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D440C" w14:textId="37B169DD" w:rsidR="00604602" w:rsidRPr="00BC1527" w:rsidRDefault="00604602" w:rsidP="00604602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COMISION PRESIDENCIAL POR LA PAZ Y LOS DERECHOS HUMANOS</w:t>
      </w:r>
      <w:r w:rsidR="00BC1527">
        <w:rPr>
          <w:rFonts w:ascii="Montserrat" w:hAnsi="Montserrat" w:cs="Tahoma"/>
          <w:b/>
          <w:color w:val="002060"/>
          <w:sz w:val="22"/>
        </w:rPr>
        <w:t xml:space="preserve"> -</w:t>
      </w:r>
      <w:r w:rsidRPr="00BC1527">
        <w:rPr>
          <w:rFonts w:ascii="Montserrat" w:hAnsi="Montserrat" w:cs="Tahoma"/>
          <w:b/>
          <w:color w:val="002060"/>
          <w:sz w:val="22"/>
        </w:rPr>
        <w:t>COPADEH-</w:t>
      </w:r>
    </w:p>
    <w:p w14:paraId="78C76D16" w14:textId="14512546" w:rsidR="008A4D8E" w:rsidRPr="00BC1527" w:rsidRDefault="008A4D8E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15 AVENIDA 10-38 ZONA 13, GUATEMALA, C.A.</w:t>
      </w:r>
    </w:p>
    <w:p w14:paraId="69D4160E" w14:textId="25B6F259" w:rsidR="008A4D8E" w:rsidRPr="00BC1527" w:rsidRDefault="00D17F2F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PBX 2316-5</w:t>
      </w:r>
      <w:r w:rsidR="008A4D8E" w:rsidRPr="00BC1527">
        <w:rPr>
          <w:rFonts w:ascii="Montserrat" w:hAnsi="Montserrat" w:cs="Tahoma"/>
          <w:b/>
          <w:color w:val="002060"/>
          <w:sz w:val="22"/>
        </w:rPr>
        <w:t>500</w:t>
      </w:r>
    </w:p>
    <w:p w14:paraId="767BF8D3" w14:textId="6B08F608" w:rsidR="00BC1527" w:rsidRDefault="00BC1527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DIRECTORIO DE DEPENDENCIAS</w:t>
      </w:r>
    </w:p>
    <w:p w14:paraId="51D37DDA" w14:textId="58F2A1B1" w:rsidR="00BC1527" w:rsidRPr="00BC1527" w:rsidRDefault="00BC1527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>
        <w:rPr>
          <w:rFonts w:ascii="Montserrat" w:hAnsi="Montserrat" w:cs="Tahoma"/>
          <w:b/>
          <w:color w:val="002060"/>
          <w:sz w:val="22"/>
        </w:rPr>
        <w:t>JUNIO 2021</w:t>
      </w:r>
    </w:p>
    <w:p w14:paraId="74199BE5" w14:textId="77777777" w:rsidR="008A4D8E" w:rsidRPr="00D17F2F" w:rsidRDefault="008A4D8E" w:rsidP="00604602">
      <w:pPr>
        <w:jc w:val="center"/>
        <w:rPr>
          <w:rFonts w:ascii="Montserrat" w:hAnsi="Montserrat" w:cs="Tahoma"/>
          <w:b/>
          <w:color w:val="002060"/>
        </w:rPr>
      </w:pPr>
    </w:p>
    <w:p w14:paraId="09E076BA" w14:textId="084FC936" w:rsidR="00604602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 CENTRAL</w:t>
      </w:r>
      <w:r w:rsidR="00604602" w:rsidRPr="00D17F2F">
        <w:rPr>
          <w:rFonts w:ascii="Montserrat" w:hAnsi="Montserrat" w:cs="Tahoma"/>
          <w:b/>
          <w:color w:val="002060"/>
        </w:rPr>
        <w:t xml:space="preserve"> </w:t>
      </w:r>
    </w:p>
    <w:tbl>
      <w:tblPr>
        <w:tblStyle w:val="Tabladecuadrcula1clara-nfasis5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1327"/>
        <w:gridCol w:w="3634"/>
      </w:tblGrid>
      <w:tr w:rsidR="0017694D" w:rsidRPr="008F723C" w14:paraId="3928F8C3" w14:textId="3B9A455C" w:rsidTr="008F7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407BE66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DEPENDENCIA</w:t>
            </w:r>
          </w:p>
        </w:tc>
        <w:tc>
          <w:tcPr>
            <w:tcW w:w="1327" w:type="dxa"/>
            <w:vAlign w:val="center"/>
          </w:tcPr>
          <w:p w14:paraId="682045F7" w14:textId="77777777" w:rsidR="0017694D" w:rsidRPr="008F723C" w:rsidRDefault="0017694D" w:rsidP="002624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Cs w:val="0"/>
                <w:sz w:val="18"/>
                <w:szCs w:val="18"/>
              </w:rPr>
              <w:t>EXTENSION</w:t>
            </w:r>
          </w:p>
        </w:tc>
        <w:tc>
          <w:tcPr>
            <w:tcW w:w="3634" w:type="dxa"/>
            <w:vAlign w:val="center"/>
          </w:tcPr>
          <w:p w14:paraId="2863B294" w14:textId="0D34B73C" w:rsidR="0017694D" w:rsidRPr="008F723C" w:rsidRDefault="0017694D" w:rsidP="001769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CORREO ELECTRONICO</w:t>
            </w:r>
          </w:p>
        </w:tc>
      </w:tr>
      <w:tr w:rsidR="0017694D" w:rsidRPr="008F723C" w14:paraId="5B2A1162" w14:textId="13C692F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97EA1B5" w14:textId="7FCC04A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ADMINISTRATIVO </w:t>
            </w:r>
          </w:p>
        </w:tc>
        <w:tc>
          <w:tcPr>
            <w:tcW w:w="1327" w:type="dxa"/>
            <w:vAlign w:val="center"/>
          </w:tcPr>
          <w:p w14:paraId="3A0E8C53" w14:textId="7385EB86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5603</w:t>
            </w:r>
          </w:p>
        </w:tc>
        <w:tc>
          <w:tcPr>
            <w:tcW w:w="3634" w:type="dxa"/>
            <w:vAlign w:val="center"/>
          </w:tcPr>
          <w:p w14:paraId="4400ADE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293C901B" w14:textId="691B414A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3DC171F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PLANIFICACION </w:t>
            </w:r>
          </w:p>
        </w:tc>
        <w:tc>
          <w:tcPr>
            <w:tcW w:w="1327" w:type="dxa"/>
            <w:vAlign w:val="center"/>
          </w:tcPr>
          <w:p w14:paraId="5D6FE8A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5524</w:t>
            </w:r>
          </w:p>
        </w:tc>
        <w:tc>
          <w:tcPr>
            <w:tcW w:w="3634" w:type="dxa"/>
            <w:vAlign w:val="center"/>
          </w:tcPr>
          <w:p w14:paraId="55A4A8B2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34BC1096" w14:textId="28E8955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77EFF7C" w14:textId="70DB17A9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RECURSOS HUMANOS </w:t>
            </w:r>
          </w:p>
        </w:tc>
        <w:tc>
          <w:tcPr>
            <w:tcW w:w="1327" w:type="dxa"/>
            <w:vAlign w:val="center"/>
          </w:tcPr>
          <w:p w14:paraId="1E1C0A19" w14:textId="590FA383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5612</w:t>
            </w:r>
          </w:p>
        </w:tc>
        <w:tc>
          <w:tcPr>
            <w:tcW w:w="3634" w:type="dxa"/>
            <w:vAlign w:val="center"/>
          </w:tcPr>
          <w:p w14:paraId="7DB550C3" w14:textId="3E9275D6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8" w:history="1">
              <w:r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recursoshumanos@copadeh.gob.gt</w:t>
              </w:r>
            </w:hyperlink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0DD7D65B" w14:textId="2FE8513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0C91075C" w14:textId="4EF7AE43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ADMINISTRA</w:t>
            </w:r>
            <w:bookmarkStart w:id="0" w:name="_GoBack"/>
            <w:bookmarkEnd w:id="0"/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TIVA FINANCIERA </w:t>
            </w:r>
          </w:p>
        </w:tc>
        <w:tc>
          <w:tcPr>
            <w:tcW w:w="1327" w:type="dxa"/>
            <w:vAlign w:val="center"/>
          </w:tcPr>
          <w:p w14:paraId="32D41935" w14:textId="7E541FA2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5620</w:t>
            </w:r>
          </w:p>
        </w:tc>
        <w:tc>
          <w:tcPr>
            <w:tcW w:w="3634" w:type="dxa"/>
            <w:vAlign w:val="center"/>
          </w:tcPr>
          <w:p w14:paraId="7E804E9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8EDB68E" w14:textId="1B531B9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DDF827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ATENCIÓN A LA CONFLICTIVIDAD -DIDAC-</w:t>
            </w:r>
          </w:p>
        </w:tc>
        <w:tc>
          <w:tcPr>
            <w:tcW w:w="1327" w:type="dxa"/>
            <w:vAlign w:val="center"/>
          </w:tcPr>
          <w:p w14:paraId="429C156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5571</w:t>
            </w:r>
          </w:p>
        </w:tc>
        <w:tc>
          <w:tcPr>
            <w:tcW w:w="3634" w:type="dxa"/>
            <w:vAlign w:val="center"/>
          </w:tcPr>
          <w:p w14:paraId="5E56671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A8C32FB" w14:textId="33BCD0A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28150E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FORTALECIMIENTO DE LA PAZ -DIFOPAZ-</w:t>
            </w:r>
          </w:p>
        </w:tc>
        <w:tc>
          <w:tcPr>
            <w:tcW w:w="1327" w:type="dxa"/>
            <w:vAlign w:val="center"/>
          </w:tcPr>
          <w:p w14:paraId="4608CC2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5541</w:t>
            </w:r>
          </w:p>
        </w:tc>
        <w:tc>
          <w:tcPr>
            <w:tcW w:w="3634" w:type="dxa"/>
            <w:vAlign w:val="center"/>
          </w:tcPr>
          <w:p w14:paraId="6D9CF8C5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7C09E1D" w14:textId="3A008B90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F8C9FF9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DIRECCION DE SEDES REGIONALES</w:t>
            </w:r>
          </w:p>
        </w:tc>
        <w:tc>
          <w:tcPr>
            <w:tcW w:w="1327" w:type="dxa"/>
            <w:vAlign w:val="center"/>
          </w:tcPr>
          <w:p w14:paraId="60E1F6A9" w14:textId="168D4ECD" w:rsidR="0017694D" w:rsidRPr="008F723C" w:rsidRDefault="0017694D" w:rsidP="001769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5522</w:t>
            </w:r>
          </w:p>
        </w:tc>
        <w:tc>
          <w:tcPr>
            <w:tcW w:w="3634" w:type="dxa"/>
            <w:vAlign w:val="center"/>
          </w:tcPr>
          <w:p w14:paraId="41F6DFA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4B49C6DE" w14:textId="36EF5A1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37EADE2" w14:textId="68AF7FDE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VIGILANCIA Y PROMOCION DE LOS DERECHOS HUMANOS -DIDEH-</w:t>
            </w:r>
          </w:p>
        </w:tc>
        <w:tc>
          <w:tcPr>
            <w:tcW w:w="1327" w:type="dxa"/>
            <w:vAlign w:val="center"/>
          </w:tcPr>
          <w:p w14:paraId="7DE1676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5546</w:t>
            </w:r>
          </w:p>
        </w:tc>
        <w:tc>
          <w:tcPr>
            <w:tcW w:w="3634" w:type="dxa"/>
            <w:vAlign w:val="center"/>
          </w:tcPr>
          <w:p w14:paraId="1761172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D5A8806" w14:textId="02C2F0DE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85F1FA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EJECUTIVA</w:t>
            </w:r>
          </w:p>
        </w:tc>
        <w:tc>
          <w:tcPr>
            <w:tcW w:w="1327" w:type="dxa"/>
            <w:vAlign w:val="center"/>
          </w:tcPr>
          <w:p w14:paraId="244EC7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5582</w:t>
            </w:r>
          </w:p>
        </w:tc>
        <w:tc>
          <w:tcPr>
            <w:tcW w:w="3634" w:type="dxa"/>
            <w:vAlign w:val="center"/>
          </w:tcPr>
          <w:p w14:paraId="0B9F2E1F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6ABF38C6" w14:textId="74B91AF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152155F4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RECEPCIÓN </w:t>
            </w:r>
          </w:p>
        </w:tc>
        <w:tc>
          <w:tcPr>
            <w:tcW w:w="1327" w:type="dxa"/>
            <w:vAlign w:val="center"/>
          </w:tcPr>
          <w:p w14:paraId="3AEB2A3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5500</w:t>
            </w:r>
          </w:p>
        </w:tc>
        <w:tc>
          <w:tcPr>
            <w:tcW w:w="3634" w:type="dxa"/>
            <w:vAlign w:val="center"/>
          </w:tcPr>
          <w:p w14:paraId="7C4BDC3E" w14:textId="5C25EF13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9" w:history="1">
              <w:r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recepcion@copadeh.gob.gt</w:t>
              </w:r>
            </w:hyperlink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1BB5E349" w14:textId="054D30E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4F1F7FE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ACCESO A LA INFORMACIÓN PÚBLICA</w:t>
            </w:r>
          </w:p>
        </w:tc>
        <w:tc>
          <w:tcPr>
            <w:tcW w:w="1327" w:type="dxa"/>
            <w:vAlign w:val="center"/>
          </w:tcPr>
          <w:p w14:paraId="11C3B2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5512</w:t>
            </w:r>
          </w:p>
        </w:tc>
        <w:tc>
          <w:tcPr>
            <w:tcW w:w="3634" w:type="dxa"/>
            <w:vAlign w:val="center"/>
          </w:tcPr>
          <w:p w14:paraId="7D591967" w14:textId="708AF9D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0" w:history="1">
              <w:r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informacion.publica@copadeh.gob.gt</w:t>
              </w:r>
            </w:hyperlink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0CD869A4" w14:textId="5E30734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2BDD1F6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ASUNTOS JURÍDICOS</w:t>
            </w:r>
          </w:p>
        </w:tc>
        <w:tc>
          <w:tcPr>
            <w:tcW w:w="1327" w:type="dxa"/>
            <w:vAlign w:val="center"/>
          </w:tcPr>
          <w:p w14:paraId="5D0B12A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5526</w:t>
            </w:r>
          </w:p>
        </w:tc>
        <w:tc>
          <w:tcPr>
            <w:tcW w:w="3634" w:type="dxa"/>
            <w:vAlign w:val="center"/>
          </w:tcPr>
          <w:p w14:paraId="03C4975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0E9CB1A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B0B043D" w14:textId="0A44C62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COMPRAS</w:t>
            </w:r>
          </w:p>
        </w:tc>
        <w:tc>
          <w:tcPr>
            <w:tcW w:w="1327" w:type="dxa"/>
            <w:vAlign w:val="center"/>
          </w:tcPr>
          <w:p w14:paraId="20AE7885" w14:textId="244DF2C0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5601</w:t>
            </w:r>
          </w:p>
        </w:tc>
        <w:tc>
          <w:tcPr>
            <w:tcW w:w="3634" w:type="dxa"/>
            <w:vAlign w:val="center"/>
          </w:tcPr>
          <w:p w14:paraId="60525092" w14:textId="2F44CE62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20C4A290" w14:textId="27ED83F9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559768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COMUNICACIÓN ESTRATÉGICA</w:t>
            </w:r>
          </w:p>
        </w:tc>
        <w:tc>
          <w:tcPr>
            <w:tcW w:w="1327" w:type="dxa"/>
            <w:vAlign w:val="center"/>
          </w:tcPr>
          <w:p w14:paraId="342594A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5566</w:t>
            </w:r>
          </w:p>
        </w:tc>
        <w:tc>
          <w:tcPr>
            <w:tcW w:w="3634" w:type="dxa"/>
            <w:vAlign w:val="center"/>
          </w:tcPr>
          <w:p w14:paraId="5DECABD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3EFDCDD" w14:textId="5B8A374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29D2443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GÉNERO</w:t>
            </w:r>
          </w:p>
        </w:tc>
        <w:tc>
          <w:tcPr>
            <w:tcW w:w="1327" w:type="dxa"/>
            <w:vAlign w:val="center"/>
          </w:tcPr>
          <w:p w14:paraId="5184EFC9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5529</w:t>
            </w:r>
          </w:p>
        </w:tc>
        <w:tc>
          <w:tcPr>
            <w:tcW w:w="3634" w:type="dxa"/>
            <w:vAlign w:val="center"/>
          </w:tcPr>
          <w:p w14:paraId="607720D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342214CC" w14:textId="5532C81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3F90B3C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UNIDAD DE INFORMÁTICA </w:t>
            </w:r>
          </w:p>
        </w:tc>
        <w:tc>
          <w:tcPr>
            <w:tcW w:w="1327" w:type="dxa"/>
            <w:vAlign w:val="center"/>
          </w:tcPr>
          <w:p w14:paraId="1430EDD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5505</w:t>
            </w:r>
          </w:p>
        </w:tc>
        <w:tc>
          <w:tcPr>
            <w:tcW w:w="3634" w:type="dxa"/>
            <w:vAlign w:val="center"/>
          </w:tcPr>
          <w:p w14:paraId="1833163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</w:tbl>
    <w:p w14:paraId="5A7061D9" w14:textId="75553742" w:rsidR="00262401" w:rsidRPr="00D17F2F" w:rsidRDefault="00262401" w:rsidP="00053465">
      <w:pPr>
        <w:rPr>
          <w:rFonts w:ascii="Montserrat" w:eastAsia="MS UI Gothic" w:hAnsi="Montserrat" w:cs="Tahoma"/>
        </w:rPr>
      </w:pPr>
    </w:p>
    <w:p w14:paraId="682A9733" w14:textId="6966A984" w:rsidR="00CF7354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SEDES REGIONALES</w:t>
      </w:r>
    </w:p>
    <w:tbl>
      <w:tblPr>
        <w:tblStyle w:val="Tabladecuadrcula1clara-nfasis1"/>
        <w:tblW w:w="9497" w:type="dxa"/>
        <w:tblInd w:w="421" w:type="dxa"/>
        <w:tblLook w:val="0000" w:firstRow="0" w:lastRow="0" w:firstColumn="0" w:lastColumn="0" w:noHBand="0" w:noVBand="0"/>
      </w:tblPr>
      <w:tblGrid>
        <w:gridCol w:w="2640"/>
        <w:gridCol w:w="4872"/>
        <w:gridCol w:w="1985"/>
      </w:tblGrid>
      <w:tr w:rsidR="00A55223" w:rsidRPr="0017694D" w14:paraId="3604C662" w14:textId="14D41EBA" w:rsidTr="00BC7ECA">
        <w:trPr>
          <w:trHeight w:val="340"/>
        </w:trPr>
        <w:tc>
          <w:tcPr>
            <w:tcW w:w="2640" w:type="dxa"/>
            <w:tcBorders>
              <w:bottom w:val="single" w:sz="12" w:space="0" w:color="5B9BD5" w:themeColor="accent1"/>
            </w:tcBorders>
            <w:vAlign w:val="center"/>
          </w:tcPr>
          <w:p w14:paraId="7E92AB3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SEDE REGIONAL </w:t>
            </w:r>
          </w:p>
        </w:tc>
        <w:tc>
          <w:tcPr>
            <w:tcW w:w="4872" w:type="dxa"/>
            <w:tcBorders>
              <w:bottom w:val="single" w:sz="12" w:space="0" w:color="5B9BD5" w:themeColor="accent1"/>
            </w:tcBorders>
            <w:vAlign w:val="center"/>
          </w:tcPr>
          <w:p w14:paraId="5BBE7E6B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UBICACIÓN </w:t>
            </w:r>
          </w:p>
        </w:tc>
        <w:tc>
          <w:tcPr>
            <w:tcW w:w="1985" w:type="dxa"/>
            <w:tcBorders>
              <w:bottom w:val="single" w:sz="12" w:space="0" w:color="5B9BD5" w:themeColor="accent1"/>
            </w:tcBorders>
            <w:vAlign w:val="center"/>
          </w:tcPr>
          <w:p w14:paraId="28AB778D" w14:textId="5E64BE24" w:rsidR="00A55223" w:rsidRPr="0017694D" w:rsidRDefault="00BC7ECA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TELEFONO </w:t>
            </w:r>
          </w:p>
        </w:tc>
      </w:tr>
      <w:tr w:rsidR="00A55223" w:rsidRPr="0017694D" w14:paraId="3820C787" w14:textId="5516159E" w:rsidTr="00BC7ECA">
        <w:trPr>
          <w:trHeight w:val="340"/>
        </w:trPr>
        <w:tc>
          <w:tcPr>
            <w:tcW w:w="2640" w:type="dxa"/>
            <w:tcBorders>
              <w:top w:val="single" w:sz="12" w:space="0" w:color="5B9BD5" w:themeColor="accent1"/>
            </w:tcBorders>
            <w:vAlign w:val="center"/>
          </w:tcPr>
          <w:p w14:paraId="703B6C93" w14:textId="57283FDC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COBAN, ALTA VERAPAZ</w:t>
            </w:r>
          </w:p>
        </w:tc>
        <w:tc>
          <w:tcPr>
            <w:tcW w:w="4872" w:type="dxa"/>
            <w:tcBorders>
              <w:top w:val="single" w:sz="12" w:space="0" w:color="5B9BD5" w:themeColor="accent1"/>
            </w:tcBorders>
            <w:vAlign w:val="center"/>
          </w:tcPr>
          <w:p w14:paraId="32C12E7A" w14:textId="26956AB7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4a. AVENIDA 3-21 ZONA 4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</w:t>
            </w:r>
          </w:p>
        </w:tc>
        <w:tc>
          <w:tcPr>
            <w:tcW w:w="1985" w:type="dxa"/>
            <w:tcBorders>
              <w:top w:val="single" w:sz="12" w:space="0" w:color="5B9BD5" w:themeColor="accent1"/>
            </w:tcBorders>
            <w:vAlign w:val="center"/>
          </w:tcPr>
          <w:p w14:paraId="4B482D7B" w14:textId="550D1E92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5589-9046</w:t>
            </w:r>
          </w:p>
        </w:tc>
      </w:tr>
      <w:tr w:rsidR="00A55223" w:rsidRPr="0017694D" w14:paraId="514EEF63" w14:textId="2B05B4C8" w:rsidTr="00BC7ECA">
        <w:trPr>
          <w:trHeight w:val="340"/>
        </w:trPr>
        <w:tc>
          <w:tcPr>
            <w:tcW w:w="2640" w:type="dxa"/>
            <w:vAlign w:val="center"/>
          </w:tcPr>
          <w:p w14:paraId="5C934B46" w14:textId="7A06A3FE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SALAMA, BAJA VERAPAZ</w:t>
            </w:r>
          </w:p>
        </w:tc>
        <w:tc>
          <w:tcPr>
            <w:tcW w:w="4872" w:type="dxa"/>
            <w:vAlign w:val="center"/>
          </w:tcPr>
          <w:p w14:paraId="1E036EB0" w14:textId="77777777" w:rsidR="00A55223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KM 145, RESIDENCIALES LOS PINOS </w:t>
            </w:r>
          </w:p>
          <w:p w14:paraId="19BBB657" w14:textId="7A295088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SALAMÁ, BAJA VERAPAZ</w:t>
            </w:r>
          </w:p>
        </w:tc>
        <w:tc>
          <w:tcPr>
            <w:tcW w:w="1985" w:type="dxa"/>
            <w:vAlign w:val="center"/>
          </w:tcPr>
          <w:p w14:paraId="14F5221E" w14:textId="7B1908AD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5589-9099</w:t>
            </w:r>
          </w:p>
        </w:tc>
      </w:tr>
      <w:tr w:rsidR="00A55223" w:rsidRPr="0017694D" w14:paraId="13F7D1F7" w14:textId="1B2A9AFD" w:rsidTr="00BC7ECA">
        <w:trPr>
          <w:trHeight w:val="340"/>
        </w:trPr>
        <w:tc>
          <w:tcPr>
            <w:tcW w:w="2640" w:type="dxa"/>
            <w:vAlign w:val="center"/>
          </w:tcPr>
          <w:p w14:paraId="5C42834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NEBAJ, QUICHE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7EB229BA" w14:textId="5BB95117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BARRIO VITZAL, SANTA MARIA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</w:t>
            </w:r>
          </w:p>
        </w:tc>
        <w:tc>
          <w:tcPr>
            <w:tcW w:w="1985" w:type="dxa"/>
            <w:vAlign w:val="center"/>
          </w:tcPr>
          <w:p w14:paraId="4C889754" w14:textId="1F7F80DF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5589-9048</w:t>
            </w:r>
          </w:p>
        </w:tc>
      </w:tr>
      <w:tr w:rsidR="00A55223" w:rsidRPr="0017694D" w14:paraId="75AE510B" w14:textId="2F224CEE" w:rsidTr="00BC7ECA">
        <w:trPr>
          <w:trHeight w:val="340"/>
        </w:trPr>
        <w:tc>
          <w:tcPr>
            <w:tcW w:w="2640" w:type="dxa"/>
            <w:vAlign w:val="center"/>
          </w:tcPr>
          <w:p w14:paraId="253E9AEB" w14:textId="6A9BB113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JALAPA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6DC9E6F6" w14:textId="14598D9D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5a. CALLE 0-14 ZONA 1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JALAPA</w:t>
            </w:r>
          </w:p>
        </w:tc>
        <w:tc>
          <w:tcPr>
            <w:tcW w:w="1985" w:type="dxa"/>
            <w:vAlign w:val="center"/>
          </w:tcPr>
          <w:p w14:paraId="51EE1104" w14:textId="6C5E2FB4" w:rsidR="00A55223" w:rsidRPr="0017694D" w:rsidRDefault="00BC7ECA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</w:t>
            </w:r>
            <w:r w:rsidR="008F723C">
              <w:rPr>
                <w:rFonts w:ascii="Montserrat" w:eastAsia="MS UI Gothic" w:hAnsi="Montserrat" w:cs="Tahoma"/>
                <w:bCs/>
                <w:sz w:val="18"/>
                <w:szCs w:val="22"/>
              </w:rPr>
              <w:t>1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28</w:t>
            </w:r>
          </w:p>
        </w:tc>
      </w:tr>
    </w:tbl>
    <w:p w14:paraId="142ED074" w14:textId="77777777" w:rsidR="00262401" w:rsidRPr="00326C17" w:rsidRDefault="00262401" w:rsidP="00053465">
      <w:pPr>
        <w:rPr>
          <w:rFonts w:ascii="Montserrat Medium" w:eastAsia="MS UI Gothic" w:hAnsi="Montserrat Medium" w:cs="Tahoma"/>
        </w:rPr>
      </w:pPr>
    </w:p>
    <w:sectPr w:rsidR="00262401" w:rsidRPr="00326C17" w:rsidSect="00604602">
      <w:headerReference w:type="default" r:id="rId11"/>
      <w:footerReference w:type="default" r:id="rId12"/>
      <w:pgSz w:w="12240" w:h="15840" w:code="1"/>
      <w:pgMar w:top="2268" w:right="1418" w:bottom="1247" w:left="1418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7F616" w14:textId="77777777" w:rsidR="00951341" w:rsidRDefault="00951341" w:rsidP="00395E4A">
      <w:r>
        <w:separator/>
      </w:r>
    </w:p>
  </w:endnote>
  <w:endnote w:type="continuationSeparator" w:id="0">
    <w:p w14:paraId="34D5C2DE" w14:textId="77777777" w:rsidR="00951341" w:rsidRDefault="00951341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A440" w14:textId="046EACAD" w:rsidR="009D7F2D" w:rsidRDefault="00FB4B61" w:rsidP="00262401">
    <w:pPr>
      <w:pStyle w:val="Piedepgina"/>
      <w:tabs>
        <w:tab w:val="clear" w:pos="4419"/>
        <w:tab w:val="clear" w:pos="8838"/>
        <w:tab w:val="center" w:pos="1413"/>
      </w:tabs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3BBC0429">
          <wp:simplePos x="0" y="0"/>
          <wp:positionH relativeFrom="column">
            <wp:posOffset>3708400</wp:posOffset>
          </wp:positionH>
          <wp:positionV relativeFrom="paragraph">
            <wp:posOffset>-67945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C802BBF">
          <wp:simplePos x="0" y="0"/>
          <wp:positionH relativeFrom="column">
            <wp:posOffset>-76835</wp:posOffset>
          </wp:positionH>
          <wp:positionV relativeFrom="paragraph">
            <wp:posOffset>-21590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40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68760" w14:textId="77777777" w:rsidR="00951341" w:rsidRDefault="00951341" w:rsidP="00395E4A">
      <w:r>
        <w:separator/>
      </w:r>
    </w:p>
  </w:footnote>
  <w:footnote w:type="continuationSeparator" w:id="0">
    <w:p w14:paraId="7739A185" w14:textId="77777777" w:rsidR="00951341" w:rsidRDefault="00951341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5A088543">
          <wp:simplePos x="0" y="0"/>
          <wp:positionH relativeFrom="page">
            <wp:posOffset>323850</wp:posOffset>
          </wp:positionH>
          <wp:positionV relativeFrom="paragraph">
            <wp:posOffset>-283845</wp:posOffset>
          </wp:positionV>
          <wp:extent cx="7496175" cy="99631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49670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951341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951341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951341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951341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2C5"/>
    <w:rsid w:val="00053465"/>
    <w:rsid w:val="00053E36"/>
    <w:rsid w:val="000B1BA5"/>
    <w:rsid w:val="000E381B"/>
    <w:rsid w:val="00101D61"/>
    <w:rsid w:val="001201F6"/>
    <w:rsid w:val="00120B49"/>
    <w:rsid w:val="00132912"/>
    <w:rsid w:val="001475BB"/>
    <w:rsid w:val="00147E65"/>
    <w:rsid w:val="00165DE0"/>
    <w:rsid w:val="0017694D"/>
    <w:rsid w:val="00190835"/>
    <w:rsid w:val="001A6EA5"/>
    <w:rsid w:val="001A7D22"/>
    <w:rsid w:val="001C4DA5"/>
    <w:rsid w:val="001F0A45"/>
    <w:rsid w:val="001F158E"/>
    <w:rsid w:val="002143B4"/>
    <w:rsid w:val="002149B1"/>
    <w:rsid w:val="00215B30"/>
    <w:rsid w:val="00216565"/>
    <w:rsid w:val="00255ED8"/>
    <w:rsid w:val="00257C23"/>
    <w:rsid w:val="00260048"/>
    <w:rsid w:val="00262401"/>
    <w:rsid w:val="0026635E"/>
    <w:rsid w:val="00275F1B"/>
    <w:rsid w:val="00284F8A"/>
    <w:rsid w:val="00286A0A"/>
    <w:rsid w:val="002A3445"/>
    <w:rsid w:val="002B57FD"/>
    <w:rsid w:val="00326C17"/>
    <w:rsid w:val="00330AF7"/>
    <w:rsid w:val="00334C17"/>
    <w:rsid w:val="0034615E"/>
    <w:rsid w:val="00346890"/>
    <w:rsid w:val="00347296"/>
    <w:rsid w:val="0038430B"/>
    <w:rsid w:val="00395E4A"/>
    <w:rsid w:val="003A4143"/>
    <w:rsid w:val="003B547C"/>
    <w:rsid w:val="003C30E7"/>
    <w:rsid w:val="003D0B3B"/>
    <w:rsid w:val="003F7D91"/>
    <w:rsid w:val="004023F9"/>
    <w:rsid w:val="00417C64"/>
    <w:rsid w:val="00430A28"/>
    <w:rsid w:val="00441376"/>
    <w:rsid w:val="00444AFD"/>
    <w:rsid w:val="00445D48"/>
    <w:rsid w:val="004938F5"/>
    <w:rsid w:val="004B144B"/>
    <w:rsid w:val="004B35C1"/>
    <w:rsid w:val="004D6A5A"/>
    <w:rsid w:val="004D6CB3"/>
    <w:rsid w:val="00516E63"/>
    <w:rsid w:val="00535F60"/>
    <w:rsid w:val="005416D5"/>
    <w:rsid w:val="0055620C"/>
    <w:rsid w:val="00581889"/>
    <w:rsid w:val="005A2183"/>
    <w:rsid w:val="005A328C"/>
    <w:rsid w:val="005C343F"/>
    <w:rsid w:val="005D0586"/>
    <w:rsid w:val="00604602"/>
    <w:rsid w:val="006132CD"/>
    <w:rsid w:val="00615F00"/>
    <w:rsid w:val="00616C46"/>
    <w:rsid w:val="00631844"/>
    <w:rsid w:val="0067158A"/>
    <w:rsid w:val="00672828"/>
    <w:rsid w:val="006A124F"/>
    <w:rsid w:val="006D1CBF"/>
    <w:rsid w:val="006E4C16"/>
    <w:rsid w:val="006E6CA2"/>
    <w:rsid w:val="006F4645"/>
    <w:rsid w:val="00704FA4"/>
    <w:rsid w:val="00727B1F"/>
    <w:rsid w:val="0074485F"/>
    <w:rsid w:val="00746DC8"/>
    <w:rsid w:val="00756154"/>
    <w:rsid w:val="00763C95"/>
    <w:rsid w:val="00763E20"/>
    <w:rsid w:val="00765226"/>
    <w:rsid w:val="00786AC9"/>
    <w:rsid w:val="007919AE"/>
    <w:rsid w:val="00796CEB"/>
    <w:rsid w:val="007A18F6"/>
    <w:rsid w:val="007E1318"/>
    <w:rsid w:val="00824021"/>
    <w:rsid w:val="008271D3"/>
    <w:rsid w:val="00830051"/>
    <w:rsid w:val="00835F80"/>
    <w:rsid w:val="008361DA"/>
    <w:rsid w:val="00846ECC"/>
    <w:rsid w:val="0085553B"/>
    <w:rsid w:val="00857028"/>
    <w:rsid w:val="008577FF"/>
    <w:rsid w:val="00865434"/>
    <w:rsid w:val="00873C39"/>
    <w:rsid w:val="00877ED0"/>
    <w:rsid w:val="008862EA"/>
    <w:rsid w:val="008A4D8E"/>
    <w:rsid w:val="008B1DA3"/>
    <w:rsid w:val="008B1F35"/>
    <w:rsid w:val="008D50F4"/>
    <w:rsid w:val="008E0DD8"/>
    <w:rsid w:val="008F723C"/>
    <w:rsid w:val="00906036"/>
    <w:rsid w:val="00947B4D"/>
    <w:rsid w:val="00951341"/>
    <w:rsid w:val="00966B79"/>
    <w:rsid w:val="009704DD"/>
    <w:rsid w:val="009A2657"/>
    <w:rsid w:val="009B0AD6"/>
    <w:rsid w:val="009B788D"/>
    <w:rsid w:val="009C24FC"/>
    <w:rsid w:val="009D7F2D"/>
    <w:rsid w:val="00A02A38"/>
    <w:rsid w:val="00A204BC"/>
    <w:rsid w:val="00A33287"/>
    <w:rsid w:val="00A55223"/>
    <w:rsid w:val="00A60A78"/>
    <w:rsid w:val="00A64B12"/>
    <w:rsid w:val="00A84CE8"/>
    <w:rsid w:val="00A91CCD"/>
    <w:rsid w:val="00AD5D81"/>
    <w:rsid w:val="00B54E6F"/>
    <w:rsid w:val="00B61238"/>
    <w:rsid w:val="00B658B2"/>
    <w:rsid w:val="00B7473C"/>
    <w:rsid w:val="00B8656F"/>
    <w:rsid w:val="00B922B0"/>
    <w:rsid w:val="00BB2422"/>
    <w:rsid w:val="00BB5AC4"/>
    <w:rsid w:val="00BC04EF"/>
    <w:rsid w:val="00BC1527"/>
    <w:rsid w:val="00BC7ECA"/>
    <w:rsid w:val="00BE4359"/>
    <w:rsid w:val="00BE595C"/>
    <w:rsid w:val="00C0595A"/>
    <w:rsid w:val="00C14CA5"/>
    <w:rsid w:val="00C24965"/>
    <w:rsid w:val="00C24AC4"/>
    <w:rsid w:val="00C279CE"/>
    <w:rsid w:val="00C375A6"/>
    <w:rsid w:val="00C50280"/>
    <w:rsid w:val="00C50CA1"/>
    <w:rsid w:val="00C703A1"/>
    <w:rsid w:val="00C70995"/>
    <w:rsid w:val="00C809B8"/>
    <w:rsid w:val="00C84EA5"/>
    <w:rsid w:val="00C9527B"/>
    <w:rsid w:val="00CB1964"/>
    <w:rsid w:val="00CB3671"/>
    <w:rsid w:val="00CD1163"/>
    <w:rsid w:val="00CD4C81"/>
    <w:rsid w:val="00CD51F2"/>
    <w:rsid w:val="00CE4060"/>
    <w:rsid w:val="00CF7354"/>
    <w:rsid w:val="00CF7EC7"/>
    <w:rsid w:val="00D054B2"/>
    <w:rsid w:val="00D10BE1"/>
    <w:rsid w:val="00D17F2F"/>
    <w:rsid w:val="00D269F3"/>
    <w:rsid w:val="00D32482"/>
    <w:rsid w:val="00D34CCC"/>
    <w:rsid w:val="00D4083B"/>
    <w:rsid w:val="00D56AFF"/>
    <w:rsid w:val="00D64136"/>
    <w:rsid w:val="00D81904"/>
    <w:rsid w:val="00D91F17"/>
    <w:rsid w:val="00DB35DA"/>
    <w:rsid w:val="00DC674E"/>
    <w:rsid w:val="00DE0C0D"/>
    <w:rsid w:val="00DF2360"/>
    <w:rsid w:val="00E306B7"/>
    <w:rsid w:val="00E459DD"/>
    <w:rsid w:val="00E45B5F"/>
    <w:rsid w:val="00E46F4D"/>
    <w:rsid w:val="00E62EAB"/>
    <w:rsid w:val="00E904A3"/>
    <w:rsid w:val="00E9312C"/>
    <w:rsid w:val="00EA50BE"/>
    <w:rsid w:val="00EC58C9"/>
    <w:rsid w:val="00ED65AE"/>
    <w:rsid w:val="00EE772A"/>
    <w:rsid w:val="00EF22E3"/>
    <w:rsid w:val="00F157BF"/>
    <w:rsid w:val="00F30BD7"/>
    <w:rsid w:val="00F56F5D"/>
    <w:rsid w:val="00FA13F4"/>
    <w:rsid w:val="00FA7351"/>
    <w:rsid w:val="00FB13A6"/>
    <w:rsid w:val="00FB3DD8"/>
    <w:rsid w:val="00FB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Ttulo">
    <w:name w:val="Title"/>
    <w:basedOn w:val="Normal"/>
    <w:link w:val="Ttul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  <w:style w:type="table" w:styleId="Tabladecuadrcula1clara">
    <w:name w:val="Grid Table 1 Light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humanos@copadeh.gob.g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rmacion.publica@copadeh.gob.g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epcion@copadeh.gob.g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78AF8-95D5-4B9D-BD3D-E6D85E03D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</dc:creator>
  <cp:keywords/>
  <dc:description/>
  <cp:lastModifiedBy>FABIOLA ORTIZ</cp:lastModifiedBy>
  <cp:revision>3</cp:revision>
  <cp:lastPrinted>2021-07-08T22:44:00Z</cp:lastPrinted>
  <dcterms:created xsi:type="dcterms:W3CDTF">2021-07-09T00:38:00Z</dcterms:created>
  <dcterms:modified xsi:type="dcterms:W3CDTF">2021-07-09T00:39:00Z</dcterms:modified>
</cp:coreProperties>
</file>