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8C724" w14:textId="7C85F52D" w:rsidR="00D46E02" w:rsidRPr="0089763F" w:rsidRDefault="0019085E" w:rsidP="00A779C7">
      <w:pPr>
        <w:spacing w:line="276" w:lineRule="auto"/>
        <w:jc w:val="center"/>
        <w:rPr>
          <w:rFonts w:ascii="Montserrat" w:eastAsia="Times New Roman" w:hAnsi="Montserrat" w:cs="Times New Roman"/>
          <w:b/>
          <w:sz w:val="22"/>
          <w:szCs w:val="22"/>
          <w:lang w:val="es-ES" w:eastAsia="es-ES"/>
        </w:rPr>
      </w:pPr>
      <w:bookmarkStart w:id="0" w:name="_Hlk102564647"/>
      <w:bookmarkEnd w:id="0"/>
      <w:r w:rsidRPr="0089763F">
        <w:rPr>
          <w:rFonts w:ascii="Montserrat" w:eastAsia="Times New Roman" w:hAnsi="Montserrat" w:cs="Times New Roman"/>
          <w:b/>
          <w:sz w:val="22"/>
          <w:szCs w:val="22"/>
          <w:lang w:val="es-ES" w:eastAsia="es-ES"/>
        </w:rPr>
        <w:t xml:space="preserve">INFORME </w:t>
      </w:r>
      <w:r w:rsidR="00D46E02" w:rsidRPr="0089763F">
        <w:rPr>
          <w:rFonts w:ascii="Montserrat" w:eastAsia="Times New Roman" w:hAnsi="Montserrat" w:cs="Times New Roman"/>
          <w:b/>
          <w:sz w:val="22"/>
          <w:szCs w:val="22"/>
          <w:lang w:val="es-ES" w:eastAsia="es-ES"/>
        </w:rPr>
        <w:t>DE SEGUIMIENTO ESPECIAL DEL GASTO Y CLASIFICADOR TEMÁTICO</w:t>
      </w:r>
    </w:p>
    <w:p w14:paraId="512F13A7" w14:textId="4CE890CF" w:rsidR="000D4187" w:rsidRPr="0089763F" w:rsidRDefault="00264CD1" w:rsidP="00264CD1">
      <w:pPr>
        <w:spacing w:line="276" w:lineRule="auto"/>
        <w:jc w:val="center"/>
        <w:rPr>
          <w:rFonts w:ascii="Montserrat" w:eastAsia="Times New Roman" w:hAnsi="Montserrat" w:cs="Times New Roman"/>
          <w:b/>
          <w:sz w:val="22"/>
          <w:szCs w:val="22"/>
          <w:lang w:val="es-ES" w:eastAsia="es-ES"/>
        </w:rPr>
      </w:pPr>
      <w:r w:rsidRPr="0089763F">
        <w:rPr>
          <w:rFonts w:ascii="Montserrat" w:eastAsia="Times New Roman" w:hAnsi="Montserrat" w:cs="Times New Roman"/>
          <w:b/>
          <w:sz w:val="22"/>
          <w:szCs w:val="22"/>
          <w:lang w:val="es-ES" w:eastAsia="es-ES"/>
        </w:rPr>
        <w:t xml:space="preserve">INFORME NARRATIVO, </w:t>
      </w:r>
      <w:r w:rsidR="00D46E02" w:rsidRPr="0089763F">
        <w:rPr>
          <w:rFonts w:ascii="Montserrat" w:eastAsia="Times New Roman" w:hAnsi="Montserrat" w:cs="Times New Roman"/>
          <w:b/>
          <w:sz w:val="22"/>
          <w:szCs w:val="22"/>
          <w:lang w:val="es-ES" w:eastAsia="es-ES"/>
        </w:rPr>
        <w:t xml:space="preserve">I </w:t>
      </w:r>
      <w:r w:rsidR="000D4187" w:rsidRPr="0089763F">
        <w:rPr>
          <w:rFonts w:ascii="Montserrat" w:eastAsia="Times New Roman" w:hAnsi="Montserrat" w:cs="Times New Roman"/>
          <w:b/>
          <w:sz w:val="22"/>
          <w:szCs w:val="22"/>
          <w:lang w:val="es-ES" w:eastAsia="es-ES"/>
        </w:rPr>
        <w:t>CUATRIMESTRE 202</w:t>
      </w:r>
      <w:r w:rsidR="00DD370F" w:rsidRPr="0089763F">
        <w:rPr>
          <w:rFonts w:ascii="Montserrat" w:eastAsia="Times New Roman" w:hAnsi="Montserrat" w:cs="Times New Roman"/>
          <w:b/>
          <w:sz w:val="22"/>
          <w:szCs w:val="22"/>
          <w:lang w:val="es-ES" w:eastAsia="es-ES"/>
        </w:rPr>
        <w:t>2</w:t>
      </w:r>
    </w:p>
    <w:p w14:paraId="07905A66" w14:textId="77777777" w:rsidR="001F3924" w:rsidRPr="0089763F" w:rsidRDefault="001F3924" w:rsidP="001F3924">
      <w:pPr>
        <w:spacing w:line="276" w:lineRule="auto"/>
        <w:jc w:val="center"/>
        <w:rPr>
          <w:rFonts w:ascii="Montserrat" w:eastAsia="Times New Roman" w:hAnsi="Montserrat" w:cs="Times New Roman"/>
          <w:b/>
          <w:sz w:val="22"/>
          <w:szCs w:val="22"/>
          <w:lang w:val="es-ES" w:eastAsia="es-ES"/>
        </w:rPr>
      </w:pPr>
    </w:p>
    <w:p w14:paraId="3B75161F" w14:textId="1F10DCCA" w:rsidR="000D4187" w:rsidRPr="0089763F" w:rsidRDefault="00E40894" w:rsidP="00A779C7">
      <w:pPr>
        <w:spacing w:line="276" w:lineRule="auto"/>
        <w:jc w:val="both"/>
        <w:rPr>
          <w:rFonts w:ascii="Montserrat" w:eastAsia="Times New Roman" w:hAnsi="Montserrat" w:cs="Times New Roman"/>
          <w:sz w:val="22"/>
          <w:szCs w:val="22"/>
          <w:lang w:val="es-ES" w:eastAsia="es-GT"/>
        </w:rPr>
      </w:pPr>
      <w:r w:rsidRPr="0089763F">
        <w:rPr>
          <w:rFonts w:ascii="Montserrat" w:eastAsia="Times New Roman" w:hAnsi="Montserrat" w:cs="Times New Roman"/>
          <w:sz w:val="22"/>
          <w:szCs w:val="22"/>
          <w:lang w:val="es-ES" w:eastAsia="es-GT"/>
        </w:rPr>
        <w:t>La ejecución de M</w:t>
      </w:r>
      <w:r w:rsidR="000D4187" w:rsidRPr="0089763F">
        <w:rPr>
          <w:rFonts w:ascii="Montserrat" w:eastAsia="Times New Roman" w:hAnsi="Montserrat" w:cs="Times New Roman"/>
          <w:sz w:val="22"/>
          <w:szCs w:val="22"/>
          <w:lang w:val="es-ES" w:eastAsia="es-GT"/>
        </w:rPr>
        <w:t xml:space="preserve">etas Físicas Institucionales con Clasificador Temático se </w:t>
      </w:r>
      <w:r w:rsidRPr="0089763F">
        <w:rPr>
          <w:rFonts w:ascii="Montserrat" w:eastAsia="Times New Roman" w:hAnsi="Montserrat" w:cs="Times New Roman"/>
          <w:sz w:val="22"/>
          <w:szCs w:val="22"/>
          <w:lang w:val="es-ES" w:eastAsia="es-GT"/>
        </w:rPr>
        <w:t>registra, tomando como b</w:t>
      </w:r>
      <w:r w:rsidR="004350A5" w:rsidRPr="0089763F">
        <w:rPr>
          <w:rFonts w:ascii="Montserrat" w:eastAsia="Times New Roman" w:hAnsi="Montserrat" w:cs="Times New Roman"/>
          <w:sz w:val="22"/>
          <w:szCs w:val="22"/>
          <w:lang w:val="es-ES" w:eastAsia="es-GT"/>
        </w:rPr>
        <w:t xml:space="preserve">ase, </w:t>
      </w:r>
      <w:r w:rsidR="000D4187" w:rsidRPr="0089763F">
        <w:rPr>
          <w:rFonts w:ascii="Montserrat" w:eastAsia="Times New Roman" w:hAnsi="Montserrat" w:cs="Times New Roman"/>
          <w:sz w:val="22"/>
          <w:szCs w:val="22"/>
          <w:lang w:val="es-ES" w:eastAsia="es-GT"/>
        </w:rPr>
        <w:t>la programación del I</w:t>
      </w:r>
      <w:r w:rsidR="00DD370F" w:rsidRPr="0089763F">
        <w:rPr>
          <w:rFonts w:ascii="Montserrat" w:eastAsia="Times New Roman" w:hAnsi="Montserrat" w:cs="Times New Roman"/>
          <w:sz w:val="22"/>
          <w:szCs w:val="22"/>
          <w:lang w:val="es-ES" w:eastAsia="es-GT"/>
        </w:rPr>
        <w:t xml:space="preserve"> </w:t>
      </w:r>
      <w:r w:rsidR="000D4187" w:rsidRPr="0089763F">
        <w:rPr>
          <w:rFonts w:ascii="Montserrat" w:eastAsia="Times New Roman" w:hAnsi="Montserrat" w:cs="Times New Roman"/>
          <w:sz w:val="22"/>
          <w:szCs w:val="22"/>
          <w:lang w:val="es-ES" w:eastAsia="es-GT"/>
        </w:rPr>
        <w:t>cuatrimestre de 202</w:t>
      </w:r>
      <w:r w:rsidR="00DD370F" w:rsidRPr="0089763F">
        <w:rPr>
          <w:rFonts w:ascii="Montserrat" w:eastAsia="Times New Roman" w:hAnsi="Montserrat" w:cs="Times New Roman"/>
          <w:sz w:val="22"/>
          <w:szCs w:val="22"/>
          <w:lang w:val="es-ES" w:eastAsia="es-GT"/>
        </w:rPr>
        <w:t>2</w:t>
      </w:r>
      <w:r w:rsidR="000D4187" w:rsidRPr="0089763F">
        <w:rPr>
          <w:rFonts w:ascii="Montserrat" w:eastAsia="Times New Roman" w:hAnsi="Montserrat" w:cs="Times New Roman"/>
          <w:sz w:val="22"/>
          <w:szCs w:val="22"/>
          <w:lang w:val="es-ES" w:eastAsia="es-GT"/>
        </w:rPr>
        <w:t>, de acuerdo a lo planteado por la Dirección de Fortalecimiento a la Paz –DIFOPAZ-.</w:t>
      </w:r>
    </w:p>
    <w:p w14:paraId="71AA0529" w14:textId="23E34883" w:rsidR="00594794" w:rsidRPr="0089763F" w:rsidRDefault="00A779C7" w:rsidP="00A779C7">
      <w:pPr>
        <w:spacing w:line="276" w:lineRule="auto"/>
        <w:jc w:val="both"/>
        <w:rPr>
          <w:rFonts w:ascii="Montserrat" w:eastAsia="Times New Roman" w:hAnsi="Montserrat" w:cs="Times New Roman"/>
          <w:sz w:val="22"/>
          <w:szCs w:val="22"/>
          <w:lang w:eastAsia="es-GT"/>
        </w:rPr>
      </w:pPr>
      <w:r w:rsidRPr="0089763F">
        <w:rPr>
          <w:rFonts w:ascii="Montserrat" w:eastAsia="Times New Roman" w:hAnsi="Montserrat" w:cs="Times New Roman"/>
          <w:sz w:val="22"/>
          <w:szCs w:val="22"/>
          <w:lang w:val="es-ES" w:eastAsia="es-GT"/>
        </w:rPr>
        <w:t>        </w:t>
      </w:r>
      <w:r w:rsidR="00E40894" w:rsidRPr="0089763F">
        <w:rPr>
          <w:rFonts w:ascii="Montserrat" w:eastAsia="Times New Roman" w:hAnsi="Montserrat" w:cs="Times New Roman"/>
          <w:sz w:val="22"/>
          <w:szCs w:val="22"/>
          <w:lang w:val="es-ES" w:eastAsia="es-GT"/>
        </w:rPr>
        <w:t>                                             </w:t>
      </w:r>
    </w:p>
    <w:p w14:paraId="14D6E287" w14:textId="6AD5FA0D" w:rsidR="00A72E70" w:rsidRPr="0089763F" w:rsidRDefault="00C067C2" w:rsidP="00A779C7">
      <w:pPr>
        <w:spacing w:line="276" w:lineRule="auto"/>
        <w:jc w:val="both"/>
        <w:rPr>
          <w:rFonts w:ascii="Montserrat" w:hAnsi="Montserrat"/>
          <w:b/>
          <w:bCs/>
          <w:sz w:val="22"/>
          <w:szCs w:val="22"/>
        </w:rPr>
      </w:pPr>
      <w:r w:rsidRPr="0089763F">
        <w:rPr>
          <w:rFonts w:ascii="Montserrat" w:hAnsi="Montserrat"/>
          <w:b/>
          <w:bCs/>
          <w:sz w:val="22"/>
          <w:szCs w:val="22"/>
        </w:rPr>
        <w:t>001-002 Informes de Asesorías y Formación a las Dependencias del Organismo Ejecutivo y Otros Sectores, en Cultura de Paz, Promoción del Diálogo y Acuerdos de Paz.</w:t>
      </w:r>
    </w:p>
    <w:p w14:paraId="273D042D" w14:textId="77777777" w:rsidR="00C067C2" w:rsidRPr="0089763F" w:rsidRDefault="00C067C2" w:rsidP="00A779C7">
      <w:pPr>
        <w:spacing w:line="276" w:lineRule="auto"/>
        <w:jc w:val="both"/>
        <w:rPr>
          <w:rFonts w:ascii="Montserrat" w:eastAsia="Times New Roman" w:hAnsi="Montserrat" w:cs="Times New Roman"/>
          <w:b/>
          <w:bCs/>
          <w:sz w:val="22"/>
          <w:szCs w:val="22"/>
          <w:lang w:val="es-ES" w:eastAsia="es-ES"/>
        </w:rPr>
      </w:pPr>
    </w:p>
    <w:p w14:paraId="65C9BFC6" w14:textId="77777777" w:rsidR="00DD370F" w:rsidRPr="0089763F" w:rsidRDefault="00DD370F" w:rsidP="00DD370F">
      <w:pPr>
        <w:jc w:val="both"/>
        <w:rPr>
          <w:rFonts w:ascii="Montserrat" w:eastAsia="Times New Roman" w:hAnsi="Montserrat" w:cs="Times New Roman"/>
          <w:color w:val="0070C0"/>
          <w:sz w:val="22"/>
          <w:szCs w:val="22"/>
          <w:lang w:val="es-ES" w:eastAsia="es-ES"/>
        </w:rPr>
      </w:pPr>
      <w:r w:rsidRPr="0089763F">
        <w:rPr>
          <w:rFonts w:ascii="Montserrat" w:eastAsia="Times New Roman" w:hAnsi="Montserrat" w:cs="Times New Roman"/>
          <w:b/>
          <w:color w:val="0070C0"/>
          <w:sz w:val="22"/>
          <w:szCs w:val="22"/>
          <w:lang w:val="es-ES" w:eastAsia="es-ES"/>
        </w:rPr>
        <w:t>Subproducto: 001-002-0002 Servidores públicos y ciudadanos formados y capacitados en Cultura de Paz, respeto a los Derechos Humanos y Mecanismos de Dialogo.</w:t>
      </w:r>
    </w:p>
    <w:p w14:paraId="07CF0C37" w14:textId="77777777" w:rsidR="00DD370F" w:rsidRPr="0089763F" w:rsidRDefault="00DD370F" w:rsidP="00DD370F">
      <w:pPr>
        <w:jc w:val="both"/>
        <w:rPr>
          <w:rFonts w:ascii="Montserrat" w:eastAsia="Times New Roman" w:hAnsi="Montserrat" w:cs="Times New Roman"/>
          <w:b/>
          <w:color w:val="0070C0"/>
          <w:sz w:val="22"/>
          <w:szCs w:val="22"/>
          <w:lang w:val="es-ES" w:eastAsia="es-ES"/>
        </w:rPr>
      </w:pPr>
    </w:p>
    <w:p w14:paraId="2D144212" w14:textId="31C0B997" w:rsidR="00DD370F" w:rsidRPr="0089763F" w:rsidRDefault="00DD370F" w:rsidP="00DD370F">
      <w:pPr>
        <w:jc w:val="both"/>
        <w:rPr>
          <w:rFonts w:ascii="Montserrat" w:eastAsia="Times New Roman" w:hAnsi="Montserrat" w:cs="Times New Roman"/>
          <w:b/>
          <w:color w:val="0070C0"/>
          <w:sz w:val="22"/>
          <w:szCs w:val="22"/>
          <w:lang w:val="es-ES" w:eastAsia="es-ES"/>
        </w:rPr>
      </w:pPr>
      <w:r w:rsidRPr="0089763F">
        <w:rPr>
          <w:rFonts w:ascii="Montserrat" w:eastAsia="Times New Roman" w:hAnsi="Montserrat" w:cs="Times New Roman"/>
          <w:b/>
          <w:color w:val="0070C0"/>
          <w:sz w:val="22"/>
          <w:szCs w:val="22"/>
          <w:lang w:val="es-ES" w:eastAsia="es-ES"/>
        </w:rPr>
        <w:t>Meta del cuatrimestre: 2</w:t>
      </w:r>
      <w:r w:rsidR="00C067C2" w:rsidRPr="0089763F">
        <w:rPr>
          <w:rFonts w:ascii="Montserrat" w:eastAsia="Times New Roman" w:hAnsi="Montserrat" w:cs="Times New Roman"/>
          <w:b/>
          <w:color w:val="0070C0"/>
          <w:sz w:val="22"/>
          <w:szCs w:val="22"/>
          <w:lang w:val="es-ES" w:eastAsia="es-ES"/>
        </w:rPr>
        <w:t>,</w:t>
      </w:r>
      <w:r w:rsidRPr="0089763F">
        <w:rPr>
          <w:rFonts w:ascii="Montserrat" w:eastAsia="Times New Roman" w:hAnsi="Montserrat" w:cs="Times New Roman"/>
          <w:b/>
          <w:color w:val="0070C0"/>
          <w:sz w:val="22"/>
          <w:szCs w:val="22"/>
          <w:lang w:val="es-ES" w:eastAsia="es-ES"/>
        </w:rPr>
        <w:t xml:space="preserve">772 </w:t>
      </w:r>
      <w:r w:rsidR="00C067C2" w:rsidRPr="0089763F">
        <w:rPr>
          <w:rFonts w:ascii="Montserrat" w:eastAsia="Times New Roman" w:hAnsi="Montserrat" w:cs="Times New Roman"/>
          <w:b/>
          <w:color w:val="0070C0"/>
          <w:sz w:val="22"/>
          <w:szCs w:val="22"/>
          <w:lang w:val="es-ES" w:eastAsia="es-ES"/>
        </w:rPr>
        <w:t>personas atendidas</w:t>
      </w:r>
    </w:p>
    <w:p w14:paraId="7D3766D4" w14:textId="77777777" w:rsidR="00DD370F" w:rsidRPr="0089763F" w:rsidRDefault="00DD370F" w:rsidP="00DD370F">
      <w:pPr>
        <w:jc w:val="both"/>
        <w:rPr>
          <w:rFonts w:ascii="Montserrat" w:eastAsia="Times New Roman" w:hAnsi="Montserrat" w:cs="Times New Roman"/>
          <w:b/>
          <w:sz w:val="22"/>
          <w:szCs w:val="22"/>
          <w:lang w:val="es-ES" w:eastAsia="es-ES"/>
        </w:rPr>
      </w:pPr>
    </w:p>
    <w:p w14:paraId="5170DF5B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b/>
          <w:bCs/>
          <w:color w:val="000000"/>
          <w:sz w:val="22"/>
          <w:szCs w:val="22"/>
        </w:rPr>
      </w:pPr>
      <w:r w:rsidRPr="0089763F">
        <w:rPr>
          <w:rFonts w:ascii="Montserrat" w:eastAsia="Verdana" w:hAnsi="Montserrat" w:cs="Times New Roman"/>
          <w:sz w:val="22"/>
          <w:szCs w:val="22"/>
        </w:rPr>
        <w:t xml:space="preserve">En cumplimiento a las funciones de DIFOPAZ para alcanzar la meta planificada para el primer cuatrimestre, se realizaron </w:t>
      </w:r>
      <w:r w:rsidRPr="0089763F">
        <w:rPr>
          <w:rFonts w:ascii="Montserrat" w:hAnsi="Montserrat" w:cs="Arial"/>
          <w:b/>
          <w:bCs/>
          <w:color w:val="000000"/>
          <w:sz w:val="22"/>
          <w:szCs w:val="22"/>
        </w:rPr>
        <w:t>26 conversatorios y 16 talleres presenciales y 9 en modalidad virtual.</w:t>
      </w:r>
    </w:p>
    <w:p w14:paraId="72358823" w14:textId="77777777" w:rsidR="00DD370F" w:rsidRPr="0089763F" w:rsidRDefault="00DD370F" w:rsidP="00DD370F">
      <w:pPr>
        <w:spacing w:line="276" w:lineRule="auto"/>
        <w:jc w:val="both"/>
        <w:rPr>
          <w:rFonts w:ascii="Montserrat" w:eastAsia="Times New Roman" w:hAnsi="Montserrat"/>
          <w:b/>
          <w:bCs/>
          <w:sz w:val="22"/>
          <w:szCs w:val="22"/>
          <w:lang w:val="es-ES" w:eastAsia="es-GT"/>
        </w:rPr>
      </w:pPr>
    </w:p>
    <w:p w14:paraId="0AB49E01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color w:val="000000"/>
          <w:sz w:val="22"/>
          <w:szCs w:val="22"/>
        </w:rPr>
      </w:pPr>
      <w:r w:rsidRPr="0089763F">
        <w:rPr>
          <w:rFonts w:ascii="Montserrat" w:hAnsi="Montserrat" w:cs="Arial"/>
          <w:b/>
          <w:bCs/>
          <w:color w:val="000000"/>
          <w:sz w:val="22"/>
          <w:szCs w:val="22"/>
        </w:rPr>
        <w:t>"Formación Presencial en Derechos Humanos, Cultura de Paz y Promoción del Dialogo para Servidores Públicos y Ciudadanos”</w:t>
      </w:r>
      <w:r w:rsidRPr="0089763F">
        <w:rPr>
          <w:rFonts w:ascii="Montserrat" w:hAnsi="Montserrat" w:cs="Arial"/>
          <w:color w:val="000000"/>
          <w:sz w:val="22"/>
          <w:szCs w:val="22"/>
        </w:rPr>
        <w:t xml:space="preserve"> </w:t>
      </w:r>
    </w:p>
    <w:p w14:paraId="4E1E466F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color w:val="000000"/>
          <w:sz w:val="22"/>
          <w:szCs w:val="22"/>
        </w:rPr>
      </w:pPr>
    </w:p>
    <w:p w14:paraId="7A80E165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color w:val="000000"/>
          <w:sz w:val="22"/>
          <w:szCs w:val="22"/>
        </w:rPr>
      </w:pPr>
      <w:r w:rsidRPr="0089763F">
        <w:rPr>
          <w:rFonts w:ascii="Montserrat" w:hAnsi="Montserrat" w:cs="Arial"/>
          <w:b/>
          <w:bCs/>
          <w:color w:val="000000"/>
          <w:sz w:val="22"/>
          <w:szCs w:val="22"/>
        </w:rPr>
        <w:t>Conversatorios de Derechos Humanos, Cultura de Paz y Diálogo como herramienta para la prevención de conflictos (12)</w:t>
      </w:r>
      <w:r w:rsidRPr="0089763F">
        <w:rPr>
          <w:rFonts w:ascii="Montserrat" w:hAnsi="Montserrat" w:cs="Arial"/>
          <w:color w:val="000000"/>
          <w:sz w:val="22"/>
          <w:szCs w:val="22"/>
        </w:rPr>
        <w:t>.</w:t>
      </w:r>
    </w:p>
    <w:p w14:paraId="3D53CE10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color w:val="000000"/>
          <w:sz w:val="22"/>
          <w:szCs w:val="22"/>
        </w:rPr>
      </w:pPr>
    </w:p>
    <w:p w14:paraId="531504B8" w14:textId="77777777" w:rsidR="00DD370F" w:rsidRPr="0089763F" w:rsidRDefault="00DD370F" w:rsidP="00DD370F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Montserrat" w:hAnsi="Montserrat" w:cs="Arial"/>
          <w:color w:val="000000"/>
        </w:rPr>
      </w:pPr>
      <w:r w:rsidRPr="0089763F">
        <w:rPr>
          <w:rFonts w:ascii="Montserrat" w:hAnsi="Montserrat" w:cs="Arial"/>
          <w:color w:val="000000"/>
        </w:rPr>
        <w:t xml:space="preserve">Con la participación de </w:t>
      </w:r>
      <w:r w:rsidRPr="0089763F">
        <w:rPr>
          <w:rFonts w:ascii="Montserrat" w:hAnsi="Montserrat" w:cs="Arial"/>
          <w:b/>
          <w:bCs/>
          <w:color w:val="000000"/>
        </w:rPr>
        <w:t xml:space="preserve">115 </w:t>
      </w:r>
      <w:r w:rsidRPr="0089763F">
        <w:rPr>
          <w:rFonts w:ascii="Montserrat" w:hAnsi="Montserrat" w:cs="Arial"/>
          <w:color w:val="000000"/>
        </w:rPr>
        <w:t xml:space="preserve">mujeres y </w:t>
      </w:r>
      <w:r w:rsidRPr="0089763F">
        <w:rPr>
          <w:rFonts w:ascii="Montserrat" w:hAnsi="Montserrat" w:cs="Arial"/>
          <w:b/>
          <w:bCs/>
          <w:color w:val="000000"/>
        </w:rPr>
        <w:t xml:space="preserve">49 </w:t>
      </w:r>
      <w:r w:rsidRPr="0089763F">
        <w:rPr>
          <w:rFonts w:ascii="Montserrat" w:hAnsi="Montserrat" w:cs="Arial"/>
          <w:color w:val="000000"/>
        </w:rPr>
        <w:t xml:space="preserve">hombres dirigido a CONALFA, Consejo Nacional para la Atención de las Personas con Discapacidad, Ministerio de agricultura ganadería y alimentación, Ministerio de Ambiente y Recursos Naturales, Ministerio de Gobernación, Ministerio de Salud Pública, Municipalidad de Guatemala, Municipalidades ,Otra, Secretaría de Obras Sociales de la Esposa del Presidente de la República, Secretaría de Planificación y Programación de la Presidencia, Secretaría de </w:t>
      </w:r>
      <w:r w:rsidRPr="0089763F">
        <w:rPr>
          <w:rFonts w:ascii="Montserrat" w:hAnsi="Montserrat" w:cs="Arial"/>
          <w:color w:val="000000"/>
        </w:rPr>
        <w:lastRenderedPageBreak/>
        <w:t xml:space="preserve">Seguridad Alimentaria y Nutricional, Secretaría Presidencial de la Mujer, Sociedad Civil y Universidad San Carlos de Guatemala. </w:t>
      </w:r>
    </w:p>
    <w:p w14:paraId="6862D691" w14:textId="77777777" w:rsidR="00DD370F" w:rsidRPr="0089763F" w:rsidRDefault="00DD370F" w:rsidP="00DD370F">
      <w:pPr>
        <w:pStyle w:val="Prrafodelista"/>
        <w:spacing w:line="276" w:lineRule="auto"/>
        <w:jc w:val="both"/>
        <w:rPr>
          <w:rFonts w:ascii="Montserrat" w:hAnsi="Montserrat" w:cs="Arial"/>
          <w:color w:val="000000"/>
        </w:rPr>
      </w:pPr>
    </w:p>
    <w:p w14:paraId="32CE5CB5" w14:textId="77777777" w:rsidR="00DD370F" w:rsidRPr="0089763F" w:rsidRDefault="00DD370F" w:rsidP="00DD370F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Montserrat" w:hAnsi="Montserrat" w:cs="Arial"/>
          <w:color w:val="000000"/>
        </w:rPr>
      </w:pPr>
      <w:r w:rsidRPr="0089763F">
        <w:rPr>
          <w:rFonts w:ascii="Montserrat" w:hAnsi="Montserrat" w:cs="Arial"/>
          <w:color w:val="000000"/>
        </w:rPr>
        <w:t xml:space="preserve">Con la participación de </w:t>
      </w:r>
      <w:r w:rsidRPr="0089763F">
        <w:rPr>
          <w:rFonts w:ascii="Montserrat" w:hAnsi="Montserrat" w:cs="Arial"/>
          <w:b/>
          <w:bCs/>
          <w:color w:val="000000"/>
        </w:rPr>
        <w:t xml:space="preserve">63 </w:t>
      </w:r>
      <w:r w:rsidRPr="0089763F">
        <w:rPr>
          <w:rFonts w:ascii="Montserrat" w:hAnsi="Montserrat" w:cs="Arial"/>
          <w:color w:val="000000"/>
        </w:rPr>
        <w:t xml:space="preserve">mujeres y </w:t>
      </w:r>
      <w:r w:rsidRPr="0089763F">
        <w:rPr>
          <w:rFonts w:ascii="Montserrat" w:hAnsi="Montserrat" w:cs="Arial"/>
          <w:b/>
          <w:bCs/>
          <w:color w:val="000000"/>
        </w:rPr>
        <w:t xml:space="preserve">99 </w:t>
      </w:r>
      <w:r w:rsidRPr="0089763F">
        <w:rPr>
          <w:rFonts w:ascii="Montserrat" w:hAnsi="Montserrat" w:cs="Arial"/>
          <w:color w:val="000000"/>
        </w:rPr>
        <w:t xml:space="preserve">hombres dirigido a Ministerio de Gobernación, Secretaría de Seguridad Alimentaria y Nutricional, Sociedad Civil y Municipalidades. </w:t>
      </w:r>
    </w:p>
    <w:p w14:paraId="31C7520A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color w:val="000000"/>
          <w:sz w:val="22"/>
          <w:szCs w:val="22"/>
        </w:rPr>
      </w:pPr>
    </w:p>
    <w:p w14:paraId="46A30BA5" w14:textId="77777777" w:rsidR="00DD370F" w:rsidRPr="0089763F" w:rsidRDefault="00DD370F" w:rsidP="00DD370F">
      <w:pPr>
        <w:pStyle w:val="Prrafodelista"/>
        <w:numPr>
          <w:ilvl w:val="0"/>
          <w:numId w:val="28"/>
        </w:numPr>
        <w:spacing w:after="0" w:line="276" w:lineRule="auto"/>
        <w:jc w:val="both"/>
        <w:rPr>
          <w:rFonts w:ascii="Montserrat" w:hAnsi="Montserrat" w:cs="Arial"/>
          <w:color w:val="000000"/>
        </w:rPr>
      </w:pPr>
      <w:r w:rsidRPr="0089763F">
        <w:rPr>
          <w:rFonts w:ascii="Montserrat" w:hAnsi="Montserrat" w:cs="Arial"/>
          <w:color w:val="000000"/>
        </w:rPr>
        <w:t xml:space="preserve">Con la participación de </w:t>
      </w:r>
      <w:r w:rsidRPr="0089763F">
        <w:rPr>
          <w:rFonts w:ascii="Montserrat" w:hAnsi="Montserrat" w:cs="Arial"/>
          <w:b/>
          <w:bCs/>
          <w:color w:val="000000"/>
        </w:rPr>
        <w:t>13</w:t>
      </w:r>
      <w:r w:rsidRPr="0089763F">
        <w:rPr>
          <w:rFonts w:ascii="Montserrat" w:hAnsi="Montserrat" w:cs="Arial"/>
          <w:color w:val="000000"/>
        </w:rPr>
        <w:t xml:space="preserve"> mujeres y </w:t>
      </w:r>
      <w:r w:rsidRPr="0089763F">
        <w:rPr>
          <w:rFonts w:ascii="Montserrat" w:hAnsi="Montserrat" w:cs="Arial"/>
          <w:b/>
          <w:bCs/>
          <w:color w:val="000000"/>
        </w:rPr>
        <w:t>15</w:t>
      </w:r>
      <w:r w:rsidRPr="0089763F">
        <w:rPr>
          <w:rFonts w:ascii="Montserrat" w:hAnsi="Montserrat" w:cs="Arial"/>
          <w:color w:val="000000"/>
        </w:rPr>
        <w:t xml:space="preserve"> hombres dirigido a: Municipalidades y Sociedad Civil.</w:t>
      </w:r>
    </w:p>
    <w:p w14:paraId="780293C0" w14:textId="77777777" w:rsidR="00DD370F" w:rsidRPr="0089763F" w:rsidRDefault="00DD370F" w:rsidP="00DD370F">
      <w:pPr>
        <w:pStyle w:val="Prrafodelista"/>
        <w:rPr>
          <w:rFonts w:ascii="Montserrat" w:hAnsi="Montserrat" w:cs="Arial"/>
          <w:color w:val="000000"/>
        </w:rPr>
      </w:pPr>
    </w:p>
    <w:p w14:paraId="15EB32A6" w14:textId="791A73B6" w:rsidR="00DD370F" w:rsidRPr="0089763F" w:rsidRDefault="00DD370F" w:rsidP="00DD370F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Montserrat" w:hAnsi="Montserrat"/>
          <w:color w:val="000000"/>
        </w:rPr>
      </w:pPr>
      <w:r w:rsidRPr="0089763F">
        <w:rPr>
          <w:rFonts w:ascii="Montserrat" w:hAnsi="Montserrat"/>
          <w:color w:val="000000"/>
        </w:rPr>
        <w:t xml:space="preserve">Con la participación de </w:t>
      </w:r>
      <w:r w:rsidR="00EE1944" w:rsidRPr="00EE1944">
        <w:rPr>
          <w:rFonts w:ascii="Montserrat" w:hAnsi="Montserrat"/>
          <w:b/>
          <w:bCs/>
          <w:color w:val="000000"/>
          <w:shd w:val="clear" w:color="auto" w:fill="FFFFFF"/>
        </w:rPr>
        <w:t xml:space="preserve">124 </w:t>
      </w:r>
      <w:r w:rsidR="00EE1944" w:rsidRPr="00EE1944">
        <w:rPr>
          <w:rFonts w:ascii="Montserrat" w:hAnsi="Montserrat"/>
          <w:color w:val="000000"/>
          <w:shd w:val="clear" w:color="auto" w:fill="FFFFFF"/>
        </w:rPr>
        <w:t xml:space="preserve">mujeres y </w:t>
      </w:r>
      <w:r w:rsidR="00EE1944" w:rsidRPr="00EE1944">
        <w:rPr>
          <w:rFonts w:ascii="Montserrat" w:hAnsi="Montserrat"/>
          <w:b/>
          <w:bCs/>
          <w:color w:val="000000"/>
          <w:shd w:val="clear" w:color="auto" w:fill="FFFFFF"/>
        </w:rPr>
        <w:t>58</w:t>
      </w:r>
      <w:r w:rsidR="00EE1944" w:rsidRPr="00EE1944">
        <w:rPr>
          <w:rFonts w:ascii="Montserrat" w:hAnsi="Montserrat"/>
          <w:color w:val="000000"/>
          <w:shd w:val="clear" w:color="auto" w:fill="FFFFFF"/>
        </w:rPr>
        <w:t xml:space="preserve"> hombres </w:t>
      </w:r>
      <w:r w:rsidRPr="0089763F">
        <w:rPr>
          <w:rFonts w:ascii="Montserrat" w:hAnsi="Montserrat"/>
          <w:color w:val="000000"/>
        </w:rPr>
        <w:t xml:space="preserve">dirigido a Municipalidades, Sociedad Civil. </w:t>
      </w:r>
    </w:p>
    <w:p w14:paraId="7B02D48E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color w:val="000000"/>
          <w:sz w:val="22"/>
          <w:szCs w:val="22"/>
        </w:rPr>
      </w:pPr>
    </w:p>
    <w:p w14:paraId="36A14C04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color w:val="000000"/>
          <w:sz w:val="22"/>
          <w:szCs w:val="22"/>
        </w:rPr>
      </w:pPr>
      <w:r w:rsidRPr="0089763F">
        <w:rPr>
          <w:rFonts w:ascii="Montserrat" w:hAnsi="Montserrat" w:cs="Arial"/>
          <w:b/>
          <w:bCs/>
          <w:color w:val="000000"/>
          <w:sz w:val="22"/>
          <w:szCs w:val="22"/>
        </w:rPr>
        <w:t>Conversatorios de Un Líder para la Paz (14)</w:t>
      </w:r>
      <w:r w:rsidRPr="0089763F">
        <w:rPr>
          <w:rFonts w:ascii="Montserrat" w:hAnsi="Montserrat" w:cs="Arial"/>
          <w:color w:val="000000"/>
          <w:sz w:val="22"/>
          <w:szCs w:val="22"/>
        </w:rPr>
        <w:t>.</w:t>
      </w:r>
    </w:p>
    <w:p w14:paraId="64EDF5D1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color w:val="000000"/>
          <w:sz w:val="22"/>
          <w:szCs w:val="22"/>
        </w:rPr>
      </w:pPr>
    </w:p>
    <w:p w14:paraId="17FC2DE4" w14:textId="77777777" w:rsidR="00DD370F" w:rsidRPr="0089763F" w:rsidRDefault="00DD370F" w:rsidP="00DD370F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Montserrat" w:hAnsi="Montserrat" w:cs="Arial"/>
          <w:color w:val="000000"/>
        </w:rPr>
      </w:pPr>
      <w:r w:rsidRPr="0089763F">
        <w:rPr>
          <w:rFonts w:ascii="Montserrat" w:hAnsi="Montserrat" w:cs="Arial"/>
          <w:color w:val="000000"/>
        </w:rPr>
        <w:t xml:space="preserve">Con la participación de </w:t>
      </w:r>
      <w:r w:rsidRPr="0089763F">
        <w:rPr>
          <w:rFonts w:ascii="Montserrat" w:hAnsi="Montserrat" w:cs="Arial"/>
          <w:b/>
          <w:bCs/>
          <w:color w:val="000000"/>
        </w:rPr>
        <w:t>423</w:t>
      </w:r>
      <w:r w:rsidRPr="0089763F">
        <w:rPr>
          <w:rFonts w:ascii="Montserrat" w:hAnsi="Montserrat" w:cs="Arial"/>
          <w:color w:val="000000"/>
        </w:rPr>
        <w:t xml:space="preserve"> mujeres y </w:t>
      </w:r>
      <w:r w:rsidRPr="0089763F">
        <w:rPr>
          <w:rFonts w:ascii="Montserrat" w:hAnsi="Montserrat" w:cs="Arial"/>
          <w:b/>
          <w:bCs/>
          <w:color w:val="000000"/>
        </w:rPr>
        <w:t>266</w:t>
      </w:r>
      <w:r w:rsidRPr="0089763F">
        <w:rPr>
          <w:rFonts w:ascii="Montserrat" w:hAnsi="Montserrat" w:cs="Arial"/>
          <w:color w:val="000000"/>
        </w:rPr>
        <w:t xml:space="preserve"> hombres dirigido a Consejo Nacional para la Atención de las Personas con Discapacidad, Ministerio de Ambiente y Recursos Naturales, Ministerio de Desarrollo Social, Municipalidades, Ministerio de agricultura ganadería y alimentación, Ministerio de Gobernación, Ministerio de la Defensa Nacional, y Sociedad Civil.</w:t>
      </w:r>
    </w:p>
    <w:p w14:paraId="40794AEF" w14:textId="77777777" w:rsidR="00DD370F" w:rsidRPr="0089763F" w:rsidRDefault="00DD370F" w:rsidP="00DD370F">
      <w:pPr>
        <w:pStyle w:val="Prrafodelista"/>
        <w:spacing w:line="276" w:lineRule="auto"/>
        <w:jc w:val="both"/>
        <w:rPr>
          <w:rFonts w:ascii="Montserrat" w:hAnsi="Montserrat" w:cs="Arial"/>
          <w:color w:val="000000"/>
        </w:rPr>
      </w:pPr>
    </w:p>
    <w:p w14:paraId="083C9B21" w14:textId="77777777" w:rsidR="00DD370F" w:rsidRPr="0089763F" w:rsidRDefault="00DD370F" w:rsidP="00DD370F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Montserrat" w:hAnsi="Montserrat" w:cs="Arial"/>
          <w:color w:val="000000"/>
        </w:rPr>
      </w:pPr>
      <w:r w:rsidRPr="0089763F">
        <w:rPr>
          <w:rFonts w:ascii="Montserrat" w:hAnsi="Montserrat" w:cs="Arial"/>
          <w:color w:val="000000"/>
        </w:rPr>
        <w:t xml:space="preserve">Con la participación de </w:t>
      </w:r>
      <w:r w:rsidRPr="0089763F">
        <w:rPr>
          <w:rFonts w:ascii="Montserrat" w:hAnsi="Montserrat" w:cs="Arial"/>
          <w:b/>
          <w:bCs/>
          <w:color w:val="000000"/>
        </w:rPr>
        <w:t>44</w:t>
      </w:r>
      <w:r w:rsidRPr="0089763F">
        <w:rPr>
          <w:rFonts w:ascii="Montserrat" w:hAnsi="Montserrat" w:cs="Arial"/>
          <w:color w:val="000000"/>
        </w:rPr>
        <w:t xml:space="preserve"> mujeres y </w:t>
      </w:r>
      <w:r w:rsidRPr="0089763F">
        <w:rPr>
          <w:rFonts w:ascii="Montserrat" w:hAnsi="Montserrat" w:cs="Arial"/>
          <w:b/>
          <w:bCs/>
          <w:color w:val="000000"/>
        </w:rPr>
        <w:t>58</w:t>
      </w:r>
      <w:r w:rsidRPr="0089763F">
        <w:rPr>
          <w:rFonts w:ascii="Montserrat" w:hAnsi="Montserrat" w:cs="Arial"/>
          <w:color w:val="000000"/>
        </w:rPr>
        <w:t xml:space="preserve"> hombres dirigido a: Ministerio de Salud Pública, Ministerio de Gobernación, Ministerio de Comunicaciones, Municipalidades, Sociedad Civil, Ministerio de agricultura ganadería y alimentación, Secretaría de Obras Sociales de la Esposa del Presidente de la República y Ministerio de Educación. </w:t>
      </w:r>
    </w:p>
    <w:p w14:paraId="1817EE79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color w:val="000000"/>
          <w:sz w:val="22"/>
          <w:szCs w:val="22"/>
        </w:rPr>
      </w:pPr>
    </w:p>
    <w:p w14:paraId="6924553F" w14:textId="77777777" w:rsidR="00DD370F" w:rsidRPr="0089763F" w:rsidRDefault="00DD370F" w:rsidP="00DD370F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Montserrat" w:hAnsi="Montserrat" w:cs="Arial"/>
          <w:color w:val="000000"/>
        </w:rPr>
      </w:pPr>
      <w:r w:rsidRPr="0089763F">
        <w:rPr>
          <w:rFonts w:ascii="Montserrat" w:hAnsi="Montserrat" w:cs="Arial"/>
          <w:color w:val="000000"/>
        </w:rPr>
        <w:t xml:space="preserve">Con la participación de </w:t>
      </w:r>
      <w:r w:rsidRPr="0089763F">
        <w:rPr>
          <w:rFonts w:ascii="Montserrat" w:hAnsi="Montserrat" w:cs="Arial"/>
          <w:b/>
          <w:bCs/>
          <w:color w:val="000000"/>
        </w:rPr>
        <w:t>10</w:t>
      </w:r>
      <w:r w:rsidRPr="0089763F">
        <w:rPr>
          <w:rFonts w:ascii="Montserrat" w:hAnsi="Montserrat" w:cs="Arial"/>
          <w:color w:val="000000"/>
        </w:rPr>
        <w:t xml:space="preserve"> mujeres y </w:t>
      </w:r>
      <w:r w:rsidRPr="0089763F">
        <w:rPr>
          <w:rFonts w:ascii="Montserrat" w:hAnsi="Montserrat" w:cs="Arial"/>
          <w:b/>
          <w:bCs/>
          <w:color w:val="000000"/>
        </w:rPr>
        <w:t xml:space="preserve">13 </w:t>
      </w:r>
      <w:r w:rsidRPr="0089763F">
        <w:rPr>
          <w:rFonts w:ascii="Montserrat" w:hAnsi="Montserrat" w:cs="Arial"/>
          <w:color w:val="000000"/>
        </w:rPr>
        <w:t>hombres dirigido a Municipalidades y Sociedad Civil.</w:t>
      </w:r>
    </w:p>
    <w:p w14:paraId="31E7420E" w14:textId="77777777" w:rsidR="00DD370F" w:rsidRPr="0089763F" w:rsidRDefault="00DD370F" w:rsidP="00DD370F">
      <w:pPr>
        <w:pStyle w:val="Prrafodelista"/>
        <w:rPr>
          <w:rFonts w:ascii="Montserrat" w:hAnsi="Montserrat" w:cs="Arial"/>
          <w:color w:val="000000"/>
        </w:rPr>
      </w:pPr>
    </w:p>
    <w:p w14:paraId="0FDDE9B5" w14:textId="77777777" w:rsidR="00DD370F" w:rsidRPr="0089763F" w:rsidRDefault="00DD370F" w:rsidP="00DD370F">
      <w:pPr>
        <w:pStyle w:val="Prrafodelista"/>
        <w:numPr>
          <w:ilvl w:val="0"/>
          <w:numId w:val="29"/>
        </w:numPr>
        <w:spacing w:line="276" w:lineRule="auto"/>
        <w:jc w:val="both"/>
        <w:rPr>
          <w:rFonts w:ascii="Montserrat" w:hAnsi="Montserrat"/>
          <w:color w:val="000000"/>
        </w:rPr>
      </w:pPr>
      <w:r w:rsidRPr="0089763F">
        <w:rPr>
          <w:rFonts w:ascii="Montserrat" w:hAnsi="Montserrat"/>
          <w:color w:val="000000"/>
        </w:rPr>
        <w:t xml:space="preserve">Con la participación de </w:t>
      </w:r>
      <w:r w:rsidRPr="0089763F">
        <w:rPr>
          <w:rFonts w:ascii="Montserrat" w:hAnsi="Montserrat"/>
          <w:b/>
          <w:bCs/>
          <w:color w:val="000000"/>
        </w:rPr>
        <w:t>171</w:t>
      </w:r>
      <w:r w:rsidRPr="0089763F">
        <w:rPr>
          <w:rFonts w:ascii="Montserrat" w:hAnsi="Montserrat"/>
          <w:color w:val="000000"/>
        </w:rPr>
        <w:t xml:space="preserve"> mujeres y </w:t>
      </w:r>
      <w:r w:rsidRPr="0089763F">
        <w:rPr>
          <w:rFonts w:ascii="Montserrat" w:hAnsi="Montserrat"/>
          <w:b/>
          <w:bCs/>
          <w:color w:val="000000"/>
        </w:rPr>
        <w:t>213</w:t>
      </w:r>
      <w:r w:rsidRPr="0089763F">
        <w:rPr>
          <w:rFonts w:ascii="Montserrat" w:hAnsi="Montserrat"/>
          <w:color w:val="000000"/>
        </w:rPr>
        <w:t xml:space="preserve"> hombres dirigido a Municipalidades, Sociedad Civil, Ministerio de Gobernación. </w:t>
      </w:r>
    </w:p>
    <w:p w14:paraId="4F5B7754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color w:val="000000"/>
          <w:sz w:val="22"/>
          <w:szCs w:val="22"/>
        </w:rPr>
      </w:pPr>
      <w:r w:rsidRPr="0089763F">
        <w:rPr>
          <w:rFonts w:ascii="Montserrat" w:hAnsi="Montserrat" w:cs="Arial"/>
          <w:b/>
          <w:bCs/>
          <w:color w:val="000000"/>
          <w:sz w:val="22"/>
          <w:szCs w:val="22"/>
        </w:rPr>
        <w:lastRenderedPageBreak/>
        <w:t>Taller de Conocimientos Básicos en Derechos Humanos</w:t>
      </w:r>
      <w:r w:rsidRPr="0089763F">
        <w:rPr>
          <w:rFonts w:ascii="Montserrat" w:hAnsi="Montserrat" w:cs="Arial"/>
          <w:color w:val="000000"/>
          <w:sz w:val="22"/>
          <w:szCs w:val="22"/>
        </w:rPr>
        <w:t xml:space="preserve"> </w:t>
      </w:r>
      <w:r w:rsidRPr="0089763F">
        <w:rPr>
          <w:rFonts w:ascii="Montserrat" w:hAnsi="Montserrat" w:cs="Arial"/>
          <w:b/>
          <w:bCs/>
          <w:color w:val="000000"/>
          <w:sz w:val="22"/>
          <w:szCs w:val="22"/>
        </w:rPr>
        <w:t xml:space="preserve">(11) </w:t>
      </w:r>
    </w:p>
    <w:p w14:paraId="02FDC2A9" w14:textId="77777777" w:rsidR="00DD370F" w:rsidRPr="0089763F" w:rsidRDefault="00DD370F" w:rsidP="00DD370F">
      <w:pPr>
        <w:pStyle w:val="Prrafodelista"/>
        <w:spacing w:line="276" w:lineRule="auto"/>
        <w:jc w:val="both"/>
        <w:rPr>
          <w:rFonts w:ascii="Montserrat" w:hAnsi="Montserrat" w:cs="Arial"/>
          <w:color w:val="000000"/>
        </w:rPr>
      </w:pPr>
    </w:p>
    <w:p w14:paraId="5C218B82" w14:textId="77777777" w:rsidR="00DD370F" w:rsidRPr="0089763F" w:rsidRDefault="00DD370F" w:rsidP="00DD370F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Montserrat" w:hAnsi="Montserrat" w:cs="Arial"/>
          <w:color w:val="000000"/>
        </w:rPr>
      </w:pPr>
      <w:r w:rsidRPr="0089763F">
        <w:rPr>
          <w:rFonts w:ascii="Montserrat" w:hAnsi="Montserrat" w:cs="Arial"/>
          <w:color w:val="000000"/>
        </w:rPr>
        <w:t xml:space="preserve">Con la participación de </w:t>
      </w:r>
      <w:r w:rsidRPr="0089763F">
        <w:rPr>
          <w:rFonts w:ascii="Montserrat" w:hAnsi="Montserrat" w:cs="Arial"/>
          <w:b/>
          <w:bCs/>
          <w:color w:val="000000"/>
        </w:rPr>
        <w:t>13</w:t>
      </w:r>
      <w:r w:rsidRPr="0089763F">
        <w:rPr>
          <w:rFonts w:ascii="Montserrat" w:hAnsi="Montserrat" w:cs="Arial"/>
          <w:color w:val="000000"/>
        </w:rPr>
        <w:t xml:space="preserve"> mujeres y </w:t>
      </w:r>
      <w:r w:rsidRPr="0089763F">
        <w:rPr>
          <w:rFonts w:ascii="Montserrat" w:hAnsi="Montserrat" w:cs="Arial"/>
          <w:b/>
          <w:bCs/>
          <w:color w:val="000000"/>
        </w:rPr>
        <w:t>15</w:t>
      </w:r>
      <w:r w:rsidRPr="0089763F">
        <w:rPr>
          <w:rFonts w:ascii="Montserrat" w:hAnsi="Montserrat" w:cs="Arial"/>
          <w:color w:val="000000"/>
        </w:rPr>
        <w:t xml:space="preserve"> hombres dirigido a Fondo de Tierras.</w:t>
      </w:r>
    </w:p>
    <w:p w14:paraId="0DF1EA53" w14:textId="77777777" w:rsidR="00DD370F" w:rsidRPr="0089763F" w:rsidRDefault="00DD370F" w:rsidP="00DD370F">
      <w:pPr>
        <w:pStyle w:val="Prrafodelista"/>
        <w:spacing w:line="276" w:lineRule="auto"/>
        <w:jc w:val="both"/>
        <w:rPr>
          <w:rFonts w:ascii="Montserrat" w:hAnsi="Montserrat" w:cs="Arial"/>
          <w:color w:val="000000"/>
        </w:rPr>
      </w:pPr>
    </w:p>
    <w:p w14:paraId="14B73272" w14:textId="77777777" w:rsidR="00DD370F" w:rsidRPr="0089763F" w:rsidRDefault="00DD370F" w:rsidP="00DD370F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Montserrat" w:hAnsi="Montserrat" w:cs="Arial"/>
          <w:color w:val="000000"/>
        </w:rPr>
      </w:pPr>
      <w:r w:rsidRPr="0089763F">
        <w:rPr>
          <w:rFonts w:ascii="Montserrat" w:hAnsi="Montserrat" w:cs="Arial"/>
          <w:color w:val="000000"/>
        </w:rPr>
        <w:t xml:space="preserve">Con la participación de </w:t>
      </w:r>
      <w:r w:rsidRPr="0089763F">
        <w:rPr>
          <w:rFonts w:ascii="Montserrat" w:hAnsi="Montserrat" w:cs="Arial"/>
          <w:b/>
          <w:bCs/>
          <w:color w:val="000000"/>
        </w:rPr>
        <w:t>78</w:t>
      </w:r>
      <w:r w:rsidRPr="0089763F">
        <w:rPr>
          <w:rFonts w:ascii="Montserrat" w:hAnsi="Montserrat" w:cs="Arial"/>
          <w:color w:val="000000"/>
        </w:rPr>
        <w:t xml:space="preserve"> mujeres y </w:t>
      </w:r>
      <w:r w:rsidRPr="0089763F">
        <w:rPr>
          <w:rFonts w:ascii="Montserrat" w:hAnsi="Montserrat" w:cs="Arial"/>
          <w:b/>
          <w:bCs/>
          <w:color w:val="000000"/>
        </w:rPr>
        <w:t>15</w:t>
      </w:r>
      <w:r w:rsidRPr="0089763F">
        <w:rPr>
          <w:rFonts w:ascii="Montserrat" w:hAnsi="Montserrat" w:cs="Arial"/>
          <w:color w:val="000000"/>
        </w:rPr>
        <w:t xml:space="preserve"> hombres dirigido a Instituto Nacional de Administración Pública, ONG'S y Sociedad Civil. </w:t>
      </w:r>
    </w:p>
    <w:p w14:paraId="5316ED0B" w14:textId="77777777" w:rsidR="00DD370F" w:rsidRPr="0089763F" w:rsidRDefault="00DD370F" w:rsidP="00DD370F">
      <w:pPr>
        <w:pStyle w:val="Prrafodelista"/>
        <w:rPr>
          <w:rFonts w:ascii="Montserrat" w:hAnsi="Montserrat" w:cs="Arial"/>
          <w:color w:val="000000"/>
        </w:rPr>
      </w:pPr>
    </w:p>
    <w:p w14:paraId="3190B097" w14:textId="77777777" w:rsidR="00DD370F" w:rsidRPr="0089763F" w:rsidRDefault="00DD370F" w:rsidP="00DD370F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Montserrat" w:hAnsi="Montserrat" w:cs="Arial"/>
          <w:color w:val="000000"/>
        </w:rPr>
      </w:pPr>
      <w:r w:rsidRPr="0089763F">
        <w:rPr>
          <w:rFonts w:ascii="Montserrat" w:hAnsi="Montserrat" w:cs="Arial"/>
          <w:color w:val="000000"/>
        </w:rPr>
        <w:t xml:space="preserve">Con la participación de </w:t>
      </w:r>
      <w:r w:rsidRPr="0089763F">
        <w:rPr>
          <w:rFonts w:ascii="Montserrat" w:hAnsi="Montserrat" w:cs="Arial"/>
          <w:b/>
          <w:bCs/>
          <w:color w:val="000000"/>
        </w:rPr>
        <w:t>47</w:t>
      </w:r>
      <w:r w:rsidRPr="0089763F">
        <w:rPr>
          <w:rFonts w:ascii="Montserrat" w:hAnsi="Montserrat" w:cs="Arial"/>
          <w:color w:val="000000"/>
        </w:rPr>
        <w:t xml:space="preserve"> mujeres y </w:t>
      </w:r>
      <w:r w:rsidRPr="0089763F">
        <w:rPr>
          <w:rFonts w:ascii="Montserrat" w:hAnsi="Montserrat" w:cs="Arial"/>
          <w:b/>
          <w:bCs/>
          <w:color w:val="000000"/>
        </w:rPr>
        <w:t>42</w:t>
      </w:r>
      <w:r w:rsidRPr="0089763F">
        <w:rPr>
          <w:rFonts w:ascii="Montserrat" w:hAnsi="Montserrat" w:cs="Arial"/>
          <w:color w:val="000000"/>
        </w:rPr>
        <w:t xml:space="preserve"> hombres dirigido a Ministerio de Educación, Ministerio de la Defensa Nacional, ONG’S, Sociedad Civil, Ministerio de Gobernación y CONALFA. </w:t>
      </w:r>
    </w:p>
    <w:p w14:paraId="16D3526C" w14:textId="77777777" w:rsidR="00DD370F" w:rsidRPr="0089763F" w:rsidRDefault="00DD370F" w:rsidP="00DD370F">
      <w:pPr>
        <w:pStyle w:val="Prrafodelista"/>
        <w:rPr>
          <w:rFonts w:ascii="Montserrat" w:hAnsi="Montserrat" w:cs="Arial"/>
          <w:color w:val="000000"/>
        </w:rPr>
      </w:pPr>
    </w:p>
    <w:p w14:paraId="440DAA3D" w14:textId="77777777" w:rsidR="00DD370F" w:rsidRPr="0089763F" w:rsidRDefault="00DD370F" w:rsidP="00DD370F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Montserrat" w:hAnsi="Montserrat" w:cs="Arial"/>
          <w:color w:val="000000"/>
        </w:rPr>
      </w:pPr>
      <w:r w:rsidRPr="0089763F">
        <w:rPr>
          <w:rFonts w:ascii="Montserrat" w:hAnsi="Montserrat" w:cs="Arial"/>
          <w:color w:val="000000"/>
        </w:rPr>
        <w:t xml:space="preserve">Con la participación de </w:t>
      </w:r>
      <w:r w:rsidRPr="0089763F">
        <w:rPr>
          <w:rFonts w:ascii="Montserrat" w:hAnsi="Montserrat" w:cs="Arial"/>
          <w:b/>
          <w:bCs/>
          <w:color w:val="000000"/>
        </w:rPr>
        <w:t>53</w:t>
      </w:r>
      <w:r w:rsidRPr="0089763F">
        <w:rPr>
          <w:rFonts w:ascii="Montserrat" w:hAnsi="Montserrat" w:cs="Arial"/>
          <w:color w:val="000000"/>
        </w:rPr>
        <w:t xml:space="preserve"> mujeres y </w:t>
      </w:r>
      <w:r w:rsidRPr="0089763F">
        <w:rPr>
          <w:rFonts w:ascii="Montserrat" w:hAnsi="Montserrat" w:cs="Arial"/>
          <w:b/>
          <w:bCs/>
          <w:color w:val="000000"/>
        </w:rPr>
        <w:t>82</w:t>
      </w:r>
      <w:r w:rsidRPr="0089763F">
        <w:rPr>
          <w:rFonts w:ascii="Montserrat" w:hAnsi="Montserrat" w:cs="Arial"/>
          <w:color w:val="000000"/>
        </w:rPr>
        <w:t xml:space="preserve"> hombres; dirigido a: Dirección General de Correos y Telégrafos, Municipalidades, Sociedad Civil y Ministerio de Gobernación.</w:t>
      </w:r>
    </w:p>
    <w:p w14:paraId="5B48B80E" w14:textId="77777777" w:rsidR="00DD370F" w:rsidRPr="0089763F" w:rsidRDefault="00DD370F" w:rsidP="00DD370F">
      <w:pPr>
        <w:pStyle w:val="Prrafodelista"/>
        <w:rPr>
          <w:rFonts w:ascii="Montserrat" w:hAnsi="Montserrat" w:cs="Arial"/>
          <w:color w:val="000000"/>
        </w:rPr>
      </w:pPr>
    </w:p>
    <w:p w14:paraId="0FC9DF62" w14:textId="77777777" w:rsidR="00DD370F" w:rsidRPr="0089763F" w:rsidRDefault="00DD370F" w:rsidP="00DD370F">
      <w:pPr>
        <w:pStyle w:val="Prrafodelista"/>
        <w:numPr>
          <w:ilvl w:val="0"/>
          <w:numId w:val="30"/>
        </w:numPr>
        <w:spacing w:line="276" w:lineRule="auto"/>
        <w:jc w:val="both"/>
        <w:rPr>
          <w:rFonts w:ascii="Montserrat" w:hAnsi="Montserrat"/>
          <w:color w:val="000000"/>
        </w:rPr>
      </w:pPr>
      <w:r w:rsidRPr="0089763F">
        <w:rPr>
          <w:rFonts w:ascii="Montserrat" w:hAnsi="Montserrat"/>
          <w:color w:val="000000"/>
        </w:rPr>
        <w:t xml:space="preserve">Con la participación de </w:t>
      </w:r>
      <w:r w:rsidRPr="0089763F">
        <w:rPr>
          <w:rFonts w:ascii="Montserrat" w:hAnsi="Montserrat"/>
          <w:b/>
          <w:bCs/>
          <w:color w:val="000000"/>
        </w:rPr>
        <w:t xml:space="preserve">5 </w:t>
      </w:r>
      <w:r w:rsidRPr="0089763F">
        <w:rPr>
          <w:rFonts w:ascii="Montserrat" w:hAnsi="Montserrat"/>
          <w:color w:val="000000"/>
        </w:rPr>
        <w:t xml:space="preserve">mujeres y </w:t>
      </w:r>
      <w:r w:rsidRPr="0089763F">
        <w:rPr>
          <w:rFonts w:ascii="Montserrat" w:hAnsi="Montserrat"/>
          <w:b/>
          <w:bCs/>
          <w:color w:val="000000"/>
        </w:rPr>
        <w:t>18</w:t>
      </w:r>
      <w:r w:rsidRPr="0089763F">
        <w:rPr>
          <w:rFonts w:ascii="Montserrat" w:hAnsi="Montserrat"/>
          <w:color w:val="000000"/>
        </w:rPr>
        <w:t xml:space="preserve"> hombres dirigido a Fondo de Tierras. </w:t>
      </w:r>
    </w:p>
    <w:p w14:paraId="4E8B7477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/>
          <w:b/>
          <w:bCs/>
          <w:color w:val="000000"/>
          <w:sz w:val="22"/>
          <w:szCs w:val="22"/>
        </w:rPr>
      </w:pPr>
      <w:r w:rsidRPr="0089763F">
        <w:rPr>
          <w:rFonts w:ascii="Montserrat" w:hAnsi="Montserrat"/>
          <w:b/>
          <w:bCs/>
          <w:color w:val="000000"/>
          <w:sz w:val="22"/>
          <w:szCs w:val="22"/>
        </w:rPr>
        <w:t>Taller de Derechos Humanos con enfoque a las mujeres (1)</w:t>
      </w:r>
    </w:p>
    <w:p w14:paraId="56FFC61B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</w:rPr>
      </w:pPr>
    </w:p>
    <w:p w14:paraId="2D5FE196" w14:textId="5DBB49AC" w:rsidR="00DD370F" w:rsidRPr="0089763F" w:rsidRDefault="00DD370F" w:rsidP="00DD370F">
      <w:pPr>
        <w:pStyle w:val="Prrafodelista"/>
        <w:numPr>
          <w:ilvl w:val="0"/>
          <w:numId w:val="32"/>
        </w:numPr>
        <w:spacing w:line="276" w:lineRule="auto"/>
        <w:jc w:val="both"/>
        <w:rPr>
          <w:rFonts w:ascii="Montserrat" w:hAnsi="Montserrat"/>
          <w:color w:val="000000"/>
        </w:rPr>
      </w:pPr>
      <w:r w:rsidRPr="0089763F">
        <w:rPr>
          <w:rFonts w:ascii="Montserrat" w:hAnsi="Montserrat"/>
          <w:color w:val="000000"/>
        </w:rPr>
        <w:t>Con la participación de</w:t>
      </w:r>
      <w:r w:rsidRPr="0089763F">
        <w:rPr>
          <w:rFonts w:ascii="Montserrat" w:hAnsi="Montserrat"/>
          <w:b/>
          <w:bCs/>
          <w:color w:val="000000"/>
        </w:rPr>
        <w:t xml:space="preserve"> 5</w:t>
      </w:r>
      <w:r w:rsidR="00EE1944">
        <w:rPr>
          <w:rFonts w:ascii="Montserrat" w:hAnsi="Montserrat"/>
          <w:b/>
          <w:bCs/>
          <w:color w:val="000000"/>
        </w:rPr>
        <w:t>0</w:t>
      </w:r>
      <w:r w:rsidRPr="0089763F">
        <w:rPr>
          <w:rFonts w:ascii="Montserrat" w:hAnsi="Montserrat"/>
          <w:color w:val="000000"/>
        </w:rPr>
        <w:t xml:space="preserve"> mujeres de sociedad civil del departamento de Jalapa</w:t>
      </w:r>
    </w:p>
    <w:p w14:paraId="525E00EC" w14:textId="6D2CA18C" w:rsidR="00DD370F" w:rsidRDefault="00DD370F" w:rsidP="00DD370F">
      <w:pPr>
        <w:spacing w:line="276" w:lineRule="auto"/>
        <w:jc w:val="both"/>
        <w:rPr>
          <w:rFonts w:ascii="Montserrat" w:hAnsi="Montserrat"/>
          <w:b/>
          <w:bCs/>
          <w:color w:val="000000"/>
          <w:sz w:val="22"/>
          <w:szCs w:val="22"/>
        </w:rPr>
      </w:pPr>
      <w:r w:rsidRPr="0089763F">
        <w:rPr>
          <w:rFonts w:ascii="Montserrat" w:hAnsi="Montserrat"/>
          <w:b/>
          <w:bCs/>
          <w:color w:val="000000"/>
          <w:sz w:val="22"/>
          <w:szCs w:val="22"/>
        </w:rPr>
        <w:t>Taller de Conocimientos Básicos en Derechos Humanos y los Privados de Libertad (4)</w:t>
      </w:r>
    </w:p>
    <w:p w14:paraId="643E6028" w14:textId="77777777" w:rsidR="00E225FF" w:rsidRPr="0089763F" w:rsidRDefault="00E225FF" w:rsidP="00DD370F">
      <w:pPr>
        <w:spacing w:line="276" w:lineRule="auto"/>
        <w:jc w:val="both"/>
        <w:rPr>
          <w:rFonts w:ascii="Montserrat" w:hAnsi="Montserrat"/>
          <w:b/>
          <w:bCs/>
          <w:color w:val="000000"/>
          <w:sz w:val="22"/>
          <w:szCs w:val="22"/>
        </w:rPr>
      </w:pPr>
    </w:p>
    <w:p w14:paraId="59831F6B" w14:textId="38609B25" w:rsidR="00E225FF" w:rsidRDefault="00E225FF" w:rsidP="00E225FF">
      <w:pPr>
        <w:spacing w:line="276" w:lineRule="auto"/>
        <w:jc w:val="both"/>
        <w:rPr>
          <w:rFonts w:ascii="Montserrat" w:hAnsi="Montserrat"/>
          <w:color w:val="000000"/>
          <w:sz w:val="22"/>
          <w:szCs w:val="22"/>
          <w:shd w:val="clear" w:color="auto" w:fill="FFFFFF"/>
        </w:rPr>
      </w:pPr>
      <w:bookmarkStart w:id="1" w:name="_Hlk102577083"/>
      <w:r>
        <w:rPr>
          <w:rFonts w:ascii="Montserrat" w:hAnsi="Montserrat"/>
          <w:color w:val="000000"/>
          <w:sz w:val="22"/>
          <w:szCs w:val="22"/>
          <w:shd w:val="clear" w:color="auto" w:fill="FFFFFF"/>
        </w:rPr>
        <w:t xml:space="preserve">Con </w:t>
      </w:r>
      <w:r w:rsidRPr="00AD55DC">
        <w:rPr>
          <w:rFonts w:ascii="Montserrat" w:hAnsi="Montserrat"/>
          <w:color w:val="000000"/>
          <w:sz w:val="22"/>
          <w:szCs w:val="22"/>
          <w:shd w:val="clear" w:color="auto" w:fill="FFFFFF"/>
        </w:rPr>
        <w:t xml:space="preserve">la participación de </w:t>
      </w:r>
      <w:r w:rsidRPr="00E225FF">
        <w:rPr>
          <w:rFonts w:ascii="Montserrat" w:hAnsi="Montserrat"/>
          <w:b/>
          <w:bCs/>
          <w:color w:val="000000"/>
          <w:sz w:val="22"/>
          <w:szCs w:val="22"/>
          <w:shd w:val="clear" w:color="auto" w:fill="FFFFFF"/>
        </w:rPr>
        <w:t>15</w:t>
      </w:r>
      <w:r w:rsidRPr="00AD55DC">
        <w:rPr>
          <w:rFonts w:ascii="Montserrat" w:hAnsi="Montserrat"/>
          <w:color w:val="000000"/>
          <w:sz w:val="22"/>
          <w:szCs w:val="22"/>
          <w:shd w:val="clear" w:color="auto" w:fill="FFFFFF"/>
        </w:rPr>
        <w:t xml:space="preserve"> mujeres y </w:t>
      </w:r>
      <w:r w:rsidRPr="00E225FF">
        <w:rPr>
          <w:rFonts w:ascii="Montserrat" w:hAnsi="Montserrat"/>
          <w:b/>
          <w:bCs/>
          <w:color w:val="000000"/>
          <w:sz w:val="22"/>
          <w:szCs w:val="22"/>
          <w:shd w:val="clear" w:color="auto" w:fill="FFFFFF"/>
        </w:rPr>
        <w:t>111</w:t>
      </w:r>
      <w:r w:rsidRPr="00AD55DC">
        <w:rPr>
          <w:rFonts w:ascii="Montserrat" w:hAnsi="Montserrat"/>
          <w:color w:val="000000"/>
          <w:sz w:val="22"/>
          <w:szCs w:val="22"/>
          <w:shd w:val="clear" w:color="auto" w:fill="FFFFFF"/>
        </w:rPr>
        <w:t xml:space="preserve"> hombres dirigido al Sistema Penitenciario.</w:t>
      </w:r>
    </w:p>
    <w:bookmarkEnd w:id="1"/>
    <w:p w14:paraId="62545E01" w14:textId="639B57C5" w:rsidR="00DD370F" w:rsidRPr="00E225FF" w:rsidRDefault="00DD370F" w:rsidP="00E225FF">
      <w:pPr>
        <w:spacing w:line="276" w:lineRule="auto"/>
        <w:jc w:val="both"/>
        <w:rPr>
          <w:rFonts w:ascii="Montserrat" w:hAnsi="Montserrat" w:cs="Arial"/>
          <w:color w:val="000000"/>
        </w:rPr>
      </w:pPr>
    </w:p>
    <w:p w14:paraId="59A72A06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color w:val="000000"/>
          <w:sz w:val="22"/>
          <w:szCs w:val="22"/>
        </w:rPr>
      </w:pPr>
      <w:r w:rsidRPr="0089763F">
        <w:rPr>
          <w:rFonts w:ascii="Montserrat" w:hAnsi="Montserrat" w:cs="Arial"/>
          <w:b/>
          <w:bCs/>
          <w:color w:val="000000"/>
          <w:sz w:val="22"/>
          <w:szCs w:val="22"/>
        </w:rPr>
        <w:t xml:space="preserve">Formación VIRTUAL en Derechos Humanos, Cultura de Paz y Promoción del Dialogo para Servidores Públicos y Ciudadanos </w:t>
      </w:r>
    </w:p>
    <w:p w14:paraId="7D0403F7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color w:val="000000"/>
          <w:sz w:val="22"/>
          <w:szCs w:val="22"/>
        </w:rPr>
      </w:pPr>
    </w:p>
    <w:p w14:paraId="1E190821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/>
          <w:b/>
          <w:bCs/>
          <w:color w:val="000000"/>
          <w:sz w:val="22"/>
          <w:szCs w:val="22"/>
        </w:rPr>
      </w:pPr>
      <w:r w:rsidRPr="0089763F">
        <w:rPr>
          <w:rFonts w:ascii="Montserrat" w:hAnsi="Montserrat"/>
          <w:b/>
          <w:bCs/>
          <w:color w:val="000000"/>
          <w:sz w:val="22"/>
          <w:szCs w:val="22"/>
        </w:rPr>
        <w:t xml:space="preserve">Taller virtual de Conocimientos Básicos en Derechos Humanos </w:t>
      </w:r>
      <w:r w:rsidRPr="0089763F">
        <w:rPr>
          <w:rFonts w:ascii="Montserrat" w:hAnsi="Montserrat" w:cs="Arial"/>
          <w:b/>
          <w:bCs/>
          <w:color w:val="000000"/>
          <w:sz w:val="22"/>
          <w:szCs w:val="22"/>
        </w:rPr>
        <w:t>(9)</w:t>
      </w:r>
    </w:p>
    <w:p w14:paraId="415994F5" w14:textId="77777777" w:rsidR="00DD370F" w:rsidRPr="0089763F" w:rsidRDefault="00DD370F" w:rsidP="00DD370F">
      <w:pPr>
        <w:spacing w:line="276" w:lineRule="auto"/>
        <w:jc w:val="both"/>
        <w:rPr>
          <w:rFonts w:ascii="Montserrat" w:hAnsi="Montserrat" w:cs="Arial"/>
          <w:b/>
          <w:bCs/>
          <w:color w:val="000000"/>
          <w:sz w:val="22"/>
          <w:szCs w:val="22"/>
        </w:rPr>
      </w:pPr>
    </w:p>
    <w:p w14:paraId="24B452F9" w14:textId="77777777" w:rsidR="00DD370F" w:rsidRPr="0089763F" w:rsidRDefault="00DD370F" w:rsidP="00DD370F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Montserrat" w:eastAsia="Times New Roman" w:hAnsi="Montserrat"/>
          <w:bCs/>
          <w:lang w:val="es-ES" w:eastAsia="es-GT"/>
        </w:rPr>
      </w:pPr>
      <w:r w:rsidRPr="0089763F">
        <w:rPr>
          <w:rFonts w:ascii="Montserrat" w:hAnsi="Montserrat" w:cs="Arial"/>
          <w:color w:val="000000"/>
        </w:rPr>
        <w:t xml:space="preserve">Con la participación de </w:t>
      </w:r>
      <w:r w:rsidRPr="0089763F">
        <w:rPr>
          <w:rFonts w:ascii="Montserrat" w:hAnsi="Montserrat" w:cs="Arial"/>
          <w:b/>
          <w:bCs/>
          <w:color w:val="000000"/>
        </w:rPr>
        <w:t xml:space="preserve">153 </w:t>
      </w:r>
      <w:r w:rsidRPr="0089763F">
        <w:rPr>
          <w:rFonts w:ascii="Montserrat" w:hAnsi="Montserrat" w:cs="Arial"/>
          <w:color w:val="000000"/>
        </w:rPr>
        <w:t xml:space="preserve">mujeres y </w:t>
      </w:r>
      <w:r w:rsidRPr="0089763F">
        <w:rPr>
          <w:rFonts w:ascii="Montserrat" w:hAnsi="Montserrat" w:cs="Arial"/>
          <w:b/>
          <w:bCs/>
          <w:color w:val="000000"/>
        </w:rPr>
        <w:t>56</w:t>
      </w:r>
      <w:r w:rsidRPr="0089763F">
        <w:rPr>
          <w:rFonts w:ascii="Montserrat" w:hAnsi="Montserrat" w:cs="Arial"/>
          <w:color w:val="000000"/>
        </w:rPr>
        <w:t xml:space="preserve"> hombres dirigido a Iniciativa Privada, Instituto Guatemalteco de Turismo, Ministerio de Educación, Ministerio de Salud Pública, Otra, Secretaría Contra la Violencia Sexual, </w:t>
      </w:r>
      <w:r w:rsidRPr="0089763F">
        <w:rPr>
          <w:rFonts w:ascii="Montserrat" w:hAnsi="Montserrat" w:cs="Arial"/>
          <w:color w:val="000000"/>
        </w:rPr>
        <w:lastRenderedPageBreak/>
        <w:t>Explotación y Trata de Personas, Secretaría de Asuntos Administrativos y de Seguridad de la Presidencia, Secretaría de Seguridad Alimentaria y Nutricional, Secretaría Presidencial de la Mujer, Sociedad Civil, Universidad San Carlos de Guatemala y Consejos Departamentales de Desarrollo.</w:t>
      </w:r>
    </w:p>
    <w:p w14:paraId="34DFD760" w14:textId="77777777" w:rsidR="00DD370F" w:rsidRPr="0089763F" w:rsidRDefault="00DD370F" w:rsidP="00DD370F">
      <w:pPr>
        <w:pStyle w:val="Prrafodelista"/>
        <w:spacing w:line="276" w:lineRule="auto"/>
        <w:jc w:val="both"/>
        <w:rPr>
          <w:rFonts w:ascii="Montserrat" w:hAnsi="Montserrat" w:cs="Arial"/>
          <w:color w:val="000000"/>
        </w:rPr>
      </w:pPr>
    </w:p>
    <w:p w14:paraId="0A564B34" w14:textId="77777777" w:rsidR="00DD370F" w:rsidRPr="0089763F" w:rsidRDefault="00DD370F" w:rsidP="00DD370F">
      <w:pPr>
        <w:pStyle w:val="Prrafodelista"/>
        <w:spacing w:line="276" w:lineRule="auto"/>
        <w:jc w:val="both"/>
        <w:rPr>
          <w:rFonts w:ascii="Montserrat" w:eastAsia="Times New Roman" w:hAnsi="Montserrat"/>
          <w:bCs/>
          <w:lang w:val="es-ES" w:eastAsia="es-GT"/>
        </w:rPr>
      </w:pPr>
      <w:r w:rsidRPr="0089763F">
        <w:rPr>
          <w:rFonts w:ascii="Montserrat" w:hAnsi="Montserrat" w:cs="Arial"/>
          <w:color w:val="000000"/>
        </w:rPr>
        <w:t>Es importante resaltar que en coordinación con el Departamento de Recursos Humanos de la COPADEH se capacitó al personal (106 participantes, 56 mujeres y 50 hombres) los cuales no han sido tomados en cuenta en la meta.</w:t>
      </w:r>
    </w:p>
    <w:p w14:paraId="2B8FCEC0" w14:textId="77777777" w:rsidR="00DD370F" w:rsidRPr="0089763F" w:rsidRDefault="00DD370F" w:rsidP="00DD370F">
      <w:pPr>
        <w:pStyle w:val="Prrafodelista"/>
        <w:spacing w:line="276" w:lineRule="auto"/>
        <w:jc w:val="both"/>
        <w:rPr>
          <w:rFonts w:ascii="Montserrat" w:eastAsia="Times New Roman" w:hAnsi="Montserrat"/>
          <w:bCs/>
          <w:lang w:val="es-ES" w:eastAsia="es-GT"/>
        </w:rPr>
      </w:pPr>
    </w:p>
    <w:p w14:paraId="46FB72D1" w14:textId="77777777" w:rsidR="00DD370F" w:rsidRPr="0089763F" w:rsidRDefault="00DD370F" w:rsidP="00DD370F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Montserrat" w:eastAsia="Times New Roman" w:hAnsi="Montserrat"/>
          <w:bCs/>
          <w:lang w:val="es-ES" w:eastAsia="es-GT"/>
        </w:rPr>
      </w:pPr>
      <w:r w:rsidRPr="0089763F">
        <w:rPr>
          <w:rFonts w:ascii="Montserrat" w:hAnsi="Montserrat" w:cs="Arial"/>
          <w:color w:val="000000"/>
        </w:rPr>
        <w:t xml:space="preserve">Con la participación de </w:t>
      </w:r>
      <w:r w:rsidRPr="0089763F">
        <w:rPr>
          <w:rFonts w:ascii="Montserrat" w:hAnsi="Montserrat" w:cs="Arial"/>
          <w:b/>
          <w:bCs/>
          <w:color w:val="000000"/>
        </w:rPr>
        <w:t>93</w:t>
      </w:r>
      <w:r w:rsidRPr="0089763F">
        <w:rPr>
          <w:rFonts w:ascii="Montserrat" w:hAnsi="Montserrat" w:cs="Arial"/>
          <w:color w:val="000000"/>
        </w:rPr>
        <w:t xml:space="preserve"> mujeres y </w:t>
      </w:r>
      <w:r w:rsidRPr="0089763F">
        <w:rPr>
          <w:rFonts w:ascii="Montserrat" w:hAnsi="Montserrat" w:cs="Arial"/>
          <w:b/>
          <w:bCs/>
          <w:color w:val="000000"/>
        </w:rPr>
        <w:t>96</w:t>
      </w:r>
      <w:r w:rsidRPr="0089763F">
        <w:rPr>
          <w:rFonts w:ascii="Montserrat" w:hAnsi="Montserrat" w:cs="Arial"/>
          <w:color w:val="000000"/>
        </w:rPr>
        <w:t xml:space="preserve"> hombres dirigido a Ministerio de la Defensa Nacional, Sociedad Civil, Municipalidades, Instituto Guatemalteco de Seguridad Social, Ministerio de Educación y UNIVERSIDAD SAN CARLOS DE GUATEMALA.</w:t>
      </w:r>
    </w:p>
    <w:p w14:paraId="37709850" w14:textId="77777777" w:rsidR="00DD370F" w:rsidRPr="0089763F" w:rsidRDefault="00DD370F" w:rsidP="00DD370F">
      <w:pPr>
        <w:pStyle w:val="Prrafodelista"/>
        <w:rPr>
          <w:rFonts w:ascii="Montserrat" w:eastAsia="Times New Roman" w:hAnsi="Montserrat"/>
          <w:bCs/>
          <w:lang w:val="es-ES" w:eastAsia="es-GT"/>
        </w:rPr>
      </w:pPr>
    </w:p>
    <w:p w14:paraId="69697ECB" w14:textId="4CECAE69" w:rsidR="00A779C7" w:rsidRPr="0089763F" w:rsidRDefault="00DD370F" w:rsidP="00A779C7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Montserrat" w:hAnsi="Montserrat" w:cs="Arial"/>
          <w:color w:val="000000"/>
        </w:rPr>
      </w:pPr>
      <w:r w:rsidRPr="0089763F">
        <w:rPr>
          <w:rFonts w:ascii="Montserrat" w:hAnsi="Montserrat"/>
          <w:color w:val="000000"/>
        </w:rPr>
        <w:t xml:space="preserve">Con la participación de </w:t>
      </w:r>
      <w:r w:rsidR="00EE1944" w:rsidRPr="00EE1944">
        <w:rPr>
          <w:rFonts w:ascii="Montserrat" w:hAnsi="Montserrat"/>
          <w:b/>
          <w:bCs/>
          <w:color w:val="000000"/>
          <w:shd w:val="clear" w:color="auto" w:fill="FFFFFF"/>
        </w:rPr>
        <w:t>75</w:t>
      </w:r>
      <w:r w:rsidR="00EE1944" w:rsidRPr="00EE1944">
        <w:rPr>
          <w:rFonts w:ascii="Montserrat" w:hAnsi="Montserrat"/>
          <w:color w:val="000000"/>
          <w:shd w:val="clear" w:color="auto" w:fill="FFFFFF"/>
        </w:rPr>
        <w:t xml:space="preserve"> mujeres y </w:t>
      </w:r>
      <w:r w:rsidR="00EE1944" w:rsidRPr="00EE1944">
        <w:rPr>
          <w:rFonts w:ascii="Montserrat" w:hAnsi="Montserrat"/>
          <w:b/>
          <w:bCs/>
          <w:color w:val="000000"/>
          <w:shd w:val="clear" w:color="auto" w:fill="FFFFFF"/>
        </w:rPr>
        <w:t>21</w:t>
      </w:r>
      <w:r w:rsidR="00EE1944" w:rsidRPr="00EE1944">
        <w:rPr>
          <w:rFonts w:ascii="Montserrat" w:hAnsi="Montserrat"/>
          <w:color w:val="000000"/>
          <w:shd w:val="clear" w:color="auto" w:fill="FFFFFF"/>
        </w:rPr>
        <w:t xml:space="preserve"> hombres </w:t>
      </w:r>
      <w:r w:rsidRPr="0089763F">
        <w:rPr>
          <w:rFonts w:ascii="Montserrat" w:hAnsi="Montserrat"/>
          <w:color w:val="000000"/>
        </w:rPr>
        <w:t>dirigido a RENAP, CONALFA, iniciativa privada, Ministerio de Educación, Municipalidades, Sociedad Civil, USAC.</w:t>
      </w:r>
    </w:p>
    <w:p w14:paraId="16C597B3" w14:textId="716EB224" w:rsidR="006210AD" w:rsidRPr="0089763F" w:rsidRDefault="006210AD" w:rsidP="00A779C7">
      <w:pPr>
        <w:spacing w:line="276" w:lineRule="auto"/>
        <w:rPr>
          <w:rFonts w:ascii="Montserrat" w:hAnsi="Montserrat" w:cs="Times New Roman"/>
          <w:sz w:val="22"/>
          <w:szCs w:val="22"/>
        </w:rPr>
      </w:pPr>
    </w:p>
    <w:tbl>
      <w:tblPr>
        <w:tblW w:w="918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858"/>
        <w:gridCol w:w="623"/>
        <w:gridCol w:w="830"/>
        <w:gridCol w:w="961"/>
        <w:gridCol w:w="797"/>
        <w:gridCol w:w="797"/>
        <w:gridCol w:w="623"/>
        <w:gridCol w:w="582"/>
        <w:gridCol w:w="557"/>
        <w:gridCol w:w="811"/>
        <w:gridCol w:w="1711"/>
        <w:gridCol w:w="623"/>
      </w:tblGrid>
      <w:tr w:rsidR="00120CAF" w:rsidRPr="0089763F" w14:paraId="1F1B9610" w14:textId="77777777" w:rsidTr="003C6D90">
        <w:trPr>
          <w:trHeight w:val="316"/>
          <w:jc w:val="center"/>
        </w:trPr>
        <w:tc>
          <w:tcPr>
            <w:tcW w:w="0" w:type="auto"/>
            <w:gridSpan w:val="3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EF25C4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22"/>
                <w:szCs w:val="22"/>
                <w:lang w:val="es-GT" w:eastAsia="es-GT"/>
              </w:rPr>
              <w:t>GÉNERO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88AE77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22"/>
                <w:szCs w:val="22"/>
                <w:lang w:val="es-GT" w:eastAsia="es-GT"/>
              </w:rPr>
              <w:t>EDAD</w:t>
            </w:r>
          </w:p>
        </w:tc>
        <w:tc>
          <w:tcPr>
            <w:tcW w:w="0" w:type="auto"/>
            <w:gridSpan w:val="5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CE4D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99D209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22"/>
                <w:szCs w:val="22"/>
                <w:lang w:val="es-GT" w:eastAsia="es-GT"/>
              </w:rPr>
              <w:t>ETNIA</w:t>
            </w:r>
          </w:p>
        </w:tc>
      </w:tr>
      <w:tr w:rsidR="0089763F" w:rsidRPr="0089763F" w14:paraId="026FEE72" w14:textId="77777777" w:rsidTr="003C6D90">
        <w:trPr>
          <w:trHeight w:val="316"/>
          <w:jc w:val="center"/>
        </w:trPr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433172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Mujeres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CCE0AC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Hombres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5D3EAD3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E446F1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0 a menores de 13 años (niñez)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825E6C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13-30 años (juventud)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6D2B08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Mayores de 30 a 60 años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C18848F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Mayores de 60 años (Tercera Edad)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233B3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A61405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Maya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5AF44A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Xinca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5A60A5" w14:textId="68DB2DA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Gar</w:t>
            </w:r>
            <w:r w:rsidR="003C6D90" w:rsidRPr="0089763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í</w:t>
            </w: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funa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3A88C2" w14:textId="3B7358D4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Otros (ladino/mestizo, af</w:t>
            </w:r>
            <w:r w:rsidR="003C6D90" w:rsidRPr="0089763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r</w:t>
            </w: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odescendientes)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9D6D1F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sz w:val="16"/>
                <w:szCs w:val="16"/>
                <w:lang w:val="es-GT" w:eastAsia="es-GT"/>
              </w:rPr>
              <w:t>Total</w:t>
            </w:r>
          </w:p>
        </w:tc>
      </w:tr>
      <w:tr w:rsidR="0089763F" w:rsidRPr="0089763F" w14:paraId="610F8589" w14:textId="77777777" w:rsidTr="003C6D90">
        <w:trPr>
          <w:trHeight w:val="316"/>
          <w:jc w:val="center"/>
        </w:trPr>
        <w:tc>
          <w:tcPr>
            <w:tcW w:w="667" w:type="dxa"/>
            <w:tcBorders>
              <w:top w:val="single" w:sz="6" w:space="0" w:color="CCCCCC"/>
              <w:left w:val="single" w:sz="6" w:space="0" w:color="CCCCCC"/>
              <w:bottom w:val="single" w:sz="12" w:space="0" w:color="4285F4"/>
              <w:right w:val="single" w:sz="12" w:space="0" w:color="4285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9735CB" w14:textId="32E10633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1</w:t>
            </w:r>
            <w:r w:rsidR="00480D6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545</w:t>
            </w:r>
          </w:p>
        </w:tc>
        <w:tc>
          <w:tcPr>
            <w:tcW w:w="751" w:type="dxa"/>
            <w:tcBorders>
              <w:top w:val="single" w:sz="6" w:space="0" w:color="CCCCCC"/>
              <w:left w:val="single" w:sz="6" w:space="0" w:color="CCCCCC"/>
              <w:bottom w:val="single" w:sz="12" w:space="0" w:color="4285F4"/>
              <w:right w:val="single" w:sz="12" w:space="0" w:color="4285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F7A682" w14:textId="1D703116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1</w:t>
            </w:r>
            <w:r w:rsidR="00E4294A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227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4285F4"/>
              <w:right w:val="single" w:sz="12" w:space="0" w:color="4285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BB8312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2772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4285F4"/>
              <w:right w:val="single" w:sz="12" w:space="0" w:color="4285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A02C12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4285F4"/>
              <w:right w:val="single" w:sz="12" w:space="0" w:color="4285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C782E8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1048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4285F4"/>
              <w:right w:val="single" w:sz="12" w:space="0" w:color="4285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F5EC5A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1560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4285F4"/>
              <w:right w:val="single" w:sz="12" w:space="0" w:color="4285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90C04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164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4285F4"/>
              <w:right w:val="single" w:sz="12" w:space="0" w:color="4285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CECEB2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2772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4285F4"/>
              <w:right w:val="single" w:sz="12" w:space="0" w:color="4285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DC42F3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1228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4285F4"/>
              <w:right w:val="single" w:sz="12" w:space="0" w:color="4285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015EA3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4285F4"/>
              <w:right w:val="single" w:sz="12" w:space="0" w:color="4285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985E85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4285F4"/>
              <w:right w:val="single" w:sz="12" w:space="0" w:color="4285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6EDCDA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1537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4285F4"/>
              <w:right w:val="single" w:sz="12" w:space="0" w:color="4285F4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1B4413" w14:textId="77777777" w:rsidR="00120CAF" w:rsidRPr="00120CAF" w:rsidRDefault="00120CAF" w:rsidP="00120CAF">
            <w:pPr>
              <w:jc w:val="center"/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</w:pPr>
            <w:r w:rsidRPr="00120CAF">
              <w:rPr>
                <w:rFonts w:ascii="Montserrat" w:eastAsia="Times New Roman" w:hAnsi="Montserrat" w:cs="Arial"/>
                <w:b/>
                <w:bCs/>
                <w:color w:val="1155CC"/>
                <w:sz w:val="22"/>
                <w:szCs w:val="22"/>
                <w:lang w:val="es-GT" w:eastAsia="es-GT"/>
              </w:rPr>
              <w:t>2772</w:t>
            </w:r>
          </w:p>
        </w:tc>
      </w:tr>
    </w:tbl>
    <w:p w14:paraId="0BC14B13" w14:textId="3D81A16D" w:rsidR="006528BA" w:rsidRPr="0089763F" w:rsidRDefault="006528BA" w:rsidP="00A779C7">
      <w:pPr>
        <w:spacing w:line="276" w:lineRule="auto"/>
        <w:rPr>
          <w:rFonts w:ascii="Montserrat" w:hAnsi="Montserrat" w:cs="Times New Roman"/>
          <w:sz w:val="16"/>
          <w:szCs w:val="16"/>
        </w:rPr>
      </w:pPr>
      <w:r w:rsidRPr="0089763F">
        <w:rPr>
          <w:rFonts w:ascii="Montserrat" w:hAnsi="Montserrat" w:cs="Times New Roman"/>
          <w:sz w:val="16"/>
          <w:szCs w:val="16"/>
        </w:rPr>
        <w:t>Fuente: DIFOPAZ</w:t>
      </w:r>
    </w:p>
    <w:p w14:paraId="311AB8BA" w14:textId="5BC51502" w:rsidR="0038328A" w:rsidRPr="0089763F" w:rsidRDefault="0038328A" w:rsidP="00A779C7">
      <w:pPr>
        <w:spacing w:line="276" w:lineRule="auto"/>
        <w:rPr>
          <w:rFonts w:ascii="Montserrat" w:hAnsi="Montserrat" w:cs="Times New Roman"/>
          <w:sz w:val="22"/>
          <w:szCs w:val="22"/>
        </w:rPr>
      </w:pPr>
    </w:p>
    <w:p w14:paraId="32C3D5E1" w14:textId="33F48AE7" w:rsidR="0038328A" w:rsidRDefault="000E71E1" w:rsidP="00A779C7">
      <w:pPr>
        <w:spacing w:line="276" w:lineRule="auto"/>
        <w:rPr>
          <w:rFonts w:ascii="Montserrat" w:hAnsi="Montserrat" w:cs="Times New Roman"/>
          <w:b/>
          <w:bCs/>
          <w:sz w:val="22"/>
          <w:szCs w:val="22"/>
        </w:rPr>
      </w:pPr>
      <w:r>
        <w:rPr>
          <w:rFonts w:ascii="Montserrat" w:hAnsi="Montserrat" w:cs="Times New Roman"/>
          <w:b/>
          <w:bCs/>
          <w:sz w:val="22"/>
          <w:szCs w:val="22"/>
        </w:rPr>
        <w:t>Resultado</w:t>
      </w:r>
    </w:p>
    <w:p w14:paraId="42B3536C" w14:textId="5CE16234" w:rsidR="000E71E1" w:rsidRDefault="000E71E1" w:rsidP="00A779C7">
      <w:pPr>
        <w:spacing w:line="276" w:lineRule="auto"/>
        <w:rPr>
          <w:rFonts w:ascii="Montserrat" w:hAnsi="Montserrat" w:cs="Times New Roman"/>
          <w:b/>
          <w:bCs/>
          <w:sz w:val="22"/>
          <w:szCs w:val="22"/>
        </w:rPr>
      </w:pPr>
    </w:p>
    <w:p w14:paraId="4D8146D2" w14:textId="3CEF6DA0" w:rsidR="00884968" w:rsidRPr="00884968" w:rsidRDefault="00884968" w:rsidP="00C50739">
      <w:pPr>
        <w:spacing w:line="276" w:lineRule="auto"/>
        <w:jc w:val="both"/>
        <w:rPr>
          <w:rFonts w:ascii="Montserrat" w:hAnsi="Montserrat" w:cs="Times New Roman"/>
          <w:sz w:val="22"/>
          <w:szCs w:val="22"/>
        </w:rPr>
      </w:pPr>
      <w:r>
        <w:rPr>
          <w:rFonts w:ascii="Montserrat" w:hAnsi="Montserrat" w:cs="Times New Roman"/>
          <w:sz w:val="22"/>
          <w:szCs w:val="22"/>
        </w:rPr>
        <w:t>Se Capacitaron a 2,772 personas en 51 eventos de capacitación realizados por el Departamento de Formación y Capacitación de está Comisión</w:t>
      </w:r>
      <w:r w:rsidR="00C50739">
        <w:rPr>
          <w:rFonts w:ascii="Montserrat" w:hAnsi="Montserrat" w:cs="Times New Roman"/>
          <w:sz w:val="22"/>
          <w:szCs w:val="22"/>
        </w:rPr>
        <w:t xml:space="preserve"> logrando el 59.47% de ejecución de meta física.</w:t>
      </w:r>
    </w:p>
    <w:p w14:paraId="261A630A" w14:textId="77777777" w:rsidR="00195EC2" w:rsidRPr="0089763F" w:rsidRDefault="00195EC2" w:rsidP="00195EC2">
      <w:pPr>
        <w:rPr>
          <w:rFonts w:ascii="Montserrat" w:hAnsi="Montserrat" w:cs="Times New Roman"/>
          <w:sz w:val="22"/>
          <w:szCs w:val="22"/>
        </w:rPr>
      </w:pPr>
    </w:p>
    <w:p w14:paraId="427CF572" w14:textId="5D562E14" w:rsidR="00195EC2" w:rsidRPr="0089763F" w:rsidRDefault="00195EC2" w:rsidP="00195EC2">
      <w:pPr>
        <w:rPr>
          <w:rFonts w:ascii="Montserrat" w:hAnsi="Montserrat" w:cs="Times New Roman"/>
          <w:sz w:val="22"/>
          <w:szCs w:val="22"/>
        </w:rPr>
      </w:pPr>
    </w:p>
    <w:p w14:paraId="347DF064" w14:textId="77777777" w:rsidR="00264CD1" w:rsidRPr="0089763F" w:rsidRDefault="00264CD1" w:rsidP="00195EC2">
      <w:pPr>
        <w:tabs>
          <w:tab w:val="left" w:pos="8550"/>
        </w:tabs>
        <w:rPr>
          <w:rFonts w:ascii="Montserrat" w:hAnsi="Montserrat" w:cs="Times New Roman"/>
          <w:sz w:val="22"/>
          <w:szCs w:val="22"/>
        </w:rPr>
      </w:pPr>
    </w:p>
    <w:p w14:paraId="53A71817" w14:textId="77777777" w:rsidR="00264CD1" w:rsidRPr="0089763F" w:rsidRDefault="00264CD1" w:rsidP="00195EC2">
      <w:pPr>
        <w:tabs>
          <w:tab w:val="left" w:pos="8550"/>
        </w:tabs>
        <w:rPr>
          <w:rFonts w:ascii="Montserrat" w:hAnsi="Montserrat" w:cs="Times New Roman"/>
          <w:sz w:val="22"/>
          <w:szCs w:val="22"/>
        </w:rPr>
      </w:pPr>
    </w:p>
    <w:p w14:paraId="4F6DF59C" w14:textId="56A2716A" w:rsidR="00264CD1" w:rsidRPr="0089763F" w:rsidRDefault="00264CD1" w:rsidP="00195EC2">
      <w:pPr>
        <w:tabs>
          <w:tab w:val="left" w:pos="8550"/>
        </w:tabs>
        <w:rPr>
          <w:rFonts w:ascii="Montserrat" w:hAnsi="Montserrat" w:cs="Times New Roman"/>
          <w:sz w:val="22"/>
          <w:szCs w:val="22"/>
        </w:rPr>
      </w:pPr>
    </w:p>
    <w:p w14:paraId="2F18D6E2" w14:textId="520CB1A9" w:rsidR="00264CD1" w:rsidRPr="0089763F" w:rsidRDefault="00264CD1" w:rsidP="00195EC2">
      <w:pPr>
        <w:tabs>
          <w:tab w:val="left" w:pos="8550"/>
        </w:tabs>
        <w:rPr>
          <w:rFonts w:ascii="Montserrat" w:hAnsi="Montserrat" w:cs="Times New Roman"/>
          <w:sz w:val="22"/>
          <w:szCs w:val="22"/>
        </w:rPr>
      </w:pPr>
    </w:p>
    <w:p w14:paraId="128D1DA9" w14:textId="3D7D8855" w:rsidR="00286AC0" w:rsidRPr="0089763F" w:rsidRDefault="00286AC0" w:rsidP="0089763F">
      <w:pPr>
        <w:keepNext/>
        <w:jc w:val="center"/>
        <w:rPr>
          <w:rFonts w:ascii="Montserrat" w:hAnsi="Montserrat"/>
        </w:rPr>
      </w:pPr>
      <w:r w:rsidRPr="0089763F">
        <w:rPr>
          <w:rFonts w:ascii="Montserrat" w:hAnsi="Montserrat"/>
          <w:noProof/>
          <w:lang w:eastAsia="es-GT"/>
        </w:rPr>
        <w:drawing>
          <wp:inline distT="0" distB="0" distL="0" distR="0" wp14:anchorId="20F070A4" wp14:editId="2E4D97E5">
            <wp:extent cx="3165604" cy="1863793"/>
            <wp:effectExtent l="0" t="0" r="0" b="3175"/>
            <wp:docPr id="2" name="Imagen 2" descr="Grupo de personas alrededor de una m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Grupo de personas alrededor de una mesa&#10;&#10;Descripción generada automáticamente con confianza medi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879" cy="1901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79E2E" w14:textId="5554028C" w:rsidR="00286AC0" w:rsidRPr="0089763F" w:rsidRDefault="00286AC0" w:rsidP="00311B8C">
      <w:pPr>
        <w:pStyle w:val="Descripcin"/>
        <w:jc w:val="center"/>
        <w:rPr>
          <w:rFonts w:ascii="Montserrat" w:hAnsi="Montserrat"/>
          <w:sz w:val="16"/>
          <w:szCs w:val="16"/>
        </w:rPr>
      </w:pPr>
      <w:r w:rsidRPr="0089763F">
        <w:rPr>
          <w:rFonts w:ascii="Montserrat" w:hAnsi="Montserrat"/>
          <w:sz w:val="16"/>
          <w:szCs w:val="16"/>
        </w:rPr>
        <w:t>Conversatorio Derechos Humanos, Cultura de Paz y Diálogo como herramienta para la prevención de conflictos con personal de la Municipalidad de Cobán, Alta Verapaz</w:t>
      </w:r>
    </w:p>
    <w:p w14:paraId="7E162714" w14:textId="56AE6C91" w:rsidR="00286AC0" w:rsidRPr="0089763F" w:rsidRDefault="00286AC0" w:rsidP="00286AC0">
      <w:pPr>
        <w:rPr>
          <w:rFonts w:ascii="Montserrat" w:hAnsi="Montserrat"/>
        </w:rPr>
      </w:pPr>
    </w:p>
    <w:p w14:paraId="32E619B0" w14:textId="174F8C26" w:rsidR="00286AC0" w:rsidRPr="0089763F" w:rsidRDefault="00286AC0" w:rsidP="00311B8C">
      <w:pPr>
        <w:keepNext/>
        <w:jc w:val="center"/>
        <w:rPr>
          <w:rFonts w:ascii="Montserrat" w:hAnsi="Montserrat"/>
        </w:rPr>
      </w:pPr>
      <w:r w:rsidRPr="0089763F">
        <w:rPr>
          <w:rFonts w:ascii="Montserrat" w:hAnsi="Montserrat"/>
          <w:noProof/>
          <w:lang w:eastAsia="es-GT"/>
        </w:rPr>
        <w:drawing>
          <wp:inline distT="0" distB="0" distL="0" distR="0" wp14:anchorId="74B4AB0A" wp14:editId="14BB0B4B">
            <wp:extent cx="3166301" cy="1836751"/>
            <wp:effectExtent l="0" t="0" r="0" b="0"/>
            <wp:docPr id="3" name="Imagen 3" descr="Un grupo de personas en un salón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grupo de personas en un salón&#10;&#10;Descripción generada automáticamente con confianza media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17"/>
                    <a:stretch/>
                  </pic:blipFill>
                  <pic:spPr bwMode="auto">
                    <a:xfrm>
                      <a:off x="0" y="0"/>
                      <a:ext cx="3212019" cy="18632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437D9" w14:textId="7FDD3746" w:rsidR="00286AC0" w:rsidRDefault="00286AC0" w:rsidP="00311B8C">
      <w:pPr>
        <w:pStyle w:val="Descripcin"/>
        <w:jc w:val="center"/>
        <w:rPr>
          <w:rFonts w:ascii="Montserrat" w:hAnsi="Montserrat"/>
          <w:sz w:val="16"/>
          <w:szCs w:val="16"/>
        </w:rPr>
      </w:pPr>
      <w:r w:rsidRPr="00311B8C">
        <w:rPr>
          <w:rFonts w:ascii="Montserrat" w:hAnsi="Montserrat"/>
          <w:sz w:val="16"/>
          <w:szCs w:val="16"/>
        </w:rPr>
        <w:t>Taller Conocimientos Básicos de Derechos Humanos en la Dirección General de Correos</w:t>
      </w:r>
    </w:p>
    <w:p w14:paraId="4648A8C1" w14:textId="599F1CA1" w:rsidR="00311B8C" w:rsidRDefault="00E225FF" w:rsidP="00311B8C">
      <w:pPr>
        <w:rPr>
          <w:lang w:val="es-GT"/>
        </w:rPr>
      </w:pPr>
      <w:r w:rsidRPr="0089763F">
        <w:rPr>
          <w:rFonts w:ascii="Montserrat" w:eastAsia="Verdana" w:hAnsi="Montserrat" w:cs="Verdana"/>
          <w:b/>
          <w:noProof/>
          <w:sz w:val="21"/>
          <w:szCs w:val="21"/>
          <w:lang w:eastAsia="es-GT"/>
        </w:rPr>
        <w:drawing>
          <wp:anchor distT="0" distB="0" distL="114300" distR="114300" simplePos="0" relativeHeight="251659264" behindDoc="1" locked="0" layoutInCell="1" allowOverlap="1" wp14:anchorId="30A63B01" wp14:editId="3E6ABEA1">
            <wp:simplePos x="0" y="0"/>
            <wp:positionH relativeFrom="margin">
              <wp:posOffset>1177925</wp:posOffset>
            </wp:positionH>
            <wp:positionV relativeFrom="page">
              <wp:posOffset>6515100</wp:posOffset>
            </wp:positionV>
            <wp:extent cx="3155315" cy="2057400"/>
            <wp:effectExtent l="0" t="0" r="6985" b="0"/>
            <wp:wrapSquare wrapText="bothSides"/>
            <wp:docPr id="13" name="Imagen 13" descr="C:\Users\USUARIO\Downloads\WhatsApp Image 2022-03-28 at 9.19.1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2-03-28 at 9.19.18 A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9" t="30345" r="11536"/>
                    <a:stretch/>
                  </pic:blipFill>
                  <pic:spPr bwMode="auto">
                    <a:xfrm>
                      <a:off x="0" y="0"/>
                      <a:ext cx="315531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7A786" w14:textId="20362E68" w:rsidR="00311B8C" w:rsidRPr="00311B8C" w:rsidRDefault="00311B8C" w:rsidP="00311B8C">
      <w:pPr>
        <w:rPr>
          <w:lang w:val="es-GT"/>
        </w:rPr>
      </w:pPr>
    </w:p>
    <w:p w14:paraId="458F618A" w14:textId="10B183CF" w:rsidR="00286AC0" w:rsidRPr="0089763F" w:rsidRDefault="00286AC0" w:rsidP="00286AC0">
      <w:pPr>
        <w:rPr>
          <w:rFonts w:ascii="Montserrat" w:hAnsi="Montserrat"/>
        </w:rPr>
      </w:pPr>
    </w:p>
    <w:p w14:paraId="289DBF94" w14:textId="58F72AF9" w:rsidR="00286AC0" w:rsidRPr="0089763F" w:rsidRDefault="00286AC0" w:rsidP="00286AC0">
      <w:pPr>
        <w:rPr>
          <w:rFonts w:ascii="Montserrat" w:hAnsi="Montserrat"/>
        </w:rPr>
      </w:pPr>
    </w:p>
    <w:p w14:paraId="46CB5F71" w14:textId="7D0D4E7C" w:rsidR="00286AC0" w:rsidRPr="0089763F" w:rsidRDefault="00286AC0" w:rsidP="00286AC0">
      <w:pPr>
        <w:rPr>
          <w:rFonts w:ascii="Montserrat" w:hAnsi="Montserrat"/>
        </w:rPr>
      </w:pPr>
    </w:p>
    <w:p w14:paraId="03194141" w14:textId="1B317E15" w:rsidR="00286AC0" w:rsidRPr="0089763F" w:rsidRDefault="00286AC0" w:rsidP="00286AC0">
      <w:pPr>
        <w:rPr>
          <w:rFonts w:ascii="Montserrat" w:hAnsi="Montserrat"/>
        </w:rPr>
      </w:pPr>
    </w:p>
    <w:p w14:paraId="7AE90DDC" w14:textId="77777777" w:rsidR="00286AC0" w:rsidRPr="0089763F" w:rsidRDefault="00286AC0" w:rsidP="00286AC0">
      <w:pPr>
        <w:rPr>
          <w:rFonts w:ascii="Montserrat" w:hAnsi="Montserrat"/>
        </w:rPr>
      </w:pPr>
    </w:p>
    <w:p w14:paraId="59C5BA6B" w14:textId="4FC1D43C" w:rsidR="00286AC0" w:rsidRPr="0089763F" w:rsidRDefault="00286AC0" w:rsidP="00286AC0">
      <w:pPr>
        <w:rPr>
          <w:rFonts w:ascii="Montserrat" w:hAnsi="Montserrat"/>
        </w:rPr>
      </w:pPr>
    </w:p>
    <w:p w14:paraId="118D7144" w14:textId="46CBE40C" w:rsidR="00286AC0" w:rsidRPr="0089763F" w:rsidRDefault="00286AC0" w:rsidP="00286AC0">
      <w:pPr>
        <w:rPr>
          <w:rFonts w:ascii="Montserrat" w:hAnsi="Montserrat"/>
        </w:rPr>
      </w:pPr>
    </w:p>
    <w:p w14:paraId="7A3F01BC" w14:textId="737E020C" w:rsidR="00286AC0" w:rsidRPr="0089763F" w:rsidRDefault="00286AC0" w:rsidP="00286AC0">
      <w:pPr>
        <w:rPr>
          <w:rFonts w:ascii="Montserrat" w:hAnsi="Montserrat"/>
        </w:rPr>
      </w:pPr>
    </w:p>
    <w:p w14:paraId="6197171D" w14:textId="2E8ABA42" w:rsidR="00286AC0" w:rsidRPr="0089763F" w:rsidRDefault="00286AC0" w:rsidP="00286AC0">
      <w:pPr>
        <w:rPr>
          <w:rFonts w:ascii="Montserrat" w:hAnsi="Montserrat"/>
        </w:rPr>
      </w:pPr>
    </w:p>
    <w:p w14:paraId="1FD80FD1" w14:textId="77777777" w:rsidR="0089763F" w:rsidRPr="00311B8C" w:rsidRDefault="0089763F" w:rsidP="00311B8C">
      <w:pPr>
        <w:pStyle w:val="Descripcin"/>
        <w:jc w:val="center"/>
        <w:rPr>
          <w:rFonts w:ascii="Montserrat" w:hAnsi="Montserrat"/>
          <w:sz w:val="16"/>
          <w:szCs w:val="16"/>
        </w:rPr>
      </w:pPr>
      <w:r w:rsidRPr="00311B8C">
        <w:rPr>
          <w:rFonts w:ascii="Montserrat" w:hAnsi="Montserrat"/>
          <w:sz w:val="16"/>
          <w:szCs w:val="16"/>
        </w:rPr>
        <w:t>Conversatorio Un Líder para la Paz en el Departamento de Zacapa</w:t>
      </w:r>
    </w:p>
    <w:p w14:paraId="1AF91F0B" w14:textId="0B643F2B" w:rsidR="0089763F" w:rsidRPr="0089763F" w:rsidRDefault="0089763F" w:rsidP="00286AC0">
      <w:pPr>
        <w:rPr>
          <w:rFonts w:ascii="Montserrat" w:hAnsi="Montserrat"/>
        </w:rPr>
      </w:pPr>
    </w:p>
    <w:p w14:paraId="4BD69651" w14:textId="6CAB75B6" w:rsidR="0089763F" w:rsidRPr="0089763F" w:rsidRDefault="0089763F" w:rsidP="00286AC0">
      <w:pPr>
        <w:rPr>
          <w:rFonts w:ascii="Montserrat" w:hAnsi="Montserrat"/>
        </w:rPr>
      </w:pPr>
    </w:p>
    <w:p w14:paraId="596463FA" w14:textId="54391330" w:rsidR="00286AC0" w:rsidRPr="0089763F" w:rsidRDefault="00311B8C" w:rsidP="00311B8C">
      <w:pPr>
        <w:jc w:val="center"/>
        <w:rPr>
          <w:rFonts w:ascii="Montserrat" w:hAnsi="Montserrat"/>
        </w:rPr>
      </w:pPr>
      <w:r w:rsidRPr="0089763F">
        <w:rPr>
          <w:rFonts w:ascii="Montserrat" w:hAnsi="Montserrat"/>
          <w:noProof/>
          <w:lang w:eastAsia="es-GT"/>
        </w:rPr>
        <w:drawing>
          <wp:inline distT="0" distB="0" distL="0" distR="0" wp14:anchorId="0FDB0D4F" wp14:editId="3534538E">
            <wp:extent cx="3229081" cy="2133600"/>
            <wp:effectExtent l="0" t="0" r="9525" b="0"/>
            <wp:docPr id="10" name="Imagen 10" descr="Un grupo de personas en un salón de clases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 descr="Un grupo de personas en un salón de clases&#10;&#10;Descripción generada automáticamente con confianza medi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165" cy="216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C59DD" w14:textId="61F72189" w:rsidR="00286AC0" w:rsidRPr="00311B8C" w:rsidRDefault="00286AC0" w:rsidP="00311B8C">
      <w:pPr>
        <w:jc w:val="center"/>
        <w:rPr>
          <w:rFonts w:ascii="Montserrat" w:hAnsi="Montserrat"/>
          <w:i/>
          <w:iCs/>
          <w:color w:val="44546A" w:themeColor="text2"/>
          <w:sz w:val="16"/>
          <w:szCs w:val="16"/>
        </w:rPr>
      </w:pPr>
      <w:r w:rsidRPr="00311B8C">
        <w:rPr>
          <w:rFonts w:ascii="Montserrat" w:hAnsi="Montserrat"/>
          <w:i/>
          <w:iCs/>
          <w:color w:val="44546A" w:themeColor="text2"/>
          <w:sz w:val="16"/>
          <w:szCs w:val="16"/>
        </w:rPr>
        <w:t>Taller en Conocimientos Básicos sobre Derechos Humanos y los Privados de Libertad, impartido en el Sistema</w:t>
      </w:r>
      <w:r w:rsidR="0089763F" w:rsidRPr="00311B8C">
        <w:rPr>
          <w:rFonts w:ascii="Montserrat" w:hAnsi="Montserrat"/>
          <w:i/>
          <w:iCs/>
          <w:color w:val="44546A" w:themeColor="text2"/>
          <w:sz w:val="16"/>
          <w:szCs w:val="16"/>
        </w:rPr>
        <w:t xml:space="preserve"> </w:t>
      </w:r>
      <w:r w:rsidRPr="00311B8C">
        <w:rPr>
          <w:rFonts w:ascii="Montserrat" w:hAnsi="Montserrat"/>
          <w:i/>
          <w:iCs/>
          <w:color w:val="44546A" w:themeColor="text2"/>
          <w:sz w:val="16"/>
          <w:szCs w:val="16"/>
        </w:rPr>
        <w:t>Penitenciario</w:t>
      </w:r>
    </w:p>
    <w:p w14:paraId="62254F00" w14:textId="1F255767" w:rsidR="00264CD1" w:rsidRPr="0089763F" w:rsidRDefault="00264CD1" w:rsidP="00195EC2">
      <w:pPr>
        <w:tabs>
          <w:tab w:val="left" w:pos="8550"/>
        </w:tabs>
        <w:rPr>
          <w:rFonts w:ascii="Montserrat" w:hAnsi="Montserrat" w:cs="Times New Roman"/>
          <w:sz w:val="22"/>
          <w:szCs w:val="22"/>
        </w:rPr>
      </w:pPr>
    </w:p>
    <w:p w14:paraId="65DC410C" w14:textId="77777777" w:rsidR="00264CD1" w:rsidRPr="0089763F" w:rsidRDefault="00264CD1" w:rsidP="00195EC2">
      <w:pPr>
        <w:tabs>
          <w:tab w:val="left" w:pos="8550"/>
        </w:tabs>
        <w:rPr>
          <w:rFonts w:ascii="Montserrat" w:hAnsi="Montserrat" w:cs="Times New Roman"/>
          <w:sz w:val="22"/>
          <w:szCs w:val="22"/>
        </w:rPr>
      </w:pPr>
    </w:p>
    <w:p w14:paraId="33B9ED63" w14:textId="77777777" w:rsidR="00264CD1" w:rsidRPr="0089763F" w:rsidRDefault="00264CD1" w:rsidP="00195EC2">
      <w:pPr>
        <w:tabs>
          <w:tab w:val="left" w:pos="8550"/>
        </w:tabs>
        <w:rPr>
          <w:rFonts w:ascii="Montserrat" w:hAnsi="Montserrat" w:cs="Times New Roman"/>
          <w:sz w:val="22"/>
          <w:szCs w:val="22"/>
        </w:rPr>
      </w:pPr>
    </w:p>
    <w:p w14:paraId="4E329EFD" w14:textId="4DB855A1" w:rsidR="00195EC2" w:rsidRPr="0089763F" w:rsidRDefault="00195EC2" w:rsidP="00195EC2">
      <w:pPr>
        <w:tabs>
          <w:tab w:val="left" w:pos="8550"/>
        </w:tabs>
        <w:rPr>
          <w:rFonts w:ascii="Montserrat" w:hAnsi="Montserrat" w:cs="Times New Roman"/>
          <w:sz w:val="22"/>
          <w:szCs w:val="22"/>
        </w:rPr>
      </w:pPr>
      <w:r w:rsidRPr="0089763F">
        <w:rPr>
          <w:rFonts w:ascii="Montserrat" w:hAnsi="Montserrat" w:cs="Times New Roman"/>
          <w:sz w:val="22"/>
          <w:szCs w:val="22"/>
        </w:rPr>
        <w:tab/>
      </w:r>
    </w:p>
    <w:p w14:paraId="63973796" w14:textId="77777777" w:rsidR="00311B8C" w:rsidRDefault="00311B8C" w:rsidP="0071528A">
      <w:pPr>
        <w:rPr>
          <w:rFonts w:ascii="Montserrat" w:hAnsi="Montserrat" w:cs="Times New Roman"/>
          <w:sz w:val="22"/>
          <w:szCs w:val="22"/>
        </w:rPr>
      </w:pPr>
    </w:p>
    <w:p w14:paraId="14269CC5" w14:textId="77777777" w:rsidR="00311B8C" w:rsidRDefault="00311B8C" w:rsidP="0071528A">
      <w:pPr>
        <w:rPr>
          <w:rFonts w:ascii="Montserrat" w:hAnsi="Montserrat" w:cs="Times New Roman"/>
          <w:sz w:val="22"/>
          <w:szCs w:val="22"/>
        </w:rPr>
      </w:pPr>
    </w:p>
    <w:p w14:paraId="756BC7C2" w14:textId="77777777" w:rsidR="00311B8C" w:rsidRDefault="00311B8C" w:rsidP="0071528A">
      <w:pPr>
        <w:rPr>
          <w:rFonts w:ascii="Montserrat" w:hAnsi="Montserrat" w:cs="Times New Roman"/>
          <w:sz w:val="22"/>
          <w:szCs w:val="22"/>
        </w:rPr>
      </w:pPr>
    </w:p>
    <w:p w14:paraId="1C3D8AD0" w14:textId="2858E592" w:rsidR="0071528A" w:rsidRPr="0089763F" w:rsidRDefault="00311B8C" w:rsidP="0071528A">
      <w:pPr>
        <w:rPr>
          <w:rFonts w:ascii="Montserrat" w:hAnsi="Montserrat" w:cs="Times New Roman"/>
          <w:sz w:val="22"/>
          <w:szCs w:val="22"/>
        </w:rPr>
      </w:pPr>
      <w:r>
        <w:rPr>
          <w:rFonts w:ascii="Montserrat" w:hAnsi="Montserrat" w:cs="Times New Roman"/>
          <w:sz w:val="22"/>
          <w:szCs w:val="22"/>
        </w:rPr>
        <w:t>Elaborado por:</w:t>
      </w:r>
    </w:p>
    <w:p w14:paraId="10A47347" w14:textId="0FE732E1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33979900" w14:textId="59D55A1F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68EF3389" w14:textId="4C086EB2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75374DCC" w14:textId="65B07AC0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3E620A77" w14:textId="52385497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56120B22" w14:textId="0D41EEDF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35759A7C" w14:textId="7BB446BC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4E0A8345" w14:textId="759B8B7A" w:rsidR="0071528A" w:rsidRPr="0089763F" w:rsidRDefault="00311B8C" w:rsidP="00311B8C">
      <w:pPr>
        <w:tabs>
          <w:tab w:val="left" w:pos="5134"/>
        </w:tabs>
        <w:rPr>
          <w:rFonts w:ascii="Montserrat" w:hAnsi="Montserrat" w:cs="Times New Roman"/>
          <w:sz w:val="22"/>
          <w:szCs w:val="22"/>
        </w:rPr>
      </w:pPr>
      <w:r>
        <w:rPr>
          <w:rFonts w:ascii="Montserrat" w:hAnsi="Montserrat" w:cs="Times New Roman"/>
          <w:sz w:val="22"/>
          <w:szCs w:val="22"/>
        </w:rPr>
        <w:tab/>
        <w:t>Revisado por:</w:t>
      </w:r>
    </w:p>
    <w:p w14:paraId="2C770124" w14:textId="6C738B21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27AD7504" w14:textId="446ED007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6A2F7182" w14:textId="392287AE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7CBBF6EC" w14:textId="51FCBE55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681EB3CB" w14:textId="7CE468AE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6190D7AA" w14:textId="0CAE89B9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1EE64671" w14:textId="0329146D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5A0155FD" w14:textId="004CB431" w:rsidR="0071528A" w:rsidRPr="0089763F" w:rsidRDefault="0071528A" w:rsidP="0071528A">
      <w:pPr>
        <w:rPr>
          <w:rFonts w:ascii="Montserrat" w:hAnsi="Montserrat" w:cs="Times New Roman"/>
          <w:sz w:val="22"/>
          <w:szCs w:val="22"/>
        </w:rPr>
      </w:pPr>
    </w:p>
    <w:p w14:paraId="2FE8C1D9" w14:textId="13BE956B" w:rsidR="0071528A" w:rsidRPr="0089763F" w:rsidRDefault="0071528A" w:rsidP="0071528A">
      <w:pPr>
        <w:tabs>
          <w:tab w:val="left" w:pos="1410"/>
        </w:tabs>
        <w:rPr>
          <w:rFonts w:ascii="Montserrat" w:hAnsi="Montserrat" w:cs="Times New Roman"/>
          <w:sz w:val="22"/>
          <w:szCs w:val="22"/>
        </w:rPr>
      </w:pPr>
    </w:p>
    <w:sectPr w:rsidR="0071528A" w:rsidRPr="0089763F" w:rsidSect="00DD370F">
      <w:headerReference w:type="default" r:id="rId12"/>
      <w:footerReference w:type="default" r:id="rId13"/>
      <w:pgSz w:w="12240" w:h="15840"/>
      <w:pgMar w:top="1985" w:right="1701" w:bottom="1701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6FC41" w14:textId="77777777" w:rsidR="00E40B7D" w:rsidRDefault="00E40B7D" w:rsidP="005B1EDE">
      <w:r>
        <w:separator/>
      </w:r>
    </w:p>
  </w:endnote>
  <w:endnote w:type="continuationSeparator" w:id="0">
    <w:p w14:paraId="3002BD3C" w14:textId="77777777" w:rsidR="00E40B7D" w:rsidRDefault="00E40B7D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061543"/>
      <w:docPartObj>
        <w:docPartGallery w:val="Page Numbers (Bottom of Page)"/>
        <w:docPartUnique/>
      </w:docPartObj>
    </w:sdtPr>
    <w:sdtEndPr/>
    <w:sdtContent>
      <w:p w14:paraId="7F26039E" w14:textId="42766BC9" w:rsidR="00E225FF" w:rsidRDefault="00E225F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E0708AD" w14:textId="2DEA0E9B" w:rsidR="000115A8" w:rsidRDefault="000115A8" w:rsidP="005D2436">
    <w:pPr>
      <w:pStyle w:val="Piedepgina"/>
      <w:tabs>
        <w:tab w:val="clear" w:pos="4419"/>
        <w:tab w:val="clear" w:pos="8838"/>
        <w:tab w:val="left" w:pos="33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072A" w14:textId="77777777" w:rsidR="00E40B7D" w:rsidRDefault="00E40B7D" w:rsidP="005B1EDE">
      <w:r>
        <w:separator/>
      </w:r>
    </w:p>
  </w:footnote>
  <w:footnote w:type="continuationSeparator" w:id="0">
    <w:p w14:paraId="4809BCEE" w14:textId="77777777" w:rsidR="00E40B7D" w:rsidRDefault="00E40B7D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0C521" w14:textId="34565FB6" w:rsidR="005B1EDE" w:rsidRDefault="00DD370F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0A28D39" wp14:editId="63C1633D">
          <wp:simplePos x="0" y="0"/>
          <wp:positionH relativeFrom="page">
            <wp:align>left</wp:align>
          </wp:positionH>
          <wp:positionV relativeFrom="paragraph">
            <wp:posOffset>-523240</wp:posOffset>
          </wp:positionV>
          <wp:extent cx="7743825" cy="10067925"/>
          <wp:effectExtent l="0" t="0" r="9525" b="9525"/>
          <wp:wrapNone/>
          <wp:docPr id="1" name="Imagen 1" descr="Un conjunto de letras negras en un fondo blan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conjunto de letras negras en un fondo blan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4165" cy="1006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261"/>
    <w:multiLevelType w:val="hybridMultilevel"/>
    <w:tmpl w:val="B50050D0"/>
    <w:lvl w:ilvl="0" w:tplc="78F26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34D9E"/>
    <w:multiLevelType w:val="hybridMultilevel"/>
    <w:tmpl w:val="ECA05554"/>
    <w:lvl w:ilvl="0" w:tplc="0B2280F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437AFF"/>
    <w:multiLevelType w:val="hybridMultilevel"/>
    <w:tmpl w:val="918C0BD6"/>
    <w:lvl w:ilvl="0" w:tplc="1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125D10"/>
    <w:multiLevelType w:val="hybridMultilevel"/>
    <w:tmpl w:val="F50EBA8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E21F8"/>
    <w:multiLevelType w:val="hybridMultilevel"/>
    <w:tmpl w:val="A926C890"/>
    <w:lvl w:ilvl="0" w:tplc="4AD09C96">
      <w:start w:val="1"/>
      <w:numFmt w:val="lowerLetter"/>
      <w:lvlText w:val="%1."/>
      <w:lvlJc w:val="left"/>
      <w:pPr>
        <w:ind w:left="1080" w:hanging="360"/>
      </w:pPr>
      <w:rPr>
        <w:rFonts w:eastAsia="Times New Roman" w:cs="Calibri"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5330A8"/>
    <w:multiLevelType w:val="hybridMultilevel"/>
    <w:tmpl w:val="50E0FEF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3C1A"/>
    <w:multiLevelType w:val="hybridMultilevel"/>
    <w:tmpl w:val="EB8054F8"/>
    <w:lvl w:ilvl="0" w:tplc="FFA62E78">
      <w:start w:val="1"/>
      <w:numFmt w:val="lowerLetter"/>
      <w:lvlText w:val="%1."/>
      <w:lvlJc w:val="left"/>
      <w:pPr>
        <w:ind w:left="1068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1254C1C"/>
    <w:multiLevelType w:val="hybridMultilevel"/>
    <w:tmpl w:val="E34C7F3A"/>
    <w:lvl w:ilvl="0" w:tplc="100A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5" w:hanging="360"/>
      </w:pPr>
    </w:lvl>
    <w:lvl w:ilvl="2" w:tplc="100A001B" w:tentative="1">
      <w:start w:val="1"/>
      <w:numFmt w:val="lowerRoman"/>
      <w:lvlText w:val="%3."/>
      <w:lvlJc w:val="right"/>
      <w:pPr>
        <w:ind w:left="2225" w:hanging="180"/>
      </w:pPr>
    </w:lvl>
    <w:lvl w:ilvl="3" w:tplc="100A000F" w:tentative="1">
      <w:start w:val="1"/>
      <w:numFmt w:val="decimal"/>
      <w:lvlText w:val="%4."/>
      <w:lvlJc w:val="left"/>
      <w:pPr>
        <w:ind w:left="2945" w:hanging="360"/>
      </w:pPr>
    </w:lvl>
    <w:lvl w:ilvl="4" w:tplc="100A0019" w:tentative="1">
      <w:start w:val="1"/>
      <w:numFmt w:val="lowerLetter"/>
      <w:lvlText w:val="%5."/>
      <w:lvlJc w:val="left"/>
      <w:pPr>
        <w:ind w:left="3665" w:hanging="360"/>
      </w:pPr>
    </w:lvl>
    <w:lvl w:ilvl="5" w:tplc="100A001B" w:tentative="1">
      <w:start w:val="1"/>
      <w:numFmt w:val="lowerRoman"/>
      <w:lvlText w:val="%6."/>
      <w:lvlJc w:val="right"/>
      <w:pPr>
        <w:ind w:left="4385" w:hanging="180"/>
      </w:pPr>
    </w:lvl>
    <w:lvl w:ilvl="6" w:tplc="100A000F" w:tentative="1">
      <w:start w:val="1"/>
      <w:numFmt w:val="decimal"/>
      <w:lvlText w:val="%7."/>
      <w:lvlJc w:val="left"/>
      <w:pPr>
        <w:ind w:left="5105" w:hanging="360"/>
      </w:pPr>
    </w:lvl>
    <w:lvl w:ilvl="7" w:tplc="100A0019" w:tentative="1">
      <w:start w:val="1"/>
      <w:numFmt w:val="lowerLetter"/>
      <w:lvlText w:val="%8."/>
      <w:lvlJc w:val="left"/>
      <w:pPr>
        <w:ind w:left="5825" w:hanging="360"/>
      </w:pPr>
    </w:lvl>
    <w:lvl w:ilvl="8" w:tplc="1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23720807"/>
    <w:multiLevelType w:val="hybridMultilevel"/>
    <w:tmpl w:val="52585B6C"/>
    <w:lvl w:ilvl="0" w:tplc="1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56118B0"/>
    <w:multiLevelType w:val="hybridMultilevel"/>
    <w:tmpl w:val="0D9A2B1A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159EB"/>
    <w:multiLevelType w:val="hybridMultilevel"/>
    <w:tmpl w:val="B7A8305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A17C6"/>
    <w:multiLevelType w:val="hybridMultilevel"/>
    <w:tmpl w:val="70B6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70A6E"/>
    <w:multiLevelType w:val="hybridMultilevel"/>
    <w:tmpl w:val="41720454"/>
    <w:lvl w:ilvl="0" w:tplc="4650F846">
      <w:start w:val="1"/>
      <w:numFmt w:val="lowerLetter"/>
      <w:lvlText w:val="%1)"/>
      <w:lvlJc w:val="left"/>
      <w:pPr>
        <w:ind w:left="720" w:hanging="360"/>
      </w:pPr>
      <w:rPr>
        <w:rFonts w:eastAsiaTheme="minorHAnsi" w:cs="Arial" w:hint="default"/>
        <w:color w:val="0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D36BAA"/>
    <w:multiLevelType w:val="hybridMultilevel"/>
    <w:tmpl w:val="31784BA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433E5F"/>
    <w:multiLevelType w:val="hybridMultilevel"/>
    <w:tmpl w:val="4CA81F76"/>
    <w:lvl w:ilvl="0" w:tplc="0DD033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508AF"/>
    <w:multiLevelType w:val="hybridMultilevel"/>
    <w:tmpl w:val="87AA1C4C"/>
    <w:lvl w:ilvl="0" w:tplc="D9FC1EAC">
      <w:start w:val="1"/>
      <w:numFmt w:val="decimal"/>
      <w:lvlText w:val="%1."/>
      <w:lvlJc w:val="left"/>
      <w:pPr>
        <w:ind w:left="2486" w:hanging="360"/>
      </w:pPr>
      <w:rPr>
        <w:rFonts w:ascii="Verdana" w:eastAsia="Times New Roman" w:hAnsi="Verdana" w:cstheme="minorBidi"/>
      </w:rPr>
    </w:lvl>
    <w:lvl w:ilvl="1" w:tplc="0C0A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6" w15:restartNumberingAfterBreak="0">
    <w:nsid w:val="49D4053A"/>
    <w:multiLevelType w:val="hybridMultilevel"/>
    <w:tmpl w:val="7CCC20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C7980"/>
    <w:multiLevelType w:val="hybridMultilevel"/>
    <w:tmpl w:val="F47CBA3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6729D0"/>
    <w:multiLevelType w:val="hybridMultilevel"/>
    <w:tmpl w:val="87AA1C4C"/>
    <w:lvl w:ilvl="0" w:tplc="D9FC1EA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B59E2"/>
    <w:multiLevelType w:val="hybridMultilevel"/>
    <w:tmpl w:val="41C0CFFA"/>
    <w:lvl w:ilvl="0" w:tplc="100A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851"/>
        </w:tabs>
        <w:ind w:left="85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F20B0A"/>
    <w:multiLevelType w:val="hybridMultilevel"/>
    <w:tmpl w:val="67A46186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156" w:hanging="360"/>
      </w:pPr>
    </w:lvl>
    <w:lvl w:ilvl="2" w:tplc="100A001B" w:tentative="1">
      <w:start w:val="1"/>
      <w:numFmt w:val="lowerRoman"/>
      <w:lvlText w:val="%3."/>
      <w:lvlJc w:val="right"/>
      <w:pPr>
        <w:ind w:left="1876" w:hanging="180"/>
      </w:pPr>
    </w:lvl>
    <w:lvl w:ilvl="3" w:tplc="100A000F" w:tentative="1">
      <w:start w:val="1"/>
      <w:numFmt w:val="decimal"/>
      <w:lvlText w:val="%4."/>
      <w:lvlJc w:val="left"/>
      <w:pPr>
        <w:ind w:left="2596" w:hanging="360"/>
      </w:pPr>
    </w:lvl>
    <w:lvl w:ilvl="4" w:tplc="100A0019" w:tentative="1">
      <w:start w:val="1"/>
      <w:numFmt w:val="lowerLetter"/>
      <w:lvlText w:val="%5."/>
      <w:lvlJc w:val="left"/>
      <w:pPr>
        <w:ind w:left="3316" w:hanging="360"/>
      </w:pPr>
    </w:lvl>
    <w:lvl w:ilvl="5" w:tplc="100A001B" w:tentative="1">
      <w:start w:val="1"/>
      <w:numFmt w:val="lowerRoman"/>
      <w:lvlText w:val="%6."/>
      <w:lvlJc w:val="right"/>
      <w:pPr>
        <w:ind w:left="4036" w:hanging="180"/>
      </w:pPr>
    </w:lvl>
    <w:lvl w:ilvl="6" w:tplc="100A000F" w:tentative="1">
      <w:start w:val="1"/>
      <w:numFmt w:val="decimal"/>
      <w:lvlText w:val="%7."/>
      <w:lvlJc w:val="left"/>
      <w:pPr>
        <w:ind w:left="4756" w:hanging="360"/>
      </w:pPr>
    </w:lvl>
    <w:lvl w:ilvl="7" w:tplc="100A0019" w:tentative="1">
      <w:start w:val="1"/>
      <w:numFmt w:val="lowerLetter"/>
      <w:lvlText w:val="%8."/>
      <w:lvlJc w:val="left"/>
      <w:pPr>
        <w:ind w:left="5476" w:hanging="360"/>
      </w:pPr>
    </w:lvl>
    <w:lvl w:ilvl="8" w:tplc="10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545C06E3"/>
    <w:multiLevelType w:val="hybridMultilevel"/>
    <w:tmpl w:val="EAA0B99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27968"/>
    <w:multiLevelType w:val="hybridMultilevel"/>
    <w:tmpl w:val="8CF05318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F2A42"/>
    <w:multiLevelType w:val="hybridMultilevel"/>
    <w:tmpl w:val="5AEEC632"/>
    <w:lvl w:ilvl="0" w:tplc="245C5780">
      <w:start w:val="10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 w:val="0"/>
        <w:sz w:val="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41654"/>
    <w:multiLevelType w:val="hybridMultilevel"/>
    <w:tmpl w:val="1A54670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39383A"/>
    <w:multiLevelType w:val="multilevel"/>
    <w:tmpl w:val="67A46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A189D"/>
    <w:multiLevelType w:val="hybridMultilevel"/>
    <w:tmpl w:val="00889B50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9B31AD"/>
    <w:multiLevelType w:val="hybridMultilevel"/>
    <w:tmpl w:val="00C4CF4E"/>
    <w:lvl w:ilvl="0" w:tplc="2AA8B9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84356"/>
    <w:multiLevelType w:val="hybridMultilevel"/>
    <w:tmpl w:val="5C62AEF0"/>
    <w:lvl w:ilvl="0" w:tplc="1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788" w:hanging="360"/>
      </w:pPr>
    </w:lvl>
    <w:lvl w:ilvl="2" w:tplc="100A001B" w:tentative="1">
      <w:start w:val="1"/>
      <w:numFmt w:val="lowerRoman"/>
      <w:lvlText w:val="%3."/>
      <w:lvlJc w:val="right"/>
      <w:pPr>
        <w:ind w:left="2508" w:hanging="180"/>
      </w:pPr>
    </w:lvl>
    <w:lvl w:ilvl="3" w:tplc="100A000F" w:tentative="1">
      <w:start w:val="1"/>
      <w:numFmt w:val="decimal"/>
      <w:lvlText w:val="%4."/>
      <w:lvlJc w:val="left"/>
      <w:pPr>
        <w:ind w:left="3228" w:hanging="360"/>
      </w:pPr>
    </w:lvl>
    <w:lvl w:ilvl="4" w:tplc="100A0019" w:tentative="1">
      <w:start w:val="1"/>
      <w:numFmt w:val="lowerLetter"/>
      <w:lvlText w:val="%5."/>
      <w:lvlJc w:val="left"/>
      <w:pPr>
        <w:ind w:left="3948" w:hanging="360"/>
      </w:pPr>
    </w:lvl>
    <w:lvl w:ilvl="5" w:tplc="100A001B" w:tentative="1">
      <w:start w:val="1"/>
      <w:numFmt w:val="lowerRoman"/>
      <w:lvlText w:val="%6."/>
      <w:lvlJc w:val="right"/>
      <w:pPr>
        <w:ind w:left="4668" w:hanging="180"/>
      </w:pPr>
    </w:lvl>
    <w:lvl w:ilvl="6" w:tplc="100A000F" w:tentative="1">
      <w:start w:val="1"/>
      <w:numFmt w:val="decimal"/>
      <w:lvlText w:val="%7."/>
      <w:lvlJc w:val="left"/>
      <w:pPr>
        <w:ind w:left="5388" w:hanging="360"/>
      </w:pPr>
    </w:lvl>
    <w:lvl w:ilvl="7" w:tplc="100A0019" w:tentative="1">
      <w:start w:val="1"/>
      <w:numFmt w:val="lowerLetter"/>
      <w:lvlText w:val="%8."/>
      <w:lvlJc w:val="left"/>
      <w:pPr>
        <w:ind w:left="6108" w:hanging="360"/>
      </w:pPr>
    </w:lvl>
    <w:lvl w:ilvl="8" w:tplc="1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C91092B"/>
    <w:multiLevelType w:val="hybridMultilevel"/>
    <w:tmpl w:val="CDD86FF2"/>
    <w:lvl w:ilvl="0" w:tplc="1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C14FA3"/>
    <w:multiLevelType w:val="hybridMultilevel"/>
    <w:tmpl w:val="C26C243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D257B"/>
    <w:multiLevelType w:val="hybridMultilevel"/>
    <w:tmpl w:val="022E1DE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2063620">
    <w:abstractNumId w:val="26"/>
  </w:num>
  <w:num w:numId="2" w16cid:durableId="312417589">
    <w:abstractNumId w:val="17"/>
  </w:num>
  <w:num w:numId="3" w16cid:durableId="176696820">
    <w:abstractNumId w:val="9"/>
  </w:num>
  <w:num w:numId="4" w16cid:durableId="96022619">
    <w:abstractNumId w:val="30"/>
  </w:num>
  <w:num w:numId="5" w16cid:durableId="1129325266">
    <w:abstractNumId w:val="20"/>
  </w:num>
  <w:num w:numId="6" w16cid:durableId="1047073286">
    <w:abstractNumId w:val="5"/>
  </w:num>
  <w:num w:numId="7" w16cid:durableId="2034963231">
    <w:abstractNumId w:val="10"/>
  </w:num>
  <w:num w:numId="8" w16cid:durableId="2085029702">
    <w:abstractNumId w:val="19"/>
  </w:num>
  <w:num w:numId="9" w16cid:durableId="924463539">
    <w:abstractNumId w:val="11"/>
  </w:num>
  <w:num w:numId="10" w16cid:durableId="1289820724">
    <w:abstractNumId w:val="31"/>
  </w:num>
  <w:num w:numId="11" w16cid:durableId="421529985">
    <w:abstractNumId w:val="22"/>
  </w:num>
  <w:num w:numId="12" w16cid:durableId="1081832750">
    <w:abstractNumId w:val="24"/>
  </w:num>
  <w:num w:numId="13" w16cid:durableId="1976176119">
    <w:abstractNumId w:val="21"/>
  </w:num>
  <w:num w:numId="14" w16cid:durableId="1917275501">
    <w:abstractNumId w:val="29"/>
  </w:num>
  <w:num w:numId="15" w16cid:durableId="2082756218">
    <w:abstractNumId w:val="8"/>
  </w:num>
  <w:num w:numId="16" w16cid:durableId="1398550927">
    <w:abstractNumId w:val="2"/>
  </w:num>
  <w:num w:numId="17" w16cid:durableId="762841755">
    <w:abstractNumId w:val="7"/>
  </w:num>
  <w:num w:numId="18" w16cid:durableId="298070866">
    <w:abstractNumId w:val="1"/>
  </w:num>
  <w:num w:numId="19" w16cid:durableId="1896743779">
    <w:abstractNumId w:val="4"/>
  </w:num>
  <w:num w:numId="20" w16cid:durableId="1235116932">
    <w:abstractNumId w:val="6"/>
  </w:num>
  <w:num w:numId="21" w16cid:durableId="213545668">
    <w:abstractNumId w:val="23"/>
  </w:num>
  <w:num w:numId="22" w16cid:durableId="756488187">
    <w:abstractNumId w:val="28"/>
  </w:num>
  <w:num w:numId="23" w16cid:durableId="405422118">
    <w:abstractNumId w:val="25"/>
  </w:num>
  <w:num w:numId="24" w16cid:durableId="2010206847">
    <w:abstractNumId w:val="15"/>
  </w:num>
  <w:num w:numId="25" w16cid:durableId="2146122403">
    <w:abstractNumId w:val="18"/>
  </w:num>
  <w:num w:numId="26" w16cid:durableId="519394889">
    <w:abstractNumId w:val="3"/>
  </w:num>
  <w:num w:numId="27" w16cid:durableId="2047292903">
    <w:abstractNumId w:val="16"/>
  </w:num>
  <w:num w:numId="28" w16cid:durableId="493886302">
    <w:abstractNumId w:val="13"/>
  </w:num>
  <w:num w:numId="29" w16cid:durableId="431362887">
    <w:abstractNumId w:val="14"/>
  </w:num>
  <w:num w:numId="30" w16cid:durableId="1248034116">
    <w:abstractNumId w:val="27"/>
  </w:num>
  <w:num w:numId="31" w16cid:durableId="2108193932">
    <w:abstractNumId w:val="12"/>
  </w:num>
  <w:num w:numId="32" w16cid:durableId="159377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539"/>
    <w:rsid w:val="000115A8"/>
    <w:rsid w:val="00016623"/>
    <w:rsid w:val="00021ADC"/>
    <w:rsid w:val="00021B44"/>
    <w:rsid w:val="00036AB0"/>
    <w:rsid w:val="0008356A"/>
    <w:rsid w:val="00086DB1"/>
    <w:rsid w:val="000D124D"/>
    <w:rsid w:val="000D4187"/>
    <w:rsid w:val="000D489E"/>
    <w:rsid w:val="000E5192"/>
    <w:rsid w:val="000E71E1"/>
    <w:rsid w:val="000F6423"/>
    <w:rsid w:val="001015D5"/>
    <w:rsid w:val="00102770"/>
    <w:rsid w:val="00106005"/>
    <w:rsid w:val="00114CDD"/>
    <w:rsid w:val="00120CAF"/>
    <w:rsid w:val="00121A8C"/>
    <w:rsid w:val="00125AF1"/>
    <w:rsid w:val="00125B02"/>
    <w:rsid w:val="00130573"/>
    <w:rsid w:val="00131D13"/>
    <w:rsid w:val="0013631F"/>
    <w:rsid w:val="00145508"/>
    <w:rsid w:val="0015554C"/>
    <w:rsid w:val="0015737C"/>
    <w:rsid w:val="00161759"/>
    <w:rsid w:val="00172A33"/>
    <w:rsid w:val="00180068"/>
    <w:rsid w:val="0019085E"/>
    <w:rsid w:val="00195EC2"/>
    <w:rsid w:val="001B218F"/>
    <w:rsid w:val="001C0202"/>
    <w:rsid w:val="001C2B51"/>
    <w:rsid w:val="001D2F4B"/>
    <w:rsid w:val="001D4FB3"/>
    <w:rsid w:val="001D668E"/>
    <w:rsid w:val="001F060F"/>
    <w:rsid w:val="001F3924"/>
    <w:rsid w:val="002029DF"/>
    <w:rsid w:val="0022198A"/>
    <w:rsid w:val="00235635"/>
    <w:rsid w:val="00243BF4"/>
    <w:rsid w:val="00244F04"/>
    <w:rsid w:val="002470C1"/>
    <w:rsid w:val="002606F0"/>
    <w:rsid w:val="00264CD1"/>
    <w:rsid w:val="00267F6D"/>
    <w:rsid w:val="002733B6"/>
    <w:rsid w:val="00280043"/>
    <w:rsid w:val="00286AC0"/>
    <w:rsid w:val="002B5405"/>
    <w:rsid w:val="002C304E"/>
    <w:rsid w:val="002C4037"/>
    <w:rsid w:val="002D0F7F"/>
    <w:rsid w:val="002E4FA3"/>
    <w:rsid w:val="00301420"/>
    <w:rsid w:val="00311B8C"/>
    <w:rsid w:val="003358D0"/>
    <w:rsid w:val="00372886"/>
    <w:rsid w:val="0037547F"/>
    <w:rsid w:val="0038328A"/>
    <w:rsid w:val="003A4B7E"/>
    <w:rsid w:val="003A7917"/>
    <w:rsid w:val="003B7210"/>
    <w:rsid w:val="003C42DC"/>
    <w:rsid w:val="003C6D90"/>
    <w:rsid w:val="003F1157"/>
    <w:rsid w:val="00404458"/>
    <w:rsid w:val="00406C02"/>
    <w:rsid w:val="00412994"/>
    <w:rsid w:val="0041540C"/>
    <w:rsid w:val="00421479"/>
    <w:rsid w:val="004350A5"/>
    <w:rsid w:val="00443059"/>
    <w:rsid w:val="00443490"/>
    <w:rsid w:val="00446D8C"/>
    <w:rsid w:val="00456F3A"/>
    <w:rsid w:val="00462F38"/>
    <w:rsid w:val="00463295"/>
    <w:rsid w:val="00466B97"/>
    <w:rsid w:val="00480D6F"/>
    <w:rsid w:val="004B5646"/>
    <w:rsid w:val="004B5776"/>
    <w:rsid w:val="004B6F02"/>
    <w:rsid w:val="004C3643"/>
    <w:rsid w:val="004C5A6F"/>
    <w:rsid w:val="004C61B9"/>
    <w:rsid w:val="004C7DE4"/>
    <w:rsid w:val="004D3BC3"/>
    <w:rsid w:val="004E211F"/>
    <w:rsid w:val="004E7E19"/>
    <w:rsid w:val="004F724B"/>
    <w:rsid w:val="00500E38"/>
    <w:rsid w:val="0052124C"/>
    <w:rsid w:val="005232ED"/>
    <w:rsid w:val="00582587"/>
    <w:rsid w:val="00587DB9"/>
    <w:rsid w:val="00594794"/>
    <w:rsid w:val="005A4B93"/>
    <w:rsid w:val="005A7EC9"/>
    <w:rsid w:val="005B1EDE"/>
    <w:rsid w:val="005C2BFE"/>
    <w:rsid w:val="005D0961"/>
    <w:rsid w:val="005D2436"/>
    <w:rsid w:val="005D69D5"/>
    <w:rsid w:val="005E2544"/>
    <w:rsid w:val="0060610A"/>
    <w:rsid w:val="006210AD"/>
    <w:rsid w:val="00623C3B"/>
    <w:rsid w:val="00625664"/>
    <w:rsid w:val="00633CAA"/>
    <w:rsid w:val="00641119"/>
    <w:rsid w:val="006528BA"/>
    <w:rsid w:val="006540D3"/>
    <w:rsid w:val="00660C12"/>
    <w:rsid w:val="006864B2"/>
    <w:rsid w:val="006967F2"/>
    <w:rsid w:val="00697336"/>
    <w:rsid w:val="006A40C8"/>
    <w:rsid w:val="006E57A6"/>
    <w:rsid w:val="00706D08"/>
    <w:rsid w:val="0071528A"/>
    <w:rsid w:val="00722912"/>
    <w:rsid w:val="00730E37"/>
    <w:rsid w:val="007331DB"/>
    <w:rsid w:val="007365E8"/>
    <w:rsid w:val="007408BB"/>
    <w:rsid w:val="007559DE"/>
    <w:rsid w:val="007636FC"/>
    <w:rsid w:val="007846BB"/>
    <w:rsid w:val="007A0708"/>
    <w:rsid w:val="007B46FC"/>
    <w:rsid w:val="007C3ACD"/>
    <w:rsid w:val="007C7F04"/>
    <w:rsid w:val="007D1CE5"/>
    <w:rsid w:val="007D2A40"/>
    <w:rsid w:val="007D5C8B"/>
    <w:rsid w:val="007E44A1"/>
    <w:rsid w:val="007F0C21"/>
    <w:rsid w:val="007F582C"/>
    <w:rsid w:val="00801937"/>
    <w:rsid w:val="00825B5E"/>
    <w:rsid w:val="00827565"/>
    <w:rsid w:val="0083122D"/>
    <w:rsid w:val="00873143"/>
    <w:rsid w:val="008818CC"/>
    <w:rsid w:val="00884968"/>
    <w:rsid w:val="0089394E"/>
    <w:rsid w:val="0089763F"/>
    <w:rsid w:val="008A1BE6"/>
    <w:rsid w:val="008A371D"/>
    <w:rsid w:val="008B3E84"/>
    <w:rsid w:val="008B4936"/>
    <w:rsid w:val="008C0595"/>
    <w:rsid w:val="008F1ABD"/>
    <w:rsid w:val="00925181"/>
    <w:rsid w:val="00933955"/>
    <w:rsid w:val="0094340C"/>
    <w:rsid w:val="00956224"/>
    <w:rsid w:val="009814BA"/>
    <w:rsid w:val="00986B45"/>
    <w:rsid w:val="00986B5A"/>
    <w:rsid w:val="009912F3"/>
    <w:rsid w:val="009949A1"/>
    <w:rsid w:val="009C2936"/>
    <w:rsid w:val="009C3DE2"/>
    <w:rsid w:val="009D4ED8"/>
    <w:rsid w:val="009E3F44"/>
    <w:rsid w:val="00A07B35"/>
    <w:rsid w:val="00A07DB9"/>
    <w:rsid w:val="00A209D5"/>
    <w:rsid w:val="00A225C0"/>
    <w:rsid w:val="00A4667C"/>
    <w:rsid w:val="00A72E70"/>
    <w:rsid w:val="00A74D8F"/>
    <w:rsid w:val="00A779C7"/>
    <w:rsid w:val="00A904CE"/>
    <w:rsid w:val="00A92772"/>
    <w:rsid w:val="00A95011"/>
    <w:rsid w:val="00AA7C91"/>
    <w:rsid w:val="00AE6ECE"/>
    <w:rsid w:val="00AF0686"/>
    <w:rsid w:val="00AF37C6"/>
    <w:rsid w:val="00B14762"/>
    <w:rsid w:val="00B35B78"/>
    <w:rsid w:val="00B43D45"/>
    <w:rsid w:val="00B46093"/>
    <w:rsid w:val="00B51856"/>
    <w:rsid w:val="00B74BC9"/>
    <w:rsid w:val="00B80592"/>
    <w:rsid w:val="00B866AE"/>
    <w:rsid w:val="00BE1659"/>
    <w:rsid w:val="00BE175B"/>
    <w:rsid w:val="00BF509C"/>
    <w:rsid w:val="00C067C2"/>
    <w:rsid w:val="00C22BFF"/>
    <w:rsid w:val="00C34FC7"/>
    <w:rsid w:val="00C37055"/>
    <w:rsid w:val="00C46929"/>
    <w:rsid w:val="00C50739"/>
    <w:rsid w:val="00C57ECE"/>
    <w:rsid w:val="00C60911"/>
    <w:rsid w:val="00C66FDF"/>
    <w:rsid w:val="00C820EA"/>
    <w:rsid w:val="00C85066"/>
    <w:rsid w:val="00CB0706"/>
    <w:rsid w:val="00CD3DEE"/>
    <w:rsid w:val="00CE56C8"/>
    <w:rsid w:val="00CE6B91"/>
    <w:rsid w:val="00D05160"/>
    <w:rsid w:val="00D1715F"/>
    <w:rsid w:val="00D25195"/>
    <w:rsid w:val="00D37381"/>
    <w:rsid w:val="00D41A0C"/>
    <w:rsid w:val="00D46E02"/>
    <w:rsid w:val="00D57CDF"/>
    <w:rsid w:val="00D641B8"/>
    <w:rsid w:val="00D67926"/>
    <w:rsid w:val="00D704F4"/>
    <w:rsid w:val="00D713A9"/>
    <w:rsid w:val="00D75A1A"/>
    <w:rsid w:val="00D800C6"/>
    <w:rsid w:val="00D81334"/>
    <w:rsid w:val="00DB71C6"/>
    <w:rsid w:val="00DC0D13"/>
    <w:rsid w:val="00DC22C5"/>
    <w:rsid w:val="00DD0B9D"/>
    <w:rsid w:val="00DD370F"/>
    <w:rsid w:val="00DD4F32"/>
    <w:rsid w:val="00DF074B"/>
    <w:rsid w:val="00E03944"/>
    <w:rsid w:val="00E045A1"/>
    <w:rsid w:val="00E12D9A"/>
    <w:rsid w:val="00E13C81"/>
    <w:rsid w:val="00E2206C"/>
    <w:rsid w:val="00E225FF"/>
    <w:rsid w:val="00E3051C"/>
    <w:rsid w:val="00E35FBA"/>
    <w:rsid w:val="00E40894"/>
    <w:rsid w:val="00E40B7D"/>
    <w:rsid w:val="00E4294A"/>
    <w:rsid w:val="00E45540"/>
    <w:rsid w:val="00E53750"/>
    <w:rsid w:val="00E81C34"/>
    <w:rsid w:val="00EB0A0C"/>
    <w:rsid w:val="00EC0361"/>
    <w:rsid w:val="00EC1A08"/>
    <w:rsid w:val="00EC37D6"/>
    <w:rsid w:val="00EE1944"/>
    <w:rsid w:val="00EE67D5"/>
    <w:rsid w:val="00EE6865"/>
    <w:rsid w:val="00EE77EE"/>
    <w:rsid w:val="00EE7BF1"/>
    <w:rsid w:val="00F1674E"/>
    <w:rsid w:val="00F30B4E"/>
    <w:rsid w:val="00F376F3"/>
    <w:rsid w:val="00F535F7"/>
    <w:rsid w:val="00F727D8"/>
    <w:rsid w:val="00F8209E"/>
    <w:rsid w:val="00F839E3"/>
    <w:rsid w:val="00F8659C"/>
    <w:rsid w:val="00F936F8"/>
    <w:rsid w:val="00FB723B"/>
    <w:rsid w:val="00FD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24026F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2">
    <w:name w:val="heading 2"/>
    <w:basedOn w:val="Normal"/>
    <w:link w:val="Ttulo2Car"/>
    <w:uiPriority w:val="9"/>
    <w:qFormat/>
    <w:rsid w:val="00B866A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FD6CC9"/>
    <w:pPr>
      <w:spacing w:after="160" w:line="259" w:lineRule="auto"/>
      <w:ind w:left="720"/>
      <w:contextualSpacing/>
    </w:pPr>
    <w:rPr>
      <w:sz w:val="22"/>
      <w:szCs w:val="22"/>
      <w:lang w:val="es-GT"/>
    </w:rPr>
  </w:style>
  <w:style w:type="character" w:styleId="Hipervnculo">
    <w:name w:val="Hyperlink"/>
    <w:basedOn w:val="Fuentedeprrafopredeter"/>
    <w:uiPriority w:val="99"/>
    <w:unhideWhenUsed/>
    <w:rsid w:val="004C61B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280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4305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3059"/>
    <w:rPr>
      <w:rFonts w:ascii="Segoe UI" w:hAnsi="Segoe UI" w:cs="Segoe UI"/>
      <w:sz w:val="18"/>
      <w:szCs w:val="18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B46FC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B866AE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6D8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6D8C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446D8C"/>
    <w:rPr>
      <w:vertAlign w:val="superscript"/>
    </w:rPr>
  </w:style>
  <w:style w:type="paragraph" w:styleId="Descripcin">
    <w:name w:val="caption"/>
    <w:basedOn w:val="Normal"/>
    <w:next w:val="Normal"/>
    <w:uiPriority w:val="35"/>
    <w:unhideWhenUsed/>
    <w:qFormat/>
    <w:rsid w:val="00286AC0"/>
    <w:pPr>
      <w:spacing w:after="200"/>
    </w:pPr>
    <w:rPr>
      <w:i/>
      <w:iCs/>
      <w:color w:val="44546A" w:themeColor="text2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D7465-D8AC-4756-88B2-3B032F5E6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6</Pages>
  <Words>990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Fabiola Elizabeth Santos Salazar</cp:lastModifiedBy>
  <cp:revision>83</cp:revision>
  <cp:lastPrinted>2021-12-29T18:39:00Z</cp:lastPrinted>
  <dcterms:created xsi:type="dcterms:W3CDTF">2020-12-18T14:10:00Z</dcterms:created>
  <dcterms:modified xsi:type="dcterms:W3CDTF">2022-05-05T18:46:00Z</dcterms:modified>
</cp:coreProperties>
</file>