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13697002"/>
        <w:docPartObj>
          <w:docPartGallery w:val="Cover Pages"/>
          <w:docPartUnique/>
        </w:docPartObj>
      </w:sdtPr>
      <w:sdtEndPr>
        <w:rPr>
          <w:lang w:val="es-ES_tradnl"/>
        </w:rPr>
      </w:sdtEndPr>
      <w:sdtContent>
        <w:p w14:paraId="59D001E3" w14:textId="448487F9" w:rsidR="006A1389" w:rsidRDefault="00376D57">
          <w:r>
            <w:rPr>
              <w:noProof/>
              <w:lang w:val="es-GT" w:eastAsia="es-GT"/>
            </w:rPr>
            <w:drawing>
              <wp:anchor distT="0" distB="0" distL="114300" distR="114300" simplePos="0" relativeHeight="251662336" behindDoc="0" locked="0" layoutInCell="1" allowOverlap="1" wp14:anchorId="2B612723" wp14:editId="79312F6B">
                <wp:simplePos x="0" y="0"/>
                <wp:positionH relativeFrom="page">
                  <wp:posOffset>80010</wp:posOffset>
                </wp:positionH>
                <wp:positionV relativeFrom="page">
                  <wp:posOffset>109220</wp:posOffset>
                </wp:positionV>
                <wp:extent cx="7753350" cy="10033000"/>
                <wp:effectExtent l="0" t="0" r="0" b="6350"/>
                <wp:wrapSquare wrapText="bothSides"/>
                <wp:docPr id="2" name="Imagen 2" descr="Imagen que contiene persona, barco, montar a caball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barco, montar a caballo, hombre&#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10033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9FC7CE6" w14:textId="6EF50C56" w:rsidR="006A1389" w:rsidRDefault="006A1389"/>
    <w:p w14:paraId="7B3B2E99" w14:textId="77777777" w:rsidR="00221A97" w:rsidRDefault="00221A97"/>
    <w:p w14:paraId="1766F7CC" w14:textId="77777777" w:rsidR="00221A97" w:rsidRDefault="00221A97"/>
    <w:p w14:paraId="1508860E" w14:textId="32B81930" w:rsidR="00014FF5" w:rsidRDefault="00014FF5">
      <w:pPr>
        <w:rPr>
          <w:lang w:val="es-ES"/>
        </w:rPr>
      </w:pPr>
    </w:p>
    <w:p w14:paraId="5BAB0BF8" w14:textId="42786E0A" w:rsidR="005171D9" w:rsidRDefault="005171D9">
      <w:pPr>
        <w:rPr>
          <w:lang w:val="es-ES"/>
        </w:rPr>
      </w:pPr>
    </w:p>
    <w:p w14:paraId="21223CAB" w14:textId="397E2717" w:rsidR="005171D9" w:rsidRDefault="005171D9">
      <w:pPr>
        <w:rPr>
          <w:lang w:val="es-ES"/>
        </w:rPr>
      </w:pPr>
    </w:p>
    <w:p w14:paraId="37AE7552" w14:textId="3AD7AE12" w:rsidR="005171D9" w:rsidRDefault="005171D9">
      <w:pPr>
        <w:rPr>
          <w:lang w:val="es-ES"/>
        </w:rPr>
      </w:pPr>
    </w:p>
    <w:p w14:paraId="7F3DB5DD" w14:textId="7D76CA81" w:rsidR="005171D9" w:rsidRDefault="005171D9">
      <w:pPr>
        <w:rPr>
          <w:lang w:val="es-ES"/>
        </w:rPr>
      </w:pPr>
    </w:p>
    <w:p w14:paraId="5143B45E" w14:textId="2D6B5D94" w:rsidR="005171D9" w:rsidRDefault="005171D9">
      <w:pPr>
        <w:rPr>
          <w:lang w:val="es-ES"/>
        </w:rPr>
      </w:pPr>
    </w:p>
    <w:p w14:paraId="0AF1D208" w14:textId="7A133985" w:rsidR="005171D9" w:rsidRDefault="005171D9">
      <w:pPr>
        <w:rPr>
          <w:lang w:val="es-ES"/>
        </w:rPr>
      </w:pPr>
    </w:p>
    <w:p w14:paraId="4E92A17F" w14:textId="6A4A5A7A" w:rsidR="005171D9" w:rsidRDefault="005171D9">
      <w:pPr>
        <w:rPr>
          <w:lang w:val="es-ES"/>
        </w:rPr>
      </w:pPr>
    </w:p>
    <w:p w14:paraId="417DF640" w14:textId="185CDFBA" w:rsidR="005171D9" w:rsidRDefault="005171D9">
      <w:pPr>
        <w:rPr>
          <w:lang w:val="es-ES"/>
        </w:rPr>
      </w:pPr>
    </w:p>
    <w:p w14:paraId="3DFF9A51" w14:textId="11CFF4AA" w:rsidR="005171D9" w:rsidRDefault="005171D9">
      <w:pPr>
        <w:rPr>
          <w:lang w:val="es-ES"/>
        </w:rPr>
      </w:pPr>
    </w:p>
    <w:p w14:paraId="71E9CC10" w14:textId="31466565" w:rsidR="005171D9" w:rsidRDefault="005171D9">
      <w:pPr>
        <w:rPr>
          <w:lang w:val="es-ES"/>
        </w:rPr>
      </w:pPr>
    </w:p>
    <w:p w14:paraId="74AC9699" w14:textId="1C1A73A8" w:rsidR="005171D9" w:rsidRDefault="005171D9">
      <w:pPr>
        <w:rPr>
          <w:lang w:val="es-ES"/>
        </w:rPr>
      </w:pPr>
    </w:p>
    <w:p w14:paraId="3DD3A21D" w14:textId="7AFF0135" w:rsidR="005171D9" w:rsidRDefault="005171D9">
      <w:pPr>
        <w:rPr>
          <w:lang w:val="es-ES"/>
        </w:rPr>
      </w:pPr>
    </w:p>
    <w:p w14:paraId="23DE43D2" w14:textId="20DC829E" w:rsidR="005171D9" w:rsidRDefault="005171D9">
      <w:pPr>
        <w:rPr>
          <w:lang w:val="es-ES"/>
        </w:rPr>
      </w:pPr>
    </w:p>
    <w:p w14:paraId="31984906" w14:textId="3A363E20" w:rsidR="005171D9" w:rsidRDefault="005171D9">
      <w:pPr>
        <w:rPr>
          <w:lang w:val="es-ES"/>
        </w:rPr>
      </w:pPr>
    </w:p>
    <w:p w14:paraId="4DFA2E63" w14:textId="11D260DD" w:rsidR="005171D9" w:rsidRPr="00EC46ED" w:rsidRDefault="005171D9" w:rsidP="00AE21F1">
      <w:pPr>
        <w:jc w:val="right"/>
        <w:rPr>
          <w:rFonts w:ascii="Arial" w:hAnsi="Arial" w:cs="Arial"/>
          <w:sz w:val="44"/>
          <w:szCs w:val="44"/>
          <w:lang w:val="es-ES"/>
        </w:rPr>
      </w:pPr>
    </w:p>
    <w:p w14:paraId="7A0A2A1E" w14:textId="77777777" w:rsidR="00AE21F1" w:rsidRPr="00EC46ED" w:rsidRDefault="00AE21F1" w:rsidP="004B75EA">
      <w:pPr>
        <w:pStyle w:val="Ttulo1"/>
        <w:spacing w:before="0" w:beforeAutospacing="0" w:after="0" w:afterAutospacing="0"/>
      </w:pPr>
      <w:r w:rsidRPr="00EC46ED">
        <w:t xml:space="preserve">Informe de </w:t>
      </w:r>
    </w:p>
    <w:p w14:paraId="6DA59FA4" w14:textId="05EA4879" w:rsidR="00EC46ED" w:rsidRPr="00EC46ED" w:rsidRDefault="00AE21F1" w:rsidP="004B75EA">
      <w:pPr>
        <w:pStyle w:val="Ttulo1"/>
        <w:spacing w:before="0" w:beforeAutospacing="0" w:after="0" w:afterAutospacing="0"/>
      </w:pPr>
      <w:r w:rsidRPr="00EC46ED">
        <w:t xml:space="preserve">Pertenencia Sociolingüística </w:t>
      </w:r>
    </w:p>
    <w:p w14:paraId="4EDAAA0B" w14:textId="2D2B3DD5" w:rsidR="005171D9" w:rsidRPr="00C072A1" w:rsidRDefault="00326433" w:rsidP="004B75EA">
      <w:pPr>
        <w:pStyle w:val="Fecha"/>
        <w:spacing w:after="0" w:line="240" w:lineRule="auto"/>
        <w:rPr>
          <w:sz w:val="40"/>
          <w:szCs w:val="40"/>
          <w:u w:val="single"/>
        </w:rPr>
      </w:pPr>
      <w:r>
        <w:rPr>
          <w:sz w:val="40"/>
          <w:szCs w:val="40"/>
          <w:u w:val="single"/>
        </w:rPr>
        <w:t xml:space="preserve">Noviembre </w:t>
      </w:r>
      <w:r w:rsidR="002B563F">
        <w:rPr>
          <w:sz w:val="40"/>
          <w:szCs w:val="40"/>
          <w:u w:val="single"/>
        </w:rPr>
        <w:t xml:space="preserve"> 2</w:t>
      </w:r>
      <w:r w:rsidR="00A02A4E">
        <w:rPr>
          <w:sz w:val="40"/>
          <w:szCs w:val="40"/>
          <w:u w:val="single"/>
        </w:rPr>
        <w:t>022</w:t>
      </w:r>
    </w:p>
    <w:p w14:paraId="45EF7B3E" w14:textId="0F57C787" w:rsidR="005171D9" w:rsidRPr="00EC46ED" w:rsidRDefault="005171D9" w:rsidP="00AE21F1">
      <w:pPr>
        <w:jc w:val="right"/>
        <w:rPr>
          <w:rFonts w:ascii="Arial" w:hAnsi="Arial" w:cs="Arial"/>
          <w:sz w:val="44"/>
          <w:szCs w:val="44"/>
          <w:lang w:val="es-ES"/>
        </w:rPr>
      </w:pPr>
    </w:p>
    <w:p w14:paraId="358E3CE4" w14:textId="2CC2CF2C" w:rsidR="005171D9" w:rsidRPr="00EC46ED" w:rsidRDefault="005171D9">
      <w:pPr>
        <w:rPr>
          <w:rFonts w:ascii="Arial" w:hAnsi="Arial" w:cs="Arial"/>
          <w:lang w:val="es-ES"/>
        </w:rPr>
      </w:pPr>
    </w:p>
    <w:p w14:paraId="6C6E7546" w14:textId="77777777" w:rsidR="009D6A2C" w:rsidRDefault="009D6A2C">
      <w:pPr>
        <w:rPr>
          <w:rFonts w:ascii="Arial" w:hAnsi="Arial" w:cs="Arial"/>
          <w:b/>
          <w:sz w:val="44"/>
          <w:szCs w:val="44"/>
          <w:u w:val="single"/>
          <w:lang w:val="es-ES"/>
        </w:rPr>
      </w:pPr>
    </w:p>
    <w:p w14:paraId="768B688E" w14:textId="77777777" w:rsidR="002C4CFB" w:rsidRPr="00901AE1" w:rsidRDefault="002C4CFB">
      <w:pPr>
        <w:rPr>
          <w:rFonts w:ascii="Arial" w:hAnsi="Arial" w:cs="Arial"/>
          <w:b/>
          <w:sz w:val="44"/>
          <w:szCs w:val="44"/>
          <w:u w:val="single"/>
          <w:lang w:val="es-ES"/>
        </w:rPr>
      </w:pPr>
    </w:p>
    <w:p w14:paraId="18694D7D" w14:textId="77777777" w:rsidR="00EE10B9" w:rsidRPr="00901AE1" w:rsidRDefault="00EE10B9" w:rsidP="00EE10B9">
      <w:pPr>
        <w:pStyle w:val="Ttulo2"/>
        <w:rPr>
          <w:rFonts w:ascii="Arial" w:hAnsi="Arial" w:cs="Arial"/>
          <w:b/>
          <w:color w:val="auto"/>
          <w:sz w:val="44"/>
          <w:szCs w:val="44"/>
          <w:u w:val="single"/>
          <w:lang w:val="es-ES"/>
        </w:rPr>
      </w:pPr>
      <w:r w:rsidRPr="00901AE1">
        <w:rPr>
          <w:rFonts w:ascii="Arial" w:hAnsi="Arial" w:cs="Arial"/>
          <w:b/>
          <w:color w:val="auto"/>
          <w:sz w:val="44"/>
          <w:szCs w:val="44"/>
          <w:u w:val="single"/>
          <w:lang w:val="es-ES"/>
        </w:rPr>
        <w:t>TABLA DE CONTENIDO</w:t>
      </w:r>
    </w:p>
    <w:p w14:paraId="1ACE61F8" w14:textId="77777777" w:rsidR="00EE10B9" w:rsidRDefault="00EE10B9" w:rsidP="00EE10B9">
      <w:pPr>
        <w:rPr>
          <w:rFonts w:ascii="Arial" w:hAnsi="Arial" w:cs="Arial"/>
          <w:noProof/>
          <w:sz w:val="24"/>
          <w:szCs w:val="24"/>
          <w:lang w:val="es-GT" w:eastAsia="es-GT"/>
        </w:rPr>
      </w:pPr>
    </w:p>
    <w:p w14:paraId="7A912B5A" w14:textId="699F987B" w:rsidR="00EE10B9" w:rsidRPr="002C4CFB" w:rsidRDefault="002C4CFB" w:rsidP="00EE10B9">
      <w:pPr>
        <w:rPr>
          <w:rFonts w:cstheme="minorHAnsi"/>
          <w:noProof/>
          <w:sz w:val="28"/>
          <w:szCs w:val="28"/>
          <w:lang w:val="es-GT" w:eastAsia="es-GT"/>
        </w:rPr>
      </w:pPr>
      <w:r>
        <w:rPr>
          <w:rFonts w:cstheme="minorHAnsi"/>
          <w:noProof/>
          <w:sz w:val="28"/>
          <w:szCs w:val="28"/>
          <w:lang w:val="es-GT" w:eastAsia="es-GT"/>
        </w:rPr>
        <w:t>Introducción</w:t>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sidR="00EE10B9" w:rsidRPr="002C4CFB">
        <w:rPr>
          <w:rFonts w:cstheme="minorHAnsi"/>
          <w:noProof/>
          <w:sz w:val="28"/>
          <w:szCs w:val="28"/>
          <w:lang w:val="es-GT" w:eastAsia="es-GT"/>
        </w:rPr>
        <w:t>3</w:t>
      </w:r>
    </w:p>
    <w:p w14:paraId="2E3907BE"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Objetivo</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4</w:t>
      </w:r>
    </w:p>
    <w:p w14:paraId="5CEADB2A"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Temporalidad</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5</w:t>
      </w:r>
    </w:p>
    <w:p w14:paraId="38E6BD9D"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Base Legal y Normativa</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6</w:t>
      </w:r>
    </w:p>
    <w:p w14:paraId="07050455" w14:textId="77777777"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Descripción de la Recopilación de Datos</w:t>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r>
      <w:r w:rsidRPr="002C4CFB">
        <w:rPr>
          <w:rFonts w:cstheme="minorHAnsi"/>
          <w:noProof/>
          <w:sz w:val="28"/>
          <w:szCs w:val="28"/>
          <w:lang w:val="es-GT" w:eastAsia="es-GT"/>
        </w:rPr>
        <w:tab/>
        <w:t xml:space="preserve"> 7</w:t>
      </w:r>
    </w:p>
    <w:p w14:paraId="6683F19D" w14:textId="74697B11" w:rsidR="00EE10B9" w:rsidRPr="002C4CFB" w:rsidRDefault="00EE10B9" w:rsidP="00EE10B9">
      <w:pPr>
        <w:rPr>
          <w:rFonts w:cstheme="minorHAnsi"/>
          <w:noProof/>
          <w:sz w:val="28"/>
          <w:szCs w:val="28"/>
          <w:lang w:val="es-GT" w:eastAsia="es-GT"/>
        </w:rPr>
      </w:pPr>
      <w:r w:rsidRPr="002C4CFB">
        <w:rPr>
          <w:rFonts w:cstheme="minorHAnsi"/>
          <w:noProof/>
          <w:sz w:val="28"/>
          <w:szCs w:val="28"/>
          <w:lang w:val="es-GT" w:eastAsia="es-GT"/>
        </w:rPr>
        <w:t>Análisis e Inte</w:t>
      </w:r>
      <w:r w:rsidR="00801646" w:rsidRPr="002C4CFB">
        <w:rPr>
          <w:rFonts w:cstheme="minorHAnsi"/>
          <w:noProof/>
          <w:sz w:val="28"/>
          <w:szCs w:val="28"/>
          <w:lang w:val="es-GT" w:eastAsia="es-GT"/>
        </w:rPr>
        <w:t>rpretac</w:t>
      </w:r>
      <w:r w:rsidR="002C4CFB">
        <w:rPr>
          <w:rFonts w:cstheme="minorHAnsi"/>
          <w:noProof/>
          <w:sz w:val="28"/>
          <w:szCs w:val="28"/>
          <w:lang w:val="es-GT" w:eastAsia="es-GT"/>
        </w:rPr>
        <w:t>ión de Resultados</w:t>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r>
      <w:r w:rsidR="002C4CFB">
        <w:rPr>
          <w:rFonts w:cstheme="minorHAnsi"/>
          <w:noProof/>
          <w:sz w:val="28"/>
          <w:szCs w:val="28"/>
          <w:lang w:val="es-GT" w:eastAsia="es-GT"/>
        </w:rPr>
        <w:tab/>
        <w:t xml:space="preserve"> </w:t>
      </w:r>
      <w:r w:rsidR="006D33B1">
        <w:rPr>
          <w:rFonts w:cstheme="minorHAnsi"/>
          <w:noProof/>
          <w:sz w:val="28"/>
          <w:szCs w:val="28"/>
          <w:lang w:val="es-GT" w:eastAsia="es-GT"/>
        </w:rPr>
        <w:t>9</w:t>
      </w:r>
    </w:p>
    <w:p w14:paraId="6ED911D6" w14:textId="48833CEC" w:rsidR="00EE10B9" w:rsidRPr="002C4CFB" w:rsidRDefault="003C0E8F" w:rsidP="00EE10B9">
      <w:pPr>
        <w:rPr>
          <w:rFonts w:cstheme="minorHAnsi"/>
          <w:noProof/>
          <w:sz w:val="28"/>
          <w:szCs w:val="28"/>
          <w:lang w:val="es-GT" w:eastAsia="es-GT"/>
        </w:rPr>
      </w:pPr>
      <w:r>
        <w:rPr>
          <w:rFonts w:cstheme="minorHAnsi"/>
          <w:noProof/>
          <w:sz w:val="28"/>
          <w:szCs w:val="28"/>
          <w:lang w:val="es-GT" w:eastAsia="es-GT"/>
        </w:rPr>
        <w:tab/>
        <w:t>6.1 Estatísticas</w:t>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r>
      <w:r>
        <w:rPr>
          <w:rFonts w:cstheme="minorHAnsi"/>
          <w:noProof/>
          <w:sz w:val="28"/>
          <w:szCs w:val="28"/>
          <w:lang w:val="es-GT" w:eastAsia="es-GT"/>
        </w:rPr>
        <w:tab/>
        <w:t xml:space="preserve">  </w:t>
      </w:r>
      <w:r>
        <w:rPr>
          <w:rFonts w:cstheme="minorHAnsi"/>
          <w:noProof/>
          <w:sz w:val="28"/>
          <w:szCs w:val="28"/>
          <w:lang w:val="es-GT" w:eastAsia="es-GT"/>
        </w:rPr>
        <w:tab/>
        <w:t xml:space="preserve"> </w:t>
      </w:r>
      <w:r w:rsidR="006D33B1">
        <w:rPr>
          <w:rFonts w:cstheme="minorHAnsi"/>
          <w:noProof/>
          <w:sz w:val="28"/>
          <w:szCs w:val="28"/>
          <w:lang w:val="es-GT" w:eastAsia="es-GT"/>
        </w:rPr>
        <w:t>9</w:t>
      </w:r>
    </w:p>
    <w:p w14:paraId="1B24BD6D" w14:textId="38E21EB0" w:rsidR="00801646" w:rsidRPr="002C4CFB" w:rsidRDefault="00801646" w:rsidP="00801646">
      <w:pPr>
        <w:spacing w:after="0" w:line="240" w:lineRule="auto"/>
        <w:rPr>
          <w:rFonts w:cstheme="minorHAnsi"/>
          <w:noProof/>
          <w:sz w:val="28"/>
          <w:szCs w:val="28"/>
          <w:lang w:eastAsia="es-GT"/>
        </w:rPr>
      </w:pPr>
      <w:r w:rsidRPr="002C4CFB">
        <w:rPr>
          <w:rFonts w:cstheme="minorHAnsi"/>
          <w:noProof/>
          <w:sz w:val="28"/>
          <w:szCs w:val="28"/>
          <w:lang w:val="es-GT" w:eastAsia="es-GT"/>
        </w:rPr>
        <w:tab/>
      </w:r>
      <w:r w:rsidRPr="002C4CFB">
        <w:rPr>
          <w:rFonts w:cstheme="minorHAnsi"/>
          <w:noProof/>
          <w:sz w:val="28"/>
          <w:szCs w:val="28"/>
          <w:lang w:eastAsia="es-GT"/>
        </w:rPr>
        <w:t>6.2 Prestaci</w:t>
      </w:r>
      <w:r w:rsidR="003C0E8F">
        <w:rPr>
          <w:rFonts w:cstheme="minorHAnsi"/>
          <w:noProof/>
          <w:sz w:val="28"/>
          <w:szCs w:val="28"/>
          <w:lang w:eastAsia="es-GT"/>
        </w:rPr>
        <w:t>ón de Servicios</w:t>
      </w:r>
      <w:r w:rsidR="003C0E8F">
        <w:rPr>
          <w:rFonts w:cstheme="minorHAnsi"/>
          <w:noProof/>
          <w:sz w:val="28"/>
          <w:szCs w:val="28"/>
          <w:lang w:eastAsia="es-GT"/>
        </w:rPr>
        <w:tab/>
      </w:r>
      <w:r w:rsidR="003C0E8F">
        <w:rPr>
          <w:rFonts w:cstheme="minorHAnsi"/>
          <w:noProof/>
          <w:sz w:val="28"/>
          <w:szCs w:val="28"/>
          <w:lang w:eastAsia="es-GT"/>
        </w:rPr>
        <w:tab/>
      </w:r>
      <w:r w:rsidR="003C0E8F">
        <w:rPr>
          <w:rFonts w:cstheme="minorHAnsi"/>
          <w:noProof/>
          <w:sz w:val="28"/>
          <w:szCs w:val="28"/>
          <w:lang w:eastAsia="es-GT"/>
        </w:rPr>
        <w:tab/>
      </w:r>
      <w:r w:rsidR="003C0E8F">
        <w:rPr>
          <w:rFonts w:cstheme="minorHAnsi"/>
          <w:noProof/>
          <w:sz w:val="28"/>
          <w:szCs w:val="28"/>
          <w:lang w:eastAsia="es-GT"/>
        </w:rPr>
        <w:tab/>
      </w:r>
      <w:r w:rsidR="003C0E8F">
        <w:rPr>
          <w:rFonts w:cstheme="minorHAnsi"/>
          <w:noProof/>
          <w:sz w:val="28"/>
          <w:szCs w:val="28"/>
          <w:lang w:eastAsia="es-GT"/>
        </w:rPr>
        <w:tab/>
        <w:t xml:space="preserve">          </w:t>
      </w:r>
      <w:r w:rsidR="006D33B1">
        <w:rPr>
          <w:rFonts w:cstheme="minorHAnsi"/>
          <w:noProof/>
          <w:sz w:val="28"/>
          <w:szCs w:val="28"/>
          <w:lang w:eastAsia="es-GT"/>
        </w:rPr>
        <w:t>16</w:t>
      </w:r>
      <w:bookmarkStart w:id="0" w:name="_GoBack"/>
      <w:bookmarkEnd w:id="0"/>
    </w:p>
    <w:p w14:paraId="7B439528" w14:textId="6ABE21D4" w:rsidR="00801646" w:rsidRDefault="00801646" w:rsidP="00EE10B9">
      <w:pPr>
        <w:rPr>
          <w:rFonts w:ascii="Arial" w:hAnsi="Arial" w:cs="Arial"/>
          <w:noProof/>
          <w:sz w:val="24"/>
          <w:szCs w:val="24"/>
          <w:lang w:val="es-GT" w:eastAsia="es-GT"/>
        </w:rPr>
      </w:pPr>
    </w:p>
    <w:p w14:paraId="23EC3D6B" w14:textId="77777777" w:rsidR="00EE10B9" w:rsidRDefault="00EE10B9" w:rsidP="00EE10B9">
      <w:pPr>
        <w:rPr>
          <w:rFonts w:ascii="Arial" w:hAnsi="Arial" w:cs="Arial"/>
          <w:noProof/>
          <w:sz w:val="24"/>
          <w:szCs w:val="24"/>
          <w:lang w:val="es-GT" w:eastAsia="es-GT"/>
        </w:rPr>
      </w:pPr>
    </w:p>
    <w:p w14:paraId="5D444778" w14:textId="77777777" w:rsidR="00EE10B9" w:rsidRDefault="00EE10B9" w:rsidP="00EE10B9">
      <w:pPr>
        <w:rPr>
          <w:rFonts w:ascii="Arial" w:hAnsi="Arial" w:cs="Arial"/>
          <w:noProof/>
          <w:sz w:val="24"/>
          <w:szCs w:val="24"/>
          <w:lang w:val="es-GT" w:eastAsia="es-GT"/>
        </w:rPr>
      </w:pPr>
    </w:p>
    <w:p w14:paraId="1F76C0E1" w14:textId="77777777" w:rsidR="00EE10B9" w:rsidRDefault="00EE10B9" w:rsidP="00EE10B9">
      <w:pPr>
        <w:rPr>
          <w:rFonts w:ascii="Arial" w:hAnsi="Arial" w:cs="Arial"/>
          <w:noProof/>
          <w:sz w:val="24"/>
          <w:szCs w:val="24"/>
          <w:lang w:val="es-GT" w:eastAsia="es-GT"/>
        </w:rPr>
      </w:pPr>
    </w:p>
    <w:p w14:paraId="29D23C00" w14:textId="77777777" w:rsidR="00EE10B9" w:rsidRDefault="00EE10B9" w:rsidP="00EE10B9">
      <w:pPr>
        <w:rPr>
          <w:rFonts w:ascii="Arial" w:hAnsi="Arial" w:cs="Arial"/>
          <w:noProof/>
          <w:sz w:val="24"/>
          <w:szCs w:val="24"/>
          <w:lang w:val="es-GT" w:eastAsia="es-GT"/>
        </w:rPr>
      </w:pPr>
    </w:p>
    <w:p w14:paraId="015491B0" w14:textId="77777777" w:rsidR="00EE10B9" w:rsidRDefault="00EE10B9" w:rsidP="00EE10B9">
      <w:pPr>
        <w:rPr>
          <w:rFonts w:ascii="Arial" w:hAnsi="Arial" w:cs="Arial"/>
          <w:noProof/>
          <w:sz w:val="24"/>
          <w:szCs w:val="24"/>
          <w:lang w:val="es-GT" w:eastAsia="es-GT"/>
        </w:rPr>
      </w:pPr>
    </w:p>
    <w:p w14:paraId="5E244F40" w14:textId="77777777" w:rsidR="00901AE1" w:rsidRDefault="00901AE1">
      <w:pPr>
        <w:rPr>
          <w:rFonts w:ascii="Arial" w:hAnsi="Arial" w:cs="Arial"/>
          <w:noProof/>
          <w:sz w:val="24"/>
          <w:szCs w:val="24"/>
          <w:lang w:val="es-GT" w:eastAsia="es-GT"/>
        </w:rPr>
      </w:pPr>
    </w:p>
    <w:p w14:paraId="32013B8B" w14:textId="77777777" w:rsidR="00901AE1" w:rsidRDefault="00901AE1">
      <w:pPr>
        <w:rPr>
          <w:rFonts w:ascii="Arial" w:hAnsi="Arial" w:cs="Arial"/>
          <w:noProof/>
          <w:sz w:val="24"/>
          <w:szCs w:val="24"/>
          <w:lang w:val="es-GT" w:eastAsia="es-GT"/>
        </w:rPr>
      </w:pPr>
    </w:p>
    <w:p w14:paraId="74560F8C" w14:textId="77777777" w:rsidR="00901AE1" w:rsidRDefault="00901AE1">
      <w:pPr>
        <w:rPr>
          <w:rFonts w:ascii="Arial" w:hAnsi="Arial" w:cs="Arial"/>
          <w:noProof/>
          <w:sz w:val="24"/>
          <w:szCs w:val="24"/>
          <w:lang w:val="es-GT" w:eastAsia="es-GT"/>
        </w:rPr>
      </w:pPr>
    </w:p>
    <w:p w14:paraId="249F55B6" w14:textId="77777777" w:rsidR="00901AE1" w:rsidRDefault="00901AE1">
      <w:pPr>
        <w:rPr>
          <w:rFonts w:ascii="Arial" w:hAnsi="Arial" w:cs="Arial"/>
          <w:noProof/>
          <w:sz w:val="24"/>
          <w:szCs w:val="24"/>
          <w:lang w:val="es-GT" w:eastAsia="es-GT"/>
        </w:rPr>
      </w:pPr>
    </w:p>
    <w:p w14:paraId="0FA7F7AB" w14:textId="77777777" w:rsidR="00901AE1" w:rsidRDefault="00901AE1">
      <w:pPr>
        <w:rPr>
          <w:rFonts w:ascii="Arial" w:hAnsi="Arial" w:cs="Arial"/>
          <w:noProof/>
          <w:sz w:val="24"/>
          <w:szCs w:val="24"/>
          <w:lang w:val="es-GT" w:eastAsia="es-GT"/>
        </w:rPr>
      </w:pPr>
    </w:p>
    <w:p w14:paraId="258C2AAB" w14:textId="77777777" w:rsidR="008C0461" w:rsidRDefault="008C0461" w:rsidP="00902A6D">
      <w:pPr>
        <w:rPr>
          <w:b/>
          <w:bCs/>
          <w:u w:val="single"/>
          <w:lang w:val="es-ES"/>
        </w:rPr>
      </w:pPr>
    </w:p>
    <w:p w14:paraId="4A27182C" w14:textId="77777777" w:rsidR="00AA6E2C" w:rsidRPr="00902A6D" w:rsidRDefault="00AA6E2C" w:rsidP="00902A6D">
      <w:pPr>
        <w:rPr>
          <w:b/>
          <w:bCs/>
          <w:u w:val="single"/>
          <w:lang w:val="es-ES"/>
        </w:rPr>
      </w:pPr>
    </w:p>
    <w:p w14:paraId="337D12C8" w14:textId="7A1E3369" w:rsidR="0045583B" w:rsidRPr="00C478FF" w:rsidRDefault="00E03CE2" w:rsidP="00DC7BD4">
      <w:pPr>
        <w:pStyle w:val="Ttulo1"/>
        <w:numPr>
          <w:ilvl w:val="0"/>
          <w:numId w:val="1"/>
        </w:numPr>
        <w:rPr>
          <w:rFonts w:ascii="Arial" w:hAnsi="Arial" w:cs="Arial"/>
          <w:u w:val="single"/>
        </w:rPr>
      </w:pPr>
      <w:bookmarkStart w:id="1" w:name="_Toc95810634"/>
      <w:r w:rsidRPr="00C478FF">
        <w:rPr>
          <w:rFonts w:ascii="Arial" w:hAnsi="Arial" w:cs="Arial"/>
          <w:u w:val="single"/>
        </w:rPr>
        <w:t>INTRODUCCION</w:t>
      </w:r>
      <w:bookmarkEnd w:id="1"/>
    </w:p>
    <w:p w14:paraId="78CAC0CB" w14:textId="15532BA7" w:rsidR="00E03CE2" w:rsidRDefault="00E03CE2" w:rsidP="00902A6D">
      <w:pPr>
        <w:jc w:val="both"/>
        <w:rPr>
          <w:rFonts w:ascii="Arial" w:hAnsi="Arial" w:cs="Arial"/>
          <w:sz w:val="24"/>
          <w:szCs w:val="24"/>
          <w:lang w:val="es-ES"/>
        </w:rPr>
      </w:pPr>
    </w:p>
    <w:p w14:paraId="58D72D7E" w14:textId="77777777" w:rsidR="00AA6E2C" w:rsidRDefault="00AA6E2C" w:rsidP="00902A6D">
      <w:pPr>
        <w:jc w:val="both"/>
        <w:rPr>
          <w:rFonts w:ascii="Arial" w:hAnsi="Arial" w:cs="Arial"/>
          <w:sz w:val="24"/>
          <w:szCs w:val="24"/>
          <w:lang w:val="es-ES"/>
        </w:rPr>
      </w:pPr>
    </w:p>
    <w:p w14:paraId="1704012D" w14:textId="77777777" w:rsidR="00AA6E2C" w:rsidRPr="00243F7C" w:rsidRDefault="00AA6E2C" w:rsidP="00243F7C">
      <w:pPr>
        <w:pStyle w:val="Textoindependiente"/>
        <w:jc w:val="both"/>
        <w:rPr>
          <w:sz w:val="28"/>
          <w:szCs w:val="28"/>
          <w:shd w:val="clear" w:color="auto" w:fill="FFFFFF"/>
        </w:rPr>
      </w:pPr>
      <w:r w:rsidRPr="00243F7C">
        <w:rPr>
          <w:sz w:val="28"/>
          <w:szCs w:val="28"/>
        </w:rPr>
        <w:t xml:space="preserve">La Comisión Presidencial por la Paz y los Derechos Humanos COPADEH, fue creada según Acuerdo Gubernativo  100-2020, de fecha treinta de julio de dos mil veinte, establece en su parte conducente que la comisión tiene por objeto, asesorar </w:t>
      </w:r>
      <w:r w:rsidRPr="00243F7C">
        <w:rPr>
          <w:sz w:val="28"/>
          <w:szCs w:val="28"/>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54AC4450" w14:textId="5CA7AA8C" w:rsidR="00BA0B1F" w:rsidRPr="00A02A4E" w:rsidRDefault="00AA6E2C" w:rsidP="00243F7C">
      <w:pPr>
        <w:pStyle w:val="Textoindependiente"/>
        <w:jc w:val="both"/>
        <w:rPr>
          <w:b/>
          <w:sz w:val="28"/>
          <w:szCs w:val="28"/>
          <w:lang w:val="es-ES"/>
        </w:rPr>
      </w:pPr>
      <w:r w:rsidRPr="00243F7C">
        <w:rPr>
          <w:sz w:val="28"/>
          <w:szCs w:val="28"/>
        </w:rPr>
        <w:t>En ese marco legal y de conformidad con lo que establece artículo  10, numeral 28 del Decreto Número 57–2008 Ley de Acceso a la Información Pública, así mismo el Decreto Número 19-2003 Ley de Idiomas Nacionales del Congreso de la República</w:t>
      </w:r>
      <w:r w:rsidR="00A02A4E">
        <w:rPr>
          <w:sz w:val="28"/>
          <w:szCs w:val="28"/>
        </w:rPr>
        <w:t xml:space="preserve">, </w:t>
      </w:r>
      <w:r w:rsidRPr="00243F7C">
        <w:rPr>
          <w:sz w:val="28"/>
          <w:szCs w:val="28"/>
        </w:rPr>
        <w:t xml:space="preserve"> la Unidad de Género de la Comisión Presidencial por la Paz y los Derechos Humanos –COPADEH- presenta el Informe de Pertenencia Sociolingüística</w:t>
      </w:r>
      <w:r w:rsidR="00A02A4E">
        <w:rPr>
          <w:sz w:val="28"/>
          <w:szCs w:val="28"/>
        </w:rPr>
        <w:t xml:space="preserve"> correspondiente al mes de</w:t>
      </w:r>
      <w:r w:rsidR="008544E3">
        <w:rPr>
          <w:sz w:val="28"/>
          <w:szCs w:val="28"/>
        </w:rPr>
        <w:t xml:space="preserve">        </w:t>
      </w:r>
      <w:r w:rsidR="00A02A4E">
        <w:rPr>
          <w:sz w:val="28"/>
          <w:szCs w:val="28"/>
        </w:rPr>
        <w:t xml:space="preserve"> </w:t>
      </w:r>
      <w:r w:rsidR="00E64B92">
        <w:rPr>
          <w:sz w:val="28"/>
          <w:szCs w:val="28"/>
        </w:rPr>
        <w:t xml:space="preserve">            </w:t>
      </w:r>
      <w:r w:rsidR="00326433">
        <w:rPr>
          <w:b/>
          <w:sz w:val="28"/>
          <w:szCs w:val="28"/>
        </w:rPr>
        <w:t>Noviembre</w:t>
      </w:r>
      <w:r w:rsidR="007B0A36">
        <w:rPr>
          <w:b/>
          <w:sz w:val="28"/>
          <w:szCs w:val="28"/>
        </w:rPr>
        <w:t xml:space="preserve"> </w:t>
      </w:r>
      <w:r w:rsidRPr="00A02A4E">
        <w:rPr>
          <w:b/>
          <w:sz w:val="28"/>
          <w:szCs w:val="28"/>
        </w:rPr>
        <w:t>de 2022</w:t>
      </w:r>
    </w:p>
    <w:p w14:paraId="50218995" w14:textId="31A7F3DE" w:rsidR="00E03CE2" w:rsidRPr="00243F7C" w:rsidRDefault="00E03CE2" w:rsidP="00243F7C">
      <w:pPr>
        <w:spacing w:line="360" w:lineRule="auto"/>
        <w:jc w:val="both"/>
        <w:rPr>
          <w:rFonts w:ascii="Arial" w:hAnsi="Arial" w:cs="Arial"/>
          <w:sz w:val="28"/>
          <w:szCs w:val="28"/>
          <w:lang w:val="es-ES"/>
        </w:rPr>
      </w:pPr>
    </w:p>
    <w:p w14:paraId="13436437" w14:textId="1B686048" w:rsidR="00E03CE2" w:rsidRPr="0055307D" w:rsidRDefault="00E03CE2" w:rsidP="0055307D">
      <w:pPr>
        <w:jc w:val="both"/>
        <w:rPr>
          <w:rFonts w:ascii="Arial" w:hAnsi="Arial" w:cs="Arial"/>
          <w:sz w:val="24"/>
          <w:szCs w:val="24"/>
          <w:lang w:val="es-ES"/>
        </w:rPr>
      </w:pPr>
    </w:p>
    <w:p w14:paraId="0E427CE1" w14:textId="27BD8B99" w:rsidR="00E03CE2" w:rsidRPr="0055307D" w:rsidRDefault="00E03CE2" w:rsidP="0055307D">
      <w:pPr>
        <w:jc w:val="both"/>
        <w:rPr>
          <w:rFonts w:ascii="Arial" w:hAnsi="Arial" w:cs="Arial"/>
          <w:sz w:val="24"/>
          <w:szCs w:val="24"/>
          <w:lang w:val="es-ES"/>
        </w:rPr>
      </w:pPr>
    </w:p>
    <w:p w14:paraId="2DA1277A" w14:textId="1A744452" w:rsidR="00E03CE2" w:rsidRPr="0055307D" w:rsidRDefault="00E03CE2" w:rsidP="0055307D">
      <w:pPr>
        <w:jc w:val="both"/>
        <w:rPr>
          <w:rFonts w:ascii="Arial" w:hAnsi="Arial" w:cs="Arial"/>
          <w:sz w:val="24"/>
          <w:szCs w:val="24"/>
          <w:lang w:val="es-ES"/>
        </w:rPr>
      </w:pPr>
    </w:p>
    <w:p w14:paraId="796DBED3" w14:textId="023E97F9" w:rsidR="00E03CE2" w:rsidRPr="0055307D" w:rsidRDefault="00E03CE2" w:rsidP="0055307D">
      <w:pPr>
        <w:jc w:val="both"/>
        <w:rPr>
          <w:rFonts w:ascii="Arial" w:hAnsi="Arial" w:cs="Arial"/>
          <w:sz w:val="24"/>
          <w:szCs w:val="24"/>
          <w:lang w:val="es-ES"/>
        </w:rPr>
      </w:pPr>
    </w:p>
    <w:p w14:paraId="3658CD8D" w14:textId="07D26681" w:rsidR="00E03CE2" w:rsidRPr="0055307D" w:rsidRDefault="00E03CE2" w:rsidP="0055307D">
      <w:pPr>
        <w:jc w:val="both"/>
        <w:rPr>
          <w:rFonts w:ascii="Arial" w:hAnsi="Arial" w:cs="Arial"/>
          <w:sz w:val="24"/>
          <w:szCs w:val="24"/>
          <w:lang w:val="es-ES"/>
        </w:rPr>
      </w:pPr>
    </w:p>
    <w:p w14:paraId="769D472F" w14:textId="77777777" w:rsidR="00B64277" w:rsidRDefault="00B64277">
      <w:pPr>
        <w:rPr>
          <w:rFonts w:ascii="Arial" w:hAnsi="Arial" w:cs="Arial"/>
          <w:sz w:val="24"/>
          <w:szCs w:val="24"/>
          <w:lang w:val="es-ES"/>
        </w:rPr>
      </w:pPr>
    </w:p>
    <w:p w14:paraId="29923EA9" w14:textId="77777777" w:rsidR="00AA6E2C" w:rsidRPr="0045583B" w:rsidRDefault="00AA6E2C">
      <w:pPr>
        <w:rPr>
          <w:rFonts w:ascii="Arial" w:hAnsi="Arial" w:cs="Arial"/>
          <w:sz w:val="24"/>
          <w:szCs w:val="24"/>
          <w:lang w:val="es-ES"/>
        </w:rPr>
      </w:pPr>
    </w:p>
    <w:p w14:paraId="03DEE244" w14:textId="2485E25E" w:rsidR="0045583B" w:rsidRPr="00C478FF" w:rsidRDefault="0045583B" w:rsidP="00DC7BD4">
      <w:pPr>
        <w:pStyle w:val="Ttulo1"/>
        <w:numPr>
          <w:ilvl w:val="0"/>
          <w:numId w:val="1"/>
        </w:numPr>
        <w:rPr>
          <w:rFonts w:ascii="Arial" w:hAnsi="Arial" w:cs="Arial"/>
          <w:u w:val="single"/>
        </w:rPr>
      </w:pPr>
      <w:bookmarkStart w:id="2" w:name="_Toc95810635"/>
      <w:r w:rsidRPr="00C478FF">
        <w:rPr>
          <w:rFonts w:ascii="Arial" w:hAnsi="Arial" w:cs="Arial"/>
          <w:u w:val="single"/>
        </w:rPr>
        <w:t>OBJETIVO</w:t>
      </w:r>
      <w:bookmarkEnd w:id="2"/>
    </w:p>
    <w:p w14:paraId="0AE8557A" w14:textId="240B47E8" w:rsidR="0045583B" w:rsidRDefault="0045583B" w:rsidP="00BA0B1F">
      <w:pPr>
        <w:spacing w:after="0" w:line="360" w:lineRule="auto"/>
        <w:jc w:val="both"/>
        <w:rPr>
          <w:rFonts w:ascii="Arial" w:hAnsi="Arial" w:cs="Arial"/>
          <w:sz w:val="24"/>
          <w:szCs w:val="24"/>
          <w:lang w:val="es-ES"/>
        </w:rPr>
      </w:pPr>
    </w:p>
    <w:p w14:paraId="60177BF8" w14:textId="77777777" w:rsidR="00AA6E2C" w:rsidRPr="00243F7C" w:rsidRDefault="00AA6E2C" w:rsidP="00243F7C">
      <w:pPr>
        <w:pStyle w:val="Textoindependiente"/>
        <w:jc w:val="both"/>
        <w:rPr>
          <w:sz w:val="28"/>
          <w:szCs w:val="28"/>
        </w:rPr>
      </w:pPr>
      <w:r w:rsidRPr="00243F7C">
        <w:rPr>
          <w:sz w:val="28"/>
          <w:szCs w:val="28"/>
        </w:rPr>
        <w:t xml:space="preserve">La Comisión Presidencial por la Paz y los Derechos Humanos en </w:t>
      </w:r>
      <w:r w:rsidRPr="00243F7C">
        <w:rPr>
          <w:sz w:val="28"/>
          <w:szCs w:val="28"/>
          <w:lang w:val="es-ES"/>
        </w:rPr>
        <w:t>cumplimiento</w:t>
      </w:r>
      <w:r w:rsidRPr="00243F7C">
        <w:rPr>
          <w:sz w:val="28"/>
          <w:szCs w:val="28"/>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w:t>
      </w:r>
      <w:proofErr w:type="spellStart"/>
      <w:r w:rsidRPr="00243F7C">
        <w:rPr>
          <w:sz w:val="28"/>
          <w:szCs w:val="28"/>
        </w:rPr>
        <w:t>Xinka</w:t>
      </w:r>
      <w:proofErr w:type="spellEnd"/>
      <w:r w:rsidRPr="00243F7C">
        <w:rPr>
          <w:sz w:val="28"/>
          <w:szCs w:val="28"/>
        </w:rPr>
        <w:t xml:space="preserve"> contenida en el Decreto Número 19-2003 Ley de Idiomas Nacionales, del Congreso de la República de Guatemala.</w:t>
      </w:r>
    </w:p>
    <w:p w14:paraId="79340827" w14:textId="36A383C6" w:rsidR="00AA6E2C" w:rsidRPr="00243F7C" w:rsidRDefault="00AA6E2C" w:rsidP="00243F7C">
      <w:pPr>
        <w:pStyle w:val="Textoindependiente"/>
        <w:jc w:val="both"/>
        <w:rPr>
          <w:sz w:val="28"/>
          <w:szCs w:val="28"/>
        </w:rPr>
      </w:pPr>
      <w:r w:rsidRPr="00A02A4E">
        <w:rPr>
          <w:b/>
          <w:sz w:val="28"/>
          <w:szCs w:val="28"/>
        </w:rPr>
        <w:t>La Comisión Presidencial por la Paz y los Derechos Humanos –COPADEH- presenta  el informe sociolingüístico consolidado del departamento de Formación y  Capacitación de Cultura de Paz</w:t>
      </w:r>
      <w:r w:rsidRPr="00243F7C">
        <w:rPr>
          <w:sz w:val="28"/>
          <w:szCs w:val="28"/>
        </w:rPr>
        <w:t xml:space="preserve">, siendo esta </w:t>
      </w:r>
      <w:r w:rsidR="00E64B92">
        <w:rPr>
          <w:sz w:val="28"/>
          <w:szCs w:val="28"/>
        </w:rPr>
        <w:t xml:space="preserve">la  única </w:t>
      </w:r>
      <w:r w:rsidRPr="00243F7C">
        <w:rPr>
          <w:sz w:val="28"/>
          <w:szCs w:val="28"/>
        </w:rPr>
        <w:t xml:space="preserve"> dependencia de la Comisión en brindar  servicio a la ciudadanía, cabe mencionar que la Unidad de Acceso a la Información Pública, no presenta informe sociolingüístico debido a que, el acceso a la información pública no está sujeta a ninguna formalidad. </w:t>
      </w:r>
    </w:p>
    <w:p w14:paraId="337AB491" w14:textId="77777777" w:rsidR="00AA6E2C" w:rsidRDefault="00AA6E2C" w:rsidP="00AA6E2C">
      <w:pPr>
        <w:spacing w:after="0" w:line="360" w:lineRule="auto"/>
        <w:jc w:val="both"/>
        <w:rPr>
          <w:rFonts w:ascii="Arial" w:hAnsi="Arial" w:cs="Arial"/>
          <w:sz w:val="24"/>
          <w:szCs w:val="24"/>
        </w:rPr>
      </w:pPr>
    </w:p>
    <w:p w14:paraId="056DF945" w14:textId="77777777" w:rsidR="00AA6E2C" w:rsidRDefault="00AA6E2C" w:rsidP="00AA6E2C">
      <w:pPr>
        <w:spacing w:after="0" w:line="360" w:lineRule="auto"/>
        <w:jc w:val="both"/>
        <w:rPr>
          <w:rFonts w:ascii="Arial" w:hAnsi="Arial" w:cs="Arial"/>
          <w:sz w:val="24"/>
          <w:szCs w:val="24"/>
        </w:rPr>
      </w:pPr>
    </w:p>
    <w:p w14:paraId="67007054" w14:textId="77777777" w:rsidR="00AA6E2C" w:rsidRDefault="00AA6E2C" w:rsidP="00AA6E2C">
      <w:pPr>
        <w:spacing w:after="0" w:line="360" w:lineRule="auto"/>
        <w:jc w:val="both"/>
        <w:rPr>
          <w:rFonts w:ascii="Arial" w:hAnsi="Arial" w:cs="Arial"/>
          <w:sz w:val="24"/>
          <w:szCs w:val="24"/>
        </w:rPr>
      </w:pPr>
    </w:p>
    <w:p w14:paraId="2ADC6B8D" w14:textId="77777777" w:rsidR="00EB2E33" w:rsidRDefault="00EB2E33" w:rsidP="00BA0B1F">
      <w:pPr>
        <w:spacing w:after="0" w:line="360" w:lineRule="auto"/>
        <w:jc w:val="both"/>
        <w:rPr>
          <w:rFonts w:ascii="Arial" w:hAnsi="Arial" w:cs="Arial"/>
          <w:sz w:val="24"/>
          <w:szCs w:val="24"/>
        </w:rPr>
      </w:pPr>
    </w:p>
    <w:p w14:paraId="3B3D98A7" w14:textId="77777777" w:rsidR="00BA0B1F" w:rsidRDefault="00BA0B1F" w:rsidP="00BA0B1F">
      <w:pPr>
        <w:spacing w:after="0" w:line="360" w:lineRule="auto"/>
        <w:jc w:val="both"/>
        <w:rPr>
          <w:rFonts w:ascii="Arial" w:hAnsi="Arial" w:cs="Arial"/>
          <w:sz w:val="24"/>
          <w:szCs w:val="24"/>
        </w:rPr>
      </w:pPr>
    </w:p>
    <w:p w14:paraId="17A6B4CB" w14:textId="77777777" w:rsidR="00DF652F" w:rsidRDefault="00DF652F" w:rsidP="00BA0B1F">
      <w:pPr>
        <w:spacing w:after="0" w:line="360" w:lineRule="auto"/>
        <w:jc w:val="both"/>
        <w:rPr>
          <w:rFonts w:ascii="Arial" w:hAnsi="Arial" w:cs="Arial"/>
          <w:sz w:val="24"/>
          <w:szCs w:val="24"/>
        </w:rPr>
      </w:pPr>
    </w:p>
    <w:p w14:paraId="717280BF" w14:textId="77777777" w:rsidR="00DF652F" w:rsidRDefault="00DF652F" w:rsidP="00BA0B1F">
      <w:pPr>
        <w:spacing w:after="0" w:line="360" w:lineRule="auto"/>
        <w:jc w:val="both"/>
        <w:rPr>
          <w:rFonts w:ascii="Arial" w:hAnsi="Arial" w:cs="Arial"/>
          <w:sz w:val="24"/>
          <w:szCs w:val="24"/>
        </w:rPr>
      </w:pPr>
    </w:p>
    <w:p w14:paraId="50C217A5" w14:textId="77777777" w:rsidR="00DF652F" w:rsidRDefault="00DF652F" w:rsidP="00BA0B1F">
      <w:pPr>
        <w:spacing w:after="0" w:line="360" w:lineRule="auto"/>
        <w:jc w:val="both"/>
        <w:rPr>
          <w:rFonts w:ascii="Arial" w:hAnsi="Arial" w:cs="Arial"/>
          <w:sz w:val="24"/>
          <w:szCs w:val="24"/>
        </w:rPr>
      </w:pPr>
    </w:p>
    <w:p w14:paraId="41120350" w14:textId="77777777" w:rsidR="00DF652F" w:rsidRDefault="00DF652F" w:rsidP="00BA0B1F">
      <w:pPr>
        <w:spacing w:after="0" w:line="360" w:lineRule="auto"/>
        <w:jc w:val="both"/>
        <w:rPr>
          <w:rFonts w:ascii="Arial" w:hAnsi="Arial" w:cs="Arial"/>
          <w:sz w:val="24"/>
          <w:szCs w:val="24"/>
        </w:rPr>
      </w:pPr>
    </w:p>
    <w:p w14:paraId="40C805F2" w14:textId="77777777" w:rsidR="00DF652F" w:rsidRDefault="00DF652F" w:rsidP="00BA0B1F">
      <w:pPr>
        <w:spacing w:after="0" w:line="360" w:lineRule="auto"/>
        <w:jc w:val="both"/>
        <w:rPr>
          <w:rFonts w:ascii="Arial" w:hAnsi="Arial" w:cs="Arial"/>
          <w:sz w:val="24"/>
          <w:szCs w:val="24"/>
        </w:rPr>
      </w:pPr>
    </w:p>
    <w:p w14:paraId="45FFD44D" w14:textId="77777777" w:rsidR="00DF652F" w:rsidRDefault="00DF652F" w:rsidP="00BA0B1F">
      <w:pPr>
        <w:spacing w:after="0" w:line="360" w:lineRule="auto"/>
        <w:jc w:val="both"/>
        <w:rPr>
          <w:rFonts w:ascii="Arial" w:hAnsi="Arial" w:cs="Arial"/>
          <w:sz w:val="24"/>
          <w:szCs w:val="24"/>
        </w:rPr>
      </w:pPr>
    </w:p>
    <w:p w14:paraId="7F6B02DE" w14:textId="77777777" w:rsidR="009464CB" w:rsidRPr="00EB2E33" w:rsidRDefault="009464CB" w:rsidP="00BA0B1F">
      <w:pPr>
        <w:spacing w:after="0" w:line="360" w:lineRule="auto"/>
        <w:jc w:val="both"/>
        <w:rPr>
          <w:rFonts w:ascii="Arial" w:hAnsi="Arial" w:cs="Arial"/>
          <w:sz w:val="24"/>
          <w:szCs w:val="24"/>
        </w:rPr>
      </w:pPr>
    </w:p>
    <w:p w14:paraId="669B92BC" w14:textId="57D0D97E" w:rsidR="00BA0B1F" w:rsidRPr="00C478FF" w:rsidRDefault="00BA0B1F" w:rsidP="00DC7BD4">
      <w:pPr>
        <w:pStyle w:val="Ttulo1"/>
        <w:numPr>
          <w:ilvl w:val="0"/>
          <w:numId w:val="1"/>
        </w:numPr>
        <w:rPr>
          <w:rFonts w:ascii="Arial" w:hAnsi="Arial" w:cs="Arial"/>
          <w:u w:val="single"/>
        </w:rPr>
      </w:pPr>
      <w:bookmarkStart w:id="3" w:name="_Toc95810636"/>
      <w:r w:rsidRPr="00C478FF">
        <w:rPr>
          <w:rFonts w:ascii="Arial" w:hAnsi="Arial" w:cs="Arial"/>
          <w:u w:val="single"/>
        </w:rPr>
        <w:t>TEMPORALIDAD</w:t>
      </w:r>
      <w:bookmarkEnd w:id="3"/>
    </w:p>
    <w:p w14:paraId="3C0BCF79" w14:textId="77777777" w:rsidR="00DF652F" w:rsidRPr="004B6BBB" w:rsidRDefault="00DF652F" w:rsidP="00BA0B1F">
      <w:pPr>
        <w:spacing w:after="0" w:line="360" w:lineRule="auto"/>
        <w:jc w:val="both"/>
        <w:rPr>
          <w:rFonts w:ascii="Arial" w:hAnsi="Arial" w:cs="Arial"/>
          <w:sz w:val="24"/>
          <w:szCs w:val="24"/>
        </w:rPr>
      </w:pPr>
    </w:p>
    <w:p w14:paraId="2C231CAA" w14:textId="77777777" w:rsidR="00DF652F" w:rsidRPr="00243F7C" w:rsidRDefault="00DF652F" w:rsidP="00243F7C">
      <w:pPr>
        <w:spacing w:after="0" w:line="360" w:lineRule="auto"/>
        <w:jc w:val="both"/>
        <w:rPr>
          <w:rFonts w:ascii="Arial" w:hAnsi="Arial" w:cs="Arial"/>
          <w:sz w:val="28"/>
          <w:szCs w:val="28"/>
        </w:rPr>
      </w:pPr>
    </w:p>
    <w:p w14:paraId="36AC777D" w14:textId="521FD8E3" w:rsidR="009464CB" w:rsidRPr="00243F7C" w:rsidRDefault="009464CB" w:rsidP="00243F7C">
      <w:pPr>
        <w:pStyle w:val="Textoindependiente"/>
        <w:jc w:val="both"/>
        <w:rPr>
          <w:sz w:val="28"/>
          <w:szCs w:val="28"/>
        </w:rPr>
      </w:pPr>
      <w:r w:rsidRPr="00243F7C">
        <w:rPr>
          <w:sz w:val="28"/>
          <w:szCs w:val="28"/>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7E5B9AB2" w14:textId="502A1C50" w:rsidR="009464CB" w:rsidRPr="00243F7C" w:rsidRDefault="009464CB" w:rsidP="00243F7C">
      <w:pPr>
        <w:pStyle w:val="Textoindependiente"/>
        <w:jc w:val="both"/>
        <w:rPr>
          <w:sz w:val="28"/>
          <w:szCs w:val="28"/>
        </w:rPr>
      </w:pPr>
      <w:r w:rsidRPr="00243F7C">
        <w:rPr>
          <w:sz w:val="28"/>
          <w:szCs w:val="28"/>
        </w:rPr>
        <w:t>Sin embargo, para que el informe se</w:t>
      </w:r>
      <w:r w:rsidR="00AD595F" w:rsidRPr="00243F7C">
        <w:rPr>
          <w:sz w:val="28"/>
          <w:szCs w:val="28"/>
        </w:rPr>
        <w:t xml:space="preserve">a de utilidad institucional se </w:t>
      </w:r>
      <w:r w:rsidRPr="00243F7C">
        <w:rPr>
          <w:sz w:val="28"/>
          <w:szCs w:val="28"/>
        </w:rPr>
        <w:t xml:space="preserve">plasma el servicio brindado con pertenencia </w:t>
      </w:r>
      <w:r w:rsidR="00AD595F" w:rsidRPr="00243F7C">
        <w:rPr>
          <w:sz w:val="28"/>
          <w:szCs w:val="28"/>
        </w:rPr>
        <w:t>sociolingüística correspondiente al</w:t>
      </w:r>
      <w:r w:rsidR="00A06B46" w:rsidRPr="00243F7C">
        <w:rPr>
          <w:sz w:val="28"/>
          <w:szCs w:val="28"/>
        </w:rPr>
        <w:t xml:space="preserve"> </w:t>
      </w:r>
      <w:r w:rsidRPr="00243F7C">
        <w:rPr>
          <w:sz w:val="28"/>
          <w:szCs w:val="28"/>
        </w:rPr>
        <w:t xml:space="preserve">mes de </w:t>
      </w:r>
      <w:r w:rsidR="00326433">
        <w:rPr>
          <w:b/>
          <w:sz w:val="28"/>
          <w:szCs w:val="28"/>
        </w:rPr>
        <w:t xml:space="preserve"> Noviembre </w:t>
      </w:r>
      <w:r w:rsidRPr="00A02A4E">
        <w:rPr>
          <w:b/>
          <w:sz w:val="28"/>
          <w:szCs w:val="28"/>
        </w:rPr>
        <w:t>2022</w:t>
      </w:r>
      <w:r w:rsidR="00A06B46" w:rsidRPr="00A02A4E">
        <w:rPr>
          <w:b/>
          <w:sz w:val="28"/>
          <w:szCs w:val="28"/>
        </w:rPr>
        <w:t>.</w:t>
      </w:r>
    </w:p>
    <w:p w14:paraId="5FD19A79" w14:textId="77777777" w:rsidR="009464CB" w:rsidRPr="00243F7C" w:rsidRDefault="009464CB" w:rsidP="00243F7C">
      <w:pPr>
        <w:spacing w:after="0" w:line="360" w:lineRule="auto"/>
        <w:jc w:val="both"/>
        <w:rPr>
          <w:sz w:val="28"/>
          <w:szCs w:val="28"/>
        </w:rPr>
      </w:pPr>
    </w:p>
    <w:p w14:paraId="6F2EDA10" w14:textId="77777777" w:rsidR="009464CB" w:rsidRPr="00243F7C" w:rsidRDefault="009464CB" w:rsidP="00243F7C">
      <w:pPr>
        <w:spacing w:after="0" w:line="360" w:lineRule="auto"/>
        <w:jc w:val="both"/>
        <w:rPr>
          <w:sz w:val="28"/>
          <w:szCs w:val="28"/>
        </w:rPr>
      </w:pPr>
    </w:p>
    <w:p w14:paraId="5A0F7914" w14:textId="77777777" w:rsidR="00DF652F" w:rsidRDefault="00DF652F" w:rsidP="00BA0B1F">
      <w:pPr>
        <w:spacing w:after="0" w:line="360" w:lineRule="auto"/>
        <w:jc w:val="both"/>
        <w:rPr>
          <w:rFonts w:ascii="Arial" w:hAnsi="Arial" w:cs="Arial"/>
          <w:sz w:val="24"/>
          <w:szCs w:val="24"/>
        </w:rPr>
      </w:pPr>
    </w:p>
    <w:p w14:paraId="1EA4CD82" w14:textId="77777777" w:rsidR="00DF652F" w:rsidRDefault="00DF652F" w:rsidP="00BA0B1F">
      <w:pPr>
        <w:spacing w:after="0" w:line="360" w:lineRule="auto"/>
        <w:jc w:val="both"/>
        <w:rPr>
          <w:rFonts w:ascii="Arial" w:hAnsi="Arial" w:cs="Arial"/>
          <w:sz w:val="24"/>
          <w:szCs w:val="24"/>
        </w:rPr>
      </w:pPr>
    </w:p>
    <w:p w14:paraId="336CB484" w14:textId="77777777" w:rsidR="00DF652F" w:rsidRDefault="00DF652F" w:rsidP="00BA0B1F">
      <w:pPr>
        <w:spacing w:after="0" w:line="360" w:lineRule="auto"/>
        <w:jc w:val="both"/>
        <w:rPr>
          <w:rFonts w:ascii="Arial" w:hAnsi="Arial" w:cs="Arial"/>
          <w:sz w:val="24"/>
          <w:szCs w:val="24"/>
        </w:rPr>
      </w:pPr>
    </w:p>
    <w:p w14:paraId="6C55FFF2" w14:textId="77777777" w:rsidR="00DF652F" w:rsidRDefault="00DF652F" w:rsidP="00BA0B1F">
      <w:pPr>
        <w:spacing w:after="0" w:line="360" w:lineRule="auto"/>
        <w:jc w:val="both"/>
        <w:rPr>
          <w:rFonts w:ascii="Arial" w:hAnsi="Arial" w:cs="Arial"/>
          <w:sz w:val="24"/>
          <w:szCs w:val="24"/>
        </w:rPr>
      </w:pPr>
    </w:p>
    <w:p w14:paraId="3A48D882" w14:textId="77777777" w:rsidR="00DF652F" w:rsidRDefault="00DF652F" w:rsidP="00BA0B1F">
      <w:pPr>
        <w:spacing w:after="0" w:line="360" w:lineRule="auto"/>
        <w:jc w:val="both"/>
        <w:rPr>
          <w:rFonts w:ascii="Arial" w:hAnsi="Arial" w:cs="Arial"/>
          <w:sz w:val="24"/>
          <w:szCs w:val="24"/>
          <w:lang w:val="es-ES"/>
        </w:rPr>
      </w:pPr>
    </w:p>
    <w:p w14:paraId="4759F629" w14:textId="77777777" w:rsidR="009464CB" w:rsidRDefault="009464CB" w:rsidP="00BA0B1F">
      <w:pPr>
        <w:spacing w:after="0" w:line="360" w:lineRule="auto"/>
        <w:jc w:val="both"/>
        <w:rPr>
          <w:rFonts w:ascii="Arial" w:hAnsi="Arial" w:cs="Arial"/>
          <w:sz w:val="24"/>
          <w:szCs w:val="24"/>
          <w:lang w:val="es-ES"/>
        </w:rPr>
      </w:pPr>
    </w:p>
    <w:p w14:paraId="614551F1" w14:textId="77777777" w:rsidR="009464CB" w:rsidRDefault="009464CB" w:rsidP="00BA0B1F">
      <w:pPr>
        <w:spacing w:after="0" w:line="360" w:lineRule="auto"/>
        <w:jc w:val="both"/>
        <w:rPr>
          <w:rFonts w:ascii="Arial" w:hAnsi="Arial" w:cs="Arial"/>
          <w:sz w:val="24"/>
          <w:szCs w:val="24"/>
          <w:lang w:val="es-ES"/>
        </w:rPr>
      </w:pPr>
    </w:p>
    <w:p w14:paraId="3B657C98" w14:textId="77777777" w:rsidR="009464CB" w:rsidRDefault="009464CB" w:rsidP="00BA0B1F">
      <w:pPr>
        <w:spacing w:after="0" w:line="360" w:lineRule="auto"/>
        <w:jc w:val="both"/>
        <w:rPr>
          <w:rFonts w:ascii="Arial" w:hAnsi="Arial" w:cs="Arial"/>
          <w:sz w:val="24"/>
          <w:szCs w:val="24"/>
          <w:lang w:val="es-ES"/>
        </w:rPr>
      </w:pPr>
    </w:p>
    <w:p w14:paraId="3F69983A" w14:textId="77777777" w:rsidR="009464CB" w:rsidRDefault="009464CB" w:rsidP="00BA0B1F">
      <w:pPr>
        <w:spacing w:after="0" w:line="360" w:lineRule="auto"/>
        <w:jc w:val="both"/>
        <w:rPr>
          <w:rFonts w:ascii="Arial" w:hAnsi="Arial" w:cs="Arial"/>
          <w:sz w:val="24"/>
          <w:szCs w:val="24"/>
          <w:lang w:val="es-ES"/>
        </w:rPr>
      </w:pPr>
    </w:p>
    <w:p w14:paraId="5101CE13" w14:textId="77777777" w:rsidR="009464CB" w:rsidRDefault="009464CB" w:rsidP="00BA0B1F">
      <w:pPr>
        <w:spacing w:after="0" w:line="360" w:lineRule="auto"/>
        <w:jc w:val="both"/>
        <w:rPr>
          <w:rFonts w:ascii="Arial" w:hAnsi="Arial" w:cs="Arial"/>
          <w:sz w:val="24"/>
          <w:szCs w:val="24"/>
          <w:lang w:val="es-ES"/>
        </w:rPr>
      </w:pPr>
    </w:p>
    <w:p w14:paraId="4D4B830C" w14:textId="77777777" w:rsidR="009464CB" w:rsidRDefault="009464CB" w:rsidP="00BA0B1F">
      <w:pPr>
        <w:spacing w:after="0" w:line="360" w:lineRule="auto"/>
        <w:jc w:val="both"/>
        <w:rPr>
          <w:rFonts w:ascii="Arial" w:hAnsi="Arial" w:cs="Arial"/>
          <w:sz w:val="24"/>
          <w:szCs w:val="24"/>
          <w:lang w:val="es-ES"/>
        </w:rPr>
      </w:pPr>
    </w:p>
    <w:p w14:paraId="64EF3C86" w14:textId="77777777" w:rsidR="009464CB" w:rsidRDefault="009464CB" w:rsidP="00BA0B1F">
      <w:pPr>
        <w:spacing w:after="0" w:line="360" w:lineRule="auto"/>
        <w:jc w:val="both"/>
        <w:rPr>
          <w:rFonts w:ascii="Arial" w:hAnsi="Arial" w:cs="Arial"/>
          <w:sz w:val="24"/>
          <w:szCs w:val="24"/>
          <w:lang w:val="es-ES"/>
        </w:rPr>
      </w:pPr>
    </w:p>
    <w:p w14:paraId="48F1C05D" w14:textId="77777777" w:rsidR="009464CB" w:rsidRDefault="009464CB" w:rsidP="00BA0B1F">
      <w:pPr>
        <w:spacing w:after="0" w:line="360" w:lineRule="auto"/>
        <w:jc w:val="both"/>
        <w:rPr>
          <w:rFonts w:ascii="Arial" w:hAnsi="Arial" w:cs="Arial"/>
          <w:sz w:val="24"/>
          <w:szCs w:val="24"/>
          <w:lang w:val="es-ES"/>
        </w:rPr>
      </w:pPr>
    </w:p>
    <w:p w14:paraId="7D6D87E6" w14:textId="77777777" w:rsidR="009464CB" w:rsidRDefault="009464CB" w:rsidP="00BA0B1F">
      <w:pPr>
        <w:spacing w:after="0" w:line="360" w:lineRule="auto"/>
        <w:jc w:val="both"/>
        <w:rPr>
          <w:rFonts w:ascii="Arial" w:hAnsi="Arial" w:cs="Arial"/>
          <w:sz w:val="24"/>
          <w:szCs w:val="24"/>
          <w:lang w:val="es-ES"/>
        </w:rPr>
      </w:pPr>
    </w:p>
    <w:p w14:paraId="6E0373C5" w14:textId="77777777" w:rsidR="009464CB" w:rsidRDefault="009464CB" w:rsidP="00BA0B1F">
      <w:pPr>
        <w:spacing w:after="0" w:line="360" w:lineRule="auto"/>
        <w:jc w:val="both"/>
        <w:rPr>
          <w:rFonts w:ascii="Arial" w:hAnsi="Arial" w:cs="Arial"/>
          <w:sz w:val="24"/>
          <w:szCs w:val="24"/>
          <w:lang w:val="es-ES"/>
        </w:rPr>
      </w:pPr>
    </w:p>
    <w:p w14:paraId="72F6FA98" w14:textId="7755875F" w:rsidR="009464CB" w:rsidRDefault="009464CB" w:rsidP="00BA0B1F">
      <w:pPr>
        <w:spacing w:after="0" w:line="360" w:lineRule="auto"/>
        <w:jc w:val="both"/>
        <w:rPr>
          <w:rFonts w:ascii="Arial" w:hAnsi="Arial" w:cs="Arial"/>
          <w:sz w:val="24"/>
          <w:szCs w:val="24"/>
          <w:lang w:val="es-ES"/>
        </w:rPr>
      </w:pPr>
    </w:p>
    <w:p w14:paraId="1C3611A4" w14:textId="364CF4FC" w:rsidR="00234808" w:rsidRDefault="00234808" w:rsidP="00BA0B1F">
      <w:pPr>
        <w:spacing w:after="0" w:line="360" w:lineRule="auto"/>
        <w:jc w:val="both"/>
        <w:rPr>
          <w:rFonts w:ascii="Arial" w:hAnsi="Arial" w:cs="Arial"/>
          <w:sz w:val="24"/>
          <w:szCs w:val="24"/>
          <w:lang w:val="es-ES"/>
        </w:rPr>
      </w:pPr>
    </w:p>
    <w:p w14:paraId="415F43B6" w14:textId="77777777" w:rsidR="00234808" w:rsidRDefault="00234808" w:rsidP="00BA0B1F">
      <w:pPr>
        <w:spacing w:after="0" w:line="360" w:lineRule="auto"/>
        <w:jc w:val="both"/>
        <w:rPr>
          <w:rFonts w:ascii="Arial" w:hAnsi="Arial" w:cs="Arial"/>
          <w:sz w:val="24"/>
          <w:szCs w:val="24"/>
          <w:lang w:val="es-ES"/>
        </w:rPr>
      </w:pPr>
    </w:p>
    <w:p w14:paraId="2B8B0AF8" w14:textId="77777777" w:rsidR="004B6BBB" w:rsidRPr="00C478FF" w:rsidRDefault="004B6BBB" w:rsidP="00BA0B1F">
      <w:pPr>
        <w:spacing w:after="0" w:line="360" w:lineRule="auto"/>
        <w:jc w:val="both"/>
        <w:rPr>
          <w:rFonts w:ascii="Arial" w:hAnsi="Arial" w:cs="Arial"/>
          <w:sz w:val="24"/>
          <w:szCs w:val="24"/>
          <w:u w:val="single"/>
          <w:lang w:val="es-ES"/>
        </w:rPr>
      </w:pPr>
    </w:p>
    <w:p w14:paraId="759360DB" w14:textId="506CD774" w:rsidR="009464CB" w:rsidRPr="00C478FF" w:rsidRDefault="004B6BBB" w:rsidP="00DC7BD4">
      <w:pPr>
        <w:pStyle w:val="Ttulo1"/>
        <w:numPr>
          <w:ilvl w:val="0"/>
          <w:numId w:val="1"/>
        </w:numPr>
        <w:rPr>
          <w:rFonts w:ascii="Arial" w:hAnsi="Arial" w:cs="Arial"/>
          <w:u w:val="single"/>
        </w:rPr>
      </w:pPr>
      <w:bookmarkStart w:id="4" w:name="_Toc95810637"/>
      <w:r w:rsidRPr="00C478FF">
        <w:rPr>
          <w:rFonts w:ascii="Arial" w:hAnsi="Arial" w:cs="Arial"/>
          <w:u w:val="single"/>
        </w:rPr>
        <w:t>BASE LEGAL Y NORMATIVA</w:t>
      </w:r>
      <w:bookmarkEnd w:id="4"/>
    </w:p>
    <w:p w14:paraId="0312BE21" w14:textId="77777777" w:rsidR="009464CB" w:rsidRPr="004B6BBB" w:rsidRDefault="009464CB" w:rsidP="004B6BBB">
      <w:pPr>
        <w:spacing w:after="0" w:line="360" w:lineRule="auto"/>
        <w:jc w:val="both"/>
        <w:rPr>
          <w:rFonts w:ascii="Arial" w:hAnsi="Arial" w:cs="Arial"/>
          <w:sz w:val="24"/>
          <w:szCs w:val="24"/>
        </w:rPr>
      </w:pPr>
    </w:p>
    <w:p w14:paraId="29CFD799" w14:textId="7223B6C1" w:rsidR="004B6BBB" w:rsidRPr="00243F7C" w:rsidRDefault="004B6BBB" w:rsidP="00243F7C">
      <w:pPr>
        <w:pStyle w:val="Textoindependiente"/>
        <w:jc w:val="both"/>
        <w:rPr>
          <w:sz w:val="28"/>
          <w:szCs w:val="28"/>
        </w:rPr>
      </w:pPr>
      <w:r w:rsidRPr="00243F7C">
        <w:rPr>
          <w:sz w:val="28"/>
          <w:szCs w:val="28"/>
        </w:rPr>
        <w:t xml:space="preserve">La Ley de Acceso a la Información, Decreto Número 57-2008, artículo 10, numeral 28, indica que: </w:t>
      </w:r>
      <w:r w:rsidR="00A96F89" w:rsidRPr="00243F7C">
        <w:rPr>
          <w:sz w:val="28"/>
          <w:szCs w:val="28"/>
        </w:rPr>
        <w:t>“</w:t>
      </w:r>
      <w:r w:rsidRPr="00243F7C">
        <w:rPr>
          <w:sz w:val="28"/>
          <w:szCs w:val="28"/>
        </w:rPr>
        <w:t>las entidades e instituciones del Estado deberán mantener informe actualizado sobre los datos relacionados con la pertinencia sociolingüística de los usuarios, a efecto de adecuar la prestación de los mismos</w:t>
      </w:r>
      <w:r w:rsidR="00A96F89" w:rsidRPr="00243F7C">
        <w:rPr>
          <w:sz w:val="28"/>
          <w:szCs w:val="28"/>
        </w:rPr>
        <w:t>”</w:t>
      </w:r>
    </w:p>
    <w:p w14:paraId="0551A627" w14:textId="452D3E7B" w:rsidR="004B6BBB" w:rsidRPr="00243F7C" w:rsidRDefault="004B6BBB" w:rsidP="00243F7C">
      <w:pPr>
        <w:pStyle w:val="Textoindependiente"/>
        <w:jc w:val="both"/>
        <w:rPr>
          <w:sz w:val="28"/>
          <w:szCs w:val="28"/>
          <w:lang w:val="es-GT" w:eastAsia="es-GT"/>
        </w:rPr>
      </w:pPr>
      <w:r w:rsidRPr="00243F7C">
        <w:rPr>
          <w:sz w:val="28"/>
          <w:szCs w:val="28"/>
          <w:lang w:val="es-GT" w:eastAsia="es-GT"/>
        </w:rPr>
        <w:t>Ley de Idiomas Nacionales, Decreto Número 19-2003 Esta ley tiene por objeto regular el reconocimiento, respeto, promoción, desarrollo y utilización de los idiomas de lo</w:t>
      </w:r>
      <w:r w:rsidR="00AD595F" w:rsidRPr="00243F7C">
        <w:rPr>
          <w:sz w:val="28"/>
          <w:szCs w:val="28"/>
          <w:lang w:val="es-GT" w:eastAsia="es-GT"/>
        </w:rPr>
        <w:t xml:space="preserve">s pueblos Mayas, Garífuna y </w:t>
      </w:r>
      <w:proofErr w:type="spellStart"/>
      <w:r w:rsidR="00AD595F" w:rsidRPr="00243F7C">
        <w:rPr>
          <w:sz w:val="28"/>
          <w:szCs w:val="28"/>
          <w:lang w:val="es-GT" w:eastAsia="es-GT"/>
        </w:rPr>
        <w:t>Xinc</w:t>
      </w:r>
      <w:r w:rsidRPr="00243F7C">
        <w:rPr>
          <w:sz w:val="28"/>
          <w:szCs w:val="28"/>
          <w:lang w:val="es-GT" w:eastAsia="es-GT"/>
        </w:rPr>
        <w:t>a</w:t>
      </w:r>
      <w:proofErr w:type="spellEnd"/>
      <w:r w:rsidRPr="00243F7C">
        <w:rPr>
          <w:sz w:val="28"/>
          <w:szCs w:val="28"/>
          <w:lang w:val="es-GT" w:eastAsia="es-GT"/>
        </w:rPr>
        <w:t xml:space="preserve"> en Guatemala. </w:t>
      </w:r>
    </w:p>
    <w:p w14:paraId="6EBA6D98" w14:textId="77777777" w:rsidR="004B6BBB" w:rsidRPr="00243F7C" w:rsidRDefault="004B6BBB" w:rsidP="00243F7C">
      <w:pPr>
        <w:spacing w:after="0" w:line="360" w:lineRule="auto"/>
        <w:jc w:val="both"/>
        <w:rPr>
          <w:sz w:val="28"/>
          <w:szCs w:val="28"/>
        </w:rPr>
      </w:pPr>
    </w:p>
    <w:p w14:paraId="711F0478" w14:textId="77777777" w:rsidR="00610726" w:rsidRDefault="00610726" w:rsidP="00BA0B1F">
      <w:pPr>
        <w:spacing w:after="0" w:line="360" w:lineRule="auto"/>
        <w:jc w:val="both"/>
      </w:pPr>
    </w:p>
    <w:p w14:paraId="4DFB5858" w14:textId="77777777" w:rsidR="00610726" w:rsidRDefault="00610726" w:rsidP="00BA0B1F">
      <w:pPr>
        <w:spacing w:after="0" w:line="360" w:lineRule="auto"/>
        <w:jc w:val="both"/>
      </w:pPr>
    </w:p>
    <w:p w14:paraId="3E78FF69" w14:textId="77777777" w:rsidR="00610726" w:rsidRDefault="00610726" w:rsidP="00BA0B1F">
      <w:pPr>
        <w:spacing w:after="0" w:line="360" w:lineRule="auto"/>
        <w:jc w:val="both"/>
      </w:pPr>
    </w:p>
    <w:p w14:paraId="42EB3802" w14:textId="77777777" w:rsidR="00610726" w:rsidRDefault="00610726" w:rsidP="00BA0B1F">
      <w:pPr>
        <w:spacing w:after="0" w:line="360" w:lineRule="auto"/>
        <w:jc w:val="both"/>
      </w:pPr>
    </w:p>
    <w:p w14:paraId="54D08EE6" w14:textId="77777777" w:rsidR="00610726" w:rsidRDefault="00610726" w:rsidP="00BA0B1F">
      <w:pPr>
        <w:spacing w:after="0" w:line="360" w:lineRule="auto"/>
        <w:jc w:val="both"/>
      </w:pPr>
    </w:p>
    <w:p w14:paraId="6006F627" w14:textId="77777777" w:rsidR="00610726" w:rsidRDefault="00610726" w:rsidP="00BA0B1F">
      <w:pPr>
        <w:spacing w:after="0" w:line="360" w:lineRule="auto"/>
        <w:jc w:val="both"/>
      </w:pPr>
    </w:p>
    <w:p w14:paraId="7A674861" w14:textId="77777777" w:rsidR="00610726" w:rsidRDefault="00610726" w:rsidP="00BA0B1F">
      <w:pPr>
        <w:spacing w:after="0" w:line="360" w:lineRule="auto"/>
        <w:jc w:val="both"/>
      </w:pPr>
    </w:p>
    <w:p w14:paraId="4DE4351F" w14:textId="77777777" w:rsidR="00243F7C" w:rsidRDefault="00243F7C" w:rsidP="00BA0B1F">
      <w:pPr>
        <w:spacing w:after="0" w:line="360" w:lineRule="auto"/>
        <w:jc w:val="both"/>
      </w:pPr>
    </w:p>
    <w:p w14:paraId="0A0D3EDC" w14:textId="77777777" w:rsidR="00EA37E8" w:rsidRDefault="00EA37E8" w:rsidP="00BA0B1F">
      <w:pPr>
        <w:spacing w:after="0" w:line="360" w:lineRule="auto"/>
        <w:jc w:val="both"/>
      </w:pPr>
    </w:p>
    <w:p w14:paraId="39312E2D" w14:textId="77777777" w:rsidR="00EA37E8" w:rsidRDefault="00EA37E8" w:rsidP="00BA0B1F">
      <w:pPr>
        <w:spacing w:after="0" w:line="360" w:lineRule="auto"/>
        <w:jc w:val="both"/>
      </w:pPr>
    </w:p>
    <w:p w14:paraId="46D6D262" w14:textId="77777777" w:rsidR="00243F7C" w:rsidRDefault="00243F7C" w:rsidP="00BA0B1F">
      <w:pPr>
        <w:spacing w:after="0" w:line="360" w:lineRule="auto"/>
        <w:jc w:val="both"/>
      </w:pPr>
    </w:p>
    <w:p w14:paraId="3A51D790" w14:textId="77777777" w:rsidR="00243F7C" w:rsidRDefault="00243F7C" w:rsidP="00BA0B1F">
      <w:pPr>
        <w:spacing w:after="0" w:line="360" w:lineRule="auto"/>
        <w:jc w:val="both"/>
      </w:pPr>
    </w:p>
    <w:p w14:paraId="309DBD96" w14:textId="77777777" w:rsidR="00243F7C" w:rsidRDefault="00243F7C" w:rsidP="00BA0B1F">
      <w:pPr>
        <w:spacing w:after="0" w:line="360" w:lineRule="auto"/>
        <w:jc w:val="both"/>
      </w:pPr>
    </w:p>
    <w:p w14:paraId="1CF4DAFB" w14:textId="7FA4E96D" w:rsidR="0053316D" w:rsidRPr="003C0E8F" w:rsidRDefault="00610726" w:rsidP="003C0E8F">
      <w:pPr>
        <w:pStyle w:val="Ttulo1"/>
        <w:numPr>
          <w:ilvl w:val="0"/>
          <w:numId w:val="1"/>
        </w:numPr>
        <w:rPr>
          <w:rFonts w:ascii="Arial" w:hAnsi="Arial" w:cs="Arial"/>
          <w:u w:val="single"/>
        </w:rPr>
      </w:pPr>
      <w:bookmarkStart w:id="5" w:name="_Toc95810638"/>
      <w:r w:rsidRPr="00C478FF">
        <w:rPr>
          <w:rFonts w:ascii="Arial" w:hAnsi="Arial" w:cs="Arial"/>
          <w:u w:val="single"/>
        </w:rPr>
        <w:t>DESCRIPCIÓN DE LA RECOPILACIÓN DE LOS DATOS:</w:t>
      </w:r>
      <w:bookmarkEnd w:id="5"/>
    </w:p>
    <w:p w14:paraId="78817D90" w14:textId="0FE4CC99" w:rsidR="0053316D" w:rsidRPr="0053316D" w:rsidRDefault="0053316D" w:rsidP="00243F7C">
      <w:pPr>
        <w:pStyle w:val="Textoindependiente"/>
        <w:jc w:val="both"/>
        <w:rPr>
          <w:rFonts w:cstheme="minorHAnsi"/>
          <w:sz w:val="28"/>
          <w:szCs w:val="28"/>
          <w:lang w:val="es-ES"/>
        </w:rPr>
      </w:pPr>
      <w:r w:rsidRPr="0053316D">
        <w:rPr>
          <w:rFonts w:cstheme="minorHAnsi"/>
          <w:sz w:val="28"/>
          <w:szCs w:val="28"/>
          <w:lang w:val="es-ES"/>
        </w:rPr>
        <w:t>La Comisión Presidencial por la Paz y los Derechos Humanos COPADEH ha brindado atención a diferentes personas</w:t>
      </w:r>
      <w:r>
        <w:rPr>
          <w:rFonts w:cstheme="minorHAnsi"/>
          <w:sz w:val="28"/>
          <w:szCs w:val="28"/>
          <w:lang w:val="es-ES"/>
        </w:rPr>
        <w:t xml:space="preserve"> durante el mes de </w:t>
      </w:r>
      <w:r w:rsidR="00281F6E">
        <w:rPr>
          <w:rFonts w:cstheme="minorHAnsi"/>
          <w:sz w:val="28"/>
          <w:szCs w:val="28"/>
          <w:lang w:val="es-ES"/>
        </w:rPr>
        <w:t xml:space="preserve">         </w:t>
      </w:r>
      <w:r w:rsidR="007B0A36">
        <w:rPr>
          <w:rFonts w:cstheme="minorHAnsi"/>
          <w:sz w:val="28"/>
          <w:szCs w:val="28"/>
          <w:lang w:val="es-ES"/>
        </w:rPr>
        <w:t xml:space="preserve">                  </w:t>
      </w:r>
      <w:r w:rsidR="00281F6E">
        <w:rPr>
          <w:rFonts w:cstheme="minorHAnsi"/>
          <w:sz w:val="28"/>
          <w:szCs w:val="28"/>
          <w:lang w:val="es-ES"/>
        </w:rPr>
        <w:t xml:space="preserve">    </w:t>
      </w:r>
      <w:r w:rsidR="00326433">
        <w:rPr>
          <w:rFonts w:cstheme="minorHAnsi"/>
          <w:b/>
          <w:sz w:val="28"/>
          <w:szCs w:val="28"/>
          <w:lang w:val="es-ES"/>
        </w:rPr>
        <w:t xml:space="preserve">Noviembre </w:t>
      </w:r>
      <w:r w:rsidR="007B0A36">
        <w:rPr>
          <w:rFonts w:cstheme="minorHAnsi"/>
          <w:b/>
          <w:sz w:val="28"/>
          <w:szCs w:val="28"/>
          <w:lang w:val="es-ES"/>
        </w:rPr>
        <w:t xml:space="preserve"> </w:t>
      </w:r>
      <w:r w:rsidRPr="0053316D">
        <w:rPr>
          <w:rFonts w:cstheme="minorHAnsi"/>
          <w:b/>
          <w:sz w:val="28"/>
          <w:szCs w:val="28"/>
          <w:lang w:val="es-ES"/>
        </w:rPr>
        <w:t xml:space="preserve"> </w:t>
      </w:r>
      <w:r w:rsidRPr="00281F6E">
        <w:rPr>
          <w:rFonts w:cstheme="minorHAnsi"/>
          <w:b/>
          <w:sz w:val="28"/>
          <w:szCs w:val="28"/>
          <w:lang w:val="es-ES"/>
        </w:rPr>
        <w:t>2,022</w:t>
      </w:r>
      <w:r w:rsidRPr="0053316D">
        <w:rPr>
          <w:rFonts w:cstheme="minorHAnsi"/>
          <w:sz w:val="28"/>
          <w:szCs w:val="28"/>
          <w:lang w:val="es-ES"/>
        </w:rPr>
        <w:t xml:space="preserve"> teniendo en cuenta como principal objetivo el enfoque </w:t>
      </w:r>
      <w:r w:rsidRPr="0053316D">
        <w:rPr>
          <w:rFonts w:cstheme="minorHAnsi"/>
          <w:sz w:val="28"/>
          <w:szCs w:val="28"/>
        </w:rPr>
        <w:t>sociocultural y sociolingüístico, l</w:t>
      </w:r>
      <w:r w:rsidRPr="0053316D">
        <w:rPr>
          <w:rFonts w:cstheme="minorHAnsi"/>
          <w:sz w:val="28"/>
          <w:szCs w:val="28"/>
          <w:lang w:val="es-ES"/>
        </w:rPr>
        <w:t>a Dirección de Fortalecimiento de la Paz (DIFOPAZ) a través del Departamento de Formación y Capitación en Cultura de Paz, realizó</w:t>
      </w:r>
      <w:r w:rsidRPr="0053316D">
        <w:rPr>
          <w:rFonts w:eastAsia="Times New Roman" w:cstheme="minorHAnsi"/>
          <w:bCs/>
          <w:color w:val="000000"/>
          <w:sz w:val="28"/>
          <w:szCs w:val="28"/>
          <w:lang w:val="es-GT" w:eastAsia="es-GT"/>
        </w:rPr>
        <w:t xml:space="preserve"> los siguientes eventos</w:t>
      </w:r>
    </w:p>
    <w:p w14:paraId="12AA6C31" w14:textId="3C6059F5" w:rsidR="004B2E63" w:rsidRDefault="002B563F" w:rsidP="00243F7C">
      <w:pPr>
        <w:pStyle w:val="Textoindependiente"/>
        <w:jc w:val="both"/>
        <w:rPr>
          <w:rFonts w:cstheme="minorHAnsi"/>
          <w:sz w:val="28"/>
          <w:szCs w:val="28"/>
          <w:u w:val="single"/>
          <w:lang w:val="es-GT" w:eastAsia="es-GT"/>
        </w:rPr>
      </w:pPr>
      <w:r w:rsidRPr="0053316D">
        <w:rPr>
          <w:rFonts w:cstheme="minorHAnsi"/>
          <w:sz w:val="28"/>
          <w:szCs w:val="28"/>
          <w:u w:val="single"/>
          <w:lang w:val="es-GT" w:eastAsia="es-GT"/>
        </w:rPr>
        <w:t xml:space="preserve">5.1 </w:t>
      </w:r>
      <w:r w:rsidR="008A7B16" w:rsidRPr="0053316D">
        <w:rPr>
          <w:rFonts w:cstheme="minorHAnsi"/>
          <w:sz w:val="28"/>
          <w:szCs w:val="28"/>
          <w:u w:val="single"/>
          <w:lang w:val="es-GT" w:eastAsia="es-GT"/>
        </w:rPr>
        <w:t>La Dirección de Fortalecimiento de la Paz (DIFOPAZ) y el Departamento Formación y</w:t>
      </w:r>
      <w:r w:rsidR="00281F6E">
        <w:rPr>
          <w:rFonts w:cstheme="minorHAnsi"/>
          <w:sz w:val="28"/>
          <w:szCs w:val="28"/>
          <w:u w:val="single"/>
          <w:lang w:val="es-GT" w:eastAsia="es-GT"/>
        </w:rPr>
        <w:t xml:space="preserve"> Capitación en Cultura de </w:t>
      </w:r>
      <w:proofErr w:type="gramStart"/>
      <w:r w:rsidR="00281F6E">
        <w:rPr>
          <w:rFonts w:cstheme="minorHAnsi"/>
          <w:sz w:val="28"/>
          <w:szCs w:val="28"/>
          <w:u w:val="single"/>
          <w:lang w:val="es-GT" w:eastAsia="es-GT"/>
        </w:rPr>
        <w:t>Paz .</w:t>
      </w:r>
      <w:proofErr w:type="gramEnd"/>
      <w:r w:rsidR="00281F6E">
        <w:rPr>
          <w:rFonts w:cstheme="minorHAnsi"/>
          <w:sz w:val="28"/>
          <w:szCs w:val="28"/>
          <w:u w:val="single"/>
          <w:lang w:val="es-GT" w:eastAsia="es-GT"/>
        </w:rPr>
        <w:t xml:space="preserve"> </w:t>
      </w:r>
    </w:p>
    <w:p w14:paraId="65E9C8FD" w14:textId="10D38C5A" w:rsidR="007B0A36" w:rsidRDefault="007B0A36" w:rsidP="002B563F">
      <w:pPr>
        <w:pStyle w:val="Textoindependiente"/>
        <w:jc w:val="both"/>
        <w:rPr>
          <w:b/>
          <w:sz w:val="28"/>
          <w:szCs w:val="28"/>
          <w:u w:val="single"/>
          <w:lang w:val="es-GT" w:eastAsia="es-GT"/>
        </w:rPr>
      </w:pPr>
    </w:p>
    <w:p w14:paraId="485F0E1C" w14:textId="5789BD48" w:rsidR="002B563F" w:rsidRDefault="002B563F" w:rsidP="002B563F">
      <w:pPr>
        <w:pStyle w:val="Textoindependiente"/>
        <w:jc w:val="both"/>
        <w:rPr>
          <w:b/>
          <w:sz w:val="28"/>
          <w:szCs w:val="28"/>
          <w:u w:val="single"/>
          <w:lang w:val="es-GT" w:eastAsia="es-GT"/>
        </w:rPr>
      </w:pPr>
      <w:r w:rsidRPr="002B563F">
        <w:rPr>
          <w:b/>
          <w:sz w:val="28"/>
          <w:szCs w:val="28"/>
          <w:u w:val="single"/>
          <w:lang w:val="es-GT" w:eastAsia="es-GT"/>
        </w:rPr>
        <w:t>TALLERES</w:t>
      </w:r>
    </w:p>
    <w:p w14:paraId="58BCC142" w14:textId="28B90A0E" w:rsidR="00E64B92" w:rsidRPr="001006B4" w:rsidRDefault="001006B4" w:rsidP="007B0A36">
      <w:pPr>
        <w:pStyle w:val="Textoindependiente"/>
        <w:jc w:val="both"/>
        <w:rPr>
          <w:b/>
          <w:sz w:val="28"/>
          <w:szCs w:val="28"/>
          <w:u w:val="single"/>
          <w:lang w:val="es-GT" w:eastAsia="es-GT"/>
        </w:rPr>
      </w:pPr>
      <w:r w:rsidRPr="0000582B">
        <w:rPr>
          <w:noProof/>
          <w:lang w:val="es-GT" w:eastAsia="es-GT"/>
        </w:rPr>
        <w:drawing>
          <wp:anchor distT="0" distB="0" distL="114300" distR="114300" simplePos="0" relativeHeight="251740160" behindDoc="0" locked="0" layoutInCell="1" allowOverlap="1" wp14:anchorId="54E4D746" wp14:editId="20433857">
            <wp:simplePos x="0" y="0"/>
            <wp:positionH relativeFrom="column">
              <wp:posOffset>3324225</wp:posOffset>
            </wp:positionH>
            <wp:positionV relativeFrom="paragraph">
              <wp:posOffset>370840</wp:posOffset>
            </wp:positionV>
            <wp:extent cx="2676525" cy="4826635"/>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482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82B">
        <w:rPr>
          <w:noProof/>
          <w:lang w:val="es-GT" w:eastAsia="es-GT"/>
        </w:rPr>
        <w:drawing>
          <wp:anchor distT="0" distB="0" distL="114300" distR="114300" simplePos="0" relativeHeight="251738112" behindDoc="0" locked="0" layoutInCell="1" allowOverlap="1" wp14:anchorId="35D82F11" wp14:editId="3FB783C4">
            <wp:simplePos x="1076325" y="1552575"/>
            <wp:positionH relativeFrom="column">
              <wp:align>left</wp:align>
            </wp:positionH>
            <wp:positionV relativeFrom="paragraph">
              <wp:align>top</wp:align>
            </wp:positionV>
            <wp:extent cx="3143002" cy="8362950"/>
            <wp:effectExtent l="0" t="0" r="63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002" cy="8362950"/>
                    </a:xfrm>
                    <a:prstGeom prst="rect">
                      <a:avLst/>
                    </a:prstGeom>
                    <a:noFill/>
                    <a:ln>
                      <a:noFill/>
                    </a:ln>
                  </pic:spPr>
                </pic:pic>
              </a:graphicData>
            </a:graphic>
          </wp:anchor>
        </w:drawing>
      </w:r>
      <w:r>
        <w:rPr>
          <w:b/>
          <w:sz w:val="28"/>
          <w:szCs w:val="28"/>
          <w:u w:val="single"/>
          <w:lang w:val="es-GT" w:eastAsia="es-GT"/>
        </w:rPr>
        <w:br w:type="textWrapping" w:clear="all"/>
      </w:r>
    </w:p>
    <w:p w14:paraId="11E8D56E" w14:textId="1F0DEF6A" w:rsidR="00A06B46" w:rsidRPr="007B6F72" w:rsidRDefault="00C478FF" w:rsidP="00C478FF">
      <w:pPr>
        <w:pStyle w:val="Ttulo1"/>
        <w:ind w:left="720"/>
        <w:rPr>
          <w:rFonts w:ascii="Arial" w:hAnsi="Arial" w:cs="Arial"/>
          <w:noProof/>
          <w:sz w:val="36"/>
          <w:szCs w:val="36"/>
          <w:u w:val="single"/>
          <w:bdr w:val="none" w:sz="0" w:space="0" w:color="auto" w:frame="1"/>
        </w:rPr>
      </w:pPr>
      <w:bookmarkStart w:id="6" w:name="_Toc95810639"/>
      <w:r w:rsidRPr="007B6F72">
        <w:rPr>
          <w:rFonts w:ascii="Arial" w:hAnsi="Arial" w:cs="Arial"/>
          <w:noProof/>
          <w:sz w:val="36"/>
          <w:szCs w:val="36"/>
          <w:u w:val="single"/>
          <w:bdr w:val="none" w:sz="0" w:space="0" w:color="auto" w:frame="1"/>
        </w:rPr>
        <w:t>6.</w:t>
      </w:r>
      <w:r w:rsidR="007B6F72" w:rsidRPr="007B6F72">
        <w:rPr>
          <w:rFonts w:ascii="Arial" w:hAnsi="Arial" w:cs="Arial"/>
          <w:noProof/>
          <w:sz w:val="36"/>
          <w:szCs w:val="36"/>
          <w:u w:val="single"/>
          <w:bdr w:val="none" w:sz="0" w:space="0" w:color="auto" w:frame="1"/>
        </w:rPr>
        <w:t>ANALISIS E INTERP</w:t>
      </w:r>
      <w:r w:rsidR="00A06B46" w:rsidRPr="007B6F72">
        <w:rPr>
          <w:rFonts w:ascii="Arial" w:hAnsi="Arial" w:cs="Arial"/>
          <w:noProof/>
          <w:sz w:val="36"/>
          <w:szCs w:val="36"/>
          <w:u w:val="single"/>
          <w:bdr w:val="none" w:sz="0" w:space="0" w:color="auto" w:frame="1"/>
        </w:rPr>
        <w:t>RETACION DE RESULTADOS</w:t>
      </w:r>
      <w:bookmarkEnd w:id="6"/>
    </w:p>
    <w:p w14:paraId="59E38670" w14:textId="3C09A926" w:rsidR="005F10D8" w:rsidRPr="00801646" w:rsidRDefault="005F10D8" w:rsidP="005F10D8">
      <w:pPr>
        <w:pStyle w:val="Ttulo1"/>
        <w:ind w:left="720" w:firstLine="696"/>
        <w:rPr>
          <w:rFonts w:asciiTheme="minorHAnsi" w:hAnsiTheme="minorHAnsi" w:cstheme="minorHAnsi"/>
          <w:noProof/>
          <w:sz w:val="28"/>
          <w:szCs w:val="28"/>
          <w:bdr w:val="none" w:sz="0" w:space="0" w:color="auto" w:frame="1"/>
        </w:rPr>
      </w:pPr>
      <w:r w:rsidRPr="00801646">
        <w:rPr>
          <w:rFonts w:asciiTheme="minorHAnsi" w:hAnsiTheme="minorHAnsi" w:cstheme="minorHAnsi"/>
          <w:noProof/>
          <w:sz w:val="28"/>
          <w:szCs w:val="28"/>
          <w:bdr w:val="none" w:sz="0" w:space="0" w:color="auto" w:frame="1"/>
        </w:rPr>
        <w:t>6.1. Estadisticas:</w:t>
      </w:r>
    </w:p>
    <w:p w14:paraId="0F694B1D" w14:textId="134F4C11" w:rsidR="007B0A36" w:rsidRPr="003C0E8F" w:rsidRDefault="005F10D8" w:rsidP="003C0E8F">
      <w:pPr>
        <w:pStyle w:val="Ttulo1"/>
        <w:jc w:val="both"/>
        <w:rPr>
          <w:rFonts w:asciiTheme="minorHAnsi" w:hAnsiTheme="minorHAnsi" w:cstheme="minorHAnsi"/>
          <w:b w:val="0"/>
          <w:noProof/>
          <w:sz w:val="28"/>
          <w:szCs w:val="28"/>
          <w:bdr w:val="none" w:sz="0" w:space="0" w:color="auto" w:frame="1"/>
        </w:rPr>
      </w:pPr>
      <w:r w:rsidRPr="00801646">
        <w:rPr>
          <w:rFonts w:asciiTheme="minorHAnsi" w:hAnsiTheme="minorHAnsi" w:cstheme="minorHAnsi"/>
          <w:b w:val="0"/>
          <w:sz w:val="28"/>
          <w:szCs w:val="28"/>
        </w:rPr>
        <w:t>Las entidades e instituciones del Estado deberán llevar registros, actualizar y reportar datos sobre la pertenencia sociolingüística de los usuarios de sus servicios, a efecto de adec</w:t>
      </w:r>
      <w:r w:rsidR="003C0E8F">
        <w:rPr>
          <w:rFonts w:asciiTheme="minorHAnsi" w:hAnsiTheme="minorHAnsi" w:cstheme="minorHAnsi"/>
          <w:b w:val="0"/>
          <w:sz w:val="28"/>
          <w:szCs w:val="28"/>
        </w:rPr>
        <w:t>uar la prestación de los mismos</w:t>
      </w:r>
    </w:p>
    <w:p w14:paraId="64C7F834" w14:textId="05CE352C" w:rsidR="00F6567A" w:rsidRPr="00801646" w:rsidRDefault="00F6567A" w:rsidP="00D52FF2">
      <w:pPr>
        <w:spacing w:after="0" w:line="240" w:lineRule="auto"/>
        <w:jc w:val="both"/>
        <w:rPr>
          <w:rFonts w:cstheme="minorHAnsi"/>
          <w:sz w:val="28"/>
          <w:szCs w:val="28"/>
        </w:rPr>
      </w:pPr>
      <w:r w:rsidRPr="00801646">
        <w:rPr>
          <w:rFonts w:cstheme="minorHAnsi"/>
          <w:sz w:val="28"/>
          <w:szCs w:val="28"/>
          <w:lang w:val="es-ES"/>
        </w:rPr>
        <w:t>La Comisión Presidencial por la Paz y los Derechos Humanos COPADEH ha brindado atención a diferentes usuarios de</w:t>
      </w:r>
      <w:r w:rsidR="002B563F" w:rsidRPr="00801646">
        <w:rPr>
          <w:rFonts w:cstheme="minorHAnsi"/>
          <w:sz w:val="28"/>
          <w:szCs w:val="28"/>
          <w:lang w:val="es-ES"/>
        </w:rPr>
        <w:t xml:space="preserve">l país durante el mes de </w:t>
      </w:r>
      <w:r w:rsidR="001006B4">
        <w:rPr>
          <w:rFonts w:cstheme="minorHAnsi"/>
          <w:b/>
          <w:sz w:val="28"/>
          <w:szCs w:val="28"/>
          <w:lang w:val="es-ES"/>
        </w:rPr>
        <w:t>Noviembre</w:t>
      </w:r>
      <w:r w:rsidR="007B0A36">
        <w:rPr>
          <w:rFonts w:cstheme="minorHAnsi"/>
          <w:b/>
          <w:sz w:val="28"/>
          <w:szCs w:val="28"/>
          <w:lang w:val="es-ES"/>
        </w:rPr>
        <w:t xml:space="preserve"> </w:t>
      </w:r>
      <w:r w:rsidRPr="00801646">
        <w:rPr>
          <w:rFonts w:cstheme="minorHAnsi"/>
          <w:b/>
          <w:sz w:val="28"/>
          <w:szCs w:val="28"/>
          <w:lang w:val="es-ES"/>
        </w:rPr>
        <w:t>2,022</w:t>
      </w:r>
      <w:r w:rsidRPr="00801646">
        <w:rPr>
          <w:rFonts w:cstheme="minorHAnsi"/>
          <w:sz w:val="28"/>
          <w:szCs w:val="28"/>
          <w:lang w:val="es-ES"/>
        </w:rPr>
        <w:t xml:space="preserve"> teniendo en cuenta como principal objetivo el enfoque </w:t>
      </w:r>
      <w:r w:rsidRPr="00801646">
        <w:rPr>
          <w:rFonts w:cstheme="minorHAnsi"/>
          <w:sz w:val="28"/>
          <w:szCs w:val="28"/>
        </w:rPr>
        <w:t>sociocultural y sociolingüístico, para lo cual se detalla a continuación los siguientes avances:</w:t>
      </w:r>
    </w:p>
    <w:p w14:paraId="507E3C8C" w14:textId="77777777" w:rsidR="00F6567A" w:rsidRPr="00801646" w:rsidRDefault="00F6567A" w:rsidP="00F6567A">
      <w:pPr>
        <w:spacing w:after="0" w:line="360" w:lineRule="auto"/>
        <w:jc w:val="both"/>
        <w:rPr>
          <w:rFonts w:cstheme="minorHAnsi"/>
          <w:sz w:val="28"/>
          <w:szCs w:val="28"/>
        </w:rPr>
      </w:pPr>
    </w:p>
    <w:p w14:paraId="15E5B5AE" w14:textId="77777777" w:rsidR="00F6567A" w:rsidRPr="00801646" w:rsidRDefault="00F6567A" w:rsidP="00BE08D7">
      <w:pPr>
        <w:spacing w:after="0" w:line="240" w:lineRule="auto"/>
        <w:rPr>
          <w:rFonts w:eastAsia="Times New Roman" w:cstheme="minorHAnsi"/>
          <w:bCs/>
          <w:color w:val="000000"/>
          <w:sz w:val="28"/>
          <w:szCs w:val="28"/>
          <w:u w:val="single"/>
          <w:lang w:val="es-GT" w:eastAsia="es-GT"/>
        </w:rPr>
      </w:pPr>
      <w:r w:rsidRPr="00801646">
        <w:rPr>
          <w:rFonts w:eastAsia="Times New Roman" w:cstheme="minorHAnsi"/>
          <w:bCs/>
          <w:color w:val="000000"/>
          <w:sz w:val="28"/>
          <w:szCs w:val="28"/>
          <w:u w:val="single"/>
          <w:lang w:val="es-GT" w:eastAsia="es-GT"/>
        </w:rPr>
        <w:t>La Dirección de Fortalecimiento de la Paz (DIFOPAZ)</w:t>
      </w:r>
      <w:r w:rsidRPr="00801646">
        <w:rPr>
          <w:rFonts w:eastAsia="Times New Roman" w:cstheme="minorHAnsi"/>
          <w:sz w:val="28"/>
          <w:szCs w:val="28"/>
          <w:u w:val="single"/>
          <w:lang w:val="es-GT" w:eastAsia="es-GT"/>
        </w:rPr>
        <w:t xml:space="preserve"> y el </w:t>
      </w:r>
      <w:r w:rsidRPr="00801646">
        <w:rPr>
          <w:rFonts w:eastAsia="Times New Roman" w:cstheme="minorHAnsi"/>
          <w:bCs/>
          <w:color w:val="000000"/>
          <w:sz w:val="28"/>
          <w:szCs w:val="28"/>
          <w:u w:val="single"/>
          <w:lang w:val="es-GT" w:eastAsia="es-GT"/>
        </w:rPr>
        <w:t xml:space="preserve">Departamento Formación y Capitación en Cultura de Paz  </w:t>
      </w:r>
    </w:p>
    <w:p w14:paraId="4059CB5F" w14:textId="3E77E0E5" w:rsidR="00127282" w:rsidRPr="00801646" w:rsidRDefault="00F6567A" w:rsidP="00127282">
      <w:pPr>
        <w:spacing w:after="0" w:line="240" w:lineRule="auto"/>
        <w:rPr>
          <w:rFonts w:eastAsia="Times New Roman" w:cstheme="minorHAnsi"/>
          <w:bCs/>
          <w:color w:val="000000"/>
          <w:sz w:val="28"/>
          <w:szCs w:val="28"/>
          <w:u w:val="single"/>
          <w:lang w:val="es-GT" w:eastAsia="es-GT"/>
        </w:rPr>
      </w:pPr>
      <w:r w:rsidRPr="00801646">
        <w:rPr>
          <w:rFonts w:eastAsia="Times New Roman" w:cstheme="minorHAnsi"/>
          <w:bCs/>
          <w:color w:val="000000"/>
          <w:sz w:val="28"/>
          <w:szCs w:val="28"/>
          <w:u w:val="single"/>
          <w:lang w:val="es-GT" w:eastAsia="es-GT"/>
        </w:rPr>
        <w:t xml:space="preserve"> </w:t>
      </w:r>
    </w:p>
    <w:p w14:paraId="3CA215DA" w14:textId="0FAE3365" w:rsidR="00281F6E" w:rsidRPr="007B0A36" w:rsidRDefault="00127282" w:rsidP="007B0A36">
      <w:pPr>
        <w:tabs>
          <w:tab w:val="left" w:pos="7860"/>
        </w:tabs>
        <w:rPr>
          <w:rFonts w:cstheme="minorHAnsi"/>
          <w:sz w:val="28"/>
          <w:szCs w:val="28"/>
          <w:lang w:val="es-GT" w:eastAsia="es-GT"/>
        </w:rPr>
      </w:pPr>
      <w:r w:rsidRPr="00801646">
        <w:rPr>
          <w:rFonts w:cstheme="minorHAnsi"/>
          <w:noProof/>
          <w:sz w:val="28"/>
          <w:szCs w:val="28"/>
          <w:bdr w:val="none" w:sz="0" w:space="0" w:color="auto" w:frame="1"/>
          <w:lang w:val="es-GT" w:eastAsia="es-GT"/>
        </w:rPr>
        <w:t>De los cuales se adjunta los siguientes listados que detallan las actividades y la población a la cual fue atendida</w:t>
      </w:r>
    </w:p>
    <w:p w14:paraId="74A4D320" w14:textId="71C6720A" w:rsidR="00127282" w:rsidRDefault="00127282" w:rsidP="00127282">
      <w:pPr>
        <w:spacing w:after="0" w:line="360" w:lineRule="auto"/>
        <w:jc w:val="both"/>
        <w:rPr>
          <w:rFonts w:ascii="Montserrat Medium" w:hAnsi="Montserrat Medium" w:cs="Arial"/>
          <w:b/>
          <w:sz w:val="24"/>
          <w:szCs w:val="24"/>
          <w:u w:val="single"/>
        </w:rPr>
      </w:pPr>
      <w:r w:rsidRPr="00905062">
        <w:rPr>
          <w:rFonts w:ascii="Montserrat Medium" w:hAnsi="Montserrat Medium" w:cs="Arial"/>
          <w:b/>
          <w:sz w:val="24"/>
          <w:szCs w:val="24"/>
          <w:u w:val="single"/>
        </w:rPr>
        <w:t xml:space="preserve"> Tabla No.1 </w:t>
      </w:r>
    </w:p>
    <w:p w14:paraId="6511D501" w14:textId="52DA84E4" w:rsidR="00281F6E" w:rsidRDefault="00281F6E" w:rsidP="00127282">
      <w:pPr>
        <w:spacing w:after="0" w:line="360" w:lineRule="auto"/>
        <w:jc w:val="both"/>
        <w:rPr>
          <w:noProof/>
          <w:lang w:val="es-GT" w:eastAsia="es-GT"/>
        </w:rPr>
      </w:pPr>
    </w:p>
    <w:p w14:paraId="2429099A" w14:textId="77777777" w:rsidR="001006B4" w:rsidRDefault="001006B4" w:rsidP="00127282">
      <w:pPr>
        <w:spacing w:after="0" w:line="360" w:lineRule="auto"/>
        <w:jc w:val="both"/>
        <w:rPr>
          <w:noProof/>
          <w:lang w:val="es-GT" w:eastAsia="es-GT"/>
        </w:rPr>
      </w:pPr>
    </w:p>
    <w:p w14:paraId="6F8F7CC3" w14:textId="3CE233DE" w:rsidR="001006B4" w:rsidRDefault="001006B4" w:rsidP="00127282">
      <w:pPr>
        <w:spacing w:after="0" w:line="360" w:lineRule="auto"/>
        <w:jc w:val="both"/>
        <w:rPr>
          <w:noProof/>
          <w:lang w:val="es-GT" w:eastAsia="es-GT"/>
        </w:rPr>
      </w:pPr>
    </w:p>
    <w:p w14:paraId="6EB240B2" w14:textId="6923511D" w:rsidR="001006B4" w:rsidRDefault="001006B4" w:rsidP="00127282">
      <w:pPr>
        <w:spacing w:after="0" w:line="360" w:lineRule="auto"/>
        <w:jc w:val="both"/>
        <w:rPr>
          <w:rFonts w:ascii="Montserrat Medium" w:hAnsi="Montserrat Medium" w:cs="Arial"/>
          <w:b/>
          <w:sz w:val="24"/>
          <w:szCs w:val="24"/>
          <w:u w:val="single"/>
        </w:rPr>
      </w:pPr>
    </w:p>
    <w:p w14:paraId="72446B7B" w14:textId="20D6A571" w:rsidR="00127282" w:rsidRDefault="001006B4" w:rsidP="00127282">
      <w:pPr>
        <w:spacing w:after="0" w:line="360" w:lineRule="auto"/>
        <w:jc w:val="both"/>
        <w:rPr>
          <w:rFonts w:ascii="Arial" w:hAnsi="Arial" w:cs="Arial"/>
          <w:noProof/>
          <w:sz w:val="36"/>
          <w:szCs w:val="36"/>
          <w:u w:val="single"/>
          <w:bdr w:val="none" w:sz="0" w:space="0" w:color="auto" w:frame="1"/>
          <w:lang w:val="es-GT" w:eastAsia="es-GT"/>
        </w:rPr>
      </w:pPr>
      <w:r w:rsidRPr="002222A4">
        <w:rPr>
          <w:rFonts w:ascii="Montserrat Medium" w:hAnsi="Montserrat Medium" w:cs="Arial"/>
          <w:b/>
          <w:noProof/>
          <w:sz w:val="24"/>
          <w:szCs w:val="24"/>
          <w:u w:val="single"/>
          <w:lang w:val="es-GT" w:eastAsia="es-GT"/>
        </w:rPr>
        <w:drawing>
          <wp:anchor distT="0" distB="0" distL="114300" distR="114300" simplePos="0" relativeHeight="251742208" behindDoc="0" locked="0" layoutInCell="1" allowOverlap="1" wp14:anchorId="625F47A3" wp14:editId="711CBCD1">
            <wp:simplePos x="0" y="0"/>
            <wp:positionH relativeFrom="page">
              <wp:posOffset>708025</wp:posOffset>
            </wp:positionH>
            <wp:positionV relativeFrom="paragraph">
              <wp:posOffset>0</wp:posOffset>
            </wp:positionV>
            <wp:extent cx="6442710" cy="7251700"/>
            <wp:effectExtent l="0" t="0" r="0" b="635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2710" cy="725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4C285" w14:textId="727F8322" w:rsidR="001006B4" w:rsidRDefault="001006B4" w:rsidP="00127282">
      <w:pPr>
        <w:spacing w:after="0" w:line="360" w:lineRule="auto"/>
        <w:jc w:val="both"/>
        <w:rPr>
          <w:rFonts w:ascii="Arial" w:hAnsi="Arial" w:cs="Arial"/>
          <w:noProof/>
          <w:sz w:val="36"/>
          <w:szCs w:val="36"/>
          <w:u w:val="single"/>
          <w:bdr w:val="none" w:sz="0" w:space="0" w:color="auto" w:frame="1"/>
          <w:lang w:val="es-GT" w:eastAsia="es-GT"/>
        </w:rPr>
      </w:pPr>
    </w:p>
    <w:p w14:paraId="31F736B1" w14:textId="593ED40B" w:rsidR="001006B4" w:rsidRDefault="001006B4" w:rsidP="00127282">
      <w:pPr>
        <w:spacing w:after="0" w:line="360" w:lineRule="auto"/>
        <w:jc w:val="both"/>
        <w:rPr>
          <w:rFonts w:ascii="Arial" w:hAnsi="Arial" w:cs="Arial"/>
          <w:noProof/>
          <w:sz w:val="36"/>
          <w:szCs w:val="36"/>
          <w:u w:val="single"/>
          <w:bdr w:val="none" w:sz="0" w:space="0" w:color="auto" w:frame="1"/>
          <w:lang w:val="es-GT" w:eastAsia="es-GT"/>
        </w:rPr>
      </w:pPr>
      <w:r w:rsidRPr="0000582B">
        <w:rPr>
          <w:rFonts w:ascii="Montserrat Medium" w:hAnsi="Montserrat Medium" w:cs="Arial"/>
          <w:b/>
          <w:noProof/>
          <w:sz w:val="16"/>
          <w:szCs w:val="24"/>
          <w:u w:val="single"/>
          <w:lang w:val="es-GT" w:eastAsia="es-GT"/>
        </w:rPr>
        <w:drawing>
          <wp:anchor distT="0" distB="0" distL="114300" distR="114300" simplePos="0" relativeHeight="251744256" behindDoc="0" locked="0" layoutInCell="1" allowOverlap="1" wp14:anchorId="42BFC883" wp14:editId="7D2C46E3">
            <wp:simplePos x="0" y="0"/>
            <wp:positionH relativeFrom="margin">
              <wp:posOffset>-138430</wp:posOffset>
            </wp:positionH>
            <wp:positionV relativeFrom="paragraph">
              <wp:posOffset>0</wp:posOffset>
            </wp:positionV>
            <wp:extent cx="6100445" cy="52673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0445" cy="526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A2686" w14:textId="76BD8E9C" w:rsidR="001006B4" w:rsidRDefault="001006B4" w:rsidP="00127282">
      <w:pPr>
        <w:spacing w:after="0" w:line="360" w:lineRule="auto"/>
        <w:jc w:val="both"/>
        <w:rPr>
          <w:rFonts w:ascii="Arial" w:hAnsi="Arial" w:cs="Arial"/>
          <w:noProof/>
          <w:sz w:val="36"/>
          <w:szCs w:val="36"/>
          <w:u w:val="single"/>
          <w:bdr w:val="none" w:sz="0" w:space="0" w:color="auto" w:frame="1"/>
          <w:lang w:val="es-GT" w:eastAsia="es-GT"/>
        </w:rPr>
      </w:pPr>
    </w:p>
    <w:p w14:paraId="45DC4D70" w14:textId="6D96C216" w:rsidR="00127282" w:rsidRDefault="00127282" w:rsidP="00127282">
      <w:pPr>
        <w:spacing w:after="0" w:line="360" w:lineRule="auto"/>
        <w:rPr>
          <w:rFonts w:ascii="Montserrat Medium" w:hAnsi="Montserrat Medium" w:cs="Arial"/>
          <w:b/>
          <w:sz w:val="24"/>
          <w:szCs w:val="24"/>
          <w:u w:val="single"/>
        </w:rPr>
      </w:pPr>
      <w:r>
        <w:rPr>
          <w:rFonts w:ascii="Montserrat Medium" w:hAnsi="Montserrat Medium" w:cs="Arial"/>
          <w:b/>
          <w:sz w:val="24"/>
          <w:szCs w:val="24"/>
          <w:u w:val="single"/>
        </w:rPr>
        <w:t>T</w:t>
      </w:r>
      <w:r w:rsidRPr="00905062">
        <w:rPr>
          <w:rFonts w:ascii="Montserrat Medium" w:hAnsi="Montserrat Medium" w:cs="Arial"/>
          <w:b/>
          <w:sz w:val="24"/>
          <w:szCs w:val="24"/>
          <w:u w:val="single"/>
        </w:rPr>
        <w:t>abla No. 2</w:t>
      </w:r>
    </w:p>
    <w:p w14:paraId="2F938FFD" w14:textId="6584755D" w:rsidR="00127282" w:rsidRDefault="00127282" w:rsidP="00127282">
      <w:pPr>
        <w:spacing w:after="0" w:line="360" w:lineRule="auto"/>
        <w:rPr>
          <w:rFonts w:ascii="Montserrat Medium" w:hAnsi="Montserrat Medium" w:cs="Arial"/>
          <w:b/>
          <w:sz w:val="24"/>
          <w:szCs w:val="24"/>
          <w:u w:val="single"/>
        </w:rPr>
      </w:pPr>
    </w:p>
    <w:p w14:paraId="4C43BE3D" w14:textId="40FCAA98" w:rsidR="00281F6E" w:rsidRDefault="00281F6E" w:rsidP="00127282">
      <w:pPr>
        <w:spacing w:after="0" w:line="360" w:lineRule="auto"/>
        <w:rPr>
          <w:rFonts w:ascii="Montserrat Medium" w:hAnsi="Montserrat Medium" w:cs="Arial"/>
          <w:b/>
          <w:sz w:val="24"/>
          <w:szCs w:val="24"/>
          <w:u w:val="single"/>
        </w:rPr>
      </w:pPr>
    </w:p>
    <w:p w14:paraId="26A871EB" w14:textId="77777777" w:rsidR="001006B4" w:rsidRDefault="001006B4" w:rsidP="00127282">
      <w:pPr>
        <w:spacing w:after="0" w:line="360" w:lineRule="auto"/>
        <w:rPr>
          <w:rFonts w:ascii="Montserrat Medium" w:hAnsi="Montserrat Medium" w:cs="Arial"/>
          <w:b/>
          <w:sz w:val="24"/>
          <w:szCs w:val="24"/>
          <w:u w:val="single"/>
        </w:rPr>
      </w:pPr>
    </w:p>
    <w:p w14:paraId="27271D2A" w14:textId="77777777" w:rsidR="001006B4" w:rsidRDefault="001006B4" w:rsidP="00127282">
      <w:pPr>
        <w:spacing w:after="0" w:line="360" w:lineRule="auto"/>
        <w:rPr>
          <w:rFonts w:ascii="Montserrat Medium" w:hAnsi="Montserrat Medium" w:cs="Arial"/>
          <w:b/>
          <w:sz w:val="24"/>
          <w:szCs w:val="24"/>
          <w:u w:val="single"/>
        </w:rPr>
      </w:pPr>
    </w:p>
    <w:p w14:paraId="2296911A" w14:textId="77777777" w:rsidR="001006B4" w:rsidRDefault="001006B4" w:rsidP="00127282">
      <w:pPr>
        <w:spacing w:after="0" w:line="360" w:lineRule="auto"/>
        <w:rPr>
          <w:rFonts w:ascii="Montserrat Medium" w:hAnsi="Montserrat Medium" w:cs="Arial"/>
          <w:b/>
          <w:sz w:val="24"/>
          <w:szCs w:val="24"/>
          <w:u w:val="single"/>
        </w:rPr>
      </w:pPr>
    </w:p>
    <w:p w14:paraId="054958CF" w14:textId="77777777" w:rsidR="001006B4" w:rsidRDefault="001006B4" w:rsidP="00127282">
      <w:pPr>
        <w:spacing w:after="0" w:line="360" w:lineRule="auto"/>
        <w:rPr>
          <w:rFonts w:ascii="Montserrat Medium" w:hAnsi="Montserrat Medium" w:cs="Arial"/>
          <w:b/>
          <w:sz w:val="24"/>
          <w:szCs w:val="24"/>
          <w:u w:val="single"/>
        </w:rPr>
      </w:pPr>
    </w:p>
    <w:p w14:paraId="69E09FD0" w14:textId="77777777" w:rsidR="001006B4" w:rsidRDefault="001006B4" w:rsidP="00127282">
      <w:pPr>
        <w:spacing w:after="0" w:line="360" w:lineRule="auto"/>
        <w:rPr>
          <w:rFonts w:ascii="Montserrat Medium" w:hAnsi="Montserrat Medium" w:cs="Arial"/>
          <w:b/>
          <w:sz w:val="24"/>
          <w:szCs w:val="24"/>
          <w:u w:val="single"/>
        </w:rPr>
      </w:pPr>
    </w:p>
    <w:p w14:paraId="695FEB9E" w14:textId="77777777" w:rsidR="001006B4" w:rsidRDefault="001006B4" w:rsidP="00127282">
      <w:pPr>
        <w:spacing w:after="0" w:line="360" w:lineRule="auto"/>
        <w:rPr>
          <w:rFonts w:ascii="Montserrat Medium" w:hAnsi="Montserrat Medium" w:cs="Arial"/>
          <w:b/>
          <w:sz w:val="24"/>
          <w:szCs w:val="24"/>
          <w:u w:val="single"/>
        </w:rPr>
      </w:pPr>
    </w:p>
    <w:p w14:paraId="1FDEEC4F" w14:textId="56401177" w:rsidR="001006B4" w:rsidRDefault="00AD6819" w:rsidP="00127282">
      <w:pPr>
        <w:spacing w:after="0" w:line="360" w:lineRule="auto"/>
        <w:rPr>
          <w:rFonts w:ascii="Montserrat Medium" w:hAnsi="Montserrat Medium" w:cs="Arial"/>
          <w:b/>
          <w:sz w:val="24"/>
          <w:szCs w:val="24"/>
          <w:u w:val="single"/>
        </w:rPr>
      </w:pPr>
      <w:r w:rsidRPr="0097122E">
        <w:rPr>
          <w:noProof/>
          <w:lang w:val="es-GT" w:eastAsia="es-GT"/>
        </w:rPr>
        <w:drawing>
          <wp:anchor distT="0" distB="0" distL="114300" distR="114300" simplePos="0" relativeHeight="251746304" behindDoc="0" locked="0" layoutInCell="1" allowOverlap="1" wp14:anchorId="63BB9A54" wp14:editId="60008E05">
            <wp:simplePos x="0" y="0"/>
            <wp:positionH relativeFrom="page">
              <wp:posOffset>492760</wp:posOffset>
            </wp:positionH>
            <wp:positionV relativeFrom="paragraph">
              <wp:posOffset>334010</wp:posOffset>
            </wp:positionV>
            <wp:extent cx="6724650" cy="659955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4650" cy="659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C595B" w14:textId="6FACE0FC" w:rsidR="001006B4" w:rsidRDefault="001006B4" w:rsidP="00127282">
      <w:pPr>
        <w:spacing w:after="0" w:line="360" w:lineRule="auto"/>
        <w:rPr>
          <w:rFonts w:ascii="Montserrat Medium" w:hAnsi="Montserrat Medium" w:cs="Arial"/>
          <w:b/>
          <w:sz w:val="24"/>
          <w:szCs w:val="24"/>
          <w:u w:val="single"/>
        </w:rPr>
      </w:pPr>
    </w:p>
    <w:p w14:paraId="03454DE7" w14:textId="1C9CC3F9" w:rsidR="00281F6E" w:rsidRDefault="00281F6E" w:rsidP="00127282">
      <w:pPr>
        <w:spacing w:after="0" w:line="360" w:lineRule="auto"/>
        <w:rPr>
          <w:rFonts w:ascii="Montserrat Medium" w:hAnsi="Montserrat Medium" w:cs="Arial"/>
          <w:b/>
          <w:sz w:val="24"/>
          <w:szCs w:val="24"/>
          <w:u w:val="single"/>
        </w:rPr>
      </w:pPr>
    </w:p>
    <w:p w14:paraId="14CA5556" w14:textId="048FAA25" w:rsidR="00281F6E" w:rsidRDefault="00281F6E" w:rsidP="00127282">
      <w:pPr>
        <w:spacing w:after="0" w:line="360" w:lineRule="auto"/>
        <w:rPr>
          <w:rFonts w:ascii="Montserrat Medium" w:hAnsi="Montserrat Medium" w:cs="Arial"/>
          <w:b/>
          <w:sz w:val="24"/>
          <w:szCs w:val="24"/>
          <w:u w:val="single"/>
        </w:rPr>
      </w:pPr>
    </w:p>
    <w:p w14:paraId="7AB57E75" w14:textId="47F4C8E0" w:rsidR="00281F6E" w:rsidRPr="003B53A5" w:rsidRDefault="00281F6E" w:rsidP="00127282">
      <w:pPr>
        <w:spacing w:after="0" w:line="360" w:lineRule="auto"/>
        <w:rPr>
          <w:rFonts w:ascii="Montserrat Medium" w:hAnsi="Montserrat Medium" w:cs="Arial"/>
          <w:b/>
          <w:sz w:val="24"/>
          <w:szCs w:val="24"/>
          <w:u w:val="single"/>
        </w:rPr>
      </w:pPr>
    </w:p>
    <w:p w14:paraId="4FDBDB6B" w14:textId="65B2425E" w:rsidR="00127282" w:rsidRDefault="00127282" w:rsidP="00F6567A">
      <w:pPr>
        <w:spacing w:after="0" w:line="360" w:lineRule="auto"/>
        <w:jc w:val="both"/>
        <w:rPr>
          <w:noProof/>
          <w:bdr w:val="none" w:sz="0" w:space="0" w:color="auto" w:frame="1"/>
          <w:lang w:val="es-GT" w:eastAsia="es-GT"/>
        </w:rPr>
      </w:pPr>
    </w:p>
    <w:p w14:paraId="407D84E4" w14:textId="0D54D526" w:rsidR="00127282" w:rsidRDefault="00127282" w:rsidP="00F6567A">
      <w:pPr>
        <w:spacing w:after="0" w:line="360" w:lineRule="auto"/>
        <w:jc w:val="both"/>
        <w:rPr>
          <w:noProof/>
          <w:bdr w:val="none" w:sz="0" w:space="0" w:color="auto" w:frame="1"/>
          <w:lang w:val="es-GT" w:eastAsia="es-GT"/>
        </w:rPr>
      </w:pPr>
    </w:p>
    <w:p w14:paraId="398043B2" w14:textId="3E35D12F" w:rsidR="00BE08D7" w:rsidRPr="0022546F" w:rsidRDefault="00BE08D7" w:rsidP="00BE08D7">
      <w:pPr>
        <w:spacing w:after="0" w:line="360" w:lineRule="auto"/>
        <w:jc w:val="both"/>
        <w:rPr>
          <w:rFonts w:ascii="Arial" w:hAnsi="Arial" w:cs="Arial"/>
          <w:sz w:val="24"/>
          <w:szCs w:val="24"/>
        </w:rPr>
      </w:pPr>
    </w:p>
    <w:p w14:paraId="56F02C8E" w14:textId="77777777" w:rsidR="00AD6819" w:rsidRPr="00905062" w:rsidRDefault="00AD6819" w:rsidP="00AD6819">
      <w:pPr>
        <w:spacing w:after="0" w:line="360" w:lineRule="auto"/>
        <w:jc w:val="both"/>
        <w:rPr>
          <w:rFonts w:ascii="Montserrat Medium" w:hAnsi="Montserrat Medium" w:cs="Arial"/>
          <w:sz w:val="24"/>
          <w:szCs w:val="24"/>
        </w:rPr>
      </w:pPr>
      <w:r w:rsidRPr="00905062">
        <w:rPr>
          <w:rFonts w:ascii="Montserrat Medium" w:hAnsi="Montserrat Medium" w:cs="Arial"/>
          <w:sz w:val="24"/>
          <w:szCs w:val="24"/>
        </w:rPr>
        <w:t>Con la información obtenida de la Tabla 1 y 2, a continuación, se detalla los datos estadísticos, gráficas y los análisis e interpretación de resultado.</w:t>
      </w:r>
    </w:p>
    <w:p w14:paraId="56EA3088" w14:textId="77777777" w:rsidR="00AD6819" w:rsidRDefault="00AD6819" w:rsidP="00AD6819">
      <w:pPr>
        <w:pStyle w:val="Ttulo1"/>
        <w:numPr>
          <w:ilvl w:val="1"/>
          <w:numId w:val="7"/>
        </w:numPr>
        <w:rPr>
          <w:rFonts w:ascii="Montserrat Medium" w:hAnsi="Montserrat Medium" w:cs="Arial"/>
          <w:sz w:val="24"/>
          <w:szCs w:val="24"/>
          <w:u w:val="single"/>
        </w:rPr>
      </w:pPr>
      <w:bookmarkStart w:id="7" w:name="_Toc121343266"/>
      <w:r w:rsidRPr="00594599">
        <w:rPr>
          <w:noProof/>
        </w:rPr>
        <w:drawing>
          <wp:anchor distT="0" distB="0" distL="114300" distR="114300" simplePos="0" relativeHeight="251748352" behindDoc="0" locked="0" layoutInCell="1" allowOverlap="1" wp14:anchorId="0798DED9" wp14:editId="0EA9DDF0">
            <wp:simplePos x="0" y="0"/>
            <wp:positionH relativeFrom="margin">
              <wp:align>right</wp:align>
            </wp:positionH>
            <wp:positionV relativeFrom="paragraph">
              <wp:posOffset>612516</wp:posOffset>
            </wp:positionV>
            <wp:extent cx="5427345" cy="2341245"/>
            <wp:effectExtent l="0" t="0" r="1905" b="190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5015" t="5956" r="10296" b="13070"/>
                    <a:stretch/>
                  </pic:blipFill>
                  <pic:spPr bwMode="auto">
                    <a:xfrm>
                      <a:off x="0" y="0"/>
                      <a:ext cx="5427345" cy="2341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5062">
        <w:rPr>
          <w:rFonts w:ascii="Montserrat Medium" w:hAnsi="Montserrat Medium" w:cs="Arial"/>
          <w:sz w:val="24"/>
          <w:szCs w:val="24"/>
          <w:u w:val="single"/>
        </w:rPr>
        <w:t>SEXO</w:t>
      </w:r>
      <w:bookmarkEnd w:id="7"/>
    </w:p>
    <w:p w14:paraId="7154AF4A" w14:textId="77777777" w:rsidR="00AD6819" w:rsidRPr="00BD00C9" w:rsidRDefault="00AD6819" w:rsidP="00AD6819">
      <w:pPr>
        <w:pStyle w:val="Ttulo1"/>
        <w:rPr>
          <w:rFonts w:ascii="Montserrat Medium" w:hAnsi="Montserrat Medium" w:cs="Arial"/>
          <w:sz w:val="24"/>
          <w:szCs w:val="24"/>
          <w:u w:val="single"/>
        </w:rPr>
      </w:pPr>
    </w:p>
    <w:p w14:paraId="58D59A93" w14:textId="77777777" w:rsidR="00AD6819" w:rsidRPr="00905062" w:rsidRDefault="00AD6819" w:rsidP="00AD6819">
      <w:pPr>
        <w:spacing w:after="0" w:line="360" w:lineRule="auto"/>
        <w:jc w:val="both"/>
        <w:rPr>
          <w:rFonts w:ascii="Montserrat Medium" w:hAnsi="Montserrat Medium"/>
          <w:sz w:val="24"/>
          <w:szCs w:val="24"/>
        </w:rPr>
      </w:pPr>
    </w:p>
    <w:p w14:paraId="1597DA70" w14:textId="77777777" w:rsidR="00AD6819" w:rsidRPr="006C464D" w:rsidRDefault="00AD6819" w:rsidP="00AD6819">
      <w:pPr>
        <w:spacing w:after="0" w:line="360" w:lineRule="auto"/>
        <w:jc w:val="center"/>
        <w:rPr>
          <w:rFonts w:ascii="Montserrat Medium" w:hAnsi="Montserrat Medium"/>
          <w:noProof/>
          <w:sz w:val="24"/>
          <w:szCs w:val="24"/>
          <w:lang w:val="es-GT" w:eastAsia="es-GT"/>
        </w:rPr>
      </w:pPr>
    </w:p>
    <w:p w14:paraId="7DA3B6C7" w14:textId="77777777" w:rsidR="00AD6819" w:rsidRPr="00905062" w:rsidRDefault="00AD6819" w:rsidP="00AD6819">
      <w:pPr>
        <w:spacing w:after="0" w:line="360" w:lineRule="auto"/>
        <w:jc w:val="both"/>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0CA7E410" w14:textId="77777777" w:rsidR="00AD6819" w:rsidRDefault="00AD6819" w:rsidP="00AD6819">
      <w:pPr>
        <w:spacing w:after="0" w:line="360" w:lineRule="auto"/>
        <w:jc w:val="both"/>
        <w:rPr>
          <w:rFonts w:ascii="Montserrat Medium" w:hAnsi="Montserrat Medium" w:cs="Arial"/>
          <w:sz w:val="24"/>
          <w:szCs w:val="24"/>
        </w:rPr>
      </w:pPr>
      <w:r w:rsidRPr="00905062">
        <w:rPr>
          <w:rFonts w:ascii="Montserrat Medium" w:hAnsi="Montserrat Medium" w:cs="Arial"/>
          <w:sz w:val="24"/>
          <w:szCs w:val="24"/>
        </w:rPr>
        <w:t xml:space="preserve">Como se puede observar en la Tabla No. 1 y 2. Se brindaron capacitaciones a </w:t>
      </w:r>
      <w:r>
        <w:rPr>
          <w:rFonts w:ascii="Montserrat Medium" w:hAnsi="Montserrat Medium" w:cs="Arial"/>
          <w:sz w:val="24"/>
          <w:szCs w:val="24"/>
        </w:rPr>
        <w:t>1,545</w:t>
      </w:r>
      <w:r w:rsidRPr="00905062">
        <w:rPr>
          <w:rFonts w:ascii="Montserrat Medium" w:hAnsi="Montserrat Medium" w:cs="Arial"/>
          <w:sz w:val="24"/>
          <w:szCs w:val="24"/>
        </w:rPr>
        <w:t xml:space="preserve"> mujeres y </w:t>
      </w:r>
      <w:r>
        <w:rPr>
          <w:rFonts w:ascii="Montserrat Medium" w:hAnsi="Montserrat Medium" w:cs="Arial"/>
          <w:sz w:val="24"/>
          <w:szCs w:val="24"/>
        </w:rPr>
        <w:t xml:space="preserve">1,855 </w:t>
      </w:r>
      <w:r w:rsidRPr="00905062">
        <w:rPr>
          <w:rFonts w:ascii="Montserrat Medium" w:hAnsi="Montserrat Medium" w:cs="Arial"/>
          <w:sz w:val="24"/>
          <w:szCs w:val="24"/>
        </w:rPr>
        <w:t xml:space="preserve">hombres, siendo así el sexo </w:t>
      </w:r>
      <w:r>
        <w:rPr>
          <w:rFonts w:ascii="Montserrat Medium" w:hAnsi="Montserrat Medium" w:cs="Arial"/>
          <w:sz w:val="24"/>
          <w:szCs w:val="24"/>
        </w:rPr>
        <w:t>masculino</w:t>
      </w:r>
      <w:r w:rsidRPr="00905062">
        <w:rPr>
          <w:rFonts w:ascii="Montserrat Medium" w:hAnsi="Montserrat Medium" w:cs="Arial"/>
          <w:sz w:val="24"/>
          <w:szCs w:val="24"/>
        </w:rPr>
        <w:t xml:space="preserve"> el predominante de este grupo, con un total del </w:t>
      </w:r>
      <w:r>
        <w:rPr>
          <w:rFonts w:ascii="Montserrat Medium" w:hAnsi="Montserrat Medium" w:cs="Arial"/>
          <w:sz w:val="24"/>
          <w:szCs w:val="24"/>
        </w:rPr>
        <w:t>55</w:t>
      </w:r>
      <w:r w:rsidRPr="00905062">
        <w:rPr>
          <w:rFonts w:ascii="Montserrat Medium" w:hAnsi="Montserrat Medium" w:cs="Arial"/>
          <w:sz w:val="24"/>
          <w:szCs w:val="24"/>
        </w:rPr>
        <w:t xml:space="preserve">% de la población y </w:t>
      </w:r>
      <w:r>
        <w:rPr>
          <w:rFonts w:ascii="Montserrat Medium" w:hAnsi="Montserrat Medium" w:cs="Arial"/>
          <w:sz w:val="24"/>
          <w:szCs w:val="24"/>
        </w:rPr>
        <w:t>45</w:t>
      </w:r>
      <w:r w:rsidRPr="00905062">
        <w:rPr>
          <w:rFonts w:ascii="Montserrat Medium" w:hAnsi="Montserrat Medium" w:cs="Arial"/>
          <w:sz w:val="24"/>
          <w:szCs w:val="24"/>
        </w:rPr>
        <w:t xml:space="preserve">% del género </w:t>
      </w:r>
      <w:r>
        <w:rPr>
          <w:rFonts w:ascii="Montserrat Medium" w:hAnsi="Montserrat Medium" w:cs="Arial"/>
          <w:sz w:val="24"/>
          <w:szCs w:val="24"/>
        </w:rPr>
        <w:t>femenino</w:t>
      </w:r>
      <w:r w:rsidRPr="00905062">
        <w:rPr>
          <w:rFonts w:ascii="Montserrat Medium" w:hAnsi="Montserrat Medium" w:cs="Arial"/>
          <w:sz w:val="24"/>
          <w:szCs w:val="24"/>
        </w:rPr>
        <w:t>.</w:t>
      </w:r>
    </w:p>
    <w:p w14:paraId="1FE4DF5B" w14:textId="77777777" w:rsidR="00AD6819" w:rsidRDefault="00AD6819" w:rsidP="00AD6819">
      <w:pPr>
        <w:spacing w:after="0" w:line="360" w:lineRule="auto"/>
        <w:jc w:val="both"/>
        <w:rPr>
          <w:rFonts w:ascii="Montserrat Medium" w:hAnsi="Montserrat Medium" w:cs="Arial"/>
          <w:sz w:val="24"/>
          <w:szCs w:val="24"/>
        </w:rPr>
      </w:pPr>
    </w:p>
    <w:p w14:paraId="2A59599C" w14:textId="77777777" w:rsidR="00AD6819" w:rsidRDefault="00AD6819" w:rsidP="00AD6819">
      <w:pPr>
        <w:spacing w:after="0" w:line="360" w:lineRule="auto"/>
        <w:jc w:val="both"/>
        <w:rPr>
          <w:rFonts w:ascii="Montserrat Medium" w:hAnsi="Montserrat Medium" w:cs="Arial"/>
          <w:sz w:val="24"/>
          <w:szCs w:val="24"/>
        </w:rPr>
      </w:pPr>
    </w:p>
    <w:p w14:paraId="40CF8E50" w14:textId="77777777" w:rsidR="00AD6819" w:rsidRDefault="00AD6819" w:rsidP="00AD6819">
      <w:pPr>
        <w:spacing w:after="0" w:line="360" w:lineRule="auto"/>
        <w:jc w:val="both"/>
        <w:rPr>
          <w:rFonts w:ascii="Montserrat Medium" w:hAnsi="Montserrat Medium" w:cs="Arial"/>
          <w:sz w:val="24"/>
          <w:szCs w:val="24"/>
        </w:rPr>
      </w:pPr>
    </w:p>
    <w:p w14:paraId="75936854" w14:textId="77777777" w:rsidR="00AD6819" w:rsidRDefault="00AD6819" w:rsidP="00AD6819">
      <w:pPr>
        <w:spacing w:after="0" w:line="360" w:lineRule="auto"/>
        <w:jc w:val="both"/>
        <w:rPr>
          <w:rFonts w:ascii="Montserrat Medium" w:hAnsi="Montserrat Medium" w:cs="Arial"/>
          <w:sz w:val="24"/>
          <w:szCs w:val="24"/>
        </w:rPr>
      </w:pPr>
    </w:p>
    <w:p w14:paraId="3316537B" w14:textId="77777777" w:rsidR="00AD6819" w:rsidRDefault="00AD6819" w:rsidP="00AD6819">
      <w:pPr>
        <w:spacing w:after="0" w:line="360" w:lineRule="auto"/>
        <w:jc w:val="both"/>
        <w:rPr>
          <w:rFonts w:ascii="Montserrat Medium" w:hAnsi="Montserrat Medium" w:cs="Arial"/>
          <w:sz w:val="24"/>
          <w:szCs w:val="24"/>
        </w:rPr>
      </w:pPr>
    </w:p>
    <w:p w14:paraId="7A8D5DFC" w14:textId="77777777" w:rsidR="00AD6819" w:rsidRPr="00905062" w:rsidRDefault="00AD6819" w:rsidP="00AD6819">
      <w:pPr>
        <w:spacing w:after="0" w:line="360" w:lineRule="auto"/>
        <w:jc w:val="both"/>
        <w:rPr>
          <w:rFonts w:ascii="Montserrat Medium" w:hAnsi="Montserrat Medium" w:cs="Arial"/>
          <w:sz w:val="24"/>
          <w:szCs w:val="24"/>
        </w:rPr>
      </w:pPr>
    </w:p>
    <w:p w14:paraId="1C5B979E" w14:textId="77777777" w:rsidR="00AD6819" w:rsidRPr="00905062" w:rsidRDefault="00AD6819" w:rsidP="00AD6819">
      <w:pPr>
        <w:spacing w:after="0" w:line="360" w:lineRule="auto"/>
        <w:jc w:val="both"/>
        <w:rPr>
          <w:rFonts w:ascii="Montserrat Medium" w:hAnsi="Montserrat Medium" w:cs="Arial"/>
          <w:sz w:val="24"/>
          <w:szCs w:val="24"/>
        </w:rPr>
      </w:pPr>
    </w:p>
    <w:p w14:paraId="00D440AC" w14:textId="77777777" w:rsidR="00AD6819" w:rsidRPr="00905062" w:rsidRDefault="00AD6819" w:rsidP="00AD6819">
      <w:pPr>
        <w:pStyle w:val="Ttulo1"/>
        <w:numPr>
          <w:ilvl w:val="1"/>
          <w:numId w:val="7"/>
        </w:numPr>
        <w:rPr>
          <w:rFonts w:ascii="Montserrat Medium" w:hAnsi="Montserrat Medium" w:cs="Arial"/>
          <w:b w:val="0"/>
          <w:sz w:val="24"/>
          <w:szCs w:val="24"/>
          <w:u w:val="single"/>
        </w:rPr>
      </w:pPr>
      <w:bookmarkStart w:id="8" w:name="_Toc121343267"/>
      <w:r w:rsidRPr="00905062">
        <w:rPr>
          <w:rFonts w:ascii="Montserrat Medium" w:hAnsi="Montserrat Medium" w:cs="Arial"/>
          <w:sz w:val="24"/>
          <w:szCs w:val="24"/>
          <w:u w:val="single"/>
        </w:rPr>
        <w:t>EDAD</w:t>
      </w:r>
      <w:bookmarkEnd w:id="8"/>
    </w:p>
    <w:p w14:paraId="69C1C9C5" w14:textId="77777777" w:rsidR="00AD6819" w:rsidRPr="00905062" w:rsidRDefault="00AD6819" w:rsidP="00AD6819">
      <w:pPr>
        <w:spacing w:after="0" w:line="360" w:lineRule="auto"/>
        <w:rPr>
          <w:rFonts w:ascii="Montserrat Medium" w:hAnsi="Montserrat Medium" w:cs="Arial"/>
          <w:sz w:val="24"/>
          <w:szCs w:val="24"/>
        </w:rPr>
      </w:pPr>
      <w:r>
        <w:rPr>
          <w:rFonts w:ascii="Montserrat Medium" w:hAnsi="Montserrat Medium" w:cs="Arial"/>
          <w:noProof/>
          <w:sz w:val="24"/>
          <w:szCs w:val="24"/>
          <w:lang w:val="es-GT" w:eastAsia="es-GT"/>
        </w:rPr>
        <w:drawing>
          <wp:inline distT="0" distB="0" distL="0" distR="0" wp14:anchorId="25B3EF05" wp14:editId="02E55A74">
            <wp:extent cx="6023610" cy="294449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3610" cy="2944495"/>
                    </a:xfrm>
                    <a:prstGeom prst="rect">
                      <a:avLst/>
                    </a:prstGeom>
                    <a:noFill/>
                  </pic:spPr>
                </pic:pic>
              </a:graphicData>
            </a:graphic>
          </wp:inline>
        </w:drawing>
      </w:r>
    </w:p>
    <w:p w14:paraId="4A6668C1" w14:textId="77777777" w:rsidR="00AD6819" w:rsidRDefault="00AD6819" w:rsidP="00AD6819">
      <w:pPr>
        <w:rPr>
          <w:rFonts w:ascii="Montserrat Medium" w:hAnsi="Montserrat Medium" w:cs="Arial"/>
          <w:sz w:val="24"/>
          <w:szCs w:val="24"/>
          <w:u w:val="single"/>
        </w:rPr>
      </w:pPr>
    </w:p>
    <w:p w14:paraId="55CD7F6A" w14:textId="77777777" w:rsidR="00AD6819" w:rsidRPr="00905062" w:rsidRDefault="00AD6819" w:rsidP="00AD6819">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479DF467" w14:textId="77777777" w:rsidR="00AD6819" w:rsidRDefault="00AD6819" w:rsidP="00AD6819">
      <w:pPr>
        <w:jc w:val="both"/>
        <w:rPr>
          <w:rFonts w:ascii="Montserrat Medium" w:hAnsi="Montserrat Medium" w:cs="Arial"/>
          <w:sz w:val="24"/>
          <w:szCs w:val="24"/>
        </w:rPr>
      </w:pPr>
      <w:r w:rsidRPr="00905062">
        <w:rPr>
          <w:rFonts w:ascii="Montserrat Medium" w:hAnsi="Montserrat Medium" w:cs="Arial"/>
          <w:sz w:val="24"/>
          <w:szCs w:val="24"/>
        </w:rPr>
        <w:t xml:space="preserve">Como se puede observar en la gráfica anterior, el </w:t>
      </w:r>
      <w:r>
        <w:rPr>
          <w:rFonts w:ascii="Montserrat Medium" w:hAnsi="Montserrat Medium" w:cs="Arial"/>
          <w:sz w:val="24"/>
          <w:szCs w:val="24"/>
        </w:rPr>
        <w:t>64</w:t>
      </w:r>
      <w:r w:rsidRPr="00905062">
        <w:rPr>
          <w:rFonts w:ascii="Montserrat Medium" w:hAnsi="Montserrat Medium" w:cs="Arial"/>
          <w:sz w:val="24"/>
          <w:szCs w:val="24"/>
        </w:rPr>
        <w:t xml:space="preserve">% de la población representa el rango más alto, siendo este el de </w:t>
      </w:r>
      <w:r>
        <w:rPr>
          <w:rFonts w:ascii="Montserrat Medium" w:hAnsi="Montserrat Medium" w:cs="Arial"/>
          <w:sz w:val="24"/>
          <w:szCs w:val="24"/>
        </w:rPr>
        <w:t>13-30</w:t>
      </w:r>
      <w:r w:rsidRPr="00905062">
        <w:rPr>
          <w:rFonts w:ascii="Montserrat Medium" w:hAnsi="Montserrat Medium" w:cs="Arial"/>
          <w:sz w:val="24"/>
          <w:szCs w:val="24"/>
        </w:rPr>
        <w:t xml:space="preserve"> años, mientras que el rango minoritario es el de 60 o más años, con una representación mínima del </w:t>
      </w:r>
      <w:r>
        <w:rPr>
          <w:rFonts w:ascii="Montserrat Medium" w:hAnsi="Montserrat Medium" w:cs="Arial"/>
          <w:sz w:val="24"/>
          <w:szCs w:val="24"/>
        </w:rPr>
        <w:t>3</w:t>
      </w:r>
      <w:r w:rsidRPr="00905062">
        <w:rPr>
          <w:rFonts w:ascii="Montserrat Medium" w:hAnsi="Montserrat Medium" w:cs="Arial"/>
          <w:sz w:val="24"/>
          <w:szCs w:val="24"/>
        </w:rPr>
        <w:t>% del total de la población.</w:t>
      </w:r>
    </w:p>
    <w:p w14:paraId="11B5E6AB" w14:textId="77777777" w:rsidR="00AD6819" w:rsidRDefault="00AD6819" w:rsidP="00AD6819">
      <w:pPr>
        <w:jc w:val="both"/>
        <w:rPr>
          <w:rFonts w:ascii="Montserrat Medium" w:hAnsi="Montserrat Medium" w:cs="Arial"/>
          <w:sz w:val="24"/>
          <w:szCs w:val="24"/>
        </w:rPr>
      </w:pPr>
    </w:p>
    <w:p w14:paraId="0A5EDA08" w14:textId="77777777" w:rsidR="00AD6819" w:rsidRDefault="00AD6819" w:rsidP="00AD6819">
      <w:pPr>
        <w:jc w:val="both"/>
        <w:rPr>
          <w:rFonts w:ascii="Montserrat Medium" w:hAnsi="Montserrat Medium" w:cs="Arial"/>
          <w:sz w:val="24"/>
          <w:szCs w:val="24"/>
        </w:rPr>
      </w:pPr>
    </w:p>
    <w:p w14:paraId="73DF2950" w14:textId="77777777" w:rsidR="00AD6819" w:rsidRDefault="00AD6819" w:rsidP="00AD6819">
      <w:pPr>
        <w:jc w:val="both"/>
        <w:rPr>
          <w:rFonts w:ascii="Montserrat Medium" w:hAnsi="Montserrat Medium" w:cs="Arial"/>
          <w:sz w:val="24"/>
          <w:szCs w:val="24"/>
        </w:rPr>
      </w:pPr>
    </w:p>
    <w:p w14:paraId="5340DC0B" w14:textId="77777777" w:rsidR="00AD6819" w:rsidRDefault="00AD6819" w:rsidP="00AD6819">
      <w:pPr>
        <w:jc w:val="both"/>
        <w:rPr>
          <w:rFonts w:ascii="Montserrat Medium" w:hAnsi="Montserrat Medium" w:cs="Arial"/>
          <w:sz w:val="24"/>
          <w:szCs w:val="24"/>
        </w:rPr>
      </w:pPr>
    </w:p>
    <w:p w14:paraId="7A46871B" w14:textId="77777777" w:rsidR="00AD6819" w:rsidRDefault="00AD6819" w:rsidP="00AD6819">
      <w:pPr>
        <w:jc w:val="both"/>
        <w:rPr>
          <w:rFonts w:ascii="Montserrat Medium" w:hAnsi="Montserrat Medium" w:cs="Arial"/>
          <w:sz w:val="24"/>
          <w:szCs w:val="24"/>
        </w:rPr>
      </w:pPr>
    </w:p>
    <w:p w14:paraId="7EBA1356" w14:textId="77777777" w:rsidR="00AD6819" w:rsidRDefault="00AD6819" w:rsidP="00AD6819">
      <w:pPr>
        <w:jc w:val="both"/>
        <w:rPr>
          <w:rFonts w:ascii="Montserrat Medium" w:hAnsi="Montserrat Medium" w:cs="Arial"/>
          <w:sz w:val="24"/>
          <w:szCs w:val="24"/>
        </w:rPr>
      </w:pPr>
    </w:p>
    <w:p w14:paraId="4384C640" w14:textId="77777777" w:rsidR="00AD6819" w:rsidRDefault="00AD6819" w:rsidP="00AD6819">
      <w:pPr>
        <w:jc w:val="both"/>
        <w:rPr>
          <w:rFonts w:ascii="Montserrat Medium" w:hAnsi="Montserrat Medium" w:cs="Arial"/>
          <w:sz w:val="24"/>
          <w:szCs w:val="24"/>
        </w:rPr>
      </w:pPr>
    </w:p>
    <w:p w14:paraId="57B65067" w14:textId="77777777" w:rsidR="00AD6819" w:rsidRDefault="00AD6819" w:rsidP="00AD6819">
      <w:pPr>
        <w:jc w:val="both"/>
        <w:rPr>
          <w:rFonts w:ascii="Montserrat Medium" w:hAnsi="Montserrat Medium" w:cs="Arial"/>
          <w:sz w:val="24"/>
          <w:szCs w:val="24"/>
        </w:rPr>
      </w:pPr>
    </w:p>
    <w:p w14:paraId="08376061" w14:textId="77777777" w:rsidR="00AD6819" w:rsidRDefault="00AD6819" w:rsidP="00AD6819">
      <w:pPr>
        <w:jc w:val="both"/>
        <w:rPr>
          <w:rFonts w:ascii="Montserrat Medium" w:hAnsi="Montserrat Medium" w:cs="Arial"/>
          <w:sz w:val="24"/>
          <w:szCs w:val="24"/>
        </w:rPr>
      </w:pPr>
    </w:p>
    <w:p w14:paraId="4F791E5D" w14:textId="77777777" w:rsidR="00AD6819" w:rsidRPr="00905062" w:rsidRDefault="00AD6819" w:rsidP="00AD6819">
      <w:pPr>
        <w:jc w:val="both"/>
        <w:rPr>
          <w:rFonts w:ascii="Montserrat Medium" w:hAnsi="Montserrat Medium" w:cs="Arial"/>
          <w:sz w:val="24"/>
          <w:szCs w:val="24"/>
        </w:rPr>
      </w:pPr>
    </w:p>
    <w:p w14:paraId="748EA74E" w14:textId="77777777" w:rsidR="00AD6819" w:rsidRPr="00905062" w:rsidRDefault="00AD6819" w:rsidP="00AD6819">
      <w:pPr>
        <w:pStyle w:val="Ttulo1"/>
        <w:numPr>
          <w:ilvl w:val="1"/>
          <w:numId w:val="7"/>
        </w:numPr>
        <w:rPr>
          <w:rFonts w:ascii="Montserrat Medium" w:hAnsi="Montserrat Medium" w:cs="Arial"/>
          <w:b w:val="0"/>
          <w:sz w:val="24"/>
          <w:szCs w:val="24"/>
          <w:u w:val="single"/>
        </w:rPr>
      </w:pPr>
      <w:bookmarkStart w:id="9" w:name="_Toc121343268"/>
      <w:r>
        <w:rPr>
          <w:rFonts w:ascii="Montserrat Medium" w:hAnsi="Montserrat Medium" w:cs="Arial"/>
          <w:sz w:val="24"/>
          <w:szCs w:val="24"/>
          <w:u w:val="single"/>
        </w:rPr>
        <w:t>GRUPO É</w:t>
      </w:r>
      <w:r w:rsidRPr="00905062">
        <w:rPr>
          <w:rFonts w:ascii="Montserrat Medium" w:hAnsi="Montserrat Medium" w:cs="Arial"/>
          <w:sz w:val="24"/>
          <w:szCs w:val="24"/>
          <w:u w:val="single"/>
        </w:rPr>
        <w:t>TNICO</w:t>
      </w:r>
      <w:bookmarkEnd w:id="9"/>
    </w:p>
    <w:p w14:paraId="1FB54D28" w14:textId="77777777" w:rsidR="00AD6819" w:rsidRDefault="00AD6819" w:rsidP="00AD6819">
      <w:pPr>
        <w:rPr>
          <w:rFonts w:ascii="Montserrat Medium" w:hAnsi="Montserrat Medium" w:cs="Arial"/>
          <w:sz w:val="24"/>
          <w:szCs w:val="24"/>
          <w:u w:val="single"/>
        </w:rPr>
      </w:pPr>
    </w:p>
    <w:p w14:paraId="095DA7B7" w14:textId="77777777" w:rsidR="00AD6819" w:rsidRDefault="00AD6819" w:rsidP="00AD6819">
      <w:pPr>
        <w:rPr>
          <w:rFonts w:ascii="Montserrat Medium" w:hAnsi="Montserrat Medium" w:cs="Arial"/>
          <w:sz w:val="24"/>
          <w:szCs w:val="24"/>
          <w:u w:val="single"/>
        </w:rPr>
      </w:pPr>
      <w:r>
        <w:rPr>
          <w:rFonts w:ascii="Montserrat Medium" w:hAnsi="Montserrat Medium" w:cs="Arial"/>
          <w:noProof/>
          <w:sz w:val="24"/>
          <w:szCs w:val="24"/>
          <w:u w:val="single"/>
          <w:lang w:val="es-GT" w:eastAsia="es-GT"/>
        </w:rPr>
        <w:drawing>
          <wp:inline distT="0" distB="0" distL="0" distR="0" wp14:anchorId="33CBBA21" wp14:editId="29B0615A">
            <wp:extent cx="5686425" cy="294051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3031" cy="2949102"/>
                    </a:xfrm>
                    <a:prstGeom prst="rect">
                      <a:avLst/>
                    </a:prstGeom>
                    <a:noFill/>
                  </pic:spPr>
                </pic:pic>
              </a:graphicData>
            </a:graphic>
          </wp:inline>
        </w:drawing>
      </w:r>
    </w:p>
    <w:p w14:paraId="68F7C316" w14:textId="77777777" w:rsidR="00AD6819" w:rsidRDefault="00AD6819" w:rsidP="00AD6819">
      <w:pPr>
        <w:rPr>
          <w:rFonts w:ascii="Montserrat Medium" w:hAnsi="Montserrat Medium" w:cs="Arial"/>
          <w:sz w:val="24"/>
          <w:szCs w:val="24"/>
          <w:u w:val="single"/>
        </w:rPr>
      </w:pPr>
    </w:p>
    <w:p w14:paraId="04041842" w14:textId="77777777" w:rsidR="00AD6819" w:rsidRPr="00905062" w:rsidRDefault="00AD6819" w:rsidP="00AD6819">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2C2359B8" w14:textId="77777777" w:rsidR="00AD6819" w:rsidRPr="00905062" w:rsidRDefault="00AD6819" w:rsidP="00AD6819">
      <w:pPr>
        <w:jc w:val="both"/>
        <w:rPr>
          <w:rFonts w:ascii="Montserrat Medium" w:hAnsi="Montserrat Medium" w:cs="Arial"/>
          <w:sz w:val="24"/>
          <w:szCs w:val="24"/>
        </w:rPr>
      </w:pPr>
      <w:r w:rsidRPr="00905062">
        <w:rPr>
          <w:rFonts w:ascii="Montserrat Medium" w:hAnsi="Montserrat Medium" w:cs="Arial"/>
          <w:sz w:val="24"/>
          <w:szCs w:val="24"/>
        </w:rPr>
        <w:t xml:space="preserve">Tomando como referencia la información contenida en la Tabla 1 y 2, los grupos étnicos que más predominaron en las capacitaciones de COPADEH fueron Ladino/Mestizo con el </w:t>
      </w:r>
      <w:r>
        <w:rPr>
          <w:rFonts w:ascii="Montserrat Medium" w:hAnsi="Montserrat Medium" w:cs="Arial"/>
          <w:sz w:val="24"/>
          <w:szCs w:val="24"/>
        </w:rPr>
        <w:t>51</w:t>
      </w:r>
      <w:r w:rsidRPr="00905062">
        <w:rPr>
          <w:rFonts w:ascii="Montserrat Medium" w:hAnsi="Montserrat Medium" w:cs="Arial"/>
          <w:sz w:val="24"/>
          <w:szCs w:val="24"/>
        </w:rPr>
        <w:t xml:space="preserve">% de participación y </w:t>
      </w:r>
      <w:proofErr w:type="gramStart"/>
      <w:r w:rsidRPr="00905062">
        <w:rPr>
          <w:rFonts w:ascii="Montserrat Medium" w:hAnsi="Montserrat Medium" w:cs="Arial"/>
          <w:sz w:val="24"/>
          <w:szCs w:val="24"/>
        </w:rPr>
        <w:t>Maya</w:t>
      </w:r>
      <w:proofErr w:type="gramEnd"/>
      <w:r w:rsidRPr="00905062">
        <w:rPr>
          <w:rFonts w:ascii="Montserrat Medium" w:hAnsi="Montserrat Medium" w:cs="Arial"/>
          <w:sz w:val="24"/>
          <w:szCs w:val="24"/>
        </w:rPr>
        <w:t xml:space="preserve"> el </w:t>
      </w:r>
      <w:r>
        <w:rPr>
          <w:rFonts w:ascii="Montserrat Medium" w:hAnsi="Montserrat Medium" w:cs="Arial"/>
          <w:sz w:val="24"/>
          <w:szCs w:val="24"/>
        </w:rPr>
        <w:t>48</w:t>
      </w:r>
      <w:r w:rsidRPr="00905062">
        <w:rPr>
          <w:rFonts w:ascii="Montserrat Medium" w:hAnsi="Montserrat Medium" w:cs="Arial"/>
          <w:sz w:val="24"/>
          <w:szCs w:val="24"/>
        </w:rPr>
        <w:t xml:space="preserve">%. </w:t>
      </w:r>
    </w:p>
    <w:p w14:paraId="6335B518" w14:textId="77777777" w:rsidR="00AD6819" w:rsidRDefault="00AD6819" w:rsidP="00AD6819">
      <w:pPr>
        <w:rPr>
          <w:rFonts w:ascii="Montserrat Medium" w:hAnsi="Montserrat Medium" w:cs="Arial"/>
          <w:sz w:val="24"/>
          <w:szCs w:val="24"/>
        </w:rPr>
      </w:pPr>
    </w:p>
    <w:p w14:paraId="1E713DFA" w14:textId="77777777" w:rsidR="00AD6819" w:rsidRDefault="00AD6819" w:rsidP="00AD6819">
      <w:pPr>
        <w:rPr>
          <w:rFonts w:ascii="Montserrat Medium" w:hAnsi="Montserrat Medium" w:cs="Arial"/>
          <w:sz w:val="24"/>
          <w:szCs w:val="24"/>
        </w:rPr>
      </w:pPr>
    </w:p>
    <w:p w14:paraId="796354A4" w14:textId="77777777" w:rsidR="00AD6819" w:rsidRDefault="00AD6819" w:rsidP="00AD6819">
      <w:pPr>
        <w:rPr>
          <w:rFonts w:ascii="Montserrat Medium" w:hAnsi="Montserrat Medium" w:cs="Arial"/>
          <w:sz w:val="24"/>
          <w:szCs w:val="24"/>
        </w:rPr>
      </w:pPr>
    </w:p>
    <w:p w14:paraId="72B319F3" w14:textId="77777777" w:rsidR="00AD6819" w:rsidRDefault="00AD6819" w:rsidP="00AD6819">
      <w:pPr>
        <w:rPr>
          <w:rFonts w:ascii="Montserrat Medium" w:hAnsi="Montserrat Medium" w:cs="Arial"/>
          <w:sz w:val="24"/>
          <w:szCs w:val="24"/>
        </w:rPr>
      </w:pPr>
    </w:p>
    <w:p w14:paraId="5BF78194" w14:textId="77777777" w:rsidR="00AD6819" w:rsidRDefault="00AD6819" w:rsidP="00AD6819">
      <w:pPr>
        <w:rPr>
          <w:rFonts w:ascii="Montserrat Medium" w:hAnsi="Montserrat Medium" w:cs="Arial"/>
          <w:sz w:val="24"/>
          <w:szCs w:val="24"/>
        </w:rPr>
      </w:pPr>
    </w:p>
    <w:p w14:paraId="4132DFCF" w14:textId="77777777" w:rsidR="00AD6819" w:rsidRDefault="00AD6819" w:rsidP="00AD6819">
      <w:pPr>
        <w:rPr>
          <w:rFonts w:ascii="Montserrat Medium" w:hAnsi="Montserrat Medium" w:cs="Arial"/>
          <w:sz w:val="24"/>
          <w:szCs w:val="24"/>
        </w:rPr>
      </w:pPr>
    </w:p>
    <w:p w14:paraId="57C0E842" w14:textId="77777777" w:rsidR="00AD6819" w:rsidRDefault="00AD6819" w:rsidP="00AD6819">
      <w:pPr>
        <w:rPr>
          <w:rFonts w:ascii="Montserrat Medium" w:hAnsi="Montserrat Medium" w:cs="Arial"/>
          <w:sz w:val="24"/>
          <w:szCs w:val="24"/>
        </w:rPr>
      </w:pPr>
    </w:p>
    <w:p w14:paraId="1E9B0093" w14:textId="77777777" w:rsidR="00AD6819" w:rsidRDefault="00AD6819" w:rsidP="00AD6819">
      <w:pPr>
        <w:rPr>
          <w:rFonts w:ascii="Montserrat Medium" w:hAnsi="Montserrat Medium" w:cs="Arial"/>
          <w:sz w:val="24"/>
          <w:szCs w:val="24"/>
        </w:rPr>
      </w:pPr>
    </w:p>
    <w:p w14:paraId="3B71BDA7" w14:textId="77777777" w:rsidR="00AD6819" w:rsidRPr="00905062" w:rsidRDefault="00AD6819" w:rsidP="00AD6819">
      <w:pPr>
        <w:rPr>
          <w:rFonts w:ascii="Montserrat Medium" w:hAnsi="Montserrat Medium" w:cs="Arial"/>
          <w:sz w:val="24"/>
          <w:szCs w:val="24"/>
        </w:rPr>
      </w:pPr>
    </w:p>
    <w:p w14:paraId="158576A1" w14:textId="77777777" w:rsidR="00AD6819" w:rsidRDefault="00AD6819" w:rsidP="00AD6819">
      <w:pPr>
        <w:pStyle w:val="Ttulo1"/>
        <w:numPr>
          <w:ilvl w:val="1"/>
          <w:numId w:val="7"/>
        </w:numPr>
        <w:rPr>
          <w:rFonts w:ascii="Montserrat Medium" w:hAnsi="Montserrat Medium" w:cs="Arial"/>
          <w:sz w:val="24"/>
          <w:szCs w:val="24"/>
          <w:u w:val="single"/>
        </w:rPr>
      </w:pPr>
      <w:bookmarkStart w:id="10" w:name="_Toc121343269"/>
      <w:r w:rsidRPr="0097122E">
        <w:rPr>
          <w:noProof/>
        </w:rPr>
        <w:drawing>
          <wp:anchor distT="0" distB="0" distL="114300" distR="114300" simplePos="0" relativeHeight="251749376" behindDoc="0" locked="0" layoutInCell="1" allowOverlap="1" wp14:anchorId="6E93909C" wp14:editId="2E1FA57D">
            <wp:simplePos x="0" y="0"/>
            <wp:positionH relativeFrom="page">
              <wp:posOffset>243205</wp:posOffset>
            </wp:positionH>
            <wp:positionV relativeFrom="paragraph">
              <wp:posOffset>543560</wp:posOffset>
            </wp:positionV>
            <wp:extent cx="7301217" cy="28003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7946" r="8140"/>
                    <a:stretch/>
                  </pic:blipFill>
                  <pic:spPr bwMode="auto">
                    <a:xfrm>
                      <a:off x="0" y="0"/>
                      <a:ext cx="7301217"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5062">
        <w:rPr>
          <w:rFonts w:ascii="Montserrat Medium" w:hAnsi="Montserrat Medium" w:cs="Arial"/>
          <w:sz w:val="24"/>
          <w:szCs w:val="24"/>
          <w:u w:val="single"/>
        </w:rPr>
        <w:t>COMUNIDAD SOCIOLINGÜÍSTICA</w:t>
      </w:r>
      <w:bookmarkEnd w:id="10"/>
    </w:p>
    <w:p w14:paraId="3C24B27D" w14:textId="77777777" w:rsidR="00AD6819" w:rsidRPr="00905062" w:rsidRDefault="00AD6819" w:rsidP="00AD6819">
      <w:pPr>
        <w:rPr>
          <w:rFonts w:ascii="Montserrat Medium" w:hAnsi="Montserrat Medium" w:cs="Arial"/>
          <w:sz w:val="24"/>
          <w:szCs w:val="24"/>
        </w:rPr>
      </w:pPr>
    </w:p>
    <w:p w14:paraId="66E0417F" w14:textId="77777777" w:rsidR="00AD6819" w:rsidRPr="00905062" w:rsidRDefault="00AD6819" w:rsidP="00AD6819">
      <w:pPr>
        <w:rPr>
          <w:rFonts w:ascii="Montserrat Medium" w:hAnsi="Montserrat Medium" w:cs="Arial"/>
          <w:sz w:val="24"/>
          <w:szCs w:val="24"/>
          <w:u w:val="single"/>
        </w:rPr>
      </w:pPr>
      <w:r w:rsidRPr="00905062">
        <w:rPr>
          <w:rFonts w:ascii="Montserrat Medium" w:hAnsi="Montserrat Medium" w:cs="Arial"/>
          <w:sz w:val="24"/>
          <w:szCs w:val="24"/>
          <w:u w:val="single"/>
        </w:rPr>
        <w:t xml:space="preserve">Análisis e Interpretación </w:t>
      </w:r>
    </w:p>
    <w:p w14:paraId="443D880B" w14:textId="77777777" w:rsidR="00AD6819" w:rsidRPr="00905062" w:rsidRDefault="00AD6819" w:rsidP="00AD6819">
      <w:pPr>
        <w:jc w:val="both"/>
        <w:rPr>
          <w:rFonts w:ascii="Montserrat Medium" w:hAnsi="Montserrat Medium" w:cs="Arial"/>
          <w:sz w:val="24"/>
          <w:szCs w:val="24"/>
        </w:rPr>
      </w:pPr>
      <w:r w:rsidRPr="00905062">
        <w:rPr>
          <w:rFonts w:ascii="Montserrat Medium" w:hAnsi="Montserrat Medium" w:cs="Arial"/>
          <w:sz w:val="24"/>
          <w:szCs w:val="24"/>
        </w:rPr>
        <w:t xml:space="preserve">Tomando como referencia la información contenida en la Tabla 2, los participantes en los eventos de formación y capacitación correspondientes al mes de </w:t>
      </w:r>
      <w:r>
        <w:rPr>
          <w:rFonts w:ascii="Montserrat Medium" w:hAnsi="Montserrat Medium" w:cs="Arial"/>
          <w:sz w:val="24"/>
          <w:szCs w:val="24"/>
        </w:rPr>
        <w:t>noviembre</w:t>
      </w:r>
      <w:r w:rsidRPr="00905062">
        <w:rPr>
          <w:rFonts w:ascii="Montserrat Medium" w:hAnsi="Montserrat Medium" w:cs="Arial"/>
          <w:sz w:val="24"/>
          <w:szCs w:val="24"/>
        </w:rPr>
        <w:t xml:space="preserve">, muestra que las comunidades sociolingüísticas que más predominaron son </w:t>
      </w:r>
      <w:r>
        <w:rPr>
          <w:rFonts w:ascii="Montserrat Medium" w:hAnsi="Montserrat Medium" w:cs="Arial"/>
          <w:sz w:val="24"/>
          <w:szCs w:val="24"/>
        </w:rPr>
        <w:t>Español (68%</w:t>
      </w:r>
      <w:r w:rsidRPr="00905062">
        <w:rPr>
          <w:rFonts w:ascii="Montserrat Medium" w:hAnsi="Montserrat Medium" w:cs="Arial"/>
          <w:sz w:val="24"/>
          <w:szCs w:val="24"/>
        </w:rPr>
        <w:t xml:space="preserve">), </w:t>
      </w:r>
      <w:proofErr w:type="spellStart"/>
      <w:r>
        <w:rPr>
          <w:rFonts w:ascii="Montserrat Medium" w:hAnsi="Montserrat Medium" w:cs="Arial"/>
          <w:sz w:val="24"/>
          <w:szCs w:val="24"/>
        </w:rPr>
        <w:t>Q´eqchí</w:t>
      </w:r>
      <w:proofErr w:type="spellEnd"/>
      <w:r>
        <w:rPr>
          <w:rFonts w:ascii="Montserrat Medium" w:hAnsi="Montserrat Medium" w:cs="Arial"/>
          <w:sz w:val="24"/>
          <w:szCs w:val="24"/>
        </w:rPr>
        <w:t xml:space="preserve"> </w:t>
      </w:r>
      <w:r w:rsidRPr="00905062">
        <w:rPr>
          <w:rFonts w:ascii="Montserrat Medium" w:hAnsi="Montserrat Medium" w:cs="Arial"/>
          <w:sz w:val="24"/>
          <w:szCs w:val="24"/>
        </w:rPr>
        <w:t>(</w:t>
      </w:r>
      <w:r>
        <w:rPr>
          <w:rFonts w:ascii="Montserrat Medium" w:hAnsi="Montserrat Medium" w:cs="Arial"/>
          <w:sz w:val="24"/>
          <w:szCs w:val="24"/>
        </w:rPr>
        <w:t>15%) y</w:t>
      </w:r>
      <w:r w:rsidRPr="00905062">
        <w:rPr>
          <w:rFonts w:ascii="Montserrat Medium" w:hAnsi="Montserrat Medium" w:cs="Arial"/>
          <w:sz w:val="24"/>
          <w:szCs w:val="24"/>
        </w:rPr>
        <w:t xml:space="preserve"> </w:t>
      </w:r>
      <w:proofErr w:type="spellStart"/>
      <w:r>
        <w:rPr>
          <w:rFonts w:ascii="Montserrat Medium" w:hAnsi="Montserrat Medium" w:cs="Arial"/>
          <w:sz w:val="24"/>
          <w:szCs w:val="24"/>
        </w:rPr>
        <w:t>Kaqchikel</w:t>
      </w:r>
      <w:proofErr w:type="spellEnd"/>
      <w:r>
        <w:rPr>
          <w:rFonts w:ascii="Montserrat Medium" w:hAnsi="Montserrat Medium" w:cs="Arial"/>
          <w:sz w:val="24"/>
          <w:szCs w:val="24"/>
        </w:rPr>
        <w:t xml:space="preserve"> </w:t>
      </w:r>
      <w:r w:rsidRPr="00905062">
        <w:rPr>
          <w:rFonts w:ascii="Montserrat Medium" w:hAnsi="Montserrat Medium" w:cs="Arial"/>
          <w:sz w:val="24"/>
          <w:szCs w:val="24"/>
        </w:rPr>
        <w:t>(</w:t>
      </w:r>
      <w:r>
        <w:rPr>
          <w:rFonts w:ascii="Montserrat Medium" w:hAnsi="Montserrat Medium" w:cs="Arial"/>
          <w:sz w:val="24"/>
          <w:szCs w:val="24"/>
        </w:rPr>
        <w:t>6%</w:t>
      </w:r>
      <w:r w:rsidRPr="00905062">
        <w:rPr>
          <w:rFonts w:ascii="Montserrat Medium" w:hAnsi="Montserrat Medium" w:cs="Arial"/>
          <w:sz w:val="24"/>
          <w:szCs w:val="24"/>
        </w:rPr>
        <w:t>).</w:t>
      </w:r>
    </w:p>
    <w:p w14:paraId="2656D925" w14:textId="77777777" w:rsidR="00C604D1" w:rsidRPr="00553EC7" w:rsidRDefault="00C604D1" w:rsidP="00553EC7">
      <w:pPr>
        <w:jc w:val="both"/>
        <w:rPr>
          <w:rFonts w:ascii="Montserrat Medium" w:hAnsi="Montserrat Medium" w:cs="Arial"/>
          <w:sz w:val="24"/>
          <w:szCs w:val="24"/>
        </w:rPr>
      </w:pPr>
    </w:p>
    <w:p w14:paraId="60416F78" w14:textId="77777777" w:rsidR="00885405" w:rsidRPr="00C604D1" w:rsidRDefault="00885405" w:rsidP="00885405">
      <w:pPr>
        <w:spacing w:after="0" w:line="240" w:lineRule="auto"/>
        <w:rPr>
          <w:rFonts w:ascii="Mongolian Baiti" w:hAnsi="Mongolian Baiti" w:cs="Mongolian Baiti"/>
          <w:b/>
          <w:noProof/>
          <w:sz w:val="24"/>
          <w:szCs w:val="24"/>
          <w:lang w:eastAsia="es-GT"/>
        </w:rPr>
      </w:pPr>
      <w:r w:rsidRPr="00C604D1">
        <w:rPr>
          <w:rFonts w:ascii="Mongolian Baiti" w:hAnsi="Mongolian Baiti" w:cs="Mongolian Baiti"/>
          <w:b/>
          <w:noProof/>
          <w:sz w:val="24"/>
          <w:szCs w:val="24"/>
          <w:lang w:eastAsia="es-GT"/>
        </w:rPr>
        <w:t xml:space="preserve">6.2 PRESTACION DE SERVICIOS </w:t>
      </w:r>
    </w:p>
    <w:p w14:paraId="4507CCA9" w14:textId="77777777" w:rsidR="00697949" w:rsidRPr="00C604D1" w:rsidRDefault="00697949" w:rsidP="00697949">
      <w:pPr>
        <w:spacing w:after="0" w:line="240" w:lineRule="auto"/>
        <w:rPr>
          <w:rFonts w:ascii="Mongolian Baiti" w:hAnsi="Mongolian Baiti" w:cs="Mongolian Baiti"/>
          <w:noProof/>
          <w:sz w:val="24"/>
          <w:szCs w:val="24"/>
          <w:lang w:eastAsia="es-GT"/>
        </w:rPr>
      </w:pPr>
    </w:p>
    <w:p w14:paraId="021E325E" w14:textId="77777777" w:rsidR="00DE1B01" w:rsidRDefault="00DE1B01" w:rsidP="00DE1B01">
      <w:pPr>
        <w:spacing w:after="0" w:line="240" w:lineRule="auto"/>
        <w:rPr>
          <w:rFonts w:ascii="Tahoma" w:hAnsi="Tahoma" w:cs="Tahoma"/>
          <w:noProof/>
          <w:sz w:val="20"/>
          <w:szCs w:val="20"/>
          <w:lang w:eastAsia="es-GT"/>
        </w:rPr>
      </w:pPr>
    </w:p>
    <w:p w14:paraId="5B7F030F" w14:textId="77777777" w:rsidR="00DE1B01" w:rsidRDefault="00DE1B01" w:rsidP="00DE1B01">
      <w:pPr>
        <w:spacing w:after="0" w:line="240" w:lineRule="auto"/>
        <w:rPr>
          <w:rFonts w:ascii="Tahoma" w:hAnsi="Tahoma" w:cs="Tahoma"/>
          <w:b/>
          <w:noProof/>
          <w:sz w:val="24"/>
          <w:szCs w:val="20"/>
          <w:lang w:eastAsia="es-GT"/>
        </w:rPr>
      </w:pPr>
      <w:r w:rsidRPr="009B272F">
        <w:rPr>
          <w:rFonts w:ascii="Tahoma" w:hAnsi="Tahoma" w:cs="Tahoma"/>
          <w:b/>
          <w:noProof/>
          <w:sz w:val="24"/>
          <w:szCs w:val="20"/>
          <w:lang w:eastAsia="es-GT"/>
        </w:rPr>
        <w:t>ARTÍCULO 1</w:t>
      </w:r>
      <w:r>
        <w:rPr>
          <w:rFonts w:ascii="Tahoma" w:hAnsi="Tahoma" w:cs="Tahoma"/>
          <w:b/>
          <w:noProof/>
          <w:sz w:val="24"/>
          <w:szCs w:val="20"/>
          <w:lang w:eastAsia="es-GT"/>
        </w:rPr>
        <w:t>0</w:t>
      </w:r>
      <w:r w:rsidRPr="009B272F">
        <w:rPr>
          <w:rFonts w:ascii="Tahoma" w:hAnsi="Tahoma" w:cs="Tahoma"/>
          <w:b/>
          <w:noProof/>
          <w:sz w:val="24"/>
          <w:szCs w:val="20"/>
          <w:lang w:eastAsia="es-GT"/>
        </w:rPr>
        <w:t>.</w:t>
      </w:r>
      <w:r>
        <w:rPr>
          <w:rFonts w:ascii="Tahoma" w:hAnsi="Tahoma" w:cs="Tahoma"/>
          <w:b/>
          <w:noProof/>
          <w:sz w:val="24"/>
          <w:szCs w:val="20"/>
          <w:lang w:eastAsia="es-GT"/>
        </w:rPr>
        <w:t xml:space="preserve">  Numeral 28</w:t>
      </w:r>
    </w:p>
    <w:p w14:paraId="32A53829" w14:textId="77777777" w:rsidR="00DE1B01" w:rsidRDefault="00DE1B01" w:rsidP="00DE1B01">
      <w:pPr>
        <w:spacing w:after="0" w:line="240" w:lineRule="auto"/>
        <w:rPr>
          <w:rFonts w:ascii="Tahoma" w:hAnsi="Tahoma" w:cs="Tahoma"/>
          <w:noProof/>
          <w:sz w:val="24"/>
          <w:szCs w:val="20"/>
          <w:lang w:eastAsia="es-GT"/>
        </w:rPr>
      </w:pPr>
      <w:r w:rsidRPr="00F7644D">
        <w:rPr>
          <w:rFonts w:ascii="Tahoma" w:hAnsi="Tahoma" w:cs="Tahoma"/>
          <w:noProof/>
          <w:sz w:val="28"/>
          <w:szCs w:val="20"/>
          <w:lang w:eastAsia="es-GT"/>
        </w:rPr>
        <w:t>Calidades para la Prestación  de los Servicios Públicos.</w:t>
      </w:r>
    </w:p>
    <w:p w14:paraId="076841FB" w14:textId="77777777" w:rsidR="00DE1B01" w:rsidRPr="009B272F" w:rsidRDefault="00DE1B01" w:rsidP="00DE1B01">
      <w:pPr>
        <w:spacing w:after="0" w:line="240" w:lineRule="auto"/>
        <w:rPr>
          <w:rFonts w:ascii="Tahoma" w:hAnsi="Tahoma" w:cs="Tahoma"/>
          <w:noProof/>
          <w:sz w:val="24"/>
          <w:szCs w:val="20"/>
          <w:lang w:eastAsia="es-GT"/>
        </w:rPr>
      </w:pPr>
    </w:p>
    <w:p w14:paraId="45B7FFCB" w14:textId="15D00EC9" w:rsidR="00DE1B01" w:rsidRDefault="00DE1B01" w:rsidP="00DE1B01">
      <w:pPr>
        <w:spacing w:after="0" w:line="240" w:lineRule="auto"/>
        <w:jc w:val="both"/>
        <w:rPr>
          <w:rFonts w:ascii="Tahoma" w:hAnsi="Tahoma" w:cs="Tahoma"/>
          <w:noProof/>
          <w:sz w:val="28"/>
          <w:szCs w:val="20"/>
          <w:lang w:eastAsia="es-GT"/>
        </w:rPr>
      </w:pPr>
      <w:r w:rsidRPr="00F7644D">
        <w:rPr>
          <w:rFonts w:ascii="Tahoma" w:hAnsi="Tahoma" w:cs="Tahoma"/>
          <w:noProof/>
          <w:sz w:val="28"/>
          <w:szCs w:val="20"/>
          <w:lang w:eastAsia="es-GT"/>
        </w:rPr>
        <w:t>En la Comision Presidencial por la Paz y los Derechos Humanos, podemos decir que  dentro del personal que presta sus servicios, contamos con la utilizacion de 1</w:t>
      </w:r>
      <w:r>
        <w:rPr>
          <w:rFonts w:ascii="Tahoma" w:hAnsi="Tahoma" w:cs="Tahoma"/>
          <w:noProof/>
          <w:sz w:val="28"/>
          <w:szCs w:val="20"/>
          <w:lang w:eastAsia="es-GT"/>
        </w:rPr>
        <w:t>6</w:t>
      </w:r>
      <w:r>
        <w:rPr>
          <w:rFonts w:ascii="Tahoma" w:hAnsi="Tahoma" w:cs="Tahoma"/>
          <w:noProof/>
          <w:sz w:val="28"/>
          <w:szCs w:val="20"/>
          <w:lang w:eastAsia="es-GT"/>
        </w:rPr>
        <w:t xml:space="preserve"> idiom</w:t>
      </w:r>
      <w:r w:rsidRPr="00F7644D">
        <w:rPr>
          <w:rFonts w:ascii="Tahoma" w:hAnsi="Tahoma" w:cs="Tahoma"/>
          <w:noProof/>
          <w:sz w:val="28"/>
          <w:szCs w:val="20"/>
          <w:lang w:eastAsia="es-GT"/>
        </w:rPr>
        <w:t>as los  cuales se pueden visualizar en el detalle.</w:t>
      </w:r>
    </w:p>
    <w:p w14:paraId="6244DC53" w14:textId="77777777" w:rsidR="00DE1B01" w:rsidRDefault="00DE1B01" w:rsidP="00DE1B01">
      <w:pPr>
        <w:spacing w:after="0" w:line="240" w:lineRule="auto"/>
        <w:jc w:val="both"/>
        <w:rPr>
          <w:rFonts w:ascii="Tahoma" w:hAnsi="Tahoma" w:cs="Tahoma"/>
          <w:noProof/>
          <w:sz w:val="28"/>
          <w:szCs w:val="20"/>
          <w:lang w:eastAsia="es-GT"/>
        </w:rPr>
      </w:pPr>
    </w:p>
    <w:p w14:paraId="06C54129" w14:textId="77777777" w:rsidR="00DE1B01" w:rsidRDefault="00DE1B01" w:rsidP="00DE1B01">
      <w:pPr>
        <w:spacing w:after="0" w:line="240" w:lineRule="auto"/>
        <w:jc w:val="both"/>
        <w:rPr>
          <w:rFonts w:ascii="Tahoma" w:hAnsi="Tahoma" w:cs="Tahoma"/>
          <w:noProof/>
          <w:sz w:val="28"/>
          <w:szCs w:val="20"/>
          <w:lang w:eastAsia="es-GT"/>
        </w:rPr>
      </w:pPr>
    </w:p>
    <w:p w14:paraId="56228BAF" w14:textId="77777777" w:rsidR="00786C73" w:rsidRDefault="00786C73" w:rsidP="00DE1B01">
      <w:pPr>
        <w:spacing w:after="0" w:line="240" w:lineRule="auto"/>
        <w:jc w:val="both"/>
        <w:rPr>
          <w:rFonts w:ascii="Tahoma" w:hAnsi="Tahoma" w:cs="Tahoma"/>
          <w:noProof/>
          <w:sz w:val="28"/>
          <w:szCs w:val="20"/>
          <w:lang w:eastAsia="es-GT"/>
        </w:rPr>
      </w:pPr>
    </w:p>
    <w:p w14:paraId="06559A5C" w14:textId="77777777" w:rsidR="00786C73" w:rsidRDefault="00786C73" w:rsidP="00DE1B01">
      <w:pPr>
        <w:spacing w:after="0" w:line="240" w:lineRule="auto"/>
        <w:jc w:val="both"/>
        <w:rPr>
          <w:rFonts w:ascii="Tahoma" w:hAnsi="Tahoma" w:cs="Tahoma"/>
          <w:noProof/>
          <w:sz w:val="28"/>
          <w:szCs w:val="20"/>
          <w:lang w:eastAsia="es-GT"/>
        </w:rPr>
      </w:pPr>
    </w:p>
    <w:p w14:paraId="1D0F7079" w14:textId="77777777" w:rsidR="00786C73" w:rsidRDefault="00786C73" w:rsidP="00DE1B01">
      <w:pPr>
        <w:spacing w:after="0" w:line="240" w:lineRule="auto"/>
        <w:jc w:val="both"/>
        <w:rPr>
          <w:rFonts w:ascii="Tahoma" w:hAnsi="Tahoma" w:cs="Tahoma"/>
          <w:noProof/>
          <w:sz w:val="28"/>
          <w:szCs w:val="20"/>
          <w:lang w:eastAsia="es-GT"/>
        </w:rPr>
      </w:pPr>
    </w:p>
    <w:p w14:paraId="745A9C82" w14:textId="77777777" w:rsidR="00786C73" w:rsidRDefault="00786C73" w:rsidP="00DE1B01">
      <w:pPr>
        <w:spacing w:after="0" w:line="240" w:lineRule="auto"/>
        <w:jc w:val="both"/>
        <w:rPr>
          <w:rFonts w:ascii="Tahoma" w:hAnsi="Tahoma" w:cs="Tahoma"/>
          <w:noProof/>
          <w:sz w:val="28"/>
          <w:szCs w:val="20"/>
          <w:lang w:eastAsia="es-GT"/>
        </w:rPr>
      </w:pPr>
    </w:p>
    <w:p w14:paraId="53331D2A" w14:textId="77777777" w:rsidR="00786C73" w:rsidRDefault="00786C73" w:rsidP="00DE1B01">
      <w:pPr>
        <w:spacing w:after="0" w:line="240" w:lineRule="auto"/>
        <w:jc w:val="both"/>
        <w:rPr>
          <w:rFonts w:ascii="Tahoma" w:hAnsi="Tahoma" w:cs="Tahoma"/>
          <w:noProof/>
          <w:sz w:val="28"/>
          <w:szCs w:val="20"/>
          <w:lang w:eastAsia="es-GT"/>
        </w:rPr>
      </w:pPr>
    </w:p>
    <w:p w14:paraId="6AF2AA7F" w14:textId="33BD3C3B" w:rsidR="00786C73" w:rsidRPr="00786C73" w:rsidRDefault="00786C73" w:rsidP="00786C73">
      <w:pPr>
        <w:pStyle w:val="Prrafodelista"/>
        <w:numPr>
          <w:ilvl w:val="0"/>
          <w:numId w:val="16"/>
        </w:numPr>
        <w:spacing w:after="0"/>
        <w:jc w:val="both"/>
        <w:rPr>
          <w:rFonts w:ascii="Tahoma" w:hAnsi="Tahoma" w:cs="Tahoma"/>
          <w:noProof/>
          <w:sz w:val="28"/>
          <w:szCs w:val="20"/>
          <w:lang w:eastAsia="es-GT"/>
        </w:rPr>
      </w:pPr>
      <w:r>
        <w:rPr>
          <w:rFonts w:ascii="Tahoma" w:hAnsi="Tahoma" w:cs="Tahoma"/>
          <w:noProof/>
          <w:sz w:val="28"/>
          <w:szCs w:val="20"/>
          <w:lang w:eastAsia="es-GT"/>
        </w:rPr>
        <w:t>GRUPO ÉTNICO</w:t>
      </w:r>
    </w:p>
    <w:p w14:paraId="58616FAD" w14:textId="77777777" w:rsidR="00DE1B01" w:rsidRDefault="00DE1B01" w:rsidP="00DE1B01">
      <w:pPr>
        <w:spacing w:after="0" w:line="240" w:lineRule="auto"/>
        <w:jc w:val="both"/>
        <w:rPr>
          <w:rFonts w:ascii="Tahoma" w:hAnsi="Tahoma" w:cs="Tahoma"/>
          <w:noProof/>
          <w:sz w:val="28"/>
          <w:szCs w:val="20"/>
          <w:lang w:eastAsia="es-GT"/>
        </w:rPr>
      </w:pPr>
    </w:p>
    <w:p w14:paraId="6A6BEF0B" w14:textId="77777777" w:rsidR="00DE1B01" w:rsidRDefault="00DE1B01" w:rsidP="00DE1B01">
      <w:pPr>
        <w:spacing w:after="0" w:line="240" w:lineRule="auto"/>
        <w:jc w:val="both"/>
        <w:rPr>
          <w:rFonts w:ascii="Tahoma" w:hAnsi="Tahoma" w:cs="Tahoma"/>
          <w:noProof/>
          <w:sz w:val="28"/>
          <w:szCs w:val="20"/>
          <w:lang w:eastAsia="es-GT"/>
        </w:rPr>
      </w:pPr>
    </w:p>
    <w:p w14:paraId="49BE6A36" w14:textId="375113A7" w:rsidR="00DE1B01" w:rsidRDefault="00DE1B01" w:rsidP="00DE1B01">
      <w:pPr>
        <w:spacing w:after="0" w:line="240" w:lineRule="auto"/>
        <w:jc w:val="both"/>
        <w:rPr>
          <w:rFonts w:ascii="Tahoma" w:hAnsi="Tahoma" w:cs="Tahoma"/>
          <w:noProof/>
          <w:sz w:val="28"/>
          <w:szCs w:val="20"/>
          <w:lang w:eastAsia="es-GT"/>
        </w:rPr>
      </w:pPr>
      <w:r>
        <w:rPr>
          <w:noProof/>
          <w:lang w:val="es-GT" w:eastAsia="es-GT"/>
        </w:rPr>
        <w:drawing>
          <wp:anchor distT="0" distB="0" distL="114300" distR="114300" simplePos="0" relativeHeight="251750400" behindDoc="0" locked="0" layoutInCell="1" allowOverlap="1" wp14:anchorId="36DCD89B" wp14:editId="3BA154DD">
            <wp:simplePos x="0" y="0"/>
            <wp:positionH relativeFrom="column">
              <wp:posOffset>-337185</wp:posOffset>
            </wp:positionH>
            <wp:positionV relativeFrom="paragraph">
              <wp:posOffset>5715</wp:posOffset>
            </wp:positionV>
            <wp:extent cx="5962650" cy="15257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68416" cy="1527225"/>
                    </a:xfrm>
                    <a:prstGeom prst="rect">
                      <a:avLst/>
                    </a:prstGeom>
                  </pic:spPr>
                </pic:pic>
              </a:graphicData>
            </a:graphic>
            <wp14:sizeRelH relativeFrom="margin">
              <wp14:pctWidth>0</wp14:pctWidth>
            </wp14:sizeRelH>
            <wp14:sizeRelV relativeFrom="margin">
              <wp14:pctHeight>0</wp14:pctHeight>
            </wp14:sizeRelV>
          </wp:anchor>
        </w:drawing>
      </w:r>
    </w:p>
    <w:p w14:paraId="28FD8511" w14:textId="50C1D68F" w:rsidR="00DE1B01" w:rsidRDefault="00DE1B01" w:rsidP="00DE1B01">
      <w:pPr>
        <w:spacing w:after="0" w:line="240" w:lineRule="auto"/>
        <w:jc w:val="both"/>
        <w:rPr>
          <w:rFonts w:ascii="Tahoma" w:hAnsi="Tahoma" w:cs="Tahoma"/>
          <w:noProof/>
          <w:sz w:val="28"/>
          <w:szCs w:val="20"/>
          <w:lang w:eastAsia="es-GT"/>
        </w:rPr>
      </w:pPr>
    </w:p>
    <w:p w14:paraId="20E6A2C9" w14:textId="50124FC7" w:rsidR="00DE1B01" w:rsidRPr="00F7644D" w:rsidRDefault="00DE1B01" w:rsidP="00DE1B01">
      <w:pPr>
        <w:spacing w:after="0" w:line="240" w:lineRule="auto"/>
        <w:jc w:val="both"/>
        <w:rPr>
          <w:rFonts w:ascii="Tahoma" w:hAnsi="Tahoma" w:cs="Tahoma"/>
          <w:noProof/>
          <w:sz w:val="28"/>
          <w:szCs w:val="20"/>
          <w:lang w:eastAsia="es-GT"/>
        </w:rPr>
      </w:pPr>
    </w:p>
    <w:p w14:paraId="3EDCDEC5" w14:textId="77777777" w:rsidR="00DE1B01" w:rsidRDefault="00DE1B01" w:rsidP="00DE1B01">
      <w:pPr>
        <w:spacing w:after="0" w:line="240" w:lineRule="auto"/>
        <w:rPr>
          <w:rFonts w:ascii="Tahoma" w:hAnsi="Tahoma" w:cs="Tahoma"/>
          <w:noProof/>
          <w:sz w:val="24"/>
          <w:szCs w:val="20"/>
          <w:lang w:eastAsia="es-GT"/>
        </w:rPr>
      </w:pPr>
    </w:p>
    <w:p w14:paraId="3A5B051B" w14:textId="77777777" w:rsidR="00DE1B01" w:rsidRDefault="00DE1B01" w:rsidP="00DE1B01">
      <w:pPr>
        <w:spacing w:after="0" w:line="240" w:lineRule="auto"/>
        <w:rPr>
          <w:rFonts w:ascii="Tahoma" w:hAnsi="Tahoma" w:cs="Tahoma"/>
          <w:noProof/>
          <w:sz w:val="24"/>
          <w:szCs w:val="20"/>
          <w:lang w:eastAsia="es-GT"/>
        </w:rPr>
      </w:pPr>
    </w:p>
    <w:p w14:paraId="50DFB8F8" w14:textId="69D4033E" w:rsidR="00DE1B01" w:rsidRPr="009B272F" w:rsidRDefault="00DE1B01" w:rsidP="00DE1B01">
      <w:pPr>
        <w:spacing w:after="0" w:line="240" w:lineRule="auto"/>
        <w:jc w:val="center"/>
        <w:rPr>
          <w:rFonts w:ascii="Tahoma" w:hAnsi="Tahoma" w:cs="Tahoma"/>
          <w:noProof/>
          <w:sz w:val="24"/>
          <w:szCs w:val="20"/>
          <w:lang w:eastAsia="es-GT"/>
        </w:rPr>
      </w:pPr>
    </w:p>
    <w:p w14:paraId="31C7EBF8" w14:textId="77777777" w:rsidR="00DE1B01" w:rsidRPr="009B272F" w:rsidRDefault="00DE1B01" w:rsidP="00DE1B01">
      <w:pPr>
        <w:spacing w:after="0" w:line="240" w:lineRule="auto"/>
        <w:rPr>
          <w:rFonts w:ascii="Tahoma" w:hAnsi="Tahoma" w:cs="Tahoma"/>
          <w:noProof/>
          <w:sz w:val="20"/>
          <w:szCs w:val="20"/>
          <w:lang w:eastAsia="es-GT"/>
        </w:rPr>
      </w:pPr>
    </w:p>
    <w:p w14:paraId="0D3D08FB" w14:textId="710E5CA0" w:rsidR="00CC0B5A" w:rsidRPr="00CC0B5A" w:rsidRDefault="00CC0B5A" w:rsidP="00CC0B5A">
      <w:pPr>
        <w:ind w:left="360"/>
        <w:jc w:val="both"/>
        <w:rPr>
          <w:rFonts w:ascii="Mongolian Baiti" w:hAnsi="Mongolian Baiti" w:cs="Mongolian Baiti"/>
          <w:b/>
          <w:sz w:val="24"/>
          <w:szCs w:val="24"/>
        </w:rPr>
      </w:pPr>
    </w:p>
    <w:p w14:paraId="550FA367" w14:textId="4F0462E1" w:rsidR="00CC0B5A" w:rsidRDefault="00DE1B01" w:rsidP="00885405">
      <w:pPr>
        <w:jc w:val="both"/>
        <w:rPr>
          <w:rFonts w:ascii="Mongolian Baiti" w:hAnsi="Mongolian Baiti" w:cs="Mongolian Baiti"/>
          <w:b/>
          <w:sz w:val="24"/>
          <w:szCs w:val="24"/>
        </w:rPr>
      </w:pPr>
      <w:r>
        <w:rPr>
          <w:noProof/>
          <w:lang w:val="es-GT" w:eastAsia="es-GT"/>
        </w:rPr>
        <w:drawing>
          <wp:anchor distT="0" distB="0" distL="114300" distR="114300" simplePos="0" relativeHeight="251737088" behindDoc="1" locked="0" layoutInCell="1" allowOverlap="1" wp14:anchorId="68256792" wp14:editId="4BDCC1BA">
            <wp:simplePos x="0" y="0"/>
            <wp:positionH relativeFrom="column">
              <wp:posOffset>-41910</wp:posOffset>
            </wp:positionH>
            <wp:positionV relativeFrom="paragraph">
              <wp:posOffset>52705</wp:posOffset>
            </wp:positionV>
            <wp:extent cx="4643120" cy="4113530"/>
            <wp:effectExtent l="0" t="0" r="5080" b="1270"/>
            <wp:wrapTight wrapText="bothSides">
              <wp:wrapPolygon edited="0">
                <wp:start x="0" y="0"/>
                <wp:lineTo x="0" y="21507"/>
                <wp:lineTo x="21535" y="21507"/>
                <wp:lineTo x="21535" y="0"/>
                <wp:lineTo x="0" y="0"/>
              </wp:wrapPolygon>
            </wp:wrapTight>
            <wp:docPr id="6" name="Gráfico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FA967134-5E57-3BA4-2FA7-DEF4EA072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53FC7F17" w14:textId="77777777" w:rsidR="00CC0B5A" w:rsidRDefault="00CC0B5A" w:rsidP="00885405">
      <w:pPr>
        <w:jc w:val="both"/>
        <w:rPr>
          <w:rFonts w:ascii="Mongolian Baiti" w:hAnsi="Mongolian Baiti" w:cs="Mongolian Baiti"/>
          <w:b/>
          <w:sz w:val="24"/>
          <w:szCs w:val="24"/>
        </w:rPr>
      </w:pPr>
    </w:p>
    <w:p w14:paraId="18A479B0" w14:textId="53DC7327" w:rsidR="00CC0B5A" w:rsidRDefault="00CC0B5A" w:rsidP="00885405">
      <w:pPr>
        <w:jc w:val="both"/>
        <w:rPr>
          <w:rFonts w:ascii="Mongolian Baiti" w:hAnsi="Mongolian Baiti" w:cs="Mongolian Baiti"/>
          <w:b/>
          <w:sz w:val="24"/>
          <w:szCs w:val="24"/>
        </w:rPr>
      </w:pPr>
    </w:p>
    <w:p w14:paraId="78DD10BA" w14:textId="77777777" w:rsidR="00CC0B5A" w:rsidRDefault="00CC0B5A" w:rsidP="00885405">
      <w:pPr>
        <w:jc w:val="both"/>
        <w:rPr>
          <w:rFonts w:ascii="Mongolian Baiti" w:hAnsi="Mongolian Baiti" w:cs="Mongolian Baiti"/>
          <w:b/>
          <w:sz w:val="24"/>
          <w:szCs w:val="24"/>
        </w:rPr>
      </w:pPr>
    </w:p>
    <w:p w14:paraId="0826752B" w14:textId="77777777" w:rsidR="00CC0B5A" w:rsidRDefault="00CC0B5A" w:rsidP="00CC0B5A">
      <w:pPr>
        <w:pStyle w:val="Ttulo9"/>
        <w:rPr>
          <w:rFonts w:ascii="Arial" w:hAnsi="Arial" w:cs="Arial"/>
          <w:i w:val="0"/>
          <w:sz w:val="28"/>
          <w:szCs w:val="28"/>
          <w:u w:val="single"/>
        </w:rPr>
      </w:pPr>
    </w:p>
    <w:p w14:paraId="4669A8A5" w14:textId="77777777" w:rsidR="00CC0B5A" w:rsidRDefault="00CC0B5A" w:rsidP="00CC0B5A">
      <w:pPr>
        <w:pStyle w:val="Ttulo9"/>
        <w:rPr>
          <w:rFonts w:ascii="Arial" w:hAnsi="Arial" w:cs="Arial"/>
          <w:i w:val="0"/>
          <w:sz w:val="28"/>
          <w:szCs w:val="28"/>
          <w:u w:val="single"/>
        </w:rPr>
      </w:pPr>
    </w:p>
    <w:p w14:paraId="5E779A5B" w14:textId="77777777" w:rsidR="00CC0B5A" w:rsidRDefault="00CC0B5A" w:rsidP="00CC0B5A">
      <w:pPr>
        <w:pStyle w:val="Ttulo9"/>
        <w:rPr>
          <w:rFonts w:ascii="Arial" w:hAnsi="Arial" w:cs="Arial"/>
          <w:i w:val="0"/>
          <w:sz w:val="28"/>
          <w:szCs w:val="28"/>
          <w:u w:val="single"/>
        </w:rPr>
      </w:pPr>
    </w:p>
    <w:p w14:paraId="2D697BC9" w14:textId="77777777" w:rsidR="00CC0B5A" w:rsidRDefault="00CC0B5A" w:rsidP="00CC0B5A">
      <w:pPr>
        <w:pStyle w:val="Ttulo9"/>
        <w:rPr>
          <w:rFonts w:ascii="Arial" w:hAnsi="Arial" w:cs="Arial"/>
          <w:i w:val="0"/>
          <w:sz w:val="28"/>
          <w:szCs w:val="28"/>
          <w:u w:val="single"/>
        </w:rPr>
      </w:pPr>
    </w:p>
    <w:p w14:paraId="42BEA8FC" w14:textId="77777777" w:rsidR="00CC0B5A" w:rsidRDefault="00CC0B5A" w:rsidP="00CC0B5A">
      <w:pPr>
        <w:pStyle w:val="Ttulo9"/>
        <w:rPr>
          <w:rFonts w:ascii="Arial" w:hAnsi="Arial" w:cs="Arial"/>
          <w:i w:val="0"/>
          <w:sz w:val="28"/>
          <w:szCs w:val="28"/>
          <w:u w:val="single"/>
        </w:rPr>
      </w:pPr>
    </w:p>
    <w:p w14:paraId="276592A8" w14:textId="77777777" w:rsidR="00CC0B5A" w:rsidRDefault="00CC0B5A" w:rsidP="00CC0B5A">
      <w:pPr>
        <w:pStyle w:val="Ttulo9"/>
        <w:rPr>
          <w:rFonts w:ascii="Arial" w:hAnsi="Arial" w:cs="Arial"/>
          <w:i w:val="0"/>
          <w:sz w:val="28"/>
          <w:szCs w:val="28"/>
          <w:u w:val="single"/>
        </w:rPr>
      </w:pPr>
    </w:p>
    <w:p w14:paraId="7EB7F8F7" w14:textId="77777777" w:rsidR="00CC0B5A" w:rsidRDefault="00CC0B5A" w:rsidP="00CC0B5A">
      <w:pPr>
        <w:pStyle w:val="Ttulo9"/>
        <w:rPr>
          <w:rFonts w:ascii="Arial" w:hAnsi="Arial" w:cs="Arial"/>
          <w:i w:val="0"/>
          <w:sz w:val="28"/>
          <w:szCs w:val="28"/>
          <w:u w:val="single"/>
        </w:rPr>
      </w:pPr>
    </w:p>
    <w:p w14:paraId="72D715F0" w14:textId="77777777" w:rsidR="00CC0B5A" w:rsidRDefault="00CC0B5A" w:rsidP="00CC0B5A">
      <w:pPr>
        <w:pStyle w:val="Ttulo9"/>
        <w:rPr>
          <w:rFonts w:ascii="Arial" w:hAnsi="Arial" w:cs="Arial"/>
          <w:i w:val="0"/>
          <w:sz w:val="28"/>
          <w:szCs w:val="28"/>
          <w:u w:val="single"/>
        </w:rPr>
      </w:pPr>
    </w:p>
    <w:p w14:paraId="40717BEB" w14:textId="77777777" w:rsidR="00CC0B5A" w:rsidRDefault="00CC0B5A" w:rsidP="00CC0B5A">
      <w:pPr>
        <w:pStyle w:val="Ttulo9"/>
        <w:rPr>
          <w:rFonts w:ascii="Arial" w:hAnsi="Arial" w:cs="Arial"/>
          <w:i w:val="0"/>
          <w:sz w:val="28"/>
          <w:szCs w:val="28"/>
          <w:u w:val="single"/>
        </w:rPr>
      </w:pPr>
    </w:p>
    <w:p w14:paraId="5CABB738" w14:textId="77777777" w:rsidR="00CC0B5A" w:rsidRDefault="00CC0B5A" w:rsidP="00CC0B5A">
      <w:pPr>
        <w:pStyle w:val="Ttulo9"/>
        <w:rPr>
          <w:rFonts w:ascii="Arial" w:hAnsi="Arial" w:cs="Arial"/>
          <w:i w:val="0"/>
          <w:sz w:val="28"/>
          <w:szCs w:val="28"/>
          <w:u w:val="single"/>
        </w:rPr>
      </w:pPr>
    </w:p>
    <w:p w14:paraId="42A0B8CF" w14:textId="77777777" w:rsidR="00CC0B5A" w:rsidRDefault="00CC0B5A" w:rsidP="00CC0B5A">
      <w:pPr>
        <w:pStyle w:val="Ttulo9"/>
        <w:rPr>
          <w:rFonts w:ascii="Arial" w:hAnsi="Arial" w:cs="Arial"/>
          <w:i w:val="0"/>
          <w:sz w:val="28"/>
          <w:szCs w:val="28"/>
          <w:u w:val="single"/>
        </w:rPr>
      </w:pPr>
    </w:p>
    <w:p w14:paraId="695C6DA0" w14:textId="77777777" w:rsidR="005A0098" w:rsidRDefault="005A0098" w:rsidP="00CC0B5A">
      <w:pPr>
        <w:pStyle w:val="Ttulo9"/>
        <w:rPr>
          <w:rFonts w:ascii="Arial" w:hAnsi="Arial" w:cs="Arial"/>
          <w:i w:val="0"/>
          <w:sz w:val="28"/>
          <w:szCs w:val="28"/>
          <w:u w:val="single"/>
        </w:rPr>
      </w:pPr>
    </w:p>
    <w:p w14:paraId="517BC1FB" w14:textId="77777777" w:rsidR="00CC0B5A" w:rsidRPr="00614FF5" w:rsidRDefault="00CC0B5A" w:rsidP="00CC0B5A">
      <w:pPr>
        <w:pStyle w:val="Ttulo9"/>
        <w:rPr>
          <w:rFonts w:ascii="Arial" w:hAnsi="Arial" w:cs="Arial"/>
          <w:i w:val="0"/>
          <w:sz w:val="28"/>
          <w:szCs w:val="28"/>
          <w:u w:val="single"/>
        </w:rPr>
      </w:pPr>
      <w:r w:rsidRPr="00614FF5">
        <w:rPr>
          <w:rFonts w:ascii="Arial" w:hAnsi="Arial" w:cs="Arial"/>
          <w:i w:val="0"/>
          <w:sz w:val="28"/>
          <w:szCs w:val="28"/>
          <w:u w:val="single"/>
        </w:rPr>
        <w:t xml:space="preserve">Análisis e Interpretación </w:t>
      </w:r>
    </w:p>
    <w:p w14:paraId="4516C615" w14:textId="38913C2A" w:rsidR="00786C73" w:rsidRPr="00786C73" w:rsidRDefault="00CC0B5A" w:rsidP="00786C73">
      <w:pPr>
        <w:pStyle w:val="Textoindependiente"/>
        <w:rPr>
          <w:rFonts w:ascii="Arial" w:hAnsi="Arial" w:cs="Arial"/>
          <w:sz w:val="28"/>
          <w:szCs w:val="28"/>
        </w:rPr>
      </w:pPr>
      <w:r w:rsidRPr="00614FF5">
        <w:rPr>
          <w:rFonts w:ascii="Arial" w:hAnsi="Arial" w:cs="Arial"/>
          <w:sz w:val="28"/>
          <w:szCs w:val="28"/>
        </w:rPr>
        <w:t>Tomando como referencia en la gráfica anterior, los grupos étnicos que más predominaron en la prestación de serv</w:t>
      </w:r>
      <w:r>
        <w:rPr>
          <w:rFonts w:ascii="Arial" w:hAnsi="Arial" w:cs="Arial"/>
          <w:sz w:val="28"/>
          <w:szCs w:val="28"/>
        </w:rPr>
        <w:t xml:space="preserve">icios de  COPADEH  fueron </w:t>
      </w:r>
      <w:r w:rsidRPr="00614FF5">
        <w:rPr>
          <w:rFonts w:ascii="Arial" w:hAnsi="Arial" w:cs="Arial"/>
          <w:sz w:val="28"/>
          <w:szCs w:val="28"/>
        </w:rPr>
        <w:t>Mestizo</w:t>
      </w:r>
      <w:r>
        <w:rPr>
          <w:rFonts w:ascii="Arial" w:hAnsi="Arial" w:cs="Arial"/>
          <w:sz w:val="28"/>
          <w:szCs w:val="28"/>
        </w:rPr>
        <w:t xml:space="preserve">/Ladino  con un total de 135  y </w:t>
      </w:r>
      <w:proofErr w:type="gramStart"/>
      <w:r>
        <w:rPr>
          <w:rFonts w:ascii="Arial" w:hAnsi="Arial" w:cs="Arial"/>
          <w:sz w:val="28"/>
          <w:szCs w:val="28"/>
        </w:rPr>
        <w:t>Maya</w:t>
      </w:r>
      <w:proofErr w:type="gramEnd"/>
      <w:r>
        <w:rPr>
          <w:rFonts w:ascii="Arial" w:hAnsi="Arial" w:cs="Arial"/>
          <w:sz w:val="28"/>
          <w:szCs w:val="28"/>
        </w:rPr>
        <w:t xml:space="preserve"> con un total de 23</w:t>
      </w:r>
      <w:r w:rsidRPr="00614FF5">
        <w:rPr>
          <w:rFonts w:ascii="Arial" w:hAnsi="Arial" w:cs="Arial"/>
          <w:sz w:val="28"/>
          <w:szCs w:val="28"/>
        </w:rPr>
        <w:t xml:space="preserve"> </w:t>
      </w:r>
      <w:r w:rsidR="00786C73">
        <w:rPr>
          <w:rFonts w:ascii="Arial" w:hAnsi="Arial" w:cs="Arial"/>
          <w:sz w:val="28"/>
          <w:szCs w:val="28"/>
        </w:rPr>
        <w:t>personas.</w:t>
      </w:r>
    </w:p>
    <w:p w14:paraId="15B9FF27" w14:textId="77777777" w:rsidR="00786C73" w:rsidRDefault="00786C73" w:rsidP="00885405">
      <w:pPr>
        <w:jc w:val="both"/>
        <w:rPr>
          <w:rFonts w:ascii="Mongolian Baiti" w:hAnsi="Mongolian Baiti" w:cs="Mongolian Baiti"/>
          <w:b/>
          <w:sz w:val="24"/>
          <w:szCs w:val="24"/>
        </w:rPr>
      </w:pPr>
    </w:p>
    <w:p w14:paraId="0EB432D3" w14:textId="77777777" w:rsidR="00DE1B01" w:rsidRPr="00C604D1" w:rsidRDefault="00DE1B01" w:rsidP="00885405">
      <w:pPr>
        <w:jc w:val="both"/>
        <w:rPr>
          <w:rFonts w:ascii="Mongolian Baiti" w:hAnsi="Mongolian Baiti" w:cs="Mongolian Baiti"/>
          <w:b/>
          <w:sz w:val="24"/>
          <w:szCs w:val="24"/>
        </w:rPr>
      </w:pPr>
    </w:p>
    <w:p w14:paraId="6F55341F" w14:textId="26C9257B" w:rsidR="00DE1B01" w:rsidRPr="00786C73" w:rsidRDefault="00885405" w:rsidP="00786C73">
      <w:pPr>
        <w:pStyle w:val="Prrafodelista"/>
        <w:numPr>
          <w:ilvl w:val="0"/>
          <w:numId w:val="15"/>
        </w:numPr>
        <w:spacing w:after="0"/>
        <w:rPr>
          <w:rFonts w:ascii="Tahoma" w:hAnsi="Tahoma" w:cs="Tahoma"/>
          <w:noProof/>
          <w:sz w:val="20"/>
          <w:szCs w:val="20"/>
          <w:lang w:eastAsia="es-GT"/>
        </w:rPr>
      </w:pPr>
      <w:r w:rsidRPr="00786C73">
        <w:rPr>
          <w:rFonts w:ascii="Mongolian Baiti" w:hAnsi="Mongolian Baiti" w:cs="Mongolian Baiti"/>
          <w:b/>
          <w:sz w:val="24"/>
          <w:szCs w:val="24"/>
        </w:rPr>
        <w:t>COMUNIDAD SOCIOLINGÜISTICA</w:t>
      </w:r>
      <w:r w:rsidR="00DE1B01" w:rsidRPr="00786C73">
        <w:rPr>
          <w:rFonts w:ascii="Tahoma" w:hAnsi="Tahoma" w:cs="Tahoma"/>
          <w:noProof/>
          <w:sz w:val="20"/>
          <w:szCs w:val="20"/>
          <w:lang w:eastAsia="es-GT"/>
        </w:rPr>
        <w:t xml:space="preserve"> </w:t>
      </w:r>
    </w:p>
    <w:p w14:paraId="1C7143F1" w14:textId="77777777" w:rsidR="00DE1B01" w:rsidRPr="009B272F" w:rsidRDefault="00DE1B01" w:rsidP="00DE1B01">
      <w:pPr>
        <w:spacing w:after="0" w:line="240" w:lineRule="auto"/>
        <w:jc w:val="center"/>
        <w:rPr>
          <w:rFonts w:ascii="Tahoma" w:hAnsi="Tahoma" w:cs="Tahoma"/>
          <w:noProof/>
          <w:sz w:val="24"/>
          <w:szCs w:val="20"/>
          <w:lang w:eastAsia="es-GT"/>
        </w:rPr>
      </w:pPr>
      <w:r w:rsidRPr="00BA4EE3">
        <w:rPr>
          <w:noProof/>
          <w:lang w:eastAsia="es-GT"/>
        </w:rPr>
        <w:drawing>
          <wp:inline distT="0" distB="0" distL="0" distR="0" wp14:anchorId="2D790C18" wp14:editId="17D1B349">
            <wp:extent cx="5612130" cy="2526030"/>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526030"/>
                    </a:xfrm>
                    <a:prstGeom prst="rect">
                      <a:avLst/>
                    </a:prstGeom>
                    <a:noFill/>
                    <a:ln>
                      <a:noFill/>
                    </a:ln>
                  </pic:spPr>
                </pic:pic>
              </a:graphicData>
            </a:graphic>
          </wp:inline>
        </w:drawing>
      </w:r>
    </w:p>
    <w:p w14:paraId="4048372A" w14:textId="77777777" w:rsidR="00DE1B01" w:rsidRPr="009B272F" w:rsidRDefault="00DE1B01" w:rsidP="00DE1B01">
      <w:pPr>
        <w:spacing w:after="0" w:line="240" w:lineRule="auto"/>
        <w:rPr>
          <w:rFonts w:ascii="Tahoma" w:hAnsi="Tahoma" w:cs="Tahoma"/>
          <w:noProof/>
          <w:sz w:val="20"/>
          <w:szCs w:val="20"/>
          <w:lang w:eastAsia="es-GT"/>
        </w:rPr>
      </w:pPr>
    </w:p>
    <w:p w14:paraId="0499AED2" w14:textId="69415331" w:rsidR="000D4771" w:rsidRPr="00CC0B5A" w:rsidRDefault="000D4771" w:rsidP="00786C73">
      <w:pPr>
        <w:pStyle w:val="Prrafodelista"/>
        <w:ind w:left="1800"/>
        <w:jc w:val="both"/>
        <w:rPr>
          <w:rFonts w:ascii="Mongolian Baiti" w:hAnsi="Mongolian Baiti" w:cs="Mongolian Baiti"/>
          <w:b/>
          <w:sz w:val="24"/>
          <w:szCs w:val="24"/>
        </w:rPr>
      </w:pPr>
    </w:p>
    <w:p w14:paraId="78DBD7BB" w14:textId="60DD1057" w:rsidR="00885405" w:rsidRPr="00C604D1" w:rsidRDefault="004C5F87" w:rsidP="00885405">
      <w:pPr>
        <w:jc w:val="both"/>
        <w:rPr>
          <w:rFonts w:ascii="Mongolian Baiti" w:hAnsi="Mongolian Baiti" w:cs="Mongolian Baiti"/>
          <w:sz w:val="24"/>
          <w:szCs w:val="24"/>
        </w:rPr>
      </w:pPr>
      <w:r w:rsidRPr="00C604D1">
        <w:rPr>
          <w:rFonts w:ascii="Mongolian Baiti" w:hAnsi="Mongolian Baiti" w:cs="Mongolian Baiti"/>
          <w:noProof/>
          <w:sz w:val="24"/>
          <w:szCs w:val="24"/>
          <w:lang w:val="es-GT" w:eastAsia="es-GT"/>
        </w:rPr>
        <w:drawing>
          <wp:inline distT="0" distB="0" distL="0" distR="0" wp14:anchorId="68D54F7B" wp14:editId="52A93896">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F021F6" w14:textId="77777777" w:rsidR="00885405" w:rsidRPr="00C604D1" w:rsidRDefault="00885405" w:rsidP="00885405">
      <w:pPr>
        <w:pStyle w:val="Ttulo9"/>
        <w:jc w:val="both"/>
        <w:rPr>
          <w:rFonts w:ascii="Mongolian Baiti" w:hAnsi="Mongolian Baiti" w:cs="Mongolian Baiti"/>
          <w:b/>
          <w:i w:val="0"/>
          <w:noProof/>
          <w:sz w:val="24"/>
          <w:szCs w:val="24"/>
          <w:u w:val="single"/>
          <w:lang w:eastAsia="es-GT"/>
        </w:rPr>
      </w:pPr>
      <w:r w:rsidRPr="00C604D1">
        <w:rPr>
          <w:rFonts w:ascii="Mongolian Baiti" w:hAnsi="Mongolian Baiti" w:cs="Mongolian Baiti"/>
          <w:b/>
          <w:i w:val="0"/>
          <w:noProof/>
          <w:sz w:val="24"/>
          <w:szCs w:val="24"/>
          <w:u w:val="single"/>
          <w:lang w:eastAsia="es-GT"/>
        </w:rPr>
        <w:t>Análisis e Interpretación de Resultados:</w:t>
      </w:r>
    </w:p>
    <w:p w14:paraId="614670AA" w14:textId="56003D84" w:rsidR="00DB349E" w:rsidRPr="00C604D1" w:rsidRDefault="00885405" w:rsidP="00CC0B5A">
      <w:pPr>
        <w:pStyle w:val="Textoindependiente"/>
        <w:jc w:val="both"/>
        <w:rPr>
          <w:rFonts w:ascii="Mongolian Baiti" w:hAnsi="Mongolian Baiti" w:cs="Mongolian Baiti"/>
          <w:sz w:val="24"/>
          <w:szCs w:val="24"/>
        </w:rPr>
      </w:pPr>
      <w:r w:rsidRPr="00C604D1">
        <w:rPr>
          <w:rFonts w:ascii="Mongolian Baiti" w:hAnsi="Mongolian Baiti" w:cs="Mongolian Baiti"/>
          <w:sz w:val="24"/>
          <w:szCs w:val="24"/>
        </w:rPr>
        <w:t>Como se puede observar en la gráf</w:t>
      </w:r>
      <w:r w:rsidR="00DE1B01">
        <w:rPr>
          <w:rFonts w:ascii="Mongolian Baiti" w:hAnsi="Mongolian Baiti" w:cs="Mongolian Baiti"/>
          <w:sz w:val="24"/>
          <w:szCs w:val="24"/>
        </w:rPr>
        <w:t xml:space="preserve">ica anterior, la mayoría del personal </w:t>
      </w:r>
      <w:r w:rsidRPr="00C604D1">
        <w:rPr>
          <w:rFonts w:ascii="Mongolian Baiti" w:hAnsi="Mongolian Baiti" w:cs="Mongolian Baiti"/>
          <w:sz w:val="24"/>
          <w:szCs w:val="24"/>
        </w:rPr>
        <w:t xml:space="preserve">correspondientes al mes de </w:t>
      </w:r>
      <w:r w:rsidR="00DE1B01">
        <w:rPr>
          <w:rFonts w:ascii="Mongolian Baiti" w:hAnsi="Mongolian Baiti" w:cs="Mongolian Baiti"/>
          <w:b/>
          <w:sz w:val="24"/>
          <w:szCs w:val="24"/>
        </w:rPr>
        <w:t>noviembre</w:t>
      </w:r>
      <w:r w:rsidR="004C5F87" w:rsidRPr="00C604D1">
        <w:rPr>
          <w:rFonts w:ascii="Mongolian Baiti" w:hAnsi="Mongolian Baiti" w:cs="Mongolian Baiti"/>
          <w:b/>
          <w:sz w:val="24"/>
          <w:szCs w:val="24"/>
        </w:rPr>
        <w:t xml:space="preserve"> </w:t>
      </w:r>
      <w:r w:rsidR="003B7EBD" w:rsidRPr="00C604D1">
        <w:rPr>
          <w:rFonts w:ascii="Mongolian Baiti" w:hAnsi="Mongolian Baiti" w:cs="Mongolian Baiti"/>
          <w:b/>
          <w:sz w:val="24"/>
          <w:szCs w:val="24"/>
        </w:rPr>
        <w:t>2,022</w:t>
      </w:r>
      <w:r w:rsidRPr="00C604D1">
        <w:rPr>
          <w:rFonts w:ascii="Mongolian Baiti" w:hAnsi="Mongolian Baiti" w:cs="Mongolian Baiti"/>
          <w:sz w:val="24"/>
          <w:szCs w:val="24"/>
        </w:rPr>
        <w:t>, muestra que las comunidades sociolingüísticas que m</w:t>
      </w:r>
      <w:r w:rsidR="00CC0B5A">
        <w:rPr>
          <w:rFonts w:ascii="Mongolian Baiti" w:hAnsi="Mongolian Baiti" w:cs="Mongolian Baiti"/>
          <w:sz w:val="24"/>
          <w:szCs w:val="24"/>
        </w:rPr>
        <w:t>ás predominaron   es el español</w:t>
      </w:r>
    </w:p>
    <w:p w14:paraId="3A248EF5" w14:textId="50623C28" w:rsidR="00D52FF2" w:rsidRPr="00C604D1" w:rsidRDefault="0022546F" w:rsidP="00F6567A">
      <w:pPr>
        <w:spacing w:after="0" w:line="360" w:lineRule="auto"/>
        <w:jc w:val="both"/>
        <w:rPr>
          <w:rFonts w:ascii="Mongolian Baiti" w:hAnsi="Mongolian Baiti" w:cs="Mongolian Baiti"/>
          <w:sz w:val="24"/>
          <w:szCs w:val="24"/>
        </w:rPr>
      </w:pPr>
      <w:r w:rsidRPr="00C604D1">
        <w:rPr>
          <w:rFonts w:ascii="Mongolian Baiti" w:hAnsi="Mongolian Baiti" w:cs="Mongolian Baiti"/>
          <w:noProof/>
          <w:sz w:val="24"/>
          <w:szCs w:val="24"/>
          <w:lang w:val="es-GT" w:eastAsia="es-GT"/>
        </w:rPr>
        <w:drawing>
          <wp:anchor distT="0" distB="0" distL="114300" distR="114300" simplePos="0" relativeHeight="251688960" behindDoc="0" locked="0" layoutInCell="1" allowOverlap="1" wp14:anchorId="571EA0A7" wp14:editId="25DAD1E4">
            <wp:simplePos x="0" y="0"/>
            <wp:positionH relativeFrom="margin">
              <wp:posOffset>2396490</wp:posOffset>
            </wp:positionH>
            <wp:positionV relativeFrom="paragraph">
              <wp:posOffset>6985</wp:posOffset>
            </wp:positionV>
            <wp:extent cx="2705100" cy="1313827"/>
            <wp:effectExtent l="0" t="0" r="0" b="635"/>
            <wp:wrapThrough wrapText="bothSides">
              <wp:wrapPolygon edited="0">
                <wp:start x="0" y="0"/>
                <wp:lineTo x="0" y="21297"/>
                <wp:lineTo x="21448" y="21297"/>
                <wp:lineTo x="2144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05100" cy="1313827"/>
                    </a:xfrm>
                    <a:prstGeom prst="rect">
                      <a:avLst/>
                    </a:prstGeom>
                  </pic:spPr>
                </pic:pic>
              </a:graphicData>
            </a:graphic>
            <wp14:sizeRelH relativeFrom="margin">
              <wp14:pctWidth>0</wp14:pctWidth>
            </wp14:sizeRelH>
            <wp14:sizeRelV relativeFrom="margin">
              <wp14:pctHeight>0</wp14:pctHeight>
            </wp14:sizeRelV>
          </wp:anchor>
        </w:drawing>
      </w:r>
    </w:p>
    <w:p w14:paraId="04D0A2ED" w14:textId="699A1DED" w:rsidR="007B6F72" w:rsidRPr="0022546F" w:rsidRDefault="007B6F72" w:rsidP="00F6567A">
      <w:pPr>
        <w:spacing w:after="0" w:line="360" w:lineRule="auto"/>
        <w:jc w:val="both"/>
        <w:rPr>
          <w:rFonts w:ascii="Arial" w:hAnsi="Arial" w:cs="Arial"/>
          <w:sz w:val="24"/>
          <w:szCs w:val="24"/>
        </w:rPr>
      </w:pPr>
    </w:p>
    <w:p w14:paraId="75A91D51" w14:textId="1B5302EF" w:rsidR="00BE69A9" w:rsidRPr="007101E1" w:rsidRDefault="00BE69A9" w:rsidP="00BE69A9">
      <w:pPr>
        <w:pStyle w:val="Caracteresenmarcados"/>
        <w:jc w:val="both"/>
      </w:pPr>
    </w:p>
    <w:p w14:paraId="4FF6DA51" w14:textId="590DFFAE" w:rsidR="009D31BC" w:rsidRDefault="009D31BC" w:rsidP="0022546F">
      <w:pPr>
        <w:rPr>
          <w:rFonts w:ascii="Arial" w:hAnsi="Arial" w:cs="Arial"/>
          <w:sz w:val="24"/>
          <w:szCs w:val="24"/>
        </w:rPr>
      </w:pPr>
    </w:p>
    <w:p w14:paraId="75140F14" w14:textId="67B5245B" w:rsidR="0022546F" w:rsidRDefault="0022546F" w:rsidP="00CC0B5A">
      <w:pPr>
        <w:spacing w:after="0" w:line="240" w:lineRule="auto"/>
        <w:rPr>
          <w:rFonts w:ascii="Arial" w:hAnsi="Arial" w:cs="Arial"/>
          <w:sz w:val="24"/>
          <w:szCs w:val="24"/>
        </w:rPr>
      </w:pPr>
    </w:p>
    <w:p w14:paraId="7A5E2969" w14:textId="6BA4ED05" w:rsidR="009D31BC" w:rsidRDefault="00BE69A9" w:rsidP="00BE69A9">
      <w:pPr>
        <w:spacing w:after="0" w:line="240" w:lineRule="auto"/>
        <w:jc w:val="right"/>
        <w:rPr>
          <w:rFonts w:ascii="Arial" w:hAnsi="Arial" w:cs="Arial"/>
          <w:sz w:val="24"/>
          <w:szCs w:val="24"/>
        </w:rPr>
      </w:pPr>
      <w:r>
        <w:rPr>
          <w:rFonts w:ascii="Arial" w:hAnsi="Arial" w:cs="Arial"/>
          <w:sz w:val="24"/>
          <w:szCs w:val="24"/>
        </w:rPr>
        <w:t xml:space="preserve">Elaborado por:  </w:t>
      </w:r>
      <w:r w:rsidR="00BC3270">
        <w:rPr>
          <w:rFonts w:ascii="Arial" w:hAnsi="Arial" w:cs="Arial"/>
          <w:sz w:val="24"/>
          <w:szCs w:val="24"/>
        </w:rPr>
        <w:t xml:space="preserve">    </w:t>
      </w:r>
      <w:r>
        <w:rPr>
          <w:rFonts w:ascii="Arial" w:hAnsi="Arial" w:cs="Arial"/>
          <w:sz w:val="24"/>
          <w:szCs w:val="24"/>
        </w:rPr>
        <w:t xml:space="preserve">Lcda A. Lisbeth Franco </w:t>
      </w:r>
    </w:p>
    <w:p w14:paraId="3510306C" w14:textId="0A251C87" w:rsidR="00BE69A9" w:rsidRDefault="00BE69A9" w:rsidP="00BE69A9">
      <w:pPr>
        <w:spacing w:after="0" w:line="240" w:lineRule="auto"/>
        <w:jc w:val="right"/>
        <w:rPr>
          <w:rFonts w:ascii="Arial" w:hAnsi="Arial" w:cs="Arial"/>
          <w:b/>
          <w:noProof/>
          <w:sz w:val="32"/>
          <w:szCs w:val="32"/>
          <w:u w:val="single"/>
          <w:lang w:eastAsia="es-GT"/>
        </w:rPr>
      </w:pPr>
      <w:r>
        <w:rPr>
          <w:rFonts w:ascii="Arial" w:hAnsi="Arial" w:cs="Arial"/>
          <w:sz w:val="24"/>
          <w:szCs w:val="24"/>
        </w:rPr>
        <w:t>Encargada de Género</w:t>
      </w:r>
    </w:p>
    <w:p w14:paraId="0967A5D9" w14:textId="79CE12C0" w:rsidR="009D31BC" w:rsidRDefault="00786C73" w:rsidP="00BE69A9">
      <w:pPr>
        <w:spacing w:after="0" w:line="240" w:lineRule="auto"/>
        <w:jc w:val="right"/>
        <w:rPr>
          <w:rFonts w:ascii="Arial" w:hAnsi="Arial" w:cs="Arial"/>
          <w:b/>
          <w:noProof/>
          <w:sz w:val="32"/>
          <w:szCs w:val="32"/>
          <w:u w:val="single"/>
          <w:lang w:eastAsia="es-GT"/>
        </w:rPr>
      </w:pPr>
      <w:r>
        <w:rPr>
          <w:noProof/>
          <w:lang w:val="es-GT" w:eastAsia="es-GT"/>
        </w:rPr>
        <w:drawing>
          <wp:anchor distT="0" distB="0" distL="114300" distR="114300" simplePos="0" relativeHeight="251660288" behindDoc="0" locked="0" layoutInCell="1" allowOverlap="1" wp14:anchorId="237B7633" wp14:editId="6353D5CE">
            <wp:simplePos x="0" y="0"/>
            <wp:positionH relativeFrom="margin">
              <wp:posOffset>300990</wp:posOffset>
            </wp:positionH>
            <wp:positionV relativeFrom="paragraph">
              <wp:posOffset>6985</wp:posOffset>
            </wp:positionV>
            <wp:extent cx="4581152" cy="6666876"/>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81152" cy="6666876"/>
                    </a:xfrm>
                    <a:prstGeom prst="rect">
                      <a:avLst/>
                    </a:prstGeom>
                  </pic:spPr>
                </pic:pic>
              </a:graphicData>
            </a:graphic>
            <wp14:sizeRelH relativeFrom="margin">
              <wp14:pctWidth>0</wp14:pctWidth>
            </wp14:sizeRelH>
            <wp14:sizeRelV relativeFrom="margin">
              <wp14:pctHeight>0</wp14:pctHeight>
            </wp14:sizeRelV>
          </wp:anchor>
        </w:drawing>
      </w:r>
    </w:p>
    <w:p w14:paraId="68521D51" w14:textId="556AB5D2" w:rsidR="009D31BC" w:rsidRDefault="009D31BC" w:rsidP="009D31BC">
      <w:pPr>
        <w:spacing w:after="0" w:line="240" w:lineRule="auto"/>
        <w:rPr>
          <w:rFonts w:ascii="Arial" w:hAnsi="Arial" w:cs="Arial"/>
          <w:b/>
          <w:noProof/>
          <w:sz w:val="32"/>
          <w:szCs w:val="32"/>
          <w:u w:val="single"/>
          <w:lang w:eastAsia="es-GT"/>
        </w:rPr>
      </w:pPr>
    </w:p>
    <w:p w14:paraId="313BA210" w14:textId="3983613B" w:rsidR="009D31BC" w:rsidRDefault="009D31BC" w:rsidP="009D31BC">
      <w:pPr>
        <w:spacing w:after="0" w:line="240" w:lineRule="auto"/>
        <w:rPr>
          <w:rFonts w:ascii="Arial" w:hAnsi="Arial" w:cs="Arial"/>
          <w:b/>
          <w:noProof/>
          <w:sz w:val="32"/>
          <w:szCs w:val="32"/>
          <w:u w:val="single"/>
          <w:lang w:eastAsia="es-GT"/>
        </w:rPr>
      </w:pPr>
    </w:p>
    <w:p w14:paraId="5747F478" w14:textId="16209D9F" w:rsidR="00D75F96" w:rsidRDefault="00D75F96" w:rsidP="00FC007F">
      <w:pPr>
        <w:spacing w:after="0" w:line="240" w:lineRule="auto"/>
        <w:ind w:left="2124" w:firstLine="708"/>
        <w:rPr>
          <w:rFonts w:ascii="Arial" w:hAnsi="Arial" w:cs="Arial"/>
          <w:sz w:val="24"/>
          <w:szCs w:val="24"/>
        </w:rPr>
      </w:pPr>
    </w:p>
    <w:p w14:paraId="21DFC2D1" w14:textId="1CA94606" w:rsidR="00D75F96" w:rsidRDefault="00D75F96" w:rsidP="00FC007F">
      <w:pPr>
        <w:spacing w:after="0" w:line="240" w:lineRule="auto"/>
        <w:ind w:left="2124" w:firstLine="708"/>
        <w:rPr>
          <w:rFonts w:ascii="Arial" w:hAnsi="Arial" w:cs="Arial"/>
          <w:sz w:val="24"/>
          <w:szCs w:val="24"/>
        </w:rPr>
      </w:pPr>
    </w:p>
    <w:p w14:paraId="20418300" w14:textId="3AC1F819" w:rsidR="00D75F96" w:rsidRDefault="00D75F96" w:rsidP="00FC007F">
      <w:pPr>
        <w:spacing w:after="0" w:line="240" w:lineRule="auto"/>
        <w:ind w:left="2124" w:firstLine="708"/>
        <w:rPr>
          <w:rFonts w:ascii="Arial" w:hAnsi="Arial" w:cs="Arial"/>
          <w:sz w:val="24"/>
          <w:szCs w:val="24"/>
        </w:rPr>
      </w:pPr>
    </w:p>
    <w:p w14:paraId="0C4B5DE3" w14:textId="394478D3" w:rsidR="00D75F96" w:rsidRDefault="00D75F96" w:rsidP="00FC007F">
      <w:pPr>
        <w:spacing w:after="0" w:line="240" w:lineRule="auto"/>
        <w:ind w:left="2124" w:firstLine="708"/>
        <w:rPr>
          <w:rFonts w:ascii="Arial" w:hAnsi="Arial" w:cs="Arial"/>
          <w:sz w:val="24"/>
          <w:szCs w:val="24"/>
        </w:rPr>
      </w:pPr>
    </w:p>
    <w:p w14:paraId="425D7A7F" w14:textId="5A7EFC37" w:rsidR="00D75F96" w:rsidRDefault="00D75F96" w:rsidP="00FC007F">
      <w:pPr>
        <w:spacing w:after="0" w:line="240" w:lineRule="auto"/>
        <w:ind w:left="2124" w:firstLine="708"/>
        <w:rPr>
          <w:rFonts w:ascii="Arial" w:hAnsi="Arial" w:cs="Arial"/>
          <w:sz w:val="24"/>
          <w:szCs w:val="24"/>
        </w:rPr>
      </w:pPr>
    </w:p>
    <w:p w14:paraId="17313A59" w14:textId="20E2C4C0" w:rsidR="00D75F96" w:rsidRDefault="00D75F96" w:rsidP="00FC007F">
      <w:pPr>
        <w:spacing w:after="0" w:line="240" w:lineRule="auto"/>
        <w:ind w:left="2124" w:firstLine="708"/>
        <w:rPr>
          <w:rFonts w:ascii="Arial" w:hAnsi="Arial" w:cs="Arial"/>
          <w:sz w:val="24"/>
          <w:szCs w:val="24"/>
        </w:rPr>
      </w:pPr>
    </w:p>
    <w:p w14:paraId="63AB7FB0" w14:textId="4323710F" w:rsidR="00AF7E3E" w:rsidRDefault="00AF7E3E" w:rsidP="00D75F96">
      <w:pPr>
        <w:spacing w:after="0" w:line="240" w:lineRule="auto"/>
        <w:rPr>
          <w:rFonts w:ascii="Arial" w:hAnsi="Arial" w:cs="Arial"/>
          <w:sz w:val="24"/>
          <w:szCs w:val="24"/>
        </w:rPr>
      </w:pPr>
    </w:p>
    <w:p w14:paraId="454E5D9A" w14:textId="22244E65" w:rsidR="00AF7E3E" w:rsidRDefault="00AF7E3E" w:rsidP="00FC007F">
      <w:pPr>
        <w:spacing w:after="0" w:line="240" w:lineRule="auto"/>
        <w:ind w:left="2124" w:firstLine="708"/>
        <w:rPr>
          <w:rFonts w:ascii="Arial" w:hAnsi="Arial" w:cs="Arial"/>
          <w:sz w:val="24"/>
          <w:szCs w:val="24"/>
        </w:rPr>
      </w:pPr>
    </w:p>
    <w:p w14:paraId="6A69AE8A" w14:textId="77FDBBF4" w:rsidR="00AF7E3E" w:rsidRDefault="00AF7E3E" w:rsidP="00FC007F">
      <w:pPr>
        <w:spacing w:after="0" w:line="240" w:lineRule="auto"/>
        <w:ind w:left="2124" w:firstLine="708"/>
        <w:rPr>
          <w:rFonts w:ascii="Arial" w:hAnsi="Arial" w:cs="Arial"/>
          <w:sz w:val="24"/>
          <w:szCs w:val="24"/>
        </w:rPr>
      </w:pPr>
    </w:p>
    <w:p w14:paraId="7359DCEA" w14:textId="574FE0ED" w:rsidR="00AF7E3E" w:rsidRDefault="00AF7E3E" w:rsidP="00FC007F">
      <w:pPr>
        <w:spacing w:after="0" w:line="240" w:lineRule="auto"/>
        <w:ind w:left="2124" w:firstLine="708"/>
        <w:rPr>
          <w:rFonts w:ascii="Arial" w:hAnsi="Arial" w:cs="Arial"/>
          <w:sz w:val="24"/>
          <w:szCs w:val="24"/>
        </w:rPr>
      </w:pPr>
    </w:p>
    <w:p w14:paraId="597CF5B7" w14:textId="5D869181" w:rsidR="00AF7E3E" w:rsidRDefault="00BC6AAA" w:rsidP="00FC007F">
      <w:pPr>
        <w:spacing w:after="0" w:line="240" w:lineRule="auto"/>
        <w:ind w:left="2124" w:firstLine="708"/>
        <w:rPr>
          <w:rFonts w:ascii="Arial" w:hAnsi="Arial" w:cs="Arial"/>
          <w:sz w:val="24"/>
          <w:szCs w:val="24"/>
        </w:rPr>
      </w:pPr>
      <w:r>
        <w:rPr>
          <w:rFonts w:ascii="Arial" w:hAnsi="Arial" w:cs="Arial"/>
          <w:sz w:val="24"/>
          <w:szCs w:val="24"/>
        </w:rPr>
        <w:t xml:space="preserve"> </w:t>
      </w:r>
    </w:p>
    <w:p w14:paraId="78D8EAB5" w14:textId="77777777" w:rsidR="00B12F0B" w:rsidRPr="00FC007F" w:rsidRDefault="00B12F0B" w:rsidP="00FC007F">
      <w:pPr>
        <w:spacing w:after="0" w:line="240" w:lineRule="auto"/>
        <w:ind w:left="2124" w:firstLine="708"/>
        <w:rPr>
          <w:rFonts w:ascii="Arial" w:hAnsi="Arial" w:cs="Arial"/>
          <w:sz w:val="24"/>
          <w:szCs w:val="24"/>
        </w:rPr>
      </w:pPr>
    </w:p>
    <w:sectPr w:rsidR="00B12F0B" w:rsidRPr="00FC007F" w:rsidSect="005171D9">
      <w:headerReference w:type="default" r:id="rId28"/>
      <w:footerReference w:type="default" r:id="rId29"/>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A22B0" w14:textId="77777777" w:rsidR="00CE59B9" w:rsidRDefault="00CE59B9" w:rsidP="00014FF5">
      <w:pPr>
        <w:spacing w:after="0" w:line="240" w:lineRule="auto"/>
      </w:pPr>
      <w:r>
        <w:separator/>
      </w:r>
    </w:p>
  </w:endnote>
  <w:endnote w:type="continuationSeparator" w:id="0">
    <w:p w14:paraId="3639DC7C" w14:textId="77777777" w:rsidR="00CE59B9" w:rsidRDefault="00CE59B9" w:rsidP="00014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golian Baiti">
    <w:panose1 w:val="03000500000000000000"/>
    <w:charset w:val="00"/>
    <w:family w:val="script"/>
    <w:pitch w:val="variable"/>
    <w:sig w:usb0="80000023" w:usb1="00000000" w:usb2="0002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Medium">
    <w:altName w:val="Times New Roman"/>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7832681"/>
      <w:docPartObj>
        <w:docPartGallery w:val="Page Numbers (Bottom of Page)"/>
        <w:docPartUnique/>
      </w:docPartObj>
    </w:sdtPr>
    <w:sdtEndPr/>
    <w:sdtContent>
      <w:p w14:paraId="349E3B51" w14:textId="56A9256A" w:rsidR="00154FA5" w:rsidRDefault="00264DBF">
        <w:pPr>
          <w:pStyle w:val="Piedepgina"/>
        </w:pPr>
        <w:r>
          <w:rPr>
            <w:rFonts w:asciiTheme="majorHAnsi" w:eastAsiaTheme="majorEastAsia" w:hAnsiTheme="majorHAnsi" w:cstheme="majorBidi"/>
            <w:noProof/>
            <w:sz w:val="28"/>
            <w:szCs w:val="28"/>
            <w:lang w:val="es-GT" w:eastAsia="es-GT"/>
          </w:rPr>
          <mc:AlternateContent>
            <mc:Choice Requires="wps">
              <w:drawing>
                <wp:anchor distT="0" distB="0" distL="114300" distR="114300" simplePos="0" relativeHeight="251661312" behindDoc="0" locked="0" layoutInCell="1" allowOverlap="1" wp14:anchorId="020B625E" wp14:editId="569CC11C">
                  <wp:simplePos x="0" y="0"/>
                  <wp:positionH relativeFrom="margin">
                    <wp:align>center</wp:align>
                  </wp:positionH>
                  <wp:positionV relativeFrom="bottomMargin">
                    <wp:align>center</wp:align>
                  </wp:positionV>
                  <wp:extent cx="1282700" cy="343535"/>
                  <wp:effectExtent l="27305" t="17145" r="23495" b="10795"/>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6D33B1" w:rsidRPr="006D33B1">
                                <w:rPr>
                                  <w:noProof/>
                                  <w:color w:val="4F81BD" w:themeColor="accent1"/>
                                  <w:lang w:val="es-ES"/>
                                </w:rPr>
                                <w:t>19</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B625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13" o:spid="_x0000_s1026" type="#_x0000_t107" style="position:absolute;margin-left:0;margin-top:0;width:101pt;height:27.0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" filled="f" fillcolor="#17365d" strokecolor="#71a0dc">
                  <v:textbox>
                    <w:txbxContent>
                      <w:p w14:paraId="09C95F0F" w14:textId="64C170F5" w:rsidR="005171D9" w:rsidRDefault="005171D9">
                        <w:pPr>
                          <w:jc w:val="center"/>
                          <w:rPr>
                            <w:color w:val="4F81BD" w:themeColor="accent1"/>
                          </w:rPr>
                        </w:pPr>
                        <w:r>
                          <w:fldChar w:fldCharType="begin"/>
                        </w:r>
                        <w:r>
                          <w:instrText>PAGE    \* MERGEFORMAT</w:instrText>
                        </w:r>
                        <w:r>
                          <w:fldChar w:fldCharType="separate"/>
                        </w:r>
                        <w:r w:rsidR="006D33B1" w:rsidRPr="006D33B1">
                          <w:rPr>
                            <w:noProof/>
                            <w:color w:val="4F81BD" w:themeColor="accent1"/>
                            <w:lang w:val="es-ES"/>
                          </w:rPr>
                          <w:t>19</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BA859" w14:textId="77777777" w:rsidR="00CE59B9" w:rsidRDefault="00CE59B9" w:rsidP="00014FF5">
      <w:pPr>
        <w:spacing w:after="0" w:line="240" w:lineRule="auto"/>
      </w:pPr>
      <w:r>
        <w:separator/>
      </w:r>
    </w:p>
  </w:footnote>
  <w:footnote w:type="continuationSeparator" w:id="0">
    <w:p w14:paraId="4315242C" w14:textId="77777777" w:rsidR="00CE59B9" w:rsidRDefault="00CE59B9" w:rsidP="00014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76CE0" w14:textId="66B97B5C" w:rsidR="00902A6D" w:rsidRDefault="00902A6D">
    <w:pPr>
      <w:pStyle w:val="Encabezado"/>
    </w:pPr>
    <w:r>
      <w:rPr>
        <w:noProof/>
        <w:lang w:val="es-GT" w:eastAsia="es-GT"/>
      </w:rPr>
      <w:drawing>
        <wp:anchor distT="0" distB="0" distL="114300" distR="114300" simplePos="0" relativeHeight="251662336" behindDoc="1" locked="0" layoutInCell="1" allowOverlap="1" wp14:anchorId="74BE5FBF" wp14:editId="295244E5">
          <wp:simplePos x="0" y="0"/>
          <wp:positionH relativeFrom="column">
            <wp:posOffset>3655467</wp:posOffset>
          </wp:positionH>
          <wp:positionV relativeFrom="paragraph">
            <wp:posOffset>410366</wp:posOffset>
          </wp:positionV>
          <wp:extent cx="2389505" cy="597535"/>
          <wp:effectExtent l="0" t="0" r="0" b="0"/>
          <wp:wrapTight wrapText="bothSides">
            <wp:wrapPolygon edited="0">
              <wp:start x="0" y="0"/>
              <wp:lineTo x="0" y="20659"/>
              <wp:lineTo x="21353" y="20659"/>
              <wp:lineTo x="21353" y="0"/>
              <wp:lineTo x="0" y="0"/>
            </wp:wrapPolygon>
          </wp:wrapTight>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505" cy="59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GT" w:eastAsia="es-GT"/>
      </w:rPr>
      <w:drawing>
        <wp:anchor distT="0" distB="0" distL="114300" distR="114300" simplePos="0" relativeHeight="251659264" behindDoc="0" locked="0" layoutInCell="1" allowOverlap="1" wp14:anchorId="39610D92" wp14:editId="30792153">
          <wp:simplePos x="0" y="0"/>
          <wp:positionH relativeFrom="column">
            <wp:posOffset>-936098</wp:posOffset>
          </wp:positionH>
          <wp:positionV relativeFrom="paragraph">
            <wp:posOffset>-207789</wp:posOffset>
          </wp:positionV>
          <wp:extent cx="7019925" cy="802640"/>
          <wp:effectExtent l="0" t="0" r="0" b="0"/>
          <wp:wrapSquare wrapText="bothSides"/>
          <wp:docPr id="3" name="Imagen 3"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con confianza baja"/>
                  <pic:cNvPicPr/>
                </pic:nvPicPr>
                <pic:blipFill>
                  <a:blip r:embed="rId2">
                    <a:extLst>
                      <a:ext uri="{28A0092B-C50C-407E-A947-70E740481C1C}">
                        <a14:useLocalDpi xmlns:a14="http://schemas.microsoft.com/office/drawing/2010/main" val="0"/>
                      </a:ext>
                    </a:extLst>
                  </a:blip>
                  <a:stretch>
                    <a:fillRect/>
                  </a:stretch>
                </pic:blipFill>
                <pic:spPr>
                  <a:xfrm>
                    <a:off x="0" y="0"/>
                    <a:ext cx="7019925" cy="802640"/>
                  </a:xfrm>
                  <a:prstGeom prst="rect">
                    <a:avLst/>
                  </a:prstGeom>
                </pic:spPr>
              </pic:pic>
            </a:graphicData>
          </a:graphic>
          <wp14:sizeRelH relativeFrom="margin">
            <wp14:pctWidth>0</wp14:pctWidth>
          </wp14:sizeRelH>
        </wp:anchor>
      </w:drawing>
    </w:r>
  </w:p>
  <w:p w14:paraId="03BD9DE5" w14:textId="2636218D" w:rsidR="00902A6D" w:rsidRDefault="00902A6D">
    <w:pPr>
      <w:pStyle w:val="Encabezado"/>
    </w:pPr>
  </w:p>
  <w:p w14:paraId="469AA8A1" w14:textId="66E9E99D" w:rsidR="005171D9" w:rsidRDefault="005171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B3960"/>
    <w:multiLevelType w:val="hybridMultilevel"/>
    <w:tmpl w:val="B13CF2CA"/>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
    <w:nsid w:val="0DAF2636"/>
    <w:multiLevelType w:val="hybridMultilevel"/>
    <w:tmpl w:val="E44E222E"/>
    <w:lvl w:ilvl="0" w:tplc="38FCA43A">
      <w:start w:val="2"/>
      <w:numFmt w:val="lowerLetter"/>
      <w:lvlText w:val="%1)"/>
      <w:lvlJc w:val="left"/>
      <w:pPr>
        <w:ind w:left="720" w:hanging="360"/>
      </w:pPr>
      <w:rPr>
        <w:rFonts w:ascii="Mongolian Baiti" w:hAnsi="Mongolian Baiti" w:cs="Mongolian Baiti"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nsid w:val="13FC681B"/>
    <w:multiLevelType w:val="hybridMultilevel"/>
    <w:tmpl w:val="5FD86602"/>
    <w:lvl w:ilvl="0" w:tplc="E250DA04">
      <w:start w:val="1"/>
      <w:numFmt w:val="lowerLetter"/>
      <w:lvlText w:val="%1)"/>
      <w:lvlJc w:val="left"/>
      <w:pPr>
        <w:ind w:left="1800" w:hanging="360"/>
      </w:pPr>
      <w:rPr>
        <w:rFonts w:hint="default"/>
      </w:r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3">
    <w:nsid w:val="22B65265"/>
    <w:multiLevelType w:val="hybridMultilevel"/>
    <w:tmpl w:val="D740382E"/>
    <w:lvl w:ilvl="0" w:tplc="948E744A">
      <w:start w:val="1"/>
      <w:numFmt w:val="lowerLetter"/>
      <w:lvlText w:val="%1)"/>
      <w:lvlJc w:val="left"/>
      <w:pPr>
        <w:ind w:left="720" w:hanging="360"/>
      </w:pPr>
      <w:rPr>
        <w:rFonts w:ascii="Mongolian Baiti" w:hAnsi="Mongolian Baiti" w:cs="Mongolian Baiti" w:hint="default"/>
        <w:b/>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nsid w:val="268E41B9"/>
    <w:multiLevelType w:val="hybridMultilevel"/>
    <w:tmpl w:val="6B7A9E4E"/>
    <w:lvl w:ilvl="0" w:tplc="06C2A556">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5">
    <w:nsid w:val="26A66F56"/>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nsid w:val="279126A1"/>
    <w:multiLevelType w:val="hybridMultilevel"/>
    <w:tmpl w:val="E998EAD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nsid w:val="29527483"/>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nsid w:val="315F595A"/>
    <w:multiLevelType w:val="hybridMultilevel"/>
    <w:tmpl w:val="103AF312"/>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9">
    <w:nsid w:val="44E53AE3"/>
    <w:multiLevelType w:val="hybridMultilevel"/>
    <w:tmpl w:val="42447906"/>
    <w:lvl w:ilvl="0" w:tplc="2C8C8372">
      <w:start w:val="2"/>
      <w:numFmt w:val="lowerLetter"/>
      <w:lvlText w:val="%1."/>
      <w:lvlJc w:val="left"/>
      <w:pPr>
        <w:ind w:left="1800" w:hanging="360"/>
      </w:pPr>
      <w:rPr>
        <w:rFonts w:hint="default"/>
        <w:b/>
      </w:r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10">
    <w:nsid w:val="502E3AD8"/>
    <w:multiLevelType w:val="hybridMultilevel"/>
    <w:tmpl w:val="1728AC7E"/>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nsid w:val="644D3102"/>
    <w:multiLevelType w:val="hybridMultilevel"/>
    <w:tmpl w:val="0F58F3F6"/>
    <w:lvl w:ilvl="0" w:tplc="D8A615E4">
      <w:start w:val="1"/>
      <w:numFmt w:val="lowerLetter"/>
      <w:lvlText w:val="%1)"/>
      <w:lvlJc w:val="left"/>
      <w:pPr>
        <w:ind w:left="2160" w:hanging="360"/>
      </w:pPr>
      <w:rPr>
        <w:rFonts w:hint="default"/>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13">
    <w:nsid w:val="69D97BDA"/>
    <w:multiLevelType w:val="hybridMultilevel"/>
    <w:tmpl w:val="22488AD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nsid w:val="6D3028B0"/>
    <w:multiLevelType w:val="hybridMultilevel"/>
    <w:tmpl w:val="B24EF642"/>
    <w:lvl w:ilvl="0" w:tplc="9E00F698">
      <w:start w:val="2"/>
      <w:numFmt w:val="lowerLetter"/>
      <w:lvlText w:val="%1)"/>
      <w:lvlJc w:val="left"/>
      <w:pPr>
        <w:ind w:left="2160" w:hanging="360"/>
      </w:pPr>
      <w:rPr>
        <w:rFonts w:hint="default"/>
        <w:b/>
      </w:rPr>
    </w:lvl>
    <w:lvl w:ilvl="1" w:tplc="100A0019" w:tentative="1">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15">
    <w:nsid w:val="7C4D5CCF"/>
    <w:multiLevelType w:val="hybridMultilevel"/>
    <w:tmpl w:val="90741D8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1"/>
  </w:num>
  <w:num w:numId="2">
    <w:abstractNumId w:val="12"/>
  </w:num>
  <w:num w:numId="3">
    <w:abstractNumId w:val="14"/>
  </w:num>
  <w:num w:numId="4">
    <w:abstractNumId w:val="4"/>
  </w:num>
  <w:num w:numId="5">
    <w:abstractNumId w:val="5"/>
  </w:num>
  <w:num w:numId="6">
    <w:abstractNumId w:val="8"/>
  </w:num>
  <w:num w:numId="7">
    <w:abstractNumId w:val="15"/>
  </w:num>
  <w:num w:numId="8">
    <w:abstractNumId w:val="0"/>
  </w:num>
  <w:num w:numId="9">
    <w:abstractNumId w:val="7"/>
  </w:num>
  <w:num w:numId="10">
    <w:abstractNumId w:val="2"/>
  </w:num>
  <w:num w:numId="11">
    <w:abstractNumId w:val="9"/>
  </w:num>
  <w:num w:numId="12">
    <w:abstractNumId w:val="13"/>
  </w:num>
  <w:num w:numId="13">
    <w:abstractNumId w:val="10"/>
  </w:num>
  <w:num w:numId="14">
    <w:abstractNumId w:val="3"/>
  </w:num>
  <w:num w:numId="15">
    <w:abstractNumId w:val="1"/>
  </w:num>
  <w:num w:numId="16">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389"/>
    <w:rsid w:val="0000502D"/>
    <w:rsid w:val="000113C2"/>
    <w:rsid w:val="00014FF5"/>
    <w:rsid w:val="00046DFB"/>
    <w:rsid w:val="00047F3E"/>
    <w:rsid w:val="000535D7"/>
    <w:rsid w:val="00084E03"/>
    <w:rsid w:val="00087FD2"/>
    <w:rsid w:val="00093EC4"/>
    <w:rsid w:val="000B7988"/>
    <w:rsid w:val="000C1787"/>
    <w:rsid w:val="000D4771"/>
    <w:rsid w:val="000E2FFD"/>
    <w:rsid w:val="000F1538"/>
    <w:rsid w:val="001006B4"/>
    <w:rsid w:val="00116237"/>
    <w:rsid w:val="00127282"/>
    <w:rsid w:val="00154B74"/>
    <w:rsid w:val="00154FA5"/>
    <w:rsid w:val="001624E3"/>
    <w:rsid w:val="0017598B"/>
    <w:rsid w:val="00220CA3"/>
    <w:rsid w:val="00221A97"/>
    <w:rsid w:val="0022546F"/>
    <w:rsid w:val="00234808"/>
    <w:rsid w:val="00243F7C"/>
    <w:rsid w:val="002506B2"/>
    <w:rsid w:val="00253356"/>
    <w:rsid w:val="00264DBF"/>
    <w:rsid w:val="00271280"/>
    <w:rsid w:val="00281F6E"/>
    <w:rsid w:val="002A364A"/>
    <w:rsid w:val="002B563F"/>
    <w:rsid w:val="002C4CFB"/>
    <w:rsid w:val="002C54FD"/>
    <w:rsid w:val="002D47CF"/>
    <w:rsid w:val="00326433"/>
    <w:rsid w:val="00342173"/>
    <w:rsid w:val="00346B8D"/>
    <w:rsid w:val="00376D57"/>
    <w:rsid w:val="0039748F"/>
    <w:rsid w:val="003A239C"/>
    <w:rsid w:val="003A739C"/>
    <w:rsid w:val="003B7EBD"/>
    <w:rsid w:val="003C0E8F"/>
    <w:rsid w:val="003C593A"/>
    <w:rsid w:val="00453396"/>
    <w:rsid w:val="0045583B"/>
    <w:rsid w:val="004849CD"/>
    <w:rsid w:val="004B2601"/>
    <w:rsid w:val="004B2E63"/>
    <w:rsid w:val="004B6BBB"/>
    <w:rsid w:val="004B75EA"/>
    <w:rsid w:val="004C5F87"/>
    <w:rsid w:val="00503C7C"/>
    <w:rsid w:val="005127D9"/>
    <w:rsid w:val="005171D9"/>
    <w:rsid w:val="0053316D"/>
    <w:rsid w:val="0055307D"/>
    <w:rsid w:val="00553EC7"/>
    <w:rsid w:val="005A0098"/>
    <w:rsid w:val="005A0FBB"/>
    <w:rsid w:val="005F10D8"/>
    <w:rsid w:val="0060216C"/>
    <w:rsid w:val="00610726"/>
    <w:rsid w:val="00614FF5"/>
    <w:rsid w:val="00626084"/>
    <w:rsid w:val="00653D6F"/>
    <w:rsid w:val="006913D4"/>
    <w:rsid w:val="00697949"/>
    <w:rsid w:val="006A1389"/>
    <w:rsid w:val="006A4CCC"/>
    <w:rsid w:val="006B1606"/>
    <w:rsid w:val="006B74C2"/>
    <w:rsid w:val="006C15D8"/>
    <w:rsid w:val="006D2DEF"/>
    <w:rsid w:val="006D33B1"/>
    <w:rsid w:val="006E6F0D"/>
    <w:rsid w:val="006F7F28"/>
    <w:rsid w:val="00706A63"/>
    <w:rsid w:val="00712735"/>
    <w:rsid w:val="0072356D"/>
    <w:rsid w:val="0074371F"/>
    <w:rsid w:val="00786C73"/>
    <w:rsid w:val="007A4BAA"/>
    <w:rsid w:val="007B0A36"/>
    <w:rsid w:val="007B6F72"/>
    <w:rsid w:val="007C5164"/>
    <w:rsid w:val="007C6895"/>
    <w:rsid w:val="007E55C8"/>
    <w:rsid w:val="00801646"/>
    <w:rsid w:val="00811834"/>
    <w:rsid w:val="00834DB1"/>
    <w:rsid w:val="008544E3"/>
    <w:rsid w:val="00857C2C"/>
    <w:rsid w:val="00867EE4"/>
    <w:rsid w:val="00874019"/>
    <w:rsid w:val="00885405"/>
    <w:rsid w:val="008966AE"/>
    <w:rsid w:val="008A7B16"/>
    <w:rsid w:val="008C0461"/>
    <w:rsid w:val="008C2BF2"/>
    <w:rsid w:val="008E011D"/>
    <w:rsid w:val="008F72D8"/>
    <w:rsid w:val="00901AE1"/>
    <w:rsid w:val="00902A6D"/>
    <w:rsid w:val="00940564"/>
    <w:rsid w:val="00941214"/>
    <w:rsid w:val="009464CB"/>
    <w:rsid w:val="00957E91"/>
    <w:rsid w:val="00966F69"/>
    <w:rsid w:val="0098024E"/>
    <w:rsid w:val="009B78A9"/>
    <w:rsid w:val="009C12AE"/>
    <w:rsid w:val="009C57BF"/>
    <w:rsid w:val="009D31BC"/>
    <w:rsid w:val="009D6A2C"/>
    <w:rsid w:val="009D7CEE"/>
    <w:rsid w:val="009E5DCE"/>
    <w:rsid w:val="00A02A4E"/>
    <w:rsid w:val="00A06B46"/>
    <w:rsid w:val="00A11CA8"/>
    <w:rsid w:val="00A26B11"/>
    <w:rsid w:val="00A50F2A"/>
    <w:rsid w:val="00A60008"/>
    <w:rsid w:val="00A65488"/>
    <w:rsid w:val="00A96F89"/>
    <w:rsid w:val="00AA4BF5"/>
    <w:rsid w:val="00AA6E2C"/>
    <w:rsid w:val="00AB3789"/>
    <w:rsid w:val="00AD3574"/>
    <w:rsid w:val="00AD595F"/>
    <w:rsid w:val="00AD6819"/>
    <w:rsid w:val="00AE21F1"/>
    <w:rsid w:val="00AE49B1"/>
    <w:rsid w:val="00AF57C4"/>
    <w:rsid w:val="00AF7E3E"/>
    <w:rsid w:val="00B109CD"/>
    <w:rsid w:val="00B12F0B"/>
    <w:rsid w:val="00B4479A"/>
    <w:rsid w:val="00B451D1"/>
    <w:rsid w:val="00B64277"/>
    <w:rsid w:val="00B65EF9"/>
    <w:rsid w:val="00B84390"/>
    <w:rsid w:val="00BA0B1F"/>
    <w:rsid w:val="00BA6616"/>
    <w:rsid w:val="00BB52F8"/>
    <w:rsid w:val="00BC3270"/>
    <w:rsid w:val="00BC6AAA"/>
    <w:rsid w:val="00BD54C6"/>
    <w:rsid w:val="00BE08D7"/>
    <w:rsid w:val="00BE69A9"/>
    <w:rsid w:val="00C072A1"/>
    <w:rsid w:val="00C30A3C"/>
    <w:rsid w:val="00C4716D"/>
    <w:rsid w:val="00C478FF"/>
    <w:rsid w:val="00C52794"/>
    <w:rsid w:val="00C5299F"/>
    <w:rsid w:val="00C604D1"/>
    <w:rsid w:val="00CB1B1B"/>
    <w:rsid w:val="00CC0B5A"/>
    <w:rsid w:val="00CD599A"/>
    <w:rsid w:val="00CE008B"/>
    <w:rsid w:val="00CE124B"/>
    <w:rsid w:val="00CE59B9"/>
    <w:rsid w:val="00CF0C1D"/>
    <w:rsid w:val="00CF346C"/>
    <w:rsid w:val="00D244E1"/>
    <w:rsid w:val="00D25248"/>
    <w:rsid w:val="00D31BFC"/>
    <w:rsid w:val="00D359D0"/>
    <w:rsid w:val="00D40B2E"/>
    <w:rsid w:val="00D46086"/>
    <w:rsid w:val="00D476FD"/>
    <w:rsid w:val="00D50045"/>
    <w:rsid w:val="00D52FF2"/>
    <w:rsid w:val="00D73CC4"/>
    <w:rsid w:val="00D75F96"/>
    <w:rsid w:val="00D83A72"/>
    <w:rsid w:val="00D94481"/>
    <w:rsid w:val="00DA71BF"/>
    <w:rsid w:val="00DB349E"/>
    <w:rsid w:val="00DC7BD4"/>
    <w:rsid w:val="00DD073D"/>
    <w:rsid w:val="00DD21D2"/>
    <w:rsid w:val="00DE1B01"/>
    <w:rsid w:val="00DF652F"/>
    <w:rsid w:val="00E03CE2"/>
    <w:rsid w:val="00E253C6"/>
    <w:rsid w:val="00E30944"/>
    <w:rsid w:val="00E32EFA"/>
    <w:rsid w:val="00E64B92"/>
    <w:rsid w:val="00E7229A"/>
    <w:rsid w:val="00E72CCB"/>
    <w:rsid w:val="00E8120F"/>
    <w:rsid w:val="00E84DFF"/>
    <w:rsid w:val="00EA37E8"/>
    <w:rsid w:val="00EB2E33"/>
    <w:rsid w:val="00EC46ED"/>
    <w:rsid w:val="00EC7EC5"/>
    <w:rsid w:val="00EE10B9"/>
    <w:rsid w:val="00F10542"/>
    <w:rsid w:val="00F228B3"/>
    <w:rsid w:val="00F53716"/>
    <w:rsid w:val="00F6567A"/>
    <w:rsid w:val="00F87341"/>
    <w:rsid w:val="00FB62CE"/>
    <w:rsid w:val="00FC007F"/>
    <w:rsid w:val="00FC3C5F"/>
    <w:rsid w:val="00FF49D2"/>
    <w:rsid w:val="00FF4FF8"/>
    <w:rsid w:val="00FF58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CA6AE8"/>
  <w15:docId w15:val="{F5BB19B7-9A06-4106-BAA9-05A72C22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481"/>
  </w:style>
  <w:style w:type="paragraph" w:styleId="Ttulo1">
    <w:name w:val="heading 1"/>
    <w:basedOn w:val="Normal"/>
    <w:link w:val="Ttulo1Car"/>
    <w:uiPriority w:val="9"/>
    <w:qFormat/>
    <w:rsid w:val="004B6BBB"/>
    <w:pPr>
      <w:spacing w:before="100" w:beforeAutospacing="1" w:after="100" w:afterAutospacing="1" w:line="240" w:lineRule="auto"/>
      <w:outlineLvl w:val="0"/>
    </w:pPr>
    <w:rPr>
      <w:rFonts w:ascii="Times New Roman" w:eastAsia="Times New Roman" w:hAnsi="Times New Roman" w:cs="Times New Roman"/>
      <w:b/>
      <w:bCs/>
      <w:kern w:val="36"/>
      <w:sz w:val="48"/>
      <w:szCs w:val="48"/>
      <w:lang w:val="es-GT" w:eastAsia="es-GT"/>
    </w:rPr>
  </w:style>
  <w:style w:type="paragraph" w:styleId="Ttulo2">
    <w:name w:val="heading 2"/>
    <w:basedOn w:val="Normal"/>
    <w:next w:val="Normal"/>
    <w:link w:val="Ttulo2Car"/>
    <w:uiPriority w:val="9"/>
    <w:unhideWhenUsed/>
    <w:qFormat/>
    <w:rsid w:val="00A96F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unhideWhenUsed/>
    <w:qFormat/>
    <w:rsid w:val="00A96F8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6F89"/>
    <w:pPr>
      <w:keepNext/>
      <w:keepLines/>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A96F89"/>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A96F8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A96F8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71280"/>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71280"/>
    <w:rPr>
      <w:rFonts w:eastAsiaTheme="minorEastAsia"/>
      <w:lang w:val="es-ES"/>
    </w:rPr>
  </w:style>
  <w:style w:type="paragraph" w:styleId="Textodeglobo">
    <w:name w:val="Balloon Text"/>
    <w:basedOn w:val="Normal"/>
    <w:link w:val="TextodegloboCar"/>
    <w:uiPriority w:val="99"/>
    <w:semiHidden/>
    <w:unhideWhenUsed/>
    <w:rsid w:val="002712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1280"/>
    <w:rPr>
      <w:rFonts w:ascii="Tahoma" w:hAnsi="Tahoma" w:cs="Tahoma"/>
      <w:sz w:val="16"/>
      <w:szCs w:val="16"/>
    </w:rPr>
  </w:style>
  <w:style w:type="paragraph" w:styleId="Prrafodelista">
    <w:name w:val="List Paragraph"/>
    <w:basedOn w:val="Normal"/>
    <w:uiPriority w:val="34"/>
    <w:qFormat/>
    <w:rsid w:val="00014FF5"/>
    <w:pPr>
      <w:spacing w:line="240" w:lineRule="auto"/>
      <w:ind w:left="720"/>
      <w:contextualSpacing/>
    </w:pPr>
    <w:rPr>
      <w:lang w:val="es-ES"/>
    </w:rPr>
  </w:style>
  <w:style w:type="table" w:styleId="Tablaconcuadrcula">
    <w:name w:val="Table Grid"/>
    <w:basedOn w:val="Tablanormal"/>
    <w:uiPriority w:val="59"/>
    <w:rsid w:val="00014FF5"/>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014FF5"/>
    <w:rPr>
      <w:color w:val="808080"/>
    </w:rPr>
  </w:style>
  <w:style w:type="paragraph" w:styleId="Encabezado">
    <w:name w:val="header"/>
    <w:basedOn w:val="Normal"/>
    <w:link w:val="EncabezadoCar"/>
    <w:uiPriority w:val="99"/>
    <w:unhideWhenUsed/>
    <w:rsid w:val="00014FF5"/>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014FF5"/>
    <w:rPr>
      <w:lang w:val="es-ES"/>
    </w:rPr>
  </w:style>
  <w:style w:type="paragraph" w:styleId="Piedepgina">
    <w:name w:val="footer"/>
    <w:basedOn w:val="Normal"/>
    <w:link w:val="PiedepginaCar"/>
    <w:uiPriority w:val="99"/>
    <w:unhideWhenUsed/>
    <w:rsid w:val="00014FF5"/>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014FF5"/>
    <w:rPr>
      <w:lang w:val="es-ES"/>
    </w:rPr>
  </w:style>
  <w:style w:type="table" w:customStyle="1" w:styleId="Sombreadoclaro1">
    <w:name w:val="Sombreado claro1"/>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edia21">
    <w:name w:val="Lista media 21"/>
    <w:basedOn w:val="Tablanormal"/>
    <w:uiPriority w:val="66"/>
    <w:rsid w:val="00014FF5"/>
    <w:pPr>
      <w:spacing w:after="0" w:line="240" w:lineRule="auto"/>
    </w:pPr>
    <w:rPr>
      <w:rFonts w:asciiTheme="majorHAnsi" w:eastAsiaTheme="majorEastAsia" w:hAnsiTheme="majorHAnsi" w:cstheme="majorBidi"/>
      <w:color w:val="000000" w:themeColor="text1"/>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1">
    <w:name w:val="Lista media 11"/>
    <w:basedOn w:val="Tablanormal"/>
    <w:uiPriority w:val="65"/>
    <w:rsid w:val="00014FF5"/>
    <w:pPr>
      <w:spacing w:after="0" w:line="240" w:lineRule="auto"/>
    </w:pPr>
    <w:rPr>
      <w:color w:val="000000" w:themeColor="text1"/>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ombreadoclaro2">
    <w:name w:val="Sombreado claro2"/>
    <w:basedOn w:val="Tablanormal"/>
    <w:uiPriority w:val="60"/>
    <w:rsid w:val="00014FF5"/>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451D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4B6BBB"/>
    <w:rPr>
      <w:rFonts w:ascii="Times New Roman" w:eastAsia="Times New Roman" w:hAnsi="Times New Roman" w:cs="Times New Roman"/>
      <w:b/>
      <w:bCs/>
      <w:kern w:val="36"/>
      <w:sz w:val="48"/>
      <w:szCs w:val="48"/>
      <w:lang w:val="es-GT" w:eastAsia="es-GT"/>
    </w:rPr>
  </w:style>
  <w:style w:type="paragraph" w:styleId="Descripcin">
    <w:name w:val="caption"/>
    <w:basedOn w:val="Normal"/>
    <w:next w:val="Normal"/>
    <w:uiPriority w:val="35"/>
    <w:semiHidden/>
    <w:unhideWhenUsed/>
    <w:qFormat/>
    <w:rsid w:val="00D31BFC"/>
    <w:pPr>
      <w:spacing w:line="240" w:lineRule="auto"/>
    </w:pPr>
    <w:rPr>
      <w:i/>
      <w:iCs/>
      <w:color w:val="1F497D" w:themeColor="text2"/>
      <w:sz w:val="18"/>
      <w:szCs w:val="18"/>
    </w:rPr>
  </w:style>
  <w:style w:type="paragraph" w:styleId="TtulodeTDC">
    <w:name w:val="TOC Heading"/>
    <w:basedOn w:val="Ttulo1"/>
    <w:next w:val="Normal"/>
    <w:uiPriority w:val="39"/>
    <w:unhideWhenUsed/>
    <w:qFormat/>
    <w:rsid w:val="002348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234808"/>
    <w:pPr>
      <w:spacing w:after="100"/>
    </w:pPr>
  </w:style>
  <w:style w:type="character" w:styleId="Hipervnculo">
    <w:name w:val="Hyperlink"/>
    <w:basedOn w:val="Fuentedeprrafopredeter"/>
    <w:uiPriority w:val="99"/>
    <w:unhideWhenUsed/>
    <w:rsid w:val="00234808"/>
    <w:rPr>
      <w:color w:val="0000FF" w:themeColor="hyperlink"/>
      <w:u w:val="single"/>
    </w:rPr>
  </w:style>
  <w:style w:type="character" w:customStyle="1" w:styleId="Ttulo2Car">
    <w:name w:val="Título 2 Car"/>
    <w:basedOn w:val="Fuentedeprrafopredeter"/>
    <w:link w:val="Ttulo2"/>
    <w:uiPriority w:val="9"/>
    <w:rsid w:val="00A96F89"/>
    <w:rPr>
      <w:rFonts w:asciiTheme="majorHAnsi" w:eastAsiaTheme="majorEastAsia" w:hAnsiTheme="majorHAnsi" w:cstheme="majorBidi"/>
      <w:color w:val="365F91" w:themeColor="accent1" w:themeShade="BF"/>
      <w:sz w:val="26"/>
      <w:szCs w:val="26"/>
    </w:rPr>
  </w:style>
  <w:style w:type="character" w:customStyle="1" w:styleId="Ttulo5Car">
    <w:name w:val="Título 5 Car"/>
    <w:basedOn w:val="Fuentedeprrafopredeter"/>
    <w:link w:val="Ttulo5"/>
    <w:uiPriority w:val="9"/>
    <w:rsid w:val="00A96F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A96F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A96F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A96F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A96F89"/>
    <w:rPr>
      <w:rFonts w:asciiTheme="majorHAnsi" w:eastAsiaTheme="majorEastAsia" w:hAnsiTheme="majorHAnsi" w:cstheme="majorBidi"/>
      <w:i/>
      <w:iCs/>
      <w:color w:val="272727" w:themeColor="text1" w:themeTint="D8"/>
      <w:sz w:val="21"/>
      <w:szCs w:val="21"/>
    </w:rPr>
  </w:style>
  <w:style w:type="paragraph" w:styleId="Lista2">
    <w:name w:val="List 2"/>
    <w:basedOn w:val="Normal"/>
    <w:uiPriority w:val="99"/>
    <w:unhideWhenUsed/>
    <w:rsid w:val="00A96F89"/>
    <w:pPr>
      <w:ind w:left="566" w:hanging="283"/>
      <w:contextualSpacing/>
    </w:pPr>
  </w:style>
  <w:style w:type="paragraph" w:styleId="Fecha">
    <w:name w:val="Date"/>
    <w:basedOn w:val="Normal"/>
    <w:next w:val="Normal"/>
    <w:link w:val="FechaCar"/>
    <w:uiPriority w:val="99"/>
    <w:unhideWhenUsed/>
    <w:rsid w:val="00A96F89"/>
  </w:style>
  <w:style w:type="character" w:customStyle="1" w:styleId="FechaCar">
    <w:name w:val="Fecha Car"/>
    <w:basedOn w:val="Fuentedeprrafopredeter"/>
    <w:link w:val="Fecha"/>
    <w:uiPriority w:val="99"/>
    <w:rsid w:val="00A96F89"/>
  </w:style>
  <w:style w:type="paragraph" w:styleId="Textoindependiente">
    <w:name w:val="Body Text"/>
    <w:basedOn w:val="Normal"/>
    <w:link w:val="TextoindependienteCar"/>
    <w:uiPriority w:val="99"/>
    <w:unhideWhenUsed/>
    <w:rsid w:val="00A96F89"/>
    <w:pPr>
      <w:spacing w:after="120"/>
    </w:pPr>
  </w:style>
  <w:style w:type="character" w:customStyle="1" w:styleId="TextoindependienteCar">
    <w:name w:val="Texto independiente Car"/>
    <w:basedOn w:val="Fuentedeprrafopredeter"/>
    <w:link w:val="Textoindependiente"/>
    <w:uiPriority w:val="99"/>
    <w:rsid w:val="00A96F89"/>
  </w:style>
  <w:style w:type="paragraph" w:customStyle="1" w:styleId="Caracteresenmarcados">
    <w:name w:val="Caracteres enmarcados"/>
    <w:basedOn w:val="Normal"/>
    <w:rsid w:val="00A96F89"/>
  </w:style>
  <w:style w:type="paragraph" w:styleId="Textoindependienteprimerasangra">
    <w:name w:val="Body Text First Indent"/>
    <w:basedOn w:val="Textoindependiente"/>
    <w:link w:val="TextoindependienteprimerasangraCar"/>
    <w:uiPriority w:val="99"/>
    <w:unhideWhenUsed/>
    <w:rsid w:val="00A96F8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96F89"/>
  </w:style>
  <w:style w:type="paragraph" w:styleId="Sangradetextonormal">
    <w:name w:val="Body Text Indent"/>
    <w:basedOn w:val="Normal"/>
    <w:link w:val="SangradetextonormalCar"/>
    <w:uiPriority w:val="99"/>
    <w:semiHidden/>
    <w:unhideWhenUsed/>
    <w:rsid w:val="00A96F89"/>
    <w:pPr>
      <w:spacing w:after="120"/>
      <w:ind w:left="283"/>
    </w:pPr>
  </w:style>
  <w:style w:type="character" w:customStyle="1" w:styleId="SangradetextonormalCar">
    <w:name w:val="Sangría de texto normal Car"/>
    <w:basedOn w:val="Fuentedeprrafopredeter"/>
    <w:link w:val="Sangradetextonormal"/>
    <w:uiPriority w:val="99"/>
    <w:semiHidden/>
    <w:rsid w:val="00A96F89"/>
  </w:style>
  <w:style w:type="paragraph" w:styleId="Textoindependienteprimerasangra2">
    <w:name w:val="Body Text First Indent 2"/>
    <w:basedOn w:val="Sangradetextonormal"/>
    <w:link w:val="Textoindependienteprimerasangra2Car"/>
    <w:uiPriority w:val="99"/>
    <w:unhideWhenUsed/>
    <w:rsid w:val="00A96F8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6F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1496">
      <w:bodyDiv w:val="1"/>
      <w:marLeft w:val="0"/>
      <w:marRight w:val="0"/>
      <w:marTop w:val="0"/>
      <w:marBottom w:val="0"/>
      <w:divBdr>
        <w:top w:val="none" w:sz="0" w:space="0" w:color="auto"/>
        <w:left w:val="none" w:sz="0" w:space="0" w:color="auto"/>
        <w:bottom w:val="none" w:sz="0" w:space="0" w:color="auto"/>
        <w:right w:val="none" w:sz="0" w:space="0" w:color="auto"/>
      </w:divBdr>
    </w:div>
    <w:div w:id="423308142">
      <w:bodyDiv w:val="1"/>
      <w:marLeft w:val="0"/>
      <w:marRight w:val="0"/>
      <w:marTop w:val="0"/>
      <w:marBottom w:val="0"/>
      <w:divBdr>
        <w:top w:val="none" w:sz="0" w:space="0" w:color="auto"/>
        <w:left w:val="none" w:sz="0" w:space="0" w:color="auto"/>
        <w:bottom w:val="none" w:sz="0" w:space="0" w:color="auto"/>
        <w:right w:val="none" w:sz="0" w:space="0" w:color="auto"/>
      </w:divBdr>
    </w:div>
    <w:div w:id="588850435">
      <w:bodyDiv w:val="1"/>
      <w:marLeft w:val="0"/>
      <w:marRight w:val="0"/>
      <w:marTop w:val="0"/>
      <w:marBottom w:val="0"/>
      <w:divBdr>
        <w:top w:val="none" w:sz="0" w:space="0" w:color="auto"/>
        <w:left w:val="none" w:sz="0" w:space="0" w:color="auto"/>
        <w:bottom w:val="none" w:sz="0" w:space="0" w:color="auto"/>
        <w:right w:val="none" w:sz="0" w:space="0" w:color="auto"/>
      </w:divBdr>
    </w:div>
    <w:div w:id="747966715">
      <w:bodyDiv w:val="1"/>
      <w:marLeft w:val="0"/>
      <w:marRight w:val="0"/>
      <w:marTop w:val="0"/>
      <w:marBottom w:val="0"/>
      <w:divBdr>
        <w:top w:val="none" w:sz="0" w:space="0" w:color="auto"/>
        <w:left w:val="none" w:sz="0" w:space="0" w:color="auto"/>
        <w:bottom w:val="none" w:sz="0" w:space="0" w:color="auto"/>
        <w:right w:val="none" w:sz="0" w:space="0" w:color="auto"/>
      </w:divBdr>
    </w:div>
    <w:div w:id="904295871">
      <w:bodyDiv w:val="1"/>
      <w:marLeft w:val="0"/>
      <w:marRight w:val="0"/>
      <w:marTop w:val="0"/>
      <w:marBottom w:val="0"/>
      <w:divBdr>
        <w:top w:val="none" w:sz="0" w:space="0" w:color="auto"/>
        <w:left w:val="none" w:sz="0" w:space="0" w:color="auto"/>
        <w:bottom w:val="none" w:sz="0" w:space="0" w:color="auto"/>
        <w:right w:val="none" w:sz="0" w:space="0" w:color="auto"/>
      </w:divBdr>
      <w:divsChild>
        <w:div w:id="1354725219">
          <w:marLeft w:val="0"/>
          <w:marRight w:val="0"/>
          <w:marTop w:val="0"/>
          <w:marBottom w:val="0"/>
          <w:divBdr>
            <w:top w:val="none" w:sz="0" w:space="0" w:color="auto"/>
            <w:left w:val="none" w:sz="0" w:space="0" w:color="auto"/>
            <w:bottom w:val="none" w:sz="0" w:space="0" w:color="auto"/>
            <w:right w:val="none" w:sz="0" w:space="0" w:color="auto"/>
          </w:divBdr>
        </w:div>
      </w:divsChild>
    </w:div>
    <w:div w:id="941910670">
      <w:bodyDiv w:val="1"/>
      <w:marLeft w:val="0"/>
      <w:marRight w:val="0"/>
      <w:marTop w:val="0"/>
      <w:marBottom w:val="0"/>
      <w:divBdr>
        <w:top w:val="none" w:sz="0" w:space="0" w:color="auto"/>
        <w:left w:val="none" w:sz="0" w:space="0" w:color="auto"/>
        <w:bottom w:val="none" w:sz="0" w:space="0" w:color="auto"/>
        <w:right w:val="none" w:sz="0" w:space="0" w:color="auto"/>
      </w:divBdr>
    </w:div>
    <w:div w:id="1386875355">
      <w:bodyDiv w:val="1"/>
      <w:marLeft w:val="0"/>
      <w:marRight w:val="0"/>
      <w:marTop w:val="0"/>
      <w:marBottom w:val="0"/>
      <w:divBdr>
        <w:top w:val="none" w:sz="0" w:space="0" w:color="auto"/>
        <w:left w:val="none" w:sz="0" w:space="0" w:color="auto"/>
        <w:bottom w:val="none" w:sz="0" w:space="0" w:color="auto"/>
        <w:right w:val="none" w:sz="0" w:space="0" w:color="auto"/>
      </w:divBdr>
    </w:div>
    <w:div w:id="1605073246">
      <w:bodyDiv w:val="1"/>
      <w:marLeft w:val="0"/>
      <w:marRight w:val="0"/>
      <w:marTop w:val="0"/>
      <w:marBottom w:val="0"/>
      <w:divBdr>
        <w:top w:val="none" w:sz="0" w:space="0" w:color="auto"/>
        <w:left w:val="none" w:sz="0" w:space="0" w:color="auto"/>
        <w:bottom w:val="none" w:sz="0" w:space="0" w:color="auto"/>
        <w:right w:val="none" w:sz="0" w:space="0" w:color="auto"/>
      </w:divBdr>
    </w:div>
    <w:div w:id="1897085096">
      <w:bodyDiv w:val="1"/>
      <w:marLeft w:val="0"/>
      <w:marRight w:val="0"/>
      <w:marTop w:val="0"/>
      <w:marBottom w:val="0"/>
      <w:divBdr>
        <w:top w:val="none" w:sz="0" w:space="0" w:color="auto"/>
        <w:left w:val="none" w:sz="0" w:space="0" w:color="auto"/>
        <w:bottom w:val="none" w:sz="0" w:space="0" w:color="auto"/>
        <w:right w:val="none" w:sz="0" w:space="0" w:color="auto"/>
      </w:divBdr>
      <w:divsChild>
        <w:div w:id="473984641">
          <w:marLeft w:val="0"/>
          <w:marRight w:val="0"/>
          <w:marTop w:val="0"/>
          <w:marBottom w:val="0"/>
          <w:divBdr>
            <w:top w:val="none" w:sz="0" w:space="0" w:color="auto"/>
            <w:left w:val="none" w:sz="0" w:space="0" w:color="auto"/>
            <w:bottom w:val="none" w:sz="0" w:space="0" w:color="auto"/>
            <w:right w:val="none" w:sz="0" w:space="0" w:color="auto"/>
          </w:divBdr>
          <w:divsChild>
            <w:div w:id="907694200">
              <w:marLeft w:val="0"/>
              <w:marRight w:val="0"/>
              <w:marTop w:val="0"/>
              <w:marBottom w:val="0"/>
              <w:divBdr>
                <w:top w:val="none" w:sz="0" w:space="0" w:color="auto"/>
                <w:left w:val="none" w:sz="0" w:space="0" w:color="auto"/>
                <w:bottom w:val="none" w:sz="0" w:space="0" w:color="auto"/>
                <w:right w:val="none" w:sz="0" w:space="0" w:color="auto"/>
              </w:divBdr>
              <w:divsChild>
                <w:div w:id="269051842">
                  <w:marLeft w:val="0"/>
                  <w:marRight w:val="0"/>
                  <w:marTop w:val="0"/>
                  <w:marBottom w:val="0"/>
                  <w:divBdr>
                    <w:top w:val="none" w:sz="0" w:space="0" w:color="auto"/>
                    <w:left w:val="none" w:sz="0" w:space="0" w:color="auto"/>
                    <w:bottom w:val="none" w:sz="0" w:space="0" w:color="auto"/>
                    <w:right w:val="none" w:sz="0" w:space="0" w:color="auto"/>
                  </w:divBdr>
                  <w:divsChild>
                    <w:div w:id="4556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5032">
          <w:marLeft w:val="0"/>
          <w:marRight w:val="0"/>
          <w:marTop w:val="0"/>
          <w:marBottom w:val="0"/>
          <w:divBdr>
            <w:top w:val="none" w:sz="0" w:space="0" w:color="auto"/>
            <w:left w:val="none" w:sz="0" w:space="0" w:color="auto"/>
            <w:bottom w:val="none" w:sz="0" w:space="0" w:color="auto"/>
            <w:right w:val="none" w:sz="0" w:space="0" w:color="auto"/>
          </w:divBdr>
          <w:divsChild>
            <w:div w:id="19558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chart" Target="charts/chart1.xm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s\AppData\Roaming\Microsoft\Templates\Exemplo%20de%20Portada%20-%20copi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20FRANCO\Downloads\GRAFICAS%20DE%20SOCIOLING&#220;&#205;STICA%2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[GRAFICAS DE SOCIOLINGÜÍSTICA (4).xlsx]GRÁFICAS!TablaDinámica18</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GRUPO </a:t>
            </a:r>
            <a:r>
              <a:rPr lang="en-US" baseline="0"/>
              <a:t> ÉTNICO</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GT"/>
        </a:p>
      </c:txPr>
    </c:title>
    <c:autoTitleDeleted val="0"/>
    <c:pivotFmts>
      <c:pivotFmt>
        <c:idx val="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6"/>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7"/>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9"/>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0"/>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1"/>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2"/>
        <c:dLbl>
          <c:idx val="0"/>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3"/>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4"/>
        <c:spPr>
          <a:solidFill>
            <a:schemeClr val="accent1">
              <a:alpha val="85000"/>
            </a:schemeClr>
          </a:solidFill>
          <a:ln w="9525" cap="flat" cmpd="sng" algn="ctr">
            <a:solidFill>
              <a:schemeClr val="lt1">
                <a:alpha val="50000"/>
              </a:schemeClr>
            </a:solidFill>
            <a:round/>
          </a:ln>
          <a:effectLst/>
        </c:spPr>
      </c:pivotFmt>
      <c:pivotFmt>
        <c:idx val="25"/>
        <c:spPr>
          <a:solidFill>
            <a:schemeClr val="accent1">
              <a:alpha val="85000"/>
            </a:schemeClr>
          </a:solidFill>
          <a:ln w="9525" cap="flat" cmpd="sng" algn="ctr">
            <a:solidFill>
              <a:schemeClr val="lt1">
                <a:alpha val="50000"/>
              </a:schemeClr>
            </a:solidFill>
            <a:round/>
          </a:ln>
          <a:effectLst/>
        </c:spPr>
      </c:pivotFmt>
      <c:pivotFmt>
        <c:idx val="26"/>
        <c:spPr>
          <a:solidFill>
            <a:schemeClr val="accent1">
              <a:alpha val="85000"/>
            </a:schemeClr>
          </a:solidFill>
          <a:ln w="9525" cap="flat" cmpd="sng" algn="ctr">
            <a:solidFill>
              <a:schemeClr val="lt1">
                <a:alpha val="50000"/>
              </a:schemeClr>
            </a:solidFill>
            <a:round/>
          </a:ln>
          <a:effectLst/>
        </c:spPr>
      </c:pivotFmt>
      <c:pivotFmt>
        <c:idx val="27"/>
        <c:spPr>
          <a:solidFill>
            <a:schemeClr val="accent1">
              <a:alpha val="85000"/>
            </a:schemeClr>
          </a:solidFill>
          <a:ln w="9525" cap="flat" cmpd="sng" algn="ctr">
            <a:solidFill>
              <a:schemeClr val="lt1">
                <a:alpha val="50000"/>
              </a:schemeClr>
            </a:solidFill>
            <a:round/>
          </a:ln>
          <a:effectLst/>
        </c:spPr>
      </c:pivotFmt>
      <c:pivotFmt>
        <c:idx val="28"/>
        <c:spPr>
          <a:solidFill>
            <a:schemeClr val="accent1">
              <a:alpha val="85000"/>
            </a:schemeClr>
          </a:solidFill>
          <a:ln w="9525" cap="flat" cmpd="sng" algn="ctr">
            <a:solidFill>
              <a:schemeClr val="lt1">
                <a:alpha val="50000"/>
              </a:schemeClr>
            </a:solidFill>
            <a:round/>
          </a:ln>
          <a:effectLst/>
        </c:spPr>
      </c:pivotFmt>
      <c:pivotFmt>
        <c:idx val="29"/>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85000"/>
            </a:schemeClr>
          </a:solidFill>
          <a:ln w="9525" cap="flat" cmpd="sng" algn="ctr">
            <a:solidFill>
              <a:schemeClr val="lt1">
                <a:alpha val="50000"/>
              </a:schemeClr>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GRÁFICAS!$B$3</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1-0D7C-44BE-A716-67433A8DC686}"/>
              </c:ext>
            </c:extLst>
          </c:dPt>
          <c:dPt>
            <c:idx val="1"/>
            <c:invertIfNegative val="0"/>
            <c:bubble3D val="0"/>
            <c:extLst xmlns:c16r2="http://schemas.microsoft.com/office/drawing/2015/06/chart">
              <c:ext xmlns:c16="http://schemas.microsoft.com/office/drawing/2014/chart" uri="{C3380CC4-5D6E-409C-BE32-E72D297353CC}">
                <c16:uniqueId val="{00000003-0D7C-44BE-A716-67433A8DC686}"/>
              </c:ext>
            </c:extLst>
          </c:dPt>
          <c:dPt>
            <c:idx val="2"/>
            <c:invertIfNegative val="0"/>
            <c:bubble3D val="0"/>
            <c:extLst xmlns:c16r2="http://schemas.microsoft.com/office/drawing/2015/06/chart">
              <c:ext xmlns:c16="http://schemas.microsoft.com/office/drawing/2014/chart" uri="{C3380CC4-5D6E-409C-BE32-E72D297353CC}">
                <c16:uniqueId val="{00000005-0D7C-44BE-A716-67433A8DC686}"/>
              </c:ext>
            </c:extLst>
          </c:dPt>
          <c:dPt>
            <c:idx val="3"/>
            <c:invertIfNegative val="0"/>
            <c:bubble3D val="0"/>
            <c:extLst xmlns:c16r2="http://schemas.microsoft.com/office/drawing/2015/06/chart">
              <c:ext xmlns:c16="http://schemas.microsoft.com/office/drawing/2014/chart" uri="{C3380CC4-5D6E-409C-BE32-E72D297353CC}">
                <c16:uniqueId val="{00000007-0D7C-44BE-A716-67433A8DC686}"/>
              </c:ext>
            </c:extLst>
          </c:dPt>
          <c:dPt>
            <c:idx val="4"/>
            <c:invertIfNegative val="0"/>
            <c:bubble3D val="0"/>
            <c:extLst xmlns:c16r2="http://schemas.microsoft.com/office/drawing/2015/06/chart">
              <c:ext xmlns:c16="http://schemas.microsoft.com/office/drawing/2014/chart" uri="{C3380CC4-5D6E-409C-BE32-E72D297353CC}">
                <c16:uniqueId val="{00000009-0D7C-44BE-A716-67433A8DC68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GRÁFICAS!$A$4:$A$9</c:f>
              <c:strCache>
                <c:ptCount val="5"/>
                <c:pt idx="0">
                  <c:v>GARÍFUNA</c:v>
                </c:pt>
                <c:pt idx="1">
                  <c:v>HABITANTE DE IXIMULEW</c:v>
                </c:pt>
                <c:pt idx="2">
                  <c:v>MAYA</c:v>
                </c:pt>
                <c:pt idx="3">
                  <c:v>MESTIZO/LADINO</c:v>
                </c:pt>
                <c:pt idx="4">
                  <c:v>XINKA</c:v>
                </c:pt>
              </c:strCache>
            </c:strRef>
          </c:cat>
          <c:val>
            <c:numRef>
              <c:f>GRÁFICAS!$B$4:$B$9</c:f>
              <c:numCache>
                <c:formatCode>General</c:formatCode>
                <c:ptCount val="5"/>
                <c:pt idx="0">
                  <c:v>1</c:v>
                </c:pt>
                <c:pt idx="1">
                  <c:v>1</c:v>
                </c:pt>
                <c:pt idx="2">
                  <c:v>23</c:v>
                </c:pt>
                <c:pt idx="3">
                  <c:v>135</c:v>
                </c:pt>
                <c:pt idx="4">
                  <c:v>2</c:v>
                </c:pt>
              </c:numCache>
            </c:numRef>
          </c:val>
          <c:extLst xmlns:c16r2="http://schemas.microsoft.com/office/drawing/2015/06/chart">
            <c:ext xmlns:c16="http://schemas.microsoft.com/office/drawing/2014/chart" uri="{C3380CC4-5D6E-409C-BE32-E72D297353CC}">
              <c16:uniqueId val="{00000017-0610-45D5-A846-B0CE6F1D2AB9}"/>
            </c:ext>
          </c:extLst>
        </c:ser>
        <c:dLbls>
          <c:dLblPos val="inEnd"/>
          <c:showLegendKey val="0"/>
          <c:showVal val="1"/>
          <c:showCatName val="0"/>
          <c:showSerName val="0"/>
          <c:showPercent val="0"/>
          <c:showBubbleSize val="0"/>
        </c:dLbls>
        <c:gapWidth val="65"/>
        <c:axId val="-1867905872"/>
        <c:axId val="-1867892272"/>
      </c:barChart>
      <c:valAx>
        <c:axId val="-18678922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crossAx val="-1867905872"/>
        <c:crosses val="autoZero"/>
        <c:crossBetween val="between"/>
      </c:valAx>
      <c:catAx>
        <c:axId val="-18679058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GT"/>
          </a:p>
        </c:txPr>
        <c:crossAx val="-1867892272"/>
        <c:crosses val="autoZero"/>
        <c:auto val="1"/>
        <c:lblAlgn val="ctr"/>
        <c:lblOffset val="100"/>
        <c:noMultiLvlLbl val="0"/>
      </c:cat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GT"/>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COMUNIDAD</a:t>
            </a:r>
            <a:r>
              <a:rPr lang="es-GT" baseline="0"/>
              <a:t> SOCIOLINGÜISTICA</a:t>
            </a:r>
            <a:endParaRPr lang="es-GT"/>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cat>
            <c:strRef>
              <c:f>Hoja1!$C$18:$C$33</c:f>
              <c:strCache>
                <c:ptCount val="16"/>
                <c:pt idx="0">
                  <c:v>ACHI</c:v>
                </c:pt>
                <c:pt idx="1">
                  <c:v>CHUJ</c:v>
                </c:pt>
                <c:pt idx="2">
                  <c:v>ESPAÑOL</c:v>
                </c:pt>
                <c:pt idx="3">
                  <c:v>ESPAÑOL, IDIOMA EXTRANJERO</c:v>
                </c:pt>
                <c:pt idx="4">
                  <c:v>ESPAÑOL, KAQCHIKEL</c:v>
                </c:pt>
                <c:pt idx="5">
                  <c:v>ESPAÑOL, Q´UEQCHI</c:v>
                </c:pt>
                <c:pt idx="6">
                  <c:v>ESPAÑOL, XINKA</c:v>
                </c:pt>
                <c:pt idx="7">
                  <c:v>GARIFUNA</c:v>
                </c:pt>
                <c:pt idx="8">
                  <c:v>IXIL</c:v>
                </c:pt>
                <c:pt idx="9">
                  <c:v>KICHÉ</c:v>
                </c:pt>
                <c:pt idx="10">
                  <c:v>KAQCHIKEL</c:v>
                </c:pt>
                <c:pt idx="11">
                  <c:v>KAQCHIKEL ,Q´UEQCHI</c:v>
                </c:pt>
                <c:pt idx="12">
                  <c:v>KAQCHIKEL TZ  UTUJIL</c:v>
                </c:pt>
                <c:pt idx="13">
                  <c:v>MAM</c:v>
                </c:pt>
                <c:pt idx="14">
                  <c:v>Q´UEQCHI</c:v>
                </c:pt>
                <c:pt idx="15">
                  <c:v>SAKAPULTEKA</c:v>
                </c:pt>
              </c:strCache>
            </c:strRef>
          </c:cat>
          <c:val>
            <c:numRef>
              <c:f>Hoja1!$D$18:$D$33</c:f>
              <c:numCache>
                <c:formatCode>General</c:formatCode>
                <c:ptCount val="16"/>
                <c:pt idx="0">
                  <c:v>3</c:v>
                </c:pt>
                <c:pt idx="1">
                  <c:v>1</c:v>
                </c:pt>
                <c:pt idx="2">
                  <c:v>135</c:v>
                </c:pt>
                <c:pt idx="3">
                  <c:v>2</c:v>
                </c:pt>
                <c:pt idx="4">
                  <c:v>2</c:v>
                </c:pt>
                <c:pt idx="5">
                  <c:v>1</c:v>
                </c:pt>
                <c:pt idx="6">
                  <c:v>1</c:v>
                </c:pt>
                <c:pt idx="7">
                  <c:v>1</c:v>
                </c:pt>
                <c:pt idx="8">
                  <c:v>2</c:v>
                </c:pt>
                <c:pt idx="9">
                  <c:v>7</c:v>
                </c:pt>
                <c:pt idx="10">
                  <c:v>2</c:v>
                </c:pt>
                <c:pt idx="11">
                  <c:v>1</c:v>
                </c:pt>
                <c:pt idx="12">
                  <c:v>1</c:v>
                </c:pt>
                <c:pt idx="13">
                  <c:v>1</c:v>
                </c:pt>
                <c:pt idx="14">
                  <c:v>1</c:v>
                </c:pt>
                <c:pt idx="15">
                  <c:v>1</c:v>
                </c:pt>
              </c:numCache>
            </c:numRef>
          </c:val>
        </c:ser>
        <c:dLbls>
          <c:showLegendKey val="0"/>
          <c:showVal val="0"/>
          <c:showCatName val="0"/>
          <c:showSerName val="0"/>
          <c:showPercent val="0"/>
          <c:showBubbleSize val="0"/>
        </c:dLbls>
        <c:gapWidth val="219"/>
        <c:overlap val="-27"/>
        <c:axId val="-1867893904"/>
        <c:axId val="-1867904784"/>
      </c:barChart>
      <c:catAx>
        <c:axId val="-186789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67904784"/>
        <c:crosses val="autoZero"/>
        <c:auto val="1"/>
        <c:lblAlgn val="ctr"/>
        <c:lblOffset val="100"/>
        <c:noMultiLvlLbl val="0"/>
      </c:catAx>
      <c:valAx>
        <c:axId val="-186790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6789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AÑO 2022-02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wnloads xmlns="2958f784-0ef9-4616-b22d-512a8cad1f0d">0</Downloads>
    <HandoffToMSDN xmlns="2958f784-0ef9-4616-b22d-512a8cad1f0d">2010-06-18T11:24:00+00:00</HandoffToMSDN>
    <OriginalSourceMarket xmlns="2958f784-0ef9-4616-b22d-512a8cad1f0d">english</OriginalSourceMarket>
    <AssetStart xmlns="2958f784-0ef9-4616-b22d-512a8cad1f0d">2010-06-11T14:03:38+00:00</AssetStart>
    <CrawlForDependencies xmlns="2958f784-0ef9-4616-b22d-512a8cad1f0d">false</CrawlForDependencies>
    <LastHandOff xmlns="2958f784-0ef9-4616-b22d-512a8cad1f0d" xsi:nil="true"/>
    <Milestone xmlns="2958f784-0ef9-4616-b22d-512a8cad1f0d" xsi:nil="true"/>
    <APDescription xmlns="2958f784-0ef9-4616-b22d-512a8cad1f0d" xsi:nil="true"/>
    <AssetId xmlns="2958f784-0ef9-4616-b22d-512a8cad1f0d">TP030010329</AssetId>
    <CSXHash xmlns="2958f784-0ef9-4616-b22d-512a8cad1f0d">4YjXLu9mOrmDze20I2Y7UqfS/Ew=</CSXHash>
    <Description0 xmlns="fb5acd76-e9f3-4601-9d69-91f53ab96ae6" xsi:nil="true"/>
    <OOCacheId xmlns="2958f784-0ef9-4616-b22d-512a8cad1f0d" xsi:nil="true"/>
    <IsSearchable xmlns="2958f784-0ef9-4616-b22d-512a8cad1f0d">true</IsSearchable>
    <CSXSubmissionMarket xmlns="2958f784-0ef9-4616-b22d-512a8cad1f0d" xsi:nil="true"/>
    <IsDeleted xmlns="2958f784-0ef9-4616-b22d-512a8cad1f0d">false</IsDeleted>
    <EditorialStatus xmlns="2958f784-0ef9-4616-b22d-512a8cad1f0d">Complete</EditorialStatus>
    <ArtSampleDocs xmlns="2958f784-0ef9-4616-b22d-512a8cad1f0d" xsi:nil="true"/>
    <TrustLevel xmlns="2958f784-0ef9-4616-b22d-512a8cad1f0d">3 Community New</TrustLevel>
    <UALocRecommendation xmlns="2958f784-0ef9-4616-b22d-512a8cad1f0d">Localize</UALocRecommendation>
    <Component xmlns="fb5acd76-e9f3-4601-9d69-91f53ab96ae6" xsi:nil="true"/>
    <TPLaunchHelpLinkType xmlns="2958f784-0ef9-4616-b22d-512a8cad1f0d" xsi:nil="true"/>
    <Providers xmlns="2958f784-0ef9-4616-b22d-512a8cad1f0d" xsi:nil="true"/>
    <TPAppVersion xmlns="2958f784-0ef9-4616-b22d-512a8cad1f0d">12</TPAppVersion>
    <VoteCount xmlns="2958f784-0ef9-4616-b22d-512a8cad1f0d" xsi:nil="true"/>
    <APAuthor xmlns="2958f784-0ef9-4616-b22d-512a8cad1f0d">
      <UserInfo>
        <DisplayName>_o14migrate</DisplayName>
        <AccountId>244</AccountId>
        <AccountType/>
      </UserInfo>
    </APAuthor>
    <ClipArtFilename xmlns="2958f784-0ef9-4616-b22d-512a8cad1f0d" xsi:nil="true"/>
    <Provider xmlns="2958f784-0ef9-4616-b22d-512a8cad1f0d" xsi:nil="true"/>
    <AssetExpire xmlns="2958f784-0ef9-4616-b22d-512a8cad1f0d">2100-01-01T00:00:00+00:00</AssetExpire>
    <AssetType xmlns="2958f784-0ef9-4616-b22d-512a8cad1f0d">TP</AssetType>
    <TPClientViewer xmlns="2958f784-0ef9-4616-b22d-512a8cad1f0d" xsi:nil="true"/>
    <TPInstallLocation xmlns="2958f784-0ef9-4616-b22d-512a8cad1f0d">{My Templates}</TPInstallLocation>
    <SubmitterId xmlns="2958f784-0ef9-4616-b22d-512a8cad1f0d">e99dd079-14ce-4c8d-ac60-682851ffe61e</SubmitterId>
    <ThumbnailAssetId xmlns="2958f784-0ef9-4616-b22d-512a8cad1f0d" xsi:nil="true"/>
    <ApprovalStatus xmlns="2958f784-0ef9-4616-b22d-512a8cad1f0d">InProgress</ApprovalStatus>
    <TPComponent xmlns="2958f784-0ef9-4616-b22d-512a8cad1f0d">WORDFiles</TPComponent>
    <TPExecutable xmlns="2958f784-0ef9-4616-b22d-512a8cad1f0d" xsi:nil="true"/>
    <LastModifiedDateTime xmlns="2958f784-0ef9-4616-b22d-512a8cad1f0d">2010-06-18T11:24:00+00:00</LastModifiedDateTime>
    <LastPublishResultLookup xmlns="2958f784-0ef9-4616-b22d-512a8cad1f0d" xsi:nil="true"/>
    <LegacyData xmlns="2958f784-0ef9-4616-b22d-512a8cad1f0d">ListingID:;Manager:;BuildStatus:Publish Passed;MockupPath:</LegacyData>
    <BusinessGroup xmlns="2958f784-0ef9-4616-b22d-512a8cad1f0d" xsi:nil="true"/>
    <SourceTitle xmlns="2958f784-0ef9-4616-b22d-512a8cad1f0d">Exemplo de Portada - copia</SourceTitle>
    <TemplateTemplateType xmlns="2958f784-0ef9-4616-b22d-512a8cad1f0d">Word Document Template</TemplateTemplateType>
    <IntlLocPriority xmlns="2958f784-0ef9-4616-b22d-512a8cad1f0d" xsi:nil="true"/>
    <OpenTemplate xmlns="2958f784-0ef9-4616-b22d-512a8cad1f0d">true</OpenTemplate>
    <UAProjectedTotalWords xmlns="2958f784-0ef9-4616-b22d-512a8cad1f0d" xsi:nil="true"/>
    <TPApplication xmlns="2958f784-0ef9-4616-b22d-512a8cad1f0d">Word</TPApplication>
    <PrimaryImageGen xmlns="2958f784-0ef9-4616-b22d-512a8cad1f0d">true</PrimaryImageGen>
    <IntlLangReview xmlns="2958f784-0ef9-4616-b22d-512a8cad1f0d" xsi:nil="true"/>
    <MachineTranslated xmlns="2958f784-0ef9-4616-b22d-512a8cad1f0d">false</MachineTranslated>
    <OutputCachingOn xmlns="2958f784-0ef9-4616-b22d-512a8cad1f0d">false</OutputCachingOn>
    <ParentAssetId xmlns="2958f784-0ef9-4616-b22d-512a8cad1f0d" xsi:nil="true"/>
    <TemplateStatus xmlns="2958f784-0ef9-4616-b22d-512a8cad1f0d">Complete</TemplateStatus>
    <AcquiredFrom xmlns="2958f784-0ef9-4616-b22d-512a8cad1f0d">Community</AcquiredFrom>
    <ContentItem xmlns="2958f784-0ef9-4616-b22d-512a8cad1f0d" xsi:nil="true"/>
    <Markets xmlns="2958f784-0ef9-4616-b22d-512a8cad1f0d">
      <Value>5</Value>
    </Markets>
    <OriginAsset xmlns="2958f784-0ef9-4616-b22d-512a8cad1f0d" xsi:nil="true"/>
    <ShowIn xmlns="2958f784-0ef9-4616-b22d-512a8cad1f0d">Show everywhere</ShowIn>
    <EditorialTags xmlns="2958f784-0ef9-4616-b22d-512a8cad1f0d" xsi:nil="true"/>
    <TPLaunchHelpLink xmlns="2958f784-0ef9-4616-b22d-512a8cad1f0d" xsi:nil="true"/>
    <PublishStatusLookup xmlns="2958f784-0ef9-4616-b22d-512a8cad1f0d">
      <Value>321294</Value>
      <Value>627312</Value>
    </PublishStatusLookup>
    <TimesCloned xmlns="2958f784-0ef9-4616-b22d-512a8cad1f0d" xsi:nil="true"/>
    <AverageRating xmlns="2958f784-0ef9-4616-b22d-512a8cad1f0d" xsi:nil="true"/>
    <TPCommandLine xmlns="2958f784-0ef9-4616-b22d-512a8cad1f0d">{WD} /f {FilePath}</TPCommandLine>
    <CSXUpdate xmlns="2958f784-0ef9-4616-b22d-512a8cad1f0d">false</CSXUpdate>
    <CSXSubmissionDate xmlns="2958f784-0ef9-4616-b22d-512a8cad1f0d">2010-05-27T07:00:00+00:00</CSXSubmissionDate>
    <IntlLangReviewDate xmlns="2958f784-0ef9-4616-b22d-512a8cad1f0d">2010-06-18T11:24:00+00:00</IntlLangReviewDate>
    <TPFriendlyName xmlns="2958f784-0ef9-4616-b22d-512a8cad1f0d">Exemplo de Portada - copia</TPFriendlyName>
    <NumericId xmlns="2958f784-0ef9-4616-b22d-512a8cad1f0d">-1</NumericId>
    <PlannedPubDate xmlns="2958f784-0ef9-4616-b22d-512a8cad1f0d">2010-06-18T11:24:00+00:00</PlannedPubDate>
    <PolicheckWords xmlns="2958f784-0ef9-4616-b22d-512a8cad1f0d" xsi:nil="true"/>
    <PublishTargets xmlns="2958f784-0ef9-4616-b22d-512a8cad1f0d">OfficeOnline</PublishTargets>
    <UALocComments xmlns="2958f784-0ef9-4616-b22d-512a8cad1f0d" xsi:nil="true"/>
    <ApprovalLog xmlns="2958f784-0ef9-4616-b22d-512a8cad1f0d" xsi:nil="true"/>
    <BugNumber xmlns="2958f784-0ef9-4616-b22d-512a8cad1f0d" xsi:nil="true"/>
    <FriendlyTitle xmlns="2958f784-0ef9-4616-b22d-512a8cad1f0d" xsi:nil="true"/>
    <MarketSpecific xmlns="2958f784-0ef9-4616-b22d-512a8cad1f0d">false</MarketSpecific>
    <TPNamespace xmlns="2958f784-0ef9-4616-b22d-512a8cad1f0d" xsi:nil="true"/>
    <UANotes xmlns="2958f784-0ef9-4616-b22d-512a8cad1f0d" xsi:nil="true"/>
    <IntlLangReviewer xmlns="2958f784-0ef9-4616-b22d-512a8cad1f0d" xsi:nil="true"/>
    <UACurrentWords xmlns="2958f784-0ef9-4616-b22d-512a8cad1f0d" xsi:nil="true"/>
    <DirectSourceMarket xmlns="2958f784-0ef9-4616-b22d-512a8cad1f0d">english</DirectSourceMarket>
    <DSATActionTaken xmlns="2958f784-0ef9-4616-b22d-512a8cad1f0d">Best Bets</DSATActionTaken>
    <APEditor xmlns="2958f784-0ef9-4616-b22d-512a8cad1f0d">
      <UserInfo>
        <DisplayName/>
        <AccountId xsi:nil="true"/>
        <AccountType/>
      </UserInfo>
    </APEditor>
    <Manager xmlns="2958f784-0ef9-4616-b22d-512a8cad1f0d" xsi:nil="true"/>
    <BlockPublish xmlns="2958f784-0ef9-4616-b22d-512a8cad1f0d" xsi:nil="true"/>
    <InternalTagsTaxHTField0 xmlns="2958f784-0ef9-4616-b22d-512a8cad1f0d">
      <Terms xmlns="http://schemas.microsoft.com/office/infopath/2007/PartnerControls"/>
    </InternalTagsTaxHTField0>
    <LocComments xmlns="2958f784-0ef9-4616-b22d-512a8cad1f0d" xsi:nil="true"/>
    <LocalizationTagsTaxHTField0 xmlns="2958f784-0ef9-4616-b22d-512a8cad1f0d">
      <Terms xmlns="http://schemas.microsoft.com/office/infopath/2007/PartnerControls"/>
    </LocalizationTagsTaxHTField0>
    <OriginalRelease xmlns="2958f784-0ef9-4616-b22d-512a8cad1f0d">14</OriginalRelease>
    <FeatureTagsTaxHTField0 xmlns="2958f784-0ef9-4616-b22d-512a8cad1f0d">
      <Terms xmlns="http://schemas.microsoft.com/office/infopath/2007/PartnerControls"/>
    </FeatureTagsTaxHTField0>
    <LocManualTestRequired xmlns="2958f784-0ef9-4616-b22d-512a8cad1f0d">false</LocManualTestRequired>
    <RecommendationsModifier xmlns="2958f784-0ef9-4616-b22d-512a8cad1f0d" xsi:nil="true"/>
    <CampaignTagsTaxHTField0 xmlns="2958f784-0ef9-4616-b22d-512a8cad1f0d">
      <Terms xmlns="http://schemas.microsoft.com/office/infopath/2007/PartnerControls"/>
    </CampaignTagsTaxHTField0>
    <TaxCatchAll xmlns="2958f784-0ef9-4616-b22d-512a8cad1f0d"/>
    <LocRecommendedHandoff xmlns="2958f784-0ef9-4616-b22d-512a8cad1f0d" xsi:nil="true"/>
    <ScenarioTagsTaxHTField0 xmlns="2958f784-0ef9-4616-b22d-512a8cad1f0d">
      <Terms xmlns="http://schemas.microsoft.com/office/infopath/2007/PartnerControls"/>
    </ScenarioTagsTaxHTField0>
    <LocLastLocAttemptVersionLookup xmlns="2958f784-0ef9-4616-b22d-512a8cad1f0d">292815</LocLastLocAttemptVersionLookup>
    <LocMarketGroupTiers2 xmlns="2958f784-0ef9-4616-b22d-512a8cad1f0d"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E34C7B-8774-4D1D-88FC-8542C8FD3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5EAB1-4DCC-48A5-BE8C-EB921AF6E53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4.xml><?xml version="1.0" encoding="utf-8"?>
<ds:datastoreItem xmlns:ds="http://schemas.openxmlformats.org/officeDocument/2006/customXml" ds:itemID="{8752F9E0-E087-4B21-9A33-40EC1F0F69EB}">
  <ds:schemaRefs>
    <ds:schemaRef ds:uri="http://schemas.microsoft.com/sharepoint/v3/contenttype/forms"/>
  </ds:schemaRefs>
</ds:datastoreItem>
</file>

<file path=customXml/itemProps5.xml><?xml version="1.0" encoding="utf-8"?>
<ds:datastoreItem xmlns:ds="http://schemas.openxmlformats.org/officeDocument/2006/customXml" ds:itemID="{A43C4C5D-7353-4B42-A72C-1B9DE8F0C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Exemplo de Portada - copia.dotx</Template>
  <TotalTime>153</TotalTime>
  <Pages>20</Pages>
  <Words>1116</Words>
  <Characters>6140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Informe de Pertenencia Sociolingüística 2022/02|</vt:lpstr>
    </vt:vector>
  </TitlesOfParts>
  <Company/>
  <LinksUpToDate>false</LinksUpToDate>
  <CharactersWithSpaces>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Pertenencia Sociolingüística 2022/02|</dc:title>
  <dc:subject/>
  <dc:creator>Liss</dc:creator>
  <cp:keywords/>
  <dc:description/>
  <cp:lastModifiedBy>ANA FRANCO</cp:lastModifiedBy>
  <cp:revision>23</cp:revision>
  <cp:lastPrinted>2022-12-09T20:26:00Z</cp:lastPrinted>
  <dcterms:created xsi:type="dcterms:W3CDTF">2022-09-13T16:27:00Z</dcterms:created>
  <dcterms:modified xsi:type="dcterms:W3CDTF">2022-12-09T20:41:00Z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Applications">
    <vt:lpwstr>83;#Microsoft Office Word 2007</vt:lpwstr>
  </property>
</Properties>
</file>