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F74BCF" w:rsidRDefault="00F74BCF">
      <w:pPr>
        <w:widowControl w:val="0"/>
        <w:pBdr>
          <w:top w:val="nil"/>
          <w:left w:val="nil"/>
          <w:bottom w:val="nil"/>
          <w:right w:val="nil"/>
          <w:between w:val="nil"/>
        </w:pBdr>
        <w:spacing w:after="0"/>
      </w:pPr>
      <w:bookmarkStart w:id="0" w:name="_GoBack"/>
      <w:bookmarkEnd w:id="0"/>
    </w:p>
    <w:p w14:paraId="00000002" w14:textId="77777777" w:rsidR="00F74BCF" w:rsidRDefault="00F74BCF">
      <w:pPr>
        <w:widowControl w:val="0"/>
        <w:pBdr>
          <w:top w:val="nil"/>
          <w:left w:val="nil"/>
          <w:bottom w:val="nil"/>
          <w:right w:val="nil"/>
          <w:between w:val="nil"/>
        </w:pBdr>
        <w:spacing w:after="0"/>
        <w:rPr>
          <w:rFonts w:ascii="Arial" w:eastAsia="Arial" w:hAnsi="Arial" w:cs="Arial"/>
          <w:color w:val="000000"/>
        </w:rPr>
      </w:pPr>
    </w:p>
    <w:tbl>
      <w:tblPr>
        <w:tblStyle w:val="a"/>
        <w:tblW w:w="91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8"/>
        <w:gridCol w:w="425"/>
        <w:gridCol w:w="1701"/>
        <w:gridCol w:w="1559"/>
        <w:gridCol w:w="284"/>
        <w:gridCol w:w="1843"/>
        <w:gridCol w:w="141"/>
        <w:gridCol w:w="1801"/>
      </w:tblGrid>
      <w:tr w:rsidR="00F74BCF" w14:paraId="0E420DBA" w14:textId="77777777">
        <w:trPr>
          <w:cantSplit/>
          <w:trHeight w:val="1822"/>
        </w:trPr>
        <w:tc>
          <w:tcPr>
            <w:tcW w:w="9142" w:type="dxa"/>
            <w:gridSpan w:val="8"/>
            <w:tcBorders>
              <w:top w:val="single" w:sz="4" w:space="0" w:color="000000"/>
              <w:left w:val="single" w:sz="12" w:space="0" w:color="000000"/>
              <w:right w:val="single" w:sz="12" w:space="0" w:color="000000"/>
            </w:tcBorders>
          </w:tcPr>
          <w:p w14:paraId="00000003" w14:textId="77777777" w:rsidR="00F74BCF" w:rsidRDefault="00AB6639">
            <w:pPr>
              <w:pBdr>
                <w:top w:val="nil"/>
                <w:left w:val="nil"/>
                <w:bottom w:val="nil"/>
                <w:right w:val="nil"/>
                <w:between w:val="nil"/>
              </w:pBdr>
              <w:spacing w:after="0"/>
              <w:jc w:val="both"/>
              <w:rPr>
                <w:rFonts w:ascii="Verdana" w:eastAsia="Verdana" w:hAnsi="Verdana" w:cs="Verdana"/>
                <w:b/>
                <w:color w:val="000000"/>
                <w:sz w:val="20"/>
                <w:szCs w:val="20"/>
                <w:highlight w:val="yellow"/>
                <w:u w:val="single"/>
              </w:rPr>
            </w:pPr>
            <w:r>
              <w:rPr>
                <w:noProof/>
                <w:lang w:val="es-GT"/>
              </w:rPr>
              <w:drawing>
                <wp:anchor distT="0" distB="0" distL="114300" distR="114300" simplePos="0" relativeHeight="251658240" behindDoc="0" locked="0" layoutInCell="1" hidden="0" allowOverlap="1" wp14:anchorId="1E0657CF" wp14:editId="746373E4">
                  <wp:simplePos x="0" y="0"/>
                  <wp:positionH relativeFrom="column">
                    <wp:posOffset>-11428</wp:posOffset>
                  </wp:positionH>
                  <wp:positionV relativeFrom="paragraph">
                    <wp:posOffset>26035</wp:posOffset>
                  </wp:positionV>
                  <wp:extent cx="1842135" cy="647700"/>
                  <wp:effectExtent l="0" t="0" r="0" b="0"/>
                  <wp:wrapSquare wrapText="bothSides" distT="0" distB="0" distL="114300" distR="114300"/>
                  <wp:docPr id="25" name="image27.jpg" descr="C:\Users\Planificación\Pictures\LOGO COPADEH.jpg"/>
                  <wp:cNvGraphicFramePr/>
                  <a:graphic xmlns:a="http://schemas.openxmlformats.org/drawingml/2006/main">
                    <a:graphicData uri="http://schemas.openxmlformats.org/drawingml/2006/picture">
                      <pic:pic xmlns:pic="http://schemas.openxmlformats.org/drawingml/2006/picture">
                        <pic:nvPicPr>
                          <pic:cNvPr id="0" name="image27.jpg" descr="C:\Users\Planificación\Pictures\LOGO COPADEH.jpg"/>
                          <pic:cNvPicPr preferRelativeResize="0"/>
                        </pic:nvPicPr>
                        <pic:blipFill>
                          <a:blip r:embed="rId9"/>
                          <a:srcRect/>
                          <a:stretch>
                            <a:fillRect/>
                          </a:stretch>
                        </pic:blipFill>
                        <pic:spPr>
                          <a:xfrm>
                            <a:off x="0" y="0"/>
                            <a:ext cx="1842135" cy="647700"/>
                          </a:xfrm>
                          <a:prstGeom prst="rect">
                            <a:avLst/>
                          </a:prstGeom>
                          <a:ln/>
                        </pic:spPr>
                      </pic:pic>
                    </a:graphicData>
                  </a:graphic>
                </wp:anchor>
              </w:drawing>
            </w:r>
          </w:p>
          <w:p w14:paraId="00000004" w14:textId="77777777" w:rsidR="00F74BCF" w:rsidRDefault="00F74BCF">
            <w:pPr>
              <w:pBdr>
                <w:top w:val="nil"/>
                <w:left w:val="nil"/>
                <w:bottom w:val="nil"/>
                <w:right w:val="nil"/>
                <w:between w:val="nil"/>
              </w:pBdr>
              <w:tabs>
                <w:tab w:val="center" w:pos="4419"/>
                <w:tab w:val="right" w:pos="8838"/>
              </w:tabs>
              <w:spacing w:after="0"/>
              <w:jc w:val="both"/>
              <w:rPr>
                <w:rFonts w:ascii="Verdana" w:eastAsia="Verdana" w:hAnsi="Verdana" w:cs="Verdana"/>
                <w:b/>
                <w:color w:val="000000"/>
                <w:sz w:val="20"/>
                <w:szCs w:val="20"/>
              </w:rPr>
            </w:pPr>
          </w:p>
          <w:p w14:paraId="00000005" w14:textId="77777777" w:rsidR="00F74BCF" w:rsidRDefault="00F74BCF">
            <w:pPr>
              <w:pBdr>
                <w:top w:val="nil"/>
                <w:left w:val="nil"/>
                <w:bottom w:val="nil"/>
                <w:right w:val="nil"/>
                <w:between w:val="nil"/>
              </w:pBdr>
              <w:tabs>
                <w:tab w:val="center" w:pos="4419"/>
                <w:tab w:val="right" w:pos="8838"/>
              </w:tabs>
              <w:spacing w:after="0"/>
              <w:jc w:val="both"/>
              <w:rPr>
                <w:rFonts w:ascii="Verdana" w:eastAsia="Verdana" w:hAnsi="Verdana" w:cs="Verdana"/>
                <w:b/>
                <w:color w:val="000000"/>
                <w:sz w:val="20"/>
                <w:szCs w:val="20"/>
              </w:rPr>
            </w:pPr>
          </w:p>
          <w:p w14:paraId="00000006" w14:textId="77777777" w:rsidR="00F74BCF" w:rsidRDefault="00F74BCF">
            <w:pPr>
              <w:pBdr>
                <w:top w:val="nil"/>
                <w:left w:val="nil"/>
                <w:bottom w:val="nil"/>
                <w:right w:val="nil"/>
                <w:between w:val="nil"/>
              </w:pBdr>
              <w:tabs>
                <w:tab w:val="center" w:pos="4419"/>
                <w:tab w:val="right" w:pos="8838"/>
              </w:tabs>
              <w:spacing w:after="0"/>
              <w:jc w:val="both"/>
              <w:rPr>
                <w:rFonts w:ascii="Verdana" w:eastAsia="Verdana" w:hAnsi="Verdana" w:cs="Verdana"/>
                <w:b/>
                <w:color w:val="000000"/>
                <w:sz w:val="20"/>
                <w:szCs w:val="20"/>
              </w:rPr>
            </w:pPr>
          </w:p>
          <w:p w14:paraId="00000007" w14:textId="77777777" w:rsidR="00F74BCF" w:rsidRDefault="00AB6639">
            <w:pPr>
              <w:pBdr>
                <w:top w:val="nil"/>
                <w:left w:val="nil"/>
                <w:bottom w:val="nil"/>
                <w:right w:val="nil"/>
                <w:between w:val="nil"/>
              </w:pBdr>
              <w:tabs>
                <w:tab w:val="center" w:pos="4419"/>
                <w:tab w:val="right" w:pos="8838"/>
              </w:tabs>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COMISIÓN PRESIDENCIAL POR LA PAZ Y LOS DERECHOS HUMANOS</w:t>
            </w:r>
          </w:p>
          <w:p w14:paraId="00000008" w14:textId="77777777" w:rsidR="00F74BCF" w:rsidRDefault="00AB6639">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GUATEMALA, C. A.</w:t>
            </w:r>
          </w:p>
        </w:tc>
      </w:tr>
      <w:tr w:rsidR="00F74BCF" w14:paraId="1AFC1799" w14:textId="77777777">
        <w:trPr>
          <w:cantSplit/>
        </w:trPr>
        <w:tc>
          <w:tcPr>
            <w:tcW w:w="1388" w:type="dxa"/>
            <w:tcBorders>
              <w:left w:val="single" w:sz="12" w:space="0" w:color="000000"/>
            </w:tcBorders>
            <w:vAlign w:val="center"/>
          </w:tcPr>
          <w:p w14:paraId="00000010" w14:textId="77777777" w:rsidR="00F74BCF" w:rsidRDefault="00F74BCF">
            <w:pPr>
              <w:pBdr>
                <w:top w:val="nil"/>
                <w:left w:val="nil"/>
                <w:bottom w:val="nil"/>
                <w:right w:val="nil"/>
                <w:between w:val="nil"/>
              </w:pBdr>
              <w:spacing w:after="0"/>
              <w:jc w:val="center"/>
              <w:rPr>
                <w:rFonts w:ascii="Verdana" w:eastAsia="Verdana" w:hAnsi="Verdana" w:cs="Verdana"/>
                <w:b/>
                <w:color w:val="000000"/>
                <w:sz w:val="20"/>
                <w:szCs w:val="20"/>
              </w:rPr>
            </w:pPr>
          </w:p>
          <w:p w14:paraId="00000011" w14:textId="77777777" w:rsidR="00F74BCF" w:rsidRDefault="00AB6639">
            <w:pPr>
              <w:pBdr>
                <w:top w:val="nil"/>
                <w:left w:val="nil"/>
                <w:bottom w:val="nil"/>
                <w:right w:val="nil"/>
                <w:between w:val="nil"/>
              </w:pBdr>
              <w:spacing w:after="120"/>
              <w:jc w:val="center"/>
              <w:rPr>
                <w:rFonts w:ascii="Verdana" w:eastAsia="Verdana" w:hAnsi="Verdana" w:cs="Verdana"/>
                <w:color w:val="000000"/>
                <w:sz w:val="20"/>
                <w:szCs w:val="20"/>
              </w:rPr>
            </w:pPr>
            <w:r>
              <w:rPr>
                <w:rFonts w:ascii="Verdana" w:eastAsia="Verdana" w:hAnsi="Verdana" w:cs="Verdana"/>
                <w:b/>
                <w:color w:val="000000"/>
                <w:sz w:val="20"/>
                <w:szCs w:val="20"/>
              </w:rPr>
              <w:t>DE USO INTERNO</w:t>
            </w:r>
          </w:p>
        </w:tc>
        <w:tc>
          <w:tcPr>
            <w:tcW w:w="2126" w:type="dxa"/>
            <w:gridSpan w:val="2"/>
            <w:vAlign w:val="center"/>
          </w:tcPr>
          <w:p w14:paraId="00000012" w14:textId="77777777" w:rsidR="00F74BCF" w:rsidRDefault="00F74BCF">
            <w:pPr>
              <w:pBdr>
                <w:top w:val="nil"/>
                <w:left w:val="nil"/>
                <w:bottom w:val="nil"/>
                <w:right w:val="nil"/>
                <w:between w:val="nil"/>
              </w:pBdr>
              <w:spacing w:after="0"/>
              <w:jc w:val="center"/>
              <w:rPr>
                <w:rFonts w:ascii="Verdana" w:eastAsia="Verdana" w:hAnsi="Verdana" w:cs="Verdana"/>
                <w:b/>
                <w:color w:val="000000"/>
                <w:sz w:val="20"/>
                <w:szCs w:val="20"/>
              </w:rPr>
            </w:pPr>
          </w:p>
          <w:p w14:paraId="00000013" w14:textId="77777777" w:rsidR="00F74BCF" w:rsidRDefault="00AB6639">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CÓDIGO:</w:t>
            </w:r>
          </w:p>
          <w:p w14:paraId="00000014" w14:textId="77777777" w:rsidR="00F74BCF" w:rsidRDefault="00AB6639">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COPADEH/DF-MNPV-001-2022</w:t>
            </w:r>
          </w:p>
        </w:tc>
        <w:tc>
          <w:tcPr>
            <w:tcW w:w="1559" w:type="dxa"/>
            <w:vAlign w:val="center"/>
          </w:tcPr>
          <w:p w14:paraId="00000016" w14:textId="77777777" w:rsidR="00F74BCF" w:rsidRDefault="00F74BCF">
            <w:pPr>
              <w:pBdr>
                <w:top w:val="nil"/>
                <w:left w:val="nil"/>
                <w:bottom w:val="nil"/>
                <w:right w:val="nil"/>
                <w:between w:val="nil"/>
              </w:pBdr>
              <w:spacing w:after="0"/>
              <w:jc w:val="center"/>
              <w:rPr>
                <w:rFonts w:ascii="Verdana" w:eastAsia="Verdana" w:hAnsi="Verdana" w:cs="Verdana"/>
                <w:b/>
                <w:color w:val="000000"/>
                <w:sz w:val="20"/>
                <w:szCs w:val="20"/>
                <w:highlight w:val="yellow"/>
              </w:rPr>
            </w:pPr>
          </w:p>
          <w:p w14:paraId="00000017" w14:textId="77777777" w:rsidR="00F74BCF" w:rsidRDefault="00AB6639">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VERSIÓN:</w:t>
            </w:r>
          </w:p>
          <w:p w14:paraId="00000018" w14:textId="77777777" w:rsidR="00F74BCF" w:rsidRDefault="00AB6639">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268" w:type="dxa"/>
            <w:gridSpan w:val="3"/>
            <w:tcBorders>
              <w:right w:val="single" w:sz="4" w:space="0" w:color="000000"/>
            </w:tcBorders>
            <w:vAlign w:val="center"/>
          </w:tcPr>
          <w:p w14:paraId="00000019" w14:textId="77777777" w:rsidR="00F74BCF" w:rsidRDefault="00AB6639">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FECHA DE VIGENCIA:</w:t>
            </w:r>
          </w:p>
          <w:p w14:paraId="0000001A" w14:textId="3B495D33" w:rsidR="00F74BCF" w:rsidRDefault="00F5319D">
            <w:pPr>
              <w:pBdr>
                <w:top w:val="nil"/>
                <w:left w:val="nil"/>
                <w:bottom w:val="nil"/>
                <w:right w:val="nil"/>
                <w:between w:val="nil"/>
              </w:pBdr>
              <w:spacing w:after="0"/>
              <w:jc w:val="center"/>
              <w:rPr>
                <w:rFonts w:ascii="Verdana" w:eastAsia="Verdana" w:hAnsi="Verdana" w:cs="Verdana"/>
                <w:color w:val="000000"/>
                <w:sz w:val="20"/>
                <w:szCs w:val="20"/>
                <w:u w:val="single"/>
              </w:rPr>
            </w:pPr>
            <w:r>
              <w:rPr>
                <w:rFonts w:ascii="Verdana" w:eastAsia="Verdana" w:hAnsi="Verdana" w:cs="Verdana"/>
                <w:color w:val="000000"/>
                <w:sz w:val="20"/>
                <w:szCs w:val="20"/>
                <w:u w:val="single"/>
              </w:rPr>
              <w:t>ENERO 2023</w:t>
            </w:r>
          </w:p>
        </w:tc>
        <w:tc>
          <w:tcPr>
            <w:tcW w:w="1801" w:type="dxa"/>
            <w:tcBorders>
              <w:left w:val="single" w:sz="4" w:space="0" w:color="000000"/>
              <w:right w:val="single" w:sz="12" w:space="0" w:color="000000"/>
            </w:tcBorders>
            <w:vAlign w:val="center"/>
          </w:tcPr>
          <w:p w14:paraId="0000001D" w14:textId="77777777" w:rsidR="00F74BCF" w:rsidRDefault="00AB6639">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PÁGINA:</w:t>
            </w:r>
          </w:p>
          <w:p w14:paraId="0000001E" w14:textId="43D5B494" w:rsidR="00F74BCF" w:rsidRDefault="00981F22">
            <w:pPr>
              <w:pBdr>
                <w:top w:val="nil"/>
                <w:left w:val="nil"/>
                <w:bottom w:val="nil"/>
                <w:right w:val="nil"/>
                <w:between w:val="nil"/>
              </w:pBdr>
              <w:spacing w:after="0"/>
              <w:jc w:val="center"/>
              <w:rPr>
                <w:rFonts w:ascii="Verdana" w:eastAsia="Verdana" w:hAnsi="Verdana" w:cs="Verdana"/>
                <w:color w:val="000000"/>
                <w:sz w:val="20"/>
                <w:szCs w:val="20"/>
              </w:rPr>
            </w:pPr>
            <w:sdt>
              <w:sdtPr>
                <w:tag w:val="goog_rdk_0"/>
                <w:id w:val="774523879"/>
              </w:sdtPr>
              <w:sdtEndPr/>
              <w:sdtContent/>
            </w:sdt>
            <w:r w:rsidR="00AB6639">
              <w:rPr>
                <w:rFonts w:ascii="Verdana" w:eastAsia="Verdana" w:hAnsi="Verdana" w:cs="Verdana"/>
                <w:color w:val="000000"/>
                <w:sz w:val="20"/>
                <w:szCs w:val="20"/>
              </w:rPr>
              <w:t xml:space="preserve">1 de </w:t>
            </w:r>
            <w:r w:rsidR="00F5319D">
              <w:rPr>
                <w:rFonts w:ascii="Verdana" w:eastAsia="Verdana" w:hAnsi="Verdana" w:cs="Verdana"/>
                <w:color w:val="000000"/>
                <w:sz w:val="20"/>
                <w:szCs w:val="20"/>
              </w:rPr>
              <w:t>7</w:t>
            </w:r>
            <w:r w:rsidR="00AB6639">
              <w:rPr>
                <w:rFonts w:ascii="Verdana" w:eastAsia="Verdana" w:hAnsi="Verdana" w:cs="Verdana"/>
                <w:color w:val="000000"/>
                <w:sz w:val="20"/>
                <w:szCs w:val="20"/>
              </w:rPr>
              <w:t>7</w:t>
            </w:r>
          </w:p>
        </w:tc>
      </w:tr>
      <w:tr w:rsidR="00F74BCF" w14:paraId="54220978" w14:textId="77777777">
        <w:tc>
          <w:tcPr>
            <w:tcW w:w="9142" w:type="dxa"/>
            <w:gridSpan w:val="8"/>
            <w:tcBorders>
              <w:left w:val="single" w:sz="12" w:space="0" w:color="000000"/>
              <w:right w:val="single" w:sz="12" w:space="0" w:color="000000"/>
            </w:tcBorders>
          </w:tcPr>
          <w:p w14:paraId="0000001F" w14:textId="77777777" w:rsidR="00F74BCF" w:rsidRDefault="00AB6639">
            <w:pPr>
              <w:pBdr>
                <w:top w:val="nil"/>
                <w:left w:val="nil"/>
                <w:bottom w:val="nil"/>
                <w:right w:val="nil"/>
                <w:between w:val="nil"/>
              </w:pBdr>
              <w:spacing w:before="200" w:after="0"/>
              <w:jc w:val="both"/>
              <w:rPr>
                <w:rFonts w:ascii="Verdana" w:eastAsia="Verdana" w:hAnsi="Verdana" w:cs="Verdana"/>
                <w:b/>
                <w:color w:val="000000"/>
                <w:sz w:val="20"/>
                <w:szCs w:val="20"/>
              </w:rPr>
            </w:pPr>
            <w:r>
              <w:rPr>
                <w:rFonts w:ascii="Verdana" w:eastAsia="Verdana" w:hAnsi="Verdana" w:cs="Verdana"/>
                <w:b/>
                <w:color w:val="000000"/>
                <w:sz w:val="20"/>
                <w:szCs w:val="20"/>
              </w:rPr>
              <w:t>ALCANCE:</w:t>
            </w:r>
          </w:p>
          <w:p w14:paraId="00000020" w14:textId="77777777" w:rsidR="00F74BCF" w:rsidRDefault="00F74BCF">
            <w:pPr>
              <w:pBdr>
                <w:top w:val="nil"/>
                <w:left w:val="nil"/>
                <w:bottom w:val="nil"/>
                <w:right w:val="nil"/>
                <w:between w:val="nil"/>
              </w:pBdr>
              <w:spacing w:after="0"/>
              <w:jc w:val="both"/>
              <w:rPr>
                <w:rFonts w:ascii="Verdana" w:eastAsia="Verdana" w:hAnsi="Verdana" w:cs="Verdana"/>
                <w:color w:val="000000"/>
                <w:sz w:val="20"/>
                <w:szCs w:val="20"/>
              </w:rPr>
            </w:pPr>
          </w:p>
          <w:p w14:paraId="00000021" w14:textId="77777777" w:rsidR="00F74BCF" w:rsidRDefault="00AB6639">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TODAS LAS DIRECCIONES, DEPARTAMENTOS, UNIDADES Y DEMÁS</w:t>
            </w:r>
          </w:p>
          <w:p w14:paraId="00000022" w14:textId="77777777" w:rsidR="00F74BCF" w:rsidRDefault="00AB6639">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DEPENDENCIAS DE LA COMISIÓN PRESIDENCIAL POR LA PAZ Y LOS DERECHOS HUMANOS -COPADEH-</w:t>
            </w:r>
          </w:p>
          <w:p w14:paraId="00000023" w14:textId="77777777" w:rsidR="00F74BCF" w:rsidRDefault="00F74BCF">
            <w:pPr>
              <w:pBdr>
                <w:top w:val="nil"/>
                <w:left w:val="nil"/>
                <w:bottom w:val="nil"/>
                <w:right w:val="nil"/>
                <w:between w:val="nil"/>
              </w:pBdr>
              <w:spacing w:after="0"/>
              <w:jc w:val="both"/>
              <w:rPr>
                <w:rFonts w:ascii="Verdana" w:eastAsia="Verdana" w:hAnsi="Verdana" w:cs="Verdana"/>
                <w:b/>
                <w:color w:val="000000"/>
                <w:sz w:val="20"/>
                <w:szCs w:val="20"/>
              </w:rPr>
            </w:pPr>
          </w:p>
        </w:tc>
      </w:tr>
      <w:tr w:rsidR="00F74BCF" w14:paraId="38D225F9" w14:textId="77777777">
        <w:trPr>
          <w:cantSplit/>
        </w:trPr>
        <w:tc>
          <w:tcPr>
            <w:tcW w:w="9142" w:type="dxa"/>
            <w:gridSpan w:val="8"/>
            <w:tcBorders>
              <w:top w:val="single" w:sz="12" w:space="0" w:color="000000"/>
              <w:left w:val="single" w:sz="12" w:space="0" w:color="000000"/>
              <w:right w:val="single" w:sz="12" w:space="0" w:color="000000"/>
            </w:tcBorders>
          </w:tcPr>
          <w:p w14:paraId="0000002B" w14:textId="77777777" w:rsidR="00F74BCF" w:rsidRDefault="00F74BCF">
            <w:pPr>
              <w:pBdr>
                <w:top w:val="nil"/>
                <w:left w:val="nil"/>
                <w:bottom w:val="nil"/>
                <w:right w:val="nil"/>
                <w:between w:val="nil"/>
              </w:pBdr>
              <w:spacing w:after="0"/>
              <w:jc w:val="both"/>
              <w:rPr>
                <w:rFonts w:ascii="Verdana" w:eastAsia="Verdana" w:hAnsi="Verdana" w:cs="Verdana"/>
                <w:b/>
                <w:color w:val="000000"/>
                <w:sz w:val="20"/>
                <w:szCs w:val="20"/>
              </w:rPr>
            </w:pPr>
          </w:p>
          <w:p w14:paraId="0000002C" w14:textId="77777777" w:rsidR="00F74BCF" w:rsidRDefault="00F74BCF">
            <w:pPr>
              <w:pBdr>
                <w:top w:val="nil"/>
                <w:left w:val="nil"/>
                <w:bottom w:val="nil"/>
                <w:right w:val="nil"/>
                <w:between w:val="nil"/>
              </w:pBdr>
              <w:spacing w:after="0"/>
              <w:jc w:val="both"/>
              <w:rPr>
                <w:rFonts w:ascii="Verdana" w:eastAsia="Verdana" w:hAnsi="Verdana" w:cs="Verdana"/>
                <w:b/>
                <w:color w:val="000000"/>
                <w:sz w:val="20"/>
                <w:szCs w:val="20"/>
              </w:rPr>
            </w:pPr>
          </w:p>
          <w:p w14:paraId="0000002D" w14:textId="77777777" w:rsidR="00F74BCF" w:rsidRDefault="00AB6639">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MANUAL DE NORMAS Y PROCEDIMIENTOS DE VIÁTICOS Y GASTOS CONEXOS</w:t>
            </w:r>
          </w:p>
          <w:p w14:paraId="0000002E" w14:textId="77777777" w:rsidR="00F74BCF" w:rsidRDefault="00F74BCF">
            <w:pPr>
              <w:pBdr>
                <w:top w:val="nil"/>
                <w:left w:val="nil"/>
                <w:bottom w:val="nil"/>
                <w:right w:val="nil"/>
                <w:between w:val="nil"/>
              </w:pBdr>
              <w:spacing w:after="0"/>
              <w:jc w:val="both"/>
              <w:rPr>
                <w:rFonts w:ascii="Verdana" w:eastAsia="Verdana" w:hAnsi="Verdana" w:cs="Verdana"/>
                <w:b/>
                <w:color w:val="000000"/>
                <w:sz w:val="20"/>
                <w:szCs w:val="20"/>
              </w:rPr>
            </w:pPr>
          </w:p>
        </w:tc>
      </w:tr>
      <w:tr w:rsidR="00F74BCF" w14:paraId="71079214" w14:textId="77777777">
        <w:trPr>
          <w:cantSplit/>
        </w:trPr>
        <w:tc>
          <w:tcPr>
            <w:tcW w:w="1813" w:type="dxa"/>
            <w:gridSpan w:val="2"/>
            <w:tcBorders>
              <w:top w:val="single" w:sz="12" w:space="0" w:color="000000"/>
              <w:left w:val="single" w:sz="12" w:space="0" w:color="000000"/>
              <w:right w:val="single" w:sz="4" w:space="0" w:color="000000"/>
            </w:tcBorders>
          </w:tcPr>
          <w:p w14:paraId="00000036" w14:textId="77777777" w:rsidR="00F74BCF" w:rsidRDefault="00AB6639">
            <w:pPr>
              <w:pBdr>
                <w:top w:val="nil"/>
                <w:left w:val="nil"/>
                <w:bottom w:val="nil"/>
                <w:right w:val="nil"/>
                <w:between w:val="nil"/>
              </w:pBdr>
              <w:spacing w:before="120" w:after="120"/>
              <w:jc w:val="both"/>
              <w:rPr>
                <w:rFonts w:ascii="Verdana" w:eastAsia="Verdana" w:hAnsi="Verdana" w:cs="Verdana"/>
                <w:b/>
                <w:color w:val="000000"/>
                <w:sz w:val="20"/>
                <w:szCs w:val="20"/>
                <w:highlight w:val="darkYellow"/>
              </w:rPr>
            </w:pPr>
            <w:r>
              <w:rPr>
                <w:rFonts w:ascii="Verdana" w:eastAsia="Verdana" w:hAnsi="Verdana" w:cs="Verdana"/>
                <w:b/>
                <w:color w:val="000000"/>
                <w:sz w:val="20"/>
                <w:szCs w:val="20"/>
              </w:rPr>
              <w:t>ETAPAS</w:t>
            </w:r>
          </w:p>
        </w:tc>
        <w:tc>
          <w:tcPr>
            <w:tcW w:w="3544" w:type="dxa"/>
            <w:gridSpan w:val="3"/>
            <w:tcBorders>
              <w:top w:val="single" w:sz="12" w:space="0" w:color="000000"/>
              <w:left w:val="single" w:sz="4" w:space="0" w:color="000000"/>
              <w:bottom w:val="nil"/>
              <w:right w:val="single" w:sz="4" w:space="0" w:color="000000"/>
            </w:tcBorders>
          </w:tcPr>
          <w:p w14:paraId="00000038" w14:textId="77777777" w:rsidR="00F74BCF" w:rsidRDefault="00AB6639">
            <w:pPr>
              <w:pBdr>
                <w:top w:val="nil"/>
                <w:left w:val="nil"/>
                <w:bottom w:val="nil"/>
                <w:right w:val="nil"/>
                <w:between w:val="nil"/>
              </w:pBdr>
              <w:spacing w:before="120" w:after="120"/>
              <w:jc w:val="both"/>
              <w:rPr>
                <w:rFonts w:ascii="Verdana" w:eastAsia="Verdana" w:hAnsi="Verdana" w:cs="Verdana"/>
                <w:b/>
                <w:color w:val="000000"/>
                <w:sz w:val="20"/>
                <w:szCs w:val="20"/>
                <w:highlight w:val="darkYellow"/>
              </w:rPr>
            </w:pPr>
            <w:r>
              <w:rPr>
                <w:rFonts w:ascii="Verdana" w:eastAsia="Verdana" w:hAnsi="Verdana" w:cs="Verdana"/>
                <w:b/>
                <w:color w:val="000000"/>
                <w:sz w:val="20"/>
                <w:szCs w:val="20"/>
              </w:rPr>
              <w:t>NOMBRE Y CARGO</w:t>
            </w:r>
          </w:p>
        </w:tc>
        <w:tc>
          <w:tcPr>
            <w:tcW w:w="1843" w:type="dxa"/>
            <w:tcBorders>
              <w:top w:val="single" w:sz="12" w:space="0" w:color="000000"/>
              <w:left w:val="single" w:sz="4" w:space="0" w:color="000000"/>
              <w:right w:val="single" w:sz="4" w:space="0" w:color="000000"/>
            </w:tcBorders>
          </w:tcPr>
          <w:p w14:paraId="0000003B" w14:textId="77777777" w:rsidR="00F74BCF" w:rsidRDefault="00AB6639">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FIRMA</w:t>
            </w:r>
          </w:p>
        </w:tc>
        <w:tc>
          <w:tcPr>
            <w:tcW w:w="1942" w:type="dxa"/>
            <w:gridSpan w:val="2"/>
            <w:tcBorders>
              <w:top w:val="single" w:sz="12" w:space="0" w:color="000000"/>
              <w:left w:val="single" w:sz="4" w:space="0" w:color="000000"/>
              <w:right w:val="single" w:sz="12" w:space="0" w:color="000000"/>
            </w:tcBorders>
          </w:tcPr>
          <w:p w14:paraId="0000003C" w14:textId="77777777" w:rsidR="00F74BCF" w:rsidRDefault="00AB6639">
            <w:pPr>
              <w:pBdr>
                <w:top w:val="nil"/>
                <w:left w:val="nil"/>
                <w:bottom w:val="nil"/>
                <w:right w:val="nil"/>
                <w:between w:val="nil"/>
              </w:pBdr>
              <w:spacing w:before="120" w:after="120"/>
              <w:jc w:val="center"/>
              <w:rPr>
                <w:rFonts w:ascii="Verdana" w:eastAsia="Verdana" w:hAnsi="Verdana" w:cs="Verdana"/>
                <w:b/>
                <w:color w:val="000000"/>
                <w:sz w:val="20"/>
                <w:szCs w:val="20"/>
                <w:highlight w:val="yellow"/>
              </w:rPr>
            </w:pPr>
            <w:r>
              <w:rPr>
                <w:rFonts w:ascii="Verdana" w:eastAsia="Verdana" w:hAnsi="Verdana" w:cs="Verdana"/>
                <w:b/>
                <w:color w:val="000000"/>
                <w:sz w:val="20"/>
                <w:szCs w:val="20"/>
              </w:rPr>
              <w:t>FECHA</w:t>
            </w:r>
          </w:p>
        </w:tc>
      </w:tr>
      <w:tr w:rsidR="00F74BCF" w14:paraId="4A7BF430" w14:textId="77777777">
        <w:trPr>
          <w:cantSplit/>
        </w:trPr>
        <w:tc>
          <w:tcPr>
            <w:tcW w:w="1813" w:type="dxa"/>
            <w:gridSpan w:val="2"/>
            <w:tcBorders>
              <w:left w:val="single" w:sz="12" w:space="0" w:color="000000"/>
              <w:bottom w:val="single" w:sz="4" w:space="0" w:color="000000"/>
              <w:right w:val="single" w:sz="4" w:space="0" w:color="000000"/>
            </w:tcBorders>
          </w:tcPr>
          <w:p w14:paraId="0000003E" w14:textId="77777777" w:rsidR="00F74BCF" w:rsidRDefault="00AB6639">
            <w:pPr>
              <w:pBdr>
                <w:top w:val="nil"/>
                <w:left w:val="nil"/>
                <w:bottom w:val="nil"/>
                <w:right w:val="nil"/>
                <w:between w:val="nil"/>
              </w:pBdr>
              <w:spacing w:before="120" w:after="120"/>
              <w:jc w:val="both"/>
              <w:rPr>
                <w:rFonts w:ascii="Verdana" w:eastAsia="Verdana" w:hAnsi="Verdana" w:cs="Verdana"/>
                <w:b/>
                <w:color w:val="000000"/>
                <w:sz w:val="20"/>
                <w:szCs w:val="20"/>
                <w:highlight w:val="darkYellow"/>
              </w:rPr>
            </w:pPr>
            <w:r>
              <w:rPr>
                <w:rFonts w:ascii="Verdana" w:eastAsia="Verdana" w:hAnsi="Verdana" w:cs="Verdana"/>
                <w:b/>
                <w:color w:val="000000"/>
                <w:sz w:val="20"/>
                <w:szCs w:val="20"/>
              </w:rPr>
              <w:t>ELABORADO POR:</w:t>
            </w:r>
          </w:p>
        </w:tc>
        <w:tc>
          <w:tcPr>
            <w:tcW w:w="3544" w:type="dxa"/>
            <w:gridSpan w:val="3"/>
            <w:tcBorders>
              <w:left w:val="single" w:sz="4" w:space="0" w:color="000000"/>
              <w:bottom w:val="single" w:sz="4" w:space="0" w:color="000000"/>
              <w:right w:val="single" w:sz="4" w:space="0" w:color="000000"/>
            </w:tcBorders>
            <w:vAlign w:val="center"/>
          </w:tcPr>
          <w:p w14:paraId="00000040" w14:textId="2C9BB1AF" w:rsidR="00F74BCF" w:rsidRDefault="00AB6639">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LCDA. HEDELIN SUSANA COJÓN CHACÓN</w:t>
            </w:r>
            <w:r w:rsidR="00E4200D">
              <w:rPr>
                <w:rFonts w:ascii="Verdana" w:eastAsia="Verdana" w:hAnsi="Verdana" w:cs="Verdana"/>
                <w:color w:val="000000"/>
                <w:sz w:val="20"/>
                <w:szCs w:val="20"/>
              </w:rPr>
              <w:t>/ JEFE FINANCIERO</w:t>
            </w:r>
          </w:p>
        </w:tc>
        <w:tc>
          <w:tcPr>
            <w:tcW w:w="1843" w:type="dxa"/>
            <w:tcBorders>
              <w:left w:val="single" w:sz="4" w:space="0" w:color="000000"/>
              <w:bottom w:val="single" w:sz="4" w:space="0" w:color="000000"/>
              <w:right w:val="single" w:sz="4" w:space="0" w:color="000000"/>
            </w:tcBorders>
          </w:tcPr>
          <w:p w14:paraId="00000043" w14:textId="77777777" w:rsidR="00F74BCF" w:rsidRDefault="00F74BCF">
            <w:pPr>
              <w:pBdr>
                <w:top w:val="nil"/>
                <w:left w:val="nil"/>
                <w:bottom w:val="nil"/>
                <w:right w:val="nil"/>
                <w:between w:val="nil"/>
              </w:pBdr>
              <w:spacing w:before="120" w:after="0"/>
              <w:jc w:val="both"/>
              <w:rPr>
                <w:rFonts w:ascii="Verdana" w:eastAsia="Verdana" w:hAnsi="Verdana" w:cs="Verdana"/>
                <w:color w:val="000000"/>
                <w:sz w:val="20"/>
                <w:szCs w:val="20"/>
              </w:rPr>
            </w:pPr>
          </w:p>
          <w:p w14:paraId="00000044" w14:textId="77777777" w:rsidR="00F74BCF" w:rsidRDefault="00F74BCF">
            <w:pPr>
              <w:pBdr>
                <w:top w:val="nil"/>
                <w:left w:val="nil"/>
                <w:bottom w:val="nil"/>
                <w:right w:val="nil"/>
                <w:between w:val="nil"/>
              </w:pBdr>
              <w:spacing w:before="120" w:after="0"/>
              <w:jc w:val="both"/>
              <w:rPr>
                <w:rFonts w:ascii="Verdana" w:eastAsia="Verdana" w:hAnsi="Verdana" w:cs="Verdana"/>
                <w:color w:val="000000"/>
                <w:sz w:val="20"/>
                <w:szCs w:val="20"/>
              </w:rPr>
            </w:pPr>
          </w:p>
        </w:tc>
        <w:tc>
          <w:tcPr>
            <w:tcW w:w="1942" w:type="dxa"/>
            <w:gridSpan w:val="2"/>
            <w:tcBorders>
              <w:left w:val="single" w:sz="4" w:space="0" w:color="000000"/>
              <w:bottom w:val="single" w:sz="4" w:space="0" w:color="000000"/>
              <w:right w:val="single" w:sz="12" w:space="0" w:color="000000"/>
            </w:tcBorders>
            <w:vAlign w:val="center"/>
          </w:tcPr>
          <w:p w14:paraId="00000045" w14:textId="77777777" w:rsidR="00F74BCF" w:rsidRDefault="00AB6639">
            <w:pPr>
              <w:pBdr>
                <w:top w:val="nil"/>
                <w:left w:val="nil"/>
                <w:bottom w:val="nil"/>
                <w:right w:val="nil"/>
                <w:between w:val="nil"/>
              </w:pBdr>
              <w:spacing w:before="120" w:after="0"/>
              <w:jc w:val="both"/>
              <w:rPr>
                <w:rFonts w:ascii="Verdana" w:eastAsia="Verdana" w:hAnsi="Verdana" w:cs="Verdana"/>
                <w:color w:val="000000"/>
                <w:sz w:val="20"/>
                <w:szCs w:val="20"/>
              </w:rPr>
            </w:pPr>
            <w:r>
              <w:rPr>
                <w:rFonts w:ascii="Verdana" w:eastAsia="Verdana" w:hAnsi="Verdana" w:cs="Verdana"/>
                <w:color w:val="000000"/>
                <w:sz w:val="20"/>
                <w:szCs w:val="20"/>
              </w:rPr>
              <w:t>DICIEMBRE 2022</w:t>
            </w:r>
          </w:p>
        </w:tc>
      </w:tr>
      <w:tr w:rsidR="00F74BCF" w14:paraId="1053B713" w14:textId="77777777">
        <w:trPr>
          <w:cantSplit/>
        </w:trPr>
        <w:tc>
          <w:tcPr>
            <w:tcW w:w="1813" w:type="dxa"/>
            <w:gridSpan w:val="2"/>
            <w:tcBorders>
              <w:left w:val="single" w:sz="12" w:space="0" w:color="000000"/>
              <w:right w:val="single" w:sz="4" w:space="0" w:color="000000"/>
            </w:tcBorders>
            <w:shd w:val="clear" w:color="auto" w:fill="auto"/>
          </w:tcPr>
          <w:p w14:paraId="00000047" w14:textId="77777777" w:rsidR="00F74BCF" w:rsidRDefault="00AB6639">
            <w:pPr>
              <w:pBdr>
                <w:top w:val="nil"/>
                <w:left w:val="nil"/>
                <w:bottom w:val="nil"/>
                <w:right w:val="nil"/>
                <w:between w:val="nil"/>
              </w:pBdr>
              <w:spacing w:before="120" w:after="120"/>
              <w:jc w:val="both"/>
              <w:rPr>
                <w:rFonts w:ascii="Verdana" w:eastAsia="Verdana" w:hAnsi="Verdana" w:cs="Verdana"/>
                <w:b/>
                <w:color w:val="000000"/>
                <w:sz w:val="20"/>
                <w:szCs w:val="20"/>
              </w:rPr>
            </w:pPr>
            <w:r>
              <w:rPr>
                <w:rFonts w:ascii="Verdana" w:eastAsia="Verdana" w:hAnsi="Verdana" w:cs="Verdana"/>
                <w:b/>
                <w:color w:val="000000"/>
                <w:sz w:val="20"/>
                <w:szCs w:val="20"/>
              </w:rPr>
              <w:t>REVISADO POR:</w:t>
            </w:r>
          </w:p>
        </w:tc>
        <w:tc>
          <w:tcPr>
            <w:tcW w:w="3544" w:type="dxa"/>
            <w:gridSpan w:val="3"/>
            <w:tcBorders>
              <w:left w:val="single" w:sz="4" w:space="0" w:color="000000"/>
              <w:right w:val="single" w:sz="4" w:space="0" w:color="000000"/>
            </w:tcBorders>
            <w:shd w:val="clear" w:color="auto" w:fill="auto"/>
            <w:vAlign w:val="center"/>
          </w:tcPr>
          <w:p w14:paraId="00000049" w14:textId="77777777" w:rsidR="00F74BCF" w:rsidRDefault="00AB6639">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LIC.  MAXIMO ISMAEL GODINEZ DOMINGUEZ/ DIRECTOR ADMINISTRATIVO FINANCIERO</w:t>
            </w:r>
          </w:p>
        </w:tc>
        <w:tc>
          <w:tcPr>
            <w:tcW w:w="1843" w:type="dxa"/>
            <w:tcBorders>
              <w:left w:val="single" w:sz="4" w:space="0" w:color="000000"/>
              <w:right w:val="single" w:sz="4" w:space="0" w:color="000000"/>
            </w:tcBorders>
            <w:shd w:val="clear" w:color="auto" w:fill="auto"/>
          </w:tcPr>
          <w:p w14:paraId="0000004C" w14:textId="77777777" w:rsidR="00F74BCF" w:rsidRDefault="00F74BCF">
            <w:pPr>
              <w:pBdr>
                <w:top w:val="nil"/>
                <w:left w:val="nil"/>
                <w:bottom w:val="nil"/>
                <w:right w:val="nil"/>
                <w:between w:val="nil"/>
              </w:pBdr>
              <w:spacing w:before="120" w:after="0"/>
              <w:jc w:val="both"/>
              <w:rPr>
                <w:rFonts w:ascii="Verdana" w:eastAsia="Verdana" w:hAnsi="Verdana" w:cs="Verdana"/>
                <w:color w:val="000000"/>
                <w:sz w:val="20"/>
                <w:szCs w:val="20"/>
              </w:rPr>
            </w:pPr>
          </w:p>
        </w:tc>
        <w:tc>
          <w:tcPr>
            <w:tcW w:w="1942" w:type="dxa"/>
            <w:gridSpan w:val="2"/>
            <w:tcBorders>
              <w:left w:val="single" w:sz="4" w:space="0" w:color="000000"/>
              <w:right w:val="single" w:sz="12" w:space="0" w:color="000000"/>
            </w:tcBorders>
            <w:shd w:val="clear" w:color="auto" w:fill="auto"/>
            <w:vAlign w:val="center"/>
          </w:tcPr>
          <w:p w14:paraId="0000004D" w14:textId="77777777" w:rsidR="00F74BCF" w:rsidRDefault="00AB6639">
            <w:pPr>
              <w:pBdr>
                <w:top w:val="nil"/>
                <w:left w:val="nil"/>
                <w:bottom w:val="nil"/>
                <w:right w:val="nil"/>
                <w:between w:val="nil"/>
              </w:pBdr>
              <w:spacing w:before="120" w:after="0"/>
              <w:jc w:val="both"/>
              <w:rPr>
                <w:rFonts w:ascii="Verdana" w:eastAsia="Verdana" w:hAnsi="Verdana" w:cs="Verdana"/>
                <w:color w:val="000000"/>
                <w:sz w:val="20"/>
                <w:szCs w:val="20"/>
              </w:rPr>
            </w:pPr>
            <w:r>
              <w:rPr>
                <w:rFonts w:ascii="Verdana" w:eastAsia="Verdana" w:hAnsi="Verdana" w:cs="Verdana"/>
                <w:color w:val="000000"/>
                <w:sz w:val="20"/>
                <w:szCs w:val="20"/>
              </w:rPr>
              <w:t>DICIEMBRE 2022</w:t>
            </w:r>
          </w:p>
        </w:tc>
      </w:tr>
      <w:tr w:rsidR="00F74BCF" w14:paraId="76A2FB03" w14:textId="77777777">
        <w:trPr>
          <w:cantSplit/>
        </w:trPr>
        <w:tc>
          <w:tcPr>
            <w:tcW w:w="1813" w:type="dxa"/>
            <w:gridSpan w:val="2"/>
            <w:tcBorders>
              <w:left w:val="single" w:sz="12" w:space="0" w:color="000000"/>
              <w:right w:val="single" w:sz="4" w:space="0" w:color="000000"/>
            </w:tcBorders>
          </w:tcPr>
          <w:p w14:paraId="0000004F" w14:textId="77777777" w:rsidR="00F74BCF" w:rsidRDefault="00AB6639">
            <w:pPr>
              <w:pBdr>
                <w:top w:val="nil"/>
                <w:left w:val="nil"/>
                <w:bottom w:val="nil"/>
                <w:right w:val="nil"/>
                <w:between w:val="nil"/>
              </w:pBdr>
              <w:spacing w:before="120" w:after="120"/>
              <w:jc w:val="both"/>
              <w:rPr>
                <w:rFonts w:ascii="Verdana" w:eastAsia="Verdana" w:hAnsi="Verdana" w:cs="Verdana"/>
                <w:b/>
                <w:color w:val="000000"/>
                <w:sz w:val="20"/>
                <w:szCs w:val="20"/>
              </w:rPr>
            </w:pPr>
            <w:r>
              <w:rPr>
                <w:rFonts w:ascii="Verdana" w:eastAsia="Verdana" w:hAnsi="Verdana" w:cs="Verdana"/>
                <w:b/>
                <w:color w:val="000000"/>
                <w:sz w:val="20"/>
                <w:szCs w:val="20"/>
              </w:rPr>
              <w:t>DISEÑADO Y ESTRUCTURADO POR:</w:t>
            </w:r>
          </w:p>
        </w:tc>
        <w:tc>
          <w:tcPr>
            <w:tcW w:w="3544" w:type="dxa"/>
            <w:gridSpan w:val="3"/>
            <w:tcBorders>
              <w:left w:val="single" w:sz="4" w:space="0" w:color="000000"/>
              <w:right w:val="single" w:sz="4" w:space="0" w:color="000000"/>
            </w:tcBorders>
            <w:vAlign w:val="center"/>
          </w:tcPr>
          <w:p w14:paraId="00000051" w14:textId="2368F105" w:rsidR="00F74BCF" w:rsidRDefault="00AC5AE4">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LCDA. MARITZA </w:t>
            </w:r>
            <w:r w:rsidR="001221AB">
              <w:rPr>
                <w:rFonts w:ascii="Verdana" w:eastAsia="Verdana" w:hAnsi="Verdana" w:cs="Verdana"/>
                <w:color w:val="000000"/>
                <w:sz w:val="20"/>
                <w:szCs w:val="20"/>
              </w:rPr>
              <w:t>JEANETTE ALVA</w:t>
            </w:r>
            <w:r w:rsidR="00AB6639">
              <w:rPr>
                <w:rFonts w:ascii="Verdana" w:eastAsia="Verdana" w:hAnsi="Verdana" w:cs="Verdana"/>
                <w:color w:val="000000"/>
                <w:sz w:val="20"/>
                <w:szCs w:val="20"/>
              </w:rPr>
              <w:t>REZ</w:t>
            </w:r>
          </w:p>
          <w:p w14:paraId="00000052" w14:textId="77777777" w:rsidR="00F74BCF" w:rsidRDefault="00AB6639">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JEFE DE  PLANIFICACIÓN</w:t>
            </w:r>
          </w:p>
        </w:tc>
        <w:tc>
          <w:tcPr>
            <w:tcW w:w="1843" w:type="dxa"/>
            <w:tcBorders>
              <w:left w:val="single" w:sz="4" w:space="0" w:color="000000"/>
              <w:right w:val="single" w:sz="4" w:space="0" w:color="000000"/>
            </w:tcBorders>
          </w:tcPr>
          <w:p w14:paraId="00000055" w14:textId="77777777" w:rsidR="00F74BCF" w:rsidRDefault="00F74BCF">
            <w:pPr>
              <w:pBdr>
                <w:top w:val="nil"/>
                <w:left w:val="nil"/>
                <w:bottom w:val="nil"/>
                <w:right w:val="nil"/>
                <w:between w:val="nil"/>
              </w:pBdr>
              <w:spacing w:before="120" w:after="0"/>
              <w:jc w:val="both"/>
              <w:rPr>
                <w:rFonts w:ascii="Verdana" w:eastAsia="Verdana" w:hAnsi="Verdana" w:cs="Verdana"/>
                <w:color w:val="000000"/>
                <w:sz w:val="20"/>
                <w:szCs w:val="20"/>
              </w:rPr>
            </w:pPr>
          </w:p>
        </w:tc>
        <w:tc>
          <w:tcPr>
            <w:tcW w:w="1942" w:type="dxa"/>
            <w:gridSpan w:val="2"/>
            <w:tcBorders>
              <w:left w:val="single" w:sz="4" w:space="0" w:color="000000"/>
              <w:right w:val="single" w:sz="12" w:space="0" w:color="000000"/>
            </w:tcBorders>
            <w:vAlign w:val="center"/>
          </w:tcPr>
          <w:p w14:paraId="00000056" w14:textId="77777777" w:rsidR="00F74BCF" w:rsidRDefault="00F74BCF">
            <w:pPr>
              <w:pBdr>
                <w:top w:val="nil"/>
                <w:left w:val="nil"/>
                <w:bottom w:val="nil"/>
                <w:right w:val="nil"/>
                <w:between w:val="nil"/>
              </w:pBdr>
              <w:spacing w:before="120" w:after="0"/>
              <w:jc w:val="both"/>
              <w:rPr>
                <w:rFonts w:ascii="Verdana" w:eastAsia="Verdana" w:hAnsi="Verdana" w:cs="Verdana"/>
                <w:color w:val="000000"/>
                <w:sz w:val="20"/>
                <w:szCs w:val="20"/>
              </w:rPr>
            </w:pPr>
          </w:p>
          <w:p w14:paraId="00000057" w14:textId="77777777" w:rsidR="00F74BCF" w:rsidRDefault="00AB6639">
            <w:pPr>
              <w:pBdr>
                <w:top w:val="nil"/>
                <w:left w:val="nil"/>
                <w:bottom w:val="nil"/>
                <w:right w:val="nil"/>
                <w:between w:val="nil"/>
              </w:pBdr>
              <w:spacing w:before="120" w:after="0"/>
              <w:jc w:val="both"/>
              <w:rPr>
                <w:rFonts w:ascii="Verdana" w:eastAsia="Verdana" w:hAnsi="Verdana" w:cs="Verdana"/>
                <w:color w:val="000000"/>
                <w:sz w:val="20"/>
                <w:szCs w:val="20"/>
              </w:rPr>
            </w:pPr>
            <w:r>
              <w:rPr>
                <w:rFonts w:ascii="Verdana" w:eastAsia="Verdana" w:hAnsi="Verdana" w:cs="Verdana"/>
                <w:color w:val="000000"/>
                <w:sz w:val="20"/>
                <w:szCs w:val="20"/>
              </w:rPr>
              <w:t>DICIEMBRE 2022</w:t>
            </w:r>
          </w:p>
        </w:tc>
      </w:tr>
      <w:tr w:rsidR="00F74BCF" w14:paraId="70A0F5E5" w14:textId="77777777">
        <w:trPr>
          <w:cantSplit/>
          <w:trHeight w:val="495"/>
        </w:trPr>
        <w:tc>
          <w:tcPr>
            <w:tcW w:w="1813" w:type="dxa"/>
            <w:gridSpan w:val="2"/>
            <w:tcBorders>
              <w:left w:val="single" w:sz="12" w:space="0" w:color="000000"/>
              <w:right w:val="single" w:sz="4" w:space="0" w:color="000000"/>
            </w:tcBorders>
          </w:tcPr>
          <w:p w14:paraId="00000059" w14:textId="77777777" w:rsidR="00F74BCF" w:rsidRDefault="00AB6639">
            <w:pPr>
              <w:pBdr>
                <w:top w:val="nil"/>
                <w:left w:val="nil"/>
                <w:bottom w:val="nil"/>
                <w:right w:val="nil"/>
                <w:between w:val="nil"/>
              </w:pBdr>
              <w:spacing w:before="120" w:after="120"/>
              <w:jc w:val="both"/>
              <w:rPr>
                <w:rFonts w:ascii="Verdana" w:eastAsia="Verdana" w:hAnsi="Verdana" w:cs="Verdana"/>
                <w:b/>
                <w:color w:val="000000"/>
                <w:sz w:val="20"/>
                <w:szCs w:val="20"/>
              </w:rPr>
            </w:pPr>
            <w:r>
              <w:rPr>
                <w:rFonts w:ascii="Verdana" w:eastAsia="Verdana" w:hAnsi="Verdana" w:cs="Verdana"/>
                <w:b/>
                <w:color w:val="000000"/>
                <w:sz w:val="20"/>
                <w:szCs w:val="20"/>
              </w:rPr>
              <w:t>REVISADO POR:</w:t>
            </w:r>
          </w:p>
        </w:tc>
        <w:tc>
          <w:tcPr>
            <w:tcW w:w="3544" w:type="dxa"/>
            <w:gridSpan w:val="3"/>
            <w:tcBorders>
              <w:left w:val="single" w:sz="4" w:space="0" w:color="000000"/>
              <w:right w:val="single" w:sz="4" w:space="0" w:color="000000"/>
            </w:tcBorders>
            <w:vAlign w:val="center"/>
          </w:tcPr>
          <w:p w14:paraId="0000005B" w14:textId="40A255FA" w:rsidR="00F74BCF" w:rsidRDefault="00AB6639">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LIC. RENÉ GARCÍA SALAS </w:t>
            </w:r>
            <w:sdt>
              <w:sdtPr>
                <w:tag w:val="goog_rdk_1"/>
                <w:id w:val="-888646007"/>
              </w:sdtPr>
              <w:sdtEndPr/>
              <w:sdtContent/>
            </w:sdt>
            <w:r w:rsidR="00F86A21">
              <w:t>PORRAS</w:t>
            </w:r>
            <w:r>
              <w:rPr>
                <w:rFonts w:ascii="Verdana" w:eastAsia="Verdana" w:hAnsi="Verdana" w:cs="Verdana"/>
                <w:color w:val="000000"/>
                <w:sz w:val="20"/>
                <w:szCs w:val="20"/>
              </w:rPr>
              <w:t xml:space="preserve"> / JEFE DE ASUNTOS JURÍDICOS</w:t>
            </w:r>
          </w:p>
        </w:tc>
        <w:tc>
          <w:tcPr>
            <w:tcW w:w="1843" w:type="dxa"/>
            <w:tcBorders>
              <w:left w:val="single" w:sz="4" w:space="0" w:color="000000"/>
              <w:right w:val="single" w:sz="4" w:space="0" w:color="000000"/>
            </w:tcBorders>
          </w:tcPr>
          <w:p w14:paraId="0000005E" w14:textId="77777777" w:rsidR="00F74BCF" w:rsidRDefault="00F74BCF">
            <w:pPr>
              <w:pBdr>
                <w:top w:val="nil"/>
                <w:left w:val="nil"/>
                <w:bottom w:val="nil"/>
                <w:right w:val="nil"/>
                <w:between w:val="nil"/>
              </w:pBdr>
              <w:spacing w:before="120" w:after="0"/>
              <w:jc w:val="both"/>
              <w:rPr>
                <w:rFonts w:ascii="Verdana" w:eastAsia="Verdana" w:hAnsi="Verdana" w:cs="Verdana"/>
                <w:color w:val="000000"/>
                <w:sz w:val="20"/>
                <w:szCs w:val="20"/>
              </w:rPr>
            </w:pPr>
          </w:p>
        </w:tc>
        <w:tc>
          <w:tcPr>
            <w:tcW w:w="1942" w:type="dxa"/>
            <w:gridSpan w:val="2"/>
            <w:tcBorders>
              <w:left w:val="single" w:sz="4" w:space="0" w:color="000000"/>
              <w:right w:val="single" w:sz="12" w:space="0" w:color="000000"/>
            </w:tcBorders>
            <w:vAlign w:val="center"/>
          </w:tcPr>
          <w:p w14:paraId="0000005F" w14:textId="77777777" w:rsidR="00F74BCF" w:rsidRDefault="00AB6639">
            <w:pPr>
              <w:pBdr>
                <w:top w:val="nil"/>
                <w:left w:val="nil"/>
                <w:bottom w:val="nil"/>
                <w:right w:val="nil"/>
                <w:between w:val="nil"/>
              </w:pBdr>
              <w:spacing w:before="120" w:after="0"/>
              <w:jc w:val="both"/>
              <w:rPr>
                <w:rFonts w:ascii="Verdana" w:eastAsia="Verdana" w:hAnsi="Verdana" w:cs="Verdana"/>
                <w:color w:val="000000"/>
                <w:sz w:val="20"/>
                <w:szCs w:val="20"/>
              </w:rPr>
            </w:pPr>
            <w:r>
              <w:rPr>
                <w:rFonts w:ascii="Verdana" w:eastAsia="Verdana" w:hAnsi="Verdana" w:cs="Verdana"/>
                <w:color w:val="000000"/>
                <w:sz w:val="20"/>
                <w:szCs w:val="20"/>
              </w:rPr>
              <w:t>DICIEMBRE 2022</w:t>
            </w:r>
          </w:p>
        </w:tc>
      </w:tr>
      <w:tr w:rsidR="00F74BCF" w14:paraId="6A063671" w14:textId="77777777">
        <w:trPr>
          <w:cantSplit/>
          <w:trHeight w:val="733"/>
        </w:trPr>
        <w:tc>
          <w:tcPr>
            <w:tcW w:w="1813" w:type="dxa"/>
            <w:gridSpan w:val="2"/>
            <w:tcBorders>
              <w:left w:val="single" w:sz="12" w:space="0" w:color="000000"/>
              <w:right w:val="single" w:sz="4" w:space="0" w:color="000000"/>
            </w:tcBorders>
          </w:tcPr>
          <w:p w14:paraId="00000061" w14:textId="77777777" w:rsidR="00F74BCF" w:rsidRDefault="00AB6639">
            <w:pPr>
              <w:pBdr>
                <w:top w:val="nil"/>
                <w:left w:val="nil"/>
                <w:bottom w:val="nil"/>
                <w:right w:val="nil"/>
                <w:between w:val="nil"/>
              </w:pBdr>
              <w:spacing w:before="120" w:after="120"/>
              <w:jc w:val="both"/>
              <w:rPr>
                <w:rFonts w:ascii="Verdana" w:eastAsia="Verdana" w:hAnsi="Verdana" w:cs="Verdana"/>
                <w:b/>
                <w:color w:val="000000"/>
                <w:sz w:val="20"/>
                <w:szCs w:val="20"/>
                <w:highlight w:val="darkYellow"/>
              </w:rPr>
            </w:pPr>
            <w:r>
              <w:rPr>
                <w:rFonts w:ascii="Verdana" w:eastAsia="Verdana" w:hAnsi="Verdana" w:cs="Verdana"/>
                <w:b/>
                <w:color w:val="000000"/>
                <w:sz w:val="20"/>
                <w:szCs w:val="20"/>
              </w:rPr>
              <w:t>APROBADO POR:</w:t>
            </w:r>
          </w:p>
        </w:tc>
        <w:tc>
          <w:tcPr>
            <w:tcW w:w="3544" w:type="dxa"/>
            <w:gridSpan w:val="3"/>
            <w:tcBorders>
              <w:left w:val="single" w:sz="4" w:space="0" w:color="000000"/>
              <w:right w:val="single" w:sz="4" w:space="0" w:color="000000"/>
            </w:tcBorders>
            <w:vAlign w:val="center"/>
          </w:tcPr>
          <w:p w14:paraId="00000063" w14:textId="77777777" w:rsidR="00F74BCF" w:rsidRDefault="00AB6639">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DR. RAMIRO ALEJANDRO CONTRERAS ESCOBAR / DIRECTOR EJECUTIVO</w:t>
            </w:r>
          </w:p>
          <w:p w14:paraId="00000064" w14:textId="77777777" w:rsidR="00F74BCF" w:rsidRDefault="00F74BCF">
            <w:pPr>
              <w:pBdr>
                <w:top w:val="nil"/>
                <w:left w:val="nil"/>
                <w:bottom w:val="nil"/>
                <w:right w:val="nil"/>
                <w:between w:val="nil"/>
              </w:pBdr>
              <w:spacing w:after="0"/>
              <w:jc w:val="both"/>
              <w:rPr>
                <w:rFonts w:ascii="Verdana" w:eastAsia="Verdana" w:hAnsi="Verdana" w:cs="Verdana"/>
                <w:color w:val="000000"/>
                <w:sz w:val="20"/>
                <w:szCs w:val="20"/>
              </w:rPr>
            </w:pPr>
          </w:p>
        </w:tc>
        <w:tc>
          <w:tcPr>
            <w:tcW w:w="1843" w:type="dxa"/>
            <w:tcBorders>
              <w:left w:val="single" w:sz="4" w:space="0" w:color="000000"/>
              <w:right w:val="single" w:sz="4" w:space="0" w:color="000000"/>
            </w:tcBorders>
          </w:tcPr>
          <w:p w14:paraId="00000067" w14:textId="77777777" w:rsidR="00F74BCF" w:rsidRDefault="00F74BCF">
            <w:pPr>
              <w:pBdr>
                <w:top w:val="nil"/>
                <w:left w:val="nil"/>
                <w:bottom w:val="nil"/>
                <w:right w:val="nil"/>
                <w:between w:val="nil"/>
              </w:pBdr>
              <w:spacing w:before="120" w:after="0"/>
              <w:jc w:val="both"/>
              <w:rPr>
                <w:rFonts w:ascii="Verdana" w:eastAsia="Verdana" w:hAnsi="Verdana" w:cs="Verdana"/>
                <w:color w:val="000000"/>
                <w:sz w:val="20"/>
                <w:szCs w:val="20"/>
              </w:rPr>
            </w:pPr>
          </w:p>
        </w:tc>
        <w:tc>
          <w:tcPr>
            <w:tcW w:w="1942" w:type="dxa"/>
            <w:gridSpan w:val="2"/>
            <w:tcBorders>
              <w:left w:val="single" w:sz="4" w:space="0" w:color="000000"/>
              <w:right w:val="single" w:sz="12" w:space="0" w:color="000000"/>
            </w:tcBorders>
            <w:vAlign w:val="center"/>
          </w:tcPr>
          <w:p w14:paraId="00000068" w14:textId="77777777" w:rsidR="00F74BCF" w:rsidRDefault="00AB6639">
            <w:pPr>
              <w:pBdr>
                <w:top w:val="nil"/>
                <w:left w:val="nil"/>
                <w:bottom w:val="nil"/>
                <w:right w:val="nil"/>
                <w:between w:val="nil"/>
              </w:pBdr>
              <w:spacing w:before="120" w:after="0"/>
              <w:jc w:val="both"/>
              <w:rPr>
                <w:rFonts w:ascii="Verdana" w:eastAsia="Verdana" w:hAnsi="Verdana" w:cs="Verdana"/>
                <w:color w:val="000000"/>
                <w:sz w:val="20"/>
                <w:szCs w:val="20"/>
              </w:rPr>
            </w:pPr>
            <w:r>
              <w:rPr>
                <w:rFonts w:ascii="Verdana" w:eastAsia="Verdana" w:hAnsi="Verdana" w:cs="Verdana"/>
                <w:color w:val="000000"/>
                <w:sz w:val="20"/>
                <w:szCs w:val="20"/>
              </w:rPr>
              <w:t>DICIEMBRE 2022</w:t>
            </w:r>
          </w:p>
        </w:tc>
      </w:tr>
      <w:tr w:rsidR="00F74BCF" w14:paraId="0B638EC1" w14:textId="77777777">
        <w:tc>
          <w:tcPr>
            <w:tcW w:w="9142" w:type="dxa"/>
            <w:gridSpan w:val="8"/>
            <w:tcBorders>
              <w:left w:val="single" w:sz="12" w:space="0" w:color="000000"/>
              <w:bottom w:val="single" w:sz="12" w:space="0" w:color="000000"/>
              <w:right w:val="single" w:sz="12" w:space="0" w:color="000000"/>
            </w:tcBorders>
          </w:tcPr>
          <w:p w14:paraId="0000006A" w14:textId="77777777" w:rsidR="00F74BCF" w:rsidRDefault="00F74BCF">
            <w:pPr>
              <w:pBdr>
                <w:top w:val="nil"/>
                <w:left w:val="nil"/>
                <w:bottom w:val="nil"/>
                <w:right w:val="nil"/>
                <w:between w:val="nil"/>
              </w:pBdr>
              <w:spacing w:before="120" w:after="120"/>
              <w:jc w:val="both"/>
              <w:rPr>
                <w:rFonts w:ascii="Verdana" w:eastAsia="Verdana" w:hAnsi="Verdana" w:cs="Verdana"/>
                <w:color w:val="000000"/>
                <w:sz w:val="20"/>
                <w:szCs w:val="20"/>
                <w:highlight w:val="darkYellow"/>
              </w:rPr>
            </w:pPr>
          </w:p>
        </w:tc>
      </w:tr>
    </w:tbl>
    <w:p w14:paraId="00000072" w14:textId="77777777" w:rsidR="00F74BCF" w:rsidRDefault="00F74BCF">
      <w:pPr>
        <w:pBdr>
          <w:top w:val="nil"/>
          <w:left w:val="nil"/>
          <w:bottom w:val="nil"/>
          <w:right w:val="nil"/>
          <w:between w:val="nil"/>
        </w:pBdr>
        <w:tabs>
          <w:tab w:val="left" w:pos="851"/>
          <w:tab w:val="right" w:pos="8789"/>
        </w:tabs>
        <w:spacing w:after="0"/>
        <w:ind w:left="851" w:hanging="851"/>
        <w:jc w:val="center"/>
        <w:rPr>
          <w:rFonts w:ascii="Verdana" w:eastAsia="Verdana" w:hAnsi="Verdana" w:cs="Verdana"/>
          <w:b/>
          <w:color w:val="000000"/>
          <w:sz w:val="20"/>
          <w:szCs w:val="20"/>
        </w:rPr>
      </w:pPr>
    </w:p>
    <w:p w14:paraId="00000073" w14:textId="77777777" w:rsidR="00F74BCF" w:rsidRDefault="00F74BCF">
      <w:pPr>
        <w:rPr>
          <w:rFonts w:ascii="Verdana" w:eastAsia="Verdana" w:hAnsi="Verdana" w:cs="Verdana"/>
          <w:sz w:val="20"/>
          <w:szCs w:val="20"/>
        </w:rPr>
      </w:pPr>
    </w:p>
    <w:p w14:paraId="00000074" w14:textId="77777777" w:rsidR="00F74BCF" w:rsidRDefault="00F74BCF">
      <w:pPr>
        <w:pBdr>
          <w:top w:val="nil"/>
          <w:left w:val="nil"/>
          <w:bottom w:val="nil"/>
          <w:right w:val="nil"/>
          <w:between w:val="nil"/>
        </w:pBdr>
        <w:tabs>
          <w:tab w:val="left" w:pos="851"/>
          <w:tab w:val="right" w:pos="8789"/>
        </w:tabs>
        <w:spacing w:after="0"/>
        <w:ind w:left="851" w:hanging="851"/>
        <w:jc w:val="center"/>
        <w:rPr>
          <w:rFonts w:ascii="Verdana" w:eastAsia="Verdana" w:hAnsi="Verdana" w:cs="Verdana"/>
          <w:b/>
          <w:color w:val="000000"/>
          <w:sz w:val="20"/>
          <w:szCs w:val="20"/>
        </w:rPr>
      </w:pPr>
    </w:p>
    <w:p w14:paraId="00000075" w14:textId="28775257" w:rsidR="00F74BCF" w:rsidRDefault="00981F22">
      <w:pPr>
        <w:pBdr>
          <w:top w:val="nil"/>
          <w:left w:val="nil"/>
          <w:bottom w:val="nil"/>
          <w:right w:val="nil"/>
          <w:between w:val="nil"/>
        </w:pBdr>
        <w:tabs>
          <w:tab w:val="left" w:pos="851"/>
          <w:tab w:val="right" w:pos="8789"/>
        </w:tabs>
        <w:spacing w:after="0"/>
        <w:ind w:left="851" w:hanging="851"/>
        <w:jc w:val="center"/>
        <w:rPr>
          <w:rFonts w:ascii="Verdana" w:eastAsia="Verdana" w:hAnsi="Verdana" w:cs="Verdana"/>
          <w:b/>
          <w:color w:val="000000"/>
          <w:sz w:val="20"/>
          <w:szCs w:val="20"/>
        </w:rPr>
      </w:pPr>
      <w:sdt>
        <w:sdtPr>
          <w:tag w:val="goog_rdk_2"/>
          <w:id w:val="181409933"/>
          <w:showingPlcHdr/>
        </w:sdtPr>
        <w:sdtEndPr/>
        <w:sdtContent>
          <w:r w:rsidR="00F86A21">
            <w:t xml:space="preserve">     </w:t>
          </w:r>
        </w:sdtContent>
      </w:sdt>
      <w:r w:rsidR="00F86A21">
        <w:rPr>
          <w:rFonts w:ascii="Verdana" w:eastAsia="Verdana" w:hAnsi="Verdana" w:cs="Verdana"/>
          <w:b/>
          <w:color w:val="000000"/>
          <w:sz w:val="20"/>
          <w:szCs w:val="20"/>
        </w:rPr>
        <w:t>ÍN</w:t>
      </w:r>
      <w:r w:rsidR="00AB6639">
        <w:rPr>
          <w:rFonts w:ascii="Verdana" w:eastAsia="Verdana" w:hAnsi="Verdana" w:cs="Verdana"/>
          <w:b/>
          <w:color w:val="000000"/>
          <w:sz w:val="20"/>
          <w:szCs w:val="20"/>
        </w:rPr>
        <w:t>DICE</w:t>
      </w:r>
    </w:p>
    <w:p w14:paraId="5C62CB26" w14:textId="5AB93C5A" w:rsidR="00734E6D" w:rsidRDefault="00981F22" w:rsidP="006C39A0">
      <w:pPr>
        <w:pBdr>
          <w:top w:val="nil"/>
          <w:left w:val="nil"/>
          <w:bottom w:val="nil"/>
          <w:right w:val="nil"/>
          <w:between w:val="nil"/>
        </w:pBdr>
        <w:tabs>
          <w:tab w:val="left" w:pos="851"/>
          <w:tab w:val="right" w:pos="8789"/>
        </w:tabs>
        <w:spacing w:after="0"/>
        <w:ind w:left="851" w:hanging="851"/>
        <w:jc w:val="center"/>
        <w:rPr>
          <w:rFonts w:ascii="Verdana" w:eastAsia="Verdana" w:hAnsi="Verdana" w:cs="Verdana"/>
          <w:sz w:val="20"/>
          <w:szCs w:val="20"/>
        </w:rPr>
      </w:pPr>
      <w:sdt>
        <w:sdtPr>
          <w:tag w:val="goog_rdk_2"/>
          <w:id w:val="-1691686317"/>
        </w:sdtPr>
        <w:sdtEndPr/>
        <w:sdtContent/>
      </w:sdt>
    </w:p>
    <w:sdt>
      <w:sdtPr>
        <w:rPr>
          <w:rFonts w:ascii="Calibri" w:eastAsia="Calibri" w:hAnsi="Calibri" w:cs="Calibri"/>
          <w:b w:val="0"/>
          <w:bCs w:val="0"/>
          <w:color w:val="auto"/>
          <w:sz w:val="22"/>
          <w:szCs w:val="22"/>
          <w:lang w:eastAsia="es-GT"/>
        </w:rPr>
        <w:id w:val="1326937249"/>
        <w:docPartObj>
          <w:docPartGallery w:val="Table of Contents"/>
          <w:docPartUnique/>
        </w:docPartObj>
      </w:sdtPr>
      <w:sdtEndPr/>
      <w:sdtContent>
        <w:p w14:paraId="4786DB62" w14:textId="77777777" w:rsidR="00162661" w:rsidRDefault="00162661">
          <w:pPr>
            <w:pStyle w:val="TtuloTDC"/>
          </w:pPr>
        </w:p>
        <w:p w14:paraId="27522B9B" w14:textId="6EEFC9BB" w:rsidR="00162661" w:rsidRPr="006C39A0" w:rsidRDefault="00162661">
          <w:pPr>
            <w:pStyle w:val="TDC1"/>
            <w:rPr>
              <w:rFonts w:eastAsiaTheme="minorEastAsia" w:cstheme="minorBidi"/>
              <w:color w:val="000000" w:themeColor="text1"/>
              <w:lang w:val="es-GT" w:eastAsia="es-GT"/>
            </w:rPr>
          </w:pPr>
          <w:r w:rsidRPr="006C39A0">
            <w:rPr>
              <w:color w:val="000000" w:themeColor="text1"/>
            </w:rPr>
            <w:fldChar w:fldCharType="begin"/>
          </w:r>
          <w:r w:rsidRPr="006C39A0">
            <w:rPr>
              <w:color w:val="000000" w:themeColor="text1"/>
            </w:rPr>
            <w:instrText xml:space="preserve"> TOC \o "1-3" \h \z \u </w:instrText>
          </w:r>
          <w:r w:rsidRPr="006C39A0">
            <w:rPr>
              <w:color w:val="000000" w:themeColor="text1"/>
            </w:rPr>
            <w:fldChar w:fldCharType="separate"/>
          </w:r>
          <w:hyperlink w:anchor="_Toc123202169" w:history="1">
            <w:r w:rsidRPr="006C39A0">
              <w:rPr>
                <w:rStyle w:val="Hipervnculo"/>
                <w:color w:val="000000" w:themeColor="text1"/>
              </w:rPr>
              <w:t>1.</w:t>
            </w:r>
            <w:r w:rsidRPr="006C39A0">
              <w:rPr>
                <w:rFonts w:eastAsiaTheme="minorEastAsia" w:cstheme="minorBidi"/>
                <w:color w:val="000000" w:themeColor="text1"/>
                <w:lang w:val="es-GT" w:eastAsia="es-GT"/>
              </w:rPr>
              <w:tab/>
            </w:r>
            <w:r w:rsidRPr="006C39A0">
              <w:rPr>
                <w:rStyle w:val="Hipervnculo"/>
                <w:color w:val="000000" w:themeColor="text1"/>
              </w:rPr>
              <w:t>LISTA DE DISTRIBUCIÓN DEL MANUAL</w:t>
            </w:r>
            <w:r w:rsidRPr="006C39A0">
              <w:rPr>
                <w:webHidden/>
                <w:color w:val="000000" w:themeColor="text1"/>
              </w:rPr>
              <w:tab/>
            </w:r>
            <w:r w:rsidRPr="006C39A0">
              <w:rPr>
                <w:webHidden/>
                <w:color w:val="000000" w:themeColor="text1"/>
              </w:rPr>
              <w:fldChar w:fldCharType="begin"/>
            </w:r>
            <w:r w:rsidRPr="006C39A0">
              <w:rPr>
                <w:webHidden/>
                <w:color w:val="000000" w:themeColor="text1"/>
              </w:rPr>
              <w:instrText xml:space="preserve"> PAGEREF _Toc123202169 \h </w:instrText>
            </w:r>
            <w:r w:rsidRPr="006C39A0">
              <w:rPr>
                <w:webHidden/>
                <w:color w:val="000000" w:themeColor="text1"/>
              </w:rPr>
            </w:r>
            <w:r w:rsidRPr="006C39A0">
              <w:rPr>
                <w:webHidden/>
                <w:color w:val="000000" w:themeColor="text1"/>
              </w:rPr>
              <w:fldChar w:fldCharType="separate"/>
            </w:r>
            <w:r w:rsidR="001221AB">
              <w:rPr>
                <w:webHidden/>
                <w:color w:val="000000" w:themeColor="text1"/>
              </w:rPr>
              <w:t>3</w:t>
            </w:r>
            <w:r w:rsidRPr="006C39A0">
              <w:rPr>
                <w:webHidden/>
                <w:color w:val="000000" w:themeColor="text1"/>
              </w:rPr>
              <w:fldChar w:fldCharType="end"/>
            </w:r>
          </w:hyperlink>
        </w:p>
        <w:p w14:paraId="165FAB22" w14:textId="514FF83C" w:rsidR="00162661" w:rsidRPr="006C39A0" w:rsidRDefault="00981F22">
          <w:pPr>
            <w:pStyle w:val="TDC1"/>
            <w:rPr>
              <w:rFonts w:eastAsiaTheme="minorEastAsia" w:cstheme="minorBidi"/>
              <w:color w:val="000000" w:themeColor="text1"/>
              <w:lang w:val="es-GT" w:eastAsia="es-GT"/>
            </w:rPr>
          </w:pPr>
          <w:hyperlink w:anchor="_Toc123202170" w:history="1">
            <w:r w:rsidR="00162661" w:rsidRPr="006C39A0">
              <w:rPr>
                <w:rStyle w:val="Hipervnculo"/>
                <w:color w:val="000000" w:themeColor="text1"/>
              </w:rPr>
              <w:t>2.</w:t>
            </w:r>
            <w:r w:rsidR="00162661" w:rsidRPr="006C39A0">
              <w:rPr>
                <w:rFonts w:eastAsiaTheme="minorEastAsia" w:cstheme="minorBidi"/>
                <w:color w:val="000000" w:themeColor="text1"/>
                <w:lang w:val="es-GT" w:eastAsia="es-GT"/>
              </w:rPr>
              <w:tab/>
            </w:r>
            <w:r w:rsidR="00162661" w:rsidRPr="006C39A0">
              <w:rPr>
                <w:rStyle w:val="Hipervnculo"/>
                <w:color w:val="000000" w:themeColor="text1"/>
              </w:rPr>
              <w:t>LISTA DE PÁGINAS EFECTIVAS</w:t>
            </w:r>
            <w:r w:rsidR="00162661" w:rsidRPr="006C39A0">
              <w:rPr>
                <w:webHidden/>
                <w:color w:val="000000" w:themeColor="text1"/>
              </w:rPr>
              <w:tab/>
            </w:r>
            <w:r w:rsidR="00162661" w:rsidRPr="006C39A0">
              <w:rPr>
                <w:webHidden/>
                <w:color w:val="000000" w:themeColor="text1"/>
              </w:rPr>
              <w:fldChar w:fldCharType="begin"/>
            </w:r>
            <w:r w:rsidR="00162661" w:rsidRPr="006C39A0">
              <w:rPr>
                <w:webHidden/>
                <w:color w:val="000000" w:themeColor="text1"/>
              </w:rPr>
              <w:instrText xml:space="preserve"> PAGEREF _Toc123202170 \h </w:instrText>
            </w:r>
            <w:r w:rsidR="00162661" w:rsidRPr="006C39A0">
              <w:rPr>
                <w:webHidden/>
                <w:color w:val="000000" w:themeColor="text1"/>
              </w:rPr>
            </w:r>
            <w:r w:rsidR="00162661" w:rsidRPr="006C39A0">
              <w:rPr>
                <w:webHidden/>
                <w:color w:val="000000" w:themeColor="text1"/>
              </w:rPr>
              <w:fldChar w:fldCharType="separate"/>
            </w:r>
            <w:r w:rsidR="001221AB">
              <w:rPr>
                <w:webHidden/>
                <w:color w:val="000000" w:themeColor="text1"/>
              </w:rPr>
              <w:t>3</w:t>
            </w:r>
            <w:r w:rsidR="00162661" w:rsidRPr="006C39A0">
              <w:rPr>
                <w:webHidden/>
                <w:color w:val="000000" w:themeColor="text1"/>
              </w:rPr>
              <w:fldChar w:fldCharType="end"/>
            </w:r>
          </w:hyperlink>
        </w:p>
        <w:p w14:paraId="6F34F850" w14:textId="1D8E2F85" w:rsidR="00162661" w:rsidRPr="006C39A0" w:rsidRDefault="00981F22">
          <w:pPr>
            <w:pStyle w:val="TDC1"/>
            <w:rPr>
              <w:rFonts w:eastAsiaTheme="minorEastAsia" w:cstheme="minorBidi"/>
              <w:color w:val="000000" w:themeColor="text1"/>
              <w:lang w:val="es-GT" w:eastAsia="es-GT"/>
            </w:rPr>
          </w:pPr>
          <w:hyperlink w:anchor="_Toc123202171" w:history="1">
            <w:r w:rsidR="00162661" w:rsidRPr="006C39A0">
              <w:rPr>
                <w:rStyle w:val="Hipervnculo"/>
                <w:color w:val="000000" w:themeColor="text1"/>
              </w:rPr>
              <w:t>3.</w:t>
            </w:r>
            <w:r w:rsidR="00162661" w:rsidRPr="006C39A0">
              <w:rPr>
                <w:rFonts w:eastAsiaTheme="minorEastAsia" w:cstheme="minorBidi"/>
                <w:color w:val="000000" w:themeColor="text1"/>
                <w:lang w:val="es-GT" w:eastAsia="es-GT"/>
              </w:rPr>
              <w:tab/>
            </w:r>
            <w:r w:rsidR="00162661" w:rsidRPr="006C39A0">
              <w:rPr>
                <w:rStyle w:val="Hipervnculo"/>
                <w:color w:val="000000" w:themeColor="text1"/>
              </w:rPr>
              <w:t>REGISTRO O CONTROL DE REVISIONES</w:t>
            </w:r>
            <w:r w:rsidR="00162661" w:rsidRPr="006C39A0">
              <w:rPr>
                <w:webHidden/>
                <w:color w:val="000000" w:themeColor="text1"/>
              </w:rPr>
              <w:tab/>
            </w:r>
            <w:r w:rsidR="00162661" w:rsidRPr="006C39A0">
              <w:rPr>
                <w:webHidden/>
                <w:color w:val="000000" w:themeColor="text1"/>
              </w:rPr>
              <w:fldChar w:fldCharType="begin"/>
            </w:r>
            <w:r w:rsidR="00162661" w:rsidRPr="006C39A0">
              <w:rPr>
                <w:webHidden/>
                <w:color w:val="000000" w:themeColor="text1"/>
              </w:rPr>
              <w:instrText xml:space="preserve"> PAGEREF _Toc123202171 \h </w:instrText>
            </w:r>
            <w:r w:rsidR="00162661" w:rsidRPr="006C39A0">
              <w:rPr>
                <w:webHidden/>
                <w:color w:val="000000" w:themeColor="text1"/>
              </w:rPr>
            </w:r>
            <w:r w:rsidR="00162661" w:rsidRPr="006C39A0">
              <w:rPr>
                <w:webHidden/>
                <w:color w:val="000000" w:themeColor="text1"/>
              </w:rPr>
              <w:fldChar w:fldCharType="separate"/>
            </w:r>
            <w:r w:rsidR="001221AB">
              <w:rPr>
                <w:webHidden/>
                <w:color w:val="000000" w:themeColor="text1"/>
              </w:rPr>
              <w:t>5</w:t>
            </w:r>
            <w:r w:rsidR="00162661" w:rsidRPr="006C39A0">
              <w:rPr>
                <w:webHidden/>
                <w:color w:val="000000" w:themeColor="text1"/>
              </w:rPr>
              <w:fldChar w:fldCharType="end"/>
            </w:r>
          </w:hyperlink>
        </w:p>
        <w:p w14:paraId="5E270168" w14:textId="11018AB7" w:rsidR="00162661" w:rsidRPr="006C39A0" w:rsidRDefault="00981F22">
          <w:pPr>
            <w:pStyle w:val="TDC1"/>
            <w:rPr>
              <w:rFonts w:eastAsiaTheme="minorEastAsia" w:cstheme="minorBidi"/>
              <w:color w:val="000000" w:themeColor="text1"/>
              <w:lang w:val="es-GT" w:eastAsia="es-GT"/>
            </w:rPr>
          </w:pPr>
          <w:hyperlink w:anchor="_Toc123202172" w:history="1">
            <w:r w:rsidR="00162661" w:rsidRPr="006C39A0">
              <w:rPr>
                <w:rStyle w:val="Hipervnculo"/>
                <w:color w:val="000000" w:themeColor="text1"/>
              </w:rPr>
              <w:t>4.</w:t>
            </w:r>
            <w:r w:rsidR="00162661" w:rsidRPr="006C39A0">
              <w:rPr>
                <w:rFonts w:eastAsiaTheme="minorEastAsia" w:cstheme="minorBidi"/>
                <w:color w:val="000000" w:themeColor="text1"/>
                <w:lang w:val="es-GT" w:eastAsia="es-GT"/>
              </w:rPr>
              <w:tab/>
            </w:r>
            <w:r w:rsidR="00162661" w:rsidRPr="006C39A0">
              <w:rPr>
                <w:rStyle w:val="Hipervnculo"/>
                <w:color w:val="000000" w:themeColor="text1"/>
              </w:rPr>
              <w:t>INTRODUCCIÓN</w:t>
            </w:r>
            <w:r w:rsidR="00162661" w:rsidRPr="006C39A0">
              <w:rPr>
                <w:webHidden/>
                <w:color w:val="000000" w:themeColor="text1"/>
              </w:rPr>
              <w:tab/>
            </w:r>
            <w:r w:rsidR="00162661" w:rsidRPr="006C39A0">
              <w:rPr>
                <w:webHidden/>
                <w:color w:val="000000" w:themeColor="text1"/>
              </w:rPr>
              <w:fldChar w:fldCharType="begin"/>
            </w:r>
            <w:r w:rsidR="00162661" w:rsidRPr="006C39A0">
              <w:rPr>
                <w:webHidden/>
                <w:color w:val="000000" w:themeColor="text1"/>
              </w:rPr>
              <w:instrText xml:space="preserve"> PAGEREF _Toc123202172 \h </w:instrText>
            </w:r>
            <w:r w:rsidR="00162661" w:rsidRPr="006C39A0">
              <w:rPr>
                <w:webHidden/>
                <w:color w:val="000000" w:themeColor="text1"/>
              </w:rPr>
            </w:r>
            <w:r w:rsidR="00162661" w:rsidRPr="006C39A0">
              <w:rPr>
                <w:webHidden/>
                <w:color w:val="000000" w:themeColor="text1"/>
              </w:rPr>
              <w:fldChar w:fldCharType="separate"/>
            </w:r>
            <w:r w:rsidR="001221AB">
              <w:rPr>
                <w:webHidden/>
                <w:color w:val="000000" w:themeColor="text1"/>
              </w:rPr>
              <w:t>6</w:t>
            </w:r>
            <w:r w:rsidR="00162661" w:rsidRPr="006C39A0">
              <w:rPr>
                <w:webHidden/>
                <w:color w:val="000000" w:themeColor="text1"/>
              </w:rPr>
              <w:fldChar w:fldCharType="end"/>
            </w:r>
          </w:hyperlink>
        </w:p>
        <w:p w14:paraId="196DE5CD" w14:textId="63A0C134" w:rsidR="00162661" w:rsidRPr="006C39A0" w:rsidRDefault="00981F22">
          <w:pPr>
            <w:pStyle w:val="TDC1"/>
            <w:rPr>
              <w:rFonts w:eastAsiaTheme="minorEastAsia" w:cstheme="minorBidi"/>
              <w:color w:val="000000" w:themeColor="text1"/>
              <w:lang w:val="es-GT" w:eastAsia="es-GT"/>
            </w:rPr>
          </w:pPr>
          <w:hyperlink w:anchor="_Toc123202173" w:history="1">
            <w:r w:rsidR="00162661" w:rsidRPr="006C39A0">
              <w:rPr>
                <w:rStyle w:val="Hipervnculo"/>
                <w:color w:val="000000" w:themeColor="text1"/>
              </w:rPr>
              <w:t>5.</w:t>
            </w:r>
            <w:r w:rsidR="00162661" w:rsidRPr="006C39A0">
              <w:rPr>
                <w:rFonts w:eastAsiaTheme="minorEastAsia" w:cstheme="minorBidi"/>
                <w:color w:val="000000" w:themeColor="text1"/>
                <w:lang w:val="es-GT" w:eastAsia="es-GT"/>
              </w:rPr>
              <w:tab/>
            </w:r>
            <w:r w:rsidR="00162661" w:rsidRPr="006C39A0">
              <w:rPr>
                <w:rStyle w:val="Hipervnculo"/>
                <w:color w:val="000000" w:themeColor="text1"/>
              </w:rPr>
              <w:t>INFORMACIÓN GENERAL (DEFINICIONES Y CONCEPTOS)</w:t>
            </w:r>
            <w:r w:rsidR="00162661" w:rsidRPr="006C39A0">
              <w:rPr>
                <w:webHidden/>
                <w:color w:val="000000" w:themeColor="text1"/>
              </w:rPr>
              <w:tab/>
            </w:r>
            <w:r w:rsidR="00162661" w:rsidRPr="006C39A0">
              <w:rPr>
                <w:webHidden/>
                <w:color w:val="000000" w:themeColor="text1"/>
              </w:rPr>
              <w:fldChar w:fldCharType="begin"/>
            </w:r>
            <w:r w:rsidR="00162661" w:rsidRPr="006C39A0">
              <w:rPr>
                <w:webHidden/>
                <w:color w:val="000000" w:themeColor="text1"/>
              </w:rPr>
              <w:instrText xml:space="preserve"> PAGEREF _Toc123202173 \h </w:instrText>
            </w:r>
            <w:r w:rsidR="00162661" w:rsidRPr="006C39A0">
              <w:rPr>
                <w:webHidden/>
                <w:color w:val="000000" w:themeColor="text1"/>
              </w:rPr>
            </w:r>
            <w:r w:rsidR="00162661" w:rsidRPr="006C39A0">
              <w:rPr>
                <w:webHidden/>
                <w:color w:val="000000" w:themeColor="text1"/>
              </w:rPr>
              <w:fldChar w:fldCharType="separate"/>
            </w:r>
            <w:r w:rsidR="001221AB">
              <w:rPr>
                <w:webHidden/>
                <w:color w:val="000000" w:themeColor="text1"/>
              </w:rPr>
              <w:t>6</w:t>
            </w:r>
            <w:r w:rsidR="00162661" w:rsidRPr="006C39A0">
              <w:rPr>
                <w:webHidden/>
                <w:color w:val="000000" w:themeColor="text1"/>
              </w:rPr>
              <w:fldChar w:fldCharType="end"/>
            </w:r>
          </w:hyperlink>
        </w:p>
        <w:p w14:paraId="281595FB" w14:textId="6CB45D91" w:rsidR="00162661" w:rsidRPr="006C39A0" w:rsidRDefault="00981F22">
          <w:pPr>
            <w:pStyle w:val="TDC1"/>
            <w:rPr>
              <w:rFonts w:eastAsiaTheme="minorEastAsia" w:cstheme="minorBidi"/>
              <w:color w:val="000000" w:themeColor="text1"/>
              <w:lang w:val="es-GT" w:eastAsia="es-GT"/>
            </w:rPr>
          </w:pPr>
          <w:hyperlink w:anchor="_Toc123202174" w:history="1">
            <w:r w:rsidR="00162661" w:rsidRPr="006C39A0">
              <w:rPr>
                <w:rStyle w:val="Hipervnculo"/>
                <w:color w:val="000000" w:themeColor="text1"/>
              </w:rPr>
              <w:t>6.</w:t>
            </w:r>
            <w:r w:rsidR="00162661" w:rsidRPr="006C39A0">
              <w:rPr>
                <w:rFonts w:eastAsiaTheme="minorEastAsia" w:cstheme="minorBidi"/>
                <w:color w:val="000000" w:themeColor="text1"/>
                <w:lang w:val="es-GT" w:eastAsia="es-GT"/>
              </w:rPr>
              <w:tab/>
            </w:r>
            <w:r w:rsidR="00162661" w:rsidRPr="006C39A0">
              <w:rPr>
                <w:rStyle w:val="Hipervnculo"/>
                <w:color w:val="000000" w:themeColor="text1"/>
              </w:rPr>
              <w:t>ACRÓNIMOS</w:t>
            </w:r>
            <w:r w:rsidR="00162661" w:rsidRPr="006C39A0">
              <w:rPr>
                <w:webHidden/>
                <w:color w:val="000000" w:themeColor="text1"/>
              </w:rPr>
              <w:tab/>
            </w:r>
            <w:r w:rsidR="00162661" w:rsidRPr="006C39A0">
              <w:rPr>
                <w:webHidden/>
                <w:color w:val="000000" w:themeColor="text1"/>
              </w:rPr>
              <w:fldChar w:fldCharType="begin"/>
            </w:r>
            <w:r w:rsidR="00162661" w:rsidRPr="006C39A0">
              <w:rPr>
                <w:webHidden/>
                <w:color w:val="000000" w:themeColor="text1"/>
              </w:rPr>
              <w:instrText xml:space="preserve"> PAGEREF _Toc123202174 \h </w:instrText>
            </w:r>
            <w:r w:rsidR="00162661" w:rsidRPr="006C39A0">
              <w:rPr>
                <w:webHidden/>
                <w:color w:val="000000" w:themeColor="text1"/>
              </w:rPr>
            </w:r>
            <w:r w:rsidR="00162661" w:rsidRPr="006C39A0">
              <w:rPr>
                <w:webHidden/>
                <w:color w:val="000000" w:themeColor="text1"/>
              </w:rPr>
              <w:fldChar w:fldCharType="separate"/>
            </w:r>
            <w:r w:rsidR="001221AB">
              <w:rPr>
                <w:webHidden/>
                <w:color w:val="000000" w:themeColor="text1"/>
              </w:rPr>
              <w:t>8</w:t>
            </w:r>
            <w:r w:rsidR="00162661" w:rsidRPr="006C39A0">
              <w:rPr>
                <w:webHidden/>
                <w:color w:val="000000" w:themeColor="text1"/>
              </w:rPr>
              <w:fldChar w:fldCharType="end"/>
            </w:r>
          </w:hyperlink>
        </w:p>
        <w:p w14:paraId="5F2793FA" w14:textId="00DCA0E0" w:rsidR="00162661" w:rsidRPr="006C39A0" w:rsidRDefault="00981F22">
          <w:pPr>
            <w:pStyle w:val="TDC1"/>
            <w:rPr>
              <w:rFonts w:eastAsiaTheme="minorEastAsia" w:cstheme="minorBidi"/>
              <w:color w:val="000000" w:themeColor="text1"/>
              <w:lang w:val="es-GT" w:eastAsia="es-GT"/>
            </w:rPr>
          </w:pPr>
          <w:hyperlink w:anchor="_Toc123202175" w:history="1">
            <w:r w:rsidR="00162661" w:rsidRPr="006C39A0">
              <w:rPr>
                <w:rStyle w:val="Hipervnculo"/>
                <w:color w:val="000000" w:themeColor="text1"/>
              </w:rPr>
              <w:t>8.</w:t>
            </w:r>
            <w:r w:rsidR="00162661" w:rsidRPr="006C39A0">
              <w:rPr>
                <w:rFonts w:eastAsiaTheme="minorEastAsia" w:cstheme="minorBidi"/>
                <w:color w:val="000000" w:themeColor="text1"/>
                <w:lang w:val="es-GT" w:eastAsia="es-GT"/>
              </w:rPr>
              <w:tab/>
            </w:r>
            <w:r w:rsidR="00162661" w:rsidRPr="006C39A0">
              <w:rPr>
                <w:rStyle w:val="Hipervnculo"/>
                <w:color w:val="000000" w:themeColor="text1"/>
              </w:rPr>
              <w:t>NORMATIVA RELACIONADA</w:t>
            </w:r>
            <w:r w:rsidR="00162661" w:rsidRPr="006C39A0">
              <w:rPr>
                <w:webHidden/>
                <w:color w:val="000000" w:themeColor="text1"/>
              </w:rPr>
              <w:tab/>
            </w:r>
            <w:r w:rsidR="00162661" w:rsidRPr="006C39A0">
              <w:rPr>
                <w:webHidden/>
                <w:color w:val="000000" w:themeColor="text1"/>
              </w:rPr>
              <w:fldChar w:fldCharType="begin"/>
            </w:r>
            <w:r w:rsidR="00162661" w:rsidRPr="006C39A0">
              <w:rPr>
                <w:webHidden/>
                <w:color w:val="000000" w:themeColor="text1"/>
              </w:rPr>
              <w:instrText xml:space="preserve"> PAGEREF _Toc123202175 \h </w:instrText>
            </w:r>
            <w:r w:rsidR="00162661" w:rsidRPr="006C39A0">
              <w:rPr>
                <w:webHidden/>
                <w:color w:val="000000" w:themeColor="text1"/>
              </w:rPr>
            </w:r>
            <w:r w:rsidR="00162661" w:rsidRPr="006C39A0">
              <w:rPr>
                <w:webHidden/>
                <w:color w:val="000000" w:themeColor="text1"/>
              </w:rPr>
              <w:fldChar w:fldCharType="separate"/>
            </w:r>
            <w:r w:rsidR="001221AB">
              <w:rPr>
                <w:webHidden/>
                <w:color w:val="000000" w:themeColor="text1"/>
              </w:rPr>
              <w:t>10</w:t>
            </w:r>
            <w:r w:rsidR="00162661" w:rsidRPr="006C39A0">
              <w:rPr>
                <w:webHidden/>
                <w:color w:val="000000" w:themeColor="text1"/>
              </w:rPr>
              <w:fldChar w:fldCharType="end"/>
            </w:r>
          </w:hyperlink>
        </w:p>
        <w:p w14:paraId="0C64B6D7" w14:textId="4825F41A" w:rsidR="00162661" w:rsidRPr="006C39A0" w:rsidRDefault="00981F22">
          <w:pPr>
            <w:pStyle w:val="TDC1"/>
            <w:rPr>
              <w:rFonts w:eastAsiaTheme="minorEastAsia" w:cstheme="minorBidi"/>
              <w:color w:val="000000" w:themeColor="text1"/>
              <w:lang w:val="es-GT" w:eastAsia="es-GT"/>
            </w:rPr>
          </w:pPr>
          <w:hyperlink w:anchor="_Toc123202176" w:history="1">
            <w:r w:rsidR="00162661" w:rsidRPr="006C39A0">
              <w:rPr>
                <w:rStyle w:val="Hipervnculo"/>
                <w:color w:val="000000" w:themeColor="text1"/>
              </w:rPr>
              <w:t>9.</w:t>
            </w:r>
            <w:r w:rsidR="00162661" w:rsidRPr="006C39A0">
              <w:rPr>
                <w:rFonts w:eastAsiaTheme="minorEastAsia" w:cstheme="minorBidi"/>
                <w:color w:val="000000" w:themeColor="text1"/>
                <w:lang w:val="es-GT" w:eastAsia="es-GT"/>
              </w:rPr>
              <w:tab/>
            </w:r>
            <w:r w:rsidR="00162661" w:rsidRPr="006C39A0">
              <w:rPr>
                <w:rStyle w:val="Hipervnculo"/>
                <w:color w:val="000000" w:themeColor="text1"/>
              </w:rPr>
              <w:t>OBJETIVOS</w:t>
            </w:r>
            <w:r w:rsidR="00162661" w:rsidRPr="006C39A0">
              <w:rPr>
                <w:webHidden/>
                <w:color w:val="000000" w:themeColor="text1"/>
              </w:rPr>
              <w:tab/>
            </w:r>
            <w:r w:rsidR="00162661" w:rsidRPr="006C39A0">
              <w:rPr>
                <w:webHidden/>
                <w:color w:val="000000" w:themeColor="text1"/>
              </w:rPr>
              <w:fldChar w:fldCharType="begin"/>
            </w:r>
            <w:r w:rsidR="00162661" w:rsidRPr="006C39A0">
              <w:rPr>
                <w:webHidden/>
                <w:color w:val="000000" w:themeColor="text1"/>
              </w:rPr>
              <w:instrText xml:space="preserve"> PAGEREF _Toc123202176 \h </w:instrText>
            </w:r>
            <w:r w:rsidR="00162661" w:rsidRPr="006C39A0">
              <w:rPr>
                <w:webHidden/>
                <w:color w:val="000000" w:themeColor="text1"/>
              </w:rPr>
            </w:r>
            <w:r w:rsidR="00162661" w:rsidRPr="006C39A0">
              <w:rPr>
                <w:webHidden/>
                <w:color w:val="000000" w:themeColor="text1"/>
              </w:rPr>
              <w:fldChar w:fldCharType="separate"/>
            </w:r>
            <w:r w:rsidR="001221AB">
              <w:rPr>
                <w:webHidden/>
                <w:color w:val="000000" w:themeColor="text1"/>
              </w:rPr>
              <w:t>12</w:t>
            </w:r>
            <w:r w:rsidR="00162661" w:rsidRPr="006C39A0">
              <w:rPr>
                <w:webHidden/>
                <w:color w:val="000000" w:themeColor="text1"/>
              </w:rPr>
              <w:fldChar w:fldCharType="end"/>
            </w:r>
          </w:hyperlink>
        </w:p>
        <w:p w14:paraId="0EC7017E" w14:textId="2350EAE7" w:rsidR="00162661" w:rsidRPr="006C39A0" w:rsidRDefault="00981F22">
          <w:pPr>
            <w:pStyle w:val="TDC1"/>
            <w:rPr>
              <w:rFonts w:eastAsiaTheme="minorEastAsia" w:cstheme="minorBidi"/>
              <w:color w:val="000000" w:themeColor="text1"/>
              <w:lang w:val="es-GT" w:eastAsia="es-GT"/>
            </w:rPr>
          </w:pPr>
          <w:hyperlink w:anchor="_Toc123202177" w:history="1">
            <w:r w:rsidR="00162661" w:rsidRPr="006C39A0">
              <w:rPr>
                <w:rStyle w:val="Hipervnculo"/>
                <w:color w:val="000000" w:themeColor="text1"/>
              </w:rPr>
              <w:t>10.</w:t>
            </w:r>
            <w:r w:rsidR="00162661" w:rsidRPr="006C39A0">
              <w:rPr>
                <w:rFonts w:eastAsiaTheme="minorEastAsia" w:cstheme="minorBidi"/>
                <w:color w:val="000000" w:themeColor="text1"/>
                <w:lang w:val="es-GT" w:eastAsia="es-GT"/>
              </w:rPr>
              <w:tab/>
            </w:r>
            <w:r w:rsidR="00162661" w:rsidRPr="006C39A0">
              <w:rPr>
                <w:rStyle w:val="Hipervnculo"/>
                <w:color w:val="000000" w:themeColor="text1"/>
              </w:rPr>
              <w:t>GENERALIDADES</w:t>
            </w:r>
            <w:r w:rsidR="00162661" w:rsidRPr="006C39A0">
              <w:rPr>
                <w:webHidden/>
                <w:color w:val="000000" w:themeColor="text1"/>
              </w:rPr>
              <w:tab/>
            </w:r>
            <w:r w:rsidR="00162661" w:rsidRPr="006C39A0">
              <w:rPr>
                <w:webHidden/>
                <w:color w:val="000000" w:themeColor="text1"/>
              </w:rPr>
              <w:fldChar w:fldCharType="begin"/>
            </w:r>
            <w:r w:rsidR="00162661" w:rsidRPr="006C39A0">
              <w:rPr>
                <w:webHidden/>
                <w:color w:val="000000" w:themeColor="text1"/>
              </w:rPr>
              <w:instrText xml:space="preserve"> PAGEREF _Toc123202177 \h </w:instrText>
            </w:r>
            <w:r w:rsidR="00162661" w:rsidRPr="006C39A0">
              <w:rPr>
                <w:webHidden/>
                <w:color w:val="000000" w:themeColor="text1"/>
              </w:rPr>
            </w:r>
            <w:r w:rsidR="00162661" w:rsidRPr="006C39A0">
              <w:rPr>
                <w:webHidden/>
                <w:color w:val="000000" w:themeColor="text1"/>
              </w:rPr>
              <w:fldChar w:fldCharType="separate"/>
            </w:r>
            <w:r w:rsidR="001221AB">
              <w:rPr>
                <w:webHidden/>
                <w:color w:val="000000" w:themeColor="text1"/>
              </w:rPr>
              <w:t>12</w:t>
            </w:r>
            <w:r w:rsidR="00162661" w:rsidRPr="006C39A0">
              <w:rPr>
                <w:webHidden/>
                <w:color w:val="000000" w:themeColor="text1"/>
              </w:rPr>
              <w:fldChar w:fldCharType="end"/>
            </w:r>
          </w:hyperlink>
        </w:p>
        <w:p w14:paraId="0390F8C6" w14:textId="10A18416" w:rsidR="00162661" w:rsidRPr="006C39A0" w:rsidRDefault="00981F22">
          <w:pPr>
            <w:pStyle w:val="TDC1"/>
            <w:rPr>
              <w:rFonts w:eastAsiaTheme="minorEastAsia" w:cstheme="minorBidi"/>
              <w:color w:val="000000" w:themeColor="text1"/>
              <w:lang w:val="es-GT" w:eastAsia="es-GT"/>
            </w:rPr>
          </w:pPr>
          <w:hyperlink w:anchor="_Toc123202178" w:history="1">
            <w:r w:rsidR="00162661" w:rsidRPr="006C39A0">
              <w:rPr>
                <w:rStyle w:val="Hipervnculo"/>
                <w:color w:val="000000" w:themeColor="text1"/>
              </w:rPr>
              <w:t>11.</w:t>
            </w:r>
            <w:r w:rsidR="00162661" w:rsidRPr="006C39A0">
              <w:rPr>
                <w:rFonts w:eastAsiaTheme="minorEastAsia" w:cstheme="minorBidi"/>
                <w:color w:val="000000" w:themeColor="text1"/>
                <w:lang w:val="es-GT" w:eastAsia="es-GT"/>
              </w:rPr>
              <w:tab/>
            </w:r>
            <w:r w:rsidR="00162661" w:rsidRPr="006C39A0">
              <w:rPr>
                <w:rStyle w:val="Hipervnculo"/>
                <w:color w:val="000000" w:themeColor="text1"/>
              </w:rPr>
              <w:t>ACTUALIZACIÓN DEL MANUAL</w:t>
            </w:r>
            <w:r w:rsidR="00162661" w:rsidRPr="006C39A0">
              <w:rPr>
                <w:webHidden/>
                <w:color w:val="000000" w:themeColor="text1"/>
              </w:rPr>
              <w:tab/>
            </w:r>
            <w:r w:rsidR="00162661" w:rsidRPr="006C39A0">
              <w:rPr>
                <w:webHidden/>
                <w:color w:val="000000" w:themeColor="text1"/>
              </w:rPr>
              <w:fldChar w:fldCharType="begin"/>
            </w:r>
            <w:r w:rsidR="00162661" w:rsidRPr="006C39A0">
              <w:rPr>
                <w:webHidden/>
                <w:color w:val="000000" w:themeColor="text1"/>
              </w:rPr>
              <w:instrText xml:space="preserve"> PAGEREF _Toc123202178 \h </w:instrText>
            </w:r>
            <w:r w:rsidR="00162661" w:rsidRPr="006C39A0">
              <w:rPr>
                <w:webHidden/>
                <w:color w:val="000000" w:themeColor="text1"/>
              </w:rPr>
            </w:r>
            <w:r w:rsidR="00162661" w:rsidRPr="006C39A0">
              <w:rPr>
                <w:webHidden/>
                <w:color w:val="000000" w:themeColor="text1"/>
              </w:rPr>
              <w:fldChar w:fldCharType="separate"/>
            </w:r>
            <w:r w:rsidR="001221AB">
              <w:rPr>
                <w:webHidden/>
                <w:color w:val="000000" w:themeColor="text1"/>
              </w:rPr>
              <w:t>13</w:t>
            </w:r>
            <w:r w:rsidR="00162661" w:rsidRPr="006C39A0">
              <w:rPr>
                <w:webHidden/>
                <w:color w:val="000000" w:themeColor="text1"/>
              </w:rPr>
              <w:fldChar w:fldCharType="end"/>
            </w:r>
          </w:hyperlink>
        </w:p>
        <w:p w14:paraId="6BA467AB" w14:textId="1CD2E8D1" w:rsidR="00162661" w:rsidRPr="006C39A0" w:rsidRDefault="00981F22">
          <w:pPr>
            <w:pStyle w:val="TDC1"/>
            <w:rPr>
              <w:rFonts w:eastAsiaTheme="minorEastAsia" w:cstheme="minorBidi"/>
              <w:color w:val="000000" w:themeColor="text1"/>
              <w:lang w:val="es-GT" w:eastAsia="es-GT"/>
            </w:rPr>
          </w:pPr>
          <w:hyperlink w:anchor="_Toc123202179" w:history="1">
            <w:r w:rsidR="00162661" w:rsidRPr="006C39A0">
              <w:rPr>
                <w:rStyle w:val="Hipervnculo"/>
                <w:color w:val="000000" w:themeColor="text1"/>
              </w:rPr>
              <w:t>12.</w:t>
            </w:r>
            <w:r w:rsidR="00162661" w:rsidRPr="006C39A0">
              <w:rPr>
                <w:rFonts w:eastAsiaTheme="minorEastAsia" w:cstheme="minorBidi"/>
                <w:color w:val="000000" w:themeColor="text1"/>
                <w:lang w:val="es-GT" w:eastAsia="es-GT"/>
              </w:rPr>
              <w:tab/>
            </w:r>
            <w:r w:rsidR="00162661" w:rsidRPr="006C39A0">
              <w:rPr>
                <w:rStyle w:val="Hipervnculo"/>
                <w:color w:val="000000" w:themeColor="text1"/>
              </w:rPr>
              <w:t>ALCANCE O ÁREAS DE APLICACIÓN</w:t>
            </w:r>
            <w:r w:rsidR="00162661" w:rsidRPr="006C39A0">
              <w:rPr>
                <w:webHidden/>
                <w:color w:val="000000" w:themeColor="text1"/>
              </w:rPr>
              <w:tab/>
            </w:r>
            <w:r w:rsidR="00162661" w:rsidRPr="006C39A0">
              <w:rPr>
                <w:webHidden/>
                <w:color w:val="000000" w:themeColor="text1"/>
              </w:rPr>
              <w:fldChar w:fldCharType="begin"/>
            </w:r>
            <w:r w:rsidR="00162661" w:rsidRPr="006C39A0">
              <w:rPr>
                <w:webHidden/>
                <w:color w:val="000000" w:themeColor="text1"/>
              </w:rPr>
              <w:instrText xml:space="preserve"> PAGEREF _Toc123202179 \h </w:instrText>
            </w:r>
            <w:r w:rsidR="00162661" w:rsidRPr="006C39A0">
              <w:rPr>
                <w:webHidden/>
                <w:color w:val="000000" w:themeColor="text1"/>
              </w:rPr>
            </w:r>
            <w:r w:rsidR="00162661" w:rsidRPr="006C39A0">
              <w:rPr>
                <w:webHidden/>
                <w:color w:val="000000" w:themeColor="text1"/>
              </w:rPr>
              <w:fldChar w:fldCharType="separate"/>
            </w:r>
            <w:r w:rsidR="001221AB">
              <w:rPr>
                <w:webHidden/>
                <w:color w:val="000000" w:themeColor="text1"/>
              </w:rPr>
              <w:t>13</w:t>
            </w:r>
            <w:r w:rsidR="00162661" w:rsidRPr="006C39A0">
              <w:rPr>
                <w:webHidden/>
                <w:color w:val="000000" w:themeColor="text1"/>
              </w:rPr>
              <w:fldChar w:fldCharType="end"/>
            </w:r>
          </w:hyperlink>
        </w:p>
        <w:p w14:paraId="1D29FD9D" w14:textId="711D0112" w:rsidR="00162661" w:rsidRPr="006C39A0" w:rsidRDefault="00981F22">
          <w:pPr>
            <w:pStyle w:val="TDC1"/>
            <w:rPr>
              <w:rFonts w:eastAsiaTheme="minorEastAsia" w:cstheme="minorBidi"/>
              <w:color w:val="000000" w:themeColor="text1"/>
              <w:lang w:val="es-GT" w:eastAsia="es-GT"/>
            </w:rPr>
          </w:pPr>
          <w:hyperlink w:anchor="_Toc123202180" w:history="1">
            <w:r w:rsidR="00162661" w:rsidRPr="006C39A0">
              <w:rPr>
                <w:rStyle w:val="Hipervnculo"/>
                <w:color w:val="000000" w:themeColor="text1"/>
              </w:rPr>
              <w:t>13.</w:t>
            </w:r>
            <w:r w:rsidR="00162661" w:rsidRPr="006C39A0">
              <w:rPr>
                <w:rFonts w:eastAsiaTheme="minorEastAsia" w:cstheme="minorBidi"/>
                <w:color w:val="000000" w:themeColor="text1"/>
                <w:lang w:val="es-GT" w:eastAsia="es-GT"/>
              </w:rPr>
              <w:tab/>
            </w:r>
            <w:r w:rsidR="00162661" w:rsidRPr="006C39A0">
              <w:rPr>
                <w:rStyle w:val="Hipervnculo"/>
                <w:color w:val="000000" w:themeColor="text1"/>
              </w:rPr>
              <w:t>POLÍTICAS GENERALES</w:t>
            </w:r>
            <w:r w:rsidR="00162661" w:rsidRPr="006C39A0">
              <w:rPr>
                <w:webHidden/>
                <w:color w:val="000000" w:themeColor="text1"/>
              </w:rPr>
              <w:tab/>
            </w:r>
            <w:r w:rsidR="00162661" w:rsidRPr="006C39A0">
              <w:rPr>
                <w:webHidden/>
                <w:color w:val="000000" w:themeColor="text1"/>
              </w:rPr>
              <w:fldChar w:fldCharType="begin"/>
            </w:r>
            <w:r w:rsidR="00162661" w:rsidRPr="006C39A0">
              <w:rPr>
                <w:webHidden/>
                <w:color w:val="000000" w:themeColor="text1"/>
              </w:rPr>
              <w:instrText xml:space="preserve"> PAGEREF _Toc123202180 \h </w:instrText>
            </w:r>
            <w:r w:rsidR="00162661" w:rsidRPr="006C39A0">
              <w:rPr>
                <w:webHidden/>
                <w:color w:val="000000" w:themeColor="text1"/>
              </w:rPr>
            </w:r>
            <w:r w:rsidR="00162661" w:rsidRPr="006C39A0">
              <w:rPr>
                <w:webHidden/>
                <w:color w:val="000000" w:themeColor="text1"/>
              </w:rPr>
              <w:fldChar w:fldCharType="separate"/>
            </w:r>
            <w:r w:rsidR="001221AB">
              <w:rPr>
                <w:webHidden/>
                <w:color w:val="000000" w:themeColor="text1"/>
              </w:rPr>
              <w:t>13</w:t>
            </w:r>
            <w:r w:rsidR="00162661" w:rsidRPr="006C39A0">
              <w:rPr>
                <w:webHidden/>
                <w:color w:val="000000" w:themeColor="text1"/>
              </w:rPr>
              <w:fldChar w:fldCharType="end"/>
            </w:r>
          </w:hyperlink>
        </w:p>
        <w:p w14:paraId="508F9653" w14:textId="3B954BBD" w:rsidR="00162661" w:rsidRPr="006C39A0" w:rsidRDefault="00981F22">
          <w:pPr>
            <w:pStyle w:val="TDC1"/>
            <w:rPr>
              <w:rFonts w:eastAsiaTheme="minorEastAsia" w:cstheme="minorBidi"/>
              <w:color w:val="000000" w:themeColor="text1"/>
              <w:lang w:val="es-GT" w:eastAsia="es-GT"/>
            </w:rPr>
          </w:pPr>
          <w:hyperlink w:anchor="_Toc123202188" w:history="1">
            <w:r w:rsidR="00162661" w:rsidRPr="006C39A0">
              <w:rPr>
                <w:rStyle w:val="Hipervnculo"/>
                <w:color w:val="000000" w:themeColor="text1"/>
              </w:rPr>
              <w:t>14.</w:t>
            </w:r>
            <w:r w:rsidR="00162661" w:rsidRPr="006C39A0">
              <w:rPr>
                <w:rFonts w:eastAsiaTheme="minorEastAsia" w:cstheme="minorBidi"/>
                <w:color w:val="000000" w:themeColor="text1"/>
                <w:lang w:val="es-GT" w:eastAsia="es-GT"/>
              </w:rPr>
              <w:tab/>
            </w:r>
            <w:r w:rsidR="00162661" w:rsidRPr="006C39A0">
              <w:rPr>
                <w:rStyle w:val="Hipervnculo"/>
                <w:color w:val="000000" w:themeColor="text1"/>
              </w:rPr>
              <w:t>RESPONSABILIDADES</w:t>
            </w:r>
            <w:r w:rsidR="00162661" w:rsidRPr="006C39A0">
              <w:rPr>
                <w:webHidden/>
                <w:color w:val="000000" w:themeColor="text1"/>
              </w:rPr>
              <w:tab/>
            </w:r>
            <w:r w:rsidR="00162661" w:rsidRPr="006C39A0">
              <w:rPr>
                <w:webHidden/>
                <w:color w:val="000000" w:themeColor="text1"/>
              </w:rPr>
              <w:fldChar w:fldCharType="begin"/>
            </w:r>
            <w:r w:rsidR="00162661" w:rsidRPr="006C39A0">
              <w:rPr>
                <w:webHidden/>
                <w:color w:val="000000" w:themeColor="text1"/>
              </w:rPr>
              <w:instrText xml:space="preserve"> PAGEREF _Toc123202188 \h </w:instrText>
            </w:r>
            <w:r w:rsidR="00162661" w:rsidRPr="006C39A0">
              <w:rPr>
                <w:webHidden/>
                <w:color w:val="000000" w:themeColor="text1"/>
              </w:rPr>
            </w:r>
            <w:r w:rsidR="00162661" w:rsidRPr="006C39A0">
              <w:rPr>
                <w:webHidden/>
                <w:color w:val="000000" w:themeColor="text1"/>
              </w:rPr>
              <w:fldChar w:fldCharType="separate"/>
            </w:r>
            <w:r w:rsidR="001221AB">
              <w:rPr>
                <w:webHidden/>
                <w:color w:val="000000" w:themeColor="text1"/>
              </w:rPr>
              <w:t>23</w:t>
            </w:r>
            <w:r w:rsidR="00162661" w:rsidRPr="006C39A0">
              <w:rPr>
                <w:webHidden/>
                <w:color w:val="000000" w:themeColor="text1"/>
              </w:rPr>
              <w:fldChar w:fldCharType="end"/>
            </w:r>
          </w:hyperlink>
        </w:p>
        <w:p w14:paraId="2F86C9B7" w14:textId="09E399C5" w:rsidR="00162661" w:rsidRPr="006C39A0" w:rsidRDefault="00981F22">
          <w:pPr>
            <w:pStyle w:val="TDC1"/>
            <w:rPr>
              <w:rFonts w:eastAsiaTheme="minorEastAsia" w:cstheme="minorBidi"/>
              <w:color w:val="000000" w:themeColor="text1"/>
              <w:lang w:val="es-GT" w:eastAsia="es-GT"/>
            </w:rPr>
          </w:pPr>
          <w:hyperlink w:anchor="_Toc123202189" w:history="1">
            <w:r w:rsidR="00162661" w:rsidRPr="006C39A0">
              <w:rPr>
                <w:rStyle w:val="Hipervnculo"/>
                <w:color w:val="000000" w:themeColor="text1"/>
              </w:rPr>
              <w:t xml:space="preserve">15. </w:t>
            </w:r>
            <w:r w:rsidR="00883B30">
              <w:rPr>
                <w:rStyle w:val="Hipervnculo"/>
                <w:color w:val="000000" w:themeColor="text1"/>
              </w:rPr>
              <w:t xml:space="preserve">      </w:t>
            </w:r>
            <w:r w:rsidR="00162661" w:rsidRPr="006C39A0">
              <w:rPr>
                <w:rStyle w:val="Hipervnculo"/>
                <w:color w:val="000000" w:themeColor="text1"/>
              </w:rPr>
              <w:t>DESCRIPCIÓN DE PROCEDIMIENTOS</w:t>
            </w:r>
            <w:r w:rsidR="00162661" w:rsidRPr="006C39A0">
              <w:rPr>
                <w:webHidden/>
                <w:color w:val="000000" w:themeColor="text1"/>
              </w:rPr>
              <w:tab/>
            </w:r>
            <w:r w:rsidR="00162661" w:rsidRPr="006C39A0">
              <w:rPr>
                <w:webHidden/>
                <w:color w:val="000000" w:themeColor="text1"/>
              </w:rPr>
              <w:fldChar w:fldCharType="begin"/>
            </w:r>
            <w:r w:rsidR="00162661" w:rsidRPr="006C39A0">
              <w:rPr>
                <w:webHidden/>
                <w:color w:val="000000" w:themeColor="text1"/>
              </w:rPr>
              <w:instrText xml:space="preserve"> PAGEREF _Toc123202189 \h </w:instrText>
            </w:r>
            <w:r w:rsidR="00162661" w:rsidRPr="006C39A0">
              <w:rPr>
                <w:webHidden/>
                <w:color w:val="000000" w:themeColor="text1"/>
              </w:rPr>
            </w:r>
            <w:r w:rsidR="00162661" w:rsidRPr="006C39A0">
              <w:rPr>
                <w:webHidden/>
                <w:color w:val="000000" w:themeColor="text1"/>
              </w:rPr>
              <w:fldChar w:fldCharType="separate"/>
            </w:r>
            <w:r w:rsidR="001221AB">
              <w:rPr>
                <w:webHidden/>
                <w:color w:val="000000" w:themeColor="text1"/>
              </w:rPr>
              <w:t>25</w:t>
            </w:r>
            <w:r w:rsidR="00162661" w:rsidRPr="006C39A0">
              <w:rPr>
                <w:webHidden/>
                <w:color w:val="000000" w:themeColor="text1"/>
              </w:rPr>
              <w:fldChar w:fldCharType="end"/>
            </w:r>
          </w:hyperlink>
        </w:p>
        <w:p w14:paraId="45D5A600" w14:textId="3282F6A6" w:rsidR="00162661" w:rsidRPr="006C39A0" w:rsidRDefault="001A3F04" w:rsidP="006C39A0">
          <w:pPr>
            <w:pStyle w:val="TDC1"/>
            <w:rPr>
              <w:rStyle w:val="Hipervnculo"/>
              <w:rFonts w:eastAsiaTheme="minorEastAsia" w:cstheme="minorBidi"/>
              <w:color w:val="000000" w:themeColor="text1"/>
              <w:u w:val="none"/>
              <w:lang w:val="es-GT" w:eastAsia="es-GT"/>
            </w:rPr>
          </w:pPr>
          <w:r w:rsidRPr="001A3F04">
            <w:rPr>
              <w:rStyle w:val="Hipervnculo"/>
              <w:color w:val="000000" w:themeColor="text1"/>
              <w:u w:val="none"/>
            </w:rPr>
            <w:t>16.</w:t>
          </w:r>
          <w:r w:rsidR="00883B30">
            <w:rPr>
              <w:rStyle w:val="Hipervnculo"/>
              <w:color w:val="000000" w:themeColor="text1"/>
              <w:u w:val="none"/>
            </w:rPr>
            <w:t xml:space="preserve">       </w:t>
          </w:r>
          <w:hyperlink w:anchor="_Toc123202191" w:history="1">
            <w:r w:rsidR="00162661" w:rsidRPr="006C39A0">
              <w:rPr>
                <w:rStyle w:val="Hipervnculo"/>
                <w:color w:val="000000" w:themeColor="text1"/>
              </w:rPr>
              <w:t>RESPONSABILIDADES</w:t>
            </w:r>
            <w:r w:rsidR="00162661" w:rsidRPr="006C39A0">
              <w:rPr>
                <w:webHidden/>
                <w:color w:val="000000" w:themeColor="text1"/>
              </w:rPr>
              <w:tab/>
            </w:r>
            <w:r>
              <w:rPr>
                <w:webHidden/>
                <w:color w:val="000000" w:themeColor="text1"/>
              </w:rPr>
              <w:t>.</w:t>
            </w:r>
            <w:r w:rsidR="00162661" w:rsidRPr="006C39A0">
              <w:rPr>
                <w:webHidden/>
                <w:color w:val="000000" w:themeColor="text1"/>
              </w:rPr>
              <w:fldChar w:fldCharType="begin"/>
            </w:r>
            <w:r w:rsidR="00162661" w:rsidRPr="006C39A0">
              <w:rPr>
                <w:webHidden/>
                <w:color w:val="000000" w:themeColor="text1"/>
              </w:rPr>
              <w:instrText xml:space="preserve"> PAGEREF _Toc123202191 \h </w:instrText>
            </w:r>
            <w:r w:rsidR="00162661" w:rsidRPr="006C39A0">
              <w:rPr>
                <w:webHidden/>
                <w:color w:val="000000" w:themeColor="text1"/>
              </w:rPr>
            </w:r>
            <w:r w:rsidR="00162661" w:rsidRPr="006C39A0">
              <w:rPr>
                <w:webHidden/>
                <w:color w:val="000000" w:themeColor="text1"/>
              </w:rPr>
              <w:fldChar w:fldCharType="separate"/>
            </w:r>
            <w:r w:rsidR="001221AB">
              <w:rPr>
                <w:webHidden/>
                <w:color w:val="000000" w:themeColor="text1"/>
              </w:rPr>
              <w:t>52</w:t>
            </w:r>
            <w:r w:rsidR="00162661" w:rsidRPr="006C39A0">
              <w:rPr>
                <w:webHidden/>
                <w:color w:val="000000" w:themeColor="text1"/>
              </w:rPr>
              <w:fldChar w:fldCharType="end"/>
            </w:r>
          </w:hyperlink>
        </w:p>
        <w:p w14:paraId="6226815D" w14:textId="50B839B5" w:rsidR="006C39A0" w:rsidRPr="006C39A0" w:rsidRDefault="006C39A0" w:rsidP="006C39A0">
          <w:pPr>
            <w:rPr>
              <w:rFonts w:ascii="Verdana" w:hAnsi="Verdana"/>
              <w:b/>
              <w:noProof/>
              <w:color w:val="000000" w:themeColor="text1"/>
              <w:sz w:val="20"/>
              <w:szCs w:val="20"/>
              <w:lang w:eastAsia="es-ES"/>
            </w:rPr>
          </w:pPr>
          <w:r>
            <w:rPr>
              <w:rFonts w:ascii="Verdana" w:hAnsi="Verdana"/>
              <w:b/>
              <w:noProof/>
              <w:color w:val="000000" w:themeColor="text1"/>
              <w:sz w:val="20"/>
              <w:szCs w:val="20"/>
              <w:lang w:eastAsia="es-ES"/>
            </w:rPr>
            <w:t xml:space="preserve">    </w:t>
          </w:r>
          <w:r w:rsidR="001A3F04">
            <w:rPr>
              <w:rFonts w:ascii="Verdana" w:hAnsi="Verdana"/>
              <w:b/>
              <w:noProof/>
              <w:color w:val="000000" w:themeColor="text1"/>
              <w:sz w:val="20"/>
              <w:szCs w:val="20"/>
              <w:lang w:eastAsia="es-ES"/>
            </w:rPr>
            <w:t>17</w:t>
          </w:r>
          <w:r w:rsidRPr="006C39A0">
            <w:rPr>
              <w:rFonts w:ascii="Verdana" w:hAnsi="Verdana"/>
              <w:b/>
              <w:noProof/>
              <w:color w:val="000000" w:themeColor="text1"/>
              <w:sz w:val="20"/>
              <w:szCs w:val="20"/>
              <w:lang w:eastAsia="es-ES"/>
            </w:rPr>
            <w:t>.</w:t>
          </w:r>
          <w:r w:rsidR="001A3F04">
            <w:rPr>
              <w:rFonts w:ascii="Verdana" w:hAnsi="Verdana"/>
              <w:b/>
              <w:noProof/>
              <w:color w:val="000000" w:themeColor="text1"/>
              <w:sz w:val="20"/>
              <w:szCs w:val="20"/>
              <w:lang w:eastAsia="es-ES"/>
            </w:rPr>
            <w:t xml:space="preserve"> </w:t>
          </w:r>
          <w:r w:rsidR="00883B30">
            <w:rPr>
              <w:rFonts w:ascii="Verdana" w:hAnsi="Verdana"/>
              <w:b/>
              <w:noProof/>
              <w:color w:val="000000" w:themeColor="text1"/>
              <w:sz w:val="20"/>
              <w:szCs w:val="20"/>
              <w:lang w:eastAsia="es-ES"/>
            </w:rPr>
            <w:t xml:space="preserve">      </w:t>
          </w:r>
          <w:r w:rsidRPr="006C39A0">
            <w:rPr>
              <w:rFonts w:ascii="Verdana" w:hAnsi="Verdana"/>
              <w:b/>
              <w:noProof/>
              <w:color w:val="000000" w:themeColor="text1"/>
              <w:sz w:val="20"/>
              <w:szCs w:val="20"/>
              <w:lang w:eastAsia="es-ES"/>
            </w:rPr>
            <w:t>ANEXOS………………………………………………………………………………</w:t>
          </w:r>
          <w:r>
            <w:rPr>
              <w:rFonts w:ascii="Verdana" w:hAnsi="Verdana"/>
              <w:b/>
              <w:noProof/>
              <w:color w:val="000000" w:themeColor="text1"/>
              <w:sz w:val="20"/>
              <w:szCs w:val="20"/>
              <w:lang w:eastAsia="es-ES"/>
            </w:rPr>
            <w:t>...</w:t>
          </w:r>
          <w:r w:rsidR="00883B30">
            <w:rPr>
              <w:rFonts w:ascii="Verdana" w:hAnsi="Verdana"/>
              <w:b/>
              <w:noProof/>
              <w:color w:val="000000" w:themeColor="text1"/>
              <w:sz w:val="20"/>
              <w:szCs w:val="20"/>
              <w:lang w:eastAsia="es-ES"/>
            </w:rPr>
            <w:t>....5</w:t>
          </w:r>
          <w:r w:rsidR="00FA70D5">
            <w:rPr>
              <w:rFonts w:ascii="Verdana" w:hAnsi="Verdana"/>
              <w:b/>
              <w:noProof/>
              <w:color w:val="000000" w:themeColor="text1"/>
              <w:sz w:val="20"/>
              <w:szCs w:val="20"/>
              <w:lang w:eastAsia="es-ES"/>
            </w:rPr>
            <w:t>9</w:t>
          </w:r>
        </w:p>
        <w:p w14:paraId="1B9B1DB0" w14:textId="4FBF4AF3" w:rsidR="00162661" w:rsidRDefault="00162661">
          <w:r w:rsidRPr="006C39A0">
            <w:rPr>
              <w:rFonts w:ascii="Verdana" w:hAnsi="Verdana"/>
              <w:b/>
              <w:bCs/>
              <w:color w:val="000000" w:themeColor="text1"/>
              <w:sz w:val="20"/>
              <w:szCs w:val="20"/>
            </w:rPr>
            <w:fldChar w:fldCharType="end"/>
          </w:r>
        </w:p>
      </w:sdtContent>
    </w:sdt>
    <w:p w14:paraId="3ADB7C17" w14:textId="254CC77F" w:rsidR="003A2362" w:rsidRDefault="003A2362">
      <w:pPr>
        <w:jc w:val="both"/>
        <w:rPr>
          <w:rFonts w:ascii="Verdana" w:eastAsia="Verdana" w:hAnsi="Verdana" w:cs="Verdana"/>
          <w:sz w:val="20"/>
          <w:szCs w:val="20"/>
        </w:rPr>
      </w:pPr>
    </w:p>
    <w:p w14:paraId="0D8E15AD" w14:textId="18421AB6" w:rsidR="003A2362" w:rsidRDefault="003A2362">
      <w:pPr>
        <w:jc w:val="both"/>
        <w:rPr>
          <w:rFonts w:ascii="Verdana" w:eastAsia="Verdana" w:hAnsi="Verdana" w:cs="Verdana"/>
          <w:sz w:val="20"/>
          <w:szCs w:val="20"/>
        </w:rPr>
      </w:pPr>
    </w:p>
    <w:p w14:paraId="3B077004" w14:textId="0A71CE28" w:rsidR="006C39A0" w:rsidRDefault="006C39A0">
      <w:pPr>
        <w:jc w:val="both"/>
        <w:rPr>
          <w:rFonts w:ascii="Verdana" w:eastAsia="Verdana" w:hAnsi="Verdana" w:cs="Verdana"/>
          <w:sz w:val="20"/>
          <w:szCs w:val="20"/>
        </w:rPr>
      </w:pPr>
    </w:p>
    <w:p w14:paraId="4AFE9B30" w14:textId="2601B69A" w:rsidR="006C39A0" w:rsidRDefault="006C39A0">
      <w:pPr>
        <w:jc w:val="both"/>
        <w:rPr>
          <w:rFonts w:ascii="Verdana" w:eastAsia="Verdana" w:hAnsi="Verdana" w:cs="Verdana"/>
          <w:sz w:val="20"/>
          <w:szCs w:val="20"/>
        </w:rPr>
      </w:pPr>
    </w:p>
    <w:p w14:paraId="2AC70B7C" w14:textId="41A84480" w:rsidR="006C39A0" w:rsidRDefault="006C39A0">
      <w:pPr>
        <w:jc w:val="both"/>
        <w:rPr>
          <w:rFonts w:ascii="Verdana" w:eastAsia="Verdana" w:hAnsi="Verdana" w:cs="Verdana"/>
          <w:sz w:val="20"/>
          <w:szCs w:val="20"/>
        </w:rPr>
      </w:pPr>
    </w:p>
    <w:p w14:paraId="6F58A795" w14:textId="03C34192" w:rsidR="006C39A0" w:rsidRDefault="006C39A0">
      <w:pPr>
        <w:jc w:val="both"/>
        <w:rPr>
          <w:rFonts w:ascii="Verdana" w:eastAsia="Verdana" w:hAnsi="Verdana" w:cs="Verdana"/>
          <w:sz w:val="20"/>
          <w:szCs w:val="20"/>
        </w:rPr>
      </w:pPr>
    </w:p>
    <w:p w14:paraId="74B73A47" w14:textId="15F07079" w:rsidR="00883B30" w:rsidRDefault="00883B30">
      <w:pPr>
        <w:jc w:val="both"/>
        <w:rPr>
          <w:rFonts w:ascii="Verdana" w:eastAsia="Verdana" w:hAnsi="Verdana" w:cs="Verdana"/>
          <w:sz w:val="20"/>
          <w:szCs w:val="20"/>
        </w:rPr>
      </w:pPr>
    </w:p>
    <w:p w14:paraId="44178F53" w14:textId="77777777" w:rsidR="00883B30" w:rsidRDefault="00883B30">
      <w:pPr>
        <w:jc w:val="both"/>
        <w:rPr>
          <w:rFonts w:ascii="Verdana" w:eastAsia="Verdana" w:hAnsi="Verdana" w:cs="Verdana"/>
          <w:sz w:val="20"/>
          <w:szCs w:val="20"/>
        </w:rPr>
      </w:pPr>
    </w:p>
    <w:p w14:paraId="38FA8E2E" w14:textId="77777777" w:rsidR="006C39A0" w:rsidRDefault="006C39A0">
      <w:pPr>
        <w:jc w:val="both"/>
        <w:rPr>
          <w:rFonts w:ascii="Verdana" w:eastAsia="Verdana" w:hAnsi="Verdana" w:cs="Verdana"/>
          <w:sz w:val="20"/>
          <w:szCs w:val="20"/>
        </w:rPr>
      </w:pPr>
    </w:p>
    <w:p w14:paraId="000000AD" w14:textId="59C96EEB" w:rsidR="00F74BCF" w:rsidRDefault="00AB6639" w:rsidP="00AA0B05">
      <w:pPr>
        <w:pStyle w:val="Ttulo1"/>
        <w:numPr>
          <w:ilvl w:val="0"/>
          <w:numId w:val="16"/>
        </w:numPr>
      </w:pPr>
      <w:bookmarkStart w:id="1" w:name="_heading=h.gjdgxs" w:colFirst="0" w:colLast="0"/>
      <w:bookmarkStart w:id="2" w:name="_Toc123202169"/>
      <w:bookmarkEnd w:id="1"/>
      <w:r>
        <w:lastRenderedPageBreak/>
        <w:t>LISTA DE DISTRIBUCIÓN DEL MANUAL</w:t>
      </w:r>
      <w:bookmarkEnd w:id="2"/>
    </w:p>
    <w:p w14:paraId="000000B0" w14:textId="32661608" w:rsidR="00F74BCF" w:rsidRDefault="00AB6639" w:rsidP="00AC5AE4">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El Manual de Normas y Procedimientos de Viáticos y Gastos Conexos de la Comisión Presidencial por la Paz y los Derechos Humanos -COPADEH- es distribuido de la siguiente manera:</w:t>
      </w:r>
    </w:p>
    <w:tbl>
      <w:tblPr>
        <w:tblStyle w:val="a0"/>
        <w:tblW w:w="914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6"/>
        <w:gridCol w:w="2834"/>
        <w:gridCol w:w="1843"/>
        <w:gridCol w:w="3315"/>
      </w:tblGrid>
      <w:tr w:rsidR="00F74BCF" w14:paraId="7BDD4D42" w14:textId="77777777">
        <w:trPr>
          <w:trHeight w:val="569"/>
          <w:jc w:val="center"/>
        </w:trPr>
        <w:tc>
          <w:tcPr>
            <w:tcW w:w="1156" w:type="dxa"/>
            <w:shd w:val="clear" w:color="auto" w:fill="BFBFBF"/>
            <w:vAlign w:val="center"/>
          </w:tcPr>
          <w:p w14:paraId="000000B1" w14:textId="77777777" w:rsidR="00F74BCF" w:rsidRDefault="00AB6639">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No.</w:t>
            </w:r>
          </w:p>
        </w:tc>
        <w:tc>
          <w:tcPr>
            <w:tcW w:w="2834" w:type="dxa"/>
            <w:shd w:val="clear" w:color="auto" w:fill="BFBFBF"/>
            <w:vAlign w:val="center"/>
          </w:tcPr>
          <w:p w14:paraId="000000B2" w14:textId="77777777" w:rsidR="00F74BCF" w:rsidRDefault="00AB6639">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DEPENDENCIA</w:t>
            </w:r>
          </w:p>
        </w:tc>
        <w:tc>
          <w:tcPr>
            <w:tcW w:w="1843" w:type="dxa"/>
            <w:shd w:val="clear" w:color="auto" w:fill="BFBFBF"/>
            <w:vAlign w:val="center"/>
          </w:tcPr>
          <w:p w14:paraId="000000B3" w14:textId="77777777" w:rsidR="00F74BCF" w:rsidRDefault="00AB6639">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PUESTO</w:t>
            </w:r>
          </w:p>
        </w:tc>
        <w:tc>
          <w:tcPr>
            <w:tcW w:w="3315" w:type="dxa"/>
            <w:shd w:val="clear" w:color="auto" w:fill="BFBFBF"/>
          </w:tcPr>
          <w:p w14:paraId="000000B4" w14:textId="77777777" w:rsidR="00F74BCF" w:rsidRDefault="00AB6639">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TIPO DE DOCUMENTO</w:t>
            </w:r>
          </w:p>
        </w:tc>
      </w:tr>
      <w:tr w:rsidR="00F74BCF" w14:paraId="73E9D2FC" w14:textId="77777777">
        <w:trPr>
          <w:trHeight w:val="525"/>
          <w:jc w:val="center"/>
        </w:trPr>
        <w:tc>
          <w:tcPr>
            <w:tcW w:w="1156" w:type="dxa"/>
            <w:vAlign w:val="center"/>
          </w:tcPr>
          <w:p w14:paraId="000000B5" w14:textId="77777777" w:rsidR="00F74BCF" w:rsidRDefault="00AB6639">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1</w:t>
            </w:r>
          </w:p>
        </w:tc>
        <w:tc>
          <w:tcPr>
            <w:tcW w:w="2834" w:type="dxa"/>
            <w:vAlign w:val="center"/>
          </w:tcPr>
          <w:p w14:paraId="000000B6" w14:textId="77777777" w:rsidR="00F74BCF" w:rsidRDefault="00AB6639">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Dirección Administrativa-Financiera</w:t>
            </w:r>
          </w:p>
        </w:tc>
        <w:tc>
          <w:tcPr>
            <w:tcW w:w="1843" w:type="dxa"/>
            <w:vAlign w:val="center"/>
          </w:tcPr>
          <w:p w14:paraId="000000B7" w14:textId="77777777" w:rsidR="00F74BCF" w:rsidRDefault="00AB6639">
            <w:pPr>
              <w:spacing w:after="0"/>
              <w:jc w:val="center"/>
              <w:rPr>
                <w:rFonts w:ascii="Verdana" w:eastAsia="Verdana" w:hAnsi="Verdana" w:cs="Verdana"/>
                <w:sz w:val="20"/>
                <w:szCs w:val="20"/>
              </w:rPr>
            </w:pPr>
            <w:r>
              <w:rPr>
                <w:rFonts w:ascii="Verdana" w:eastAsia="Verdana" w:hAnsi="Verdana" w:cs="Verdana"/>
                <w:sz w:val="20"/>
                <w:szCs w:val="20"/>
              </w:rPr>
              <w:t>Jefe (a)</w:t>
            </w:r>
          </w:p>
        </w:tc>
        <w:tc>
          <w:tcPr>
            <w:tcW w:w="3315" w:type="dxa"/>
          </w:tcPr>
          <w:p w14:paraId="000000B8" w14:textId="77777777" w:rsidR="00F74BCF" w:rsidRDefault="00AB6639">
            <w:pPr>
              <w:spacing w:after="0"/>
              <w:jc w:val="center"/>
              <w:rPr>
                <w:rFonts w:ascii="Verdana" w:eastAsia="Verdana" w:hAnsi="Verdana" w:cs="Verdana"/>
                <w:sz w:val="20"/>
                <w:szCs w:val="20"/>
              </w:rPr>
            </w:pPr>
            <w:r>
              <w:rPr>
                <w:rFonts w:ascii="Verdana" w:eastAsia="Verdana" w:hAnsi="Verdana" w:cs="Verdana"/>
                <w:sz w:val="20"/>
                <w:szCs w:val="20"/>
              </w:rPr>
              <w:t>Copia</w:t>
            </w:r>
          </w:p>
        </w:tc>
      </w:tr>
      <w:tr w:rsidR="00F74BCF" w14:paraId="6C50110B" w14:textId="77777777">
        <w:trPr>
          <w:trHeight w:val="510"/>
          <w:jc w:val="center"/>
        </w:trPr>
        <w:tc>
          <w:tcPr>
            <w:tcW w:w="1156" w:type="dxa"/>
            <w:vAlign w:val="center"/>
          </w:tcPr>
          <w:p w14:paraId="000000B9" w14:textId="77777777" w:rsidR="00F74BCF" w:rsidRDefault="00AB6639">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2</w:t>
            </w:r>
          </w:p>
        </w:tc>
        <w:tc>
          <w:tcPr>
            <w:tcW w:w="2834" w:type="dxa"/>
            <w:vAlign w:val="center"/>
          </w:tcPr>
          <w:p w14:paraId="000000BA" w14:textId="77777777" w:rsidR="00F74BCF" w:rsidRDefault="00AB6639">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Unidad de Auditoría Interna</w:t>
            </w:r>
          </w:p>
        </w:tc>
        <w:tc>
          <w:tcPr>
            <w:tcW w:w="1843" w:type="dxa"/>
            <w:vAlign w:val="center"/>
          </w:tcPr>
          <w:p w14:paraId="000000BB" w14:textId="77777777" w:rsidR="00F74BCF" w:rsidRDefault="00AB6639">
            <w:pPr>
              <w:spacing w:after="0"/>
              <w:jc w:val="center"/>
              <w:rPr>
                <w:rFonts w:ascii="Verdana" w:eastAsia="Verdana" w:hAnsi="Verdana" w:cs="Verdana"/>
                <w:sz w:val="20"/>
                <w:szCs w:val="20"/>
              </w:rPr>
            </w:pPr>
            <w:r>
              <w:rPr>
                <w:rFonts w:ascii="Verdana" w:eastAsia="Verdana" w:hAnsi="Verdana" w:cs="Verdana"/>
                <w:sz w:val="20"/>
                <w:szCs w:val="20"/>
              </w:rPr>
              <w:t>Auditor (a) Interno (a)</w:t>
            </w:r>
          </w:p>
        </w:tc>
        <w:tc>
          <w:tcPr>
            <w:tcW w:w="3315" w:type="dxa"/>
          </w:tcPr>
          <w:p w14:paraId="000000BC" w14:textId="77777777" w:rsidR="00F74BCF" w:rsidRDefault="00AB6639">
            <w:pPr>
              <w:spacing w:after="0"/>
              <w:jc w:val="center"/>
              <w:rPr>
                <w:rFonts w:ascii="Verdana" w:eastAsia="Verdana" w:hAnsi="Verdana" w:cs="Verdana"/>
                <w:sz w:val="20"/>
                <w:szCs w:val="20"/>
              </w:rPr>
            </w:pPr>
            <w:r>
              <w:rPr>
                <w:rFonts w:ascii="Verdana" w:eastAsia="Verdana" w:hAnsi="Verdana" w:cs="Verdana"/>
                <w:sz w:val="20"/>
                <w:szCs w:val="20"/>
              </w:rPr>
              <w:t>Copia</w:t>
            </w:r>
          </w:p>
        </w:tc>
      </w:tr>
      <w:tr w:rsidR="00F74BCF" w14:paraId="56AACACE" w14:textId="77777777">
        <w:trPr>
          <w:trHeight w:val="510"/>
          <w:jc w:val="center"/>
        </w:trPr>
        <w:tc>
          <w:tcPr>
            <w:tcW w:w="1156" w:type="dxa"/>
            <w:vAlign w:val="center"/>
          </w:tcPr>
          <w:p w14:paraId="000000BD" w14:textId="77777777" w:rsidR="00F74BCF" w:rsidRDefault="00AB6639">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3</w:t>
            </w:r>
          </w:p>
        </w:tc>
        <w:tc>
          <w:tcPr>
            <w:tcW w:w="2834" w:type="dxa"/>
            <w:vAlign w:val="center"/>
          </w:tcPr>
          <w:p w14:paraId="000000BE" w14:textId="77777777" w:rsidR="00F74BCF" w:rsidRDefault="00AB6639">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Unidad de Planificación</w:t>
            </w:r>
          </w:p>
        </w:tc>
        <w:tc>
          <w:tcPr>
            <w:tcW w:w="1843" w:type="dxa"/>
            <w:vAlign w:val="center"/>
          </w:tcPr>
          <w:p w14:paraId="000000BF" w14:textId="77777777" w:rsidR="00F74BCF" w:rsidRDefault="00AB6639">
            <w:pPr>
              <w:spacing w:after="0"/>
              <w:jc w:val="center"/>
              <w:rPr>
                <w:rFonts w:ascii="Verdana" w:eastAsia="Verdana" w:hAnsi="Verdana" w:cs="Verdana"/>
                <w:sz w:val="20"/>
                <w:szCs w:val="20"/>
              </w:rPr>
            </w:pPr>
            <w:r>
              <w:rPr>
                <w:rFonts w:ascii="Verdana" w:eastAsia="Verdana" w:hAnsi="Verdana" w:cs="Verdana"/>
                <w:sz w:val="20"/>
                <w:szCs w:val="20"/>
              </w:rPr>
              <w:t>Jefe (a)</w:t>
            </w:r>
          </w:p>
        </w:tc>
        <w:tc>
          <w:tcPr>
            <w:tcW w:w="3315" w:type="dxa"/>
          </w:tcPr>
          <w:p w14:paraId="000000C0" w14:textId="77777777" w:rsidR="00F74BCF" w:rsidRDefault="00AB6639">
            <w:pPr>
              <w:spacing w:after="0"/>
              <w:jc w:val="center"/>
              <w:rPr>
                <w:rFonts w:ascii="Verdana" w:eastAsia="Verdana" w:hAnsi="Verdana" w:cs="Verdana"/>
                <w:sz w:val="20"/>
                <w:szCs w:val="20"/>
              </w:rPr>
            </w:pPr>
            <w:r>
              <w:rPr>
                <w:rFonts w:ascii="Verdana" w:eastAsia="Verdana" w:hAnsi="Verdana" w:cs="Verdana"/>
                <w:sz w:val="20"/>
                <w:szCs w:val="20"/>
              </w:rPr>
              <w:t>Original</w:t>
            </w:r>
          </w:p>
        </w:tc>
      </w:tr>
      <w:tr w:rsidR="00F74BCF" w14:paraId="71332BC2" w14:textId="77777777">
        <w:trPr>
          <w:trHeight w:val="510"/>
          <w:jc w:val="center"/>
        </w:trPr>
        <w:tc>
          <w:tcPr>
            <w:tcW w:w="1156" w:type="dxa"/>
            <w:vAlign w:val="center"/>
          </w:tcPr>
          <w:p w14:paraId="000000C1" w14:textId="77777777" w:rsidR="00F74BCF" w:rsidRDefault="00AB6639">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4</w:t>
            </w:r>
          </w:p>
        </w:tc>
        <w:tc>
          <w:tcPr>
            <w:tcW w:w="2834" w:type="dxa"/>
            <w:vAlign w:val="center"/>
          </w:tcPr>
          <w:p w14:paraId="000000C2" w14:textId="77777777" w:rsidR="00F74BCF" w:rsidRDefault="00AB6639">
            <w:pPr>
              <w:pBdr>
                <w:top w:val="nil"/>
                <w:left w:val="nil"/>
                <w:bottom w:val="nil"/>
                <w:right w:val="nil"/>
                <w:between w:val="nil"/>
              </w:pBdr>
              <w:spacing w:after="0"/>
              <w:ind w:left="27" w:hanging="27"/>
              <w:jc w:val="both"/>
              <w:rPr>
                <w:rFonts w:ascii="Verdana" w:eastAsia="Verdana" w:hAnsi="Verdana" w:cs="Verdana"/>
                <w:color w:val="000000"/>
                <w:sz w:val="20"/>
                <w:szCs w:val="20"/>
              </w:rPr>
            </w:pPr>
            <w:r>
              <w:rPr>
                <w:rFonts w:ascii="Verdana" w:eastAsia="Verdana" w:hAnsi="Verdana" w:cs="Verdana"/>
                <w:color w:val="000000"/>
                <w:sz w:val="20"/>
                <w:szCs w:val="20"/>
              </w:rPr>
              <w:t>Subdirección Ejecutiva/ Coordinador de la Unidad Especializada en Riesgos</w:t>
            </w:r>
          </w:p>
        </w:tc>
        <w:tc>
          <w:tcPr>
            <w:tcW w:w="1843" w:type="dxa"/>
            <w:vAlign w:val="center"/>
          </w:tcPr>
          <w:p w14:paraId="000000C3" w14:textId="77777777" w:rsidR="00F74BCF" w:rsidRDefault="00AB6639">
            <w:pPr>
              <w:spacing w:after="0"/>
              <w:jc w:val="center"/>
              <w:rPr>
                <w:rFonts w:ascii="Verdana" w:eastAsia="Verdana" w:hAnsi="Verdana" w:cs="Verdana"/>
                <w:sz w:val="20"/>
                <w:szCs w:val="20"/>
              </w:rPr>
            </w:pPr>
            <w:r>
              <w:rPr>
                <w:rFonts w:ascii="Verdana" w:eastAsia="Verdana" w:hAnsi="Verdana" w:cs="Verdana"/>
                <w:sz w:val="20"/>
                <w:szCs w:val="20"/>
              </w:rPr>
              <w:t>Subdirector (a)</w:t>
            </w:r>
          </w:p>
        </w:tc>
        <w:tc>
          <w:tcPr>
            <w:tcW w:w="3315" w:type="dxa"/>
          </w:tcPr>
          <w:p w14:paraId="000000C4" w14:textId="77777777" w:rsidR="00F74BCF" w:rsidRDefault="00AB6639">
            <w:pPr>
              <w:spacing w:after="0"/>
              <w:jc w:val="center"/>
              <w:rPr>
                <w:rFonts w:ascii="Verdana" w:eastAsia="Verdana" w:hAnsi="Verdana" w:cs="Verdana"/>
                <w:sz w:val="20"/>
                <w:szCs w:val="20"/>
              </w:rPr>
            </w:pPr>
            <w:r>
              <w:rPr>
                <w:rFonts w:ascii="Verdana" w:eastAsia="Verdana" w:hAnsi="Verdana" w:cs="Verdana"/>
                <w:sz w:val="20"/>
                <w:szCs w:val="20"/>
              </w:rPr>
              <w:t>Copia</w:t>
            </w:r>
          </w:p>
        </w:tc>
      </w:tr>
      <w:tr w:rsidR="00F74BCF" w14:paraId="53229308" w14:textId="77777777">
        <w:trPr>
          <w:trHeight w:val="510"/>
          <w:jc w:val="center"/>
        </w:trPr>
        <w:tc>
          <w:tcPr>
            <w:tcW w:w="1156" w:type="dxa"/>
            <w:vAlign w:val="center"/>
          </w:tcPr>
          <w:p w14:paraId="000000C5" w14:textId="77777777" w:rsidR="00F74BCF" w:rsidRDefault="00AB6639">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5</w:t>
            </w:r>
          </w:p>
        </w:tc>
        <w:tc>
          <w:tcPr>
            <w:tcW w:w="2834" w:type="dxa"/>
            <w:vAlign w:val="center"/>
          </w:tcPr>
          <w:p w14:paraId="000000C6" w14:textId="77777777" w:rsidR="00F74BCF" w:rsidRDefault="00AB6639">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Dirección Ejecutiva</w:t>
            </w:r>
          </w:p>
        </w:tc>
        <w:tc>
          <w:tcPr>
            <w:tcW w:w="1843" w:type="dxa"/>
            <w:vAlign w:val="center"/>
          </w:tcPr>
          <w:p w14:paraId="000000C7" w14:textId="77777777" w:rsidR="00F74BCF" w:rsidRDefault="00AB6639">
            <w:pPr>
              <w:spacing w:after="0"/>
              <w:jc w:val="center"/>
              <w:rPr>
                <w:rFonts w:ascii="Verdana" w:eastAsia="Verdana" w:hAnsi="Verdana" w:cs="Verdana"/>
                <w:sz w:val="20"/>
                <w:szCs w:val="20"/>
              </w:rPr>
            </w:pPr>
            <w:r>
              <w:rPr>
                <w:rFonts w:ascii="Verdana" w:eastAsia="Verdana" w:hAnsi="Verdana" w:cs="Verdana"/>
                <w:sz w:val="20"/>
                <w:szCs w:val="20"/>
              </w:rPr>
              <w:t>Director (a)</w:t>
            </w:r>
          </w:p>
        </w:tc>
        <w:tc>
          <w:tcPr>
            <w:tcW w:w="3315" w:type="dxa"/>
          </w:tcPr>
          <w:p w14:paraId="000000C8" w14:textId="77777777" w:rsidR="00F74BCF" w:rsidRDefault="00AB6639">
            <w:pPr>
              <w:spacing w:after="0"/>
              <w:jc w:val="center"/>
              <w:rPr>
                <w:rFonts w:ascii="Verdana" w:eastAsia="Verdana" w:hAnsi="Verdana" w:cs="Verdana"/>
                <w:sz w:val="20"/>
                <w:szCs w:val="20"/>
              </w:rPr>
            </w:pPr>
            <w:r>
              <w:rPr>
                <w:rFonts w:ascii="Verdana" w:eastAsia="Verdana" w:hAnsi="Verdana" w:cs="Verdana"/>
                <w:sz w:val="20"/>
                <w:szCs w:val="20"/>
              </w:rPr>
              <w:t>Copia</w:t>
            </w:r>
          </w:p>
        </w:tc>
      </w:tr>
      <w:tr w:rsidR="00AC5AE4" w14:paraId="0BBA460C" w14:textId="77777777">
        <w:trPr>
          <w:trHeight w:val="510"/>
          <w:jc w:val="center"/>
        </w:trPr>
        <w:tc>
          <w:tcPr>
            <w:tcW w:w="1156" w:type="dxa"/>
            <w:vAlign w:val="center"/>
          </w:tcPr>
          <w:p w14:paraId="75FFFD73" w14:textId="23E4670E" w:rsidR="00AC5AE4" w:rsidRDefault="00AC5AE4">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6</w:t>
            </w:r>
          </w:p>
        </w:tc>
        <w:tc>
          <w:tcPr>
            <w:tcW w:w="2834" w:type="dxa"/>
            <w:vAlign w:val="center"/>
          </w:tcPr>
          <w:p w14:paraId="78AB1EFB" w14:textId="447CBD02" w:rsidR="00AC5AE4" w:rsidRDefault="00AC5AE4">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Unidad de Asuntos Jurídicos</w:t>
            </w:r>
          </w:p>
        </w:tc>
        <w:tc>
          <w:tcPr>
            <w:tcW w:w="1843" w:type="dxa"/>
            <w:vAlign w:val="center"/>
          </w:tcPr>
          <w:p w14:paraId="57D08D46" w14:textId="15393B84" w:rsidR="00AC5AE4" w:rsidRDefault="00AC5AE4">
            <w:pPr>
              <w:spacing w:after="0"/>
              <w:jc w:val="center"/>
              <w:rPr>
                <w:rFonts w:ascii="Verdana" w:eastAsia="Verdana" w:hAnsi="Verdana" w:cs="Verdana"/>
                <w:sz w:val="20"/>
                <w:szCs w:val="20"/>
              </w:rPr>
            </w:pPr>
            <w:r>
              <w:rPr>
                <w:rFonts w:ascii="Verdana" w:eastAsia="Verdana" w:hAnsi="Verdana" w:cs="Verdana"/>
                <w:sz w:val="20"/>
                <w:szCs w:val="20"/>
              </w:rPr>
              <w:t>Jefe (a)</w:t>
            </w:r>
          </w:p>
        </w:tc>
        <w:tc>
          <w:tcPr>
            <w:tcW w:w="3315" w:type="dxa"/>
          </w:tcPr>
          <w:p w14:paraId="76C8ADA3" w14:textId="115D06FA" w:rsidR="00AC5AE4" w:rsidRDefault="00AC5AE4">
            <w:pPr>
              <w:spacing w:after="0"/>
              <w:jc w:val="center"/>
              <w:rPr>
                <w:rFonts w:ascii="Verdana" w:eastAsia="Verdana" w:hAnsi="Verdana" w:cs="Verdana"/>
                <w:sz w:val="20"/>
                <w:szCs w:val="20"/>
              </w:rPr>
            </w:pPr>
            <w:r>
              <w:rPr>
                <w:rFonts w:ascii="Verdana" w:eastAsia="Verdana" w:hAnsi="Verdana" w:cs="Verdana"/>
                <w:sz w:val="20"/>
                <w:szCs w:val="20"/>
              </w:rPr>
              <w:t>Copia</w:t>
            </w:r>
          </w:p>
        </w:tc>
      </w:tr>
    </w:tbl>
    <w:p w14:paraId="000000C9" w14:textId="77777777" w:rsidR="00F74BCF" w:rsidRDefault="00F74BCF">
      <w:pPr>
        <w:pBdr>
          <w:top w:val="nil"/>
          <w:left w:val="nil"/>
          <w:bottom w:val="nil"/>
          <w:right w:val="nil"/>
          <w:between w:val="nil"/>
        </w:pBdr>
        <w:spacing w:after="120"/>
        <w:ind w:left="283"/>
        <w:jc w:val="both"/>
        <w:rPr>
          <w:rFonts w:ascii="Verdana" w:eastAsia="Verdana" w:hAnsi="Verdana" w:cs="Verdana"/>
          <w:color w:val="000000"/>
          <w:sz w:val="20"/>
          <w:szCs w:val="20"/>
        </w:rPr>
      </w:pPr>
    </w:p>
    <w:p w14:paraId="000000CA" w14:textId="77777777" w:rsidR="00F74BCF" w:rsidRDefault="00AB6639" w:rsidP="00FE571A">
      <w:pPr>
        <w:pBdr>
          <w:top w:val="nil"/>
          <w:left w:val="nil"/>
          <w:bottom w:val="nil"/>
          <w:right w:val="nil"/>
          <w:between w:val="nil"/>
        </w:pBdr>
        <w:spacing w:after="120"/>
        <w:jc w:val="both"/>
        <w:rPr>
          <w:rFonts w:ascii="Verdana" w:eastAsia="Verdana" w:hAnsi="Verdana" w:cs="Verdana"/>
          <w:color w:val="000000"/>
          <w:sz w:val="20"/>
          <w:szCs w:val="20"/>
        </w:rPr>
      </w:pPr>
      <w:r>
        <w:rPr>
          <w:rFonts w:ascii="Verdana" w:eastAsia="Verdana" w:hAnsi="Verdana" w:cs="Verdana"/>
          <w:color w:val="000000"/>
          <w:sz w:val="20"/>
          <w:szCs w:val="20"/>
        </w:rPr>
        <w:t>Este Manual de Normas y Procedimientos es propiedad de la COPADEH y ha consignado un ejemplar original para su resguardo en la Unidad de Planificación y copia del original en forma física de acuerdo a la lista que antecede.</w:t>
      </w:r>
    </w:p>
    <w:p w14:paraId="000000CB" w14:textId="77777777" w:rsidR="00F74BCF" w:rsidRDefault="00AB6639" w:rsidP="00FE571A">
      <w:pPr>
        <w:pBdr>
          <w:top w:val="nil"/>
          <w:left w:val="nil"/>
          <w:bottom w:val="nil"/>
          <w:right w:val="nil"/>
          <w:between w:val="nil"/>
        </w:pBdr>
        <w:spacing w:after="120"/>
        <w:jc w:val="both"/>
        <w:rPr>
          <w:rFonts w:ascii="Verdana" w:eastAsia="Verdana" w:hAnsi="Verdana" w:cs="Verdana"/>
          <w:color w:val="000000"/>
          <w:sz w:val="20"/>
          <w:szCs w:val="20"/>
        </w:rPr>
      </w:pPr>
      <w:r>
        <w:rPr>
          <w:rFonts w:ascii="Verdana" w:eastAsia="Verdana" w:hAnsi="Verdana" w:cs="Verdana"/>
          <w:color w:val="000000"/>
          <w:sz w:val="20"/>
          <w:szCs w:val="20"/>
        </w:rPr>
        <w:t>El Manual y sus copias deben mantenerse en un lugar accesible para rápida consulta y debe promoverse su divulgación verbal y/o escrita entre el personal subordinado.</w:t>
      </w:r>
    </w:p>
    <w:p w14:paraId="000000CD" w14:textId="0180C5B0" w:rsidR="00F74BCF" w:rsidRDefault="00AB6639" w:rsidP="00AA0B05">
      <w:pPr>
        <w:pStyle w:val="Ttulo1"/>
        <w:numPr>
          <w:ilvl w:val="0"/>
          <w:numId w:val="16"/>
        </w:numPr>
      </w:pPr>
      <w:bookmarkStart w:id="3" w:name="_heading=h.30j0zll" w:colFirst="0" w:colLast="0"/>
      <w:bookmarkStart w:id="4" w:name="_Toc123202170"/>
      <w:bookmarkEnd w:id="3"/>
      <w:r>
        <w:t>LISTA DE PÁGINAS EFECTIVAS</w:t>
      </w:r>
      <w:bookmarkEnd w:id="4"/>
    </w:p>
    <w:p w14:paraId="000000CE" w14:textId="77777777" w:rsidR="00F74BCF" w:rsidRDefault="00F74BCF">
      <w:pPr>
        <w:pBdr>
          <w:top w:val="nil"/>
          <w:left w:val="nil"/>
          <w:bottom w:val="nil"/>
          <w:right w:val="nil"/>
          <w:between w:val="nil"/>
        </w:pBdr>
        <w:spacing w:after="0"/>
        <w:ind w:left="283"/>
        <w:jc w:val="both"/>
        <w:rPr>
          <w:rFonts w:ascii="Verdana" w:eastAsia="Verdana" w:hAnsi="Verdana" w:cs="Verdana"/>
          <w:color w:val="000000"/>
          <w:sz w:val="20"/>
          <w:szCs w:val="20"/>
        </w:rPr>
      </w:pPr>
    </w:p>
    <w:tbl>
      <w:tblPr>
        <w:tblStyle w:val="a1"/>
        <w:tblW w:w="92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86"/>
        <w:gridCol w:w="1276"/>
        <w:gridCol w:w="1417"/>
        <w:gridCol w:w="2137"/>
      </w:tblGrid>
      <w:tr w:rsidR="00F74BCF" w14:paraId="706F86ED" w14:textId="77777777">
        <w:trPr>
          <w:tblHeader/>
          <w:jc w:val="center"/>
        </w:trPr>
        <w:tc>
          <w:tcPr>
            <w:tcW w:w="4386" w:type="dxa"/>
            <w:shd w:val="clear" w:color="auto" w:fill="BFBFBF"/>
            <w:vAlign w:val="center"/>
          </w:tcPr>
          <w:p w14:paraId="000000CF" w14:textId="77777777" w:rsidR="00F74BCF" w:rsidRDefault="00AB6639">
            <w:pPr>
              <w:spacing w:after="0"/>
              <w:jc w:val="both"/>
              <w:rPr>
                <w:rFonts w:ascii="Verdana" w:eastAsia="Verdana" w:hAnsi="Verdana" w:cs="Verdana"/>
                <w:b/>
                <w:sz w:val="20"/>
                <w:szCs w:val="20"/>
              </w:rPr>
            </w:pPr>
            <w:r>
              <w:rPr>
                <w:rFonts w:ascii="Verdana" w:eastAsia="Verdana" w:hAnsi="Verdana" w:cs="Verdana"/>
                <w:b/>
                <w:sz w:val="20"/>
                <w:szCs w:val="20"/>
              </w:rPr>
              <w:t>SECCIÓN Y/O PARTE</w:t>
            </w:r>
          </w:p>
        </w:tc>
        <w:tc>
          <w:tcPr>
            <w:tcW w:w="1276" w:type="dxa"/>
            <w:shd w:val="clear" w:color="auto" w:fill="BFBFBF"/>
            <w:vAlign w:val="center"/>
          </w:tcPr>
          <w:p w14:paraId="000000D0" w14:textId="77777777" w:rsidR="00F74BCF" w:rsidRDefault="00AB6639">
            <w:pPr>
              <w:spacing w:after="0"/>
              <w:jc w:val="both"/>
              <w:rPr>
                <w:rFonts w:ascii="Verdana" w:eastAsia="Verdana" w:hAnsi="Verdana" w:cs="Verdana"/>
                <w:b/>
                <w:sz w:val="20"/>
                <w:szCs w:val="20"/>
              </w:rPr>
            </w:pPr>
            <w:r>
              <w:rPr>
                <w:rFonts w:ascii="Verdana" w:eastAsia="Verdana" w:hAnsi="Verdana" w:cs="Verdana"/>
                <w:b/>
                <w:sz w:val="20"/>
                <w:szCs w:val="20"/>
              </w:rPr>
              <w:t>PÁGINA No.</w:t>
            </w:r>
          </w:p>
        </w:tc>
        <w:tc>
          <w:tcPr>
            <w:tcW w:w="1417" w:type="dxa"/>
            <w:shd w:val="clear" w:color="auto" w:fill="BFBFBF"/>
            <w:vAlign w:val="center"/>
          </w:tcPr>
          <w:p w14:paraId="000000D1" w14:textId="77777777" w:rsidR="00F74BCF" w:rsidRDefault="00AB6639">
            <w:pPr>
              <w:spacing w:after="0"/>
              <w:jc w:val="both"/>
              <w:rPr>
                <w:rFonts w:ascii="Verdana" w:eastAsia="Verdana" w:hAnsi="Verdana" w:cs="Verdana"/>
                <w:b/>
                <w:sz w:val="20"/>
                <w:szCs w:val="20"/>
              </w:rPr>
            </w:pPr>
            <w:r>
              <w:rPr>
                <w:rFonts w:ascii="Verdana" w:eastAsia="Verdana" w:hAnsi="Verdana" w:cs="Verdana"/>
                <w:b/>
                <w:sz w:val="20"/>
                <w:szCs w:val="20"/>
              </w:rPr>
              <w:t>REVISIÓN</w:t>
            </w:r>
          </w:p>
        </w:tc>
        <w:tc>
          <w:tcPr>
            <w:tcW w:w="2137" w:type="dxa"/>
            <w:shd w:val="clear" w:color="auto" w:fill="BFBFBF"/>
            <w:vAlign w:val="center"/>
          </w:tcPr>
          <w:p w14:paraId="000000D2" w14:textId="77777777" w:rsidR="00F74BCF" w:rsidRDefault="00AB6639">
            <w:pPr>
              <w:spacing w:after="0"/>
              <w:jc w:val="both"/>
              <w:rPr>
                <w:rFonts w:ascii="Verdana" w:eastAsia="Verdana" w:hAnsi="Verdana" w:cs="Verdana"/>
                <w:b/>
                <w:sz w:val="20"/>
                <w:szCs w:val="20"/>
              </w:rPr>
            </w:pPr>
            <w:r>
              <w:rPr>
                <w:rFonts w:ascii="Verdana" w:eastAsia="Verdana" w:hAnsi="Verdana" w:cs="Verdana"/>
                <w:b/>
                <w:sz w:val="20"/>
                <w:szCs w:val="20"/>
              </w:rPr>
              <w:t>FECHA</w:t>
            </w:r>
          </w:p>
        </w:tc>
      </w:tr>
      <w:tr w:rsidR="00F74BCF" w14:paraId="019816F5" w14:textId="77777777">
        <w:trPr>
          <w:jc w:val="center"/>
        </w:trPr>
        <w:tc>
          <w:tcPr>
            <w:tcW w:w="4386" w:type="dxa"/>
            <w:vAlign w:val="center"/>
          </w:tcPr>
          <w:p w14:paraId="000000D3" w14:textId="77777777" w:rsidR="00F74BCF" w:rsidRDefault="00AB6639">
            <w:pPr>
              <w:spacing w:after="0"/>
              <w:jc w:val="both"/>
              <w:rPr>
                <w:rFonts w:ascii="Verdana" w:eastAsia="Verdana" w:hAnsi="Verdana" w:cs="Verdana"/>
                <w:sz w:val="20"/>
                <w:szCs w:val="20"/>
              </w:rPr>
            </w:pPr>
            <w:r>
              <w:rPr>
                <w:rFonts w:ascii="Verdana" w:eastAsia="Verdana" w:hAnsi="Verdana" w:cs="Verdana"/>
                <w:sz w:val="20"/>
                <w:szCs w:val="20"/>
              </w:rPr>
              <w:t>Carátula</w:t>
            </w:r>
          </w:p>
        </w:tc>
        <w:tc>
          <w:tcPr>
            <w:tcW w:w="1276" w:type="dxa"/>
            <w:vAlign w:val="center"/>
          </w:tcPr>
          <w:p w14:paraId="000000D4" w14:textId="77777777" w:rsidR="00F74BCF" w:rsidRDefault="00AB6639">
            <w:pPr>
              <w:spacing w:after="0"/>
              <w:jc w:val="center"/>
              <w:rPr>
                <w:rFonts w:ascii="Verdana" w:eastAsia="Verdana" w:hAnsi="Verdana" w:cs="Verdana"/>
                <w:sz w:val="20"/>
                <w:szCs w:val="20"/>
              </w:rPr>
            </w:pPr>
            <w:r>
              <w:rPr>
                <w:rFonts w:ascii="Verdana" w:eastAsia="Verdana" w:hAnsi="Verdana" w:cs="Verdana"/>
                <w:sz w:val="20"/>
                <w:szCs w:val="20"/>
              </w:rPr>
              <w:t>1</w:t>
            </w:r>
          </w:p>
        </w:tc>
        <w:tc>
          <w:tcPr>
            <w:tcW w:w="1417" w:type="dxa"/>
            <w:vAlign w:val="center"/>
          </w:tcPr>
          <w:p w14:paraId="000000D5" w14:textId="77777777" w:rsidR="00F74BCF" w:rsidRDefault="00AB6639">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vAlign w:val="center"/>
          </w:tcPr>
          <w:p w14:paraId="000000D6" w14:textId="77777777" w:rsidR="00F74BCF" w:rsidRDefault="00AB6639">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74BCF" w14:paraId="42B55500" w14:textId="77777777">
        <w:trPr>
          <w:jc w:val="center"/>
        </w:trPr>
        <w:tc>
          <w:tcPr>
            <w:tcW w:w="4386" w:type="dxa"/>
            <w:vAlign w:val="center"/>
          </w:tcPr>
          <w:p w14:paraId="000000D7" w14:textId="77777777" w:rsidR="00F74BCF" w:rsidRDefault="00AB6639">
            <w:pPr>
              <w:spacing w:after="0"/>
              <w:jc w:val="both"/>
              <w:rPr>
                <w:rFonts w:ascii="Verdana" w:eastAsia="Verdana" w:hAnsi="Verdana" w:cs="Verdana"/>
                <w:sz w:val="20"/>
                <w:szCs w:val="20"/>
              </w:rPr>
            </w:pPr>
            <w:r>
              <w:rPr>
                <w:rFonts w:ascii="Verdana" w:eastAsia="Verdana" w:hAnsi="Verdana" w:cs="Verdana"/>
                <w:sz w:val="20"/>
                <w:szCs w:val="20"/>
              </w:rPr>
              <w:t>Índice</w:t>
            </w:r>
          </w:p>
        </w:tc>
        <w:tc>
          <w:tcPr>
            <w:tcW w:w="1276" w:type="dxa"/>
            <w:vAlign w:val="center"/>
          </w:tcPr>
          <w:p w14:paraId="000000D8" w14:textId="77777777" w:rsidR="00F74BCF" w:rsidRDefault="00AB6639">
            <w:pPr>
              <w:spacing w:after="0"/>
              <w:jc w:val="center"/>
              <w:rPr>
                <w:rFonts w:ascii="Verdana" w:eastAsia="Verdana" w:hAnsi="Verdana" w:cs="Verdana"/>
                <w:sz w:val="20"/>
                <w:szCs w:val="20"/>
              </w:rPr>
            </w:pPr>
            <w:r>
              <w:rPr>
                <w:rFonts w:ascii="Verdana" w:eastAsia="Verdana" w:hAnsi="Verdana" w:cs="Verdana"/>
                <w:sz w:val="20"/>
                <w:szCs w:val="20"/>
              </w:rPr>
              <w:t>2</w:t>
            </w:r>
          </w:p>
        </w:tc>
        <w:tc>
          <w:tcPr>
            <w:tcW w:w="1417" w:type="dxa"/>
            <w:vAlign w:val="center"/>
          </w:tcPr>
          <w:p w14:paraId="000000D9" w14:textId="77777777" w:rsidR="00F74BCF" w:rsidRDefault="00AB6639">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0DA" w14:textId="77777777" w:rsidR="00F74BCF" w:rsidRDefault="00AB6639">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74BCF" w14:paraId="418AA9FB" w14:textId="77777777">
        <w:trPr>
          <w:jc w:val="center"/>
        </w:trPr>
        <w:tc>
          <w:tcPr>
            <w:tcW w:w="4386" w:type="dxa"/>
            <w:vAlign w:val="center"/>
          </w:tcPr>
          <w:p w14:paraId="000000DB" w14:textId="6F1E9402" w:rsidR="00F74BCF" w:rsidRDefault="00AB6639" w:rsidP="003B3F2F">
            <w:pPr>
              <w:spacing w:after="0"/>
              <w:jc w:val="both"/>
              <w:rPr>
                <w:rFonts w:ascii="Verdana" w:eastAsia="Verdana" w:hAnsi="Verdana" w:cs="Verdana"/>
                <w:sz w:val="20"/>
                <w:szCs w:val="20"/>
              </w:rPr>
            </w:pPr>
            <w:r>
              <w:rPr>
                <w:rFonts w:ascii="Verdana" w:eastAsia="Verdana" w:hAnsi="Verdana" w:cs="Verdana"/>
                <w:sz w:val="20"/>
                <w:szCs w:val="20"/>
              </w:rPr>
              <w:t xml:space="preserve">Lista </w:t>
            </w:r>
            <w:r w:rsidR="003B3F2F">
              <w:rPr>
                <w:rFonts w:ascii="Verdana" w:eastAsia="Verdana" w:hAnsi="Verdana" w:cs="Verdana"/>
                <w:sz w:val="20"/>
                <w:szCs w:val="20"/>
              </w:rPr>
              <w:t>de páginas efectivas</w:t>
            </w:r>
          </w:p>
        </w:tc>
        <w:tc>
          <w:tcPr>
            <w:tcW w:w="1276" w:type="dxa"/>
            <w:vAlign w:val="center"/>
          </w:tcPr>
          <w:p w14:paraId="000000DC" w14:textId="77777777" w:rsidR="00F74BCF" w:rsidRDefault="00AB6639">
            <w:pPr>
              <w:spacing w:after="0"/>
              <w:jc w:val="center"/>
              <w:rPr>
                <w:rFonts w:ascii="Verdana" w:eastAsia="Verdana" w:hAnsi="Verdana" w:cs="Verdana"/>
                <w:sz w:val="20"/>
                <w:szCs w:val="20"/>
              </w:rPr>
            </w:pPr>
            <w:r>
              <w:rPr>
                <w:rFonts w:ascii="Verdana" w:eastAsia="Verdana" w:hAnsi="Verdana" w:cs="Verdana"/>
                <w:sz w:val="20"/>
                <w:szCs w:val="20"/>
              </w:rPr>
              <w:t>3</w:t>
            </w:r>
          </w:p>
        </w:tc>
        <w:tc>
          <w:tcPr>
            <w:tcW w:w="1417" w:type="dxa"/>
            <w:vAlign w:val="center"/>
          </w:tcPr>
          <w:p w14:paraId="000000DD" w14:textId="77777777" w:rsidR="00F74BCF" w:rsidRDefault="00AB6639">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0DE" w14:textId="77777777" w:rsidR="00F74BCF" w:rsidRDefault="00AB6639">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74BCF" w14:paraId="7FA7E456" w14:textId="77777777">
        <w:trPr>
          <w:jc w:val="center"/>
        </w:trPr>
        <w:tc>
          <w:tcPr>
            <w:tcW w:w="4386" w:type="dxa"/>
            <w:vAlign w:val="center"/>
          </w:tcPr>
          <w:p w14:paraId="000000DF" w14:textId="77777777" w:rsidR="00F74BCF" w:rsidRDefault="00AB6639">
            <w:pPr>
              <w:spacing w:after="0"/>
              <w:jc w:val="both"/>
              <w:rPr>
                <w:rFonts w:ascii="Verdana" w:eastAsia="Verdana" w:hAnsi="Verdana" w:cs="Verdana"/>
                <w:sz w:val="20"/>
                <w:szCs w:val="20"/>
              </w:rPr>
            </w:pPr>
            <w:r>
              <w:rPr>
                <w:rFonts w:ascii="Verdana" w:eastAsia="Verdana" w:hAnsi="Verdana" w:cs="Verdana"/>
                <w:sz w:val="20"/>
                <w:szCs w:val="20"/>
              </w:rPr>
              <w:t>Lista de Páginas efectivas</w:t>
            </w:r>
          </w:p>
        </w:tc>
        <w:tc>
          <w:tcPr>
            <w:tcW w:w="1276" w:type="dxa"/>
            <w:vAlign w:val="center"/>
          </w:tcPr>
          <w:p w14:paraId="000000E0" w14:textId="77777777" w:rsidR="00F74BCF" w:rsidRDefault="00AB6639">
            <w:pPr>
              <w:spacing w:after="0"/>
              <w:jc w:val="center"/>
              <w:rPr>
                <w:rFonts w:ascii="Verdana" w:eastAsia="Verdana" w:hAnsi="Verdana" w:cs="Verdana"/>
                <w:sz w:val="20"/>
                <w:szCs w:val="20"/>
              </w:rPr>
            </w:pPr>
            <w:r>
              <w:rPr>
                <w:rFonts w:ascii="Verdana" w:eastAsia="Verdana" w:hAnsi="Verdana" w:cs="Verdana"/>
                <w:sz w:val="20"/>
                <w:szCs w:val="20"/>
              </w:rPr>
              <w:t>4</w:t>
            </w:r>
          </w:p>
        </w:tc>
        <w:tc>
          <w:tcPr>
            <w:tcW w:w="1417" w:type="dxa"/>
            <w:vAlign w:val="center"/>
          </w:tcPr>
          <w:p w14:paraId="000000E1" w14:textId="77777777" w:rsidR="00F74BCF" w:rsidRDefault="00AB6639">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0E2" w14:textId="77777777" w:rsidR="00F74BCF" w:rsidRDefault="00AB6639">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74BCF" w14:paraId="66EFB57F" w14:textId="77777777">
        <w:trPr>
          <w:jc w:val="center"/>
        </w:trPr>
        <w:tc>
          <w:tcPr>
            <w:tcW w:w="4386" w:type="dxa"/>
            <w:vAlign w:val="center"/>
          </w:tcPr>
          <w:p w14:paraId="000000E3" w14:textId="77777777" w:rsidR="00F74BCF" w:rsidRDefault="00AB6639">
            <w:pPr>
              <w:spacing w:after="0"/>
              <w:jc w:val="both"/>
              <w:rPr>
                <w:rFonts w:ascii="Verdana" w:eastAsia="Verdana" w:hAnsi="Verdana" w:cs="Verdana"/>
                <w:sz w:val="20"/>
                <w:szCs w:val="20"/>
              </w:rPr>
            </w:pPr>
            <w:r>
              <w:rPr>
                <w:rFonts w:ascii="Verdana" w:eastAsia="Verdana" w:hAnsi="Verdana" w:cs="Verdana"/>
                <w:sz w:val="20"/>
                <w:szCs w:val="20"/>
              </w:rPr>
              <w:t>Registro o control de Revisiones</w:t>
            </w:r>
          </w:p>
        </w:tc>
        <w:tc>
          <w:tcPr>
            <w:tcW w:w="1276" w:type="dxa"/>
            <w:vAlign w:val="center"/>
          </w:tcPr>
          <w:p w14:paraId="000000E4" w14:textId="77777777" w:rsidR="00F74BCF" w:rsidRDefault="00AB6639">
            <w:pPr>
              <w:spacing w:after="0"/>
              <w:jc w:val="center"/>
              <w:rPr>
                <w:rFonts w:ascii="Verdana" w:eastAsia="Verdana" w:hAnsi="Verdana" w:cs="Verdana"/>
                <w:sz w:val="20"/>
                <w:szCs w:val="20"/>
              </w:rPr>
            </w:pPr>
            <w:r>
              <w:rPr>
                <w:rFonts w:ascii="Verdana" w:eastAsia="Verdana" w:hAnsi="Verdana" w:cs="Verdana"/>
                <w:sz w:val="20"/>
                <w:szCs w:val="20"/>
              </w:rPr>
              <w:t>5</w:t>
            </w:r>
          </w:p>
        </w:tc>
        <w:tc>
          <w:tcPr>
            <w:tcW w:w="1417" w:type="dxa"/>
            <w:vAlign w:val="center"/>
          </w:tcPr>
          <w:p w14:paraId="000000E5" w14:textId="77777777" w:rsidR="00F74BCF" w:rsidRDefault="00AB6639">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0E6" w14:textId="77777777" w:rsidR="00F74BCF" w:rsidRDefault="00AB6639">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74BCF" w14:paraId="1512A587" w14:textId="77777777">
        <w:trPr>
          <w:jc w:val="center"/>
        </w:trPr>
        <w:tc>
          <w:tcPr>
            <w:tcW w:w="4386" w:type="dxa"/>
            <w:vAlign w:val="center"/>
          </w:tcPr>
          <w:p w14:paraId="000000E7" w14:textId="4D84D634" w:rsidR="00F74BCF" w:rsidRDefault="003B3F2F">
            <w:pPr>
              <w:spacing w:after="0"/>
              <w:jc w:val="both"/>
              <w:rPr>
                <w:rFonts w:ascii="Verdana" w:eastAsia="Verdana" w:hAnsi="Verdana" w:cs="Verdana"/>
                <w:sz w:val="20"/>
                <w:szCs w:val="20"/>
              </w:rPr>
            </w:pPr>
            <w:r>
              <w:rPr>
                <w:rFonts w:ascii="Verdana" w:eastAsia="Verdana" w:hAnsi="Verdana" w:cs="Verdana"/>
                <w:sz w:val="20"/>
                <w:szCs w:val="20"/>
              </w:rPr>
              <w:t xml:space="preserve">Información General </w:t>
            </w:r>
          </w:p>
        </w:tc>
        <w:tc>
          <w:tcPr>
            <w:tcW w:w="1276" w:type="dxa"/>
            <w:vAlign w:val="center"/>
          </w:tcPr>
          <w:p w14:paraId="000000E8" w14:textId="77777777" w:rsidR="00F74BCF" w:rsidRDefault="00AB6639">
            <w:pPr>
              <w:spacing w:after="0"/>
              <w:jc w:val="center"/>
              <w:rPr>
                <w:rFonts w:ascii="Verdana" w:eastAsia="Verdana" w:hAnsi="Verdana" w:cs="Verdana"/>
                <w:sz w:val="20"/>
                <w:szCs w:val="20"/>
              </w:rPr>
            </w:pPr>
            <w:r>
              <w:rPr>
                <w:rFonts w:ascii="Verdana" w:eastAsia="Verdana" w:hAnsi="Verdana" w:cs="Verdana"/>
                <w:sz w:val="20"/>
                <w:szCs w:val="20"/>
              </w:rPr>
              <w:t>6</w:t>
            </w:r>
          </w:p>
        </w:tc>
        <w:tc>
          <w:tcPr>
            <w:tcW w:w="1417" w:type="dxa"/>
            <w:vAlign w:val="center"/>
          </w:tcPr>
          <w:p w14:paraId="000000E9" w14:textId="77777777" w:rsidR="00F74BCF" w:rsidRDefault="00AB6639">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0EA" w14:textId="77777777" w:rsidR="00F74BCF" w:rsidRDefault="00AB6639">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74BCF" w14:paraId="0764DE19" w14:textId="77777777">
        <w:trPr>
          <w:jc w:val="center"/>
        </w:trPr>
        <w:tc>
          <w:tcPr>
            <w:tcW w:w="4386" w:type="dxa"/>
            <w:vAlign w:val="center"/>
          </w:tcPr>
          <w:p w14:paraId="000000EB" w14:textId="7804766C" w:rsidR="00F74BCF" w:rsidRDefault="003B3F2F">
            <w:pPr>
              <w:spacing w:after="0"/>
              <w:jc w:val="both"/>
              <w:rPr>
                <w:rFonts w:ascii="Verdana" w:eastAsia="Verdana" w:hAnsi="Verdana" w:cs="Verdana"/>
                <w:sz w:val="20"/>
                <w:szCs w:val="20"/>
              </w:rPr>
            </w:pPr>
            <w:r>
              <w:rPr>
                <w:rFonts w:ascii="Verdana" w:eastAsia="Verdana" w:hAnsi="Verdana" w:cs="Verdana"/>
                <w:sz w:val="20"/>
                <w:szCs w:val="20"/>
              </w:rPr>
              <w:t>Información General</w:t>
            </w:r>
          </w:p>
        </w:tc>
        <w:tc>
          <w:tcPr>
            <w:tcW w:w="1276" w:type="dxa"/>
            <w:vAlign w:val="center"/>
          </w:tcPr>
          <w:p w14:paraId="000000EC" w14:textId="77777777" w:rsidR="00F74BCF" w:rsidRDefault="00AB6639">
            <w:pPr>
              <w:spacing w:after="0"/>
              <w:jc w:val="center"/>
              <w:rPr>
                <w:rFonts w:ascii="Verdana" w:eastAsia="Verdana" w:hAnsi="Verdana" w:cs="Verdana"/>
                <w:sz w:val="20"/>
                <w:szCs w:val="20"/>
              </w:rPr>
            </w:pPr>
            <w:r>
              <w:rPr>
                <w:rFonts w:ascii="Verdana" w:eastAsia="Verdana" w:hAnsi="Verdana" w:cs="Verdana"/>
                <w:sz w:val="20"/>
                <w:szCs w:val="20"/>
              </w:rPr>
              <w:t>7</w:t>
            </w:r>
          </w:p>
        </w:tc>
        <w:tc>
          <w:tcPr>
            <w:tcW w:w="1417" w:type="dxa"/>
            <w:vAlign w:val="center"/>
          </w:tcPr>
          <w:p w14:paraId="000000ED" w14:textId="77777777" w:rsidR="00F74BCF" w:rsidRDefault="00AB6639">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0EE" w14:textId="77777777" w:rsidR="00F74BCF" w:rsidRDefault="00AB6639">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74BCF" w14:paraId="43A92572" w14:textId="77777777">
        <w:trPr>
          <w:jc w:val="center"/>
        </w:trPr>
        <w:tc>
          <w:tcPr>
            <w:tcW w:w="4386" w:type="dxa"/>
            <w:vAlign w:val="center"/>
          </w:tcPr>
          <w:p w14:paraId="000000EF" w14:textId="77777777" w:rsidR="00F74BCF" w:rsidRDefault="00AB6639">
            <w:pPr>
              <w:spacing w:after="0"/>
              <w:jc w:val="both"/>
              <w:rPr>
                <w:rFonts w:ascii="Verdana" w:eastAsia="Verdana" w:hAnsi="Verdana" w:cs="Verdana"/>
                <w:sz w:val="20"/>
                <w:szCs w:val="20"/>
              </w:rPr>
            </w:pPr>
            <w:r>
              <w:rPr>
                <w:rFonts w:ascii="Verdana" w:eastAsia="Verdana" w:hAnsi="Verdana" w:cs="Verdana"/>
                <w:sz w:val="20"/>
                <w:szCs w:val="20"/>
              </w:rPr>
              <w:t>Acrónimos</w:t>
            </w:r>
          </w:p>
        </w:tc>
        <w:tc>
          <w:tcPr>
            <w:tcW w:w="1276" w:type="dxa"/>
            <w:vAlign w:val="center"/>
          </w:tcPr>
          <w:p w14:paraId="000000F0" w14:textId="77777777" w:rsidR="00F74BCF" w:rsidRDefault="00AB6639">
            <w:pPr>
              <w:spacing w:after="0"/>
              <w:jc w:val="center"/>
              <w:rPr>
                <w:rFonts w:ascii="Verdana" w:eastAsia="Verdana" w:hAnsi="Verdana" w:cs="Verdana"/>
                <w:sz w:val="20"/>
                <w:szCs w:val="20"/>
              </w:rPr>
            </w:pPr>
            <w:r>
              <w:rPr>
                <w:rFonts w:ascii="Verdana" w:eastAsia="Verdana" w:hAnsi="Verdana" w:cs="Verdana"/>
                <w:sz w:val="20"/>
                <w:szCs w:val="20"/>
              </w:rPr>
              <w:t>8</w:t>
            </w:r>
          </w:p>
        </w:tc>
        <w:tc>
          <w:tcPr>
            <w:tcW w:w="1417" w:type="dxa"/>
            <w:vAlign w:val="center"/>
          </w:tcPr>
          <w:p w14:paraId="000000F1" w14:textId="77777777" w:rsidR="00F74BCF" w:rsidRDefault="00AB6639">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0F2" w14:textId="77777777" w:rsidR="00F74BCF" w:rsidRDefault="00AB6639">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74BCF" w14:paraId="4B0E6160" w14:textId="77777777">
        <w:trPr>
          <w:jc w:val="center"/>
        </w:trPr>
        <w:tc>
          <w:tcPr>
            <w:tcW w:w="4386" w:type="dxa"/>
            <w:vAlign w:val="center"/>
          </w:tcPr>
          <w:p w14:paraId="000000F3" w14:textId="77777777" w:rsidR="00F74BCF" w:rsidRDefault="00AB6639">
            <w:pPr>
              <w:spacing w:after="0"/>
              <w:jc w:val="both"/>
              <w:rPr>
                <w:rFonts w:ascii="Verdana" w:eastAsia="Verdana" w:hAnsi="Verdana" w:cs="Verdana"/>
                <w:sz w:val="20"/>
                <w:szCs w:val="20"/>
              </w:rPr>
            </w:pPr>
            <w:r>
              <w:rPr>
                <w:rFonts w:ascii="Verdana" w:eastAsia="Verdana" w:hAnsi="Verdana" w:cs="Verdana"/>
                <w:sz w:val="20"/>
                <w:szCs w:val="20"/>
              </w:rPr>
              <w:t>Base legal</w:t>
            </w:r>
          </w:p>
        </w:tc>
        <w:tc>
          <w:tcPr>
            <w:tcW w:w="1276" w:type="dxa"/>
            <w:vAlign w:val="center"/>
          </w:tcPr>
          <w:p w14:paraId="000000F4" w14:textId="77777777" w:rsidR="00F74BCF" w:rsidRDefault="00AB6639">
            <w:pPr>
              <w:spacing w:after="0"/>
              <w:jc w:val="center"/>
              <w:rPr>
                <w:rFonts w:ascii="Verdana" w:eastAsia="Verdana" w:hAnsi="Verdana" w:cs="Verdana"/>
                <w:sz w:val="20"/>
                <w:szCs w:val="20"/>
              </w:rPr>
            </w:pPr>
            <w:r>
              <w:rPr>
                <w:rFonts w:ascii="Verdana" w:eastAsia="Verdana" w:hAnsi="Verdana" w:cs="Verdana"/>
                <w:sz w:val="20"/>
                <w:szCs w:val="20"/>
              </w:rPr>
              <w:t>9</w:t>
            </w:r>
          </w:p>
        </w:tc>
        <w:tc>
          <w:tcPr>
            <w:tcW w:w="1417" w:type="dxa"/>
            <w:vAlign w:val="center"/>
          </w:tcPr>
          <w:p w14:paraId="000000F5" w14:textId="77777777" w:rsidR="00F74BCF" w:rsidRDefault="00AB6639">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0F6" w14:textId="77777777" w:rsidR="00F74BCF" w:rsidRDefault="00AB6639">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74BCF" w14:paraId="01BA8D59" w14:textId="77777777">
        <w:trPr>
          <w:jc w:val="center"/>
        </w:trPr>
        <w:tc>
          <w:tcPr>
            <w:tcW w:w="4386" w:type="dxa"/>
            <w:vAlign w:val="center"/>
          </w:tcPr>
          <w:p w14:paraId="000000F7" w14:textId="711EAC26" w:rsidR="00F74BCF" w:rsidRDefault="003B3F2F">
            <w:pPr>
              <w:spacing w:after="0"/>
              <w:jc w:val="both"/>
              <w:rPr>
                <w:rFonts w:ascii="Verdana" w:eastAsia="Verdana" w:hAnsi="Verdana" w:cs="Verdana"/>
                <w:sz w:val="20"/>
                <w:szCs w:val="20"/>
              </w:rPr>
            </w:pPr>
            <w:r>
              <w:rPr>
                <w:rFonts w:ascii="Verdana" w:eastAsia="Verdana" w:hAnsi="Verdana" w:cs="Verdana"/>
                <w:sz w:val="20"/>
                <w:szCs w:val="20"/>
              </w:rPr>
              <w:t>Normativa R</w:t>
            </w:r>
            <w:r w:rsidR="00AB6639">
              <w:rPr>
                <w:rFonts w:ascii="Verdana" w:eastAsia="Verdana" w:hAnsi="Verdana" w:cs="Verdana"/>
                <w:sz w:val="20"/>
                <w:szCs w:val="20"/>
              </w:rPr>
              <w:t>elacionada</w:t>
            </w:r>
          </w:p>
        </w:tc>
        <w:tc>
          <w:tcPr>
            <w:tcW w:w="1276" w:type="dxa"/>
            <w:vAlign w:val="center"/>
          </w:tcPr>
          <w:p w14:paraId="000000F8" w14:textId="77777777" w:rsidR="00F74BCF" w:rsidRDefault="00AB6639">
            <w:pPr>
              <w:spacing w:after="0"/>
              <w:jc w:val="center"/>
              <w:rPr>
                <w:rFonts w:ascii="Verdana" w:eastAsia="Verdana" w:hAnsi="Verdana" w:cs="Verdana"/>
                <w:sz w:val="20"/>
                <w:szCs w:val="20"/>
              </w:rPr>
            </w:pPr>
            <w:r>
              <w:rPr>
                <w:rFonts w:ascii="Verdana" w:eastAsia="Verdana" w:hAnsi="Verdana" w:cs="Verdana"/>
                <w:sz w:val="20"/>
                <w:szCs w:val="20"/>
              </w:rPr>
              <w:t>10</w:t>
            </w:r>
          </w:p>
        </w:tc>
        <w:tc>
          <w:tcPr>
            <w:tcW w:w="1417" w:type="dxa"/>
            <w:vAlign w:val="center"/>
          </w:tcPr>
          <w:p w14:paraId="000000F9" w14:textId="77777777" w:rsidR="00F74BCF" w:rsidRDefault="00AB6639">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0FA" w14:textId="77777777" w:rsidR="00F74BCF" w:rsidRDefault="00AB6639">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74BCF" w14:paraId="6CCD5144" w14:textId="77777777">
        <w:trPr>
          <w:jc w:val="center"/>
        </w:trPr>
        <w:tc>
          <w:tcPr>
            <w:tcW w:w="4386" w:type="dxa"/>
            <w:vAlign w:val="center"/>
          </w:tcPr>
          <w:p w14:paraId="000000FB" w14:textId="3D872BF5" w:rsidR="00F74BCF" w:rsidRDefault="003B3F2F">
            <w:pPr>
              <w:spacing w:after="0"/>
              <w:jc w:val="both"/>
              <w:rPr>
                <w:rFonts w:ascii="Verdana" w:eastAsia="Verdana" w:hAnsi="Verdana" w:cs="Verdana"/>
                <w:sz w:val="20"/>
                <w:szCs w:val="20"/>
              </w:rPr>
            </w:pPr>
            <w:r>
              <w:rPr>
                <w:rFonts w:ascii="Verdana" w:eastAsia="Verdana" w:hAnsi="Verdana" w:cs="Verdana"/>
                <w:sz w:val="20"/>
                <w:szCs w:val="20"/>
              </w:rPr>
              <w:t>Normativa Relacionada</w:t>
            </w:r>
          </w:p>
        </w:tc>
        <w:tc>
          <w:tcPr>
            <w:tcW w:w="1276" w:type="dxa"/>
            <w:vAlign w:val="center"/>
          </w:tcPr>
          <w:p w14:paraId="000000FC" w14:textId="77777777" w:rsidR="00F74BCF" w:rsidRDefault="00AB6639">
            <w:pPr>
              <w:spacing w:after="0"/>
              <w:jc w:val="center"/>
              <w:rPr>
                <w:rFonts w:ascii="Verdana" w:eastAsia="Verdana" w:hAnsi="Verdana" w:cs="Verdana"/>
                <w:sz w:val="20"/>
                <w:szCs w:val="20"/>
              </w:rPr>
            </w:pPr>
            <w:r>
              <w:rPr>
                <w:rFonts w:ascii="Verdana" w:eastAsia="Verdana" w:hAnsi="Verdana" w:cs="Verdana"/>
                <w:sz w:val="20"/>
                <w:szCs w:val="20"/>
              </w:rPr>
              <w:t>11</w:t>
            </w:r>
          </w:p>
        </w:tc>
        <w:tc>
          <w:tcPr>
            <w:tcW w:w="1417" w:type="dxa"/>
            <w:vAlign w:val="center"/>
          </w:tcPr>
          <w:p w14:paraId="000000FD" w14:textId="77777777" w:rsidR="00F74BCF" w:rsidRDefault="00AB6639">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0FE" w14:textId="77777777" w:rsidR="00F74BCF" w:rsidRDefault="00AB6639">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74BCF" w14:paraId="1BB397EB" w14:textId="77777777">
        <w:trPr>
          <w:jc w:val="center"/>
        </w:trPr>
        <w:tc>
          <w:tcPr>
            <w:tcW w:w="4386" w:type="dxa"/>
            <w:vAlign w:val="center"/>
          </w:tcPr>
          <w:p w14:paraId="000000FF" w14:textId="77777777" w:rsidR="00F74BCF" w:rsidRDefault="00AB6639">
            <w:pPr>
              <w:spacing w:after="0"/>
              <w:jc w:val="both"/>
              <w:rPr>
                <w:rFonts w:ascii="Verdana" w:eastAsia="Verdana" w:hAnsi="Verdana" w:cs="Verdana"/>
                <w:sz w:val="20"/>
                <w:szCs w:val="20"/>
              </w:rPr>
            </w:pPr>
            <w:r>
              <w:rPr>
                <w:rFonts w:ascii="Verdana" w:eastAsia="Verdana" w:hAnsi="Verdana" w:cs="Verdana"/>
                <w:sz w:val="20"/>
                <w:szCs w:val="20"/>
              </w:rPr>
              <w:t>Generalidades</w:t>
            </w:r>
          </w:p>
        </w:tc>
        <w:tc>
          <w:tcPr>
            <w:tcW w:w="1276" w:type="dxa"/>
            <w:vAlign w:val="center"/>
          </w:tcPr>
          <w:p w14:paraId="00000100" w14:textId="77777777" w:rsidR="00F74BCF" w:rsidRDefault="00AB6639">
            <w:pPr>
              <w:spacing w:after="0"/>
              <w:jc w:val="center"/>
              <w:rPr>
                <w:rFonts w:ascii="Verdana" w:eastAsia="Verdana" w:hAnsi="Verdana" w:cs="Verdana"/>
                <w:sz w:val="20"/>
                <w:szCs w:val="20"/>
              </w:rPr>
            </w:pPr>
            <w:r>
              <w:rPr>
                <w:rFonts w:ascii="Verdana" w:eastAsia="Verdana" w:hAnsi="Verdana" w:cs="Verdana"/>
                <w:sz w:val="20"/>
                <w:szCs w:val="20"/>
              </w:rPr>
              <w:t>12</w:t>
            </w:r>
          </w:p>
        </w:tc>
        <w:tc>
          <w:tcPr>
            <w:tcW w:w="1417" w:type="dxa"/>
            <w:vAlign w:val="center"/>
          </w:tcPr>
          <w:p w14:paraId="00000101" w14:textId="77777777" w:rsidR="00F74BCF" w:rsidRDefault="00AB6639">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02" w14:textId="77777777" w:rsidR="00F74BCF" w:rsidRDefault="00AB6639">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74BCF" w14:paraId="53D7C04D" w14:textId="77777777">
        <w:trPr>
          <w:jc w:val="center"/>
        </w:trPr>
        <w:tc>
          <w:tcPr>
            <w:tcW w:w="4386" w:type="dxa"/>
            <w:vAlign w:val="center"/>
          </w:tcPr>
          <w:p w14:paraId="00000103" w14:textId="24D3A145" w:rsidR="00F74BCF" w:rsidRDefault="003B3F2F" w:rsidP="000E7E50">
            <w:pPr>
              <w:spacing w:after="0"/>
              <w:rPr>
                <w:rFonts w:ascii="Verdana" w:eastAsia="Verdana" w:hAnsi="Verdana" w:cs="Verdana"/>
                <w:sz w:val="20"/>
                <w:szCs w:val="20"/>
              </w:rPr>
            </w:pPr>
            <w:r>
              <w:rPr>
                <w:rFonts w:ascii="Verdana" w:eastAsia="Verdana" w:hAnsi="Verdana" w:cs="Verdana"/>
                <w:sz w:val="20"/>
                <w:szCs w:val="20"/>
              </w:rPr>
              <w:t>Políticas Generales</w:t>
            </w:r>
          </w:p>
        </w:tc>
        <w:tc>
          <w:tcPr>
            <w:tcW w:w="1276" w:type="dxa"/>
            <w:vAlign w:val="center"/>
          </w:tcPr>
          <w:p w14:paraId="00000104" w14:textId="77777777" w:rsidR="00F74BCF" w:rsidRDefault="00AB6639">
            <w:pPr>
              <w:spacing w:after="0"/>
              <w:jc w:val="center"/>
              <w:rPr>
                <w:rFonts w:ascii="Verdana" w:eastAsia="Verdana" w:hAnsi="Verdana" w:cs="Verdana"/>
                <w:sz w:val="20"/>
                <w:szCs w:val="20"/>
              </w:rPr>
            </w:pPr>
            <w:r>
              <w:rPr>
                <w:rFonts w:ascii="Verdana" w:eastAsia="Verdana" w:hAnsi="Verdana" w:cs="Verdana"/>
                <w:sz w:val="20"/>
                <w:szCs w:val="20"/>
              </w:rPr>
              <w:t>13</w:t>
            </w:r>
          </w:p>
        </w:tc>
        <w:tc>
          <w:tcPr>
            <w:tcW w:w="1417" w:type="dxa"/>
            <w:vAlign w:val="center"/>
          </w:tcPr>
          <w:p w14:paraId="00000105" w14:textId="77777777" w:rsidR="00F74BCF" w:rsidRDefault="00AB6639">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06" w14:textId="77777777" w:rsidR="00F74BCF" w:rsidRDefault="00AB6639">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3B3F2F" w14:paraId="16F93114" w14:textId="77777777" w:rsidTr="00F040F7">
        <w:trPr>
          <w:jc w:val="center"/>
        </w:trPr>
        <w:tc>
          <w:tcPr>
            <w:tcW w:w="4386" w:type="dxa"/>
          </w:tcPr>
          <w:p w14:paraId="00000107" w14:textId="005BA44D" w:rsidR="003B3F2F" w:rsidRDefault="003B3F2F" w:rsidP="000E7E50">
            <w:pPr>
              <w:spacing w:after="0"/>
              <w:rPr>
                <w:rFonts w:ascii="Verdana" w:eastAsia="Verdana" w:hAnsi="Verdana" w:cs="Verdana"/>
                <w:sz w:val="20"/>
                <w:szCs w:val="20"/>
              </w:rPr>
            </w:pPr>
            <w:r w:rsidRPr="00A35915">
              <w:rPr>
                <w:rFonts w:ascii="Verdana" w:eastAsia="Verdana" w:hAnsi="Verdana" w:cs="Verdana"/>
                <w:sz w:val="20"/>
                <w:szCs w:val="20"/>
              </w:rPr>
              <w:t>Políticas Generales</w:t>
            </w:r>
          </w:p>
        </w:tc>
        <w:tc>
          <w:tcPr>
            <w:tcW w:w="1276" w:type="dxa"/>
            <w:vAlign w:val="center"/>
          </w:tcPr>
          <w:p w14:paraId="00000108" w14:textId="77777777" w:rsidR="003B3F2F" w:rsidRDefault="003B3F2F" w:rsidP="003B3F2F">
            <w:pPr>
              <w:spacing w:after="0"/>
              <w:jc w:val="center"/>
              <w:rPr>
                <w:rFonts w:ascii="Verdana" w:eastAsia="Verdana" w:hAnsi="Verdana" w:cs="Verdana"/>
                <w:sz w:val="20"/>
                <w:szCs w:val="20"/>
              </w:rPr>
            </w:pPr>
            <w:r>
              <w:rPr>
                <w:rFonts w:ascii="Verdana" w:eastAsia="Verdana" w:hAnsi="Verdana" w:cs="Verdana"/>
                <w:sz w:val="20"/>
                <w:szCs w:val="20"/>
              </w:rPr>
              <w:t>14</w:t>
            </w:r>
          </w:p>
        </w:tc>
        <w:tc>
          <w:tcPr>
            <w:tcW w:w="1417" w:type="dxa"/>
            <w:vAlign w:val="center"/>
          </w:tcPr>
          <w:p w14:paraId="00000109" w14:textId="77777777" w:rsidR="003B3F2F" w:rsidRDefault="003B3F2F" w:rsidP="003B3F2F">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0A" w14:textId="77777777" w:rsidR="003B3F2F" w:rsidRDefault="003B3F2F" w:rsidP="003B3F2F">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3B3F2F" w14:paraId="70DC7D57" w14:textId="77777777" w:rsidTr="00F040F7">
        <w:trPr>
          <w:jc w:val="center"/>
        </w:trPr>
        <w:tc>
          <w:tcPr>
            <w:tcW w:w="4386" w:type="dxa"/>
          </w:tcPr>
          <w:p w14:paraId="0000010B" w14:textId="54C61FB2" w:rsidR="003B3F2F" w:rsidRDefault="003B3F2F" w:rsidP="000E7E50">
            <w:pPr>
              <w:spacing w:after="0"/>
              <w:rPr>
                <w:rFonts w:ascii="Verdana" w:eastAsia="Verdana" w:hAnsi="Verdana" w:cs="Verdana"/>
                <w:sz w:val="20"/>
                <w:szCs w:val="20"/>
              </w:rPr>
            </w:pPr>
            <w:r w:rsidRPr="00A35915">
              <w:rPr>
                <w:rFonts w:ascii="Verdana" w:eastAsia="Verdana" w:hAnsi="Verdana" w:cs="Verdana"/>
                <w:sz w:val="20"/>
                <w:szCs w:val="20"/>
              </w:rPr>
              <w:t>Políticas Generales</w:t>
            </w:r>
          </w:p>
        </w:tc>
        <w:tc>
          <w:tcPr>
            <w:tcW w:w="1276" w:type="dxa"/>
            <w:vAlign w:val="center"/>
          </w:tcPr>
          <w:p w14:paraId="0000010C" w14:textId="77777777" w:rsidR="003B3F2F" w:rsidRDefault="003B3F2F" w:rsidP="003B3F2F">
            <w:pPr>
              <w:spacing w:after="0"/>
              <w:jc w:val="center"/>
              <w:rPr>
                <w:rFonts w:ascii="Verdana" w:eastAsia="Verdana" w:hAnsi="Verdana" w:cs="Verdana"/>
                <w:sz w:val="20"/>
                <w:szCs w:val="20"/>
              </w:rPr>
            </w:pPr>
            <w:r>
              <w:rPr>
                <w:rFonts w:ascii="Verdana" w:eastAsia="Verdana" w:hAnsi="Verdana" w:cs="Verdana"/>
                <w:sz w:val="20"/>
                <w:szCs w:val="20"/>
              </w:rPr>
              <w:t>15</w:t>
            </w:r>
          </w:p>
        </w:tc>
        <w:tc>
          <w:tcPr>
            <w:tcW w:w="1417" w:type="dxa"/>
            <w:vAlign w:val="center"/>
          </w:tcPr>
          <w:p w14:paraId="0000010D" w14:textId="77777777" w:rsidR="003B3F2F" w:rsidRDefault="003B3F2F" w:rsidP="003B3F2F">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0E" w14:textId="77777777" w:rsidR="003B3F2F" w:rsidRDefault="003B3F2F" w:rsidP="003B3F2F">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3B3F2F" w14:paraId="55C171D5" w14:textId="77777777" w:rsidTr="00F040F7">
        <w:trPr>
          <w:jc w:val="center"/>
        </w:trPr>
        <w:tc>
          <w:tcPr>
            <w:tcW w:w="4386" w:type="dxa"/>
          </w:tcPr>
          <w:p w14:paraId="0000010F" w14:textId="4D8BD79E" w:rsidR="003B3F2F" w:rsidRDefault="003B3F2F" w:rsidP="000E7E50">
            <w:pPr>
              <w:spacing w:after="0"/>
              <w:rPr>
                <w:rFonts w:ascii="Verdana" w:eastAsia="Verdana" w:hAnsi="Verdana" w:cs="Verdana"/>
                <w:sz w:val="20"/>
                <w:szCs w:val="20"/>
              </w:rPr>
            </w:pPr>
            <w:r w:rsidRPr="00A35915">
              <w:rPr>
                <w:rFonts w:ascii="Verdana" w:eastAsia="Verdana" w:hAnsi="Verdana" w:cs="Verdana"/>
                <w:sz w:val="20"/>
                <w:szCs w:val="20"/>
              </w:rPr>
              <w:t>Políticas Generales</w:t>
            </w:r>
          </w:p>
        </w:tc>
        <w:tc>
          <w:tcPr>
            <w:tcW w:w="1276" w:type="dxa"/>
            <w:vAlign w:val="center"/>
          </w:tcPr>
          <w:p w14:paraId="00000110" w14:textId="77777777" w:rsidR="003B3F2F" w:rsidRDefault="003B3F2F" w:rsidP="003B3F2F">
            <w:pPr>
              <w:spacing w:after="0"/>
              <w:jc w:val="center"/>
              <w:rPr>
                <w:rFonts w:ascii="Verdana" w:eastAsia="Verdana" w:hAnsi="Verdana" w:cs="Verdana"/>
                <w:sz w:val="20"/>
                <w:szCs w:val="20"/>
              </w:rPr>
            </w:pPr>
            <w:r>
              <w:rPr>
                <w:rFonts w:ascii="Verdana" w:eastAsia="Verdana" w:hAnsi="Verdana" w:cs="Verdana"/>
                <w:sz w:val="20"/>
                <w:szCs w:val="20"/>
              </w:rPr>
              <w:t>16</w:t>
            </w:r>
          </w:p>
        </w:tc>
        <w:tc>
          <w:tcPr>
            <w:tcW w:w="1417" w:type="dxa"/>
            <w:vAlign w:val="center"/>
          </w:tcPr>
          <w:p w14:paraId="00000111" w14:textId="77777777" w:rsidR="003B3F2F" w:rsidRDefault="003B3F2F" w:rsidP="003B3F2F">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12" w14:textId="77777777" w:rsidR="003B3F2F" w:rsidRDefault="003B3F2F" w:rsidP="003B3F2F">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3B3F2F" w14:paraId="7938E2B3" w14:textId="77777777" w:rsidTr="00F040F7">
        <w:trPr>
          <w:jc w:val="center"/>
        </w:trPr>
        <w:tc>
          <w:tcPr>
            <w:tcW w:w="4386" w:type="dxa"/>
          </w:tcPr>
          <w:p w14:paraId="00000113" w14:textId="6F7B3258" w:rsidR="003B3F2F" w:rsidRDefault="003B3F2F" w:rsidP="000E7E50">
            <w:pPr>
              <w:spacing w:after="0"/>
              <w:rPr>
                <w:rFonts w:ascii="Verdana" w:eastAsia="Verdana" w:hAnsi="Verdana" w:cs="Verdana"/>
                <w:sz w:val="20"/>
                <w:szCs w:val="20"/>
              </w:rPr>
            </w:pPr>
            <w:r w:rsidRPr="00A35915">
              <w:rPr>
                <w:rFonts w:ascii="Verdana" w:eastAsia="Verdana" w:hAnsi="Verdana" w:cs="Verdana"/>
                <w:sz w:val="20"/>
                <w:szCs w:val="20"/>
              </w:rPr>
              <w:t>Políticas Generales</w:t>
            </w:r>
          </w:p>
        </w:tc>
        <w:tc>
          <w:tcPr>
            <w:tcW w:w="1276" w:type="dxa"/>
            <w:vAlign w:val="center"/>
          </w:tcPr>
          <w:p w14:paraId="00000114" w14:textId="77777777" w:rsidR="003B3F2F" w:rsidRDefault="003B3F2F" w:rsidP="003B3F2F">
            <w:pPr>
              <w:spacing w:after="0"/>
              <w:jc w:val="center"/>
              <w:rPr>
                <w:rFonts w:ascii="Verdana" w:eastAsia="Verdana" w:hAnsi="Verdana" w:cs="Verdana"/>
                <w:sz w:val="20"/>
                <w:szCs w:val="20"/>
              </w:rPr>
            </w:pPr>
            <w:r>
              <w:rPr>
                <w:rFonts w:ascii="Verdana" w:eastAsia="Verdana" w:hAnsi="Verdana" w:cs="Verdana"/>
                <w:sz w:val="20"/>
                <w:szCs w:val="20"/>
              </w:rPr>
              <w:t>17</w:t>
            </w:r>
          </w:p>
        </w:tc>
        <w:tc>
          <w:tcPr>
            <w:tcW w:w="1417" w:type="dxa"/>
            <w:vAlign w:val="center"/>
          </w:tcPr>
          <w:p w14:paraId="00000115" w14:textId="77777777" w:rsidR="003B3F2F" w:rsidRDefault="003B3F2F" w:rsidP="003B3F2F">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16" w14:textId="77777777" w:rsidR="003B3F2F" w:rsidRDefault="003B3F2F" w:rsidP="003B3F2F">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3B3F2F" w14:paraId="165DE391" w14:textId="77777777" w:rsidTr="00F040F7">
        <w:trPr>
          <w:jc w:val="center"/>
        </w:trPr>
        <w:tc>
          <w:tcPr>
            <w:tcW w:w="4386" w:type="dxa"/>
          </w:tcPr>
          <w:p w14:paraId="00000117" w14:textId="1D757D1A" w:rsidR="003B3F2F" w:rsidRDefault="003B3F2F" w:rsidP="000E7E50">
            <w:pPr>
              <w:spacing w:after="0"/>
              <w:rPr>
                <w:rFonts w:ascii="Verdana" w:eastAsia="Verdana" w:hAnsi="Verdana" w:cs="Verdana"/>
                <w:sz w:val="20"/>
                <w:szCs w:val="20"/>
              </w:rPr>
            </w:pPr>
            <w:r w:rsidRPr="00A35915">
              <w:rPr>
                <w:rFonts w:ascii="Verdana" w:eastAsia="Verdana" w:hAnsi="Verdana" w:cs="Verdana"/>
                <w:sz w:val="20"/>
                <w:szCs w:val="20"/>
              </w:rPr>
              <w:t>Políticas Generales</w:t>
            </w:r>
          </w:p>
        </w:tc>
        <w:tc>
          <w:tcPr>
            <w:tcW w:w="1276" w:type="dxa"/>
            <w:vAlign w:val="center"/>
          </w:tcPr>
          <w:p w14:paraId="00000118" w14:textId="77777777" w:rsidR="003B3F2F" w:rsidRDefault="003B3F2F" w:rsidP="003B3F2F">
            <w:pPr>
              <w:spacing w:after="0"/>
              <w:jc w:val="center"/>
              <w:rPr>
                <w:rFonts w:ascii="Verdana" w:eastAsia="Verdana" w:hAnsi="Verdana" w:cs="Verdana"/>
                <w:sz w:val="20"/>
                <w:szCs w:val="20"/>
              </w:rPr>
            </w:pPr>
            <w:r>
              <w:rPr>
                <w:rFonts w:ascii="Verdana" w:eastAsia="Verdana" w:hAnsi="Verdana" w:cs="Verdana"/>
                <w:sz w:val="20"/>
                <w:szCs w:val="20"/>
              </w:rPr>
              <w:t>18</w:t>
            </w:r>
          </w:p>
        </w:tc>
        <w:tc>
          <w:tcPr>
            <w:tcW w:w="1417" w:type="dxa"/>
            <w:vAlign w:val="center"/>
          </w:tcPr>
          <w:p w14:paraId="00000119" w14:textId="77777777" w:rsidR="003B3F2F" w:rsidRDefault="003B3F2F" w:rsidP="003B3F2F">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1A" w14:textId="77777777" w:rsidR="003B3F2F" w:rsidRDefault="003B3F2F" w:rsidP="003B3F2F">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3B3F2F" w14:paraId="2AEFF2F1" w14:textId="77777777" w:rsidTr="00F040F7">
        <w:trPr>
          <w:jc w:val="center"/>
        </w:trPr>
        <w:tc>
          <w:tcPr>
            <w:tcW w:w="4386" w:type="dxa"/>
          </w:tcPr>
          <w:p w14:paraId="0000011B" w14:textId="3F4CFD80" w:rsidR="003B3F2F" w:rsidRDefault="003B3F2F" w:rsidP="000E7E50">
            <w:pPr>
              <w:spacing w:after="0"/>
              <w:rPr>
                <w:rFonts w:ascii="Verdana" w:eastAsia="Verdana" w:hAnsi="Verdana" w:cs="Verdana"/>
                <w:sz w:val="20"/>
                <w:szCs w:val="20"/>
              </w:rPr>
            </w:pPr>
            <w:r w:rsidRPr="00A35915">
              <w:rPr>
                <w:rFonts w:ascii="Verdana" w:eastAsia="Verdana" w:hAnsi="Verdana" w:cs="Verdana"/>
                <w:sz w:val="20"/>
                <w:szCs w:val="20"/>
              </w:rPr>
              <w:t>Políticas Generales</w:t>
            </w:r>
          </w:p>
        </w:tc>
        <w:tc>
          <w:tcPr>
            <w:tcW w:w="1276" w:type="dxa"/>
            <w:vAlign w:val="center"/>
          </w:tcPr>
          <w:p w14:paraId="0000011C" w14:textId="77777777" w:rsidR="003B3F2F" w:rsidRDefault="003B3F2F" w:rsidP="003B3F2F">
            <w:pPr>
              <w:spacing w:after="0"/>
              <w:jc w:val="center"/>
              <w:rPr>
                <w:rFonts w:ascii="Verdana" w:eastAsia="Verdana" w:hAnsi="Verdana" w:cs="Verdana"/>
                <w:sz w:val="20"/>
                <w:szCs w:val="20"/>
              </w:rPr>
            </w:pPr>
            <w:r>
              <w:rPr>
                <w:rFonts w:ascii="Verdana" w:eastAsia="Verdana" w:hAnsi="Verdana" w:cs="Verdana"/>
                <w:sz w:val="20"/>
                <w:szCs w:val="20"/>
              </w:rPr>
              <w:t>19</w:t>
            </w:r>
          </w:p>
        </w:tc>
        <w:tc>
          <w:tcPr>
            <w:tcW w:w="1417" w:type="dxa"/>
          </w:tcPr>
          <w:p w14:paraId="0000011D" w14:textId="77777777" w:rsidR="003B3F2F" w:rsidRDefault="003B3F2F" w:rsidP="003B3F2F">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1E" w14:textId="77777777" w:rsidR="003B3F2F" w:rsidRDefault="003B3F2F" w:rsidP="003B3F2F">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3B3F2F" w14:paraId="5247C30B" w14:textId="77777777" w:rsidTr="00F040F7">
        <w:trPr>
          <w:jc w:val="center"/>
        </w:trPr>
        <w:tc>
          <w:tcPr>
            <w:tcW w:w="4386" w:type="dxa"/>
          </w:tcPr>
          <w:p w14:paraId="0000011F" w14:textId="07A5F40A" w:rsidR="003B3F2F" w:rsidRDefault="003B3F2F" w:rsidP="000E7E50">
            <w:pPr>
              <w:spacing w:after="0"/>
              <w:rPr>
                <w:rFonts w:ascii="Verdana" w:eastAsia="Verdana" w:hAnsi="Verdana" w:cs="Verdana"/>
                <w:sz w:val="20"/>
                <w:szCs w:val="20"/>
              </w:rPr>
            </w:pPr>
            <w:r w:rsidRPr="00A35915">
              <w:rPr>
                <w:rFonts w:ascii="Verdana" w:eastAsia="Verdana" w:hAnsi="Verdana" w:cs="Verdana"/>
                <w:sz w:val="20"/>
                <w:szCs w:val="20"/>
              </w:rPr>
              <w:t>Políticas Generales</w:t>
            </w:r>
          </w:p>
        </w:tc>
        <w:tc>
          <w:tcPr>
            <w:tcW w:w="1276" w:type="dxa"/>
            <w:vAlign w:val="center"/>
          </w:tcPr>
          <w:p w14:paraId="00000120" w14:textId="77777777" w:rsidR="003B3F2F" w:rsidRDefault="003B3F2F" w:rsidP="003B3F2F">
            <w:pPr>
              <w:spacing w:after="0"/>
              <w:jc w:val="center"/>
              <w:rPr>
                <w:rFonts w:ascii="Verdana" w:eastAsia="Verdana" w:hAnsi="Verdana" w:cs="Verdana"/>
                <w:sz w:val="20"/>
                <w:szCs w:val="20"/>
              </w:rPr>
            </w:pPr>
            <w:r>
              <w:rPr>
                <w:rFonts w:ascii="Verdana" w:eastAsia="Verdana" w:hAnsi="Verdana" w:cs="Verdana"/>
                <w:sz w:val="20"/>
                <w:szCs w:val="20"/>
              </w:rPr>
              <w:t>20</w:t>
            </w:r>
          </w:p>
        </w:tc>
        <w:tc>
          <w:tcPr>
            <w:tcW w:w="1417" w:type="dxa"/>
          </w:tcPr>
          <w:p w14:paraId="00000121" w14:textId="77777777" w:rsidR="003B3F2F" w:rsidRDefault="003B3F2F" w:rsidP="003B3F2F">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22" w14:textId="77777777" w:rsidR="003B3F2F" w:rsidRDefault="003B3F2F" w:rsidP="003B3F2F">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3B3F2F" w14:paraId="26125F61" w14:textId="77777777" w:rsidTr="00F040F7">
        <w:trPr>
          <w:jc w:val="center"/>
        </w:trPr>
        <w:tc>
          <w:tcPr>
            <w:tcW w:w="4386" w:type="dxa"/>
          </w:tcPr>
          <w:p w14:paraId="00000123" w14:textId="048FE3A0" w:rsidR="003B3F2F" w:rsidRDefault="003B3F2F" w:rsidP="000E7E50">
            <w:pPr>
              <w:spacing w:after="0"/>
              <w:rPr>
                <w:rFonts w:ascii="Verdana" w:eastAsia="Verdana" w:hAnsi="Verdana" w:cs="Verdana"/>
                <w:sz w:val="20"/>
                <w:szCs w:val="20"/>
              </w:rPr>
            </w:pPr>
            <w:r w:rsidRPr="00A35915">
              <w:rPr>
                <w:rFonts w:ascii="Verdana" w:eastAsia="Verdana" w:hAnsi="Verdana" w:cs="Verdana"/>
                <w:sz w:val="20"/>
                <w:szCs w:val="20"/>
              </w:rPr>
              <w:t>Políticas Generales</w:t>
            </w:r>
          </w:p>
        </w:tc>
        <w:tc>
          <w:tcPr>
            <w:tcW w:w="1276" w:type="dxa"/>
            <w:vAlign w:val="center"/>
          </w:tcPr>
          <w:p w14:paraId="00000124" w14:textId="77777777" w:rsidR="003B3F2F" w:rsidRDefault="003B3F2F" w:rsidP="003B3F2F">
            <w:pPr>
              <w:spacing w:after="0"/>
              <w:jc w:val="center"/>
              <w:rPr>
                <w:rFonts w:ascii="Verdana" w:eastAsia="Verdana" w:hAnsi="Verdana" w:cs="Verdana"/>
                <w:sz w:val="20"/>
                <w:szCs w:val="20"/>
              </w:rPr>
            </w:pPr>
            <w:r>
              <w:rPr>
                <w:rFonts w:ascii="Verdana" w:eastAsia="Verdana" w:hAnsi="Verdana" w:cs="Verdana"/>
                <w:sz w:val="20"/>
                <w:szCs w:val="20"/>
              </w:rPr>
              <w:t>21</w:t>
            </w:r>
          </w:p>
        </w:tc>
        <w:tc>
          <w:tcPr>
            <w:tcW w:w="1417" w:type="dxa"/>
          </w:tcPr>
          <w:p w14:paraId="00000125" w14:textId="77777777" w:rsidR="003B3F2F" w:rsidRDefault="003B3F2F" w:rsidP="003B3F2F">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26" w14:textId="77777777" w:rsidR="003B3F2F" w:rsidRDefault="003B3F2F" w:rsidP="003B3F2F">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3B3F2F" w14:paraId="29E1D2AC" w14:textId="77777777" w:rsidTr="00F040F7">
        <w:trPr>
          <w:jc w:val="center"/>
        </w:trPr>
        <w:tc>
          <w:tcPr>
            <w:tcW w:w="4386" w:type="dxa"/>
          </w:tcPr>
          <w:p w14:paraId="00000127" w14:textId="1F1C2940" w:rsidR="003B3F2F" w:rsidRDefault="003B3F2F" w:rsidP="000E7E50">
            <w:pPr>
              <w:spacing w:after="0"/>
              <w:rPr>
                <w:rFonts w:ascii="Verdana" w:eastAsia="Verdana" w:hAnsi="Verdana" w:cs="Verdana"/>
                <w:sz w:val="20"/>
                <w:szCs w:val="20"/>
              </w:rPr>
            </w:pPr>
            <w:r w:rsidRPr="00A35915">
              <w:rPr>
                <w:rFonts w:ascii="Verdana" w:eastAsia="Verdana" w:hAnsi="Verdana" w:cs="Verdana"/>
                <w:sz w:val="20"/>
                <w:szCs w:val="20"/>
              </w:rPr>
              <w:t>Políticas Generales</w:t>
            </w:r>
          </w:p>
        </w:tc>
        <w:tc>
          <w:tcPr>
            <w:tcW w:w="1276" w:type="dxa"/>
            <w:vAlign w:val="center"/>
          </w:tcPr>
          <w:p w14:paraId="00000128" w14:textId="77777777" w:rsidR="003B3F2F" w:rsidRDefault="003B3F2F" w:rsidP="003B3F2F">
            <w:pPr>
              <w:spacing w:after="0"/>
              <w:jc w:val="center"/>
              <w:rPr>
                <w:rFonts w:ascii="Verdana" w:eastAsia="Verdana" w:hAnsi="Verdana" w:cs="Verdana"/>
                <w:sz w:val="20"/>
                <w:szCs w:val="20"/>
              </w:rPr>
            </w:pPr>
            <w:r>
              <w:rPr>
                <w:rFonts w:ascii="Verdana" w:eastAsia="Verdana" w:hAnsi="Verdana" w:cs="Verdana"/>
                <w:sz w:val="20"/>
                <w:szCs w:val="20"/>
              </w:rPr>
              <w:t>22</w:t>
            </w:r>
          </w:p>
        </w:tc>
        <w:tc>
          <w:tcPr>
            <w:tcW w:w="1417" w:type="dxa"/>
          </w:tcPr>
          <w:p w14:paraId="00000129" w14:textId="77777777" w:rsidR="003B3F2F" w:rsidRDefault="003B3F2F" w:rsidP="003B3F2F">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2A" w14:textId="77777777" w:rsidR="003B3F2F" w:rsidRDefault="003B3F2F" w:rsidP="003B3F2F">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74BCF" w14:paraId="575BE06F" w14:textId="77777777">
        <w:trPr>
          <w:jc w:val="center"/>
        </w:trPr>
        <w:tc>
          <w:tcPr>
            <w:tcW w:w="4386" w:type="dxa"/>
            <w:vAlign w:val="center"/>
          </w:tcPr>
          <w:p w14:paraId="0000012B" w14:textId="0F71AA4B" w:rsidR="00F74BCF" w:rsidRDefault="00F040F7" w:rsidP="000E7E50">
            <w:pPr>
              <w:spacing w:after="0"/>
              <w:rPr>
                <w:rFonts w:ascii="Verdana" w:eastAsia="Verdana" w:hAnsi="Verdana" w:cs="Verdana"/>
                <w:sz w:val="20"/>
                <w:szCs w:val="20"/>
              </w:rPr>
            </w:pPr>
            <w:r>
              <w:rPr>
                <w:rFonts w:ascii="Verdana" w:eastAsia="Verdana" w:hAnsi="Verdana" w:cs="Verdana"/>
                <w:sz w:val="20"/>
                <w:szCs w:val="20"/>
              </w:rPr>
              <w:t>Responsabilidades</w:t>
            </w:r>
          </w:p>
        </w:tc>
        <w:tc>
          <w:tcPr>
            <w:tcW w:w="1276" w:type="dxa"/>
            <w:vAlign w:val="center"/>
          </w:tcPr>
          <w:p w14:paraId="0000012C" w14:textId="77777777" w:rsidR="00F74BCF" w:rsidRDefault="00AB6639">
            <w:pPr>
              <w:spacing w:after="0"/>
              <w:jc w:val="center"/>
              <w:rPr>
                <w:rFonts w:ascii="Verdana" w:eastAsia="Verdana" w:hAnsi="Verdana" w:cs="Verdana"/>
                <w:sz w:val="20"/>
                <w:szCs w:val="20"/>
              </w:rPr>
            </w:pPr>
            <w:r>
              <w:rPr>
                <w:rFonts w:ascii="Verdana" w:eastAsia="Verdana" w:hAnsi="Verdana" w:cs="Verdana"/>
                <w:sz w:val="20"/>
                <w:szCs w:val="20"/>
              </w:rPr>
              <w:t>23</w:t>
            </w:r>
          </w:p>
        </w:tc>
        <w:tc>
          <w:tcPr>
            <w:tcW w:w="1417" w:type="dxa"/>
          </w:tcPr>
          <w:p w14:paraId="0000012D" w14:textId="77777777" w:rsidR="00F74BCF" w:rsidRDefault="00AB6639">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2E" w14:textId="77777777" w:rsidR="00F74BCF" w:rsidRDefault="00AB6639">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74BCF" w14:paraId="7ABDD4E4" w14:textId="77777777">
        <w:trPr>
          <w:jc w:val="center"/>
        </w:trPr>
        <w:tc>
          <w:tcPr>
            <w:tcW w:w="4386" w:type="dxa"/>
            <w:vAlign w:val="center"/>
          </w:tcPr>
          <w:p w14:paraId="0000012F" w14:textId="501B17F9" w:rsidR="00F74BCF" w:rsidRDefault="00F040F7" w:rsidP="000E7E50">
            <w:pPr>
              <w:spacing w:after="0"/>
              <w:rPr>
                <w:rFonts w:ascii="Verdana" w:eastAsia="Verdana" w:hAnsi="Verdana" w:cs="Verdana"/>
                <w:sz w:val="20"/>
                <w:szCs w:val="20"/>
              </w:rPr>
            </w:pPr>
            <w:r>
              <w:rPr>
                <w:rFonts w:ascii="Verdana" w:eastAsia="Verdana" w:hAnsi="Verdana" w:cs="Verdana"/>
                <w:sz w:val="20"/>
                <w:szCs w:val="20"/>
              </w:rPr>
              <w:t>Responsabilidades</w:t>
            </w:r>
          </w:p>
        </w:tc>
        <w:tc>
          <w:tcPr>
            <w:tcW w:w="1276" w:type="dxa"/>
            <w:vAlign w:val="center"/>
          </w:tcPr>
          <w:p w14:paraId="00000130" w14:textId="77777777" w:rsidR="00F74BCF" w:rsidRDefault="00AB6639">
            <w:pPr>
              <w:spacing w:after="0"/>
              <w:jc w:val="center"/>
              <w:rPr>
                <w:rFonts w:ascii="Verdana" w:eastAsia="Verdana" w:hAnsi="Verdana" w:cs="Verdana"/>
                <w:sz w:val="20"/>
                <w:szCs w:val="20"/>
              </w:rPr>
            </w:pPr>
            <w:r>
              <w:rPr>
                <w:rFonts w:ascii="Verdana" w:eastAsia="Verdana" w:hAnsi="Verdana" w:cs="Verdana"/>
                <w:sz w:val="20"/>
                <w:szCs w:val="20"/>
              </w:rPr>
              <w:t>24</w:t>
            </w:r>
          </w:p>
        </w:tc>
        <w:tc>
          <w:tcPr>
            <w:tcW w:w="1417" w:type="dxa"/>
          </w:tcPr>
          <w:p w14:paraId="00000131" w14:textId="77777777" w:rsidR="00F74BCF" w:rsidRDefault="00AB6639">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32" w14:textId="77777777" w:rsidR="00F74BCF" w:rsidRDefault="00AB6639">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74BCF" w14:paraId="5F9D3579" w14:textId="77777777">
        <w:trPr>
          <w:jc w:val="center"/>
        </w:trPr>
        <w:tc>
          <w:tcPr>
            <w:tcW w:w="4386" w:type="dxa"/>
            <w:vAlign w:val="center"/>
          </w:tcPr>
          <w:p w14:paraId="00000133" w14:textId="65EE36ED" w:rsidR="00F74BCF" w:rsidRDefault="00F040F7" w:rsidP="000E7E50">
            <w:pPr>
              <w:spacing w:after="0"/>
              <w:rPr>
                <w:rFonts w:ascii="Verdana" w:eastAsia="Verdana" w:hAnsi="Verdana" w:cs="Verdana"/>
                <w:sz w:val="20"/>
                <w:szCs w:val="20"/>
              </w:rPr>
            </w:pPr>
            <w:r>
              <w:rPr>
                <w:rFonts w:ascii="Verdana" w:eastAsia="Verdana" w:hAnsi="Verdana" w:cs="Verdana"/>
                <w:sz w:val="20"/>
                <w:szCs w:val="20"/>
              </w:rPr>
              <w:t>Descripción de Procedimientos</w:t>
            </w:r>
          </w:p>
        </w:tc>
        <w:tc>
          <w:tcPr>
            <w:tcW w:w="1276" w:type="dxa"/>
            <w:vAlign w:val="center"/>
          </w:tcPr>
          <w:p w14:paraId="00000134" w14:textId="77777777" w:rsidR="00F74BCF" w:rsidRDefault="00AB6639">
            <w:pPr>
              <w:spacing w:after="0"/>
              <w:jc w:val="center"/>
              <w:rPr>
                <w:rFonts w:ascii="Verdana" w:eastAsia="Verdana" w:hAnsi="Verdana" w:cs="Verdana"/>
                <w:sz w:val="20"/>
                <w:szCs w:val="20"/>
              </w:rPr>
            </w:pPr>
            <w:r>
              <w:rPr>
                <w:rFonts w:ascii="Verdana" w:eastAsia="Verdana" w:hAnsi="Verdana" w:cs="Verdana"/>
                <w:sz w:val="20"/>
                <w:szCs w:val="20"/>
              </w:rPr>
              <w:t>25</w:t>
            </w:r>
          </w:p>
        </w:tc>
        <w:tc>
          <w:tcPr>
            <w:tcW w:w="1417" w:type="dxa"/>
          </w:tcPr>
          <w:p w14:paraId="00000135" w14:textId="77777777" w:rsidR="00F74BCF" w:rsidRDefault="00AB6639">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36" w14:textId="77777777" w:rsidR="00F74BCF" w:rsidRDefault="00AB6639">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040F7" w14:paraId="2D194C88" w14:textId="77777777" w:rsidTr="00F040F7">
        <w:trPr>
          <w:jc w:val="center"/>
        </w:trPr>
        <w:tc>
          <w:tcPr>
            <w:tcW w:w="4386" w:type="dxa"/>
          </w:tcPr>
          <w:p w14:paraId="00000137" w14:textId="1B346F98" w:rsidR="00F040F7" w:rsidRDefault="00F040F7" w:rsidP="000E7E50">
            <w:pPr>
              <w:spacing w:after="0"/>
              <w:rPr>
                <w:rFonts w:ascii="Verdana" w:eastAsia="Verdana" w:hAnsi="Verdana" w:cs="Verdana"/>
                <w:sz w:val="20"/>
                <w:szCs w:val="20"/>
              </w:rPr>
            </w:pPr>
            <w:r w:rsidRPr="001B699E">
              <w:rPr>
                <w:rFonts w:ascii="Verdana" w:eastAsia="Verdana" w:hAnsi="Verdana" w:cs="Verdana"/>
                <w:sz w:val="20"/>
                <w:szCs w:val="20"/>
              </w:rPr>
              <w:t>Descripción de Procedimientos</w:t>
            </w:r>
          </w:p>
        </w:tc>
        <w:tc>
          <w:tcPr>
            <w:tcW w:w="1276" w:type="dxa"/>
            <w:vAlign w:val="center"/>
          </w:tcPr>
          <w:p w14:paraId="00000138" w14:textId="77777777" w:rsidR="00F040F7" w:rsidRDefault="00F040F7" w:rsidP="00F040F7">
            <w:pPr>
              <w:spacing w:after="0"/>
              <w:jc w:val="center"/>
              <w:rPr>
                <w:rFonts w:ascii="Verdana" w:eastAsia="Verdana" w:hAnsi="Verdana" w:cs="Verdana"/>
                <w:sz w:val="20"/>
                <w:szCs w:val="20"/>
              </w:rPr>
            </w:pPr>
            <w:r>
              <w:rPr>
                <w:rFonts w:ascii="Verdana" w:eastAsia="Verdana" w:hAnsi="Verdana" w:cs="Verdana"/>
                <w:sz w:val="20"/>
                <w:szCs w:val="20"/>
              </w:rPr>
              <w:t>26</w:t>
            </w:r>
          </w:p>
        </w:tc>
        <w:tc>
          <w:tcPr>
            <w:tcW w:w="1417" w:type="dxa"/>
          </w:tcPr>
          <w:p w14:paraId="00000139" w14:textId="77777777" w:rsidR="00F040F7" w:rsidRDefault="00F040F7" w:rsidP="00F040F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3A" w14:textId="77777777" w:rsidR="00F040F7" w:rsidRDefault="00F040F7" w:rsidP="00F040F7">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040F7" w14:paraId="3E99D4A0" w14:textId="77777777" w:rsidTr="00F040F7">
        <w:trPr>
          <w:jc w:val="center"/>
        </w:trPr>
        <w:tc>
          <w:tcPr>
            <w:tcW w:w="4386" w:type="dxa"/>
          </w:tcPr>
          <w:p w14:paraId="0000013B" w14:textId="45A9DDBB" w:rsidR="00F040F7" w:rsidRDefault="00F040F7" w:rsidP="000E7E50">
            <w:pPr>
              <w:spacing w:after="0"/>
              <w:rPr>
                <w:rFonts w:ascii="Verdana" w:eastAsia="Verdana" w:hAnsi="Verdana" w:cs="Verdana"/>
                <w:sz w:val="20"/>
                <w:szCs w:val="20"/>
              </w:rPr>
            </w:pPr>
            <w:r w:rsidRPr="001B699E">
              <w:rPr>
                <w:rFonts w:ascii="Verdana" w:eastAsia="Verdana" w:hAnsi="Verdana" w:cs="Verdana"/>
                <w:sz w:val="20"/>
                <w:szCs w:val="20"/>
              </w:rPr>
              <w:t>Descripción de Procedimientos</w:t>
            </w:r>
          </w:p>
        </w:tc>
        <w:tc>
          <w:tcPr>
            <w:tcW w:w="1276" w:type="dxa"/>
            <w:vAlign w:val="center"/>
          </w:tcPr>
          <w:p w14:paraId="0000013C" w14:textId="77777777" w:rsidR="00F040F7" w:rsidRDefault="00F040F7" w:rsidP="00F040F7">
            <w:pPr>
              <w:spacing w:after="0"/>
              <w:jc w:val="center"/>
              <w:rPr>
                <w:rFonts w:ascii="Verdana" w:eastAsia="Verdana" w:hAnsi="Verdana" w:cs="Verdana"/>
                <w:sz w:val="20"/>
                <w:szCs w:val="20"/>
              </w:rPr>
            </w:pPr>
            <w:r>
              <w:rPr>
                <w:rFonts w:ascii="Verdana" w:eastAsia="Verdana" w:hAnsi="Verdana" w:cs="Verdana"/>
                <w:sz w:val="20"/>
                <w:szCs w:val="20"/>
              </w:rPr>
              <w:t>27</w:t>
            </w:r>
          </w:p>
        </w:tc>
        <w:tc>
          <w:tcPr>
            <w:tcW w:w="1417" w:type="dxa"/>
          </w:tcPr>
          <w:p w14:paraId="0000013D" w14:textId="77777777" w:rsidR="00F040F7" w:rsidRDefault="00F040F7" w:rsidP="00F040F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3E" w14:textId="77777777" w:rsidR="00F040F7" w:rsidRDefault="00F040F7" w:rsidP="00F040F7">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040F7" w14:paraId="2E7EC216" w14:textId="77777777" w:rsidTr="00F040F7">
        <w:trPr>
          <w:jc w:val="center"/>
        </w:trPr>
        <w:tc>
          <w:tcPr>
            <w:tcW w:w="4386" w:type="dxa"/>
          </w:tcPr>
          <w:p w14:paraId="0000013F" w14:textId="20AC1BAA" w:rsidR="00F040F7" w:rsidRDefault="00F040F7" w:rsidP="000E7E50">
            <w:pPr>
              <w:spacing w:after="0"/>
              <w:rPr>
                <w:rFonts w:ascii="Verdana" w:eastAsia="Verdana" w:hAnsi="Verdana" w:cs="Verdana"/>
                <w:sz w:val="20"/>
                <w:szCs w:val="20"/>
              </w:rPr>
            </w:pPr>
            <w:r w:rsidRPr="001B699E">
              <w:rPr>
                <w:rFonts w:ascii="Verdana" w:eastAsia="Verdana" w:hAnsi="Verdana" w:cs="Verdana"/>
                <w:sz w:val="20"/>
                <w:szCs w:val="20"/>
              </w:rPr>
              <w:t>Descripción de Procedimientos</w:t>
            </w:r>
          </w:p>
        </w:tc>
        <w:tc>
          <w:tcPr>
            <w:tcW w:w="1276" w:type="dxa"/>
            <w:vAlign w:val="center"/>
          </w:tcPr>
          <w:p w14:paraId="00000140" w14:textId="77777777" w:rsidR="00F040F7" w:rsidRDefault="00F040F7" w:rsidP="00F040F7">
            <w:pPr>
              <w:spacing w:after="0"/>
              <w:jc w:val="center"/>
              <w:rPr>
                <w:rFonts w:ascii="Verdana" w:eastAsia="Verdana" w:hAnsi="Verdana" w:cs="Verdana"/>
                <w:sz w:val="20"/>
                <w:szCs w:val="20"/>
              </w:rPr>
            </w:pPr>
            <w:r>
              <w:rPr>
                <w:rFonts w:ascii="Verdana" w:eastAsia="Verdana" w:hAnsi="Verdana" w:cs="Verdana"/>
                <w:sz w:val="20"/>
                <w:szCs w:val="20"/>
              </w:rPr>
              <w:t>28</w:t>
            </w:r>
          </w:p>
        </w:tc>
        <w:tc>
          <w:tcPr>
            <w:tcW w:w="1417" w:type="dxa"/>
          </w:tcPr>
          <w:p w14:paraId="00000141" w14:textId="77777777" w:rsidR="00F040F7" w:rsidRDefault="00F040F7" w:rsidP="00F040F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42" w14:textId="77777777" w:rsidR="00F040F7" w:rsidRDefault="00F040F7" w:rsidP="00F040F7">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040F7" w14:paraId="4FE8962A" w14:textId="77777777" w:rsidTr="00F040F7">
        <w:trPr>
          <w:jc w:val="center"/>
        </w:trPr>
        <w:tc>
          <w:tcPr>
            <w:tcW w:w="4386" w:type="dxa"/>
          </w:tcPr>
          <w:p w14:paraId="00000143" w14:textId="05ADFC3D" w:rsidR="00F040F7" w:rsidRDefault="00F040F7" w:rsidP="000E7E50">
            <w:pPr>
              <w:spacing w:after="0"/>
              <w:rPr>
                <w:rFonts w:ascii="Verdana" w:eastAsia="Verdana" w:hAnsi="Verdana" w:cs="Verdana"/>
                <w:sz w:val="20"/>
                <w:szCs w:val="20"/>
              </w:rPr>
            </w:pPr>
            <w:r w:rsidRPr="001B699E">
              <w:rPr>
                <w:rFonts w:ascii="Verdana" w:eastAsia="Verdana" w:hAnsi="Verdana" w:cs="Verdana"/>
                <w:sz w:val="20"/>
                <w:szCs w:val="20"/>
              </w:rPr>
              <w:t>Descripción de Procedimientos</w:t>
            </w:r>
          </w:p>
        </w:tc>
        <w:tc>
          <w:tcPr>
            <w:tcW w:w="1276" w:type="dxa"/>
            <w:vAlign w:val="center"/>
          </w:tcPr>
          <w:p w14:paraId="00000144" w14:textId="77777777" w:rsidR="00F040F7" w:rsidRDefault="00F040F7" w:rsidP="00F040F7">
            <w:pPr>
              <w:spacing w:after="0"/>
              <w:jc w:val="center"/>
              <w:rPr>
                <w:rFonts w:ascii="Verdana" w:eastAsia="Verdana" w:hAnsi="Verdana" w:cs="Verdana"/>
                <w:sz w:val="20"/>
                <w:szCs w:val="20"/>
              </w:rPr>
            </w:pPr>
            <w:r>
              <w:rPr>
                <w:rFonts w:ascii="Verdana" w:eastAsia="Verdana" w:hAnsi="Verdana" w:cs="Verdana"/>
                <w:sz w:val="20"/>
                <w:szCs w:val="20"/>
              </w:rPr>
              <w:t>29</w:t>
            </w:r>
          </w:p>
        </w:tc>
        <w:tc>
          <w:tcPr>
            <w:tcW w:w="1417" w:type="dxa"/>
          </w:tcPr>
          <w:p w14:paraId="00000145" w14:textId="77777777" w:rsidR="00F040F7" w:rsidRDefault="00F040F7" w:rsidP="00F040F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46" w14:textId="77777777" w:rsidR="00F040F7" w:rsidRDefault="00F040F7" w:rsidP="00F040F7">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040F7" w14:paraId="28D5B0BC" w14:textId="77777777" w:rsidTr="00F040F7">
        <w:trPr>
          <w:jc w:val="center"/>
        </w:trPr>
        <w:tc>
          <w:tcPr>
            <w:tcW w:w="4386" w:type="dxa"/>
          </w:tcPr>
          <w:p w14:paraId="00000147" w14:textId="7EB25B77" w:rsidR="00F040F7" w:rsidRDefault="00F040F7" w:rsidP="000E7E50">
            <w:pPr>
              <w:spacing w:after="0"/>
              <w:rPr>
                <w:rFonts w:ascii="Verdana" w:eastAsia="Verdana" w:hAnsi="Verdana" w:cs="Verdana"/>
                <w:sz w:val="20"/>
                <w:szCs w:val="20"/>
              </w:rPr>
            </w:pPr>
            <w:r w:rsidRPr="001B699E">
              <w:rPr>
                <w:rFonts w:ascii="Verdana" w:eastAsia="Verdana" w:hAnsi="Verdana" w:cs="Verdana"/>
                <w:sz w:val="20"/>
                <w:szCs w:val="20"/>
              </w:rPr>
              <w:t>Descripción de Procedimientos</w:t>
            </w:r>
          </w:p>
        </w:tc>
        <w:tc>
          <w:tcPr>
            <w:tcW w:w="1276" w:type="dxa"/>
            <w:vAlign w:val="center"/>
          </w:tcPr>
          <w:p w14:paraId="00000148" w14:textId="77777777" w:rsidR="00F040F7" w:rsidRDefault="00F040F7" w:rsidP="00F040F7">
            <w:pPr>
              <w:spacing w:after="0"/>
              <w:jc w:val="center"/>
              <w:rPr>
                <w:rFonts w:ascii="Verdana" w:eastAsia="Verdana" w:hAnsi="Verdana" w:cs="Verdana"/>
                <w:sz w:val="20"/>
                <w:szCs w:val="20"/>
              </w:rPr>
            </w:pPr>
            <w:r>
              <w:rPr>
                <w:rFonts w:ascii="Verdana" w:eastAsia="Verdana" w:hAnsi="Verdana" w:cs="Verdana"/>
                <w:sz w:val="20"/>
                <w:szCs w:val="20"/>
              </w:rPr>
              <w:t>30</w:t>
            </w:r>
          </w:p>
        </w:tc>
        <w:tc>
          <w:tcPr>
            <w:tcW w:w="1417" w:type="dxa"/>
          </w:tcPr>
          <w:p w14:paraId="00000149" w14:textId="77777777" w:rsidR="00F040F7" w:rsidRDefault="00F040F7" w:rsidP="00F040F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4A" w14:textId="77777777" w:rsidR="00F040F7" w:rsidRDefault="00F040F7" w:rsidP="00F040F7">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040F7" w14:paraId="28E9F038" w14:textId="77777777" w:rsidTr="00F040F7">
        <w:trPr>
          <w:jc w:val="center"/>
        </w:trPr>
        <w:tc>
          <w:tcPr>
            <w:tcW w:w="4386" w:type="dxa"/>
          </w:tcPr>
          <w:p w14:paraId="0000014B" w14:textId="1B6BE3FC" w:rsidR="00F040F7" w:rsidRDefault="00F040F7" w:rsidP="000E7E50">
            <w:pPr>
              <w:spacing w:after="0"/>
              <w:rPr>
                <w:rFonts w:ascii="Verdana" w:eastAsia="Verdana" w:hAnsi="Verdana" w:cs="Verdana"/>
                <w:sz w:val="20"/>
                <w:szCs w:val="20"/>
              </w:rPr>
            </w:pPr>
            <w:r w:rsidRPr="001B699E">
              <w:rPr>
                <w:rFonts w:ascii="Verdana" w:eastAsia="Verdana" w:hAnsi="Verdana" w:cs="Verdana"/>
                <w:sz w:val="20"/>
                <w:szCs w:val="20"/>
              </w:rPr>
              <w:t>Descripción de Procedimientos</w:t>
            </w:r>
          </w:p>
        </w:tc>
        <w:tc>
          <w:tcPr>
            <w:tcW w:w="1276" w:type="dxa"/>
            <w:vAlign w:val="center"/>
          </w:tcPr>
          <w:p w14:paraId="0000014C" w14:textId="77777777" w:rsidR="00F040F7" w:rsidRDefault="00F040F7" w:rsidP="00F040F7">
            <w:pPr>
              <w:spacing w:after="0"/>
              <w:jc w:val="center"/>
              <w:rPr>
                <w:rFonts w:ascii="Verdana" w:eastAsia="Verdana" w:hAnsi="Verdana" w:cs="Verdana"/>
                <w:sz w:val="20"/>
                <w:szCs w:val="20"/>
              </w:rPr>
            </w:pPr>
            <w:r>
              <w:rPr>
                <w:rFonts w:ascii="Verdana" w:eastAsia="Verdana" w:hAnsi="Verdana" w:cs="Verdana"/>
                <w:sz w:val="20"/>
                <w:szCs w:val="20"/>
              </w:rPr>
              <w:t>31</w:t>
            </w:r>
          </w:p>
        </w:tc>
        <w:tc>
          <w:tcPr>
            <w:tcW w:w="1417" w:type="dxa"/>
          </w:tcPr>
          <w:p w14:paraId="0000014D" w14:textId="77777777" w:rsidR="00F040F7" w:rsidRDefault="00F040F7" w:rsidP="00F040F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4E" w14:textId="77777777" w:rsidR="00F040F7" w:rsidRDefault="00F040F7" w:rsidP="00F040F7">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040F7" w14:paraId="31B1589B" w14:textId="77777777" w:rsidTr="00F040F7">
        <w:trPr>
          <w:jc w:val="center"/>
        </w:trPr>
        <w:tc>
          <w:tcPr>
            <w:tcW w:w="4386" w:type="dxa"/>
          </w:tcPr>
          <w:p w14:paraId="0000014F" w14:textId="151608DA" w:rsidR="00F040F7" w:rsidRDefault="00F040F7" w:rsidP="000E7E50">
            <w:pPr>
              <w:spacing w:after="0"/>
              <w:rPr>
                <w:rFonts w:ascii="Verdana" w:eastAsia="Verdana" w:hAnsi="Verdana" w:cs="Verdana"/>
                <w:sz w:val="20"/>
                <w:szCs w:val="20"/>
              </w:rPr>
            </w:pPr>
            <w:r w:rsidRPr="001B699E">
              <w:rPr>
                <w:rFonts w:ascii="Verdana" w:eastAsia="Verdana" w:hAnsi="Verdana" w:cs="Verdana"/>
                <w:sz w:val="20"/>
                <w:szCs w:val="20"/>
              </w:rPr>
              <w:t>Descripción de Procedimientos</w:t>
            </w:r>
          </w:p>
        </w:tc>
        <w:tc>
          <w:tcPr>
            <w:tcW w:w="1276" w:type="dxa"/>
            <w:vAlign w:val="center"/>
          </w:tcPr>
          <w:p w14:paraId="00000150" w14:textId="77777777" w:rsidR="00F040F7" w:rsidRDefault="00F040F7" w:rsidP="00F040F7">
            <w:pPr>
              <w:spacing w:after="0"/>
              <w:jc w:val="center"/>
              <w:rPr>
                <w:rFonts w:ascii="Verdana" w:eastAsia="Verdana" w:hAnsi="Verdana" w:cs="Verdana"/>
                <w:sz w:val="20"/>
                <w:szCs w:val="20"/>
              </w:rPr>
            </w:pPr>
            <w:r>
              <w:rPr>
                <w:rFonts w:ascii="Verdana" w:eastAsia="Verdana" w:hAnsi="Verdana" w:cs="Verdana"/>
                <w:sz w:val="20"/>
                <w:szCs w:val="20"/>
              </w:rPr>
              <w:t>32</w:t>
            </w:r>
          </w:p>
        </w:tc>
        <w:tc>
          <w:tcPr>
            <w:tcW w:w="1417" w:type="dxa"/>
          </w:tcPr>
          <w:p w14:paraId="00000151" w14:textId="77777777" w:rsidR="00F040F7" w:rsidRDefault="00F040F7" w:rsidP="00F040F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52" w14:textId="77777777" w:rsidR="00F040F7" w:rsidRDefault="00F040F7" w:rsidP="00F040F7">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040F7" w14:paraId="7BA0F7FD" w14:textId="77777777" w:rsidTr="00F040F7">
        <w:trPr>
          <w:jc w:val="center"/>
        </w:trPr>
        <w:tc>
          <w:tcPr>
            <w:tcW w:w="4386" w:type="dxa"/>
          </w:tcPr>
          <w:p w14:paraId="00000153" w14:textId="095E3F8E" w:rsidR="00F040F7" w:rsidRDefault="00F040F7" w:rsidP="000E7E50">
            <w:pPr>
              <w:spacing w:after="0"/>
              <w:rPr>
                <w:rFonts w:ascii="Verdana" w:eastAsia="Verdana" w:hAnsi="Verdana" w:cs="Verdana"/>
                <w:sz w:val="20"/>
                <w:szCs w:val="20"/>
              </w:rPr>
            </w:pPr>
            <w:r w:rsidRPr="001B699E">
              <w:rPr>
                <w:rFonts w:ascii="Verdana" w:eastAsia="Verdana" w:hAnsi="Verdana" w:cs="Verdana"/>
                <w:sz w:val="20"/>
                <w:szCs w:val="20"/>
              </w:rPr>
              <w:t>Descripción de Procedimientos</w:t>
            </w:r>
          </w:p>
        </w:tc>
        <w:tc>
          <w:tcPr>
            <w:tcW w:w="1276" w:type="dxa"/>
            <w:vAlign w:val="center"/>
          </w:tcPr>
          <w:p w14:paraId="00000154" w14:textId="77777777" w:rsidR="00F040F7" w:rsidRDefault="00F040F7" w:rsidP="00F040F7">
            <w:pPr>
              <w:spacing w:after="0"/>
              <w:jc w:val="center"/>
              <w:rPr>
                <w:rFonts w:ascii="Verdana" w:eastAsia="Verdana" w:hAnsi="Verdana" w:cs="Verdana"/>
                <w:sz w:val="20"/>
                <w:szCs w:val="20"/>
              </w:rPr>
            </w:pPr>
            <w:r>
              <w:rPr>
                <w:rFonts w:ascii="Verdana" w:eastAsia="Verdana" w:hAnsi="Verdana" w:cs="Verdana"/>
                <w:sz w:val="20"/>
                <w:szCs w:val="20"/>
              </w:rPr>
              <w:t>33</w:t>
            </w:r>
          </w:p>
        </w:tc>
        <w:tc>
          <w:tcPr>
            <w:tcW w:w="1417" w:type="dxa"/>
          </w:tcPr>
          <w:p w14:paraId="00000155" w14:textId="77777777" w:rsidR="00F040F7" w:rsidRDefault="00F040F7" w:rsidP="00F040F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56" w14:textId="77777777" w:rsidR="00F040F7" w:rsidRDefault="00F040F7" w:rsidP="00F040F7">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040F7" w14:paraId="6956A243" w14:textId="77777777" w:rsidTr="00F040F7">
        <w:trPr>
          <w:jc w:val="center"/>
        </w:trPr>
        <w:tc>
          <w:tcPr>
            <w:tcW w:w="4386" w:type="dxa"/>
          </w:tcPr>
          <w:p w14:paraId="00000157" w14:textId="7FB8F270" w:rsidR="00F040F7" w:rsidRDefault="00F040F7" w:rsidP="000E7E50">
            <w:pPr>
              <w:spacing w:after="0"/>
              <w:rPr>
                <w:rFonts w:ascii="Verdana" w:eastAsia="Verdana" w:hAnsi="Verdana" w:cs="Verdana"/>
                <w:sz w:val="20"/>
                <w:szCs w:val="20"/>
              </w:rPr>
            </w:pPr>
            <w:r w:rsidRPr="001B699E">
              <w:rPr>
                <w:rFonts w:ascii="Verdana" w:eastAsia="Verdana" w:hAnsi="Verdana" w:cs="Verdana"/>
                <w:sz w:val="20"/>
                <w:szCs w:val="20"/>
              </w:rPr>
              <w:t>Descripción de Procedimientos</w:t>
            </w:r>
          </w:p>
        </w:tc>
        <w:tc>
          <w:tcPr>
            <w:tcW w:w="1276" w:type="dxa"/>
            <w:vAlign w:val="center"/>
          </w:tcPr>
          <w:p w14:paraId="00000158" w14:textId="77777777" w:rsidR="00F040F7" w:rsidRDefault="00F040F7" w:rsidP="00F040F7">
            <w:pPr>
              <w:spacing w:after="0"/>
              <w:jc w:val="center"/>
              <w:rPr>
                <w:rFonts w:ascii="Verdana" w:eastAsia="Verdana" w:hAnsi="Verdana" w:cs="Verdana"/>
                <w:sz w:val="20"/>
                <w:szCs w:val="20"/>
              </w:rPr>
            </w:pPr>
            <w:r>
              <w:rPr>
                <w:rFonts w:ascii="Verdana" w:eastAsia="Verdana" w:hAnsi="Verdana" w:cs="Verdana"/>
                <w:sz w:val="20"/>
                <w:szCs w:val="20"/>
              </w:rPr>
              <w:t>34</w:t>
            </w:r>
          </w:p>
        </w:tc>
        <w:tc>
          <w:tcPr>
            <w:tcW w:w="1417" w:type="dxa"/>
          </w:tcPr>
          <w:p w14:paraId="00000159" w14:textId="77777777" w:rsidR="00F040F7" w:rsidRDefault="00F040F7" w:rsidP="00F040F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5A" w14:textId="77777777" w:rsidR="00F040F7" w:rsidRDefault="00F040F7" w:rsidP="00F040F7">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040F7" w14:paraId="3B9BE032" w14:textId="77777777" w:rsidTr="00F040F7">
        <w:trPr>
          <w:jc w:val="center"/>
        </w:trPr>
        <w:tc>
          <w:tcPr>
            <w:tcW w:w="4386" w:type="dxa"/>
          </w:tcPr>
          <w:p w14:paraId="0000015B" w14:textId="7539BA4E" w:rsidR="00F040F7" w:rsidRDefault="00F040F7" w:rsidP="000E7E50">
            <w:pPr>
              <w:spacing w:after="0"/>
              <w:rPr>
                <w:rFonts w:ascii="Verdana" w:eastAsia="Verdana" w:hAnsi="Verdana" w:cs="Verdana"/>
                <w:sz w:val="20"/>
                <w:szCs w:val="20"/>
              </w:rPr>
            </w:pPr>
            <w:r w:rsidRPr="001B699E">
              <w:rPr>
                <w:rFonts w:ascii="Verdana" w:eastAsia="Verdana" w:hAnsi="Verdana" w:cs="Verdana"/>
                <w:sz w:val="20"/>
                <w:szCs w:val="20"/>
              </w:rPr>
              <w:t>Descripción de Procedimientos</w:t>
            </w:r>
          </w:p>
        </w:tc>
        <w:tc>
          <w:tcPr>
            <w:tcW w:w="1276" w:type="dxa"/>
            <w:vAlign w:val="center"/>
          </w:tcPr>
          <w:p w14:paraId="0000015C" w14:textId="77777777" w:rsidR="00F040F7" w:rsidRDefault="00F040F7" w:rsidP="00F040F7">
            <w:pPr>
              <w:spacing w:after="0"/>
              <w:jc w:val="center"/>
              <w:rPr>
                <w:rFonts w:ascii="Verdana" w:eastAsia="Verdana" w:hAnsi="Verdana" w:cs="Verdana"/>
                <w:sz w:val="20"/>
                <w:szCs w:val="20"/>
              </w:rPr>
            </w:pPr>
            <w:r>
              <w:rPr>
                <w:rFonts w:ascii="Verdana" w:eastAsia="Verdana" w:hAnsi="Verdana" w:cs="Verdana"/>
                <w:sz w:val="20"/>
                <w:szCs w:val="20"/>
              </w:rPr>
              <w:t>35</w:t>
            </w:r>
          </w:p>
        </w:tc>
        <w:tc>
          <w:tcPr>
            <w:tcW w:w="1417" w:type="dxa"/>
          </w:tcPr>
          <w:p w14:paraId="0000015D" w14:textId="77777777" w:rsidR="00F040F7" w:rsidRDefault="00F040F7" w:rsidP="00F040F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5E" w14:textId="77777777" w:rsidR="00F040F7" w:rsidRDefault="00F040F7" w:rsidP="00F040F7">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040F7" w14:paraId="65F4C1AB" w14:textId="77777777" w:rsidTr="00F040F7">
        <w:trPr>
          <w:jc w:val="center"/>
        </w:trPr>
        <w:tc>
          <w:tcPr>
            <w:tcW w:w="4386" w:type="dxa"/>
          </w:tcPr>
          <w:p w14:paraId="0000015F" w14:textId="42AD39D9" w:rsidR="00F040F7" w:rsidRDefault="00F040F7" w:rsidP="000E7E50">
            <w:pPr>
              <w:spacing w:after="0"/>
              <w:rPr>
                <w:rFonts w:ascii="Verdana" w:eastAsia="Verdana" w:hAnsi="Verdana" w:cs="Verdana"/>
                <w:sz w:val="20"/>
                <w:szCs w:val="20"/>
              </w:rPr>
            </w:pPr>
            <w:r w:rsidRPr="001B699E">
              <w:rPr>
                <w:rFonts w:ascii="Verdana" w:eastAsia="Verdana" w:hAnsi="Verdana" w:cs="Verdana"/>
                <w:sz w:val="20"/>
                <w:szCs w:val="20"/>
              </w:rPr>
              <w:t>Descripción de Procedimientos</w:t>
            </w:r>
          </w:p>
        </w:tc>
        <w:tc>
          <w:tcPr>
            <w:tcW w:w="1276" w:type="dxa"/>
            <w:vAlign w:val="center"/>
          </w:tcPr>
          <w:p w14:paraId="00000160" w14:textId="77777777" w:rsidR="00F040F7" w:rsidRDefault="00F040F7" w:rsidP="00F040F7">
            <w:pPr>
              <w:spacing w:after="0"/>
              <w:jc w:val="center"/>
              <w:rPr>
                <w:rFonts w:ascii="Verdana" w:eastAsia="Verdana" w:hAnsi="Verdana" w:cs="Verdana"/>
                <w:sz w:val="20"/>
                <w:szCs w:val="20"/>
              </w:rPr>
            </w:pPr>
            <w:r>
              <w:rPr>
                <w:rFonts w:ascii="Verdana" w:eastAsia="Verdana" w:hAnsi="Verdana" w:cs="Verdana"/>
                <w:sz w:val="20"/>
                <w:szCs w:val="20"/>
              </w:rPr>
              <w:t>36</w:t>
            </w:r>
          </w:p>
        </w:tc>
        <w:tc>
          <w:tcPr>
            <w:tcW w:w="1417" w:type="dxa"/>
          </w:tcPr>
          <w:p w14:paraId="00000161" w14:textId="77777777" w:rsidR="00F040F7" w:rsidRDefault="00F040F7" w:rsidP="00F040F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62" w14:textId="77777777" w:rsidR="00F040F7" w:rsidRDefault="00F040F7" w:rsidP="00F040F7">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040F7" w14:paraId="79B69F59" w14:textId="77777777" w:rsidTr="00F040F7">
        <w:trPr>
          <w:jc w:val="center"/>
        </w:trPr>
        <w:tc>
          <w:tcPr>
            <w:tcW w:w="4386" w:type="dxa"/>
          </w:tcPr>
          <w:p w14:paraId="00000163" w14:textId="0A9108E3" w:rsidR="00F040F7" w:rsidRDefault="00F040F7" w:rsidP="000E7E50">
            <w:pPr>
              <w:spacing w:after="0"/>
              <w:rPr>
                <w:rFonts w:ascii="Verdana" w:eastAsia="Verdana" w:hAnsi="Verdana" w:cs="Verdana"/>
                <w:sz w:val="20"/>
                <w:szCs w:val="20"/>
              </w:rPr>
            </w:pPr>
            <w:r w:rsidRPr="001B699E">
              <w:rPr>
                <w:rFonts w:ascii="Verdana" w:eastAsia="Verdana" w:hAnsi="Verdana" w:cs="Verdana"/>
                <w:sz w:val="20"/>
                <w:szCs w:val="20"/>
              </w:rPr>
              <w:t>Descripción de Procedimientos</w:t>
            </w:r>
          </w:p>
        </w:tc>
        <w:tc>
          <w:tcPr>
            <w:tcW w:w="1276" w:type="dxa"/>
            <w:vAlign w:val="center"/>
          </w:tcPr>
          <w:p w14:paraId="00000164" w14:textId="77777777" w:rsidR="00F040F7" w:rsidRDefault="00F040F7" w:rsidP="00F040F7">
            <w:pPr>
              <w:spacing w:after="0"/>
              <w:jc w:val="center"/>
              <w:rPr>
                <w:rFonts w:ascii="Verdana" w:eastAsia="Verdana" w:hAnsi="Verdana" w:cs="Verdana"/>
                <w:sz w:val="20"/>
                <w:szCs w:val="20"/>
              </w:rPr>
            </w:pPr>
            <w:r>
              <w:rPr>
                <w:rFonts w:ascii="Verdana" w:eastAsia="Verdana" w:hAnsi="Verdana" w:cs="Verdana"/>
                <w:sz w:val="20"/>
                <w:szCs w:val="20"/>
              </w:rPr>
              <w:t>37</w:t>
            </w:r>
          </w:p>
        </w:tc>
        <w:tc>
          <w:tcPr>
            <w:tcW w:w="1417" w:type="dxa"/>
          </w:tcPr>
          <w:p w14:paraId="00000165" w14:textId="77777777" w:rsidR="00F040F7" w:rsidRDefault="00F040F7" w:rsidP="00F040F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66" w14:textId="77777777" w:rsidR="00F040F7" w:rsidRDefault="00F040F7" w:rsidP="00F040F7">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040F7" w14:paraId="6E0C1E8D" w14:textId="77777777" w:rsidTr="00F040F7">
        <w:trPr>
          <w:jc w:val="center"/>
        </w:trPr>
        <w:tc>
          <w:tcPr>
            <w:tcW w:w="4386" w:type="dxa"/>
          </w:tcPr>
          <w:p w14:paraId="00000167" w14:textId="790E91C7" w:rsidR="00F040F7" w:rsidRDefault="00F040F7" w:rsidP="000E7E50">
            <w:pPr>
              <w:spacing w:after="0"/>
              <w:rPr>
                <w:rFonts w:ascii="Verdana" w:eastAsia="Verdana" w:hAnsi="Verdana" w:cs="Verdana"/>
                <w:sz w:val="20"/>
                <w:szCs w:val="20"/>
              </w:rPr>
            </w:pPr>
            <w:r w:rsidRPr="001B699E">
              <w:rPr>
                <w:rFonts w:ascii="Verdana" w:eastAsia="Verdana" w:hAnsi="Verdana" w:cs="Verdana"/>
                <w:sz w:val="20"/>
                <w:szCs w:val="20"/>
              </w:rPr>
              <w:t>Descripción de Procedimientos</w:t>
            </w:r>
          </w:p>
        </w:tc>
        <w:tc>
          <w:tcPr>
            <w:tcW w:w="1276" w:type="dxa"/>
            <w:vAlign w:val="center"/>
          </w:tcPr>
          <w:p w14:paraId="00000168" w14:textId="77777777" w:rsidR="00F040F7" w:rsidRDefault="00F040F7" w:rsidP="00F040F7">
            <w:pPr>
              <w:spacing w:after="0"/>
              <w:jc w:val="center"/>
              <w:rPr>
                <w:rFonts w:ascii="Verdana" w:eastAsia="Verdana" w:hAnsi="Verdana" w:cs="Verdana"/>
                <w:sz w:val="20"/>
                <w:szCs w:val="20"/>
              </w:rPr>
            </w:pPr>
            <w:r>
              <w:rPr>
                <w:rFonts w:ascii="Verdana" w:eastAsia="Verdana" w:hAnsi="Verdana" w:cs="Verdana"/>
                <w:sz w:val="20"/>
                <w:szCs w:val="20"/>
              </w:rPr>
              <w:t>38</w:t>
            </w:r>
          </w:p>
        </w:tc>
        <w:tc>
          <w:tcPr>
            <w:tcW w:w="1417" w:type="dxa"/>
          </w:tcPr>
          <w:p w14:paraId="00000169" w14:textId="77777777" w:rsidR="00F040F7" w:rsidRDefault="00F040F7" w:rsidP="00F040F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6A" w14:textId="77777777" w:rsidR="00F040F7" w:rsidRDefault="00F040F7" w:rsidP="00F040F7">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040F7" w14:paraId="61FD05ED" w14:textId="77777777" w:rsidTr="00F040F7">
        <w:trPr>
          <w:jc w:val="center"/>
        </w:trPr>
        <w:tc>
          <w:tcPr>
            <w:tcW w:w="4386" w:type="dxa"/>
          </w:tcPr>
          <w:p w14:paraId="0000016B" w14:textId="3EFB6AAA" w:rsidR="00F040F7" w:rsidRDefault="00F040F7" w:rsidP="000E7E50">
            <w:pPr>
              <w:spacing w:after="0"/>
              <w:rPr>
                <w:rFonts w:ascii="Verdana" w:eastAsia="Verdana" w:hAnsi="Verdana" w:cs="Verdana"/>
                <w:sz w:val="20"/>
                <w:szCs w:val="20"/>
              </w:rPr>
            </w:pPr>
            <w:r w:rsidRPr="001B699E">
              <w:rPr>
                <w:rFonts w:ascii="Verdana" w:eastAsia="Verdana" w:hAnsi="Verdana" w:cs="Verdana"/>
                <w:sz w:val="20"/>
                <w:szCs w:val="20"/>
              </w:rPr>
              <w:t>Descripción de Procedimientos</w:t>
            </w:r>
          </w:p>
        </w:tc>
        <w:tc>
          <w:tcPr>
            <w:tcW w:w="1276" w:type="dxa"/>
            <w:vAlign w:val="center"/>
          </w:tcPr>
          <w:p w14:paraId="0000016C" w14:textId="77777777" w:rsidR="00F040F7" w:rsidRDefault="00F040F7" w:rsidP="00F040F7">
            <w:pPr>
              <w:spacing w:after="0"/>
              <w:jc w:val="center"/>
              <w:rPr>
                <w:rFonts w:ascii="Verdana" w:eastAsia="Verdana" w:hAnsi="Verdana" w:cs="Verdana"/>
                <w:sz w:val="20"/>
                <w:szCs w:val="20"/>
              </w:rPr>
            </w:pPr>
            <w:r>
              <w:rPr>
                <w:rFonts w:ascii="Verdana" w:eastAsia="Verdana" w:hAnsi="Verdana" w:cs="Verdana"/>
                <w:sz w:val="20"/>
                <w:szCs w:val="20"/>
              </w:rPr>
              <w:t>39</w:t>
            </w:r>
          </w:p>
        </w:tc>
        <w:tc>
          <w:tcPr>
            <w:tcW w:w="1417" w:type="dxa"/>
          </w:tcPr>
          <w:p w14:paraId="0000016D" w14:textId="77777777" w:rsidR="00F040F7" w:rsidRDefault="00F040F7" w:rsidP="00F040F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6E" w14:textId="77777777" w:rsidR="00F040F7" w:rsidRDefault="00F040F7" w:rsidP="00F040F7">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040F7" w14:paraId="42D934EE" w14:textId="77777777" w:rsidTr="00F040F7">
        <w:trPr>
          <w:jc w:val="center"/>
        </w:trPr>
        <w:tc>
          <w:tcPr>
            <w:tcW w:w="4386" w:type="dxa"/>
          </w:tcPr>
          <w:p w14:paraId="0000016F" w14:textId="4E37E0D6" w:rsidR="00F040F7" w:rsidRDefault="00F040F7" w:rsidP="000E7E50">
            <w:pPr>
              <w:spacing w:after="0"/>
              <w:rPr>
                <w:rFonts w:ascii="Verdana" w:eastAsia="Verdana" w:hAnsi="Verdana" w:cs="Verdana"/>
                <w:sz w:val="20"/>
                <w:szCs w:val="20"/>
              </w:rPr>
            </w:pPr>
            <w:r w:rsidRPr="001B699E">
              <w:rPr>
                <w:rFonts w:ascii="Verdana" w:eastAsia="Verdana" w:hAnsi="Verdana" w:cs="Verdana"/>
                <w:sz w:val="20"/>
                <w:szCs w:val="20"/>
              </w:rPr>
              <w:t>Descripción de Procedimientos</w:t>
            </w:r>
          </w:p>
        </w:tc>
        <w:tc>
          <w:tcPr>
            <w:tcW w:w="1276" w:type="dxa"/>
            <w:vAlign w:val="center"/>
          </w:tcPr>
          <w:p w14:paraId="00000170" w14:textId="77777777" w:rsidR="00F040F7" w:rsidRDefault="00F040F7" w:rsidP="00F040F7">
            <w:pPr>
              <w:spacing w:after="0"/>
              <w:jc w:val="center"/>
              <w:rPr>
                <w:rFonts w:ascii="Verdana" w:eastAsia="Verdana" w:hAnsi="Verdana" w:cs="Verdana"/>
                <w:sz w:val="20"/>
                <w:szCs w:val="20"/>
              </w:rPr>
            </w:pPr>
            <w:r>
              <w:rPr>
                <w:rFonts w:ascii="Verdana" w:eastAsia="Verdana" w:hAnsi="Verdana" w:cs="Verdana"/>
                <w:sz w:val="20"/>
                <w:szCs w:val="20"/>
              </w:rPr>
              <w:t>40</w:t>
            </w:r>
          </w:p>
        </w:tc>
        <w:tc>
          <w:tcPr>
            <w:tcW w:w="1417" w:type="dxa"/>
          </w:tcPr>
          <w:p w14:paraId="00000171" w14:textId="77777777" w:rsidR="00F040F7" w:rsidRDefault="00F040F7" w:rsidP="00F040F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72" w14:textId="77777777" w:rsidR="00F040F7" w:rsidRDefault="00F040F7" w:rsidP="00F040F7">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040F7" w14:paraId="21D07484" w14:textId="77777777" w:rsidTr="00F040F7">
        <w:trPr>
          <w:jc w:val="center"/>
        </w:trPr>
        <w:tc>
          <w:tcPr>
            <w:tcW w:w="4386" w:type="dxa"/>
          </w:tcPr>
          <w:p w14:paraId="00000173" w14:textId="50B94CDB" w:rsidR="00F040F7" w:rsidRDefault="00F040F7" w:rsidP="000E7E50">
            <w:pPr>
              <w:spacing w:after="0"/>
              <w:rPr>
                <w:rFonts w:ascii="Verdana" w:eastAsia="Verdana" w:hAnsi="Verdana" w:cs="Verdana"/>
                <w:sz w:val="20"/>
                <w:szCs w:val="20"/>
              </w:rPr>
            </w:pPr>
            <w:r w:rsidRPr="001B699E">
              <w:rPr>
                <w:rFonts w:ascii="Verdana" w:eastAsia="Verdana" w:hAnsi="Verdana" w:cs="Verdana"/>
                <w:sz w:val="20"/>
                <w:szCs w:val="20"/>
              </w:rPr>
              <w:t>Descripción de Procedimientos</w:t>
            </w:r>
          </w:p>
        </w:tc>
        <w:tc>
          <w:tcPr>
            <w:tcW w:w="1276" w:type="dxa"/>
            <w:vAlign w:val="center"/>
          </w:tcPr>
          <w:p w14:paraId="00000174" w14:textId="77777777" w:rsidR="00F040F7" w:rsidRDefault="00F040F7" w:rsidP="00F040F7">
            <w:pPr>
              <w:spacing w:after="0"/>
              <w:jc w:val="center"/>
              <w:rPr>
                <w:rFonts w:ascii="Verdana" w:eastAsia="Verdana" w:hAnsi="Verdana" w:cs="Verdana"/>
                <w:sz w:val="20"/>
                <w:szCs w:val="20"/>
              </w:rPr>
            </w:pPr>
            <w:r>
              <w:rPr>
                <w:rFonts w:ascii="Verdana" w:eastAsia="Verdana" w:hAnsi="Verdana" w:cs="Verdana"/>
                <w:sz w:val="20"/>
                <w:szCs w:val="20"/>
              </w:rPr>
              <w:t>41</w:t>
            </w:r>
          </w:p>
        </w:tc>
        <w:tc>
          <w:tcPr>
            <w:tcW w:w="1417" w:type="dxa"/>
          </w:tcPr>
          <w:p w14:paraId="00000175" w14:textId="77777777" w:rsidR="00F040F7" w:rsidRDefault="00F040F7" w:rsidP="00F040F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76" w14:textId="77777777" w:rsidR="00F040F7" w:rsidRDefault="00F040F7" w:rsidP="00F040F7">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040F7" w14:paraId="5512AE90" w14:textId="77777777" w:rsidTr="00F040F7">
        <w:trPr>
          <w:jc w:val="center"/>
        </w:trPr>
        <w:tc>
          <w:tcPr>
            <w:tcW w:w="4386" w:type="dxa"/>
          </w:tcPr>
          <w:p w14:paraId="00000177" w14:textId="6FC6429A" w:rsidR="00F040F7" w:rsidRDefault="00F040F7" w:rsidP="000E7E50">
            <w:pPr>
              <w:spacing w:after="0"/>
              <w:rPr>
                <w:rFonts w:ascii="Verdana" w:eastAsia="Verdana" w:hAnsi="Verdana" w:cs="Verdana"/>
                <w:sz w:val="20"/>
                <w:szCs w:val="20"/>
              </w:rPr>
            </w:pPr>
            <w:r w:rsidRPr="001B699E">
              <w:rPr>
                <w:rFonts w:ascii="Verdana" w:eastAsia="Verdana" w:hAnsi="Verdana" w:cs="Verdana"/>
                <w:sz w:val="20"/>
                <w:szCs w:val="20"/>
              </w:rPr>
              <w:t>Descripción de Procedimientos</w:t>
            </w:r>
          </w:p>
        </w:tc>
        <w:tc>
          <w:tcPr>
            <w:tcW w:w="1276" w:type="dxa"/>
            <w:vAlign w:val="center"/>
          </w:tcPr>
          <w:p w14:paraId="00000178" w14:textId="77777777" w:rsidR="00F040F7" w:rsidRDefault="00F040F7" w:rsidP="00F040F7">
            <w:pPr>
              <w:spacing w:after="0"/>
              <w:jc w:val="center"/>
              <w:rPr>
                <w:rFonts w:ascii="Verdana" w:eastAsia="Verdana" w:hAnsi="Verdana" w:cs="Verdana"/>
                <w:sz w:val="20"/>
                <w:szCs w:val="20"/>
              </w:rPr>
            </w:pPr>
            <w:r>
              <w:rPr>
                <w:rFonts w:ascii="Verdana" w:eastAsia="Verdana" w:hAnsi="Verdana" w:cs="Verdana"/>
                <w:sz w:val="20"/>
                <w:szCs w:val="20"/>
              </w:rPr>
              <w:t>42</w:t>
            </w:r>
          </w:p>
        </w:tc>
        <w:tc>
          <w:tcPr>
            <w:tcW w:w="1417" w:type="dxa"/>
          </w:tcPr>
          <w:p w14:paraId="00000179" w14:textId="77777777" w:rsidR="00F040F7" w:rsidRDefault="00F040F7" w:rsidP="00F040F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7A" w14:textId="77777777" w:rsidR="00F040F7" w:rsidRDefault="00F040F7" w:rsidP="00F040F7">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040F7" w14:paraId="48BFB682" w14:textId="77777777" w:rsidTr="00F040F7">
        <w:trPr>
          <w:jc w:val="center"/>
        </w:trPr>
        <w:tc>
          <w:tcPr>
            <w:tcW w:w="4386" w:type="dxa"/>
          </w:tcPr>
          <w:p w14:paraId="0000017B" w14:textId="23F5EE01" w:rsidR="00F040F7" w:rsidRDefault="00F040F7" w:rsidP="000E7E50">
            <w:pPr>
              <w:spacing w:after="0"/>
              <w:rPr>
                <w:rFonts w:ascii="Verdana" w:eastAsia="Verdana" w:hAnsi="Verdana" w:cs="Verdana"/>
                <w:sz w:val="20"/>
                <w:szCs w:val="20"/>
              </w:rPr>
            </w:pPr>
            <w:r w:rsidRPr="001B699E">
              <w:rPr>
                <w:rFonts w:ascii="Verdana" w:eastAsia="Verdana" w:hAnsi="Verdana" w:cs="Verdana"/>
                <w:sz w:val="20"/>
                <w:szCs w:val="20"/>
              </w:rPr>
              <w:t>Descripción de Procedimientos</w:t>
            </w:r>
          </w:p>
        </w:tc>
        <w:tc>
          <w:tcPr>
            <w:tcW w:w="1276" w:type="dxa"/>
            <w:vAlign w:val="center"/>
          </w:tcPr>
          <w:p w14:paraId="0000017C" w14:textId="77777777" w:rsidR="00F040F7" w:rsidRDefault="00F040F7" w:rsidP="00F040F7">
            <w:pPr>
              <w:spacing w:after="0"/>
              <w:jc w:val="center"/>
              <w:rPr>
                <w:rFonts w:ascii="Verdana" w:eastAsia="Verdana" w:hAnsi="Verdana" w:cs="Verdana"/>
                <w:sz w:val="20"/>
                <w:szCs w:val="20"/>
              </w:rPr>
            </w:pPr>
            <w:r>
              <w:rPr>
                <w:rFonts w:ascii="Verdana" w:eastAsia="Verdana" w:hAnsi="Verdana" w:cs="Verdana"/>
                <w:sz w:val="20"/>
                <w:szCs w:val="20"/>
              </w:rPr>
              <w:t>43</w:t>
            </w:r>
          </w:p>
        </w:tc>
        <w:tc>
          <w:tcPr>
            <w:tcW w:w="1417" w:type="dxa"/>
          </w:tcPr>
          <w:p w14:paraId="0000017D" w14:textId="77777777" w:rsidR="00F040F7" w:rsidRDefault="00F040F7" w:rsidP="00F040F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7E" w14:textId="77777777" w:rsidR="00F040F7" w:rsidRDefault="00F040F7" w:rsidP="00F040F7">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040F7" w14:paraId="7DC97E27" w14:textId="77777777" w:rsidTr="00F040F7">
        <w:trPr>
          <w:jc w:val="center"/>
        </w:trPr>
        <w:tc>
          <w:tcPr>
            <w:tcW w:w="4386" w:type="dxa"/>
          </w:tcPr>
          <w:p w14:paraId="0000017F" w14:textId="2CB8711C" w:rsidR="00F040F7" w:rsidRDefault="00F040F7" w:rsidP="000E7E50">
            <w:pPr>
              <w:spacing w:after="0"/>
              <w:rPr>
                <w:rFonts w:ascii="Verdana" w:eastAsia="Verdana" w:hAnsi="Verdana" w:cs="Verdana"/>
                <w:sz w:val="20"/>
                <w:szCs w:val="20"/>
              </w:rPr>
            </w:pPr>
            <w:r w:rsidRPr="001B699E">
              <w:rPr>
                <w:rFonts w:ascii="Verdana" w:eastAsia="Verdana" w:hAnsi="Verdana" w:cs="Verdana"/>
                <w:sz w:val="20"/>
                <w:szCs w:val="20"/>
              </w:rPr>
              <w:t>Descripción de Procedimientos</w:t>
            </w:r>
          </w:p>
        </w:tc>
        <w:tc>
          <w:tcPr>
            <w:tcW w:w="1276" w:type="dxa"/>
            <w:vAlign w:val="center"/>
          </w:tcPr>
          <w:p w14:paraId="00000180" w14:textId="77777777" w:rsidR="00F040F7" w:rsidRDefault="00F040F7" w:rsidP="00F040F7">
            <w:pPr>
              <w:spacing w:after="0"/>
              <w:jc w:val="center"/>
              <w:rPr>
                <w:rFonts w:ascii="Verdana" w:eastAsia="Verdana" w:hAnsi="Verdana" w:cs="Verdana"/>
                <w:sz w:val="20"/>
                <w:szCs w:val="20"/>
              </w:rPr>
            </w:pPr>
            <w:r>
              <w:rPr>
                <w:rFonts w:ascii="Verdana" w:eastAsia="Verdana" w:hAnsi="Verdana" w:cs="Verdana"/>
                <w:sz w:val="20"/>
                <w:szCs w:val="20"/>
              </w:rPr>
              <w:t>44</w:t>
            </w:r>
          </w:p>
        </w:tc>
        <w:tc>
          <w:tcPr>
            <w:tcW w:w="1417" w:type="dxa"/>
          </w:tcPr>
          <w:p w14:paraId="00000181" w14:textId="77777777" w:rsidR="00F040F7" w:rsidRDefault="00F040F7" w:rsidP="00F040F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82" w14:textId="77777777" w:rsidR="00F040F7" w:rsidRDefault="00F040F7" w:rsidP="00F040F7">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040F7" w14:paraId="35F991B5" w14:textId="77777777" w:rsidTr="00F040F7">
        <w:trPr>
          <w:jc w:val="center"/>
        </w:trPr>
        <w:tc>
          <w:tcPr>
            <w:tcW w:w="4386" w:type="dxa"/>
          </w:tcPr>
          <w:p w14:paraId="00000183" w14:textId="3AD8035B" w:rsidR="00F040F7" w:rsidRDefault="00F040F7" w:rsidP="000E7E50">
            <w:pPr>
              <w:spacing w:after="0"/>
              <w:rPr>
                <w:rFonts w:ascii="Verdana" w:eastAsia="Verdana" w:hAnsi="Verdana" w:cs="Verdana"/>
                <w:sz w:val="20"/>
                <w:szCs w:val="20"/>
              </w:rPr>
            </w:pPr>
            <w:r w:rsidRPr="001B699E">
              <w:rPr>
                <w:rFonts w:ascii="Verdana" w:eastAsia="Verdana" w:hAnsi="Verdana" w:cs="Verdana"/>
                <w:sz w:val="20"/>
                <w:szCs w:val="20"/>
              </w:rPr>
              <w:t>Descripción de Procedimientos</w:t>
            </w:r>
          </w:p>
        </w:tc>
        <w:tc>
          <w:tcPr>
            <w:tcW w:w="1276" w:type="dxa"/>
            <w:vAlign w:val="center"/>
          </w:tcPr>
          <w:p w14:paraId="00000184" w14:textId="77777777" w:rsidR="00F040F7" w:rsidRDefault="00F040F7" w:rsidP="00F040F7">
            <w:pPr>
              <w:spacing w:after="0"/>
              <w:jc w:val="center"/>
              <w:rPr>
                <w:rFonts w:ascii="Verdana" w:eastAsia="Verdana" w:hAnsi="Verdana" w:cs="Verdana"/>
                <w:sz w:val="20"/>
                <w:szCs w:val="20"/>
              </w:rPr>
            </w:pPr>
            <w:r>
              <w:rPr>
                <w:rFonts w:ascii="Verdana" w:eastAsia="Verdana" w:hAnsi="Verdana" w:cs="Verdana"/>
                <w:sz w:val="20"/>
                <w:szCs w:val="20"/>
              </w:rPr>
              <w:t>45</w:t>
            </w:r>
          </w:p>
        </w:tc>
        <w:tc>
          <w:tcPr>
            <w:tcW w:w="1417" w:type="dxa"/>
          </w:tcPr>
          <w:p w14:paraId="00000185" w14:textId="77777777" w:rsidR="00F040F7" w:rsidRDefault="00F040F7" w:rsidP="00F040F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86" w14:textId="77777777" w:rsidR="00F040F7" w:rsidRDefault="00F040F7" w:rsidP="00F040F7">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040F7" w14:paraId="4257AA31" w14:textId="77777777" w:rsidTr="00F040F7">
        <w:trPr>
          <w:jc w:val="center"/>
        </w:trPr>
        <w:tc>
          <w:tcPr>
            <w:tcW w:w="4386" w:type="dxa"/>
          </w:tcPr>
          <w:p w14:paraId="00000187" w14:textId="0C059F24" w:rsidR="00F040F7" w:rsidRDefault="00F040F7" w:rsidP="000E7E50">
            <w:pPr>
              <w:spacing w:after="0"/>
              <w:rPr>
                <w:rFonts w:ascii="Verdana" w:eastAsia="Verdana" w:hAnsi="Verdana" w:cs="Verdana"/>
                <w:sz w:val="20"/>
                <w:szCs w:val="20"/>
              </w:rPr>
            </w:pPr>
            <w:r w:rsidRPr="001B699E">
              <w:rPr>
                <w:rFonts w:ascii="Verdana" w:eastAsia="Verdana" w:hAnsi="Verdana" w:cs="Verdana"/>
                <w:sz w:val="20"/>
                <w:szCs w:val="20"/>
              </w:rPr>
              <w:t>Descripción de Procedimientos</w:t>
            </w:r>
          </w:p>
        </w:tc>
        <w:tc>
          <w:tcPr>
            <w:tcW w:w="1276" w:type="dxa"/>
            <w:vAlign w:val="center"/>
          </w:tcPr>
          <w:p w14:paraId="00000188" w14:textId="77777777" w:rsidR="00F040F7" w:rsidRDefault="00F040F7" w:rsidP="00F040F7">
            <w:pPr>
              <w:spacing w:after="0"/>
              <w:jc w:val="center"/>
              <w:rPr>
                <w:rFonts w:ascii="Verdana" w:eastAsia="Verdana" w:hAnsi="Verdana" w:cs="Verdana"/>
                <w:sz w:val="20"/>
                <w:szCs w:val="20"/>
              </w:rPr>
            </w:pPr>
            <w:r>
              <w:rPr>
                <w:rFonts w:ascii="Verdana" w:eastAsia="Verdana" w:hAnsi="Verdana" w:cs="Verdana"/>
                <w:sz w:val="20"/>
                <w:szCs w:val="20"/>
              </w:rPr>
              <w:t>46</w:t>
            </w:r>
          </w:p>
        </w:tc>
        <w:tc>
          <w:tcPr>
            <w:tcW w:w="1417" w:type="dxa"/>
          </w:tcPr>
          <w:p w14:paraId="00000189" w14:textId="77777777" w:rsidR="00F040F7" w:rsidRDefault="00F040F7" w:rsidP="00F040F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8A" w14:textId="77777777" w:rsidR="00F040F7" w:rsidRDefault="00F040F7" w:rsidP="00F040F7">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040F7" w14:paraId="3828E0AF" w14:textId="77777777" w:rsidTr="00F040F7">
        <w:trPr>
          <w:jc w:val="center"/>
        </w:trPr>
        <w:tc>
          <w:tcPr>
            <w:tcW w:w="4386" w:type="dxa"/>
          </w:tcPr>
          <w:p w14:paraId="0000018B" w14:textId="4EB6DCD4" w:rsidR="00F040F7" w:rsidRDefault="00F040F7" w:rsidP="000E7E50">
            <w:pPr>
              <w:spacing w:after="0"/>
              <w:rPr>
                <w:rFonts w:ascii="Verdana" w:eastAsia="Verdana" w:hAnsi="Verdana" w:cs="Verdana"/>
                <w:sz w:val="20"/>
                <w:szCs w:val="20"/>
              </w:rPr>
            </w:pPr>
            <w:r w:rsidRPr="001B699E">
              <w:rPr>
                <w:rFonts w:ascii="Verdana" w:eastAsia="Verdana" w:hAnsi="Verdana" w:cs="Verdana"/>
                <w:sz w:val="20"/>
                <w:szCs w:val="20"/>
              </w:rPr>
              <w:t>Descripción de Procedimientos</w:t>
            </w:r>
          </w:p>
        </w:tc>
        <w:tc>
          <w:tcPr>
            <w:tcW w:w="1276" w:type="dxa"/>
            <w:vAlign w:val="center"/>
          </w:tcPr>
          <w:p w14:paraId="0000018C" w14:textId="77777777" w:rsidR="00F040F7" w:rsidRDefault="00F040F7" w:rsidP="00F040F7">
            <w:pPr>
              <w:spacing w:after="0"/>
              <w:jc w:val="center"/>
              <w:rPr>
                <w:rFonts w:ascii="Verdana" w:eastAsia="Verdana" w:hAnsi="Verdana" w:cs="Verdana"/>
                <w:sz w:val="20"/>
                <w:szCs w:val="20"/>
              </w:rPr>
            </w:pPr>
            <w:r>
              <w:rPr>
                <w:rFonts w:ascii="Verdana" w:eastAsia="Verdana" w:hAnsi="Verdana" w:cs="Verdana"/>
                <w:sz w:val="20"/>
                <w:szCs w:val="20"/>
              </w:rPr>
              <w:t>47</w:t>
            </w:r>
          </w:p>
        </w:tc>
        <w:tc>
          <w:tcPr>
            <w:tcW w:w="1417" w:type="dxa"/>
          </w:tcPr>
          <w:p w14:paraId="0000018D" w14:textId="77777777" w:rsidR="00F040F7" w:rsidRDefault="00F040F7" w:rsidP="00F040F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8E" w14:textId="77777777" w:rsidR="00F040F7" w:rsidRDefault="00F040F7" w:rsidP="00F040F7">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040F7" w14:paraId="13406CF9" w14:textId="77777777" w:rsidTr="00F040F7">
        <w:trPr>
          <w:jc w:val="center"/>
        </w:trPr>
        <w:tc>
          <w:tcPr>
            <w:tcW w:w="4386" w:type="dxa"/>
          </w:tcPr>
          <w:p w14:paraId="0000018F" w14:textId="5842860F" w:rsidR="00F040F7" w:rsidRDefault="00F040F7" w:rsidP="000E7E50">
            <w:pPr>
              <w:spacing w:after="0"/>
              <w:rPr>
                <w:rFonts w:ascii="Verdana" w:eastAsia="Verdana" w:hAnsi="Verdana" w:cs="Verdana"/>
                <w:sz w:val="20"/>
                <w:szCs w:val="20"/>
              </w:rPr>
            </w:pPr>
            <w:r w:rsidRPr="001B699E">
              <w:rPr>
                <w:rFonts w:ascii="Verdana" w:eastAsia="Verdana" w:hAnsi="Verdana" w:cs="Verdana"/>
                <w:sz w:val="20"/>
                <w:szCs w:val="20"/>
              </w:rPr>
              <w:t>Descripción de Procedimientos</w:t>
            </w:r>
          </w:p>
        </w:tc>
        <w:tc>
          <w:tcPr>
            <w:tcW w:w="1276" w:type="dxa"/>
            <w:vAlign w:val="center"/>
          </w:tcPr>
          <w:p w14:paraId="00000190" w14:textId="77777777" w:rsidR="00F040F7" w:rsidRDefault="00F040F7" w:rsidP="00F040F7">
            <w:pPr>
              <w:spacing w:after="0"/>
              <w:jc w:val="center"/>
              <w:rPr>
                <w:rFonts w:ascii="Verdana" w:eastAsia="Verdana" w:hAnsi="Verdana" w:cs="Verdana"/>
                <w:sz w:val="20"/>
                <w:szCs w:val="20"/>
              </w:rPr>
            </w:pPr>
            <w:r>
              <w:rPr>
                <w:rFonts w:ascii="Verdana" w:eastAsia="Verdana" w:hAnsi="Verdana" w:cs="Verdana"/>
                <w:sz w:val="20"/>
                <w:szCs w:val="20"/>
              </w:rPr>
              <w:t>48</w:t>
            </w:r>
          </w:p>
        </w:tc>
        <w:tc>
          <w:tcPr>
            <w:tcW w:w="1417" w:type="dxa"/>
          </w:tcPr>
          <w:p w14:paraId="00000191" w14:textId="77777777" w:rsidR="00F040F7" w:rsidRDefault="00F040F7" w:rsidP="00F040F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92" w14:textId="77777777" w:rsidR="00F040F7" w:rsidRDefault="00F040F7" w:rsidP="00F040F7">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040F7" w14:paraId="29A1464E" w14:textId="77777777" w:rsidTr="00F040F7">
        <w:trPr>
          <w:jc w:val="center"/>
        </w:trPr>
        <w:tc>
          <w:tcPr>
            <w:tcW w:w="4386" w:type="dxa"/>
          </w:tcPr>
          <w:p w14:paraId="00000193" w14:textId="0B1DCD83" w:rsidR="00F040F7" w:rsidRDefault="00F040F7" w:rsidP="000E7E50">
            <w:pPr>
              <w:spacing w:after="0"/>
              <w:rPr>
                <w:rFonts w:ascii="Verdana" w:eastAsia="Verdana" w:hAnsi="Verdana" w:cs="Verdana"/>
                <w:sz w:val="20"/>
                <w:szCs w:val="20"/>
              </w:rPr>
            </w:pPr>
            <w:r w:rsidRPr="001B699E">
              <w:rPr>
                <w:rFonts w:ascii="Verdana" w:eastAsia="Verdana" w:hAnsi="Verdana" w:cs="Verdana"/>
                <w:sz w:val="20"/>
                <w:szCs w:val="20"/>
              </w:rPr>
              <w:t>Descripción de Procedimientos</w:t>
            </w:r>
          </w:p>
        </w:tc>
        <w:tc>
          <w:tcPr>
            <w:tcW w:w="1276" w:type="dxa"/>
            <w:vAlign w:val="center"/>
          </w:tcPr>
          <w:p w14:paraId="00000194" w14:textId="77777777" w:rsidR="00F040F7" w:rsidRDefault="00F040F7" w:rsidP="00F040F7">
            <w:pPr>
              <w:spacing w:after="0"/>
              <w:jc w:val="center"/>
              <w:rPr>
                <w:rFonts w:ascii="Verdana" w:eastAsia="Verdana" w:hAnsi="Verdana" w:cs="Verdana"/>
                <w:sz w:val="20"/>
                <w:szCs w:val="20"/>
              </w:rPr>
            </w:pPr>
            <w:r>
              <w:rPr>
                <w:rFonts w:ascii="Verdana" w:eastAsia="Verdana" w:hAnsi="Verdana" w:cs="Verdana"/>
                <w:sz w:val="20"/>
                <w:szCs w:val="20"/>
              </w:rPr>
              <w:t>49</w:t>
            </w:r>
          </w:p>
        </w:tc>
        <w:tc>
          <w:tcPr>
            <w:tcW w:w="1417" w:type="dxa"/>
          </w:tcPr>
          <w:p w14:paraId="00000195" w14:textId="77777777" w:rsidR="00F040F7" w:rsidRDefault="00F040F7" w:rsidP="00F040F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96" w14:textId="77777777" w:rsidR="00F040F7" w:rsidRDefault="00F040F7" w:rsidP="00F040F7">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040F7" w14:paraId="2B12DA81" w14:textId="77777777" w:rsidTr="00F040F7">
        <w:trPr>
          <w:jc w:val="center"/>
        </w:trPr>
        <w:tc>
          <w:tcPr>
            <w:tcW w:w="4386" w:type="dxa"/>
          </w:tcPr>
          <w:p w14:paraId="00000197" w14:textId="1161C8D3" w:rsidR="00F040F7" w:rsidRDefault="00F040F7" w:rsidP="000E7E50">
            <w:pPr>
              <w:spacing w:after="0"/>
              <w:rPr>
                <w:rFonts w:ascii="Verdana" w:eastAsia="Verdana" w:hAnsi="Verdana" w:cs="Verdana"/>
                <w:sz w:val="20"/>
                <w:szCs w:val="20"/>
              </w:rPr>
            </w:pPr>
            <w:r w:rsidRPr="001B699E">
              <w:rPr>
                <w:rFonts w:ascii="Verdana" w:eastAsia="Verdana" w:hAnsi="Verdana" w:cs="Verdana"/>
                <w:sz w:val="20"/>
                <w:szCs w:val="20"/>
              </w:rPr>
              <w:t>Descripción de Procedimientos</w:t>
            </w:r>
          </w:p>
        </w:tc>
        <w:tc>
          <w:tcPr>
            <w:tcW w:w="1276" w:type="dxa"/>
            <w:vAlign w:val="center"/>
          </w:tcPr>
          <w:p w14:paraId="00000198" w14:textId="77777777" w:rsidR="00F040F7" w:rsidRDefault="00F040F7" w:rsidP="00F040F7">
            <w:pPr>
              <w:spacing w:after="0"/>
              <w:jc w:val="center"/>
              <w:rPr>
                <w:rFonts w:ascii="Verdana" w:eastAsia="Verdana" w:hAnsi="Verdana" w:cs="Verdana"/>
                <w:sz w:val="20"/>
                <w:szCs w:val="20"/>
              </w:rPr>
            </w:pPr>
            <w:r>
              <w:rPr>
                <w:rFonts w:ascii="Verdana" w:eastAsia="Verdana" w:hAnsi="Verdana" w:cs="Verdana"/>
                <w:sz w:val="20"/>
                <w:szCs w:val="20"/>
              </w:rPr>
              <w:t>50</w:t>
            </w:r>
          </w:p>
        </w:tc>
        <w:tc>
          <w:tcPr>
            <w:tcW w:w="1417" w:type="dxa"/>
          </w:tcPr>
          <w:p w14:paraId="00000199" w14:textId="77777777" w:rsidR="00F040F7" w:rsidRDefault="00F040F7" w:rsidP="00F040F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9A" w14:textId="77777777" w:rsidR="00F040F7" w:rsidRDefault="00F040F7" w:rsidP="00F040F7">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040F7" w14:paraId="0D555B3C" w14:textId="77777777" w:rsidTr="00F040F7">
        <w:trPr>
          <w:jc w:val="center"/>
        </w:trPr>
        <w:tc>
          <w:tcPr>
            <w:tcW w:w="4386" w:type="dxa"/>
          </w:tcPr>
          <w:p w14:paraId="0000019B" w14:textId="6F61FCE6" w:rsidR="00F040F7" w:rsidRDefault="00F040F7" w:rsidP="000E7E50">
            <w:pPr>
              <w:spacing w:after="0"/>
              <w:rPr>
                <w:rFonts w:ascii="Verdana" w:eastAsia="Verdana" w:hAnsi="Verdana" w:cs="Verdana"/>
                <w:sz w:val="20"/>
                <w:szCs w:val="20"/>
              </w:rPr>
            </w:pPr>
            <w:r w:rsidRPr="001B699E">
              <w:rPr>
                <w:rFonts w:ascii="Verdana" w:eastAsia="Verdana" w:hAnsi="Verdana" w:cs="Verdana"/>
                <w:sz w:val="20"/>
                <w:szCs w:val="20"/>
              </w:rPr>
              <w:t>Descripción de Procedimientos</w:t>
            </w:r>
          </w:p>
        </w:tc>
        <w:tc>
          <w:tcPr>
            <w:tcW w:w="1276" w:type="dxa"/>
            <w:vAlign w:val="center"/>
          </w:tcPr>
          <w:p w14:paraId="0000019C" w14:textId="77777777" w:rsidR="00F040F7" w:rsidRDefault="00F040F7" w:rsidP="00F040F7">
            <w:pPr>
              <w:spacing w:after="0"/>
              <w:jc w:val="center"/>
              <w:rPr>
                <w:rFonts w:ascii="Verdana" w:eastAsia="Verdana" w:hAnsi="Verdana" w:cs="Verdana"/>
                <w:sz w:val="20"/>
                <w:szCs w:val="20"/>
              </w:rPr>
            </w:pPr>
            <w:r>
              <w:rPr>
                <w:rFonts w:ascii="Verdana" w:eastAsia="Verdana" w:hAnsi="Verdana" w:cs="Verdana"/>
                <w:sz w:val="20"/>
                <w:szCs w:val="20"/>
              </w:rPr>
              <w:t>51</w:t>
            </w:r>
          </w:p>
        </w:tc>
        <w:tc>
          <w:tcPr>
            <w:tcW w:w="1417" w:type="dxa"/>
          </w:tcPr>
          <w:p w14:paraId="0000019D" w14:textId="77777777" w:rsidR="00F040F7" w:rsidRDefault="00F040F7" w:rsidP="00F040F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9E" w14:textId="77777777" w:rsidR="00F040F7" w:rsidRDefault="00F040F7" w:rsidP="00F040F7">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040F7" w14:paraId="1E99D481" w14:textId="77777777" w:rsidTr="00F040F7">
        <w:trPr>
          <w:jc w:val="center"/>
        </w:trPr>
        <w:tc>
          <w:tcPr>
            <w:tcW w:w="4386" w:type="dxa"/>
          </w:tcPr>
          <w:p w14:paraId="0000019F" w14:textId="3E6B456F" w:rsidR="00F040F7" w:rsidRDefault="00F040F7" w:rsidP="000E7E50">
            <w:pPr>
              <w:spacing w:after="0"/>
              <w:rPr>
                <w:rFonts w:ascii="Verdana" w:eastAsia="Verdana" w:hAnsi="Verdana" w:cs="Verdana"/>
                <w:sz w:val="20"/>
                <w:szCs w:val="20"/>
              </w:rPr>
            </w:pPr>
            <w:r w:rsidRPr="00920F73">
              <w:rPr>
                <w:rFonts w:ascii="Verdana" w:eastAsia="Verdana" w:hAnsi="Verdana" w:cs="Verdana"/>
                <w:sz w:val="20"/>
                <w:szCs w:val="20"/>
              </w:rPr>
              <w:t>Descripción de Procedimientos</w:t>
            </w:r>
          </w:p>
        </w:tc>
        <w:tc>
          <w:tcPr>
            <w:tcW w:w="1276" w:type="dxa"/>
            <w:vAlign w:val="center"/>
          </w:tcPr>
          <w:p w14:paraId="000001A0" w14:textId="77777777" w:rsidR="00F040F7" w:rsidRDefault="00F040F7" w:rsidP="00F040F7">
            <w:pPr>
              <w:spacing w:after="0"/>
              <w:jc w:val="center"/>
              <w:rPr>
                <w:rFonts w:ascii="Verdana" w:eastAsia="Verdana" w:hAnsi="Verdana" w:cs="Verdana"/>
                <w:sz w:val="20"/>
                <w:szCs w:val="20"/>
              </w:rPr>
            </w:pPr>
            <w:r>
              <w:rPr>
                <w:rFonts w:ascii="Verdana" w:eastAsia="Verdana" w:hAnsi="Verdana" w:cs="Verdana"/>
                <w:sz w:val="20"/>
                <w:szCs w:val="20"/>
              </w:rPr>
              <w:t>52</w:t>
            </w:r>
          </w:p>
        </w:tc>
        <w:tc>
          <w:tcPr>
            <w:tcW w:w="1417" w:type="dxa"/>
          </w:tcPr>
          <w:p w14:paraId="000001A1" w14:textId="77777777" w:rsidR="00F040F7" w:rsidRDefault="00F040F7" w:rsidP="00F040F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A2" w14:textId="77777777" w:rsidR="00F040F7" w:rsidRDefault="00F040F7" w:rsidP="00F040F7">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040F7" w14:paraId="0E7A2C30" w14:textId="77777777" w:rsidTr="00F040F7">
        <w:trPr>
          <w:jc w:val="center"/>
        </w:trPr>
        <w:tc>
          <w:tcPr>
            <w:tcW w:w="4386" w:type="dxa"/>
          </w:tcPr>
          <w:p w14:paraId="000001A3" w14:textId="345376D6" w:rsidR="00F040F7" w:rsidRDefault="00F040F7" w:rsidP="000E7E50">
            <w:pPr>
              <w:spacing w:after="0"/>
              <w:rPr>
                <w:rFonts w:ascii="Verdana" w:eastAsia="Verdana" w:hAnsi="Verdana" w:cs="Verdana"/>
                <w:sz w:val="20"/>
                <w:szCs w:val="20"/>
              </w:rPr>
            </w:pPr>
            <w:r w:rsidRPr="00920F73">
              <w:rPr>
                <w:rFonts w:ascii="Verdana" w:eastAsia="Verdana" w:hAnsi="Verdana" w:cs="Verdana"/>
                <w:sz w:val="20"/>
                <w:szCs w:val="20"/>
              </w:rPr>
              <w:t>Descripción de Procedimientos</w:t>
            </w:r>
          </w:p>
        </w:tc>
        <w:tc>
          <w:tcPr>
            <w:tcW w:w="1276" w:type="dxa"/>
            <w:vAlign w:val="center"/>
          </w:tcPr>
          <w:p w14:paraId="000001A4" w14:textId="77777777" w:rsidR="00F040F7" w:rsidRDefault="00F040F7" w:rsidP="00F040F7">
            <w:pPr>
              <w:spacing w:after="0"/>
              <w:jc w:val="center"/>
              <w:rPr>
                <w:rFonts w:ascii="Verdana" w:eastAsia="Verdana" w:hAnsi="Verdana" w:cs="Verdana"/>
                <w:sz w:val="20"/>
                <w:szCs w:val="20"/>
              </w:rPr>
            </w:pPr>
            <w:r>
              <w:rPr>
                <w:rFonts w:ascii="Verdana" w:eastAsia="Verdana" w:hAnsi="Verdana" w:cs="Verdana"/>
                <w:sz w:val="20"/>
                <w:szCs w:val="20"/>
              </w:rPr>
              <w:t>53</w:t>
            </w:r>
          </w:p>
        </w:tc>
        <w:tc>
          <w:tcPr>
            <w:tcW w:w="1417" w:type="dxa"/>
          </w:tcPr>
          <w:p w14:paraId="000001A5" w14:textId="77777777" w:rsidR="00F040F7" w:rsidRDefault="00F040F7" w:rsidP="00F040F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A6" w14:textId="77777777" w:rsidR="00F040F7" w:rsidRDefault="00F040F7" w:rsidP="00F040F7">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040F7" w14:paraId="7FFDE04F" w14:textId="77777777" w:rsidTr="00F040F7">
        <w:trPr>
          <w:jc w:val="center"/>
        </w:trPr>
        <w:tc>
          <w:tcPr>
            <w:tcW w:w="4386" w:type="dxa"/>
          </w:tcPr>
          <w:p w14:paraId="000001A7" w14:textId="0102BC79" w:rsidR="00F040F7" w:rsidRDefault="00F040F7" w:rsidP="000E7E50">
            <w:pPr>
              <w:spacing w:after="0"/>
              <w:rPr>
                <w:rFonts w:ascii="Verdana" w:eastAsia="Verdana" w:hAnsi="Verdana" w:cs="Verdana"/>
                <w:sz w:val="20"/>
                <w:szCs w:val="20"/>
              </w:rPr>
            </w:pPr>
            <w:r w:rsidRPr="00920F73">
              <w:rPr>
                <w:rFonts w:ascii="Verdana" w:eastAsia="Verdana" w:hAnsi="Verdana" w:cs="Verdana"/>
                <w:sz w:val="20"/>
                <w:szCs w:val="20"/>
              </w:rPr>
              <w:t>Descripción de Procedimientos</w:t>
            </w:r>
          </w:p>
        </w:tc>
        <w:tc>
          <w:tcPr>
            <w:tcW w:w="1276" w:type="dxa"/>
            <w:vAlign w:val="center"/>
          </w:tcPr>
          <w:p w14:paraId="000001A8" w14:textId="77777777" w:rsidR="00F040F7" w:rsidRDefault="00F040F7" w:rsidP="00F040F7">
            <w:pPr>
              <w:spacing w:after="0"/>
              <w:jc w:val="center"/>
              <w:rPr>
                <w:rFonts w:ascii="Verdana" w:eastAsia="Verdana" w:hAnsi="Verdana" w:cs="Verdana"/>
                <w:sz w:val="20"/>
                <w:szCs w:val="20"/>
              </w:rPr>
            </w:pPr>
            <w:r>
              <w:rPr>
                <w:rFonts w:ascii="Verdana" w:eastAsia="Verdana" w:hAnsi="Verdana" w:cs="Verdana"/>
                <w:sz w:val="20"/>
                <w:szCs w:val="20"/>
              </w:rPr>
              <w:t>54</w:t>
            </w:r>
          </w:p>
        </w:tc>
        <w:tc>
          <w:tcPr>
            <w:tcW w:w="1417" w:type="dxa"/>
          </w:tcPr>
          <w:p w14:paraId="000001A9" w14:textId="77777777" w:rsidR="00F040F7" w:rsidRDefault="00F040F7" w:rsidP="00F040F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AA" w14:textId="77777777" w:rsidR="00F040F7" w:rsidRDefault="00F040F7" w:rsidP="00F040F7">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040F7" w14:paraId="499343B7" w14:textId="77777777" w:rsidTr="00F040F7">
        <w:trPr>
          <w:jc w:val="center"/>
        </w:trPr>
        <w:tc>
          <w:tcPr>
            <w:tcW w:w="4386" w:type="dxa"/>
          </w:tcPr>
          <w:p w14:paraId="000001AB" w14:textId="6105216E" w:rsidR="00F040F7" w:rsidRDefault="00F040F7" w:rsidP="000E7E50">
            <w:pPr>
              <w:spacing w:after="0"/>
              <w:rPr>
                <w:rFonts w:ascii="Verdana" w:eastAsia="Verdana" w:hAnsi="Verdana" w:cs="Verdana"/>
                <w:sz w:val="20"/>
                <w:szCs w:val="20"/>
              </w:rPr>
            </w:pPr>
            <w:r w:rsidRPr="00920F73">
              <w:rPr>
                <w:rFonts w:ascii="Verdana" w:eastAsia="Verdana" w:hAnsi="Verdana" w:cs="Verdana"/>
                <w:sz w:val="20"/>
                <w:szCs w:val="20"/>
              </w:rPr>
              <w:t>Descripción de Procedimientos</w:t>
            </w:r>
          </w:p>
        </w:tc>
        <w:tc>
          <w:tcPr>
            <w:tcW w:w="1276" w:type="dxa"/>
            <w:vAlign w:val="center"/>
          </w:tcPr>
          <w:p w14:paraId="000001AC" w14:textId="77777777" w:rsidR="00F040F7" w:rsidRDefault="00F040F7" w:rsidP="00F040F7">
            <w:pPr>
              <w:spacing w:after="0"/>
              <w:jc w:val="center"/>
              <w:rPr>
                <w:rFonts w:ascii="Verdana" w:eastAsia="Verdana" w:hAnsi="Verdana" w:cs="Verdana"/>
                <w:sz w:val="20"/>
                <w:szCs w:val="20"/>
              </w:rPr>
            </w:pPr>
            <w:r>
              <w:rPr>
                <w:rFonts w:ascii="Verdana" w:eastAsia="Verdana" w:hAnsi="Verdana" w:cs="Verdana"/>
                <w:sz w:val="20"/>
                <w:szCs w:val="20"/>
              </w:rPr>
              <w:t>55</w:t>
            </w:r>
          </w:p>
        </w:tc>
        <w:tc>
          <w:tcPr>
            <w:tcW w:w="1417" w:type="dxa"/>
          </w:tcPr>
          <w:p w14:paraId="000001AD" w14:textId="77777777" w:rsidR="00F040F7" w:rsidRDefault="00F040F7" w:rsidP="00F040F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AE" w14:textId="77777777" w:rsidR="00F040F7" w:rsidRDefault="00F040F7" w:rsidP="00F040F7">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040F7" w14:paraId="319997A0" w14:textId="77777777" w:rsidTr="00F040F7">
        <w:trPr>
          <w:jc w:val="center"/>
        </w:trPr>
        <w:tc>
          <w:tcPr>
            <w:tcW w:w="4386" w:type="dxa"/>
          </w:tcPr>
          <w:p w14:paraId="000001AF" w14:textId="1CE07100" w:rsidR="00F040F7" w:rsidRDefault="00F040F7" w:rsidP="000E7E50">
            <w:pPr>
              <w:spacing w:after="0"/>
              <w:rPr>
                <w:rFonts w:ascii="Verdana" w:eastAsia="Verdana" w:hAnsi="Verdana" w:cs="Verdana"/>
                <w:sz w:val="20"/>
                <w:szCs w:val="20"/>
              </w:rPr>
            </w:pPr>
            <w:r w:rsidRPr="00920F73">
              <w:rPr>
                <w:rFonts w:ascii="Verdana" w:eastAsia="Verdana" w:hAnsi="Verdana" w:cs="Verdana"/>
                <w:sz w:val="20"/>
                <w:szCs w:val="20"/>
              </w:rPr>
              <w:t>Descripción de Procedimientos</w:t>
            </w:r>
          </w:p>
        </w:tc>
        <w:tc>
          <w:tcPr>
            <w:tcW w:w="1276" w:type="dxa"/>
            <w:vAlign w:val="center"/>
          </w:tcPr>
          <w:p w14:paraId="000001B0" w14:textId="77777777" w:rsidR="00F040F7" w:rsidRDefault="00F040F7" w:rsidP="00F040F7">
            <w:pPr>
              <w:spacing w:after="0"/>
              <w:jc w:val="center"/>
              <w:rPr>
                <w:rFonts w:ascii="Verdana" w:eastAsia="Verdana" w:hAnsi="Verdana" w:cs="Verdana"/>
                <w:sz w:val="20"/>
                <w:szCs w:val="20"/>
              </w:rPr>
            </w:pPr>
            <w:r>
              <w:rPr>
                <w:rFonts w:ascii="Verdana" w:eastAsia="Verdana" w:hAnsi="Verdana" w:cs="Verdana"/>
                <w:sz w:val="20"/>
                <w:szCs w:val="20"/>
              </w:rPr>
              <w:t>56</w:t>
            </w:r>
          </w:p>
        </w:tc>
        <w:tc>
          <w:tcPr>
            <w:tcW w:w="1417" w:type="dxa"/>
          </w:tcPr>
          <w:p w14:paraId="000001B1" w14:textId="77777777" w:rsidR="00F040F7" w:rsidRDefault="00F040F7" w:rsidP="00F040F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B2" w14:textId="77777777" w:rsidR="00F040F7" w:rsidRDefault="00F040F7" w:rsidP="00F040F7">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040F7" w14:paraId="6C5AAE4A" w14:textId="77777777" w:rsidTr="00F040F7">
        <w:trPr>
          <w:jc w:val="center"/>
        </w:trPr>
        <w:tc>
          <w:tcPr>
            <w:tcW w:w="4386" w:type="dxa"/>
          </w:tcPr>
          <w:p w14:paraId="000001B3" w14:textId="695BCB7D" w:rsidR="00F040F7" w:rsidRDefault="00F040F7" w:rsidP="000E7E50">
            <w:pPr>
              <w:spacing w:after="0"/>
              <w:rPr>
                <w:rFonts w:ascii="Verdana" w:eastAsia="Verdana" w:hAnsi="Verdana" w:cs="Verdana"/>
                <w:sz w:val="20"/>
                <w:szCs w:val="20"/>
              </w:rPr>
            </w:pPr>
            <w:r w:rsidRPr="00920F73">
              <w:rPr>
                <w:rFonts w:ascii="Verdana" w:eastAsia="Verdana" w:hAnsi="Verdana" w:cs="Verdana"/>
                <w:sz w:val="20"/>
                <w:szCs w:val="20"/>
              </w:rPr>
              <w:t>Descripción de Procedimientos</w:t>
            </w:r>
          </w:p>
        </w:tc>
        <w:tc>
          <w:tcPr>
            <w:tcW w:w="1276" w:type="dxa"/>
            <w:vAlign w:val="center"/>
          </w:tcPr>
          <w:p w14:paraId="000001B4" w14:textId="77777777" w:rsidR="00F040F7" w:rsidRDefault="00F040F7" w:rsidP="00F040F7">
            <w:pPr>
              <w:spacing w:after="0"/>
              <w:jc w:val="center"/>
              <w:rPr>
                <w:rFonts w:ascii="Verdana" w:eastAsia="Verdana" w:hAnsi="Verdana" w:cs="Verdana"/>
                <w:sz w:val="20"/>
                <w:szCs w:val="20"/>
              </w:rPr>
            </w:pPr>
            <w:r>
              <w:rPr>
                <w:rFonts w:ascii="Verdana" w:eastAsia="Verdana" w:hAnsi="Verdana" w:cs="Verdana"/>
                <w:sz w:val="20"/>
                <w:szCs w:val="20"/>
              </w:rPr>
              <w:t>57</w:t>
            </w:r>
          </w:p>
        </w:tc>
        <w:tc>
          <w:tcPr>
            <w:tcW w:w="1417" w:type="dxa"/>
          </w:tcPr>
          <w:p w14:paraId="000001B5" w14:textId="77777777" w:rsidR="00F040F7" w:rsidRDefault="00F040F7" w:rsidP="00F040F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B6" w14:textId="77777777" w:rsidR="00F040F7" w:rsidRDefault="00F040F7" w:rsidP="00F040F7">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74BCF" w14:paraId="6DDD2C90" w14:textId="77777777">
        <w:trPr>
          <w:jc w:val="center"/>
        </w:trPr>
        <w:tc>
          <w:tcPr>
            <w:tcW w:w="4386" w:type="dxa"/>
            <w:vAlign w:val="center"/>
          </w:tcPr>
          <w:p w14:paraId="000001B7" w14:textId="7ED9C87D" w:rsidR="00F74BCF" w:rsidRDefault="000E7E50" w:rsidP="000E7E50">
            <w:pPr>
              <w:spacing w:after="0"/>
              <w:rPr>
                <w:rFonts w:ascii="Verdana" w:eastAsia="Verdana" w:hAnsi="Verdana" w:cs="Verdana"/>
                <w:sz w:val="20"/>
                <w:szCs w:val="20"/>
              </w:rPr>
            </w:pPr>
            <w:r w:rsidRPr="00920F73">
              <w:rPr>
                <w:rFonts w:ascii="Verdana" w:eastAsia="Verdana" w:hAnsi="Verdana" w:cs="Verdana"/>
                <w:sz w:val="20"/>
                <w:szCs w:val="20"/>
              </w:rPr>
              <w:t>Descripción de Procedimientos</w:t>
            </w:r>
          </w:p>
        </w:tc>
        <w:tc>
          <w:tcPr>
            <w:tcW w:w="1276" w:type="dxa"/>
            <w:vAlign w:val="center"/>
          </w:tcPr>
          <w:p w14:paraId="000001B8" w14:textId="77777777" w:rsidR="00F74BCF" w:rsidRDefault="00AB6639">
            <w:pPr>
              <w:spacing w:after="0"/>
              <w:jc w:val="center"/>
              <w:rPr>
                <w:rFonts w:ascii="Verdana" w:eastAsia="Verdana" w:hAnsi="Verdana" w:cs="Verdana"/>
                <w:sz w:val="20"/>
                <w:szCs w:val="20"/>
              </w:rPr>
            </w:pPr>
            <w:r>
              <w:rPr>
                <w:rFonts w:ascii="Verdana" w:eastAsia="Verdana" w:hAnsi="Verdana" w:cs="Verdana"/>
                <w:sz w:val="20"/>
                <w:szCs w:val="20"/>
              </w:rPr>
              <w:t>58</w:t>
            </w:r>
          </w:p>
        </w:tc>
        <w:tc>
          <w:tcPr>
            <w:tcW w:w="1417" w:type="dxa"/>
          </w:tcPr>
          <w:p w14:paraId="000001B9" w14:textId="77777777" w:rsidR="00F74BCF" w:rsidRDefault="00AB6639">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BA" w14:textId="77777777" w:rsidR="00F74BCF" w:rsidRDefault="00AB6639">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040F7" w14:paraId="59038EDD" w14:textId="77777777" w:rsidTr="00F040F7">
        <w:trPr>
          <w:jc w:val="center"/>
        </w:trPr>
        <w:tc>
          <w:tcPr>
            <w:tcW w:w="4386" w:type="dxa"/>
          </w:tcPr>
          <w:p w14:paraId="000001BB" w14:textId="4A737B48" w:rsidR="00F040F7" w:rsidRDefault="00F040F7" w:rsidP="000E7E50">
            <w:pPr>
              <w:spacing w:after="0"/>
              <w:rPr>
                <w:rFonts w:ascii="Verdana" w:eastAsia="Verdana" w:hAnsi="Verdana" w:cs="Verdana"/>
                <w:sz w:val="20"/>
                <w:szCs w:val="20"/>
              </w:rPr>
            </w:pPr>
            <w:r w:rsidRPr="003A2FBE">
              <w:rPr>
                <w:rFonts w:ascii="Verdana" w:eastAsia="Verdana" w:hAnsi="Verdana" w:cs="Verdana"/>
                <w:sz w:val="20"/>
                <w:szCs w:val="20"/>
              </w:rPr>
              <w:t>Anexos</w:t>
            </w:r>
          </w:p>
        </w:tc>
        <w:tc>
          <w:tcPr>
            <w:tcW w:w="1276" w:type="dxa"/>
            <w:vAlign w:val="center"/>
          </w:tcPr>
          <w:p w14:paraId="000001BC" w14:textId="77777777" w:rsidR="00F040F7" w:rsidRDefault="00F040F7" w:rsidP="00F040F7">
            <w:pPr>
              <w:spacing w:after="0"/>
              <w:jc w:val="center"/>
              <w:rPr>
                <w:rFonts w:ascii="Verdana" w:eastAsia="Verdana" w:hAnsi="Verdana" w:cs="Verdana"/>
                <w:sz w:val="20"/>
                <w:szCs w:val="20"/>
              </w:rPr>
            </w:pPr>
            <w:r>
              <w:rPr>
                <w:rFonts w:ascii="Verdana" w:eastAsia="Verdana" w:hAnsi="Verdana" w:cs="Verdana"/>
                <w:sz w:val="20"/>
                <w:szCs w:val="20"/>
              </w:rPr>
              <w:t>59</w:t>
            </w:r>
          </w:p>
        </w:tc>
        <w:tc>
          <w:tcPr>
            <w:tcW w:w="1417" w:type="dxa"/>
          </w:tcPr>
          <w:p w14:paraId="000001BD" w14:textId="77777777" w:rsidR="00F040F7" w:rsidRDefault="00F040F7" w:rsidP="00F040F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BE" w14:textId="77777777" w:rsidR="00F040F7" w:rsidRDefault="00F040F7" w:rsidP="00F040F7">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040F7" w14:paraId="788CAC8B" w14:textId="77777777" w:rsidTr="00F040F7">
        <w:trPr>
          <w:jc w:val="center"/>
        </w:trPr>
        <w:tc>
          <w:tcPr>
            <w:tcW w:w="4386" w:type="dxa"/>
          </w:tcPr>
          <w:p w14:paraId="000001BF" w14:textId="4B4D48F4" w:rsidR="00F040F7" w:rsidRDefault="00F040F7" w:rsidP="000E7E50">
            <w:pPr>
              <w:spacing w:after="0"/>
              <w:rPr>
                <w:rFonts w:ascii="Verdana" w:eastAsia="Verdana" w:hAnsi="Verdana" w:cs="Verdana"/>
                <w:sz w:val="20"/>
                <w:szCs w:val="20"/>
              </w:rPr>
            </w:pPr>
            <w:r w:rsidRPr="003A2FBE">
              <w:rPr>
                <w:rFonts w:ascii="Verdana" w:eastAsia="Verdana" w:hAnsi="Verdana" w:cs="Verdana"/>
                <w:sz w:val="20"/>
                <w:szCs w:val="20"/>
              </w:rPr>
              <w:t>Anexos</w:t>
            </w:r>
          </w:p>
        </w:tc>
        <w:tc>
          <w:tcPr>
            <w:tcW w:w="1276" w:type="dxa"/>
            <w:vAlign w:val="center"/>
          </w:tcPr>
          <w:p w14:paraId="000001C0" w14:textId="77777777" w:rsidR="00F040F7" w:rsidRDefault="00F040F7" w:rsidP="00F040F7">
            <w:pPr>
              <w:spacing w:after="0"/>
              <w:jc w:val="center"/>
              <w:rPr>
                <w:rFonts w:ascii="Verdana" w:eastAsia="Verdana" w:hAnsi="Verdana" w:cs="Verdana"/>
                <w:sz w:val="20"/>
                <w:szCs w:val="20"/>
              </w:rPr>
            </w:pPr>
            <w:r>
              <w:rPr>
                <w:rFonts w:ascii="Verdana" w:eastAsia="Verdana" w:hAnsi="Verdana" w:cs="Verdana"/>
                <w:sz w:val="20"/>
                <w:szCs w:val="20"/>
              </w:rPr>
              <w:t>60</w:t>
            </w:r>
          </w:p>
        </w:tc>
        <w:tc>
          <w:tcPr>
            <w:tcW w:w="1417" w:type="dxa"/>
          </w:tcPr>
          <w:p w14:paraId="000001C1" w14:textId="77777777" w:rsidR="00F040F7" w:rsidRDefault="00F040F7" w:rsidP="00F040F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C2" w14:textId="77777777" w:rsidR="00F040F7" w:rsidRDefault="00F040F7" w:rsidP="00F040F7">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040F7" w14:paraId="47C43ECA" w14:textId="77777777" w:rsidTr="00F040F7">
        <w:trPr>
          <w:jc w:val="center"/>
        </w:trPr>
        <w:tc>
          <w:tcPr>
            <w:tcW w:w="4386" w:type="dxa"/>
          </w:tcPr>
          <w:p w14:paraId="000001C3" w14:textId="6EF4A3A3" w:rsidR="00F040F7" w:rsidRDefault="00F040F7" w:rsidP="000E7E50">
            <w:pPr>
              <w:spacing w:after="0"/>
              <w:rPr>
                <w:rFonts w:ascii="Verdana" w:eastAsia="Verdana" w:hAnsi="Verdana" w:cs="Verdana"/>
                <w:sz w:val="20"/>
                <w:szCs w:val="20"/>
              </w:rPr>
            </w:pPr>
            <w:r w:rsidRPr="003A2FBE">
              <w:rPr>
                <w:rFonts w:ascii="Verdana" w:eastAsia="Verdana" w:hAnsi="Verdana" w:cs="Verdana"/>
                <w:sz w:val="20"/>
                <w:szCs w:val="20"/>
              </w:rPr>
              <w:t>Anexos</w:t>
            </w:r>
          </w:p>
        </w:tc>
        <w:tc>
          <w:tcPr>
            <w:tcW w:w="1276" w:type="dxa"/>
            <w:vAlign w:val="center"/>
          </w:tcPr>
          <w:p w14:paraId="000001C4" w14:textId="77777777" w:rsidR="00F040F7" w:rsidRDefault="00F040F7" w:rsidP="00F040F7">
            <w:pPr>
              <w:spacing w:after="0"/>
              <w:jc w:val="center"/>
              <w:rPr>
                <w:rFonts w:ascii="Verdana" w:eastAsia="Verdana" w:hAnsi="Verdana" w:cs="Verdana"/>
                <w:sz w:val="20"/>
                <w:szCs w:val="20"/>
              </w:rPr>
            </w:pPr>
            <w:r>
              <w:rPr>
                <w:rFonts w:ascii="Verdana" w:eastAsia="Verdana" w:hAnsi="Verdana" w:cs="Verdana"/>
                <w:sz w:val="20"/>
                <w:szCs w:val="20"/>
              </w:rPr>
              <w:t>61</w:t>
            </w:r>
          </w:p>
        </w:tc>
        <w:tc>
          <w:tcPr>
            <w:tcW w:w="1417" w:type="dxa"/>
          </w:tcPr>
          <w:p w14:paraId="000001C5" w14:textId="77777777" w:rsidR="00F040F7" w:rsidRDefault="00F040F7" w:rsidP="00F040F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C6" w14:textId="77777777" w:rsidR="00F040F7" w:rsidRDefault="00F040F7" w:rsidP="00F040F7">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040F7" w14:paraId="4EA9B39C" w14:textId="77777777" w:rsidTr="00F040F7">
        <w:trPr>
          <w:jc w:val="center"/>
        </w:trPr>
        <w:tc>
          <w:tcPr>
            <w:tcW w:w="4386" w:type="dxa"/>
          </w:tcPr>
          <w:p w14:paraId="000001C7" w14:textId="3A368CBE" w:rsidR="00F040F7" w:rsidRDefault="00F040F7" w:rsidP="000E7E50">
            <w:pPr>
              <w:spacing w:after="0"/>
              <w:rPr>
                <w:rFonts w:ascii="Verdana" w:eastAsia="Verdana" w:hAnsi="Verdana" w:cs="Verdana"/>
                <w:sz w:val="20"/>
                <w:szCs w:val="20"/>
              </w:rPr>
            </w:pPr>
            <w:r w:rsidRPr="003A2FBE">
              <w:rPr>
                <w:rFonts w:ascii="Verdana" w:eastAsia="Verdana" w:hAnsi="Verdana" w:cs="Verdana"/>
                <w:sz w:val="20"/>
                <w:szCs w:val="20"/>
              </w:rPr>
              <w:t>Anexos</w:t>
            </w:r>
          </w:p>
        </w:tc>
        <w:tc>
          <w:tcPr>
            <w:tcW w:w="1276" w:type="dxa"/>
            <w:vAlign w:val="center"/>
          </w:tcPr>
          <w:p w14:paraId="000001C8" w14:textId="77777777" w:rsidR="00F040F7" w:rsidRDefault="00F040F7" w:rsidP="00F040F7">
            <w:pPr>
              <w:spacing w:after="0"/>
              <w:jc w:val="center"/>
              <w:rPr>
                <w:rFonts w:ascii="Verdana" w:eastAsia="Verdana" w:hAnsi="Verdana" w:cs="Verdana"/>
                <w:sz w:val="20"/>
                <w:szCs w:val="20"/>
              </w:rPr>
            </w:pPr>
            <w:r>
              <w:rPr>
                <w:rFonts w:ascii="Verdana" w:eastAsia="Verdana" w:hAnsi="Verdana" w:cs="Verdana"/>
                <w:sz w:val="20"/>
                <w:szCs w:val="20"/>
              </w:rPr>
              <w:t>62</w:t>
            </w:r>
          </w:p>
        </w:tc>
        <w:tc>
          <w:tcPr>
            <w:tcW w:w="1417" w:type="dxa"/>
          </w:tcPr>
          <w:p w14:paraId="000001C9" w14:textId="77777777" w:rsidR="00F040F7" w:rsidRDefault="00F040F7" w:rsidP="00F040F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CA" w14:textId="77777777" w:rsidR="00F040F7" w:rsidRDefault="00F040F7" w:rsidP="00F040F7">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040F7" w14:paraId="5F5C348C" w14:textId="77777777" w:rsidTr="00F040F7">
        <w:trPr>
          <w:jc w:val="center"/>
        </w:trPr>
        <w:tc>
          <w:tcPr>
            <w:tcW w:w="4386" w:type="dxa"/>
          </w:tcPr>
          <w:p w14:paraId="000001CB" w14:textId="59C2177C" w:rsidR="00F040F7" w:rsidRDefault="00F040F7" w:rsidP="000E7E50">
            <w:pPr>
              <w:spacing w:after="0"/>
              <w:rPr>
                <w:rFonts w:ascii="Verdana" w:eastAsia="Verdana" w:hAnsi="Verdana" w:cs="Verdana"/>
                <w:sz w:val="20"/>
                <w:szCs w:val="20"/>
              </w:rPr>
            </w:pPr>
            <w:r w:rsidRPr="003A2FBE">
              <w:rPr>
                <w:rFonts w:ascii="Verdana" w:eastAsia="Verdana" w:hAnsi="Verdana" w:cs="Verdana"/>
                <w:sz w:val="20"/>
                <w:szCs w:val="20"/>
              </w:rPr>
              <w:t>Anexos</w:t>
            </w:r>
          </w:p>
        </w:tc>
        <w:tc>
          <w:tcPr>
            <w:tcW w:w="1276" w:type="dxa"/>
            <w:vAlign w:val="center"/>
          </w:tcPr>
          <w:p w14:paraId="000001CC" w14:textId="77777777" w:rsidR="00F040F7" w:rsidRDefault="00F040F7" w:rsidP="00F040F7">
            <w:pPr>
              <w:spacing w:after="0"/>
              <w:jc w:val="center"/>
              <w:rPr>
                <w:rFonts w:ascii="Verdana" w:eastAsia="Verdana" w:hAnsi="Verdana" w:cs="Verdana"/>
                <w:sz w:val="20"/>
                <w:szCs w:val="20"/>
              </w:rPr>
            </w:pPr>
            <w:r>
              <w:rPr>
                <w:rFonts w:ascii="Verdana" w:eastAsia="Verdana" w:hAnsi="Verdana" w:cs="Verdana"/>
                <w:sz w:val="20"/>
                <w:szCs w:val="20"/>
              </w:rPr>
              <w:t>63</w:t>
            </w:r>
          </w:p>
        </w:tc>
        <w:tc>
          <w:tcPr>
            <w:tcW w:w="1417" w:type="dxa"/>
          </w:tcPr>
          <w:p w14:paraId="000001CD" w14:textId="77777777" w:rsidR="00F040F7" w:rsidRDefault="00F040F7" w:rsidP="00F040F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CE" w14:textId="77777777" w:rsidR="00F040F7" w:rsidRDefault="00F040F7" w:rsidP="00F040F7">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040F7" w14:paraId="6F58C6A2" w14:textId="77777777" w:rsidTr="00F040F7">
        <w:trPr>
          <w:jc w:val="center"/>
        </w:trPr>
        <w:tc>
          <w:tcPr>
            <w:tcW w:w="4386" w:type="dxa"/>
          </w:tcPr>
          <w:p w14:paraId="000001CF" w14:textId="060BCE4F" w:rsidR="00F040F7" w:rsidRDefault="00F040F7" w:rsidP="000E7E50">
            <w:pPr>
              <w:spacing w:after="0"/>
              <w:rPr>
                <w:rFonts w:ascii="Verdana" w:eastAsia="Verdana" w:hAnsi="Verdana" w:cs="Verdana"/>
                <w:sz w:val="20"/>
                <w:szCs w:val="20"/>
              </w:rPr>
            </w:pPr>
            <w:r w:rsidRPr="003A2FBE">
              <w:rPr>
                <w:rFonts w:ascii="Verdana" w:eastAsia="Verdana" w:hAnsi="Verdana" w:cs="Verdana"/>
                <w:sz w:val="20"/>
                <w:szCs w:val="20"/>
              </w:rPr>
              <w:t>Anexos</w:t>
            </w:r>
          </w:p>
        </w:tc>
        <w:tc>
          <w:tcPr>
            <w:tcW w:w="1276" w:type="dxa"/>
            <w:vAlign w:val="center"/>
          </w:tcPr>
          <w:p w14:paraId="000001D0" w14:textId="77777777" w:rsidR="00F040F7" w:rsidRDefault="00F040F7" w:rsidP="00F040F7">
            <w:pPr>
              <w:spacing w:after="0"/>
              <w:jc w:val="center"/>
              <w:rPr>
                <w:rFonts w:ascii="Verdana" w:eastAsia="Verdana" w:hAnsi="Verdana" w:cs="Verdana"/>
                <w:sz w:val="20"/>
                <w:szCs w:val="20"/>
              </w:rPr>
            </w:pPr>
            <w:r>
              <w:rPr>
                <w:rFonts w:ascii="Verdana" w:eastAsia="Verdana" w:hAnsi="Verdana" w:cs="Verdana"/>
                <w:sz w:val="20"/>
                <w:szCs w:val="20"/>
              </w:rPr>
              <w:t>64</w:t>
            </w:r>
          </w:p>
        </w:tc>
        <w:tc>
          <w:tcPr>
            <w:tcW w:w="1417" w:type="dxa"/>
          </w:tcPr>
          <w:p w14:paraId="000001D1" w14:textId="77777777" w:rsidR="00F040F7" w:rsidRDefault="00F040F7" w:rsidP="00F040F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D2" w14:textId="77777777" w:rsidR="00F040F7" w:rsidRDefault="00F040F7" w:rsidP="00F040F7">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040F7" w14:paraId="3BC924A5" w14:textId="77777777" w:rsidTr="00F040F7">
        <w:trPr>
          <w:jc w:val="center"/>
        </w:trPr>
        <w:tc>
          <w:tcPr>
            <w:tcW w:w="4386" w:type="dxa"/>
          </w:tcPr>
          <w:p w14:paraId="000001D3" w14:textId="0DF67383" w:rsidR="00F040F7" w:rsidRDefault="00F040F7" w:rsidP="000E7E50">
            <w:pPr>
              <w:spacing w:after="0"/>
              <w:rPr>
                <w:rFonts w:ascii="Verdana" w:eastAsia="Verdana" w:hAnsi="Verdana" w:cs="Verdana"/>
                <w:sz w:val="20"/>
                <w:szCs w:val="20"/>
              </w:rPr>
            </w:pPr>
            <w:r w:rsidRPr="003A2FBE">
              <w:rPr>
                <w:rFonts w:ascii="Verdana" w:eastAsia="Verdana" w:hAnsi="Verdana" w:cs="Verdana"/>
                <w:sz w:val="20"/>
                <w:szCs w:val="20"/>
              </w:rPr>
              <w:t>Anexos</w:t>
            </w:r>
          </w:p>
        </w:tc>
        <w:tc>
          <w:tcPr>
            <w:tcW w:w="1276" w:type="dxa"/>
            <w:vAlign w:val="center"/>
          </w:tcPr>
          <w:p w14:paraId="000001D4" w14:textId="77777777" w:rsidR="00F040F7" w:rsidRDefault="00F040F7" w:rsidP="00F040F7">
            <w:pPr>
              <w:spacing w:after="0"/>
              <w:jc w:val="center"/>
              <w:rPr>
                <w:rFonts w:ascii="Verdana" w:eastAsia="Verdana" w:hAnsi="Verdana" w:cs="Verdana"/>
                <w:sz w:val="20"/>
                <w:szCs w:val="20"/>
              </w:rPr>
            </w:pPr>
            <w:r>
              <w:rPr>
                <w:rFonts w:ascii="Verdana" w:eastAsia="Verdana" w:hAnsi="Verdana" w:cs="Verdana"/>
                <w:sz w:val="20"/>
                <w:szCs w:val="20"/>
              </w:rPr>
              <w:t>65</w:t>
            </w:r>
          </w:p>
        </w:tc>
        <w:tc>
          <w:tcPr>
            <w:tcW w:w="1417" w:type="dxa"/>
          </w:tcPr>
          <w:p w14:paraId="000001D5" w14:textId="77777777" w:rsidR="00F040F7" w:rsidRDefault="00F040F7" w:rsidP="00F040F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D6" w14:textId="77777777" w:rsidR="00F040F7" w:rsidRDefault="00F040F7" w:rsidP="00F040F7">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040F7" w14:paraId="2E8FA815" w14:textId="77777777" w:rsidTr="00F040F7">
        <w:trPr>
          <w:jc w:val="center"/>
        </w:trPr>
        <w:tc>
          <w:tcPr>
            <w:tcW w:w="4386" w:type="dxa"/>
          </w:tcPr>
          <w:p w14:paraId="000001D7" w14:textId="42BA0EA7" w:rsidR="00F040F7" w:rsidRDefault="00F040F7" w:rsidP="000E7E50">
            <w:pPr>
              <w:spacing w:after="0"/>
              <w:rPr>
                <w:rFonts w:ascii="Verdana" w:eastAsia="Verdana" w:hAnsi="Verdana" w:cs="Verdana"/>
                <w:sz w:val="20"/>
                <w:szCs w:val="20"/>
              </w:rPr>
            </w:pPr>
            <w:r w:rsidRPr="003A2FBE">
              <w:rPr>
                <w:rFonts w:ascii="Verdana" w:eastAsia="Verdana" w:hAnsi="Verdana" w:cs="Verdana"/>
                <w:sz w:val="20"/>
                <w:szCs w:val="20"/>
              </w:rPr>
              <w:t>Anexos</w:t>
            </w:r>
          </w:p>
        </w:tc>
        <w:tc>
          <w:tcPr>
            <w:tcW w:w="1276" w:type="dxa"/>
            <w:vAlign w:val="center"/>
          </w:tcPr>
          <w:p w14:paraId="000001D8" w14:textId="77777777" w:rsidR="00F040F7" w:rsidRDefault="00F040F7" w:rsidP="00F040F7">
            <w:pPr>
              <w:spacing w:after="0"/>
              <w:jc w:val="center"/>
              <w:rPr>
                <w:rFonts w:ascii="Verdana" w:eastAsia="Verdana" w:hAnsi="Verdana" w:cs="Verdana"/>
                <w:sz w:val="20"/>
                <w:szCs w:val="20"/>
              </w:rPr>
            </w:pPr>
            <w:r>
              <w:rPr>
                <w:rFonts w:ascii="Verdana" w:eastAsia="Verdana" w:hAnsi="Verdana" w:cs="Verdana"/>
                <w:sz w:val="20"/>
                <w:szCs w:val="20"/>
              </w:rPr>
              <w:t>66</w:t>
            </w:r>
          </w:p>
        </w:tc>
        <w:tc>
          <w:tcPr>
            <w:tcW w:w="1417" w:type="dxa"/>
          </w:tcPr>
          <w:p w14:paraId="000001D9" w14:textId="77777777" w:rsidR="00F040F7" w:rsidRDefault="00F040F7" w:rsidP="00F040F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DA" w14:textId="77777777" w:rsidR="00F040F7" w:rsidRDefault="00F040F7" w:rsidP="00F040F7">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040F7" w14:paraId="582FF4CF" w14:textId="77777777" w:rsidTr="00F040F7">
        <w:trPr>
          <w:jc w:val="center"/>
        </w:trPr>
        <w:tc>
          <w:tcPr>
            <w:tcW w:w="4386" w:type="dxa"/>
          </w:tcPr>
          <w:p w14:paraId="000001DB" w14:textId="76D100FE" w:rsidR="00F040F7" w:rsidRDefault="00F040F7" w:rsidP="000E7E50">
            <w:pPr>
              <w:spacing w:after="0"/>
              <w:rPr>
                <w:rFonts w:ascii="Verdana" w:eastAsia="Verdana" w:hAnsi="Verdana" w:cs="Verdana"/>
                <w:sz w:val="20"/>
                <w:szCs w:val="20"/>
              </w:rPr>
            </w:pPr>
            <w:r w:rsidRPr="003A2FBE">
              <w:rPr>
                <w:rFonts w:ascii="Verdana" w:eastAsia="Verdana" w:hAnsi="Verdana" w:cs="Verdana"/>
                <w:sz w:val="20"/>
                <w:szCs w:val="20"/>
              </w:rPr>
              <w:t>Anexos</w:t>
            </w:r>
          </w:p>
        </w:tc>
        <w:tc>
          <w:tcPr>
            <w:tcW w:w="1276" w:type="dxa"/>
            <w:vAlign w:val="center"/>
          </w:tcPr>
          <w:p w14:paraId="000001DC" w14:textId="77777777" w:rsidR="00F040F7" w:rsidRDefault="00F040F7" w:rsidP="00F040F7">
            <w:pPr>
              <w:spacing w:after="0"/>
              <w:jc w:val="center"/>
              <w:rPr>
                <w:rFonts w:ascii="Verdana" w:eastAsia="Verdana" w:hAnsi="Verdana" w:cs="Verdana"/>
                <w:sz w:val="20"/>
                <w:szCs w:val="20"/>
              </w:rPr>
            </w:pPr>
            <w:r>
              <w:rPr>
                <w:rFonts w:ascii="Verdana" w:eastAsia="Verdana" w:hAnsi="Verdana" w:cs="Verdana"/>
                <w:sz w:val="20"/>
                <w:szCs w:val="20"/>
              </w:rPr>
              <w:t>67</w:t>
            </w:r>
          </w:p>
        </w:tc>
        <w:tc>
          <w:tcPr>
            <w:tcW w:w="1417" w:type="dxa"/>
          </w:tcPr>
          <w:p w14:paraId="000001DD" w14:textId="77777777" w:rsidR="00F040F7" w:rsidRDefault="00F040F7" w:rsidP="00F040F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DE" w14:textId="77777777" w:rsidR="00F040F7" w:rsidRDefault="00F040F7" w:rsidP="00F040F7">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040F7" w14:paraId="42CF9878" w14:textId="77777777" w:rsidTr="00F040F7">
        <w:trPr>
          <w:jc w:val="center"/>
        </w:trPr>
        <w:tc>
          <w:tcPr>
            <w:tcW w:w="4386" w:type="dxa"/>
          </w:tcPr>
          <w:p w14:paraId="000001DF" w14:textId="4B2018CB" w:rsidR="00F040F7" w:rsidRDefault="00F040F7" w:rsidP="000E7E50">
            <w:pPr>
              <w:spacing w:after="0"/>
              <w:rPr>
                <w:rFonts w:ascii="Verdana" w:eastAsia="Verdana" w:hAnsi="Verdana" w:cs="Verdana"/>
                <w:sz w:val="20"/>
                <w:szCs w:val="20"/>
              </w:rPr>
            </w:pPr>
            <w:r w:rsidRPr="003A2FBE">
              <w:rPr>
                <w:rFonts w:ascii="Verdana" w:eastAsia="Verdana" w:hAnsi="Verdana" w:cs="Verdana"/>
                <w:sz w:val="20"/>
                <w:szCs w:val="20"/>
              </w:rPr>
              <w:t>Anexos</w:t>
            </w:r>
          </w:p>
        </w:tc>
        <w:tc>
          <w:tcPr>
            <w:tcW w:w="1276" w:type="dxa"/>
            <w:vAlign w:val="center"/>
          </w:tcPr>
          <w:p w14:paraId="000001E0" w14:textId="77777777" w:rsidR="00F040F7" w:rsidRDefault="00F040F7" w:rsidP="00F040F7">
            <w:pPr>
              <w:spacing w:after="0"/>
              <w:jc w:val="center"/>
              <w:rPr>
                <w:rFonts w:ascii="Verdana" w:eastAsia="Verdana" w:hAnsi="Verdana" w:cs="Verdana"/>
                <w:sz w:val="20"/>
                <w:szCs w:val="20"/>
              </w:rPr>
            </w:pPr>
            <w:r>
              <w:rPr>
                <w:rFonts w:ascii="Verdana" w:eastAsia="Verdana" w:hAnsi="Verdana" w:cs="Verdana"/>
                <w:sz w:val="20"/>
                <w:szCs w:val="20"/>
              </w:rPr>
              <w:t>68</w:t>
            </w:r>
          </w:p>
        </w:tc>
        <w:tc>
          <w:tcPr>
            <w:tcW w:w="1417" w:type="dxa"/>
          </w:tcPr>
          <w:p w14:paraId="000001E1" w14:textId="77777777" w:rsidR="00F040F7" w:rsidRDefault="00F040F7" w:rsidP="00F040F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E2" w14:textId="77777777" w:rsidR="00F040F7" w:rsidRDefault="00F040F7" w:rsidP="00F040F7">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040F7" w14:paraId="31190352" w14:textId="77777777" w:rsidTr="00F040F7">
        <w:trPr>
          <w:jc w:val="center"/>
        </w:trPr>
        <w:tc>
          <w:tcPr>
            <w:tcW w:w="4386" w:type="dxa"/>
          </w:tcPr>
          <w:p w14:paraId="000001E3" w14:textId="2963FBCA" w:rsidR="00F040F7" w:rsidRDefault="00F040F7" w:rsidP="000E7E50">
            <w:pPr>
              <w:spacing w:after="0"/>
              <w:rPr>
                <w:rFonts w:ascii="Verdana" w:eastAsia="Verdana" w:hAnsi="Verdana" w:cs="Verdana"/>
                <w:sz w:val="20"/>
                <w:szCs w:val="20"/>
              </w:rPr>
            </w:pPr>
            <w:r w:rsidRPr="003A2FBE">
              <w:rPr>
                <w:rFonts w:ascii="Verdana" w:eastAsia="Verdana" w:hAnsi="Verdana" w:cs="Verdana"/>
                <w:sz w:val="20"/>
                <w:szCs w:val="20"/>
              </w:rPr>
              <w:t>Anexos</w:t>
            </w:r>
          </w:p>
        </w:tc>
        <w:tc>
          <w:tcPr>
            <w:tcW w:w="1276" w:type="dxa"/>
            <w:vAlign w:val="center"/>
          </w:tcPr>
          <w:p w14:paraId="000001E4" w14:textId="77777777" w:rsidR="00F040F7" w:rsidRDefault="00F040F7" w:rsidP="00F040F7">
            <w:pPr>
              <w:spacing w:after="0"/>
              <w:jc w:val="center"/>
              <w:rPr>
                <w:rFonts w:ascii="Verdana" w:eastAsia="Verdana" w:hAnsi="Verdana" w:cs="Verdana"/>
                <w:sz w:val="20"/>
                <w:szCs w:val="20"/>
              </w:rPr>
            </w:pPr>
            <w:r>
              <w:rPr>
                <w:rFonts w:ascii="Verdana" w:eastAsia="Verdana" w:hAnsi="Verdana" w:cs="Verdana"/>
                <w:sz w:val="20"/>
                <w:szCs w:val="20"/>
              </w:rPr>
              <w:t>69</w:t>
            </w:r>
          </w:p>
        </w:tc>
        <w:tc>
          <w:tcPr>
            <w:tcW w:w="1417" w:type="dxa"/>
          </w:tcPr>
          <w:p w14:paraId="000001E5" w14:textId="77777777" w:rsidR="00F040F7" w:rsidRDefault="00F040F7" w:rsidP="00F040F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E6" w14:textId="77777777" w:rsidR="00F040F7" w:rsidRDefault="00F040F7" w:rsidP="00F040F7">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040F7" w14:paraId="27A11E75" w14:textId="77777777" w:rsidTr="00F040F7">
        <w:trPr>
          <w:jc w:val="center"/>
        </w:trPr>
        <w:tc>
          <w:tcPr>
            <w:tcW w:w="4386" w:type="dxa"/>
          </w:tcPr>
          <w:p w14:paraId="000001E7" w14:textId="7BBF3844" w:rsidR="00F040F7" w:rsidRDefault="00F040F7" w:rsidP="000E7E50">
            <w:pPr>
              <w:spacing w:after="0"/>
              <w:rPr>
                <w:rFonts w:ascii="Verdana" w:eastAsia="Verdana" w:hAnsi="Verdana" w:cs="Verdana"/>
                <w:sz w:val="20"/>
                <w:szCs w:val="20"/>
              </w:rPr>
            </w:pPr>
            <w:r w:rsidRPr="003A2FBE">
              <w:rPr>
                <w:rFonts w:ascii="Verdana" w:eastAsia="Verdana" w:hAnsi="Verdana" w:cs="Verdana"/>
                <w:sz w:val="20"/>
                <w:szCs w:val="20"/>
              </w:rPr>
              <w:t>Anexos</w:t>
            </w:r>
          </w:p>
        </w:tc>
        <w:tc>
          <w:tcPr>
            <w:tcW w:w="1276" w:type="dxa"/>
            <w:vAlign w:val="center"/>
          </w:tcPr>
          <w:p w14:paraId="000001E8" w14:textId="77777777" w:rsidR="00F040F7" w:rsidRDefault="00F040F7" w:rsidP="00F040F7">
            <w:pPr>
              <w:spacing w:after="0"/>
              <w:jc w:val="center"/>
              <w:rPr>
                <w:rFonts w:ascii="Verdana" w:eastAsia="Verdana" w:hAnsi="Verdana" w:cs="Verdana"/>
                <w:sz w:val="20"/>
                <w:szCs w:val="20"/>
              </w:rPr>
            </w:pPr>
            <w:r>
              <w:rPr>
                <w:rFonts w:ascii="Verdana" w:eastAsia="Verdana" w:hAnsi="Verdana" w:cs="Verdana"/>
                <w:sz w:val="20"/>
                <w:szCs w:val="20"/>
              </w:rPr>
              <w:t>70</w:t>
            </w:r>
          </w:p>
        </w:tc>
        <w:tc>
          <w:tcPr>
            <w:tcW w:w="1417" w:type="dxa"/>
          </w:tcPr>
          <w:p w14:paraId="000001E9" w14:textId="77777777" w:rsidR="00F040F7" w:rsidRDefault="00F040F7" w:rsidP="00F040F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EA" w14:textId="77777777" w:rsidR="00F040F7" w:rsidRDefault="00F040F7" w:rsidP="00F040F7">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040F7" w14:paraId="6B1A34C9" w14:textId="77777777" w:rsidTr="00F040F7">
        <w:trPr>
          <w:jc w:val="center"/>
        </w:trPr>
        <w:tc>
          <w:tcPr>
            <w:tcW w:w="4386" w:type="dxa"/>
          </w:tcPr>
          <w:p w14:paraId="000001EB" w14:textId="71DE7845" w:rsidR="00F040F7" w:rsidRDefault="00F040F7" w:rsidP="000E7E50">
            <w:pPr>
              <w:spacing w:after="0"/>
              <w:rPr>
                <w:rFonts w:ascii="Verdana" w:eastAsia="Verdana" w:hAnsi="Verdana" w:cs="Verdana"/>
                <w:sz w:val="20"/>
                <w:szCs w:val="20"/>
              </w:rPr>
            </w:pPr>
            <w:r w:rsidRPr="003A2FBE">
              <w:rPr>
                <w:rFonts w:ascii="Verdana" w:eastAsia="Verdana" w:hAnsi="Verdana" w:cs="Verdana"/>
                <w:sz w:val="20"/>
                <w:szCs w:val="20"/>
              </w:rPr>
              <w:t>Anexos</w:t>
            </w:r>
          </w:p>
        </w:tc>
        <w:tc>
          <w:tcPr>
            <w:tcW w:w="1276" w:type="dxa"/>
            <w:vAlign w:val="center"/>
          </w:tcPr>
          <w:p w14:paraId="000001EC" w14:textId="77777777" w:rsidR="00F040F7" w:rsidRDefault="00F040F7" w:rsidP="00F040F7">
            <w:pPr>
              <w:spacing w:after="0"/>
              <w:jc w:val="center"/>
              <w:rPr>
                <w:rFonts w:ascii="Verdana" w:eastAsia="Verdana" w:hAnsi="Verdana" w:cs="Verdana"/>
                <w:sz w:val="20"/>
                <w:szCs w:val="20"/>
              </w:rPr>
            </w:pPr>
            <w:r>
              <w:rPr>
                <w:rFonts w:ascii="Verdana" w:eastAsia="Verdana" w:hAnsi="Verdana" w:cs="Verdana"/>
                <w:sz w:val="20"/>
                <w:szCs w:val="20"/>
              </w:rPr>
              <w:t>71</w:t>
            </w:r>
          </w:p>
        </w:tc>
        <w:tc>
          <w:tcPr>
            <w:tcW w:w="1417" w:type="dxa"/>
          </w:tcPr>
          <w:p w14:paraId="000001ED" w14:textId="77777777" w:rsidR="00F040F7" w:rsidRDefault="00F040F7" w:rsidP="00F040F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EE" w14:textId="77777777" w:rsidR="00F040F7" w:rsidRDefault="00F040F7" w:rsidP="00F040F7">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040F7" w14:paraId="6767EB64" w14:textId="77777777" w:rsidTr="00F040F7">
        <w:trPr>
          <w:jc w:val="center"/>
        </w:trPr>
        <w:tc>
          <w:tcPr>
            <w:tcW w:w="4386" w:type="dxa"/>
          </w:tcPr>
          <w:p w14:paraId="000001EF" w14:textId="7EB8DABC" w:rsidR="00F040F7" w:rsidRDefault="00F040F7" w:rsidP="000E7E50">
            <w:pPr>
              <w:spacing w:after="0"/>
              <w:rPr>
                <w:rFonts w:ascii="Verdana" w:eastAsia="Verdana" w:hAnsi="Verdana" w:cs="Verdana"/>
                <w:sz w:val="20"/>
                <w:szCs w:val="20"/>
              </w:rPr>
            </w:pPr>
            <w:r w:rsidRPr="003A2FBE">
              <w:rPr>
                <w:rFonts w:ascii="Verdana" w:eastAsia="Verdana" w:hAnsi="Verdana" w:cs="Verdana"/>
                <w:sz w:val="20"/>
                <w:szCs w:val="20"/>
              </w:rPr>
              <w:t>Anexos</w:t>
            </w:r>
          </w:p>
        </w:tc>
        <w:tc>
          <w:tcPr>
            <w:tcW w:w="1276" w:type="dxa"/>
            <w:vAlign w:val="center"/>
          </w:tcPr>
          <w:p w14:paraId="000001F0" w14:textId="77777777" w:rsidR="00F040F7" w:rsidRDefault="00F040F7" w:rsidP="00F040F7">
            <w:pPr>
              <w:spacing w:after="0"/>
              <w:jc w:val="center"/>
              <w:rPr>
                <w:rFonts w:ascii="Verdana" w:eastAsia="Verdana" w:hAnsi="Verdana" w:cs="Verdana"/>
                <w:sz w:val="20"/>
                <w:szCs w:val="20"/>
              </w:rPr>
            </w:pPr>
            <w:r>
              <w:rPr>
                <w:rFonts w:ascii="Verdana" w:eastAsia="Verdana" w:hAnsi="Verdana" w:cs="Verdana"/>
                <w:sz w:val="20"/>
                <w:szCs w:val="20"/>
              </w:rPr>
              <w:t>72</w:t>
            </w:r>
          </w:p>
        </w:tc>
        <w:tc>
          <w:tcPr>
            <w:tcW w:w="1417" w:type="dxa"/>
          </w:tcPr>
          <w:p w14:paraId="000001F1" w14:textId="77777777" w:rsidR="00F040F7" w:rsidRDefault="00F040F7" w:rsidP="00F040F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F2" w14:textId="77777777" w:rsidR="00F040F7" w:rsidRDefault="00F040F7" w:rsidP="00F040F7">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040F7" w14:paraId="18BE5C95" w14:textId="77777777" w:rsidTr="00F040F7">
        <w:trPr>
          <w:jc w:val="center"/>
        </w:trPr>
        <w:tc>
          <w:tcPr>
            <w:tcW w:w="4386" w:type="dxa"/>
          </w:tcPr>
          <w:p w14:paraId="000001F3" w14:textId="14AC5F40" w:rsidR="00F040F7" w:rsidRDefault="00F040F7" w:rsidP="000E7E50">
            <w:pPr>
              <w:spacing w:after="0"/>
              <w:rPr>
                <w:rFonts w:ascii="Verdana" w:eastAsia="Verdana" w:hAnsi="Verdana" w:cs="Verdana"/>
                <w:sz w:val="20"/>
                <w:szCs w:val="20"/>
              </w:rPr>
            </w:pPr>
            <w:r w:rsidRPr="003A2FBE">
              <w:rPr>
                <w:rFonts w:ascii="Verdana" w:eastAsia="Verdana" w:hAnsi="Verdana" w:cs="Verdana"/>
                <w:sz w:val="20"/>
                <w:szCs w:val="20"/>
              </w:rPr>
              <w:t>Anexos</w:t>
            </w:r>
          </w:p>
        </w:tc>
        <w:tc>
          <w:tcPr>
            <w:tcW w:w="1276" w:type="dxa"/>
            <w:vAlign w:val="center"/>
          </w:tcPr>
          <w:p w14:paraId="000001F4" w14:textId="77777777" w:rsidR="00F040F7" w:rsidRDefault="00F040F7" w:rsidP="00F040F7">
            <w:pPr>
              <w:spacing w:after="0"/>
              <w:jc w:val="center"/>
              <w:rPr>
                <w:rFonts w:ascii="Verdana" w:eastAsia="Verdana" w:hAnsi="Verdana" w:cs="Verdana"/>
                <w:sz w:val="20"/>
                <w:szCs w:val="20"/>
              </w:rPr>
            </w:pPr>
            <w:r>
              <w:rPr>
                <w:rFonts w:ascii="Verdana" w:eastAsia="Verdana" w:hAnsi="Verdana" w:cs="Verdana"/>
                <w:sz w:val="20"/>
                <w:szCs w:val="20"/>
              </w:rPr>
              <w:t>73</w:t>
            </w:r>
          </w:p>
        </w:tc>
        <w:tc>
          <w:tcPr>
            <w:tcW w:w="1417" w:type="dxa"/>
          </w:tcPr>
          <w:p w14:paraId="000001F5" w14:textId="77777777" w:rsidR="00F040F7" w:rsidRDefault="00F040F7" w:rsidP="00F040F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F6" w14:textId="77777777" w:rsidR="00F040F7" w:rsidRDefault="00F040F7" w:rsidP="00F040F7">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040F7" w14:paraId="59F28044" w14:textId="77777777" w:rsidTr="00F040F7">
        <w:trPr>
          <w:jc w:val="center"/>
        </w:trPr>
        <w:tc>
          <w:tcPr>
            <w:tcW w:w="4386" w:type="dxa"/>
          </w:tcPr>
          <w:p w14:paraId="000001F7" w14:textId="33CEE4F4" w:rsidR="00F040F7" w:rsidRDefault="00F040F7" w:rsidP="000E7E50">
            <w:pPr>
              <w:spacing w:after="0"/>
              <w:rPr>
                <w:rFonts w:ascii="Verdana" w:eastAsia="Verdana" w:hAnsi="Verdana" w:cs="Verdana"/>
                <w:sz w:val="20"/>
                <w:szCs w:val="20"/>
              </w:rPr>
            </w:pPr>
            <w:r w:rsidRPr="003A2FBE">
              <w:rPr>
                <w:rFonts w:ascii="Verdana" w:eastAsia="Verdana" w:hAnsi="Verdana" w:cs="Verdana"/>
                <w:sz w:val="20"/>
                <w:szCs w:val="20"/>
              </w:rPr>
              <w:t>Anexos</w:t>
            </w:r>
          </w:p>
        </w:tc>
        <w:tc>
          <w:tcPr>
            <w:tcW w:w="1276" w:type="dxa"/>
            <w:vAlign w:val="center"/>
          </w:tcPr>
          <w:p w14:paraId="000001F8" w14:textId="77777777" w:rsidR="00F040F7" w:rsidRDefault="00F040F7" w:rsidP="00F040F7">
            <w:pPr>
              <w:spacing w:after="0"/>
              <w:jc w:val="center"/>
              <w:rPr>
                <w:rFonts w:ascii="Verdana" w:eastAsia="Verdana" w:hAnsi="Verdana" w:cs="Verdana"/>
                <w:sz w:val="20"/>
                <w:szCs w:val="20"/>
              </w:rPr>
            </w:pPr>
            <w:r>
              <w:rPr>
                <w:rFonts w:ascii="Verdana" w:eastAsia="Verdana" w:hAnsi="Verdana" w:cs="Verdana"/>
                <w:sz w:val="20"/>
                <w:szCs w:val="20"/>
              </w:rPr>
              <w:t>74</w:t>
            </w:r>
          </w:p>
        </w:tc>
        <w:tc>
          <w:tcPr>
            <w:tcW w:w="1417" w:type="dxa"/>
          </w:tcPr>
          <w:p w14:paraId="000001F9" w14:textId="77777777" w:rsidR="00F040F7" w:rsidRDefault="00F040F7" w:rsidP="00F040F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FA" w14:textId="77777777" w:rsidR="00F040F7" w:rsidRDefault="00F040F7" w:rsidP="00F040F7">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040F7" w14:paraId="472F9D20" w14:textId="77777777" w:rsidTr="00F040F7">
        <w:trPr>
          <w:jc w:val="center"/>
        </w:trPr>
        <w:tc>
          <w:tcPr>
            <w:tcW w:w="4386" w:type="dxa"/>
          </w:tcPr>
          <w:p w14:paraId="000001FB" w14:textId="23324227" w:rsidR="00F040F7" w:rsidRDefault="00F040F7" w:rsidP="000E7E50">
            <w:pPr>
              <w:spacing w:after="0"/>
              <w:rPr>
                <w:rFonts w:ascii="Verdana" w:eastAsia="Verdana" w:hAnsi="Verdana" w:cs="Verdana"/>
                <w:sz w:val="20"/>
                <w:szCs w:val="20"/>
              </w:rPr>
            </w:pPr>
            <w:r w:rsidRPr="003A2FBE">
              <w:rPr>
                <w:rFonts w:ascii="Verdana" w:eastAsia="Verdana" w:hAnsi="Verdana" w:cs="Verdana"/>
                <w:sz w:val="20"/>
                <w:szCs w:val="20"/>
              </w:rPr>
              <w:t>Anexos</w:t>
            </w:r>
          </w:p>
        </w:tc>
        <w:tc>
          <w:tcPr>
            <w:tcW w:w="1276" w:type="dxa"/>
            <w:vAlign w:val="center"/>
          </w:tcPr>
          <w:p w14:paraId="000001FC" w14:textId="77777777" w:rsidR="00F040F7" w:rsidRDefault="00F040F7" w:rsidP="00F040F7">
            <w:pPr>
              <w:spacing w:after="0"/>
              <w:jc w:val="center"/>
              <w:rPr>
                <w:rFonts w:ascii="Verdana" w:eastAsia="Verdana" w:hAnsi="Verdana" w:cs="Verdana"/>
                <w:sz w:val="20"/>
                <w:szCs w:val="20"/>
              </w:rPr>
            </w:pPr>
            <w:r>
              <w:rPr>
                <w:rFonts w:ascii="Verdana" w:eastAsia="Verdana" w:hAnsi="Verdana" w:cs="Verdana"/>
                <w:sz w:val="20"/>
                <w:szCs w:val="20"/>
              </w:rPr>
              <w:t>75</w:t>
            </w:r>
          </w:p>
        </w:tc>
        <w:tc>
          <w:tcPr>
            <w:tcW w:w="1417" w:type="dxa"/>
          </w:tcPr>
          <w:p w14:paraId="000001FD" w14:textId="77777777" w:rsidR="00F040F7" w:rsidRDefault="00F040F7" w:rsidP="00F040F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000001FE" w14:textId="77777777" w:rsidR="00F040F7" w:rsidRDefault="00F040F7" w:rsidP="00F040F7">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040F7" w14:paraId="6C5B30A1" w14:textId="77777777" w:rsidTr="00F040F7">
        <w:trPr>
          <w:jc w:val="center"/>
        </w:trPr>
        <w:tc>
          <w:tcPr>
            <w:tcW w:w="4386" w:type="dxa"/>
          </w:tcPr>
          <w:p w14:paraId="29510F37" w14:textId="5A20A004" w:rsidR="00F040F7" w:rsidRDefault="00F040F7" w:rsidP="000E7E50">
            <w:pPr>
              <w:spacing w:after="0"/>
              <w:rPr>
                <w:rFonts w:ascii="Verdana" w:eastAsia="Verdana" w:hAnsi="Verdana" w:cs="Verdana"/>
                <w:sz w:val="20"/>
                <w:szCs w:val="20"/>
              </w:rPr>
            </w:pPr>
            <w:r w:rsidRPr="003A2FBE">
              <w:rPr>
                <w:rFonts w:ascii="Verdana" w:eastAsia="Verdana" w:hAnsi="Verdana" w:cs="Verdana"/>
                <w:sz w:val="20"/>
                <w:szCs w:val="20"/>
              </w:rPr>
              <w:t>Anexos</w:t>
            </w:r>
          </w:p>
        </w:tc>
        <w:tc>
          <w:tcPr>
            <w:tcW w:w="1276" w:type="dxa"/>
            <w:vAlign w:val="center"/>
          </w:tcPr>
          <w:p w14:paraId="25C178B0" w14:textId="3B25BF8A" w:rsidR="00F040F7" w:rsidRDefault="00F040F7" w:rsidP="00F040F7">
            <w:pPr>
              <w:spacing w:after="0"/>
              <w:jc w:val="center"/>
              <w:rPr>
                <w:rFonts w:ascii="Verdana" w:eastAsia="Verdana" w:hAnsi="Verdana" w:cs="Verdana"/>
                <w:sz w:val="20"/>
                <w:szCs w:val="20"/>
              </w:rPr>
            </w:pPr>
            <w:r>
              <w:rPr>
                <w:rFonts w:ascii="Verdana" w:eastAsia="Verdana" w:hAnsi="Verdana" w:cs="Verdana"/>
                <w:sz w:val="20"/>
                <w:szCs w:val="20"/>
              </w:rPr>
              <w:t>76</w:t>
            </w:r>
          </w:p>
        </w:tc>
        <w:tc>
          <w:tcPr>
            <w:tcW w:w="1417" w:type="dxa"/>
          </w:tcPr>
          <w:p w14:paraId="0A3FCB43" w14:textId="094D6FC0" w:rsidR="00F040F7" w:rsidRDefault="00F040F7" w:rsidP="00F040F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4C657C37" w14:textId="7AC4D537" w:rsidR="00F040F7" w:rsidRDefault="00F040F7" w:rsidP="00F040F7">
            <w:pPr>
              <w:spacing w:after="0"/>
              <w:jc w:val="both"/>
              <w:rPr>
                <w:rFonts w:ascii="Verdana" w:eastAsia="Verdana" w:hAnsi="Verdana" w:cs="Verdana"/>
                <w:sz w:val="20"/>
                <w:szCs w:val="20"/>
              </w:rPr>
            </w:pPr>
            <w:r>
              <w:rPr>
                <w:rFonts w:ascii="Verdana" w:eastAsia="Verdana" w:hAnsi="Verdana" w:cs="Verdana"/>
                <w:sz w:val="20"/>
                <w:szCs w:val="20"/>
              </w:rPr>
              <w:t>DICIEMBRE 2022</w:t>
            </w:r>
          </w:p>
        </w:tc>
      </w:tr>
      <w:tr w:rsidR="00F040F7" w14:paraId="328AEF18" w14:textId="77777777" w:rsidTr="00F040F7">
        <w:trPr>
          <w:jc w:val="center"/>
        </w:trPr>
        <w:tc>
          <w:tcPr>
            <w:tcW w:w="4386" w:type="dxa"/>
          </w:tcPr>
          <w:p w14:paraId="57B9564A" w14:textId="2FA4A759" w:rsidR="00F040F7" w:rsidRPr="003A2FBE" w:rsidRDefault="00F040F7" w:rsidP="000E7E50">
            <w:pPr>
              <w:spacing w:after="0"/>
              <w:rPr>
                <w:rFonts w:ascii="Verdana" w:eastAsia="Verdana" w:hAnsi="Verdana" w:cs="Verdana"/>
                <w:sz w:val="20"/>
                <w:szCs w:val="20"/>
              </w:rPr>
            </w:pPr>
            <w:r w:rsidRPr="003A2FBE">
              <w:rPr>
                <w:rFonts w:ascii="Verdana" w:eastAsia="Verdana" w:hAnsi="Verdana" w:cs="Verdana"/>
                <w:sz w:val="20"/>
                <w:szCs w:val="20"/>
              </w:rPr>
              <w:t>Anexos</w:t>
            </w:r>
          </w:p>
        </w:tc>
        <w:tc>
          <w:tcPr>
            <w:tcW w:w="1276" w:type="dxa"/>
            <w:vAlign w:val="center"/>
          </w:tcPr>
          <w:p w14:paraId="7C30298C" w14:textId="5B11F190" w:rsidR="00F040F7" w:rsidRDefault="00F040F7" w:rsidP="00F040F7">
            <w:pPr>
              <w:spacing w:after="0"/>
              <w:jc w:val="center"/>
              <w:rPr>
                <w:rFonts w:ascii="Verdana" w:eastAsia="Verdana" w:hAnsi="Verdana" w:cs="Verdana"/>
                <w:sz w:val="20"/>
                <w:szCs w:val="20"/>
              </w:rPr>
            </w:pPr>
            <w:r>
              <w:rPr>
                <w:rFonts w:ascii="Verdana" w:eastAsia="Verdana" w:hAnsi="Verdana" w:cs="Verdana"/>
                <w:sz w:val="20"/>
                <w:szCs w:val="20"/>
              </w:rPr>
              <w:t>77</w:t>
            </w:r>
          </w:p>
        </w:tc>
        <w:tc>
          <w:tcPr>
            <w:tcW w:w="1417" w:type="dxa"/>
          </w:tcPr>
          <w:p w14:paraId="5EB6E9CD" w14:textId="6C348F38" w:rsidR="00F040F7" w:rsidRDefault="00F040F7" w:rsidP="00F040F7">
            <w:pPr>
              <w:pBdr>
                <w:top w:val="nil"/>
                <w:left w:val="nil"/>
                <w:bottom w:val="nil"/>
                <w:right w:val="nil"/>
                <w:between w:val="nil"/>
              </w:pBdr>
              <w:tabs>
                <w:tab w:val="center" w:pos="4419"/>
                <w:tab w:val="right" w:pos="8838"/>
              </w:tabs>
              <w:spacing w:after="0"/>
              <w:jc w:val="center"/>
              <w:rPr>
                <w:rFonts w:ascii="Verdana" w:eastAsia="Verdana" w:hAnsi="Verdana" w:cs="Verdana"/>
                <w:color w:val="000000"/>
                <w:sz w:val="20"/>
                <w:szCs w:val="20"/>
              </w:rPr>
            </w:pPr>
            <w:r>
              <w:rPr>
                <w:rFonts w:ascii="Verdana" w:eastAsia="Verdana" w:hAnsi="Verdana" w:cs="Verdana"/>
                <w:color w:val="000000"/>
                <w:sz w:val="20"/>
                <w:szCs w:val="20"/>
              </w:rPr>
              <w:t>ORIGINAL</w:t>
            </w:r>
          </w:p>
        </w:tc>
        <w:tc>
          <w:tcPr>
            <w:tcW w:w="2137" w:type="dxa"/>
          </w:tcPr>
          <w:p w14:paraId="2A3446C0" w14:textId="37675B71" w:rsidR="00F040F7" w:rsidRDefault="00F040F7" w:rsidP="00F040F7">
            <w:pPr>
              <w:spacing w:after="0"/>
              <w:jc w:val="both"/>
              <w:rPr>
                <w:rFonts w:ascii="Verdana" w:eastAsia="Verdana" w:hAnsi="Verdana" w:cs="Verdana"/>
                <w:sz w:val="20"/>
                <w:szCs w:val="20"/>
              </w:rPr>
            </w:pPr>
            <w:r>
              <w:rPr>
                <w:rFonts w:ascii="Verdana" w:eastAsia="Verdana" w:hAnsi="Verdana" w:cs="Verdana"/>
                <w:sz w:val="20"/>
                <w:szCs w:val="20"/>
              </w:rPr>
              <w:t>DICIEMBRE 2022</w:t>
            </w:r>
          </w:p>
        </w:tc>
      </w:tr>
    </w:tbl>
    <w:p w14:paraId="000001FF" w14:textId="0870D0BB" w:rsidR="00F74BCF" w:rsidRDefault="00F74BCF">
      <w:pPr>
        <w:jc w:val="both"/>
        <w:rPr>
          <w:rFonts w:ascii="Verdana" w:eastAsia="Verdana" w:hAnsi="Verdana" w:cs="Verdana"/>
          <w:sz w:val="20"/>
          <w:szCs w:val="20"/>
        </w:rPr>
      </w:pPr>
    </w:p>
    <w:p w14:paraId="00000200" w14:textId="74F6657A" w:rsidR="00F74BCF" w:rsidRDefault="00AB6639" w:rsidP="00AA0B05">
      <w:pPr>
        <w:pStyle w:val="Ttulo1"/>
        <w:numPr>
          <w:ilvl w:val="0"/>
          <w:numId w:val="16"/>
        </w:numPr>
      </w:pPr>
      <w:bookmarkStart w:id="5" w:name="_heading=h.1fob9te" w:colFirst="0" w:colLast="0"/>
      <w:bookmarkStart w:id="6" w:name="_Toc123202171"/>
      <w:bookmarkEnd w:id="5"/>
      <w:r>
        <w:t>REGISTRO O CONTROL DE REVISIONES</w:t>
      </w:r>
      <w:bookmarkEnd w:id="6"/>
    </w:p>
    <w:p w14:paraId="00000201" w14:textId="77777777" w:rsidR="00F74BCF" w:rsidRDefault="00F74BCF">
      <w:pPr>
        <w:pBdr>
          <w:top w:val="nil"/>
          <w:left w:val="nil"/>
          <w:bottom w:val="nil"/>
          <w:right w:val="nil"/>
          <w:between w:val="nil"/>
        </w:pBdr>
        <w:spacing w:after="0"/>
        <w:ind w:left="283"/>
        <w:jc w:val="both"/>
        <w:rPr>
          <w:rFonts w:ascii="Verdana" w:eastAsia="Verdana" w:hAnsi="Verdana" w:cs="Verdana"/>
          <w:color w:val="000000"/>
          <w:sz w:val="20"/>
          <w:szCs w:val="20"/>
        </w:rPr>
      </w:pPr>
    </w:p>
    <w:tbl>
      <w:tblPr>
        <w:tblStyle w:val="a2"/>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1"/>
        <w:gridCol w:w="1744"/>
        <w:gridCol w:w="2473"/>
        <w:gridCol w:w="2162"/>
        <w:gridCol w:w="2091"/>
      </w:tblGrid>
      <w:tr w:rsidR="00F74BCF" w14:paraId="08ABA819" w14:textId="77777777">
        <w:tc>
          <w:tcPr>
            <w:tcW w:w="881" w:type="dxa"/>
            <w:shd w:val="clear" w:color="auto" w:fill="BFBFBF"/>
            <w:vAlign w:val="center"/>
          </w:tcPr>
          <w:p w14:paraId="00000202"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No.</w:t>
            </w:r>
          </w:p>
        </w:tc>
        <w:tc>
          <w:tcPr>
            <w:tcW w:w="1744" w:type="dxa"/>
            <w:shd w:val="clear" w:color="auto" w:fill="BFBFBF"/>
            <w:vAlign w:val="center"/>
          </w:tcPr>
          <w:p w14:paraId="00000203"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PÁGINA REVISADA</w:t>
            </w:r>
          </w:p>
        </w:tc>
        <w:tc>
          <w:tcPr>
            <w:tcW w:w="2473" w:type="dxa"/>
            <w:shd w:val="clear" w:color="auto" w:fill="BFBFBF"/>
            <w:vAlign w:val="center"/>
          </w:tcPr>
          <w:p w14:paraId="00000204"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DESCRIPCIÓN</w:t>
            </w:r>
          </w:p>
        </w:tc>
        <w:tc>
          <w:tcPr>
            <w:tcW w:w="2162" w:type="dxa"/>
            <w:shd w:val="clear" w:color="auto" w:fill="BFBFBF"/>
            <w:vAlign w:val="center"/>
          </w:tcPr>
          <w:p w14:paraId="00000205"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FECHA</w:t>
            </w:r>
          </w:p>
        </w:tc>
        <w:tc>
          <w:tcPr>
            <w:tcW w:w="2091" w:type="dxa"/>
            <w:shd w:val="clear" w:color="auto" w:fill="BFBFBF"/>
            <w:vAlign w:val="center"/>
          </w:tcPr>
          <w:p w14:paraId="00000206"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PERSONA</w:t>
            </w:r>
          </w:p>
        </w:tc>
      </w:tr>
      <w:tr w:rsidR="00F74BCF" w14:paraId="3C5C87E5" w14:textId="77777777">
        <w:tc>
          <w:tcPr>
            <w:tcW w:w="881" w:type="dxa"/>
            <w:vAlign w:val="center"/>
          </w:tcPr>
          <w:p w14:paraId="00000207"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1</w:t>
            </w:r>
          </w:p>
        </w:tc>
        <w:tc>
          <w:tcPr>
            <w:tcW w:w="1744" w:type="dxa"/>
            <w:vAlign w:val="center"/>
          </w:tcPr>
          <w:p w14:paraId="00000208" w14:textId="77777777" w:rsidR="00F74BCF" w:rsidRDefault="00AB6639">
            <w:pPr>
              <w:jc w:val="center"/>
              <w:rPr>
                <w:rFonts w:ascii="Verdana" w:eastAsia="Verdana" w:hAnsi="Verdana" w:cs="Verdana"/>
                <w:sz w:val="20"/>
                <w:szCs w:val="20"/>
              </w:rPr>
            </w:pPr>
            <w:r>
              <w:rPr>
                <w:rFonts w:ascii="Verdana" w:eastAsia="Verdana" w:hAnsi="Verdana" w:cs="Verdana"/>
                <w:sz w:val="20"/>
                <w:szCs w:val="20"/>
              </w:rPr>
              <w:t>TODAS</w:t>
            </w:r>
          </w:p>
        </w:tc>
        <w:tc>
          <w:tcPr>
            <w:tcW w:w="2473" w:type="dxa"/>
            <w:vAlign w:val="center"/>
          </w:tcPr>
          <w:p w14:paraId="00000209" w14:textId="77777777" w:rsidR="00F74BCF" w:rsidRDefault="00AB6639">
            <w:pPr>
              <w:jc w:val="center"/>
              <w:rPr>
                <w:rFonts w:ascii="Verdana" w:eastAsia="Verdana" w:hAnsi="Verdana" w:cs="Verdana"/>
                <w:sz w:val="20"/>
                <w:szCs w:val="20"/>
              </w:rPr>
            </w:pPr>
            <w:r>
              <w:rPr>
                <w:rFonts w:ascii="Verdana" w:eastAsia="Verdana" w:hAnsi="Verdana" w:cs="Verdana"/>
                <w:sz w:val="20"/>
                <w:szCs w:val="20"/>
              </w:rPr>
              <w:t>ORIGINAL</w:t>
            </w:r>
          </w:p>
        </w:tc>
        <w:tc>
          <w:tcPr>
            <w:tcW w:w="2162" w:type="dxa"/>
            <w:vAlign w:val="center"/>
          </w:tcPr>
          <w:p w14:paraId="0000020A" w14:textId="77777777" w:rsidR="00F74BCF" w:rsidRDefault="00AB6639">
            <w:pPr>
              <w:jc w:val="center"/>
              <w:rPr>
                <w:rFonts w:ascii="Verdana" w:eastAsia="Verdana" w:hAnsi="Verdana" w:cs="Verdana"/>
                <w:sz w:val="20"/>
                <w:szCs w:val="20"/>
              </w:rPr>
            </w:pPr>
            <w:r>
              <w:rPr>
                <w:rFonts w:ascii="Verdana" w:eastAsia="Verdana" w:hAnsi="Verdana" w:cs="Verdana"/>
                <w:sz w:val="20"/>
                <w:szCs w:val="20"/>
              </w:rPr>
              <w:t>DICIEMBRE 2022</w:t>
            </w:r>
          </w:p>
        </w:tc>
        <w:tc>
          <w:tcPr>
            <w:tcW w:w="2091" w:type="dxa"/>
            <w:vAlign w:val="center"/>
          </w:tcPr>
          <w:p w14:paraId="0000020B" w14:textId="77777777" w:rsidR="00F74BCF" w:rsidRDefault="00AB6639">
            <w:pPr>
              <w:jc w:val="center"/>
              <w:rPr>
                <w:rFonts w:ascii="Verdana" w:eastAsia="Verdana" w:hAnsi="Verdana" w:cs="Verdana"/>
                <w:sz w:val="20"/>
                <w:szCs w:val="20"/>
              </w:rPr>
            </w:pPr>
            <w:r>
              <w:rPr>
                <w:rFonts w:ascii="Verdana" w:eastAsia="Verdana" w:hAnsi="Verdana" w:cs="Verdana"/>
                <w:sz w:val="20"/>
                <w:szCs w:val="20"/>
              </w:rPr>
              <w:t>DIRECTOR ADMINISTRATIVO FINANCIERO</w:t>
            </w:r>
          </w:p>
        </w:tc>
      </w:tr>
      <w:tr w:rsidR="00F74BCF" w14:paraId="44D63A9A" w14:textId="77777777">
        <w:tc>
          <w:tcPr>
            <w:tcW w:w="881" w:type="dxa"/>
            <w:vAlign w:val="center"/>
          </w:tcPr>
          <w:p w14:paraId="0000020C"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2</w:t>
            </w:r>
          </w:p>
        </w:tc>
        <w:tc>
          <w:tcPr>
            <w:tcW w:w="1744" w:type="dxa"/>
            <w:vAlign w:val="center"/>
          </w:tcPr>
          <w:p w14:paraId="0000020D" w14:textId="77777777" w:rsidR="00F74BCF" w:rsidRDefault="00AB6639">
            <w:pPr>
              <w:jc w:val="center"/>
              <w:rPr>
                <w:rFonts w:ascii="Verdana" w:eastAsia="Verdana" w:hAnsi="Verdana" w:cs="Verdana"/>
                <w:sz w:val="20"/>
                <w:szCs w:val="20"/>
              </w:rPr>
            </w:pPr>
            <w:r>
              <w:rPr>
                <w:rFonts w:ascii="Verdana" w:eastAsia="Verdana" w:hAnsi="Verdana" w:cs="Verdana"/>
                <w:sz w:val="20"/>
                <w:szCs w:val="20"/>
              </w:rPr>
              <w:t>TODAS</w:t>
            </w:r>
          </w:p>
        </w:tc>
        <w:tc>
          <w:tcPr>
            <w:tcW w:w="2473" w:type="dxa"/>
            <w:vAlign w:val="center"/>
          </w:tcPr>
          <w:p w14:paraId="0000020E" w14:textId="77777777" w:rsidR="00F74BCF" w:rsidRDefault="00AB6639">
            <w:pPr>
              <w:jc w:val="center"/>
              <w:rPr>
                <w:rFonts w:ascii="Verdana" w:eastAsia="Verdana" w:hAnsi="Verdana" w:cs="Verdana"/>
                <w:sz w:val="20"/>
                <w:szCs w:val="20"/>
              </w:rPr>
            </w:pPr>
            <w:r>
              <w:rPr>
                <w:rFonts w:ascii="Verdana" w:eastAsia="Verdana" w:hAnsi="Verdana" w:cs="Verdana"/>
                <w:sz w:val="20"/>
                <w:szCs w:val="20"/>
              </w:rPr>
              <w:t>ORIGINAL</w:t>
            </w:r>
          </w:p>
        </w:tc>
        <w:tc>
          <w:tcPr>
            <w:tcW w:w="2162" w:type="dxa"/>
            <w:vAlign w:val="center"/>
          </w:tcPr>
          <w:p w14:paraId="0000020F" w14:textId="77777777" w:rsidR="00F74BCF" w:rsidRDefault="00AB6639">
            <w:pPr>
              <w:jc w:val="center"/>
              <w:rPr>
                <w:rFonts w:ascii="Verdana" w:eastAsia="Verdana" w:hAnsi="Verdana" w:cs="Verdana"/>
                <w:sz w:val="20"/>
                <w:szCs w:val="20"/>
              </w:rPr>
            </w:pPr>
            <w:r>
              <w:rPr>
                <w:rFonts w:ascii="Verdana" w:eastAsia="Verdana" w:hAnsi="Verdana" w:cs="Verdana"/>
                <w:sz w:val="20"/>
                <w:szCs w:val="20"/>
              </w:rPr>
              <w:t>DICIEMBRE 2022</w:t>
            </w:r>
          </w:p>
        </w:tc>
        <w:tc>
          <w:tcPr>
            <w:tcW w:w="2091" w:type="dxa"/>
            <w:vAlign w:val="center"/>
          </w:tcPr>
          <w:p w14:paraId="00000210" w14:textId="77777777" w:rsidR="00F74BCF" w:rsidRDefault="00AB6639">
            <w:pPr>
              <w:jc w:val="center"/>
              <w:rPr>
                <w:rFonts w:ascii="Verdana" w:eastAsia="Verdana" w:hAnsi="Verdana" w:cs="Verdana"/>
                <w:sz w:val="20"/>
                <w:szCs w:val="20"/>
              </w:rPr>
            </w:pPr>
            <w:r>
              <w:rPr>
                <w:rFonts w:ascii="Verdana" w:eastAsia="Verdana" w:hAnsi="Verdana" w:cs="Verdana"/>
                <w:sz w:val="20"/>
                <w:szCs w:val="20"/>
              </w:rPr>
              <w:t>JEFE DE ASUNTOS JURÍDICOS</w:t>
            </w:r>
          </w:p>
        </w:tc>
      </w:tr>
    </w:tbl>
    <w:p w14:paraId="00000216" w14:textId="4EA8ADFC" w:rsidR="00F74BCF" w:rsidRDefault="00F74BCF">
      <w:pPr>
        <w:jc w:val="both"/>
        <w:rPr>
          <w:rFonts w:ascii="Verdana" w:eastAsia="Verdana" w:hAnsi="Verdana" w:cs="Verdana"/>
          <w:sz w:val="20"/>
          <w:szCs w:val="20"/>
        </w:rPr>
      </w:pPr>
    </w:p>
    <w:p w14:paraId="00000217" w14:textId="7203C6AF" w:rsidR="00F74BCF" w:rsidRDefault="00AB6639" w:rsidP="00AA0B05">
      <w:pPr>
        <w:pStyle w:val="Ttulo1"/>
        <w:numPr>
          <w:ilvl w:val="0"/>
          <w:numId w:val="16"/>
        </w:numPr>
      </w:pPr>
      <w:bookmarkStart w:id="7" w:name="_heading=h.3znysh7" w:colFirst="0" w:colLast="0"/>
      <w:bookmarkStart w:id="8" w:name="_Toc123202172"/>
      <w:bookmarkEnd w:id="7"/>
      <w:r>
        <w:t>INTRODUCCIÓN</w:t>
      </w:r>
      <w:bookmarkEnd w:id="8"/>
    </w:p>
    <w:p w14:paraId="00000218" w14:textId="77777777" w:rsidR="00F74BCF" w:rsidRDefault="00F74BCF">
      <w:pPr>
        <w:pBdr>
          <w:top w:val="nil"/>
          <w:left w:val="nil"/>
          <w:bottom w:val="nil"/>
          <w:right w:val="nil"/>
          <w:between w:val="nil"/>
        </w:pBdr>
        <w:spacing w:after="0"/>
        <w:ind w:left="283"/>
        <w:jc w:val="both"/>
        <w:rPr>
          <w:rFonts w:ascii="Verdana" w:eastAsia="Verdana" w:hAnsi="Verdana" w:cs="Verdana"/>
          <w:color w:val="000000"/>
          <w:sz w:val="20"/>
          <w:szCs w:val="20"/>
        </w:rPr>
      </w:pPr>
    </w:p>
    <w:p w14:paraId="00000219" w14:textId="77777777" w:rsidR="00F74BCF" w:rsidRDefault="00AB6639">
      <w:pPr>
        <w:pBdr>
          <w:top w:val="nil"/>
          <w:left w:val="nil"/>
          <w:bottom w:val="nil"/>
          <w:right w:val="nil"/>
          <w:between w:val="nil"/>
        </w:pBdr>
        <w:spacing w:after="0"/>
        <w:ind w:right="49"/>
        <w:jc w:val="both"/>
        <w:rPr>
          <w:rFonts w:ascii="Verdana" w:eastAsia="Verdana" w:hAnsi="Verdana" w:cs="Verdana"/>
          <w:color w:val="000000"/>
          <w:sz w:val="20"/>
          <w:szCs w:val="20"/>
        </w:rPr>
      </w:pPr>
      <w:r>
        <w:rPr>
          <w:rFonts w:ascii="Verdana" w:eastAsia="Verdana" w:hAnsi="Verdana" w:cs="Verdana"/>
          <w:color w:val="000000"/>
          <w:sz w:val="20"/>
          <w:szCs w:val="20"/>
        </w:rPr>
        <w:t xml:space="preserve">El Manual de Normas y Procedimientos de Viáticos y Gastos Conexos, se ha elaborado con la finalidad de establecer los procesos operativos, administrativos y financieros que facilitarán el uso, manejo, control, registro, administración y ejecución de los mismos, con el objetivo de apoyar el cumplimiento de metas y objetivos institucionales. Cabe destacar que los conceptos de viáticos y gastos conexos, autorizaciones, formularios, comisiones, liquidaciones de gastos, categorías y cuotas diarias, son aplicadas a los funcionarios, personal de carácter permanente y temporal, a quienes se les encomiende por parte de la autoridad competente, el desempeño de una que deba cumplirse fuera del lugar permanente de sus labores. </w:t>
      </w:r>
    </w:p>
    <w:p w14:paraId="0000021A" w14:textId="77777777" w:rsidR="00F74BCF" w:rsidRDefault="00F74BCF">
      <w:pPr>
        <w:pBdr>
          <w:top w:val="nil"/>
          <w:left w:val="nil"/>
          <w:bottom w:val="nil"/>
          <w:right w:val="nil"/>
          <w:between w:val="nil"/>
        </w:pBdr>
        <w:spacing w:after="0"/>
        <w:ind w:left="283" w:right="49"/>
        <w:jc w:val="both"/>
        <w:rPr>
          <w:rFonts w:ascii="Verdana" w:eastAsia="Verdana" w:hAnsi="Verdana" w:cs="Verdana"/>
          <w:color w:val="000000"/>
          <w:sz w:val="20"/>
          <w:szCs w:val="20"/>
        </w:rPr>
      </w:pPr>
    </w:p>
    <w:p w14:paraId="0000021B" w14:textId="4A32CC36" w:rsidR="00F74BCF" w:rsidRDefault="00AB6639">
      <w:pPr>
        <w:pBdr>
          <w:top w:val="nil"/>
          <w:left w:val="nil"/>
          <w:bottom w:val="nil"/>
          <w:right w:val="nil"/>
          <w:between w:val="nil"/>
        </w:pBdr>
        <w:spacing w:after="0"/>
        <w:ind w:right="49"/>
        <w:jc w:val="both"/>
        <w:rPr>
          <w:rFonts w:ascii="Verdana" w:eastAsia="Verdana" w:hAnsi="Verdana" w:cs="Verdana"/>
          <w:color w:val="000000"/>
          <w:sz w:val="20"/>
          <w:szCs w:val="20"/>
        </w:rPr>
      </w:pPr>
      <w:r>
        <w:rPr>
          <w:rFonts w:ascii="Verdana" w:eastAsia="Verdana" w:hAnsi="Verdana" w:cs="Verdana"/>
          <w:color w:val="000000"/>
          <w:sz w:val="20"/>
          <w:szCs w:val="20"/>
        </w:rPr>
        <w:t>El presente se fundamenta en el Acuerdo Gubernativo</w:t>
      </w:r>
      <w:sdt>
        <w:sdtPr>
          <w:tag w:val="goog_rdk_6"/>
          <w:id w:val="-1924172622"/>
        </w:sdtPr>
        <w:sdtEndPr/>
        <w:sdtContent/>
      </w:sdt>
      <w:r>
        <w:rPr>
          <w:rFonts w:ascii="Verdana" w:eastAsia="Verdana" w:hAnsi="Verdana" w:cs="Verdana"/>
          <w:color w:val="000000"/>
          <w:sz w:val="20"/>
          <w:szCs w:val="20"/>
        </w:rPr>
        <w:t xml:space="preserve"> </w:t>
      </w:r>
      <w:r w:rsidR="00F86A21">
        <w:rPr>
          <w:rFonts w:ascii="Verdana" w:eastAsia="Verdana" w:hAnsi="Verdana" w:cs="Verdana"/>
          <w:color w:val="000000"/>
          <w:sz w:val="20"/>
          <w:szCs w:val="20"/>
        </w:rPr>
        <w:t xml:space="preserve">Número </w:t>
      </w:r>
      <w:r>
        <w:rPr>
          <w:rFonts w:ascii="Verdana" w:eastAsia="Verdana" w:hAnsi="Verdana" w:cs="Verdana"/>
          <w:color w:val="000000"/>
          <w:sz w:val="20"/>
          <w:szCs w:val="20"/>
        </w:rPr>
        <w:t>106-2016 de fecha 30 de mayo de 2016 y sus reformas: contenidas en el Acuerdo Gubernativo</w:t>
      </w:r>
      <w:sdt>
        <w:sdtPr>
          <w:tag w:val="goog_rdk_7"/>
          <w:id w:val="-766612100"/>
        </w:sdtPr>
        <w:sdtEndPr/>
        <w:sdtContent/>
      </w:sdt>
      <w:r>
        <w:rPr>
          <w:rFonts w:ascii="Verdana" w:eastAsia="Verdana" w:hAnsi="Verdana" w:cs="Verdana"/>
          <w:color w:val="000000"/>
          <w:sz w:val="20"/>
          <w:szCs w:val="20"/>
        </w:rPr>
        <w:t xml:space="preserve"> </w:t>
      </w:r>
      <w:r w:rsidR="00F86A21">
        <w:rPr>
          <w:rFonts w:ascii="Verdana" w:eastAsia="Verdana" w:hAnsi="Verdana" w:cs="Verdana"/>
          <w:color w:val="000000"/>
          <w:sz w:val="20"/>
          <w:szCs w:val="20"/>
        </w:rPr>
        <w:t xml:space="preserve">Número </w:t>
      </w:r>
      <w:r>
        <w:rPr>
          <w:rFonts w:ascii="Verdana" w:eastAsia="Verdana" w:hAnsi="Verdana" w:cs="Verdana"/>
          <w:color w:val="000000"/>
          <w:sz w:val="20"/>
          <w:szCs w:val="20"/>
        </w:rPr>
        <w:t>148-2016 de fecha 29 de julio de 2016 y 35-2017 de fecha 22 de febrero de 2017, sobre los cuales se ha desarrollado un marco normativo interno, para contar con un instrumento de consulta de procesos, así como socializarse dentro del personal de la institución.</w:t>
      </w:r>
    </w:p>
    <w:p w14:paraId="19D10883" w14:textId="77777777" w:rsidR="003B3F2F" w:rsidRDefault="003B3F2F">
      <w:pPr>
        <w:pBdr>
          <w:top w:val="nil"/>
          <w:left w:val="nil"/>
          <w:bottom w:val="nil"/>
          <w:right w:val="nil"/>
          <w:between w:val="nil"/>
        </w:pBdr>
        <w:spacing w:after="0"/>
        <w:ind w:right="49"/>
        <w:jc w:val="both"/>
        <w:rPr>
          <w:rFonts w:ascii="Verdana" w:eastAsia="Verdana" w:hAnsi="Verdana" w:cs="Verdana"/>
          <w:color w:val="000000"/>
          <w:sz w:val="20"/>
          <w:szCs w:val="20"/>
        </w:rPr>
      </w:pPr>
    </w:p>
    <w:p w14:paraId="0000021D" w14:textId="7F9CED38" w:rsidR="00F74BCF" w:rsidRDefault="00AB6639" w:rsidP="00AA0B05">
      <w:pPr>
        <w:pStyle w:val="Ttulo1"/>
        <w:numPr>
          <w:ilvl w:val="0"/>
          <w:numId w:val="16"/>
        </w:numPr>
      </w:pPr>
      <w:bookmarkStart w:id="9" w:name="_heading=h.2et92p0" w:colFirst="0" w:colLast="0"/>
      <w:bookmarkStart w:id="10" w:name="_Toc123202173"/>
      <w:bookmarkEnd w:id="9"/>
      <w:r>
        <w:t>INFORMACIÓN GENERAL (DEFINICIONES Y CONCEPTOS)</w:t>
      </w:r>
      <w:bookmarkEnd w:id="10"/>
    </w:p>
    <w:p w14:paraId="0000021E" w14:textId="77777777" w:rsidR="00F74BCF" w:rsidRDefault="00F74BCF">
      <w:pPr>
        <w:pBdr>
          <w:top w:val="nil"/>
          <w:left w:val="nil"/>
          <w:bottom w:val="nil"/>
          <w:right w:val="nil"/>
          <w:between w:val="nil"/>
        </w:pBdr>
        <w:spacing w:after="0"/>
        <w:ind w:left="283"/>
        <w:jc w:val="both"/>
        <w:rPr>
          <w:rFonts w:ascii="Verdana" w:eastAsia="Verdana" w:hAnsi="Verdana" w:cs="Verdana"/>
          <w:color w:val="000000"/>
          <w:sz w:val="20"/>
          <w:szCs w:val="20"/>
        </w:rPr>
      </w:pPr>
    </w:p>
    <w:p w14:paraId="0000021F" w14:textId="77777777" w:rsidR="00F74BCF" w:rsidRDefault="00AB6639">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Cuando los términos indicados a continuación figuren en el contenido del presente manual, tendrán el significado siguiente:</w:t>
      </w:r>
    </w:p>
    <w:p w14:paraId="00000221" w14:textId="77777777" w:rsidR="00F74BCF" w:rsidRDefault="00F74BCF">
      <w:pPr>
        <w:spacing w:after="0"/>
        <w:jc w:val="both"/>
        <w:rPr>
          <w:rFonts w:ascii="Verdana" w:eastAsia="Verdana" w:hAnsi="Verdana" w:cs="Verdana"/>
          <w:b/>
          <w:sz w:val="20"/>
          <w:szCs w:val="20"/>
        </w:rPr>
      </w:pPr>
    </w:p>
    <w:p w14:paraId="00000222" w14:textId="77777777" w:rsidR="00F74BCF" w:rsidRDefault="00AB6639">
      <w:pPr>
        <w:spacing w:after="0"/>
        <w:jc w:val="both"/>
        <w:rPr>
          <w:rFonts w:ascii="Verdana" w:eastAsia="Verdana" w:hAnsi="Verdana" w:cs="Verdana"/>
          <w:b/>
          <w:sz w:val="20"/>
          <w:szCs w:val="20"/>
        </w:rPr>
      </w:pPr>
      <w:r>
        <w:rPr>
          <w:rFonts w:ascii="Verdana" w:eastAsia="Verdana" w:hAnsi="Verdana" w:cs="Verdana"/>
          <w:b/>
          <w:sz w:val="20"/>
          <w:szCs w:val="20"/>
        </w:rPr>
        <w:t>5.1 DEFINICIONES</w:t>
      </w:r>
    </w:p>
    <w:p w14:paraId="00000223" w14:textId="77777777" w:rsidR="00F74BCF" w:rsidRDefault="00F74BCF">
      <w:pPr>
        <w:spacing w:after="0"/>
        <w:jc w:val="both"/>
        <w:rPr>
          <w:rFonts w:ascii="Verdana" w:eastAsia="Verdana" w:hAnsi="Verdana" w:cs="Verdana"/>
          <w:sz w:val="20"/>
          <w:szCs w:val="20"/>
        </w:rPr>
      </w:pPr>
    </w:p>
    <w:p w14:paraId="00000224" w14:textId="77777777" w:rsidR="00F74BCF" w:rsidRDefault="00AB6639">
      <w:pPr>
        <w:spacing w:after="0"/>
        <w:jc w:val="both"/>
        <w:rPr>
          <w:rFonts w:ascii="Verdana" w:eastAsia="Verdana" w:hAnsi="Verdana" w:cs="Verdana"/>
          <w:b/>
          <w:sz w:val="20"/>
          <w:szCs w:val="20"/>
        </w:rPr>
      </w:pPr>
      <w:r>
        <w:rPr>
          <w:rFonts w:ascii="Verdana" w:eastAsia="Verdana" w:hAnsi="Verdana" w:cs="Verdana"/>
          <w:b/>
          <w:sz w:val="20"/>
          <w:szCs w:val="20"/>
        </w:rPr>
        <w:t xml:space="preserve">AUTORIDAD COMPETENTE: </w:t>
      </w:r>
    </w:p>
    <w:p w14:paraId="00000225" w14:textId="6F6F24CA" w:rsidR="00F74BCF" w:rsidRDefault="00AB6639">
      <w:pPr>
        <w:spacing w:after="0"/>
        <w:jc w:val="both"/>
        <w:rPr>
          <w:rFonts w:ascii="Verdana" w:eastAsia="Verdana" w:hAnsi="Verdana" w:cs="Verdana"/>
          <w:sz w:val="20"/>
          <w:szCs w:val="20"/>
        </w:rPr>
      </w:pPr>
      <w:r>
        <w:rPr>
          <w:rFonts w:ascii="Verdana" w:eastAsia="Verdana" w:hAnsi="Verdana" w:cs="Verdana"/>
          <w:sz w:val="20"/>
          <w:szCs w:val="20"/>
        </w:rPr>
        <w:t>Los servidores públicos facultados para nombrar una comisión oficial, autoridad competente son: Director Ejecutivo, Subdirector Ejecutivo, Directores, Jefes de Departamento, Jefes y/o Encargado</w:t>
      </w:r>
      <w:r w:rsidR="003A2362">
        <w:rPr>
          <w:rFonts w:ascii="Verdana" w:eastAsia="Verdana" w:hAnsi="Verdana" w:cs="Verdana"/>
          <w:sz w:val="20"/>
          <w:szCs w:val="20"/>
        </w:rPr>
        <w:t>s</w:t>
      </w:r>
      <w:r>
        <w:rPr>
          <w:rFonts w:ascii="Verdana" w:eastAsia="Verdana" w:hAnsi="Verdana" w:cs="Verdana"/>
          <w:sz w:val="20"/>
          <w:szCs w:val="20"/>
        </w:rPr>
        <w:t xml:space="preserve"> de Unidades de la COPADEH.</w:t>
      </w:r>
    </w:p>
    <w:p w14:paraId="15E35252" w14:textId="77777777" w:rsidR="00FE571A" w:rsidRDefault="00FE571A">
      <w:pPr>
        <w:spacing w:after="0"/>
        <w:jc w:val="both"/>
        <w:rPr>
          <w:rFonts w:ascii="Verdana" w:eastAsia="Verdana" w:hAnsi="Verdana" w:cs="Verdana"/>
          <w:b/>
          <w:sz w:val="20"/>
          <w:szCs w:val="20"/>
        </w:rPr>
      </w:pPr>
    </w:p>
    <w:p w14:paraId="00000227" w14:textId="68567B4E" w:rsidR="00F74BCF" w:rsidRDefault="00AB6639">
      <w:pPr>
        <w:spacing w:after="0"/>
        <w:jc w:val="both"/>
        <w:rPr>
          <w:rFonts w:ascii="Verdana" w:eastAsia="Verdana" w:hAnsi="Verdana" w:cs="Verdana"/>
          <w:b/>
          <w:sz w:val="20"/>
          <w:szCs w:val="20"/>
        </w:rPr>
      </w:pPr>
      <w:r>
        <w:rPr>
          <w:rFonts w:ascii="Verdana" w:eastAsia="Verdana" w:hAnsi="Verdana" w:cs="Verdana"/>
          <w:b/>
          <w:sz w:val="20"/>
          <w:szCs w:val="20"/>
        </w:rPr>
        <w:t>COMISIÓN</w:t>
      </w:r>
      <w:r w:rsidR="00E323C0">
        <w:rPr>
          <w:rFonts w:ascii="Verdana" w:eastAsia="Verdana" w:hAnsi="Verdana" w:cs="Verdana"/>
          <w:b/>
          <w:sz w:val="20"/>
          <w:szCs w:val="20"/>
        </w:rPr>
        <w:t xml:space="preserve"> (COMISIÓN OFICIAL)</w:t>
      </w:r>
      <w:r>
        <w:rPr>
          <w:rFonts w:ascii="Verdana" w:eastAsia="Verdana" w:hAnsi="Verdana" w:cs="Verdana"/>
          <w:b/>
          <w:sz w:val="20"/>
          <w:szCs w:val="20"/>
        </w:rPr>
        <w:t>:</w:t>
      </w:r>
    </w:p>
    <w:p w14:paraId="00000228" w14:textId="77777777" w:rsidR="00F74BCF" w:rsidRDefault="00AB6639">
      <w:pPr>
        <w:spacing w:after="0"/>
        <w:jc w:val="both"/>
        <w:rPr>
          <w:rFonts w:ascii="Verdana" w:eastAsia="Verdana" w:hAnsi="Verdana" w:cs="Verdana"/>
          <w:sz w:val="20"/>
          <w:szCs w:val="20"/>
        </w:rPr>
      </w:pPr>
      <w:r>
        <w:rPr>
          <w:rFonts w:ascii="Verdana" w:eastAsia="Verdana" w:hAnsi="Verdana" w:cs="Verdana"/>
          <w:sz w:val="20"/>
          <w:szCs w:val="20"/>
        </w:rPr>
        <w:t>Es el desplazamiento temporal de cada servidor o trabajador de la institución, fuera del lugar ordinario de trabajo de acuerdo al “asunto” indicado en el nombramiento, emitido por la autoridad competente, para realizar funciones que coadyuven al logro de objetivos de la Institución.</w:t>
      </w:r>
    </w:p>
    <w:p w14:paraId="00000229" w14:textId="77777777" w:rsidR="00F74BCF" w:rsidRDefault="00F74BCF">
      <w:pPr>
        <w:spacing w:after="0"/>
        <w:jc w:val="both"/>
        <w:rPr>
          <w:rFonts w:ascii="Verdana" w:eastAsia="Verdana" w:hAnsi="Verdana" w:cs="Verdana"/>
          <w:sz w:val="20"/>
          <w:szCs w:val="20"/>
        </w:rPr>
      </w:pPr>
    </w:p>
    <w:p w14:paraId="0000022A" w14:textId="77777777" w:rsidR="00F74BCF" w:rsidRDefault="00AB6639">
      <w:pPr>
        <w:spacing w:after="0"/>
        <w:jc w:val="both"/>
        <w:rPr>
          <w:rFonts w:ascii="Verdana" w:eastAsia="Verdana" w:hAnsi="Verdana" w:cs="Verdana"/>
          <w:b/>
          <w:sz w:val="20"/>
          <w:szCs w:val="20"/>
        </w:rPr>
      </w:pPr>
      <w:r>
        <w:rPr>
          <w:rFonts w:ascii="Verdana" w:eastAsia="Verdana" w:hAnsi="Verdana" w:cs="Verdana"/>
          <w:b/>
          <w:sz w:val="20"/>
          <w:szCs w:val="20"/>
        </w:rPr>
        <w:t>CUOTAS DIARIAS:</w:t>
      </w:r>
    </w:p>
    <w:p w14:paraId="0000022B" w14:textId="77777777" w:rsidR="00F74BCF" w:rsidRDefault="00AB6639">
      <w:pPr>
        <w:spacing w:after="0"/>
        <w:jc w:val="both"/>
        <w:rPr>
          <w:rFonts w:ascii="Verdana" w:eastAsia="Verdana" w:hAnsi="Verdana" w:cs="Verdana"/>
          <w:sz w:val="20"/>
          <w:szCs w:val="20"/>
        </w:rPr>
      </w:pPr>
      <w:r>
        <w:rPr>
          <w:rFonts w:ascii="Verdana" w:eastAsia="Verdana" w:hAnsi="Verdana" w:cs="Verdana"/>
          <w:sz w:val="20"/>
          <w:szCs w:val="20"/>
        </w:rPr>
        <w:t>Es la asignación diaria que recibe el funcionario, empleado o servidor público para la realización de comisiones oficiales, comprobada a través de facturas emitidas en el lugar de la comisión oficial que respalden el hospedaje y alimentación.</w:t>
      </w:r>
    </w:p>
    <w:p w14:paraId="0000022C" w14:textId="77777777" w:rsidR="00F74BCF" w:rsidRDefault="00F74BCF">
      <w:pPr>
        <w:spacing w:after="0"/>
        <w:jc w:val="both"/>
        <w:rPr>
          <w:rFonts w:ascii="Verdana" w:eastAsia="Verdana" w:hAnsi="Verdana" w:cs="Verdana"/>
          <w:sz w:val="20"/>
          <w:szCs w:val="20"/>
        </w:rPr>
      </w:pPr>
    </w:p>
    <w:p w14:paraId="0000022F" w14:textId="77777777" w:rsidR="00F74BCF" w:rsidRDefault="00AB6639">
      <w:pPr>
        <w:spacing w:after="0"/>
        <w:jc w:val="both"/>
        <w:rPr>
          <w:rFonts w:ascii="Verdana" w:eastAsia="Verdana" w:hAnsi="Verdana" w:cs="Verdana"/>
          <w:sz w:val="20"/>
          <w:szCs w:val="20"/>
        </w:rPr>
      </w:pPr>
      <w:r>
        <w:rPr>
          <w:rFonts w:ascii="Verdana" w:eastAsia="Verdana" w:hAnsi="Verdana" w:cs="Verdana"/>
          <w:b/>
          <w:smallCaps/>
          <w:sz w:val="20"/>
          <w:szCs w:val="20"/>
        </w:rPr>
        <w:t>DÍA COMPLETO</w:t>
      </w:r>
      <w:r>
        <w:rPr>
          <w:rFonts w:ascii="Verdana" w:eastAsia="Verdana" w:hAnsi="Verdana" w:cs="Verdana"/>
          <w:b/>
          <w:sz w:val="20"/>
          <w:szCs w:val="20"/>
        </w:rPr>
        <w:t>:</w:t>
      </w:r>
      <w:r>
        <w:rPr>
          <w:rFonts w:ascii="Verdana" w:eastAsia="Verdana" w:hAnsi="Verdana" w:cs="Verdana"/>
          <w:sz w:val="20"/>
          <w:szCs w:val="20"/>
        </w:rPr>
        <w:t xml:space="preserve"> </w:t>
      </w:r>
    </w:p>
    <w:p w14:paraId="00000230" w14:textId="77777777" w:rsidR="00F74BCF" w:rsidRDefault="00AB6639">
      <w:pPr>
        <w:spacing w:after="0"/>
        <w:jc w:val="both"/>
        <w:rPr>
          <w:rFonts w:ascii="Verdana" w:eastAsia="Verdana" w:hAnsi="Verdana" w:cs="Verdana"/>
          <w:sz w:val="20"/>
          <w:szCs w:val="20"/>
        </w:rPr>
      </w:pPr>
      <w:r>
        <w:rPr>
          <w:rFonts w:ascii="Verdana" w:eastAsia="Verdana" w:hAnsi="Verdana" w:cs="Verdana"/>
          <w:sz w:val="20"/>
          <w:szCs w:val="20"/>
        </w:rPr>
        <w:t>Cuando la comisión nombrada incurra en más de ocho horas laborales y esto obligue al personal a pernoctar en el lugar de la comisión.</w:t>
      </w:r>
    </w:p>
    <w:p w14:paraId="00000235" w14:textId="77777777" w:rsidR="00F74BCF" w:rsidRDefault="00AB6639">
      <w:pPr>
        <w:spacing w:after="0"/>
        <w:jc w:val="both"/>
        <w:rPr>
          <w:rFonts w:ascii="Verdana" w:eastAsia="Verdana" w:hAnsi="Verdana" w:cs="Verdana"/>
          <w:sz w:val="20"/>
          <w:szCs w:val="20"/>
        </w:rPr>
      </w:pPr>
      <w:r>
        <w:rPr>
          <w:rFonts w:ascii="Verdana" w:eastAsia="Verdana" w:hAnsi="Verdana" w:cs="Verdana"/>
          <w:b/>
          <w:sz w:val="20"/>
          <w:szCs w:val="20"/>
        </w:rPr>
        <w:t>FRACCIÓN DE DÍA</w:t>
      </w:r>
      <w:r>
        <w:rPr>
          <w:rFonts w:ascii="Verdana" w:eastAsia="Verdana" w:hAnsi="Verdana" w:cs="Verdana"/>
          <w:sz w:val="20"/>
          <w:szCs w:val="20"/>
        </w:rPr>
        <w:t xml:space="preserve">: Es el porcentaje legalmente establecido en el Artículo 15 Acuerdo Gubernativo Número 106-2016, cuando una comisión oficial no implique pernoctar fuera del lugar ordinario de trabajo. </w:t>
      </w:r>
    </w:p>
    <w:p w14:paraId="00000236" w14:textId="77777777" w:rsidR="00F74BCF" w:rsidRDefault="00F74BCF">
      <w:pPr>
        <w:spacing w:after="0"/>
        <w:jc w:val="both"/>
        <w:rPr>
          <w:rFonts w:ascii="Verdana" w:eastAsia="Verdana" w:hAnsi="Verdana" w:cs="Verdana"/>
          <w:sz w:val="20"/>
          <w:szCs w:val="20"/>
        </w:rPr>
      </w:pPr>
    </w:p>
    <w:p w14:paraId="00000237" w14:textId="77777777" w:rsidR="00F74BCF" w:rsidRDefault="00AB6639">
      <w:pPr>
        <w:spacing w:after="0"/>
        <w:jc w:val="both"/>
        <w:rPr>
          <w:rFonts w:ascii="Verdana" w:eastAsia="Verdana" w:hAnsi="Verdana" w:cs="Verdana"/>
          <w:b/>
          <w:sz w:val="20"/>
          <w:szCs w:val="20"/>
        </w:rPr>
      </w:pPr>
      <w:r>
        <w:rPr>
          <w:rFonts w:ascii="Verdana" w:eastAsia="Verdana" w:hAnsi="Verdana" w:cs="Verdana"/>
          <w:b/>
          <w:sz w:val="20"/>
          <w:szCs w:val="20"/>
        </w:rPr>
        <w:t>FORMULARIOS:</w:t>
      </w:r>
    </w:p>
    <w:p w14:paraId="00000238" w14:textId="77777777" w:rsidR="00F74BCF" w:rsidRDefault="00AB6639">
      <w:pPr>
        <w:spacing w:after="0"/>
        <w:jc w:val="both"/>
        <w:rPr>
          <w:rFonts w:ascii="Verdana" w:eastAsia="Verdana" w:hAnsi="Verdana" w:cs="Verdana"/>
          <w:sz w:val="20"/>
          <w:szCs w:val="20"/>
        </w:rPr>
      </w:pPr>
      <w:r>
        <w:rPr>
          <w:rFonts w:ascii="Verdana" w:eastAsia="Verdana" w:hAnsi="Verdana" w:cs="Verdana"/>
          <w:sz w:val="20"/>
          <w:szCs w:val="20"/>
        </w:rPr>
        <w:t>Son los documentos impresos para solicitar, respaldar y liquidar viáticos y gastos conexos en el interior y exterior del país, con numeración correlativa, los cuales deben estar previamente autorizados por la Contraloría General de Cuentas (CGC) para los efectos de control y fiscalización.</w:t>
      </w:r>
    </w:p>
    <w:p w14:paraId="00000239" w14:textId="77777777" w:rsidR="00F74BCF" w:rsidRDefault="00F74BCF">
      <w:pPr>
        <w:spacing w:after="0"/>
        <w:jc w:val="both"/>
        <w:rPr>
          <w:rFonts w:ascii="Verdana" w:eastAsia="Verdana" w:hAnsi="Verdana" w:cs="Verdana"/>
          <w:sz w:val="20"/>
          <w:szCs w:val="20"/>
        </w:rPr>
      </w:pPr>
    </w:p>
    <w:p w14:paraId="0000023A" w14:textId="77777777" w:rsidR="00F74BCF" w:rsidRDefault="00AB6639">
      <w:pPr>
        <w:spacing w:after="0"/>
        <w:jc w:val="both"/>
        <w:rPr>
          <w:rFonts w:ascii="Verdana" w:eastAsia="Verdana" w:hAnsi="Verdana" w:cs="Verdana"/>
          <w:b/>
          <w:sz w:val="20"/>
          <w:szCs w:val="20"/>
        </w:rPr>
      </w:pPr>
      <w:r>
        <w:rPr>
          <w:rFonts w:ascii="Verdana" w:eastAsia="Verdana" w:hAnsi="Verdana" w:cs="Verdana"/>
          <w:b/>
          <w:sz w:val="20"/>
          <w:szCs w:val="20"/>
        </w:rPr>
        <w:t>FUNCIONARIO O EMPLEADO PÚBLICO:</w:t>
      </w:r>
    </w:p>
    <w:p w14:paraId="0000023B" w14:textId="77777777" w:rsidR="00F74BCF" w:rsidRDefault="00AB6639">
      <w:pPr>
        <w:spacing w:after="0"/>
        <w:jc w:val="both"/>
        <w:rPr>
          <w:rFonts w:ascii="Verdana" w:eastAsia="Verdana" w:hAnsi="Verdana" w:cs="Verdana"/>
          <w:sz w:val="20"/>
          <w:szCs w:val="20"/>
        </w:rPr>
      </w:pPr>
      <w:r>
        <w:rPr>
          <w:rFonts w:ascii="Verdana" w:eastAsia="Verdana" w:hAnsi="Verdana" w:cs="Verdana"/>
          <w:sz w:val="20"/>
          <w:szCs w:val="20"/>
        </w:rPr>
        <w:t>Es aquella persona que participa en la administración pública, ya sea a través de elección, nombramiento, selección o empleo, cuyo empleador es el Estado.</w:t>
      </w:r>
    </w:p>
    <w:p w14:paraId="0000023C" w14:textId="723978A4" w:rsidR="00F74BCF" w:rsidRDefault="00F74BCF">
      <w:pPr>
        <w:spacing w:after="0"/>
        <w:jc w:val="both"/>
        <w:rPr>
          <w:rFonts w:ascii="Verdana" w:eastAsia="Verdana" w:hAnsi="Verdana" w:cs="Verdana"/>
          <w:sz w:val="20"/>
          <w:szCs w:val="20"/>
        </w:rPr>
      </w:pPr>
    </w:p>
    <w:p w14:paraId="7DF978BA" w14:textId="02E624C5" w:rsidR="00622D7F" w:rsidRPr="00622D7F" w:rsidRDefault="00622D7F" w:rsidP="00622D7F">
      <w:pPr>
        <w:spacing w:after="0"/>
        <w:jc w:val="both"/>
        <w:rPr>
          <w:rFonts w:ascii="Verdana" w:eastAsia="Verdana" w:hAnsi="Verdana" w:cs="Verdana"/>
          <w:b/>
          <w:sz w:val="20"/>
          <w:szCs w:val="20"/>
        </w:rPr>
      </w:pPr>
      <w:r w:rsidRPr="00622D7F">
        <w:rPr>
          <w:rFonts w:ascii="Verdana" w:eastAsia="Verdana" w:hAnsi="Verdana" w:cs="Verdana"/>
          <w:b/>
          <w:sz w:val="20"/>
          <w:szCs w:val="20"/>
        </w:rPr>
        <w:t>GASTOS DE VIÁTICOS:</w:t>
      </w:r>
    </w:p>
    <w:p w14:paraId="66997D17" w14:textId="77777777" w:rsidR="00622D7F" w:rsidRPr="00622D7F" w:rsidRDefault="00622D7F" w:rsidP="00622D7F">
      <w:pPr>
        <w:spacing w:after="0"/>
        <w:jc w:val="both"/>
        <w:rPr>
          <w:rFonts w:ascii="Verdana" w:eastAsia="Verdana" w:hAnsi="Verdana" w:cs="Verdana"/>
          <w:sz w:val="20"/>
          <w:szCs w:val="20"/>
        </w:rPr>
      </w:pPr>
      <w:r w:rsidRPr="00622D7F">
        <w:rPr>
          <w:rFonts w:ascii="Verdana" w:eastAsia="Verdana" w:hAnsi="Verdana" w:cs="Verdana"/>
          <w:sz w:val="20"/>
          <w:szCs w:val="20"/>
        </w:rPr>
        <w:t xml:space="preserve">Es todo aquel gasto o asignación destinada a cubrir los desembolsos por hospedaje y alimentación (Desayuno, Almuerzo y Cena), en que se incurran, para el cumplimiento de comisiones oficiales, fuera del lugar ordinario de trabajo con permanencia en el interior o exterior del país. </w:t>
      </w:r>
    </w:p>
    <w:p w14:paraId="21D610BC" w14:textId="77777777" w:rsidR="00622D7F" w:rsidRDefault="00622D7F">
      <w:pPr>
        <w:spacing w:after="0"/>
        <w:jc w:val="both"/>
        <w:rPr>
          <w:rFonts w:ascii="Verdana" w:eastAsia="Verdana" w:hAnsi="Verdana" w:cs="Verdana"/>
          <w:sz w:val="20"/>
          <w:szCs w:val="20"/>
        </w:rPr>
      </w:pPr>
    </w:p>
    <w:p w14:paraId="0000023D" w14:textId="0421CCB9" w:rsidR="00F74BCF" w:rsidRDefault="00981F22">
      <w:pPr>
        <w:spacing w:after="0"/>
        <w:jc w:val="both"/>
        <w:rPr>
          <w:rFonts w:ascii="Verdana" w:eastAsia="Verdana" w:hAnsi="Verdana" w:cs="Verdana"/>
          <w:b/>
          <w:sz w:val="20"/>
          <w:szCs w:val="20"/>
        </w:rPr>
      </w:pPr>
      <w:sdt>
        <w:sdtPr>
          <w:tag w:val="goog_rdk_9"/>
          <w:id w:val="-1361281216"/>
        </w:sdtPr>
        <w:sdtEndPr/>
        <w:sdtContent/>
      </w:sdt>
      <w:r w:rsidR="00AB6639">
        <w:rPr>
          <w:rFonts w:ascii="Verdana" w:eastAsia="Verdana" w:hAnsi="Verdana" w:cs="Verdana"/>
          <w:b/>
          <w:sz w:val="20"/>
          <w:szCs w:val="20"/>
        </w:rPr>
        <w:t>VI</w:t>
      </w:r>
      <w:r w:rsidR="00F86A21">
        <w:rPr>
          <w:rFonts w:ascii="Verdana" w:eastAsia="Verdana" w:hAnsi="Verdana" w:cs="Verdana"/>
          <w:b/>
          <w:sz w:val="20"/>
          <w:szCs w:val="20"/>
        </w:rPr>
        <w:t>Á</w:t>
      </w:r>
      <w:r w:rsidR="00AB6639">
        <w:rPr>
          <w:rFonts w:ascii="Verdana" w:eastAsia="Verdana" w:hAnsi="Verdana" w:cs="Verdana"/>
          <w:b/>
          <w:sz w:val="20"/>
          <w:szCs w:val="20"/>
        </w:rPr>
        <w:t>TICO ANTICIPO V-A:</w:t>
      </w:r>
    </w:p>
    <w:p w14:paraId="0000023E" w14:textId="77777777" w:rsidR="00F74BCF" w:rsidRDefault="00AB6639">
      <w:pPr>
        <w:spacing w:after="0"/>
        <w:jc w:val="both"/>
        <w:rPr>
          <w:rFonts w:ascii="Verdana" w:eastAsia="Verdana" w:hAnsi="Verdana" w:cs="Verdana"/>
          <w:sz w:val="20"/>
          <w:szCs w:val="20"/>
        </w:rPr>
      </w:pPr>
      <w:r>
        <w:rPr>
          <w:rFonts w:ascii="Verdana" w:eastAsia="Verdana" w:hAnsi="Verdana" w:cs="Verdana"/>
          <w:sz w:val="20"/>
          <w:szCs w:val="20"/>
        </w:rPr>
        <w:t>Es el formulario que se utiliza para otorgar anticipo de viáticos para cubrir los gastos de un funcionario, empleado o servidor público al momento de designarle una comisión oficial.</w:t>
      </w:r>
    </w:p>
    <w:p w14:paraId="0000023F" w14:textId="3715F46F" w:rsidR="00F74BCF" w:rsidRDefault="00F74BCF">
      <w:pPr>
        <w:spacing w:after="0"/>
        <w:jc w:val="both"/>
        <w:rPr>
          <w:rFonts w:ascii="Verdana" w:eastAsia="Verdana" w:hAnsi="Verdana" w:cs="Verdana"/>
          <w:sz w:val="20"/>
          <w:szCs w:val="20"/>
        </w:rPr>
      </w:pPr>
    </w:p>
    <w:p w14:paraId="07B7EFBD" w14:textId="77777777" w:rsidR="003A2362" w:rsidRDefault="00AB6639">
      <w:pPr>
        <w:spacing w:after="0"/>
        <w:jc w:val="both"/>
        <w:rPr>
          <w:rFonts w:ascii="Verdana" w:eastAsia="Verdana" w:hAnsi="Verdana" w:cs="Verdana"/>
          <w:b/>
          <w:sz w:val="20"/>
          <w:szCs w:val="20"/>
        </w:rPr>
      </w:pPr>
      <w:r>
        <w:rPr>
          <w:rFonts w:ascii="Verdana" w:eastAsia="Verdana" w:hAnsi="Verdana" w:cs="Verdana"/>
          <w:b/>
          <w:sz w:val="20"/>
          <w:szCs w:val="20"/>
        </w:rPr>
        <w:t>VI</w:t>
      </w:r>
      <w:r w:rsidR="00F86A21">
        <w:rPr>
          <w:rFonts w:ascii="Verdana" w:eastAsia="Verdana" w:hAnsi="Verdana" w:cs="Verdana"/>
          <w:b/>
          <w:sz w:val="20"/>
          <w:szCs w:val="20"/>
        </w:rPr>
        <w:t>Á</w:t>
      </w:r>
      <w:r>
        <w:rPr>
          <w:rFonts w:ascii="Verdana" w:eastAsia="Verdana" w:hAnsi="Verdana" w:cs="Verdana"/>
          <w:b/>
          <w:sz w:val="20"/>
          <w:szCs w:val="20"/>
        </w:rPr>
        <w:t>TICO CONSTANCIA V-C:</w:t>
      </w:r>
      <w:r w:rsidR="003A2362">
        <w:rPr>
          <w:rFonts w:ascii="Verdana" w:eastAsia="Verdana" w:hAnsi="Verdana" w:cs="Verdana"/>
          <w:b/>
          <w:sz w:val="20"/>
          <w:szCs w:val="20"/>
        </w:rPr>
        <w:t xml:space="preserve"> </w:t>
      </w:r>
    </w:p>
    <w:p w14:paraId="00000241" w14:textId="47D9C06D" w:rsidR="00F74BCF" w:rsidRDefault="00AB6639">
      <w:pPr>
        <w:spacing w:after="0"/>
        <w:jc w:val="both"/>
        <w:rPr>
          <w:rFonts w:ascii="Verdana" w:eastAsia="Verdana" w:hAnsi="Verdana" w:cs="Verdana"/>
          <w:sz w:val="20"/>
          <w:szCs w:val="20"/>
        </w:rPr>
      </w:pPr>
      <w:r>
        <w:rPr>
          <w:rFonts w:ascii="Verdana" w:eastAsia="Verdana" w:hAnsi="Verdana" w:cs="Verdana"/>
          <w:sz w:val="20"/>
          <w:szCs w:val="20"/>
        </w:rPr>
        <w:t>Es el formulario que comprueba documentalmente los lugares visitados en la comisión de trabajo, a través de sellos y firmas del personal de la Institución o autoridad competente del lugar donde se realiza la comisión.</w:t>
      </w:r>
    </w:p>
    <w:p w14:paraId="00000242" w14:textId="77777777" w:rsidR="00F74BCF" w:rsidRDefault="00F74BCF">
      <w:pPr>
        <w:spacing w:after="0"/>
        <w:jc w:val="both"/>
        <w:rPr>
          <w:rFonts w:ascii="Verdana" w:eastAsia="Verdana" w:hAnsi="Verdana" w:cs="Verdana"/>
          <w:sz w:val="20"/>
          <w:szCs w:val="20"/>
        </w:rPr>
      </w:pPr>
    </w:p>
    <w:p w14:paraId="00000243" w14:textId="7876D545" w:rsidR="00F74BCF" w:rsidRDefault="00AB6639">
      <w:pPr>
        <w:spacing w:after="0"/>
        <w:jc w:val="both"/>
        <w:rPr>
          <w:rFonts w:ascii="Verdana" w:eastAsia="Verdana" w:hAnsi="Verdana" w:cs="Verdana"/>
          <w:b/>
          <w:sz w:val="20"/>
          <w:szCs w:val="20"/>
        </w:rPr>
      </w:pPr>
      <w:r>
        <w:rPr>
          <w:rFonts w:ascii="Verdana" w:eastAsia="Verdana" w:hAnsi="Verdana" w:cs="Verdana"/>
          <w:b/>
          <w:sz w:val="20"/>
          <w:szCs w:val="20"/>
        </w:rPr>
        <w:t>VI</w:t>
      </w:r>
      <w:r w:rsidR="00F86A21">
        <w:rPr>
          <w:rFonts w:ascii="Verdana" w:eastAsia="Verdana" w:hAnsi="Verdana" w:cs="Verdana"/>
          <w:b/>
          <w:sz w:val="20"/>
          <w:szCs w:val="20"/>
        </w:rPr>
        <w:t>Á</w:t>
      </w:r>
      <w:r>
        <w:rPr>
          <w:rFonts w:ascii="Verdana" w:eastAsia="Verdana" w:hAnsi="Verdana" w:cs="Verdana"/>
          <w:b/>
          <w:sz w:val="20"/>
          <w:szCs w:val="20"/>
        </w:rPr>
        <w:t>TICO LIQUIDACIÓN V-L:</w:t>
      </w:r>
    </w:p>
    <w:p w14:paraId="00000244" w14:textId="77777777" w:rsidR="00F74BCF" w:rsidRDefault="00AB6639">
      <w:pPr>
        <w:spacing w:after="0"/>
        <w:jc w:val="both"/>
        <w:rPr>
          <w:rFonts w:ascii="Verdana" w:eastAsia="Verdana" w:hAnsi="Verdana" w:cs="Verdana"/>
          <w:sz w:val="20"/>
          <w:szCs w:val="20"/>
        </w:rPr>
      </w:pPr>
      <w:r>
        <w:rPr>
          <w:rFonts w:ascii="Verdana" w:eastAsia="Verdana" w:hAnsi="Verdana" w:cs="Verdana"/>
          <w:sz w:val="20"/>
          <w:szCs w:val="20"/>
        </w:rPr>
        <w:t>Este formulario ampara el desembolso realizado, en el mismo se consignan las cantidades gastadas y se le adjuntan los comprobantes de gastos, respalda los registros contables en el Sistema de Gestión (SIGES) y Sistema de Contabilidad Integrada (SICOIN).</w:t>
      </w:r>
    </w:p>
    <w:p w14:paraId="00000245" w14:textId="77777777" w:rsidR="00F74BCF" w:rsidRDefault="00F74BCF">
      <w:pPr>
        <w:spacing w:after="0"/>
        <w:jc w:val="both"/>
        <w:rPr>
          <w:rFonts w:ascii="Verdana" w:eastAsia="Verdana" w:hAnsi="Verdana" w:cs="Verdana"/>
          <w:b/>
          <w:sz w:val="20"/>
          <w:szCs w:val="20"/>
        </w:rPr>
      </w:pPr>
    </w:p>
    <w:p w14:paraId="00000246" w14:textId="2C285510" w:rsidR="00F74BCF" w:rsidRDefault="00AB6639">
      <w:pPr>
        <w:spacing w:after="0"/>
        <w:jc w:val="both"/>
        <w:rPr>
          <w:rFonts w:ascii="Verdana" w:eastAsia="Verdana" w:hAnsi="Verdana" w:cs="Verdana"/>
          <w:b/>
          <w:sz w:val="20"/>
          <w:szCs w:val="20"/>
        </w:rPr>
      </w:pPr>
      <w:r>
        <w:rPr>
          <w:rFonts w:ascii="Verdana" w:eastAsia="Verdana" w:hAnsi="Verdana" w:cs="Verdana"/>
          <w:b/>
          <w:sz w:val="20"/>
          <w:szCs w:val="20"/>
        </w:rPr>
        <w:t>VI</w:t>
      </w:r>
      <w:r w:rsidR="00F86A21">
        <w:rPr>
          <w:rFonts w:ascii="Verdana" w:eastAsia="Verdana" w:hAnsi="Verdana" w:cs="Verdana"/>
          <w:b/>
          <w:sz w:val="20"/>
          <w:szCs w:val="20"/>
        </w:rPr>
        <w:t>Á</w:t>
      </w:r>
      <w:r>
        <w:rPr>
          <w:rFonts w:ascii="Verdana" w:eastAsia="Verdana" w:hAnsi="Verdana" w:cs="Verdana"/>
          <w:b/>
          <w:sz w:val="20"/>
          <w:szCs w:val="20"/>
        </w:rPr>
        <w:t>TICO EXTERIOR V-E:</w:t>
      </w:r>
    </w:p>
    <w:p w14:paraId="00000247" w14:textId="77777777" w:rsidR="00F74BCF" w:rsidRDefault="00AB6639">
      <w:pPr>
        <w:spacing w:after="0"/>
        <w:jc w:val="both"/>
        <w:rPr>
          <w:rFonts w:ascii="Verdana" w:eastAsia="Verdana" w:hAnsi="Verdana" w:cs="Verdana"/>
          <w:sz w:val="20"/>
          <w:szCs w:val="20"/>
        </w:rPr>
      </w:pPr>
      <w:r>
        <w:rPr>
          <w:rFonts w:ascii="Verdana" w:eastAsia="Verdana" w:hAnsi="Verdana" w:cs="Verdana"/>
          <w:sz w:val="20"/>
          <w:szCs w:val="20"/>
        </w:rPr>
        <w:t xml:space="preserve">Este formulario es utilizado para comprobar documentalmente la salida del país y entrada al mismo, a través de la comprobación por medio de sellos y firmas de Migración. </w:t>
      </w:r>
    </w:p>
    <w:p w14:paraId="0000024A" w14:textId="1C709A06" w:rsidR="00F74BCF" w:rsidRDefault="00F74BCF">
      <w:pPr>
        <w:jc w:val="both"/>
        <w:rPr>
          <w:rFonts w:ascii="Verdana" w:eastAsia="Verdana" w:hAnsi="Verdana" w:cs="Verdana"/>
          <w:b/>
          <w:i/>
          <w:sz w:val="20"/>
          <w:szCs w:val="20"/>
        </w:rPr>
      </w:pPr>
    </w:p>
    <w:p w14:paraId="26D196D2" w14:textId="6499703E" w:rsidR="003B3F2F" w:rsidRDefault="003B3F2F">
      <w:pPr>
        <w:jc w:val="both"/>
        <w:rPr>
          <w:rFonts w:ascii="Verdana" w:eastAsia="Verdana" w:hAnsi="Verdana" w:cs="Verdana"/>
          <w:b/>
          <w:i/>
          <w:sz w:val="20"/>
          <w:szCs w:val="20"/>
        </w:rPr>
      </w:pPr>
    </w:p>
    <w:p w14:paraId="6D73EF7C" w14:textId="77777777" w:rsidR="003B3F2F" w:rsidRDefault="003B3F2F">
      <w:pPr>
        <w:jc w:val="both"/>
        <w:rPr>
          <w:rFonts w:ascii="Verdana" w:eastAsia="Verdana" w:hAnsi="Verdana" w:cs="Verdana"/>
          <w:b/>
          <w:i/>
          <w:sz w:val="20"/>
          <w:szCs w:val="20"/>
        </w:rPr>
      </w:pPr>
    </w:p>
    <w:p w14:paraId="0000024B" w14:textId="5BDB58B0" w:rsidR="00F74BCF" w:rsidRDefault="00AB6639" w:rsidP="00AA0B05">
      <w:pPr>
        <w:pStyle w:val="Ttulo1"/>
        <w:numPr>
          <w:ilvl w:val="0"/>
          <w:numId w:val="16"/>
        </w:numPr>
      </w:pPr>
      <w:bookmarkStart w:id="11" w:name="_heading=h.tyjcwt" w:colFirst="0" w:colLast="0"/>
      <w:bookmarkStart w:id="12" w:name="_Toc123202174"/>
      <w:bookmarkEnd w:id="11"/>
      <w:r>
        <w:t>ACRÓNIMOS</w:t>
      </w:r>
      <w:bookmarkEnd w:id="12"/>
    </w:p>
    <w:p w14:paraId="0000024C" w14:textId="77777777" w:rsidR="00F74BCF" w:rsidRDefault="00F74BCF">
      <w:pPr>
        <w:pBdr>
          <w:top w:val="nil"/>
          <w:left w:val="nil"/>
          <w:bottom w:val="nil"/>
          <w:right w:val="nil"/>
          <w:between w:val="nil"/>
        </w:pBdr>
        <w:spacing w:after="0"/>
        <w:ind w:left="283"/>
        <w:jc w:val="both"/>
        <w:rPr>
          <w:rFonts w:ascii="Verdana" w:eastAsia="Verdana" w:hAnsi="Verdana" w:cs="Verdana"/>
          <w:color w:val="000000"/>
          <w:sz w:val="20"/>
          <w:szCs w:val="20"/>
        </w:rPr>
      </w:pPr>
    </w:p>
    <w:p w14:paraId="0000024D" w14:textId="77777777" w:rsidR="00F74BCF" w:rsidRDefault="00AB6639">
      <w:pPr>
        <w:pBdr>
          <w:top w:val="nil"/>
          <w:left w:val="nil"/>
          <w:bottom w:val="nil"/>
          <w:right w:val="nil"/>
          <w:between w:val="nil"/>
        </w:pBdr>
        <w:spacing w:after="0"/>
        <w:ind w:left="283"/>
        <w:jc w:val="both"/>
        <w:rPr>
          <w:rFonts w:ascii="Verdana" w:eastAsia="Verdana" w:hAnsi="Verdana" w:cs="Verdana"/>
          <w:color w:val="000000"/>
          <w:sz w:val="20"/>
          <w:szCs w:val="20"/>
        </w:rPr>
      </w:pPr>
      <w:r>
        <w:rPr>
          <w:rFonts w:ascii="Verdana" w:eastAsia="Verdana" w:hAnsi="Verdana" w:cs="Verdana"/>
          <w:color w:val="000000"/>
          <w:sz w:val="20"/>
          <w:szCs w:val="20"/>
        </w:rPr>
        <w:t>Los acrónimos empleados en este Manual relacionados con los procesos de control de planificación, tienen el significado siguiente:</w:t>
      </w:r>
    </w:p>
    <w:p w14:paraId="0000024E" w14:textId="08A7556B" w:rsidR="00F74BCF" w:rsidRDefault="00F74BCF">
      <w:pPr>
        <w:pBdr>
          <w:top w:val="nil"/>
          <w:left w:val="nil"/>
          <w:bottom w:val="nil"/>
          <w:right w:val="nil"/>
          <w:between w:val="nil"/>
        </w:pBdr>
        <w:spacing w:after="0"/>
        <w:ind w:left="283"/>
        <w:jc w:val="both"/>
        <w:rPr>
          <w:rFonts w:ascii="Verdana" w:eastAsia="Verdana" w:hAnsi="Verdana" w:cs="Verdana"/>
          <w:color w:val="000000"/>
          <w:sz w:val="20"/>
          <w:szCs w:val="20"/>
        </w:rPr>
      </w:pPr>
    </w:p>
    <w:p w14:paraId="1684B16E" w14:textId="77777777" w:rsidR="003B3F2F" w:rsidRDefault="003B3F2F">
      <w:pPr>
        <w:pBdr>
          <w:top w:val="nil"/>
          <w:left w:val="nil"/>
          <w:bottom w:val="nil"/>
          <w:right w:val="nil"/>
          <w:between w:val="nil"/>
        </w:pBdr>
        <w:spacing w:after="0"/>
        <w:ind w:left="283"/>
        <w:jc w:val="both"/>
        <w:rPr>
          <w:rFonts w:ascii="Verdana" w:eastAsia="Verdana" w:hAnsi="Verdana" w:cs="Verdana"/>
          <w:color w:val="000000"/>
          <w:sz w:val="20"/>
          <w:szCs w:val="20"/>
        </w:rPr>
      </w:pPr>
    </w:p>
    <w:p w14:paraId="0000024F" w14:textId="77777777" w:rsidR="00F74BCF" w:rsidRDefault="00F74BCF">
      <w:pPr>
        <w:pBdr>
          <w:top w:val="nil"/>
          <w:left w:val="nil"/>
          <w:bottom w:val="nil"/>
          <w:right w:val="nil"/>
          <w:between w:val="nil"/>
        </w:pBdr>
        <w:spacing w:after="0"/>
        <w:ind w:left="720"/>
        <w:jc w:val="both"/>
        <w:rPr>
          <w:rFonts w:ascii="Verdana" w:eastAsia="Verdana" w:hAnsi="Verdana" w:cs="Verdana"/>
          <w:b/>
          <w:color w:val="000000"/>
          <w:sz w:val="20"/>
          <w:szCs w:val="20"/>
        </w:rPr>
      </w:pPr>
    </w:p>
    <w:tbl>
      <w:tblPr>
        <w:tblStyle w:val="a3"/>
        <w:tblW w:w="9214" w:type="dxa"/>
        <w:tblInd w:w="27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1522"/>
        <w:gridCol w:w="2884"/>
        <w:gridCol w:w="1632"/>
        <w:gridCol w:w="3176"/>
      </w:tblGrid>
      <w:tr w:rsidR="00F74BCF" w14:paraId="08E804C1" w14:textId="77777777">
        <w:tc>
          <w:tcPr>
            <w:tcW w:w="1522" w:type="dxa"/>
          </w:tcPr>
          <w:p w14:paraId="00000250" w14:textId="77777777" w:rsidR="00F74BCF" w:rsidRDefault="00AB6639">
            <w:pPr>
              <w:pBdr>
                <w:top w:val="nil"/>
                <w:left w:val="nil"/>
                <w:bottom w:val="nil"/>
                <w:right w:val="nil"/>
                <w:between w:val="nil"/>
              </w:pBd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COPADEH</w:t>
            </w:r>
            <w:r>
              <w:rPr>
                <w:rFonts w:ascii="Verdana" w:eastAsia="Verdana" w:hAnsi="Verdana" w:cs="Verdana"/>
                <w:color w:val="000000"/>
                <w:sz w:val="20"/>
                <w:szCs w:val="20"/>
              </w:rPr>
              <w:t xml:space="preserve">  </w:t>
            </w:r>
          </w:p>
        </w:tc>
        <w:tc>
          <w:tcPr>
            <w:tcW w:w="2884" w:type="dxa"/>
          </w:tcPr>
          <w:p w14:paraId="00000251" w14:textId="77777777" w:rsidR="00F74BCF" w:rsidRDefault="00AB6639">
            <w:pPr>
              <w:pBdr>
                <w:top w:val="nil"/>
                <w:left w:val="nil"/>
                <w:bottom w:val="nil"/>
                <w:right w:val="nil"/>
                <w:between w:val="nil"/>
              </w:pBdr>
              <w:spacing w:line="276" w:lineRule="auto"/>
              <w:ind w:left="33"/>
              <w:jc w:val="both"/>
              <w:rPr>
                <w:rFonts w:ascii="Verdana" w:eastAsia="Verdana" w:hAnsi="Verdana" w:cs="Verdana"/>
                <w:color w:val="000000"/>
                <w:sz w:val="20"/>
                <w:szCs w:val="20"/>
              </w:rPr>
            </w:pPr>
            <w:r>
              <w:rPr>
                <w:rFonts w:ascii="Verdana" w:eastAsia="Verdana" w:hAnsi="Verdana" w:cs="Verdana"/>
                <w:color w:val="000000"/>
                <w:sz w:val="20"/>
                <w:szCs w:val="20"/>
              </w:rPr>
              <w:t>Comisión Presidencial por la Paz y los Derechos Humanos</w:t>
            </w:r>
          </w:p>
          <w:p w14:paraId="00000252" w14:textId="77777777" w:rsidR="00F74BCF" w:rsidRDefault="00F74BCF">
            <w:pPr>
              <w:pBdr>
                <w:top w:val="nil"/>
                <w:left w:val="nil"/>
                <w:bottom w:val="nil"/>
                <w:right w:val="nil"/>
                <w:between w:val="nil"/>
              </w:pBdr>
              <w:spacing w:line="276" w:lineRule="auto"/>
              <w:jc w:val="both"/>
              <w:rPr>
                <w:rFonts w:ascii="Verdana" w:eastAsia="Verdana" w:hAnsi="Verdana" w:cs="Verdana"/>
                <w:b/>
                <w:color w:val="000000"/>
                <w:sz w:val="20"/>
                <w:szCs w:val="20"/>
              </w:rPr>
            </w:pPr>
          </w:p>
        </w:tc>
        <w:tc>
          <w:tcPr>
            <w:tcW w:w="1632" w:type="dxa"/>
          </w:tcPr>
          <w:p w14:paraId="00000253" w14:textId="77777777" w:rsidR="00F74BCF" w:rsidRDefault="00AB6639">
            <w:pPr>
              <w:pBdr>
                <w:top w:val="nil"/>
                <w:left w:val="nil"/>
                <w:bottom w:val="nil"/>
                <w:right w:val="nil"/>
                <w:between w:val="nil"/>
              </w:pBd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CGC</w:t>
            </w:r>
          </w:p>
        </w:tc>
        <w:tc>
          <w:tcPr>
            <w:tcW w:w="3176" w:type="dxa"/>
          </w:tcPr>
          <w:p w14:paraId="00000254" w14:textId="77777777" w:rsidR="00F74BCF" w:rsidRDefault="00AB6639">
            <w:pPr>
              <w:pBdr>
                <w:top w:val="nil"/>
                <w:left w:val="nil"/>
                <w:bottom w:val="nil"/>
                <w:right w:val="nil"/>
                <w:between w:val="nil"/>
              </w:pBdr>
              <w:spacing w:line="276" w:lineRule="auto"/>
              <w:ind w:left="33"/>
              <w:jc w:val="both"/>
              <w:rPr>
                <w:rFonts w:ascii="Verdana" w:eastAsia="Verdana" w:hAnsi="Verdana" w:cs="Verdana"/>
                <w:color w:val="000000"/>
                <w:sz w:val="20"/>
                <w:szCs w:val="20"/>
              </w:rPr>
            </w:pPr>
            <w:r>
              <w:rPr>
                <w:rFonts w:ascii="Verdana" w:eastAsia="Verdana" w:hAnsi="Verdana" w:cs="Verdana"/>
                <w:color w:val="000000"/>
                <w:sz w:val="20"/>
                <w:szCs w:val="20"/>
              </w:rPr>
              <w:t>Contraloría General de Cuentas</w:t>
            </w:r>
          </w:p>
          <w:p w14:paraId="00000255" w14:textId="77777777" w:rsidR="00F74BCF" w:rsidRDefault="00F74BCF">
            <w:pPr>
              <w:pBdr>
                <w:top w:val="nil"/>
                <w:left w:val="nil"/>
                <w:bottom w:val="nil"/>
                <w:right w:val="nil"/>
                <w:between w:val="nil"/>
              </w:pBdr>
              <w:spacing w:line="276" w:lineRule="auto"/>
              <w:jc w:val="both"/>
              <w:rPr>
                <w:rFonts w:ascii="Verdana" w:eastAsia="Verdana" w:hAnsi="Verdana" w:cs="Verdana"/>
                <w:b/>
                <w:color w:val="000000"/>
                <w:sz w:val="20"/>
                <w:szCs w:val="20"/>
              </w:rPr>
            </w:pPr>
          </w:p>
        </w:tc>
      </w:tr>
      <w:tr w:rsidR="00F74BCF" w14:paraId="480B0EF1" w14:textId="77777777">
        <w:tc>
          <w:tcPr>
            <w:tcW w:w="1522" w:type="dxa"/>
          </w:tcPr>
          <w:p w14:paraId="00000256" w14:textId="77777777" w:rsidR="00F74BCF" w:rsidRDefault="00AB6639">
            <w:pPr>
              <w:pBdr>
                <w:top w:val="nil"/>
                <w:left w:val="nil"/>
                <w:bottom w:val="nil"/>
                <w:right w:val="nil"/>
                <w:between w:val="nil"/>
              </w:pBd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SIGES</w:t>
            </w:r>
            <w:r>
              <w:rPr>
                <w:rFonts w:ascii="Verdana" w:eastAsia="Verdana" w:hAnsi="Verdana" w:cs="Verdana"/>
                <w:color w:val="000000"/>
                <w:sz w:val="20"/>
                <w:szCs w:val="20"/>
              </w:rPr>
              <w:t xml:space="preserve">  </w:t>
            </w:r>
          </w:p>
        </w:tc>
        <w:tc>
          <w:tcPr>
            <w:tcW w:w="2884" w:type="dxa"/>
          </w:tcPr>
          <w:p w14:paraId="00000257" w14:textId="77777777" w:rsidR="00F74BCF" w:rsidRDefault="00AB6639">
            <w:pPr>
              <w:pBdr>
                <w:top w:val="nil"/>
                <w:left w:val="nil"/>
                <w:bottom w:val="nil"/>
                <w:right w:val="nil"/>
                <w:between w:val="nil"/>
              </w:pBdr>
              <w:spacing w:line="276" w:lineRule="auto"/>
              <w:ind w:left="33"/>
              <w:jc w:val="both"/>
              <w:rPr>
                <w:rFonts w:ascii="Verdana" w:eastAsia="Verdana" w:hAnsi="Verdana" w:cs="Verdana"/>
                <w:color w:val="000000"/>
                <w:sz w:val="20"/>
                <w:szCs w:val="20"/>
              </w:rPr>
            </w:pPr>
            <w:r>
              <w:rPr>
                <w:rFonts w:ascii="Verdana" w:eastAsia="Verdana" w:hAnsi="Verdana" w:cs="Verdana"/>
                <w:color w:val="000000"/>
                <w:sz w:val="20"/>
                <w:szCs w:val="20"/>
              </w:rPr>
              <w:t>Sistema Informático de Gestión</w:t>
            </w:r>
          </w:p>
          <w:p w14:paraId="00000258" w14:textId="77777777" w:rsidR="00F74BCF" w:rsidRDefault="00F74BCF">
            <w:pPr>
              <w:pBdr>
                <w:top w:val="nil"/>
                <w:left w:val="nil"/>
                <w:bottom w:val="nil"/>
                <w:right w:val="nil"/>
                <w:between w:val="nil"/>
              </w:pBdr>
              <w:spacing w:line="276" w:lineRule="auto"/>
              <w:jc w:val="both"/>
              <w:rPr>
                <w:rFonts w:ascii="Verdana" w:eastAsia="Verdana" w:hAnsi="Verdana" w:cs="Verdana"/>
                <w:b/>
                <w:color w:val="000000"/>
                <w:sz w:val="20"/>
                <w:szCs w:val="20"/>
              </w:rPr>
            </w:pPr>
          </w:p>
        </w:tc>
        <w:tc>
          <w:tcPr>
            <w:tcW w:w="1632" w:type="dxa"/>
          </w:tcPr>
          <w:p w14:paraId="00000259" w14:textId="77777777" w:rsidR="00F74BCF" w:rsidRDefault="00AB6639">
            <w:pPr>
              <w:pBdr>
                <w:top w:val="nil"/>
                <w:left w:val="nil"/>
                <w:bottom w:val="nil"/>
                <w:right w:val="nil"/>
                <w:between w:val="nil"/>
              </w:pBd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SICOIN</w:t>
            </w:r>
            <w:r>
              <w:rPr>
                <w:rFonts w:ascii="Verdana" w:eastAsia="Verdana" w:hAnsi="Verdana" w:cs="Verdana"/>
                <w:color w:val="000000"/>
                <w:sz w:val="20"/>
                <w:szCs w:val="20"/>
              </w:rPr>
              <w:t xml:space="preserve">  </w:t>
            </w:r>
          </w:p>
        </w:tc>
        <w:tc>
          <w:tcPr>
            <w:tcW w:w="3176" w:type="dxa"/>
          </w:tcPr>
          <w:p w14:paraId="0000025A" w14:textId="77777777" w:rsidR="00F74BCF" w:rsidRDefault="00AB6639">
            <w:pPr>
              <w:pBdr>
                <w:top w:val="nil"/>
                <w:left w:val="nil"/>
                <w:bottom w:val="nil"/>
                <w:right w:val="nil"/>
                <w:between w:val="nil"/>
              </w:pBdr>
              <w:spacing w:line="276" w:lineRule="auto"/>
              <w:ind w:left="33"/>
              <w:jc w:val="both"/>
              <w:rPr>
                <w:rFonts w:ascii="Verdana" w:eastAsia="Verdana" w:hAnsi="Verdana" w:cs="Verdana"/>
                <w:color w:val="000000"/>
                <w:sz w:val="20"/>
                <w:szCs w:val="20"/>
              </w:rPr>
            </w:pPr>
            <w:r>
              <w:rPr>
                <w:rFonts w:ascii="Verdana" w:eastAsia="Verdana" w:hAnsi="Verdana" w:cs="Verdana"/>
                <w:color w:val="000000"/>
                <w:sz w:val="20"/>
                <w:szCs w:val="20"/>
              </w:rPr>
              <w:t>Sistema de Contabilidad Integrada</w:t>
            </w:r>
          </w:p>
          <w:p w14:paraId="0000025B" w14:textId="77777777" w:rsidR="00F74BCF" w:rsidRDefault="00F74BCF">
            <w:pPr>
              <w:pBdr>
                <w:top w:val="nil"/>
                <w:left w:val="nil"/>
                <w:bottom w:val="nil"/>
                <w:right w:val="nil"/>
                <w:between w:val="nil"/>
              </w:pBdr>
              <w:spacing w:line="276" w:lineRule="auto"/>
              <w:ind w:left="33"/>
              <w:jc w:val="both"/>
              <w:rPr>
                <w:rFonts w:ascii="Verdana" w:eastAsia="Verdana" w:hAnsi="Verdana" w:cs="Verdana"/>
                <w:color w:val="000000"/>
                <w:sz w:val="20"/>
                <w:szCs w:val="20"/>
              </w:rPr>
            </w:pPr>
          </w:p>
        </w:tc>
      </w:tr>
      <w:tr w:rsidR="00F74BCF" w14:paraId="31AFC50B" w14:textId="77777777">
        <w:tc>
          <w:tcPr>
            <w:tcW w:w="1522" w:type="dxa"/>
          </w:tcPr>
          <w:p w14:paraId="0000025C" w14:textId="77777777" w:rsidR="00F74BCF" w:rsidRDefault="00AB6639">
            <w:pPr>
              <w:pBdr>
                <w:top w:val="nil"/>
                <w:left w:val="nil"/>
                <w:bottom w:val="nil"/>
                <w:right w:val="nil"/>
                <w:between w:val="nil"/>
              </w:pBd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V-A</w:t>
            </w:r>
          </w:p>
        </w:tc>
        <w:tc>
          <w:tcPr>
            <w:tcW w:w="2884" w:type="dxa"/>
          </w:tcPr>
          <w:p w14:paraId="0000025D" w14:textId="3018142B" w:rsidR="00F74BCF" w:rsidRDefault="00981F22" w:rsidP="00F86A21">
            <w:pPr>
              <w:pBdr>
                <w:top w:val="nil"/>
                <w:left w:val="nil"/>
                <w:bottom w:val="nil"/>
                <w:right w:val="nil"/>
                <w:between w:val="nil"/>
              </w:pBdr>
              <w:spacing w:line="276" w:lineRule="auto"/>
              <w:ind w:left="33"/>
              <w:jc w:val="both"/>
              <w:rPr>
                <w:rFonts w:ascii="Verdana" w:eastAsia="Verdana" w:hAnsi="Verdana" w:cs="Verdana"/>
                <w:color w:val="000000"/>
                <w:sz w:val="20"/>
                <w:szCs w:val="20"/>
              </w:rPr>
            </w:pPr>
            <w:sdt>
              <w:sdtPr>
                <w:tag w:val="goog_rdk_10"/>
                <w:id w:val="-695083216"/>
              </w:sdtPr>
              <w:sdtEndPr/>
              <w:sdtContent/>
            </w:sdt>
            <w:r w:rsidR="00AB6639">
              <w:rPr>
                <w:rFonts w:ascii="Verdana" w:eastAsia="Verdana" w:hAnsi="Verdana" w:cs="Verdana"/>
                <w:color w:val="000000"/>
                <w:sz w:val="20"/>
                <w:szCs w:val="20"/>
              </w:rPr>
              <w:t>Vi</w:t>
            </w:r>
            <w:r w:rsidR="00F86A21">
              <w:rPr>
                <w:rFonts w:ascii="Verdana" w:eastAsia="Verdana" w:hAnsi="Verdana" w:cs="Verdana"/>
                <w:color w:val="000000"/>
                <w:sz w:val="20"/>
                <w:szCs w:val="20"/>
              </w:rPr>
              <w:t>á</w:t>
            </w:r>
            <w:r w:rsidR="00AB6639">
              <w:rPr>
                <w:rFonts w:ascii="Verdana" w:eastAsia="Verdana" w:hAnsi="Verdana" w:cs="Verdana"/>
                <w:color w:val="000000"/>
                <w:sz w:val="20"/>
                <w:szCs w:val="20"/>
              </w:rPr>
              <w:t>tico Anticipo</w:t>
            </w:r>
          </w:p>
        </w:tc>
        <w:tc>
          <w:tcPr>
            <w:tcW w:w="1632" w:type="dxa"/>
          </w:tcPr>
          <w:p w14:paraId="0000025E" w14:textId="77777777" w:rsidR="00F74BCF" w:rsidRDefault="00AB6639">
            <w:pPr>
              <w:pBdr>
                <w:top w:val="nil"/>
                <w:left w:val="nil"/>
                <w:bottom w:val="nil"/>
                <w:right w:val="nil"/>
                <w:between w:val="nil"/>
              </w:pBd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V-L</w:t>
            </w:r>
          </w:p>
        </w:tc>
        <w:tc>
          <w:tcPr>
            <w:tcW w:w="3176" w:type="dxa"/>
          </w:tcPr>
          <w:p w14:paraId="0000025F" w14:textId="453734D0" w:rsidR="00F74BCF" w:rsidRDefault="00F86A21">
            <w:pPr>
              <w:pBdr>
                <w:top w:val="nil"/>
                <w:left w:val="nil"/>
                <w:bottom w:val="nil"/>
                <w:right w:val="nil"/>
                <w:between w:val="nil"/>
              </w:pBdr>
              <w:spacing w:line="276" w:lineRule="auto"/>
              <w:ind w:left="33"/>
              <w:jc w:val="both"/>
              <w:rPr>
                <w:rFonts w:ascii="Verdana" w:eastAsia="Verdana" w:hAnsi="Verdana" w:cs="Verdana"/>
                <w:color w:val="000000"/>
                <w:sz w:val="20"/>
                <w:szCs w:val="20"/>
              </w:rPr>
            </w:pPr>
            <w:r>
              <w:rPr>
                <w:rFonts w:ascii="Verdana" w:eastAsia="Verdana" w:hAnsi="Verdana" w:cs="Verdana"/>
                <w:color w:val="000000"/>
                <w:sz w:val="20"/>
                <w:szCs w:val="20"/>
              </w:rPr>
              <w:t>Viá</w:t>
            </w:r>
            <w:r w:rsidR="00AB6639">
              <w:rPr>
                <w:rFonts w:ascii="Verdana" w:eastAsia="Verdana" w:hAnsi="Verdana" w:cs="Verdana"/>
                <w:color w:val="000000"/>
                <w:sz w:val="20"/>
                <w:szCs w:val="20"/>
              </w:rPr>
              <w:t>tico Liquidación</w:t>
            </w:r>
          </w:p>
        </w:tc>
      </w:tr>
      <w:tr w:rsidR="00F74BCF" w14:paraId="3F27115C" w14:textId="77777777">
        <w:tc>
          <w:tcPr>
            <w:tcW w:w="1522" w:type="dxa"/>
          </w:tcPr>
          <w:p w14:paraId="00000260" w14:textId="77777777" w:rsidR="00F74BCF" w:rsidRDefault="00AB6639">
            <w:pPr>
              <w:pBdr>
                <w:top w:val="nil"/>
                <w:left w:val="nil"/>
                <w:bottom w:val="nil"/>
                <w:right w:val="nil"/>
                <w:between w:val="nil"/>
              </w:pBd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V-C</w:t>
            </w:r>
          </w:p>
        </w:tc>
        <w:tc>
          <w:tcPr>
            <w:tcW w:w="2884" w:type="dxa"/>
          </w:tcPr>
          <w:p w14:paraId="00000261" w14:textId="35067E6D" w:rsidR="00F74BCF" w:rsidRDefault="00AB6639" w:rsidP="00F86A21">
            <w:pPr>
              <w:pBdr>
                <w:top w:val="nil"/>
                <w:left w:val="nil"/>
                <w:bottom w:val="nil"/>
                <w:right w:val="nil"/>
                <w:between w:val="nil"/>
              </w:pBdr>
              <w:spacing w:line="276" w:lineRule="auto"/>
              <w:ind w:left="33"/>
              <w:jc w:val="both"/>
              <w:rPr>
                <w:rFonts w:ascii="Verdana" w:eastAsia="Verdana" w:hAnsi="Verdana" w:cs="Verdana"/>
                <w:color w:val="000000"/>
                <w:sz w:val="20"/>
                <w:szCs w:val="20"/>
              </w:rPr>
            </w:pPr>
            <w:r>
              <w:rPr>
                <w:rFonts w:ascii="Verdana" w:eastAsia="Verdana" w:hAnsi="Verdana" w:cs="Verdana"/>
                <w:color w:val="000000"/>
                <w:sz w:val="20"/>
                <w:szCs w:val="20"/>
              </w:rPr>
              <w:t>Vi</w:t>
            </w:r>
            <w:r w:rsidR="00F86A21">
              <w:rPr>
                <w:rFonts w:ascii="Verdana" w:eastAsia="Verdana" w:hAnsi="Verdana" w:cs="Verdana"/>
                <w:color w:val="000000"/>
                <w:sz w:val="20"/>
                <w:szCs w:val="20"/>
              </w:rPr>
              <w:t>á</w:t>
            </w:r>
            <w:r>
              <w:rPr>
                <w:rFonts w:ascii="Verdana" w:eastAsia="Verdana" w:hAnsi="Verdana" w:cs="Verdana"/>
                <w:color w:val="000000"/>
                <w:sz w:val="20"/>
                <w:szCs w:val="20"/>
              </w:rPr>
              <w:t>tico Constancia</w:t>
            </w:r>
          </w:p>
        </w:tc>
        <w:tc>
          <w:tcPr>
            <w:tcW w:w="1632" w:type="dxa"/>
          </w:tcPr>
          <w:p w14:paraId="00000262" w14:textId="77777777" w:rsidR="00F74BCF" w:rsidRDefault="00AB6639">
            <w:pPr>
              <w:pBdr>
                <w:top w:val="nil"/>
                <w:left w:val="nil"/>
                <w:bottom w:val="nil"/>
                <w:right w:val="nil"/>
                <w:between w:val="nil"/>
              </w:pBd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V-E</w:t>
            </w:r>
          </w:p>
        </w:tc>
        <w:tc>
          <w:tcPr>
            <w:tcW w:w="3176" w:type="dxa"/>
          </w:tcPr>
          <w:p w14:paraId="00000263" w14:textId="3E910DD9" w:rsidR="00F74BCF" w:rsidRDefault="00AB6639" w:rsidP="00F86A21">
            <w:pPr>
              <w:pBdr>
                <w:top w:val="nil"/>
                <w:left w:val="nil"/>
                <w:bottom w:val="nil"/>
                <w:right w:val="nil"/>
                <w:between w:val="nil"/>
              </w:pBdr>
              <w:spacing w:line="276" w:lineRule="auto"/>
              <w:ind w:left="33"/>
              <w:jc w:val="both"/>
              <w:rPr>
                <w:rFonts w:ascii="Verdana" w:eastAsia="Verdana" w:hAnsi="Verdana" w:cs="Verdana"/>
                <w:color w:val="000000"/>
                <w:sz w:val="20"/>
                <w:szCs w:val="20"/>
              </w:rPr>
            </w:pPr>
            <w:r>
              <w:rPr>
                <w:rFonts w:ascii="Verdana" w:eastAsia="Verdana" w:hAnsi="Verdana" w:cs="Verdana"/>
                <w:color w:val="000000"/>
                <w:sz w:val="20"/>
                <w:szCs w:val="20"/>
              </w:rPr>
              <w:t>Vi</w:t>
            </w:r>
            <w:r w:rsidR="00622D7F">
              <w:rPr>
                <w:rFonts w:ascii="Verdana" w:eastAsia="Verdana" w:hAnsi="Verdana" w:cs="Verdana"/>
                <w:color w:val="000000"/>
                <w:sz w:val="20"/>
                <w:szCs w:val="20"/>
              </w:rPr>
              <w:t>á</w:t>
            </w:r>
            <w:r>
              <w:rPr>
                <w:rFonts w:ascii="Verdana" w:eastAsia="Verdana" w:hAnsi="Verdana" w:cs="Verdana"/>
                <w:color w:val="000000"/>
                <w:sz w:val="20"/>
                <w:szCs w:val="20"/>
              </w:rPr>
              <w:t>tico Exterior</w:t>
            </w:r>
          </w:p>
        </w:tc>
      </w:tr>
      <w:tr w:rsidR="00F74BCF" w14:paraId="58D1D282" w14:textId="77777777">
        <w:tc>
          <w:tcPr>
            <w:tcW w:w="1522" w:type="dxa"/>
          </w:tcPr>
          <w:p w14:paraId="00000264" w14:textId="77777777" w:rsidR="00F74BCF" w:rsidRDefault="00AB6639">
            <w:pPr>
              <w:pBdr>
                <w:top w:val="nil"/>
                <w:left w:val="nil"/>
                <w:bottom w:val="nil"/>
                <w:right w:val="nil"/>
                <w:between w:val="nil"/>
              </w:pBd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DAF</w:t>
            </w:r>
          </w:p>
        </w:tc>
        <w:tc>
          <w:tcPr>
            <w:tcW w:w="2884" w:type="dxa"/>
          </w:tcPr>
          <w:p w14:paraId="00000265" w14:textId="77777777" w:rsidR="00F74BCF" w:rsidRDefault="00AB6639">
            <w:pPr>
              <w:pBdr>
                <w:top w:val="nil"/>
                <w:left w:val="nil"/>
                <w:bottom w:val="nil"/>
                <w:right w:val="nil"/>
                <w:between w:val="nil"/>
              </w:pBdr>
              <w:spacing w:line="276" w:lineRule="auto"/>
              <w:ind w:left="33"/>
              <w:jc w:val="both"/>
              <w:rPr>
                <w:rFonts w:ascii="Verdana" w:eastAsia="Verdana" w:hAnsi="Verdana" w:cs="Verdana"/>
                <w:color w:val="000000"/>
                <w:sz w:val="20"/>
                <w:szCs w:val="20"/>
              </w:rPr>
            </w:pPr>
            <w:r>
              <w:rPr>
                <w:rFonts w:ascii="Verdana" w:eastAsia="Verdana" w:hAnsi="Verdana" w:cs="Verdana"/>
                <w:color w:val="000000"/>
                <w:sz w:val="20"/>
                <w:szCs w:val="20"/>
              </w:rPr>
              <w:t>Dirección Administrativa Financiera</w:t>
            </w:r>
          </w:p>
        </w:tc>
        <w:tc>
          <w:tcPr>
            <w:tcW w:w="1632" w:type="dxa"/>
          </w:tcPr>
          <w:p w14:paraId="00000266" w14:textId="77777777" w:rsidR="00F74BCF" w:rsidRDefault="00AB6639">
            <w:pPr>
              <w:pBdr>
                <w:top w:val="nil"/>
                <w:left w:val="nil"/>
                <w:bottom w:val="nil"/>
                <w:right w:val="nil"/>
                <w:between w:val="nil"/>
              </w:pBd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DF</w:t>
            </w:r>
          </w:p>
        </w:tc>
        <w:tc>
          <w:tcPr>
            <w:tcW w:w="3176" w:type="dxa"/>
          </w:tcPr>
          <w:p w14:paraId="00000267" w14:textId="77777777" w:rsidR="00F74BCF" w:rsidRDefault="00AB6639">
            <w:pPr>
              <w:pBdr>
                <w:top w:val="nil"/>
                <w:left w:val="nil"/>
                <w:bottom w:val="nil"/>
                <w:right w:val="nil"/>
                <w:between w:val="nil"/>
              </w:pBdr>
              <w:spacing w:line="276" w:lineRule="auto"/>
              <w:ind w:left="33"/>
              <w:jc w:val="both"/>
              <w:rPr>
                <w:rFonts w:ascii="Verdana" w:eastAsia="Verdana" w:hAnsi="Verdana" w:cs="Verdana"/>
                <w:color w:val="000000"/>
                <w:sz w:val="20"/>
                <w:szCs w:val="20"/>
              </w:rPr>
            </w:pPr>
            <w:r>
              <w:rPr>
                <w:rFonts w:ascii="Verdana" w:eastAsia="Verdana" w:hAnsi="Verdana" w:cs="Verdana"/>
                <w:color w:val="000000"/>
                <w:sz w:val="20"/>
                <w:szCs w:val="20"/>
              </w:rPr>
              <w:t>Departamento Financiero</w:t>
            </w:r>
          </w:p>
        </w:tc>
      </w:tr>
      <w:tr w:rsidR="00F74BCF" w14:paraId="0485A823" w14:textId="77777777">
        <w:tc>
          <w:tcPr>
            <w:tcW w:w="1522" w:type="dxa"/>
          </w:tcPr>
          <w:p w14:paraId="00000268" w14:textId="77777777" w:rsidR="00F74BCF" w:rsidRDefault="00AB6639">
            <w:pPr>
              <w:pBdr>
                <w:top w:val="nil"/>
                <w:left w:val="nil"/>
                <w:bottom w:val="nil"/>
                <w:right w:val="nil"/>
                <w:between w:val="nil"/>
              </w:pBd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F03</w:t>
            </w:r>
          </w:p>
        </w:tc>
        <w:tc>
          <w:tcPr>
            <w:tcW w:w="2884" w:type="dxa"/>
          </w:tcPr>
          <w:p w14:paraId="00000269" w14:textId="77777777" w:rsidR="00F74BCF" w:rsidRDefault="00AB6639">
            <w:pPr>
              <w:pBdr>
                <w:top w:val="nil"/>
                <w:left w:val="nil"/>
                <w:bottom w:val="nil"/>
                <w:right w:val="nil"/>
                <w:between w:val="nil"/>
              </w:pBdr>
              <w:spacing w:line="276" w:lineRule="auto"/>
              <w:ind w:left="33"/>
              <w:jc w:val="both"/>
              <w:rPr>
                <w:rFonts w:ascii="Verdana" w:eastAsia="Verdana" w:hAnsi="Verdana" w:cs="Verdana"/>
                <w:color w:val="000000"/>
                <w:sz w:val="20"/>
                <w:szCs w:val="20"/>
              </w:rPr>
            </w:pPr>
            <w:r>
              <w:rPr>
                <w:rFonts w:ascii="Verdana" w:eastAsia="Verdana" w:hAnsi="Verdana" w:cs="Verdana"/>
                <w:color w:val="000000"/>
                <w:sz w:val="20"/>
                <w:szCs w:val="20"/>
              </w:rPr>
              <w:t>Documento de Rendición de Fondo Rotativo.</w:t>
            </w:r>
          </w:p>
        </w:tc>
        <w:tc>
          <w:tcPr>
            <w:tcW w:w="1632" w:type="dxa"/>
          </w:tcPr>
          <w:p w14:paraId="0000026A" w14:textId="2A4B8A88" w:rsidR="00F74BCF" w:rsidRDefault="00622D7F">
            <w:pPr>
              <w:pBdr>
                <w:top w:val="nil"/>
                <w:left w:val="nil"/>
                <w:bottom w:val="nil"/>
                <w:right w:val="nil"/>
                <w:between w:val="nil"/>
              </w:pBd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Vo. Bo.</w:t>
            </w:r>
          </w:p>
        </w:tc>
        <w:tc>
          <w:tcPr>
            <w:tcW w:w="3176" w:type="dxa"/>
          </w:tcPr>
          <w:p w14:paraId="0000026B" w14:textId="728D9138" w:rsidR="00F74BCF" w:rsidRDefault="00622D7F">
            <w:pPr>
              <w:pBdr>
                <w:top w:val="nil"/>
                <w:left w:val="nil"/>
                <w:bottom w:val="nil"/>
                <w:right w:val="nil"/>
                <w:between w:val="nil"/>
              </w:pBdr>
              <w:spacing w:line="276" w:lineRule="auto"/>
              <w:ind w:left="33"/>
              <w:jc w:val="both"/>
              <w:rPr>
                <w:rFonts w:ascii="Verdana" w:eastAsia="Verdana" w:hAnsi="Verdana" w:cs="Verdana"/>
                <w:color w:val="000000"/>
                <w:sz w:val="20"/>
                <w:szCs w:val="20"/>
              </w:rPr>
            </w:pPr>
            <w:r>
              <w:rPr>
                <w:rFonts w:ascii="Verdana" w:eastAsia="Verdana" w:hAnsi="Verdana" w:cs="Verdana"/>
                <w:color w:val="000000"/>
                <w:sz w:val="20"/>
                <w:szCs w:val="20"/>
              </w:rPr>
              <w:t>Visto Bueno</w:t>
            </w:r>
          </w:p>
        </w:tc>
      </w:tr>
      <w:tr w:rsidR="00622D7F" w14:paraId="55F18741" w14:textId="77777777">
        <w:tc>
          <w:tcPr>
            <w:tcW w:w="1522" w:type="dxa"/>
          </w:tcPr>
          <w:p w14:paraId="5AC9C355" w14:textId="1283C39A" w:rsidR="00622D7F" w:rsidRDefault="00622D7F">
            <w:pPr>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NIT</w:t>
            </w:r>
          </w:p>
        </w:tc>
        <w:tc>
          <w:tcPr>
            <w:tcW w:w="2884" w:type="dxa"/>
          </w:tcPr>
          <w:p w14:paraId="09577630" w14:textId="70A92E50" w:rsidR="00622D7F" w:rsidRDefault="00622D7F">
            <w:pPr>
              <w:pBdr>
                <w:top w:val="nil"/>
                <w:left w:val="nil"/>
                <w:bottom w:val="nil"/>
                <w:right w:val="nil"/>
                <w:between w:val="nil"/>
              </w:pBdr>
              <w:ind w:left="33"/>
              <w:jc w:val="both"/>
              <w:rPr>
                <w:rFonts w:ascii="Verdana" w:eastAsia="Verdana" w:hAnsi="Verdana" w:cs="Verdana"/>
                <w:color w:val="000000"/>
                <w:sz w:val="20"/>
                <w:szCs w:val="20"/>
              </w:rPr>
            </w:pPr>
            <w:r>
              <w:rPr>
                <w:rFonts w:ascii="Verdana" w:eastAsia="Verdana" w:hAnsi="Verdana" w:cs="Verdana"/>
                <w:color w:val="000000"/>
                <w:sz w:val="20"/>
                <w:szCs w:val="20"/>
              </w:rPr>
              <w:t>Número de Identificación Tributaria</w:t>
            </w:r>
          </w:p>
        </w:tc>
        <w:tc>
          <w:tcPr>
            <w:tcW w:w="1632" w:type="dxa"/>
          </w:tcPr>
          <w:p w14:paraId="7B5DCEE6" w14:textId="5FF59EA1" w:rsidR="00622D7F" w:rsidRDefault="00AF054D" w:rsidP="00AF054D">
            <w:pPr>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FORMA DF-T-001</w:t>
            </w:r>
          </w:p>
        </w:tc>
        <w:tc>
          <w:tcPr>
            <w:tcW w:w="3176" w:type="dxa"/>
          </w:tcPr>
          <w:p w14:paraId="58D747FD" w14:textId="21723A74" w:rsidR="00622D7F" w:rsidRDefault="00AF054D" w:rsidP="00AF054D">
            <w:pPr>
              <w:pBdr>
                <w:top w:val="nil"/>
                <w:left w:val="nil"/>
                <w:bottom w:val="nil"/>
                <w:right w:val="nil"/>
                <w:between w:val="nil"/>
              </w:pBdr>
              <w:ind w:left="33"/>
              <w:jc w:val="both"/>
              <w:rPr>
                <w:rFonts w:ascii="Verdana" w:eastAsia="Verdana" w:hAnsi="Verdana" w:cs="Verdana"/>
                <w:color w:val="000000"/>
                <w:sz w:val="20"/>
                <w:szCs w:val="20"/>
              </w:rPr>
            </w:pPr>
            <w:r>
              <w:rPr>
                <w:rFonts w:ascii="Verdana" w:eastAsia="Verdana" w:hAnsi="Verdana" w:cs="Verdana"/>
                <w:color w:val="000000"/>
                <w:sz w:val="20"/>
                <w:szCs w:val="20"/>
              </w:rPr>
              <w:t>Nombramiento</w:t>
            </w:r>
          </w:p>
        </w:tc>
      </w:tr>
      <w:tr w:rsidR="00AF054D" w14:paraId="6F011663" w14:textId="77777777">
        <w:tc>
          <w:tcPr>
            <w:tcW w:w="1522" w:type="dxa"/>
          </w:tcPr>
          <w:p w14:paraId="21CCC49F" w14:textId="1FAA87BA" w:rsidR="00AF054D" w:rsidRDefault="00AF054D" w:rsidP="00AF054D">
            <w:pPr>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FORMA DF-T-002</w:t>
            </w:r>
          </w:p>
        </w:tc>
        <w:tc>
          <w:tcPr>
            <w:tcW w:w="2884" w:type="dxa"/>
          </w:tcPr>
          <w:p w14:paraId="479FD0E4" w14:textId="0DEDBA4E" w:rsidR="00AF054D" w:rsidRDefault="00AF054D" w:rsidP="006D12E1">
            <w:pPr>
              <w:pBdr>
                <w:top w:val="nil"/>
                <w:left w:val="nil"/>
                <w:bottom w:val="nil"/>
                <w:right w:val="nil"/>
                <w:between w:val="nil"/>
              </w:pBdr>
              <w:ind w:left="33"/>
              <w:jc w:val="both"/>
              <w:rPr>
                <w:rFonts w:ascii="Verdana" w:eastAsia="Verdana" w:hAnsi="Verdana" w:cs="Verdana"/>
                <w:color w:val="000000"/>
                <w:sz w:val="20"/>
                <w:szCs w:val="20"/>
              </w:rPr>
            </w:pPr>
            <w:r>
              <w:rPr>
                <w:rFonts w:ascii="Verdana" w:eastAsia="Verdana" w:hAnsi="Verdana" w:cs="Verdana"/>
                <w:color w:val="000000"/>
                <w:sz w:val="20"/>
                <w:szCs w:val="20"/>
              </w:rPr>
              <w:t>C</w:t>
            </w:r>
            <w:r w:rsidR="006D12E1">
              <w:rPr>
                <w:rFonts w:ascii="Verdana" w:eastAsia="Verdana" w:hAnsi="Verdana" w:cs="Verdana"/>
                <w:color w:val="000000"/>
                <w:sz w:val="20"/>
                <w:szCs w:val="20"/>
              </w:rPr>
              <w:t>á</w:t>
            </w:r>
            <w:r>
              <w:rPr>
                <w:rFonts w:ascii="Verdana" w:eastAsia="Verdana" w:hAnsi="Verdana" w:cs="Verdana"/>
                <w:color w:val="000000"/>
                <w:sz w:val="20"/>
                <w:szCs w:val="20"/>
              </w:rPr>
              <w:t>lculo de Viáticos</w:t>
            </w:r>
          </w:p>
        </w:tc>
        <w:tc>
          <w:tcPr>
            <w:tcW w:w="1632" w:type="dxa"/>
          </w:tcPr>
          <w:p w14:paraId="591D9F75" w14:textId="623A89E8" w:rsidR="00AF054D" w:rsidRDefault="00AF054D" w:rsidP="00AF054D">
            <w:pPr>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FORMA DF-T-003</w:t>
            </w:r>
          </w:p>
        </w:tc>
        <w:tc>
          <w:tcPr>
            <w:tcW w:w="3176" w:type="dxa"/>
          </w:tcPr>
          <w:p w14:paraId="607B232B" w14:textId="372266D3" w:rsidR="00AF054D" w:rsidRDefault="00AF054D" w:rsidP="00AF054D">
            <w:pPr>
              <w:pBdr>
                <w:top w:val="nil"/>
                <w:left w:val="nil"/>
                <w:bottom w:val="nil"/>
                <w:right w:val="nil"/>
                <w:between w:val="nil"/>
              </w:pBdr>
              <w:ind w:left="33"/>
              <w:jc w:val="both"/>
              <w:rPr>
                <w:rFonts w:ascii="Verdana" w:eastAsia="Verdana" w:hAnsi="Verdana" w:cs="Verdana"/>
                <w:color w:val="000000"/>
                <w:sz w:val="20"/>
                <w:szCs w:val="20"/>
              </w:rPr>
            </w:pPr>
            <w:r>
              <w:rPr>
                <w:rFonts w:ascii="Verdana" w:eastAsia="Verdana" w:hAnsi="Verdana" w:cs="Verdana"/>
                <w:color w:val="000000"/>
                <w:sz w:val="20"/>
                <w:szCs w:val="20"/>
              </w:rPr>
              <w:t>Cuadro de Integración de Facturas</w:t>
            </w:r>
          </w:p>
        </w:tc>
      </w:tr>
      <w:tr w:rsidR="00AF054D" w14:paraId="5072D38A" w14:textId="77777777">
        <w:tc>
          <w:tcPr>
            <w:tcW w:w="1522" w:type="dxa"/>
          </w:tcPr>
          <w:p w14:paraId="74609856" w14:textId="3C9351BE" w:rsidR="00AF054D" w:rsidRDefault="00AF054D" w:rsidP="00AF054D">
            <w:pPr>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FORMA DF-T-004</w:t>
            </w:r>
          </w:p>
        </w:tc>
        <w:tc>
          <w:tcPr>
            <w:tcW w:w="2884" w:type="dxa"/>
          </w:tcPr>
          <w:p w14:paraId="38C11992" w14:textId="661CC24A" w:rsidR="00AF054D" w:rsidRDefault="00AF054D" w:rsidP="00AF054D">
            <w:pPr>
              <w:pBdr>
                <w:top w:val="nil"/>
                <w:left w:val="nil"/>
                <w:bottom w:val="nil"/>
                <w:right w:val="nil"/>
                <w:between w:val="nil"/>
              </w:pBdr>
              <w:ind w:left="33"/>
              <w:jc w:val="both"/>
              <w:rPr>
                <w:rFonts w:ascii="Verdana" w:eastAsia="Verdana" w:hAnsi="Verdana" w:cs="Verdana"/>
                <w:color w:val="000000"/>
                <w:sz w:val="20"/>
                <w:szCs w:val="20"/>
              </w:rPr>
            </w:pPr>
            <w:r>
              <w:rPr>
                <w:rFonts w:ascii="Verdana" w:eastAsia="Verdana" w:hAnsi="Verdana" w:cs="Verdana"/>
                <w:color w:val="000000"/>
                <w:sz w:val="20"/>
                <w:szCs w:val="20"/>
              </w:rPr>
              <w:t>Informe de Liquidación General</w:t>
            </w:r>
          </w:p>
        </w:tc>
        <w:tc>
          <w:tcPr>
            <w:tcW w:w="1632" w:type="dxa"/>
          </w:tcPr>
          <w:p w14:paraId="62FED978" w14:textId="22B8A427" w:rsidR="00AF054D" w:rsidRDefault="00AF054D" w:rsidP="006D12E1">
            <w:pPr>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FORMA DF-T-00</w:t>
            </w:r>
            <w:r w:rsidR="006D12E1">
              <w:rPr>
                <w:rFonts w:ascii="Verdana" w:eastAsia="Verdana" w:hAnsi="Verdana" w:cs="Verdana"/>
                <w:b/>
                <w:color w:val="000000"/>
                <w:sz w:val="20"/>
                <w:szCs w:val="20"/>
              </w:rPr>
              <w:t>5</w:t>
            </w:r>
          </w:p>
        </w:tc>
        <w:tc>
          <w:tcPr>
            <w:tcW w:w="3176" w:type="dxa"/>
          </w:tcPr>
          <w:p w14:paraId="65E9ABDB" w14:textId="7A6FFE7C" w:rsidR="00AF054D" w:rsidRDefault="006D12E1" w:rsidP="00AF054D">
            <w:pPr>
              <w:pBdr>
                <w:top w:val="nil"/>
                <w:left w:val="nil"/>
                <w:bottom w:val="nil"/>
                <w:right w:val="nil"/>
                <w:between w:val="nil"/>
              </w:pBdr>
              <w:ind w:left="33"/>
              <w:jc w:val="both"/>
              <w:rPr>
                <w:rFonts w:ascii="Verdana" w:eastAsia="Verdana" w:hAnsi="Verdana" w:cs="Verdana"/>
                <w:color w:val="000000"/>
                <w:sz w:val="20"/>
                <w:szCs w:val="20"/>
              </w:rPr>
            </w:pPr>
            <w:r>
              <w:rPr>
                <w:rFonts w:ascii="Verdana" w:eastAsia="Verdana" w:hAnsi="Verdana" w:cs="Verdana"/>
                <w:color w:val="000000"/>
                <w:sz w:val="20"/>
                <w:szCs w:val="20"/>
              </w:rPr>
              <w:t>Informe de Comisión Uso Exclusivo de Pilotos</w:t>
            </w:r>
          </w:p>
        </w:tc>
      </w:tr>
      <w:tr w:rsidR="006D12E1" w14:paraId="65549027" w14:textId="77777777">
        <w:tc>
          <w:tcPr>
            <w:tcW w:w="1522" w:type="dxa"/>
          </w:tcPr>
          <w:p w14:paraId="0D64FEA5" w14:textId="7EF1F9A6" w:rsidR="006D12E1" w:rsidRDefault="006D12E1" w:rsidP="006D12E1">
            <w:pPr>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FORMA DF-T-006</w:t>
            </w:r>
          </w:p>
        </w:tc>
        <w:tc>
          <w:tcPr>
            <w:tcW w:w="2884" w:type="dxa"/>
          </w:tcPr>
          <w:p w14:paraId="7689C386" w14:textId="7C06564B" w:rsidR="006D12E1" w:rsidRDefault="006D12E1" w:rsidP="00AF054D">
            <w:pPr>
              <w:pBdr>
                <w:top w:val="nil"/>
                <w:left w:val="nil"/>
                <w:bottom w:val="nil"/>
                <w:right w:val="nil"/>
                <w:between w:val="nil"/>
              </w:pBdr>
              <w:ind w:left="33"/>
              <w:jc w:val="both"/>
              <w:rPr>
                <w:rFonts w:ascii="Verdana" w:eastAsia="Verdana" w:hAnsi="Verdana" w:cs="Verdana"/>
                <w:color w:val="000000"/>
                <w:sz w:val="20"/>
                <w:szCs w:val="20"/>
              </w:rPr>
            </w:pPr>
            <w:r>
              <w:rPr>
                <w:rFonts w:ascii="Verdana" w:eastAsia="Verdana" w:hAnsi="Verdana" w:cs="Verdana"/>
                <w:color w:val="000000"/>
                <w:sz w:val="20"/>
                <w:szCs w:val="20"/>
              </w:rPr>
              <w:t>Oficio de Entrega de Liquidación</w:t>
            </w:r>
          </w:p>
        </w:tc>
        <w:tc>
          <w:tcPr>
            <w:tcW w:w="1632" w:type="dxa"/>
          </w:tcPr>
          <w:p w14:paraId="1E1EE5BE" w14:textId="196D4D4B" w:rsidR="006D12E1" w:rsidRDefault="006D12E1" w:rsidP="006D12E1">
            <w:pPr>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FORMA DF-T-007</w:t>
            </w:r>
          </w:p>
        </w:tc>
        <w:tc>
          <w:tcPr>
            <w:tcW w:w="3176" w:type="dxa"/>
          </w:tcPr>
          <w:p w14:paraId="22605975" w14:textId="141413AE" w:rsidR="006D12E1" w:rsidRDefault="006D12E1" w:rsidP="00AF054D">
            <w:pPr>
              <w:pBdr>
                <w:top w:val="nil"/>
                <w:left w:val="nil"/>
                <w:bottom w:val="nil"/>
                <w:right w:val="nil"/>
                <w:between w:val="nil"/>
              </w:pBdr>
              <w:ind w:left="33"/>
              <w:jc w:val="both"/>
              <w:rPr>
                <w:rFonts w:ascii="Verdana" w:eastAsia="Verdana" w:hAnsi="Verdana" w:cs="Verdana"/>
                <w:color w:val="000000"/>
                <w:sz w:val="20"/>
                <w:szCs w:val="20"/>
              </w:rPr>
            </w:pPr>
            <w:r>
              <w:rPr>
                <w:rFonts w:ascii="Verdana" w:eastAsia="Verdana" w:hAnsi="Verdana" w:cs="Verdana"/>
                <w:color w:val="000000"/>
                <w:sz w:val="20"/>
                <w:szCs w:val="20"/>
              </w:rPr>
              <w:t>Nota de Rechazo</w:t>
            </w:r>
          </w:p>
        </w:tc>
      </w:tr>
      <w:tr w:rsidR="006D12E1" w14:paraId="31C5132E" w14:textId="77777777">
        <w:tc>
          <w:tcPr>
            <w:tcW w:w="1522" w:type="dxa"/>
          </w:tcPr>
          <w:p w14:paraId="060201CA" w14:textId="7F99E960" w:rsidR="006D12E1" w:rsidRDefault="006D12E1" w:rsidP="006D12E1">
            <w:pPr>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FORMA DF-T-008</w:t>
            </w:r>
          </w:p>
        </w:tc>
        <w:tc>
          <w:tcPr>
            <w:tcW w:w="2884" w:type="dxa"/>
          </w:tcPr>
          <w:p w14:paraId="160B4C5D" w14:textId="01FB16CF" w:rsidR="006D12E1" w:rsidRDefault="006D12E1" w:rsidP="00AF054D">
            <w:pPr>
              <w:pBdr>
                <w:top w:val="nil"/>
                <w:left w:val="nil"/>
                <w:bottom w:val="nil"/>
                <w:right w:val="nil"/>
                <w:between w:val="nil"/>
              </w:pBdr>
              <w:ind w:left="33"/>
              <w:jc w:val="both"/>
              <w:rPr>
                <w:rFonts w:ascii="Verdana" w:eastAsia="Verdana" w:hAnsi="Verdana" w:cs="Verdana"/>
                <w:color w:val="000000"/>
                <w:sz w:val="20"/>
                <w:szCs w:val="20"/>
              </w:rPr>
            </w:pPr>
            <w:r>
              <w:rPr>
                <w:rFonts w:ascii="Verdana" w:eastAsia="Verdana" w:hAnsi="Verdana" w:cs="Verdana"/>
                <w:color w:val="000000"/>
                <w:sz w:val="20"/>
                <w:szCs w:val="20"/>
              </w:rPr>
              <w:t>Listado de Verificación</w:t>
            </w:r>
          </w:p>
        </w:tc>
        <w:tc>
          <w:tcPr>
            <w:tcW w:w="1632" w:type="dxa"/>
          </w:tcPr>
          <w:p w14:paraId="4A7D52FC" w14:textId="36DEDFEA" w:rsidR="006D12E1" w:rsidRDefault="006D12E1" w:rsidP="006D12E1">
            <w:pPr>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FORMA DF-T-009</w:t>
            </w:r>
          </w:p>
        </w:tc>
        <w:tc>
          <w:tcPr>
            <w:tcW w:w="3176" w:type="dxa"/>
          </w:tcPr>
          <w:p w14:paraId="44E574F7" w14:textId="62127344" w:rsidR="006D12E1" w:rsidRDefault="006D12E1" w:rsidP="006D12E1">
            <w:pPr>
              <w:pBdr>
                <w:top w:val="nil"/>
                <w:left w:val="nil"/>
                <w:bottom w:val="nil"/>
                <w:right w:val="nil"/>
                <w:between w:val="nil"/>
              </w:pBdr>
              <w:ind w:left="33"/>
              <w:jc w:val="both"/>
              <w:rPr>
                <w:rFonts w:ascii="Verdana" w:eastAsia="Verdana" w:hAnsi="Verdana" w:cs="Verdana"/>
                <w:color w:val="000000"/>
                <w:sz w:val="20"/>
                <w:szCs w:val="20"/>
              </w:rPr>
            </w:pPr>
            <w:r>
              <w:rPr>
                <w:rFonts w:ascii="Verdana" w:eastAsia="Verdana" w:hAnsi="Verdana" w:cs="Verdana"/>
                <w:color w:val="000000"/>
                <w:sz w:val="20"/>
                <w:szCs w:val="20"/>
              </w:rPr>
              <w:t>Cálculo de Viáticos al Exterior</w:t>
            </w:r>
          </w:p>
        </w:tc>
      </w:tr>
      <w:tr w:rsidR="006D12E1" w14:paraId="75BC090B" w14:textId="77777777">
        <w:tc>
          <w:tcPr>
            <w:tcW w:w="1522" w:type="dxa"/>
          </w:tcPr>
          <w:p w14:paraId="39535B76" w14:textId="259CF7AF" w:rsidR="006D12E1" w:rsidRDefault="006D12E1" w:rsidP="006D12E1">
            <w:pPr>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FORMA DF-T-010</w:t>
            </w:r>
          </w:p>
        </w:tc>
        <w:tc>
          <w:tcPr>
            <w:tcW w:w="2884" w:type="dxa"/>
          </w:tcPr>
          <w:p w14:paraId="4DE87FA7" w14:textId="4B409984" w:rsidR="006D12E1" w:rsidRDefault="006D12E1" w:rsidP="00AF054D">
            <w:pPr>
              <w:pBdr>
                <w:top w:val="nil"/>
                <w:left w:val="nil"/>
                <w:bottom w:val="nil"/>
                <w:right w:val="nil"/>
                <w:between w:val="nil"/>
              </w:pBdr>
              <w:ind w:left="33"/>
              <w:jc w:val="both"/>
              <w:rPr>
                <w:rFonts w:ascii="Verdana" w:eastAsia="Verdana" w:hAnsi="Verdana" w:cs="Verdana"/>
                <w:color w:val="000000"/>
                <w:sz w:val="20"/>
                <w:szCs w:val="20"/>
              </w:rPr>
            </w:pPr>
            <w:r>
              <w:rPr>
                <w:rFonts w:ascii="Verdana" w:eastAsia="Verdana" w:hAnsi="Verdana" w:cs="Verdana"/>
                <w:color w:val="000000"/>
                <w:sz w:val="20"/>
                <w:szCs w:val="20"/>
              </w:rPr>
              <w:t>Detalle de Otros Gastos Conexos</w:t>
            </w:r>
          </w:p>
        </w:tc>
        <w:tc>
          <w:tcPr>
            <w:tcW w:w="1632" w:type="dxa"/>
          </w:tcPr>
          <w:p w14:paraId="6B7615F0" w14:textId="77777777" w:rsidR="006D12E1" w:rsidRDefault="006D12E1" w:rsidP="006D12E1">
            <w:pPr>
              <w:pBdr>
                <w:top w:val="nil"/>
                <w:left w:val="nil"/>
                <w:bottom w:val="nil"/>
                <w:right w:val="nil"/>
                <w:between w:val="nil"/>
              </w:pBdr>
              <w:jc w:val="both"/>
              <w:rPr>
                <w:rFonts w:ascii="Verdana" w:eastAsia="Verdana" w:hAnsi="Verdana" w:cs="Verdana"/>
                <w:b/>
                <w:color w:val="000000"/>
                <w:sz w:val="20"/>
                <w:szCs w:val="20"/>
              </w:rPr>
            </w:pPr>
          </w:p>
        </w:tc>
        <w:tc>
          <w:tcPr>
            <w:tcW w:w="3176" w:type="dxa"/>
          </w:tcPr>
          <w:p w14:paraId="2C348416" w14:textId="77777777" w:rsidR="006D12E1" w:rsidRDefault="006D12E1" w:rsidP="006D12E1">
            <w:pPr>
              <w:pBdr>
                <w:top w:val="nil"/>
                <w:left w:val="nil"/>
                <w:bottom w:val="nil"/>
                <w:right w:val="nil"/>
                <w:between w:val="nil"/>
              </w:pBdr>
              <w:ind w:left="33"/>
              <w:jc w:val="both"/>
              <w:rPr>
                <w:rFonts w:ascii="Verdana" w:eastAsia="Verdana" w:hAnsi="Verdana" w:cs="Verdana"/>
                <w:color w:val="000000"/>
                <w:sz w:val="20"/>
                <w:szCs w:val="20"/>
              </w:rPr>
            </w:pPr>
          </w:p>
        </w:tc>
      </w:tr>
    </w:tbl>
    <w:p w14:paraId="0000026C" w14:textId="470BA9D7" w:rsidR="00F74BCF" w:rsidRDefault="00F74BCF">
      <w:pPr>
        <w:jc w:val="both"/>
        <w:rPr>
          <w:rFonts w:ascii="Verdana" w:eastAsia="Verdana" w:hAnsi="Verdana" w:cs="Verdana"/>
          <w:b/>
          <w:sz w:val="20"/>
          <w:szCs w:val="20"/>
        </w:rPr>
      </w:pPr>
    </w:p>
    <w:p w14:paraId="257F8974" w14:textId="169C215B" w:rsidR="003B3F2F" w:rsidRDefault="003B3F2F">
      <w:pPr>
        <w:jc w:val="both"/>
        <w:rPr>
          <w:rFonts w:ascii="Verdana" w:eastAsia="Verdana" w:hAnsi="Verdana" w:cs="Verdana"/>
          <w:b/>
          <w:sz w:val="20"/>
          <w:szCs w:val="20"/>
        </w:rPr>
      </w:pPr>
    </w:p>
    <w:p w14:paraId="7EB86A02" w14:textId="1DFC7766" w:rsidR="003B3F2F" w:rsidRDefault="003B3F2F">
      <w:pPr>
        <w:jc w:val="both"/>
        <w:rPr>
          <w:rFonts w:ascii="Verdana" w:eastAsia="Verdana" w:hAnsi="Verdana" w:cs="Verdana"/>
          <w:b/>
          <w:sz w:val="20"/>
          <w:szCs w:val="20"/>
        </w:rPr>
      </w:pPr>
    </w:p>
    <w:p w14:paraId="797D458A" w14:textId="78427CCF" w:rsidR="003B3F2F" w:rsidRDefault="003B3F2F">
      <w:pPr>
        <w:jc w:val="both"/>
        <w:rPr>
          <w:rFonts w:ascii="Verdana" w:eastAsia="Verdana" w:hAnsi="Verdana" w:cs="Verdana"/>
          <w:b/>
          <w:sz w:val="20"/>
          <w:szCs w:val="20"/>
        </w:rPr>
      </w:pPr>
    </w:p>
    <w:p w14:paraId="29BB0351" w14:textId="2DE88BD5" w:rsidR="003B3F2F" w:rsidRDefault="003B3F2F">
      <w:pPr>
        <w:jc w:val="both"/>
        <w:rPr>
          <w:rFonts w:ascii="Verdana" w:eastAsia="Verdana" w:hAnsi="Verdana" w:cs="Verdana"/>
          <w:b/>
          <w:sz w:val="20"/>
          <w:szCs w:val="20"/>
        </w:rPr>
      </w:pPr>
    </w:p>
    <w:p w14:paraId="4D492CB1" w14:textId="0DF54E10" w:rsidR="003B3F2F" w:rsidRDefault="003B3F2F">
      <w:pPr>
        <w:jc w:val="both"/>
        <w:rPr>
          <w:rFonts w:ascii="Verdana" w:eastAsia="Verdana" w:hAnsi="Verdana" w:cs="Verdana"/>
          <w:b/>
          <w:sz w:val="20"/>
          <w:szCs w:val="20"/>
        </w:rPr>
      </w:pPr>
    </w:p>
    <w:p w14:paraId="16C06BD8" w14:textId="7D8AABF7" w:rsidR="003B3F2F" w:rsidRDefault="003B3F2F">
      <w:pPr>
        <w:jc w:val="both"/>
        <w:rPr>
          <w:rFonts w:ascii="Verdana" w:eastAsia="Verdana" w:hAnsi="Verdana" w:cs="Verdana"/>
          <w:b/>
          <w:sz w:val="20"/>
          <w:szCs w:val="20"/>
        </w:rPr>
      </w:pPr>
    </w:p>
    <w:p w14:paraId="0000026D" w14:textId="77777777" w:rsidR="00F74BCF" w:rsidRDefault="00AB6639">
      <w:pPr>
        <w:pBdr>
          <w:top w:val="nil"/>
          <w:left w:val="nil"/>
          <w:bottom w:val="nil"/>
          <w:right w:val="nil"/>
          <w:between w:val="nil"/>
        </w:pBdr>
        <w:spacing w:after="0"/>
        <w:ind w:left="283"/>
        <w:jc w:val="both"/>
        <w:rPr>
          <w:rFonts w:ascii="Verdana" w:eastAsia="Verdana" w:hAnsi="Verdana" w:cs="Verdana"/>
          <w:b/>
          <w:color w:val="000000"/>
          <w:sz w:val="20"/>
          <w:szCs w:val="20"/>
        </w:rPr>
      </w:pPr>
      <w:bookmarkStart w:id="13" w:name="_heading=h.3dy6vkm" w:colFirst="0" w:colLast="0"/>
      <w:bookmarkEnd w:id="13"/>
      <w:r>
        <w:rPr>
          <w:rFonts w:ascii="Verdana" w:eastAsia="Verdana" w:hAnsi="Verdana" w:cs="Verdana"/>
          <w:b/>
          <w:color w:val="000000"/>
          <w:sz w:val="20"/>
          <w:szCs w:val="20"/>
        </w:rPr>
        <w:t>7. BASE LEGAL</w:t>
      </w:r>
    </w:p>
    <w:p w14:paraId="0000026E" w14:textId="77777777" w:rsidR="00F74BCF" w:rsidRDefault="00F74BCF">
      <w:pPr>
        <w:pBdr>
          <w:top w:val="nil"/>
          <w:left w:val="nil"/>
          <w:bottom w:val="nil"/>
          <w:right w:val="nil"/>
          <w:between w:val="nil"/>
        </w:pBdr>
        <w:spacing w:after="0"/>
        <w:ind w:left="283"/>
        <w:jc w:val="both"/>
        <w:rPr>
          <w:rFonts w:ascii="Verdana" w:eastAsia="Verdana" w:hAnsi="Verdana" w:cs="Verdana"/>
          <w:color w:val="000000"/>
          <w:sz w:val="20"/>
          <w:szCs w:val="20"/>
        </w:rPr>
      </w:pPr>
    </w:p>
    <w:p w14:paraId="0000026F" w14:textId="324D465B" w:rsidR="00F74BCF" w:rsidRDefault="00AB6639">
      <w:pPr>
        <w:spacing w:after="0"/>
        <w:jc w:val="both"/>
        <w:rPr>
          <w:rFonts w:ascii="Verdana" w:eastAsia="Verdana" w:hAnsi="Verdana" w:cs="Verdana"/>
          <w:sz w:val="20"/>
          <w:szCs w:val="20"/>
        </w:rPr>
      </w:pPr>
      <w:r>
        <w:rPr>
          <w:rFonts w:ascii="Verdana" w:eastAsia="Verdana" w:hAnsi="Verdana" w:cs="Verdana"/>
          <w:sz w:val="20"/>
          <w:szCs w:val="20"/>
        </w:rPr>
        <w:t>La normativa que regula los viáticos y gastos conexos dentro de las Instituciones del Estado, su seguimiento, los controles internos y la rendición de cuentas tienen su base en el siguiente marco legal:</w:t>
      </w:r>
    </w:p>
    <w:p w14:paraId="5990D9BD" w14:textId="63EBDE57" w:rsidR="003B3F2F" w:rsidRDefault="003B3F2F">
      <w:pPr>
        <w:spacing w:after="0"/>
        <w:jc w:val="both"/>
        <w:rPr>
          <w:rFonts w:ascii="Verdana" w:eastAsia="Verdana" w:hAnsi="Verdana" w:cs="Verdana"/>
          <w:sz w:val="20"/>
          <w:szCs w:val="20"/>
        </w:rPr>
      </w:pPr>
    </w:p>
    <w:p w14:paraId="6ABD9727" w14:textId="6442D095" w:rsidR="003B3F2F" w:rsidRDefault="003B3F2F">
      <w:pPr>
        <w:spacing w:after="0"/>
        <w:jc w:val="both"/>
        <w:rPr>
          <w:rFonts w:ascii="Verdana" w:eastAsia="Verdana" w:hAnsi="Verdana" w:cs="Verdana"/>
          <w:sz w:val="20"/>
          <w:szCs w:val="20"/>
        </w:rPr>
      </w:pPr>
    </w:p>
    <w:tbl>
      <w:tblPr>
        <w:tblStyle w:val="a4"/>
        <w:tblW w:w="9493" w:type="dxa"/>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3590"/>
        <w:gridCol w:w="5903"/>
      </w:tblGrid>
      <w:tr w:rsidR="00F74BCF" w14:paraId="168FF134" w14:textId="77777777">
        <w:tc>
          <w:tcPr>
            <w:tcW w:w="3590" w:type="dxa"/>
            <w:shd w:val="clear" w:color="auto" w:fill="D9D9D9"/>
          </w:tcPr>
          <w:p w14:paraId="00000271"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ENTIDAD</w:t>
            </w:r>
          </w:p>
        </w:tc>
        <w:tc>
          <w:tcPr>
            <w:tcW w:w="5903" w:type="dxa"/>
            <w:shd w:val="clear" w:color="auto" w:fill="A6A6A6"/>
          </w:tcPr>
          <w:p w14:paraId="00000272"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DOCUMENTO</w:t>
            </w:r>
          </w:p>
        </w:tc>
      </w:tr>
      <w:tr w:rsidR="00F74BCF" w14:paraId="2B250AFE" w14:textId="77777777" w:rsidTr="00F03D15">
        <w:tc>
          <w:tcPr>
            <w:tcW w:w="3590" w:type="dxa"/>
            <w:tcBorders>
              <w:bottom w:val="single" w:sz="4" w:space="0" w:color="4F81BD" w:themeColor="accent1"/>
            </w:tcBorders>
          </w:tcPr>
          <w:p w14:paraId="00000273"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Asamblea Nacional Constituyente</w:t>
            </w:r>
          </w:p>
        </w:tc>
        <w:tc>
          <w:tcPr>
            <w:tcW w:w="5903" w:type="dxa"/>
            <w:tcBorders>
              <w:bottom w:val="single" w:sz="4" w:space="0" w:color="4F81BD" w:themeColor="accent1"/>
            </w:tcBorders>
          </w:tcPr>
          <w:p w14:paraId="00000274" w14:textId="77777777" w:rsidR="00F74BCF" w:rsidRDefault="00AB6639">
            <w:pPr>
              <w:numPr>
                <w:ilvl w:val="0"/>
                <w:numId w:val="13"/>
              </w:numPr>
              <w:pBdr>
                <w:top w:val="nil"/>
                <w:left w:val="nil"/>
                <w:bottom w:val="nil"/>
                <w:right w:val="nil"/>
                <w:between w:val="nil"/>
              </w:pBdr>
              <w:spacing w:line="276" w:lineRule="auto"/>
              <w:ind w:left="317"/>
              <w:jc w:val="both"/>
              <w:rPr>
                <w:rFonts w:ascii="Verdana" w:eastAsia="Verdana" w:hAnsi="Verdana" w:cs="Verdana"/>
                <w:color w:val="000000"/>
                <w:sz w:val="20"/>
                <w:szCs w:val="20"/>
              </w:rPr>
            </w:pPr>
            <w:r>
              <w:rPr>
                <w:rFonts w:ascii="Verdana" w:eastAsia="Verdana" w:hAnsi="Verdana" w:cs="Verdana"/>
                <w:color w:val="000000"/>
                <w:sz w:val="20"/>
                <w:szCs w:val="20"/>
              </w:rPr>
              <w:t>Constitución Política de la República de Guatemala</w:t>
            </w:r>
          </w:p>
        </w:tc>
      </w:tr>
      <w:tr w:rsidR="00F74BCF" w14:paraId="4C2C0542" w14:textId="77777777" w:rsidTr="00F03D15">
        <w:trPr>
          <w:trHeight w:val="2280"/>
        </w:trPr>
        <w:tc>
          <w:tcPr>
            <w:tcW w:w="3590" w:type="dxa"/>
            <w:tcBorders>
              <w:top w:val="single" w:sz="4" w:space="0" w:color="4F81BD" w:themeColor="accent1"/>
              <w:bottom w:val="single" w:sz="4" w:space="0" w:color="auto"/>
            </w:tcBorders>
          </w:tcPr>
          <w:p w14:paraId="00000275" w14:textId="7F0652E1" w:rsidR="00F74BCF" w:rsidRDefault="00AB6639" w:rsidP="005A6C91">
            <w:pPr>
              <w:jc w:val="both"/>
              <w:rPr>
                <w:rFonts w:ascii="Verdana" w:eastAsia="Verdana" w:hAnsi="Verdana" w:cs="Verdana"/>
                <w:b/>
                <w:sz w:val="20"/>
                <w:szCs w:val="20"/>
              </w:rPr>
            </w:pPr>
            <w:r>
              <w:rPr>
                <w:rFonts w:ascii="Verdana" w:eastAsia="Verdana" w:hAnsi="Verdana" w:cs="Verdana"/>
                <w:b/>
                <w:sz w:val="20"/>
                <w:szCs w:val="20"/>
              </w:rPr>
              <w:t>Presidencia de la República.</w:t>
            </w:r>
          </w:p>
        </w:tc>
        <w:tc>
          <w:tcPr>
            <w:tcW w:w="5903" w:type="dxa"/>
            <w:tcBorders>
              <w:top w:val="single" w:sz="4" w:space="0" w:color="4F81BD" w:themeColor="accent1"/>
              <w:bottom w:val="single" w:sz="4" w:space="0" w:color="auto"/>
            </w:tcBorders>
          </w:tcPr>
          <w:p w14:paraId="00000276" w14:textId="66031AE0" w:rsidR="00F74BCF" w:rsidRDefault="00981F22">
            <w:pPr>
              <w:numPr>
                <w:ilvl w:val="0"/>
                <w:numId w:val="13"/>
              </w:numPr>
              <w:pBdr>
                <w:top w:val="nil"/>
                <w:left w:val="nil"/>
                <w:bottom w:val="nil"/>
                <w:right w:val="nil"/>
                <w:between w:val="nil"/>
              </w:pBdr>
              <w:spacing w:line="276" w:lineRule="auto"/>
              <w:jc w:val="both"/>
              <w:rPr>
                <w:rFonts w:ascii="Verdana" w:eastAsia="Verdana" w:hAnsi="Verdana" w:cs="Verdana"/>
                <w:color w:val="000000"/>
                <w:sz w:val="20"/>
                <w:szCs w:val="20"/>
              </w:rPr>
            </w:pPr>
            <w:sdt>
              <w:sdtPr>
                <w:tag w:val="goog_rdk_11"/>
                <w:id w:val="-1907985887"/>
              </w:sdtPr>
              <w:sdtEndPr/>
              <w:sdtContent/>
            </w:sdt>
            <w:r w:rsidR="00AB6639">
              <w:rPr>
                <w:rFonts w:ascii="Verdana" w:eastAsia="Verdana" w:hAnsi="Verdana" w:cs="Verdana"/>
                <w:color w:val="000000"/>
                <w:sz w:val="20"/>
                <w:szCs w:val="20"/>
              </w:rPr>
              <w:t>Acuerdo Gubernativo Número 106-2016, Reglamento General de Viáticos y Gastos Conexos y sus Reformas.</w:t>
            </w:r>
          </w:p>
          <w:p w14:paraId="2E464036" w14:textId="42040BC9" w:rsidR="005A6C91" w:rsidRDefault="005A6C91" w:rsidP="005A6C91">
            <w:pPr>
              <w:numPr>
                <w:ilvl w:val="0"/>
                <w:numId w:val="13"/>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Acuerdo Gubernativo Número 540-2013 Reglamento de la Ley Orgánica del Presupuesto</w:t>
            </w:r>
            <w:r w:rsidR="00F03D15">
              <w:rPr>
                <w:rFonts w:ascii="Verdana" w:eastAsia="Verdana" w:hAnsi="Verdana" w:cs="Verdana"/>
                <w:color w:val="000000"/>
                <w:sz w:val="20"/>
                <w:szCs w:val="20"/>
              </w:rPr>
              <w:t>.</w:t>
            </w:r>
          </w:p>
          <w:p w14:paraId="0000027B" w14:textId="7C77329D" w:rsidR="00F74BCF" w:rsidRPr="005A6C91" w:rsidRDefault="005A6C91" w:rsidP="00F03D15">
            <w:pPr>
              <w:numPr>
                <w:ilvl w:val="0"/>
                <w:numId w:val="13"/>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Acuerdo Gubernativo</w:t>
            </w:r>
            <w:r>
              <w:rPr>
                <w:rFonts w:ascii="Verdana" w:eastAsia="Verdana" w:hAnsi="Verdana" w:cs="Verdana"/>
                <w:sz w:val="20"/>
                <w:szCs w:val="20"/>
              </w:rPr>
              <w:t xml:space="preserve"> Número </w:t>
            </w:r>
            <w:r>
              <w:rPr>
                <w:rFonts w:ascii="Verdana" w:eastAsia="Verdana" w:hAnsi="Verdana" w:cs="Verdana"/>
                <w:color w:val="000000"/>
                <w:sz w:val="20"/>
                <w:szCs w:val="20"/>
              </w:rPr>
              <w:t>100-2020 Creación de la COPADEH</w:t>
            </w:r>
            <w:sdt>
              <w:sdtPr>
                <w:tag w:val="goog_rdk_15"/>
                <w:id w:val="1569072339"/>
              </w:sdtPr>
              <w:sdtEndPr/>
              <w:sdtContent>
                <w:r w:rsidR="00F03D15">
                  <w:t xml:space="preserve"> </w:t>
                </w:r>
              </w:sdtContent>
            </w:sdt>
            <w:r w:rsidR="00F03D15">
              <w:t>y sus reformas</w:t>
            </w:r>
            <w:r>
              <w:rPr>
                <w:rFonts w:ascii="Verdana" w:eastAsia="Verdana" w:hAnsi="Verdana" w:cs="Verdana"/>
                <w:color w:val="000000"/>
                <w:sz w:val="20"/>
                <w:szCs w:val="20"/>
              </w:rPr>
              <w:t>.</w:t>
            </w:r>
          </w:p>
        </w:tc>
      </w:tr>
      <w:tr w:rsidR="005A6C91" w14:paraId="282FA18F" w14:textId="77777777" w:rsidTr="00F03D15">
        <w:tc>
          <w:tcPr>
            <w:tcW w:w="3590" w:type="dxa"/>
            <w:tcBorders>
              <w:top w:val="single" w:sz="4" w:space="0" w:color="4F81BD" w:themeColor="accent1"/>
            </w:tcBorders>
          </w:tcPr>
          <w:p w14:paraId="02109472" w14:textId="4F6F618A" w:rsidR="005A6C91" w:rsidRDefault="005A6C91" w:rsidP="005A6C91">
            <w:pPr>
              <w:jc w:val="both"/>
              <w:rPr>
                <w:rFonts w:ascii="Verdana" w:eastAsia="Verdana" w:hAnsi="Verdana" w:cs="Verdana"/>
                <w:b/>
                <w:sz w:val="20"/>
                <w:szCs w:val="20"/>
              </w:rPr>
            </w:pPr>
            <w:r>
              <w:rPr>
                <w:rFonts w:ascii="Verdana" w:eastAsia="Verdana" w:hAnsi="Verdana" w:cs="Verdana"/>
                <w:b/>
                <w:sz w:val="20"/>
                <w:szCs w:val="20"/>
              </w:rPr>
              <w:t>Congreso de la República de Guatemala</w:t>
            </w:r>
          </w:p>
        </w:tc>
        <w:tc>
          <w:tcPr>
            <w:tcW w:w="5903" w:type="dxa"/>
            <w:tcBorders>
              <w:top w:val="single" w:sz="4" w:space="0" w:color="4F81BD" w:themeColor="accent1"/>
            </w:tcBorders>
          </w:tcPr>
          <w:p w14:paraId="7AE8F2CB" w14:textId="77777777" w:rsidR="005A6C91" w:rsidRDefault="005A6C91" w:rsidP="005A6C91">
            <w:pPr>
              <w:numPr>
                <w:ilvl w:val="0"/>
                <w:numId w:val="13"/>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Decreto Número 101-97 Ley Orgánica del Presupuesto.</w:t>
            </w:r>
          </w:p>
          <w:p w14:paraId="55B74E4E" w14:textId="77777777" w:rsidR="005A6C91" w:rsidRDefault="005A6C91" w:rsidP="005A6C91">
            <w:pPr>
              <w:numPr>
                <w:ilvl w:val="0"/>
                <w:numId w:val="13"/>
              </w:numPr>
              <w:pBdr>
                <w:top w:val="nil"/>
                <w:left w:val="nil"/>
                <w:bottom w:val="nil"/>
                <w:right w:val="nil"/>
                <w:between w:val="nil"/>
              </w:pBdr>
              <w:spacing w:line="276" w:lineRule="auto"/>
              <w:jc w:val="both"/>
              <w:rPr>
                <w:rFonts w:ascii="Verdana" w:eastAsia="Verdana" w:hAnsi="Verdana" w:cs="Verdana"/>
                <w:strike/>
                <w:color w:val="000000"/>
                <w:sz w:val="20"/>
                <w:szCs w:val="20"/>
              </w:rPr>
            </w:pPr>
            <w:r>
              <w:rPr>
                <w:rFonts w:ascii="Verdana" w:eastAsia="Verdana" w:hAnsi="Verdana" w:cs="Verdana"/>
                <w:color w:val="000000"/>
                <w:sz w:val="20"/>
                <w:szCs w:val="20"/>
              </w:rPr>
              <w:t>Decreto Anual de la Ley del Presupuesto General de Ingresos y Egresos del Estado.</w:t>
            </w:r>
          </w:p>
          <w:p w14:paraId="7443EA36" w14:textId="029F7D9B" w:rsidR="005A6C91" w:rsidRDefault="005A6C91" w:rsidP="005A6C91">
            <w:pPr>
              <w:numPr>
                <w:ilvl w:val="0"/>
                <w:numId w:val="13"/>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Decreto</w:t>
            </w:r>
            <w:sdt>
              <w:sdtPr>
                <w:tag w:val="goog_rdk_13"/>
                <w:id w:val="-1410930880"/>
              </w:sdtPr>
              <w:sdtEndPr/>
              <w:sdtContent>
                <w:r>
                  <w:t xml:space="preserve"> Número</w:t>
                </w:r>
              </w:sdtContent>
            </w:sdt>
            <w:r w:rsidR="003A2362">
              <w:rPr>
                <w:rFonts w:ascii="Verdana" w:eastAsia="Verdana" w:hAnsi="Verdana" w:cs="Verdana"/>
                <w:color w:val="000000"/>
                <w:sz w:val="20"/>
                <w:szCs w:val="20"/>
              </w:rPr>
              <w:t xml:space="preserve"> </w:t>
            </w:r>
            <w:r>
              <w:rPr>
                <w:rFonts w:ascii="Verdana" w:eastAsia="Verdana" w:hAnsi="Verdana" w:cs="Verdana"/>
                <w:color w:val="000000"/>
                <w:sz w:val="20"/>
                <w:szCs w:val="20"/>
              </w:rPr>
              <w:t>1-98 Ley Orgánica de la Superintendencia de Administración Tributaria y sus Reformas.</w:t>
            </w:r>
          </w:p>
          <w:p w14:paraId="511B87A5" w14:textId="6C7D1EB0" w:rsidR="005A6C91" w:rsidRDefault="005A6C91" w:rsidP="001074F3">
            <w:pPr>
              <w:pBdr>
                <w:top w:val="nil"/>
                <w:left w:val="nil"/>
                <w:bottom w:val="nil"/>
                <w:right w:val="nil"/>
                <w:between w:val="nil"/>
              </w:pBdr>
              <w:spacing w:line="276" w:lineRule="auto"/>
              <w:jc w:val="both"/>
            </w:pPr>
          </w:p>
        </w:tc>
      </w:tr>
      <w:tr w:rsidR="00F74BCF" w14:paraId="4FD2A585" w14:textId="77777777">
        <w:tc>
          <w:tcPr>
            <w:tcW w:w="3590" w:type="dxa"/>
          </w:tcPr>
          <w:p w14:paraId="0000027C"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Ministerio de Finanzas Públicas</w:t>
            </w:r>
          </w:p>
        </w:tc>
        <w:tc>
          <w:tcPr>
            <w:tcW w:w="5903" w:type="dxa"/>
          </w:tcPr>
          <w:p w14:paraId="0000027D" w14:textId="77777777" w:rsidR="00F74BCF" w:rsidRDefault="00AB6639">
            <w:pPr>
              <w:numPr>
                <w:ilvl w:val="0"/>
                <w:numId w:val="1"/>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Manual de Clasificaciones Presupuestarias para el Sector Público de Guatemala 6ª. Edición.</w:t>
            </w:r>
          </w:p>
          <w:p w14:paraId="0000027E" w14:textId="77777777" w:rsidR="00F74BCF" w:rsidRDefault="00AB6639">
            <w:pPr>
              <w:numPr>
                <w:ilvl w:val="0"/>
                <w:numId w:val="1"/>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Lineamientos para la Eficiencia, Calidad y Control del Gasto Público.</w:t>
            </w:r>
          </w:p>
          <w:p w14:paraId="0000027F" w14:textId="77777777" w:rsidR="00F74BCF" w:rsidRDefault="00AB6639">
            <w:pPr>
              <w:numPr>
                <w:ilvl w:val="0"/>
                <w:numId w:val="1"/>
              </w:num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Procedimiento, formulación e instructivos para la Administración de Fondos Rotativos.</w:t>
            </w:r>
          </w:p>
        </w:tc>
      </w:tr>
      <w:tr w:rsidR="00F74BCF" w14:paraId="5F24B269" w14:textId="77777777">
        <w:tc>
          <w:tcPr>
            <w:tcW w:w="3590" w:type="dxa"/>
          </w:tcPr>
          <w:p w14:paraId="00000280"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Contraloría General de Cuentas</w:t>
            </w:r>
          </w:p>
        </w:tc>
        <w:tc>
          <w:tcPr>
            <w:tcW w:w="5903" w:type="dxa"/>
          </w:tcPr>
          <w:p w14:paraId="00000281" w14:textId="77777777" w:rsidR="00F74BCF" w:rsidRDefault="00AB6639">
            <w:pPr>
              <w:numPr>
                <w:ilvl w:val="0"/>
                <w:numId w:val="25"/>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Ley Orgánica de la Contraloría General de Cuentas.</w:t>
            </w:r>
          </w:p>
          <w:p w14:paraId="00000282" w14:textId="77777777" w:rsidR="00F74BCF" w:rsidRDefault="00AB6639">
            <w:pPr>
              <w:numPr>
                <w:ilvl w:val="0"/>
                <w:numId w:val="25"/>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Reglamento de la Ley Orgánica de la Contraloría General de Cuentas.</w:t>
            </w:r>
          </w:p>
          <w:p w14:paraId="00000283" w14:textId="77777777" w:rsidR="00F74BCF" w:rsidRDefault="00AB6639">
            <w:pPr>
              <w:numPr>
                <w:ilvl w:val="0"/>
                <w:numId w:val="25"/>
              </w:num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Acuerdo número A-028-2021 Sistema Nacional de Control Interno Gubernamental.</w:t>
            </w:r>
          </w:p>
          <w:p w14:paraId="00000284" w14:textId="77777777" w:rsidR="00F74BCF" w:rsidRDefault="00F74BCF">
            <w:pPr>
              <w:pBdr>
                <w:top w:val="nil"/>
                <w:left w:val="nil"/>
                <w:bottom w:val="nil"/>
                <w:right w:val="nil"/>
                <w:between w:val="nil"/>
              </w:pBdr>
              <w:spacing w:line="276" w:lineRule="auto"/>
              <w:ind w:left="720"/>
              <w:jc w:val="both"/>
              <w:rPr>
                <w:rFonts w:ascii="Verdana" w:eastAsia="Verdana" w:hAnsi="Verdana" w:cs="Verdana"/>
                <w:color w:val="000000"/>
                <w:sz w:val="20"/>
                <w:szCs w:val="20"/>
              </w:rPr>
            </w:pPr>
          </w:p>
        </w:tc>
      </w:tr>
    </w:tbl>
    <w:p w14:paraId="00000285" w14:textId="78E441B4" w:rsidR="00F74BCF" w:rsidRDefault="00F74BCF">
      <w:pPr>
        <w:pBdr>
          <w:top w:val="nil"/>
          <w:left w:val="nil"/>
          <w:bottom w:val="nil"/>
          <w:right w:val="nil"/>
          <w:between w:val="nil"/>
        </w:pBdr>
        <w:spacing w:after="120"/>
        <w:jc w:val="both"/>
        <w:rPr>
          <w:rFonts w:ascii="Verdana" w:eastAsia="Verdana" w:hAnsi="Verdana" w:cs="Verdana"/>
          <w:color w:val="000000"/>
          <w:sz w:val="20"/>
          <w:szCs w:val="20"/>
        </w:rPr>
      </w:pPr>
    </w:p>
    <w:p w14:paraId="67B99A0A" w14:textId="5F4127C8" w:rsidR="003B3F2F" w:rsidRDefault="003B3F2F">
      <w:pPr>
        <w:pBdr>
          <w:top w:val="nil"/>
          <w:left w:val="nil"/>
          <w:bottom w:val="nil"/>
          <w:right w:val="nil"/>
          <w:between w:val="nil"/>
        </w:pBdr>
        <w:spacing w:after="120"/>
        <w:jc w:val="both"/>
        <w:rPr>
          <w:rFonts w:ascii="Verdana" w:eastAsia="Verdana" w:hAnsi="Verdana" w:cs="Verdana"/>
          <w:color w:val="000000"/>
          <w:sz w:val="20"/>
          <w:szCs w:val="20"/>
        </w:rPr>
      </w:pPr>
    </w:p>
    <w:p w14:paraId="61A00A15" w14:textId="77777777" w:rsidR="003B3F2F" w:rsidRDefault="003B3F2F">
      <w:pPr>
        <w:pBdr>
          <w:top w:val="nil"/>
          <w:left w:val="nil"/>
          <w:bottom w:val="nil"/>
          <w:right w:val="nil"/>
          <w:between w:val="nil"/>
        </w:pBdr>
        <w:spacing w:after="120"/>
        <w:jc w:val="both"/>
        <w:rPr>
          <w:rFonts w:ascii="Verdana" w:eastAsia="Verdana" w:hAnsi="Verdana" w:cs="Verdana"/>
          <w:color w:val="000000"/>
          <w:sz w:val="20"/>
          <w:szCs w:val="20"/>
        </w:rPr>
      </w:pPr>
    </w:p>
    <w:p w14:paraId="00000286" w14:textId="5B039A75" w:rsidR="00F74BCF" w:rsidRDefault="00AB6639" w:rsidP="00AA0B05">
      <w:pPr>
        <w:pStyle w:val="Ttulo1"/>
        <w:numPr>
          <w:ilvl w:val="0"/>
          <w:numId w:val="18"/>
        </w:numPr>
      </w:pPr>
      <w:bookmarkStart w:id="14" w:name="_heading=h.1t3h5sf" w:colFirst="0" w:colLast="0"/>
      <w:bookmarkStart w:id="15" w:name="_Toc123202175"/>
      <w:bookmarkEnd w:id="14"/>
      <w:r>
        <w:t>NORMATIVA RELACIONADA</w:t>
      </w:r>
      <w:bookmarkEnd w:id="15"/>
    </w:p>
    <w:p w14:paraId="00000287" w14:textId="77777777" w:rsidR="00F74BCF" w:rsidRDefault="00F74BCF">
      <w:pPr>
        <w:pBdr>
          <w:top w:val="nil"/>
          <w:left w:val="nil"/>
          <w:bottom w:val="nil"/>
          <w:right w:val="nil"/>
          <w:between w:val="nil"/>
        </w:pBdr>
        <w:spacing w:after="0"/>
        <w:ind w:left="283"/>
        <w:jc w:val="both"/>
        <w:rPr>
          <w:rFonts w:ascii="Verdana" w:eastAsia="Verdana" w:hAnsi="Verdana" w:cs="Verdana"/>
          <w:color w:val="000000"/>
          <w:sz w:val="20"/>
          <w:szCs w:val="20"/>
        </w:rPr>
      </w:pPr>
    </w:p>
    <w:p w14:paraId="00000288" w14:textId="77777777" w:rsidR="00F74BCF" w:rsidRDefault="00AB6639">
      <w:pPr>
        <w:numPr>
          <w:ilvl w:val="0"/>
          <w:numId w:val="5"/>
        </w:numPr>
        <w:pBdr>
          <w:top w:val="nil"/>
          <w:left w:val="nil"/>
          <w:bottom w:val="nil"/>
          <w:right w:val="nil"/>
          <w:between w:val="nil"/>
        </w:pBdr>
        <w:spacing w:after="0"/>
        <w:ind w:right="332"/>
        <w:jc w:val="both"/>
        <w:rPr>
          <w:rFonts w:ascii="Verdana" w:eastAsia="Verdana" w:hAnsi="Verdana" w:cs="Verdana"/>
          <w:b/>
          <w:color w:val="000000"/>
          <w:sz w:val="20"/>
          <w:szCs w:val="20"/>
        </w:rPr>
      </w:pPr>
      <w:bookmarkStart w:id="16" w:name="_heading=h.4d34og8" w:colFirst="0" w:colLast="0"/>
      <w:bookmarkEnd w:id="16"/>
      <w:r>
        <w:rPr>
          <w:rFonts w:ascii="Verdana" w:eastAsia="Verdana" w:hAnsi="Verdana" w:cs="Verdana"/>
          <w:b/>
          <w:color w:val="000000"/>
          <w:sz w:val="20"/>
          <w:szCs w:val="20"/>
        </w:rPr>
        <w:t>CONSTITUCIÓN POLÍTICA DE LA REPÚBLICA</w:t>
      </w:r>
    </w:p>
    <w:p w14:paraId="00000289" w14:textId="77777777" w:rsidR="00F74BCF" w:rsidRDefault="00AB6639">
      <w:pPr>
        <w:spacing w:after="0"/>
        <w:ind w:left="426" w:right="335"/>
        <w:jc w:val="both"/>
        <w:rPr>
          <w:rFonts w:ascii="Verdana" w:eastAsia="Verdana" w:hAnsi="Verdana" w:cs="Verdana"/>
          <w:b/>
          <w:i/>
          <w:sz w:val="20"/>
          <w:szCs w:val="20"/>
        </w:rPr>
      </w:pPr>
      <w:r>
        <w:rPr>
          <w:rFonts w:ascii="Verdana" w:eastAsia="Verdana" w:hAnsi="Verdana" w:cs="Verdana"/>
          <w:b/>
          <w:i/>
          <w:sz w:val="20"/>
          <w:szCs w:val="20"/>
        </w:rPr>
        <w:t>Título V. Estructura y Organización del Estado</w:t>
      </w:r>
    </w:p>
    <w:p w14:paraId="0000028A" w14:textId="77777777" w:rsidR="00F74BCF" w:rsidRDefault="00AB6639">
      <w:pPr>
        <w:spacing w:after="0"/>
        <w:ind w:left="426" w:right="335"/>
        <w:jc w:val="both"/>
        <w:rPr>
          <w:rFonts w:ascii="Verdana" w:eastAsia="Verdana" w:hAnsi="Verdana" w:cs="Verdana"/>
          <w:b/>
          <w:i/>
          <w:sz w:val="20"/>
          <w:szCs w:val="20"/>
        </w:rPr>
      </w:pPr>
      <w:r>
        <w:rPr>
          <w:rFonts w:ascii="Verdana" w:eastAsia="Verdana" w:hAnsi="Verdana" w:cs="Verdana"/>
          <w:b/>
          <w:i/>
          <w:sz w:val="20"/>
          <w:szCs w:val="20"/>
        </w:rPr>
        <w:t>Capítulo IV Régimen Financiero</w:t>
      </w:r>
    </w:p>
    <w:p w14:paraId="0000028B" w14:textId="77777777" w:rsidR="00F74BCF" w:rsidRDefault="00F74BCF">
      <w:pPr>
        <w:spacing w:after="0"/>
        <w:ind w:left="426"/>
        <w:jc w:val="both"/>
        <w:rPr>
          <w:rFonts w:ascii="Verdana" w:eastAsia="Verdana" w:hAnsi="Verdana" w:cs="Verdana"/>
          <w:i/>
          <w:sz w:val="20"/>
          <w:szCs w:val="20"/>
        </w:rPr>
      </w:pPr>
    </w:p>
    <w:p w14:paraId="0000028C" w14:textId="77777777" w:rsidR="00F74BCF" w:rsidRDefault="00AB6639">
      <w:pPr>
        <w:spacing w:after="0"/>
        <w:ind w:left="426"/>
        <w:jc w:val="both"/>
        <w:rPr>
          <w:rFonts w:ascii="Verdana" w:eastAsia="Verdana" w:hAnsi="Verdana" w:cs="Verdana"/>
          <w:i/>
          <w:sz w:val="20"/>
          <w:szCs w:val="20"/>
        </w:rPr>
      </w:pPr>
      <w:r>
        <w:rPr>
          <w:rFonts w:ascii="Verdana" w:eastAsia="Verdana" w:hAnsi="Verdana" w:cs="Verdana"/>
          <w:b/>
          <w:i/>
          <w:sz w:val="20"/>
          <w:szCs w:val="20"/>
        </w:rPr>
        <w:t>Artículo 238</w:t>
      </w:r>
      <w:r>
        <w:rPr>
          <w:rFonts w:ascii="Verdana" w:eastAsia="Verdana" w:hAnsi="Verdana" w:cs="Verdana"/>
          <w:i/>
          <w:sz w:val="20"/>
          <w:szCs w:val="20"/>
        </w:rPr>
        <w:t xml:space="preserve">.- </w:t>
      </w:r>
      <w:r>
        <w:rPr>
          <w:rFonts w:ascii="Verdana" w:eastAsia="Verdana" w:hAnsi="Verdana" w:cs="Verdana"/>
          <w:b/>
          <w:i/>
          <w:sz w:val="20"/>
          <w:szCs w:val="20"/>
        </w:rPr>
        <w:t>Ley Orgánica del Presupuesto:</w:t>
      </w:r>
      <w:r>
        <w:rPr>
          <w:rFonts w:ascii="Verdana" w:eastAsia="Verdana" w:hAnsi="Verdana" w:cs="Verdana"/>
          <w:i/>
          <w:sz w:val="20"/>
          <w:szCs w:val="20"/>
        </w:rPr>
        <w:t xml:space="preserve"> “La Ley Orgánica del Presupuesto regulará”: La formulación, ejecución y liquidación del Presupuesto General de Ingresos y Egresos del Estado y las normas a las que conforme esta Constitución se somete su discusión y aprobación”.</w:t>
      </w:r>
    </w:p>
    <w:p w14:paraId="0000028D" w14:textId="77777777" w:rsidR="00F74BCF" w:rsidRDefault="00F74BCF">
      <w:pPr>
        <w:spacing w:after="0"/>
        <w:ind w:left="426"/>
        <w:jc w:val="both"/>
        <w:rPr>
          <w:rFonts w:ascii="Verdana" w:eastAsia="Verdana" w:hAnsi="Verdana" w:cs="Verdana"/>
          <w:b/>
          <w:sz w:val="20"/>
          <w:szCs w:val="20"/>
        </w:rPr>
      </w:pPr>
    </w:p>
    <w:p w14:paraId="0000028E" w14:textId="77777777" w:rsidR="00F74BCF" w:rsidRDefault="00AB6639">
      <w:pPr>
        <w:numPr>
          <w:ilvl w:val="0"/>
          <w:numId w:val="5"/>
        </w:num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color w:val="000000"/>
          <w:sz w:val="20"/>
          <w:szCs w:val="20"/>
        </w:rPr>
        <w:t>LEY ORGÁNICA DEL PRESUPUESTO:</w:t>
      </w:r>
    </w:p>
    <w:p w14:paraId="0000028F" w14:textId="77777777" w:rsidR="00F74BCF" w:rsidRDefault="00AB6639">
      <w:pPr>
        <w:pBdr>
          <w:top w:val="nil"/>
          <w:left w:val="nil"/>
          <w:bottom w:val="nil"/>
          <w:right w:val="nil"/>
          <w:between w:val="nil"/>
        </w:pBdr>
        <w:spacing w:after="0"/>
        <w:ind w:left="786" w:right="335"/>
        <w:jc w:val="both"/>
        <w:rPr>
          <w:rFonts w:ascii="Verdana" w:eastAsia="Verdana" w:hAnsi="Verdana" w:cs="Verdana"/>
          <w:b/>
          <w:i/>
          <w:color w:val="000000"/>
          <w:sz w:val="20"/>
          <w:szCs w:val="20"/>
        </w:rPr>
      </w:pPr>
      <w:r>
        <w:rPr>
          <w:rFonts w:ascii="Verdana" w:eastAsia="Verdana" w:hAnsi="Verdana" w:cs="Verdana"/>
          <w:b/>
          <w:i/>
          <w:color w:val="000000"/>
          <w:sz w:val="20"/>
          <w:szCs w:val="20"/>
        </w:rPr>
        <w:t>Título II Del Sistema del Presupuesto</w:t>
      </w:r>
    </w:p>
    <w:p w14:paraId="00000290" w14:textId="77777777" w:rsidR="00F74BCF" w:rsidRDefault="00AB6639">
      <w:pPr>
        <w:pBdr>
          <w:top w:val="nil"/>
          <w:left w:val="nil"/>
          <w:bottom w:val="nil"/>
          <w:right w:val="nil"/>
          <w:between w:val="nil"/>
        </w:pBdr>
        <w:spacing w:after="0"/>
        <w:ind w:left="786" w:right="335"/>
        <w:jc w:val="both"/>
        <w:rPr>
          <w:rFonts w:ascii="Verdana" w:eastAsia="Verdana" w:hAnsi="Verdana" w:cs="Verdana"/>
          <w:b/>
          <w:i/>
          <w:color w:val="000000"/>
          <w:sz w:val="20"/>
          <w:szCs w:val="20"/>
        </w:rPr>
      </w:pPr>
      <w:r>
        <w:rPr>
          <w:rFonts w:ascii="Verdana" w:eastAsia="Verdana" w:hAnsi="Verdana" w:cs="Verdana"/>
          <w:b/>
          <w:i/>
          <w:color w:val="000000"/>
          <w:sz w:val="20"/>
          <w:szCs w:val="20"/>
        </w:rPr>
        <w:t>Capítulo II Del Régimen Presupuestario de los Organismos del Estado</w:t>
      </w:r>
    </w:p>
    <w:p w14:paraId="00000291" w14:textId="77777777" w:rsidR="00F74BCF" w:rsidRDefault="00AB6639">
      <w:pPr>
        <w:pBdr>
          <w:top w:val="nil"/>
          <w:left w:val="nil"/>
          <w:bottom w:val="nil"/>
          <w:right w:val="nil"/>
          <w:between w:val="nil"/>
        </w:pBdr>
        <w:spacing w:after="0"/>
        <w:ind w:left="786" w:right="335"/>
        <w:jc w:val="both"/>
        <w:rPr>
          <w:rFonts w:ascii="Verdana" w:eastAsia="Verdana" w:hAnsi="Verdana" w:cs="Verdana"/>
          <w:b/>
          <w:i/>
          <w:color w:val="000000"/>
          <w:sz w:val="20"/>
          <w:szCs w:val="20"/>
        </w:rPr>
      </w:pPr>
      <w:r>
        <w:rPr>
          <w:rFonts w:ascii="Verdana" w:eastAsia="Verdana" w:hAnsi="Verdana" w:cs="Verdana"/>
          <w:b/>
          <w:i/>
          <w:color w:val="000000"/>
          <w:sz w:val="20"/>
          <w:szCs w:val="20"/>
        </w:rPr>
        <w:t>Sección III De la Ejecución del Presupuesto</w:t>
      </w:r>
    </w:p>
    <w:p w14:paraId="00000292" w14:textId="77777777" w:rsidR="00F74BCF" w:rsidRDefault="00F74BCF">
      <w:pPr>
        <w:pBdr>
          <w:top w:val="nil"/>
          <w:left w:val="nil"/>
          <w:bottom w:val="nil"/>
          <w:right w:val="nil"/>
          <w:between w:val="nil"/>
        </w:pBdr>
        <w:spacing w:after="0"/>
        <w:ind w:left="786" w:right="335"/>
        <w:jc w:val="both"/>
        <w:rPr>
          <w:rFonts w:ascii="Verdana" w:eastAsia="Verdana" w:hAnsi="Verdana" w:cs="Verdana"/>
          <w:b/>
          <w:i/>
          <w:color w:val="000000"/>
          <w:sz w:val="20"/>
          <w:szCs w:val="20"/>
        </w:rPr>
      </w:pPr>
    </w:p>
    <w:p w14:paraId="00000293" w14:textId="77777777" w:rsidR="00F74BCF" w:rsidRDefault="00AB6639">
      <w:pPr>
        <w:spacing w:after="0"/>
        <w:ind w:left="426"/>
        <w:jc w:val="both"/>
        <w:rPr>
          <w:rFonts w:ascii="Verdana" w:eastAsia="Verdana" w:hAnsi="Verdana" w:cs="Verdana"/>
          <w:i/>
          <w:sz w:val="20"/>
          <w:szCs w:val="20"/>
        </w:rPr>
      </w:pPr>
      <w:r>
        <w:rPr>
          <w:rFonts w:ascii="Verdana" w:eastAsia="Verdana" w:hAnsi="Verdana" w:cs="Verdana"/>
          <w:b/>
          <w:i/>
          <w:sz w:val="20"/>
          <w:szCs w:val="20"/>
        </w:rPr>
        <w:t xml:space="preserve">Artículo 33 Bis. Modalidad de Ejecución: “…. </w:t>
      </w:r>
      <w:r>
        <w:rPr>
          <w:rFonts w:ascii="Verdana" w:eastAsia="Verdana" w:hAnsi="Verdana" w:cs="Verdana"/>
          <w:i/>
          <w:sz w:val="20"/>
          <w:szCs w:val="20"/>
        </w:rPr>
        <w:t xml:space="preserve">De acuerdo al Manual de Clasificaciones Presupuestarias para el Sector Público de Guatemala y de conformidad a la normativa para el sector público de Guatemala, indistintamente que sean gastos de funcionamiento o de inversión…” </w:t>
      </w:r>
    </w:p>
    <w:p w14:paraId="00000294" w14:textId="77777777" w:rsidR="00F74BCF" w:rsidRDefault="00F74BCF">
      <w:pPr>
        <w:spacing w:after="0"/>
        <w:jc w:val="both"/>
        <w:rPr>
          <w:rFonts w:ascii="Verdana" w:eastAsia="Verdana" w:hAnsi="Verdana" w:cs="Verdana"/>
          <w:i/>
          <w:sz w:val="20"/>
          <w:szCs w:val="20"/>
        </w:rPr>
      </w:pPr>
    </w:p>
    <w:p w14:paraId="00000295" w14:textId="0A31D50E" w:rsidR="00F74BCF" w:rsidRDefault="00AB6639">
      <w:pPr>
        <w:numPr>
          <w:ilvl w:val="0"/>
          <w:numId w:val="5"/>
        </w:numPr>
        <w:pBdr>
          <w:top w:val="nil"/>
          <w:left w:val="nil"/>
          <w:bottom w:val="nil"/>
          <w:right w:val="nil"/>
          <w:between w:val="nil"/>
        </w:pBdr>
        <w:spacing w:after="0"/>
        <w:jc w:val="both"/>
        <w:rPr>
          <w:rFonts w:ascii="Verdana" w:eastAsia="Verdana" w:hAnsi="Verdana" w:cs="Verdana"/>
          <w:b/>
          <w:i/>
          <w:color w:val="000000"/>
          <w:sz w:val="20"/>
          <w:szCs w:val="20"/>
        </w:rPr>
      </w:pPr>
      <w:r>
        <w:rPr>
          <w:rFonts w:ascii="Verdana" w:eastAsia="Verdana" w:hAnsi="Verdana" w:cs="Verdana"/>
          <w:b/>
          <w:color w:val="000000"/>
          <w:sz w:val="20"/>
          <w:szCs w:val="20"/>
        </w:rPr>
        <w:t xml:space="preserve">LEY DE PROBIDAD Y RESPONSABILIDADES DE FUNCIONARIOS Y EMPLEADOS </w:t>
      </w:r>
      <w:sdt>
        <w:sdtPr>
          <w:tag w:val="goog_rdk_16"/>
          <w:id w:val="1002085605"/>
        </w:sdtPr>
        <w:sdtEndPr/>
        <w:sdtContent/>
      </w:sdt>
      <w:r>
        <w:rPr>
          <w:rFonts w:ascii="Verdana" w:eastAsia="Verdana" w:hAnsi="Verdana" w:cs="Verdana"/>
          <w:b/>
          <w:color w:val="000000"/>
          <w:sz w:val="20"/>
          <w:szCs w:val="20"/>
        </w:rPr>
        <w:t>P</w:t>
      </w:r>
      <w:r w:rsidR="00F86A21">
        <w:rPr>
          <w:rFonts w:ascii="Verdana" w:eastAsia="Verdana" w:hAnsi="Verdana" w:cs="Verdana"/>
          <w:b/>
          <w:color w:val="000000"/>
          <w:sz w:val="20"/>
          <w:szCs w:val="20"/>
        </w:rPr>
        <w:t>Ú</w:t>
      </w:r>
      <w:r>
        <w:rPr>
          <w:rFonts w:ascii="Verdana" w:eastAsia="Verdana" w:hAnsi="Verdana" w:cs="Verdana"/>
          <w:b/>
          <w:color w:val="000000"/>
          <w:sz w:val="20"/>
          <w:szCs w:val="20"/>
        </w:rPr>
        <w:t xml:space="preserve">BLICOS </w:t>
      </w:r>
    </w:p>
    <w:p w14:paraId="00000296" w14:textId="77777777" w:rsidR="00F74BCF" w:rsidRDefault="00AB6639">
      <w:pPr>
        <w:pBdr>
          <w:top w:val="nil"/>
          <w:left w:val="nil"/>
          <w:bottom w:val="nil"/>
          <w:right w:val="nil"/>
          <w:between w:val="nil"/>
        </w:pBdr>
        <w:spacing w:after="0"/>
        <w:ind w:left="786"/>
        <w:jc w:val="both"/>
        <w:rPr>
          <w:rFonts w:ascii="Verdana" w:eastAsia="Verdana" w:hAnsi="Verdana" w:cs="Verdana"/>
          <w:b/>
          <w:color w:val="000000"/>
          <w:sz w:val="20"/>
          <w:szCs w:val="20"/>
        </w:rPr>
      </w:pPr>
      <w:r>
        <w:rPr>
          <w:rFonts w:ascii="Verdana" w:eastAsia="Verdana" w:hAnsi="Verdana" w:cs="Verdana"/>
          <w:b/>
          <w:color w:val="000000"/>
          <w:sz w:val="20"/>
          <w:szCs w:val="20"/>
        </w:rPr>
        <w:t xml:space="preserve">CAPITULO I </w:t>
      </w:r>
    </w:p>
    <w:p w14:paraId="00000297" w14:textId="77777777" w:rsidR="00F74BCF" w:rsidRDefault="00AB6639">
      <w:pPr>
        <w:pBdr>
          <w:top w:val="nil"/>
          <w:left w:val="nil"/>
          <w:bottom w:val="nil"/>
          <w:right w:val="nil"/>
          <w:between w:val="nil"/>
        </w:pBdr>
        <w:spacing w:after="0"/>
        <w:ind w:left="786"/>
        <w:jc w:val="both"/>
        <w:rPr>
          <w:rFonts w:ascii="Verdana" w:eastAsia="Verdana" w:hAnsi="Verdana" w:cs="Verdana"/>
          <w:b/>
          <w:i/>
          <w:color w:val="000000"/>
          <w:sz w:val="20"/>
          <w:szCs w:val="20"/>
        </w:rPr>
      </w:pPr>
      <w:r>
        <w:rPr>
          <w:rFonts w:ascii="Verdana" w:eastAsia="Verdana" w:hAnsi="Verdana" w:cs="Verdana"/>
          <w:b/>
          <w:color w:val="000000"/>
          <w:sz w:val="20"/>
          <w:szCs w:val="20"/>
        </w:rPr>
        <w:t>NORMAS GENERALES</w:t>
      </w:r>
    </w:p>
    <w:p w14:paraId="00000298" w14:textId="77777777" w:rsidR="00F74BCF" w:rsidRDefault="00F74BCF">
      <w:pPr>
        <w:jc w:val="both"/>
        <w:rPr>
          <w:rFonts w:ascii="Verdana" w:eastAsia="Verdana" w:hAnsi="Verdana" w:cs="Verdana"/>
          <w:sz w:val="20"/>
          <w:szCs w:val="20"/>
        </w:rPr>
      </w:pPr>
    </w:p>
    <w:p w14:paraId="00000299" w14:textId="7D9AD80A" w:rsidR="00F74BCF" w:rsidRDefault="00AB6639">
      <w:pPr>
        <w:jc w:val="both"/>
        <w:rPr>
          <w:rFonts w:ascii="Verdana" w:eastAsia="Verdana" w:hAnsi="Verdana" w:cs="Verdana"/>
          <w:sz w:val="20"/>
          <w:szCs w:val="20"/>
        </w:rPr>
      </w:pPr>
      <w:r>
        <w:rPr>
          <w:rFonts w:ascii="Verdana" w:eastAsia="Verdana" w:hAnsi="Verdana" w:cs="Verdana"/>
          <w:b/>
          <w:i/>
          <w:sz w:val="20"/>
          <w:szCs w:val="20"/>
        </w:rPr>
        <w:t>ARTÍCULO 1. Objeto de la ley.</w:t>
      </w:r>
      <w:r>
        <w:rPr>
          <w:rFonts w:ascii="Verdana" w:eastAsia="Verdana" w:hAnsi="Verdana" w:cs="Verdana"/>
          <w:i/>
          <w:sz w:val="20"/>
          <w:szCs w:val="20"/>
        </w:rPr>
        <w:t xml:space="preserve"> La presente Ley tiene por objeto crear normas y procedimientos para transparentar el ejercicio de la administración pública y asegurar la observancia estricta de los preceptos constitucionales y legales en el ejercicio de las funciones púbicas estatales, evitar el desvío de los recursos, bienes, fondos y valores públicos en perjuicio de los intereses del Estado; establecer los mecanismos de control patrimonial de los funcionarios y empleados públicos durante el ejercicio de sus cargos, y prevenir el aprovechamiento personal o cualquier forma de enriquecimiento ilícito de las personas al servicio del Estado y de otras personas individuales o jurídicas que manejen, administren, custodien, recauden e inviertan fondos a valores públicos, determinando la responsabilidad en que incurran.</w:t>
      </w:r>
      <w:r>
        <w:rPr>
          <w:rFonts w:ascii="Verdana" w:eastAsia="Verdana" w:hAnsi="Verdana" w:cs="Verdana"/>
          <w:sz w:val="20"/>
          <w:szCs w:val="20"/>
        </w:rPr>
        <w:t xml:space="preserve"> </w:t>
      </w:r>
    </w:p>
    <w:p w14:paraId="0000029A" w14:textId="77777777" w:rsidR="00F74BCF" w:rsidRDefault="00AB6639">
      <w:pPr>
        <w:spacing w:after="0"/>
        <w:jc w:val="both"/>
        <w:rPr>
          <w:rFonts w:ascii="Verdana" w:eastAsia="Verdana" w:hAnsi="Verdana" w:cs="Verdana"/>
          <w:b/>
          <w:i/>
          <w:sz w:val="20"/>
          <w:szCs w:val="20"/>
        </w:rPr>
      </w:pPr>
      <w:r>
        <w:rPr>
          <w:rFonts w:ascii="Verdana" w:eastAsia="Verdana" w:hAnsi="Verdana" w:cs="Verdana"/>
          <w:b/>
          <w:i/>
          <w:sz w:val="20"/>
          <w:szCs w:val="20"/>
        </w:rPr>
        <w:t>d) REGLAMENTO GENERAL DE VIÁTICOS Y GASTOS CONEXOS</w:t>
      </w:r>
    </w:p>
    <w:p w14:paraId="0000029B" w14:textId="77777777" w:rsidR="00F74BCF" w:rsidRDefault="00AB6639">
      <w:pPr>
        <w:spacing w:after="0"/>
        <w:jc w:val="both"/>
        <w:rPr>
          <w:rFonts w:ascii="Verdana" w:eastAsia="Verdana" w:hAnsi="Verdana" w:cs="Verdana"/>
          <w:b/>
          <w:i/>
          <w:sz w:val="20"/>
          <w:szCs w:val="20"/>
        </w:rPr>
      </w:pPr>
      <w:r>
        <w:rPr>
          <w:rFonts w:ascii="Verdana" w:eastAsia="Verdana" w:hAnsi="Verdana" w:cs="Verdana"/>
          <w:b/>
          <w:i/>
          <w:sz w:val="20"/>
          <w:szCs w:val="20"/>
        </w:rPr>
        <w:t>CAPÍTULO I</w:t>
      </w:r>
    </w:p>
    <w:p w14:paraId="0000029C" w14:textId="77777777" w:rsidR="00F74BCF" w:rsidRDefault="00AB6639">
      <w:pPr>
        <w:spacing w:after="0"/>
        <w:jc w:val="both"/>
        <w:rPr>
          <w:rFonts w:ascii="Verdana" w:eastAsia="Verdana" w:hAnsi="Verdana" w:cs="Verdana"/>
          <w:b/>
          <w:i/>
          <w:sz w:val="20"/>
          <w:szCs w:val="20"/>
        </w:rPr>
      </w:pPr>
      <w:r>
        <w:rPr>
          <w:rFonts w:ascii="Verdana" w:eastAsia="Verdana" w:hAnsi="Verdana" w:cs="Verdana"/>
          <w:b/>
          <w:i/>
          <w:sz w:val="20"/>
          <w:szCs w:val="20"/>
        </w:rPr>
        <w:t>DISPOSICIONES GENERALES</w:t>
      </w:r>
    </w:p>
    <w:p w14:paraId="0000029D" w14:textId="77777777" w:rsidR="00F74BCF" w:rsidRDefault="00F74BCF">
      <w:pPr>
        <w:spacing w:after="0"/>
        <w:jc w:val="both"/>
        <w:rPr>
          <w:rFonts w:ascii="Verdana" w:eastAsia="Verdana" w:hAnsi="Verdana" w:cs="Verdana"/>
          <w:b/>
          <w:i/>
          <w:sz w:val="20"/>
          <w:szCs w:val="20"/>
        </w:rPr>
      </w:pPr>
    </w:p>
    <w:p w14:paraId="0000029E" w14:textId="77777777" w:rsidR="00F74BCF" w:rsidRDefault="00AB6639">
      <w:pPr>
        <w:spacing w:after="0"/>
        <w:jc w:val="both"/>
        <w:rPr>
          <w:rFonts w:ascii="Verdana" w:eastAsia="Verdana" w:hAnsi="Verdana" w:cs="Verdana"/>
          <w:i/>
          <w:sz w:val="20"/>
          <w:szCs w:val="20"/>
        </w:rPr>
      </w:pPr>
      <w:r>
        <w:rPr>
          <w:rFonts w:ascii="Verdana" w:eastAsia="Verdana" w:hAnsi="Verdana" w:cs="Verdana"/>
          <w:b/>
          <w:i/>
          <w:sz w:val="20"/>
          <w:szCs w:val="20"/>
        </w:rPr>
        <w:t>ARTÍCULO 1. OBJETO</w:t>
      </w:r>
      <w:r>
        <w:rPr>
          <w:rFonts w:ascii="Verdana" w:eastAsia="Verdana" w:hAnsi="Verdana" w:cs="Verdana"/>
          <w:i/>
          <w:sz w:val="20"/>
          <w:szCs w:val="20"/>
        </w:rPr>
        <w:t>. * El presente Reglamento establece los procedimientos para la autorización de comisiones oficiales, así como la autorización de viáticos, y mecanismos de comprobación, liquidación y rendición de cuentas, derivados del cumplimiento de comisiones oficiales que se llevan a cabo en el interior o en el exterior de la República, **por parte de todas las entidades comprendidas en el artículo 2 de la Ley Orgánica del Presupuesto, Decreto Número 101-97 del Congreso de la República de Guatemala.</w:t>
      </w:r>
    </w:p>
    <w:p w14:paraId="0000029F" w14:textId="77777777" w:rsidR="00F74BCF" w:rsidRDefault="00F74BCF">
      <w:pPr>
        <w:spacing w:after="0"/>
        <w:jc w:val="both"/>
        <w:rPr>
          <w:rFonts w:ascii="Verdana" w:eastAsia="Verdana" w:hAnsi="Verdana" w:cs="Verdana"/>
          <w:i/>
          <w:sz w:val="20"/>
          <w:szCs w:val="20"/>
        </w:rPr>
      </w:pPr>
    </w:p>
    <w:p w14:paraId="000002A0" w14:textId="77777777" w:rsidR="00F74BCF" w:rsidRDefault="00AB6639">
      <w:pPr>
        <w:numPr>
          <w:ilvl w:val="0"/>
          <w:numId w:val="6"/>
        </w:numPr>
        <w:pBdr>
          <w:top w:val="nil"/>
          <w:left w:val="nil"/>
          <w:bottom w:val="nil"/>
          <w:right w:val="nil"/>
          <w:between w:val="nil"/>
        </w:pBdr>
        <w:spacing w:after="0" w:line="240" w:lineRule="auto"/>
        <w:jc w:val="both"/>
        <w:rPr>
          <w:rFonts w:ascii="Verdana" w:eastAsia="Verdana" w:hAnsi="Verdana" w:cs="Verdana"/>
          <w:b/>
          <w:color w:val="000000"/>
          <w:sz w:val="20"/>
          <w:szCs w:val="20"/>
        </w:rPr>
      </w:pPr>
      <w:r>
        <w:rPr>
          <w:rFonts w:ascii="Verdana" w:eastAsia="Verdana" w:hAnsi="Verdana" w:cs="Verdana"/>
          <w:b/>
          <w:color w:val="000000"/>
          <w:sz w:val="20"/>
          <w:szCs w:val="20"/>
        </w:rPr>
        <w:t>SISTEMA NACIONAL DE CONTROL INTERNO GUBERNAMENTAL (SINACIG).</w:t>
      </w:r>
    </w:p>
    <w:p w14:paraId="000002A1" w14:textId="77777777" w:rsidR="00F74BCF" w:rsidRDefault="00F74BCF">
      <w:pPr>
        <w:spacing w:after="0"/>
        <w:jc w:val="both"/>
        <w:rPr>
          <w:rFonts w:ascii="Verdana" w:eastAsia="Verdana" w:hAnsi="Verdana" w:cs="Verdana"/>
          <w:sz w:val="20"/>
          <w:szCs w:val="20"/>
        </w:rPr>
      </w:pPr>
    </w:p>
    <w:p w14:paraId="000002A2" w14:textId="77777777" w:rsidR="00F74BCF" w:rsidRDefault="00AB6639">
      <w:pPr>
        <w:spacing w:after="0"/>
        <w:jc w:val="both"/>
        <w:rPr>
          <w:rFonts w:ascii="Verdana" w:eastAsia="Verdana" w:hAnsi="Verdana" w:cs="Verdana"/>
          <w:b/>
          <w:sz w:val="20"/>
          <w:szCs w:val="20"/>
        </w:rPr>
      </w:pPr>
      <w:r>
        <w:rPr>
          <w:rFonts w:ascii="Verdana" w:eastAsia="Verdana" w:hAnsi="Verdana" w:cs="Verdana"/>
          <w:b/>
          <w:sz w:val="20"/>
          <w:szCs w:val="20"/>
        </w:rPr>
        <w:t>4.3.4. Normas aplicables al Sistema de Contabilidad Integrada Gubernamental.</w:t>
      </w:r>
    </w:p>
    <w:p w14:paraId="000002A3" w14:textId="77777777" w:rsidR="00F74BCF" w:rsidRDefault="00F74BCF">
      <w:pPr>
        <w:spacing w:after="0"/>
        <w:jc w:val="both"/>
        <w:rPr>
          <w:rFonts w:ascii="Verdana" w:eastAsia="Verdana" w:hAnsi="Verdana" w:cs="Verdana"/>
          <w:sz w:val="20"/>
          <w:szCs w:val="20"/>
        </w:rPr>
      </w:pPr>
    </w:p>
    <w:p w14:paraId="000002A4" w14:textId="77777777" w:rsidR="00F74BCF" w:rsidRDefault="00AB6639">
      <w:pPr>
        <w:spacing w:after="0"/>
        <w:jc w:val="both"/>
        <w:rPr>
          <w:rFonts w:ascii="Verdana" w:eastAsia="Verdana" w:hAnsi="Verdana" w:cs="Verdana"/>
          <w:sz w:val="20"/>
          <w:szCs w:val="20"/>
        </w:rPr>
      </w:pPr>
      <w:r>
        <w:rPr>
          <w:rFonts w:ascii="Verdana" w:eastAsia="Verdana" w:hAnsi="Verdana" w:cs="Verdana"/>
          <w:sz w:val="20"/>
          <w:szCs w:val="20"/>
        </w:rPr>
        <w:t>El ente rector de las Finanzas Públicas del Estado, a través del área de contabilidad y la unidad especializada de la entidad, deben definir los criterios técnicos generales de control interno, aplicados en el registro contable de las operaciones que tienen efectos presupuestarios, patrimoniales y en los flujos de fondos inherentes a las operaciones del Sector Público no Financiero, conforme al marco de registro financiero y los manuales emitidos por el ente rector de las Finanzas Públicas del Estado, lo cual deberá comprender: función normativa, normativa contable interna, cierre del ejercicio fiscal.</w:t>
      </w:r>
    </w:p>
    <w:p w14:paraId="000002A5" w14:textId="77777777" w:rsidR="00F74BCF" w:rsidRDefault="00F74BCF">
      <w:pPr>
        <w:spacing w:after="0"/>
        <w:jc w:val="both"/>
        <w:rPr>
          <w:rFonts w:ascii="Verdana" w:eastAsia="Verdana" w:hAnsi="Verdana" w:cs="Verdana"/>
          <w:sz w:val="20"/>
          <w:szCs w:val="20"/>
        </w:rPr>
      </w:pPr>
    </w:p>
    <w:p w14:paraId="000002A6" w14:textId="77777777" w:rsidR="00F74BCF" w:rsidRDefault="00AB6639">
      <w:pPr>
        <w:spacing w:after="0"/>
        <w:jc w:val="both"/>
        <w:rPr>
          <w:rFonts w:ascii="Verdana" w:eastAsia="Verdana" w:hAnsi="Verdana" w:cs="Verdana"/>
          <w:b/>
          <w:sz w:val="20"/>
          <w:szCs w:val="20"/>
        </w:rPr>
      </w:pPr>
      <w:r>
        <w:rPr>
          <w:rFonts w:ascii="Verdana" w:eastAsia="Verdana" w:hAnsi="Verdana" w:cs="Verdana"/>
          <w:b/>
          <w:sz w:val="20"/>
          <w:szCs w:val="20"/>
        </w:rPr>
        <w:t>4.3.5. Normas aplicables al Sistema de Tesorería.</w:t>
      </w:r>
    </w:p>
    <w:p w14:paraId="000002A7" w14:textId="77777777" w:rsidR="00F74BCF" w:rsidRDefault="00F74BCF">
      <w:pPr>
        <w:spacing w:after="0"/>
        <w:jc w:val="both"/>
        <w:rPr>
          <w:rFonts w:ascii="Verdana" w:eastAsia="Verdana" w:hAnsi="Verdana" w:cs="Verdana"/>
          <w:sz w:val="20"/>
          <w:szCs w:val="20"/>
        </w:rPr>
      </w:pPr>
    </w:p>
    <w:p w14:paraId="000002A8" w14:textId="77777777" w:rsidR="00F74BCF" w:rsidRDefault="00AB6639">
      <w:pPr>
        <w:spacing w:after="0"/>
        <w:jc w:val="both"/>
        <w:rPr>
          <w:rFonts w:ascii="Verdana" w:eastAsia="Verdana" w:hAnsi="Verdana" w:cs="Verdana"/>
          <w:sz w:val="20"/>
          <w:szCs w:val="20"/>
        </w:rPr>
      </w:pPr>
      <w:r>
        <w:rPr>
          <w:rFonts w:ascii="Verdana" w:eastAsia="Verdana" w:hAnsi="Verdana" w:cs="Verdana"/>
          <w:sz w:val="20"/>
          <w:szCs w:val="20"/>
        </w:rPr>
        <w:t>El ente rector de las Finanzas Públicas del Estado, a través del área de Tesorería y la unidad especializada de la entidad, deben definir los criterios técnicos y la metodología que permita establecer el adecuado control interno en la administración de efectivo y equivalentes de efectivo. El cual deberá comprender: función normativa, normativa interna, programación de cuota de pago, administración de cuentas bancarias, administración de excedentes de efectivo, constitución y administración de fondos rotativos.</w:t>
      </w:r>
    </w:p>
    <w:p w14:paraId="000002A9" w14:textId="77777777" w:rsidR="00F74BCF" w:rsidRDefault="00AB6639">
      <w:pPr>
        <w:spacing w:after="0"/>
        <w:jc w:val="both"/>
        <w:rPr>
          <w:rFonts w:ascii="Verdana" w:eastAsia="Verdana" w:hAnsi="Verdana" w:cs="Verdana"/>
          <w:i/>
          <w:sz w:val="20"/>
          <w:szCs w:val="20"/>
        </w:rPr>
      </w:pPr>
      <w:r>
        <w:br w:type="page"/>
      </w:r>
    </w:p>
    <w:p w14:paraId="000002AA" w14:textId="0FBE03AD" w:rsidR="00F74BCF" w:rsidRDefault="00AB6639" w:rsidP="00AA0B05">
      <w:pPr>
        <w:pStyle w:val="Ttulo1"/>
        <w:numPr>
          <w:ilvl w:val="0"/>
          <w:numId w:val="18"/>
        </w:numPr>
      </w:pPr>
      <w:bookmarkStart w:id="17" w:name="_heading=h.2s8eyo1" w:colFirst="0" w:colLast="0"/>
      <w:bookmarkStart w:id="18" w:name="_Toc123202176"/>
      <w:bookmarkEnd w:id="17"/>
      <w:r>
        <w:t>OBJETIVOS</w:t>
      </w:r>
      <w:bookmarkEnd w:id="18"/>
    </w:p>
    <w:p w14:paraId="000002AB" w14:textId="77777777" w:rsidR="00F74BCF" w:rsidRDefault="00F74BCF">
      <w:pPr>
        <w:spacing w:after="0"/>
        <w:jc w:val="both"/>
        <w:rPr>
          <w:rFonts w:ascii="Verdana" w:eastAsia="Verdana" w:hAnsi="Verdana" w:cs="Verdana"/>
          <w:b/>
          <w:sz w:val="20"/>
          <w:szCs w:val="20"/>
        </w:rPr>
      </w:pPr>
    </w:p>
    <w:p w14:paraId="000002AC" w14:textId="77777777" w:rsidR="00F74BCF" w:rsidRDefault="00AB6639">
      <w:pPr>
        <w:spacing w:after="0"/>
        <w:ind w:left="709" w:hanging="425"/>
        <w:jc w:val="both"/>
        <w:rPr>
          <w:rFonts w:ascii="Verdana" w:eastAsia="Verdana" w:hAnsi="Verdana" w:cs="Verdana"/>
          <w:b/>
          <w:sz w:val="20"/>
          <w:szCs w:val="20"/>
        </w:rPr>
      </w:pPr>
      <w:r>
        <w:rPr>
          <w:rFonts w:ascii="Verdana" w:eastAsia="Verdana" w:hAnsi="Verdana" w:cs="Verdana"/>
          <w:b/>
          <w:sz w:val="20"/>
          <w:szCs w:val="20"/>
        </w:rPr>
        <w:t>9.1 OBJETIVO GENERAL</w:t>
      </w:r>
    </w:p>
    <w:p w14:paraId="000002AD" w14:textId="77777777" w:rsidR="00F74BCF" w:rsidRDefault="00AB6639">
      <w:pPr>
        <w:spacing w:after="0"/>
        <w:ind w:left="709" w:hanging="425"/>
        <w:jc w:val="both"/>
        <w:rPr>
          <w:rFonts w:ascii="Verdana" w:eastAsia="Verdana" w:hAnsi="Verdana" w:cs="Verdana"/>
          <w:sz w:val="20"/>
          <w:szCs w:val="20"/>
        </w:rPr>
      </w:pPr>
      <w:r>
        <w:rPr>
          <w:rFonts w:ascii="Verdana" w:eastAsia="Verdana" w:hAnsi="Verdana" w:cs="Verdana"/>
          <w:sz w:val="20"/>
          <w:szCs w:val="20"/>
        </w:rPr>
        <w:t xml:space="preserve">      Regular los gastos que los funcionarios y Servidores Públicos de la Comisión Presidencial por la Paz y los Derechos Humanos -COPADEH- requieran, en concepto de viáticos y gastos conexos para comisiones de trabajo fuera del lugar permanente de sus funciones, a fin de que dispongan oportunamente de los recursos necesarios para realizar las comisiones de trabajo para las cuales fueron nombrados.</w:t>
      </w:r>
    </w:p>
    <w:p w14:paraId="000002AE" w14:textId="77777777" w:rsidR="00F74BCF" w:rsidRDefault="00F74BCF">
      <w:pPr>
        <w:spacing w:after="0"/>
        <w:ind w:left="709" w:hanging="425"/>
        <w:jc w:val="both"/>
        <w:rPr>
          <w:rFonts w:ascii="Verdana" w:eastAsia="Verdana" w:hAnsi="Verdana" w:cs="Verdana"/>
          <w:sz w:val="20"/>
          <w:szCs w:val="20"/>
        </w:rPr>
      </w:pPr>
    </w:p>
    <w:p w14:paraId="000002AF" w14:textId="77777777" w:rsidR="00F74BCF" w:rsidRDefault="00AB6639">
      <w:pPr>
        <w:ind w:left="709" w:hanging="425"/>
        <w:jc w:val="both"/>
        <w:rPr>
          <w:rFonts w:ascii="Verdana" w:eastAsia="Verdana" w:hAnsi="Verdana" w:cs="Verdana"/>
          <w:b/>
          <w:sz w:val="20"/>
          <w:szCs w:val="20"/>
        </w:rPr>
      </w:pPr>
      <w:r>
        <w:rPr>
          <w:rFonts w:ascii="Verdana" w:eastAsia="Verdana" w:hAnsi="Verdana" w:cs="Verdana"/>
          <w:b/>
          <w:sz w:val="20"/>
          <w:szCs w:val="20"/>
        </w:rPr>
        <w:t>9.2 OBJETIVOS ESPECÍFICOS</w:t>
      </w:r>
    </w:p>
    <w:p w14:paraId="000002B0" w14:textId="77777777" w:rsidR="00F74BCF" w:rsidRDefault="00AB6639">
      <w:pPr>
        <w:numPr>
          <w:ilvl w:val="0"/>
          <w:numId w:val="36"/>
        </w:numPr>
        <w:pBdr>
          <w:top w:val="nil"/>
          <w:left w:val="nil"/>
          <w:bottom w:val="nil"/>
          <w:right w:val="nil"/>
          <w:between w:val="nil"/>
        </w:pBdr>
        <w:spacing w:line="240" w:lineRule="auto"/>
        <w:ind w:left="709" w:hanging="425"/>
        <w:rPr>
          <w:rFonts w:ascii="Verdana" w:eastAsia="Verdana" w:hAnsi="Verdana" w:cs="Verdana"/>
          <w:color w:val="000000"/>
          <w:sz w:val="20"/>
          <w:szCs w:val="20"/>
        </w:rPr>
      </w:pPr>
      <w:r>
        <w:rPr>
          <w:rFonts w:ascii="Verdana" w:eastAsia="Verdana" w:hAnsi="Verdana" w:cs="Verdana"/>
          <w:color w:val="000000"/>
          <w:sz w:val="20"/>
          <w:szCs w:val="20"/>
        </w:rPr>
        <w:t xml:space="preserve">Establecer normas internas que regulen la asignación y entrega de viáticos y gastos conexos. </w:t>
      </w:r>
    </w:p>
    <w:p w14:paraId="000002B1" w14:textId="77777777" w:rsidR="00F74BCF" w:rsidRDefault="00AB6639">
      <w:pPr>
        <w:numPr>
          <w:ilvl w:val="0"/>
          <w:numId w:val="36"/>
        </w:numPr>
        <w:pBdr>
          <w:top w:val="nil"/>
          <w:left w:val="nil"/>
          <w:bottom w:val="nil"/>
          <w:right w:val="nil"/>
          <w:between w:val="nil"/>
        </w:pBdr>
        <w:spacing w:after="0" w:line="240" w:lineRule="auto"/>
        <w:ind w:left="709" w:hanging="425"/>
        <w:jc w:val="both"/>
        <w:rPr>
          <w:rFonts w:ascii="Verdana" w:eastAsia="Verdana" w:hAnsi="Verdana" w:cs="Verdana"/>
          <w:color w:val="000000"/>
          <w:sz w:val="20"/>
          <w:szCs w:val="20"/>
        </w:rPr>
      </w:pPr>
      <w:r>
        <w:rPr>
          <w:rFonts w:ascii="Verdana" w:eastAsia="Verdana" w:hAnsi="Verdana" w:cs="Verdana"/>
          <w:color w:val="000000"/>
          <w:sz w:val="20"/>
          <w:szCs w:val="20"/>
        </w:rPr>
        <w:t>Señalar de manera clara y precisa las responsabilidades del personal que participa en la asignación y entrega de viáticos y gastos conexos.</w:t>
      </w:r>
    </w:p>
    <w:p w14:paraId="000002B2" w14:textId="77777777" w:rsidR="00F74BCF" w:rsidRDefault="00AB6639">
      <w:pPr>
        <w:numPr>
          <w:ilvl w:val="0"/>
          <w:numId w:val="36"/>
        </w:numPr>
        <w:pBdr>
          <w:top w:val="nil"/>
          <w:left w:val="nil"/>
          <w:bottom w:val="nil"/>
          <w:right w:val="nil"/>
          <w:between w:val="nil"/>
        </w:pBdr>
        <w:spacing w:after="0" w:line="240" w:lineRule="auto"/>
        <w:ind w:left="709" w:hanging="425"/>
        <w:jc w:val="both"/>
        <w:rPr>
          <w:rFonts w:ascii="Verdana" w:eastAsia="Verdana" w:hAnsi="Verdana" w:cs="Verdana"/>
          <w:color w:val="000000"/>
          <w:sz w:val="20"/>
          <w:szCs w:val="20"/>
        </w:rPr>
      </w:pPr>
      <w:r>
        <w:rPr>
          <w:rFonts w:ascii="Verdana" w:eastAsia="Verdana" w:hAnsi="Verdana" w:cs="Verdana"/>
          <w:color w:val="000000"/>
          <w:sz w:val="20"/>
          <w:szCs w:val="20"/>
        </w:rPr>
        <w:t>Detallar los procedimientos administrativos que respalden los pasos de asignación y entrega de viáticos y gastos conexos.</w:t>
      </w:r>
    </w:p>
    <w:p w14:paraId="000002B3" w14:textId="77777777" w:rsidR="00F74BCF" w:rsidRDefault="00AB6639">
      <w:pPr>
        <w:numPr>
          <w:ilvl w:val="0"/>
          <w:numId w:val="36"/>
        </w:numPr>
        <w:pBdr>
          <w:top w:val="nil"/>
          <w:left w:val="nil"/>
          <w:bottom w:val="nil"/>
          <w:right w:val="nil"/>
          <w:between w:val="nil"/>
        </w:pBdr>
        <w:spacing w:after="0" w:line="240" w:lineRule="auto"/>
        <w:ind w:left="709" w:hanging="425"/>
        <w:jc w:val="both"/>
        <w:rPr>
          <w:rFonts w:ascii="Verdana" w:eastAsia="Verdana" w:hAnsi="Verdana" w:cs="Verdana"/>
          <w:color w:val="000000"/>
          <w:sz w:val="20"/>
          <w:szCs w:val="20"/>
        </w:rPr>
      </w:pPr>
      <w:r>
        <w:rPr>
          <w:rFonts w:ascii="Verdana" w:eastAsia="Verdana" w:hAnsi="Verdana" w:cs="Verdana"/>
          <w:color w:val="000000"/>
          <w:sz w:val="20"/>
          <w:szCs w:val="20"/>
        </w:rPr>
        <w:t>Proporcionar al personal involucrado en la asignación y entrega de viáticos y gastos conexos.</w:t>
      </w:r>
    </w:p>
    <w:p w14:paraId="000002B4" w14:textId="13BA67BD" w:rsidR="00F74BCF" w:rsidRDefault="00AB6639">
      <w:pPr>
        <w:numPr>
          <w:ilvl w:val="0"/>
          <w:numId w:val="36"/>
        </w:numPr>
        <w:pBdr>
          <w:top w:val="nil"/>
          <w:left w:val="nil"/>
          <w:bottom w:val="nil"/>
          <w:right w:val="nil"/>
          <w:between w:val="nil"/>
        </w:pBdr>
        <w:spacing w:after="0" w:line="240" w:lineRule="auto"/>
        <w:ind w:left="709" w:hanging="425"/>
        <w:jc w:val="both"/>
        <w:rPr>
          <w:rFonts w:ascii="Verdana" w:eastAsia="Verdana" w:hAnsi="Verdana" w:cs="Verdana"/>
          <w:color w:val="000000"/>
          <w:sz w:val="20"/>
          <w:szCs w:val="20"/>
        </w:rPr>
      </w:pPr>
      <w:r>
        <w:rPr>
          <w:rFonts w:ascii="Verdana" w:eastAsia="Verdana" w:hAnsi="Verdana" w:cs="Verdana"/>
          <w:color w:val="000000"/>
          <w:sz w:val="20"/>
          <w:szCs w:val="20"/>
        </w:rPr>
        <w:t xml:space="preserve">Definir las responsabilidades que adquiere la persona a la que se le asignaron los formularios para viáticos y gastos conexos, ya que los mismos son formas autorizadas por </w:t>
      </w:r>
      <w:r w:rsidR="00F86A21">
        <w:rPr>
          <w:rFonts w:ascii="Verdana" w:eastAsia="Verdana" w:hAnsi="Verdana" w:cs="Verdana"/>
          <w:color w:val="000000"/>
          <w:sz w:val="20"/>
          <w:szCs w:val="20"/>
        </w:rPr>
        <w:t xml:space="preserve">la </w:t>
      </w:r>
      <w:sdt>
        <w:sdtPr>
          <w:tag w:val="goog_rdk_17"/>
          <w:id w:val="1887825697"/>
        </w:sdtPr>
        <w:sdtEndPr/>
        <w:sdtContent/>
      </w:sdt>
      <w:r>
        <w:rPr>
          <w:rFonts w:ascii="Verdana" w:eastAsia="Verdana" w:hAnsi="Verdana" w:cs="Verdana"/>
          <w:color w:val="000000"/>
          <w:sz w:val="20"/>
          <w:szCs w:val="20"/>
        </w:rPr>
        <w:t>Contraloría General de Cuentas.</w:t>
      </w:r>
    </w:p>
    <w:p w14:paraId="000002B5" w14:textId="77777777" w:rsidR="00F74BCF" w:rsidRDefault="00AB6639">
      <w:pPr>
        <w:numPr>
          <w:ilvl w:val="0"/>
          <w:numId w:val="36"/>
        </w:numPr>
        <w:pBdr>
          <w:top w:val="nil"/>
          <w:left w:val="nil"/>
          <w:bottom w:val="nil"/>
          <w:right w:val="nil"/>
          <w:between w:val="nil"/>
        </w:pBdr>
        <w:spacing w:after="0" w:line="240" w:lineRule="auto"/>
        <w:ind w:left="709" w:hanging="425"/>
        <w:jc w:val="both"/>
        <w:rPr>
          <w:rFonts w:ascii="Verdana" w:eastAsia="Verdana" w:hAnsi="Verdana" w:cs="Verdana"/>
          <w:color w:val="000000"/>
          <w:sz w:val="20"/>
          <w:szCs w:val="20"/>
        </w:rPr>
      </w:pPr>
      <w:r>
        <w:rPr>
          <w:rFonts w:ascii="Verdana" w:eastAsia="Verdana" w:hAnsi="Verdana" w:cs="Verdana"/>
          <w:color w:val="000000"/>
          <w:sz w:val="20"/>
          <w:szCs w:val="20"/>
        </w:rPr>
        <w:t>Servir como material de consulta para la inducción y capacitación del personal de la Comisión.</w:t>
      </w:r>
    </w:p>
    <w:p w14:paraId="000002B6" w14:textId="77777777" w:rsidR="00F74BCF" w:rsidRDefault="00F74BCF">
      <w:pPr>
        <w:spacing w:after="0"/>
        <w:jc w:val="both"/>
        <w:rPr>
          <w:rFonts w:ascii="Verdana" w:eastAsia="Verdana" w:hAnsi="Verdana" w:cs="Verdana"/>
          <w:b/>
          <w:sz w:val="20"/>
          <w:szCs w:val="20"/>
        </w:rPr>
      </w:pPr>
    </w:p>
    <w:p w14:paraId="000002B7" w14:textId="77777777" w:rsidR="00F74BCF" w:rsidRDefault="00F74BCF">
      <w:pPr>
        <w:pBdr>
          <w:top w:val="nil"/>
          <w:left w:val="nil"/>
          <w:bottom w:val="nil"/>
          <w:right w:val="nil"/>
          <w:between w:val="nil"/>
        </w:pBdr>
        <w:spacing w:after="0"/>
        <w:ind w:left="720"/>
        <w:jc w:val="both"/>
        <w:rPr>
          <w:rFonts w:ascii="Verdana" w:eastAsia="Verdana" w:hAnsi="Verdana" w:cs="Verdana"/>
          <w:color w:val="000000"/>
          <w:sz w:val="20"/>
          <w:szCs w:val="20"/>
        </w:rPr>
      </w:pPr>
    </w:p>
    <w:p w14:paraId="000002B8" w14:textId="555EA684" w:rsidR="00F74BCF" w:rsidRDefault="00AB6639" w:rsidP="00AA0B05">
      <w:pPr>
        <w:pStyle w:val="Ttulo1"/>
        <w:numPr>
          <w:ilvl w:val="0"/>
          <w:numId w:val="18"/>
        </w:numPr>
      </w:pPr>
      <w:bookmarkStart w:id="19" w:name="_heading=h.17dp8vu" w:colFirst="0" w:colLast="0"/>
      <w:bookmarkEnd w:id="19"/>
      <w:r>
        <w:t xml:space="preserve"> </w:t>
      </w:r>
      <w:bookmarkStart w:id="20" w:name="_Toc123202177"/>
      <w:r>
        <w:t>GENERALIDADES</w:t>
      </w:r>
      <w:bookmarkEnd w:id="20"/>
    </w:p>
    <w:p w14:paraId="000002B9" w14:textId="77777777" w:rsidR="00F74BCF" w:rsidRDefault="00F74BCF">
      <w:pPr>
        <w:pBdr>
          <w:top w:val="nil"/>
          <w:left w:val="nil"/>
          <w:bottom w:val="nil"/>
          <w:right w:val="nil"/>
          <w:between w:val="nil"/>
        </w:pBdr>
        <w:spacing w:after="0"/>
        <w:ind w:left="283"/>
        <w:jc w:val="both"/>
        <w:rPr>
          <w:rFonts w:ascii="Verdana" w:eastAsia="Verdana" w:hAnsi="Verdana" w:cs="Verdana"/>
          <w:color w:val="000000"/>
          <w:sz w:val="20"/>
          <w:szCs w:val="20"/>
        </w:rPr>
      </w:pPr>
    </w:p>
    <w:p w14:paraId="000002BA" w14:textId="77777777" w:rsidR="00F74BCF" w:rsidRDefault="00AB6639">
      <w:pPr>
        <w:numPr>
          <w:ilvl w:val="0"/>
          <w:numId w:val="10"/>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El presente Manual del Normas y Procedimientos de Viáticos y Gastos Conexos (MNPVGC), brinda una descripción de las normas, procesos y procedimientos de viáticos y gastos conexos.</w:t>
      </w:r>
    </w:p>
    <w:p w14:paraId="000002BB" w14:textId="77777777" w:rsidR="00F74BCF" w:rsidRDefault="00F74BCF">
      <w:pPr>
        <w:pBdr>
          <w:top w:val="nil"/>
          <w:left w:val="nil"/>
          <w:bottom w:val="nil"/>
          <w:right w:val="nil"/>
          <w:between w:val="nil"/>
        </w:pBdr>
        <w:spacing w:after="0"/>
        <w:ind w:left="720" w:right="332"/>
        <w:jc w:val="both"/>
        <w:rPr>
          <w:rFonts w:ascii="Verdana" w:eastAsia="Verdana" w:hAnsi="Verdana" w:cs="Verdana"/>
          <w:color w:val="000000"/>
          <w:sz w:val="20"/>
          <w:szCs w:val="20"/>
        </w:rPr>
      </w:pPr>
    </w:p>
    <w:p w14:paraId="000002BC" w14:textId="77777777" w:rsidR="00F74BCF" w:rsidRDefault="00AB6639">
      <w:pPr>
        <w:numPr>
          <w:ilvl w:val="0"/>
          <w:numId w:val="10"/>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El manual se compone de una parte narrativa del procedimiento, una matriz de procedimientos y un flujograma para facilitar la comprensión del procedimiento.</w:t>
      </w:r>
    </w:p>
    <w:p w14:paraId="000002BD" w14:textId="77777777" w:rsidR="00F74BCF" w:rsidRDefault="00F74BCF">
      <w:pPr>
        <w:pBdr>
          <w:top w:val="nil"/>
          <w:left w:val="nil"/>
          <w:bottom w:val="nil"/>
          <w:right w:val="nil"/>
          <w:between w:val="nil"/>
        </w:pBdr>
        <w:spacing w:after="0"/>
        <w:ind w:left="283" w:right="332"/>
        <w:jc w:val="both"/>
        <w:rPr>
          <w:rFonts w:ascii="Verdana" w:eastAsia="Verdana" w:hAnsi="Verdana" w:cs="Verdana"/>
          <w:color w:val="000000"/>
          <w:sz w:val="20"/>
          <w:szCs w:val="20"/>
        </w:rPr>
      </w:pPr>
    </w:p>
    <w:p w14:paraId="000002BE" w14:textId="77777777" w:rsidR="00F74BCF" w:rsidRDefault="00AB6639">
      <w:pPr>
        <w:numPr>
          <w:ilvl w:val="0"/>
          <w:numId w:val="10"/>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Las políticas, normas, procedimientos y demás aspectos referidos en el presente Manual, se aplican al Departamento Financiero, Direcciones, Unidades, Jefaturas y todo personal de la COPADEH.</w:t>
      </w:r>
    </w:p>
    <w:p w14:paraId="000002BF" w14:textId="77777777" w:rsidR="00F74BCF" w:rsidRDefault="00F74BCF">
      <w:pPr>
        <w:pBdr>
          <w:top w:val="nil"/>
          <w:left w:val="nil"/>
          <w:bottom w:val="nil"/>
          <w:right w:val="nil"/>
          <w:between w:val="nil"/>
        </w:pBdr>
        <w:spacing w:after="0"/>
        <w:ind w:left="708"/>
        <w:jc w:val="both"/>
        <w:rPr>
          <w:rFonts w:ascii="Verdana" w:eastAsia="Verdana" w:hAnsi="Verdana" w:cs="Verdana"/>
          <w:color w:val="000000"/>
          <w:sz w:val="20"/>
          <w:szCs w:val="20"/>
        </w:rPr>
      </w:pPr>
    </w:p>
    <w:p w14:paraId="000002C0" w14:textId="21906F2F" w:rsidR="00F74BCF" w:rsidRDefault="00AB6639">
      <w:pPr>
        <w:numPr>
          <w:ilvl w:val="0"/>
          <w:numId w:val="10"/>
        </w:numPr>
        <w:pBdr>
          <w:top w:val="nil"/>
          <w:left w:val="nil"/>
          <w:bottom w:val="nil"/>
          <w:right w:val="nil"/>
          <w:between w:val="nil"/>
        </w:pBdr>
        <w:spacing w:after="0"/>
        <w:ind w:right="335"/>
        <w:jc w:val="both"/>
        <w:rPr>
          <w:rFonts w:ascii="Verdana" w:eastAsia="Verdana" w:hAnsi="Verdana" w:cs="Verdana"/>
          <w:color w:val="000000"/>
          <w:sz w:val="20"/>
          <w:szCs w:val="20"/>
        </w:rPr>
      </w:pPr>
      <w:r>
        <w:rPr>
          <w:rFonts w:ascii="Verdana" w:eastAsia="Verdana" w:hAnsi="Verdana" w:cs="Verdana"/>
          <w:color w:val="000000"/>
          <w:sz w:val="20"/>
          <w:szCs w:val="20"/>
        </w:rPr>
        <w:t xml:space="preserve">Para el cumplimiento del objetivo del manual, es necesario que este instrumento esté debidamente validado con las firmas de los responsables de elaboración, revisión y autorización; y que posteriormente sea socializado </w:t>
      </w:r>
      <w:r w:rsidR="00AF33EF">
        <w:rPr>
          <w:rFonts w:ascii="Verdana" w:eastAsia="Verdana" w:hAnsi="Verdana" w:cs="Verdana"/>
          <w:color w:val="000000"/>
          <w:sz w:val="20"/>
          <w:szCs w:val="20"/>
        </w:rPr>
        <w:t xml:space="preserve">al interior de la Institución. Esto </w:t>
      </w:r>
      <w:r>
        <w:rPr>
          <w:rFonts w:ascii="Verdana" w:eastAsia="Verdana" w:hAnsi="Verdana" w:cs="Verdana"/>
          <w:color w:val="000000"/>
          <w:sz w:val="20"/>
          <w:szCs w:val="20"/>
        </w:rPr>
        <w:t>permitirá al personal enterarse y empoderarse de sus responsabilidades como parte activa del proceso.</w:t>
      </w:r>
    </w:p>
    <w:p w14:paraId="000002C2" w14:textId="75A5257B" w:rsidR="00F74BCF" w:rsidRDefault="00AB6639" w:rsidP="00AA0B05">
      <w:pPr>
        <w:pStyle w:val="Ttulo1"/>
        <w:numPr>
          <w:ilvl w:val="0"/>
          <w:numId w:val="18"/>
        </w:numPr>
      </w:pPr>
      <w:bookmarkStart w:id="21" w:name="_heading=h.3rdcrjn" w:colFirst="0" w:colLast="0"/>
      <w:bookmarkEnd w:id="21"/>
      <w:r>
        <w:t xml:space="preserve"> </w:t>
      </w:r>
      <w:bookmarkStart w:id="22" w:name="_Toc123202178"/>
      <w:r>
        <w:t>ACTUALIZACIÓN DEL MANUAL</w:t>
      </w:r>
      <w:bookmarkEnd w:id="22"/>
    </w:p>
    <w:p w14:paraId="000002C3" w14:textId="77777777" w:rsidR="00F74BCF" w:rsidRDefault="00F74BCF">
      <w:pPr>
        <w:pBdr>
          <w:top w:val="nil"/>
          <w:left w:val="nil"/>
          <w:bottom w:val="nil"/>
          <w:right w:val="nil"/>
          <w:between w:val="nil"/>
        </w:pBdr>
        <w:spacing w:after="0"/>
        <w:ind w:left="283"/>
        <w:jc w:val="both"/>
        <w:rPr>
          <w:rFonts w:ascii="Verdana" w:eastAsia="Verdana" w:hAnsi="Verdana" w:cs="Verdana"/>
          <w:color w:val="000000"/>
          <w:sz w:val="20"/>
          <w:szCs w:val="20"/>
        </w:rPr>
      </w:pPr>
    </w:p>
    <w:p w14:paraId="000002C4" w14:textId="308E6E6A" w:rsidR="00F74BCF" w:rsidRDefault="00AB6639">
      <w:pPr>
        <w:numPr>
          <w:ilvl w:val="0"/>
          <w:numId w:val="12"/>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Este documento fue discutido, aceptado y/o modificado por el personal del Departamento Financiero que en </w:t>
      </w:r>
      <w:sdt>
        <w:sdtPr>
          <w:tag w:val="goog_rdk_18"/>
          <w:id w:val="724028733"/>
        </w:sdtPr>
        <w:sdtEndPr/>
        <w:sdtContent/>
      </w:sdt>
      <w:r w:rsidR="00F86A21">
        <w:t>é</w:t>
      </w:r>
      <w:r>
        <w:rPr>
          <w:rFonts w:ascii="Verdana" w:eastAsia="Verdana" w:hAnsi="Verdana" w:cs="Verdana"/>
          <w:color w:val="000000"/>
          <w:sz w:val="20"/>
          <w:szCs w:val="20"/>
        </w:rPr>
        <w:t>l intervinieron, revisado por la autoridad correspondiente; y con la aprobación del Director Ejecutivo de la COPADEH.</w:t>
      </w:r>
    </w:p>
    <w:p w14:paraId="000002C5" w14:textId="77777777" w:rsidR="00F74BCF" w:rsidRDefault="00F74BCF">
      <w:pPr>
        <w:pBdr>
          <w:top w:val="nil"/>
          <w:left w:val="nil"/>
          <w:bottom w:val="nil"/>
          <w:right w:val="nil"/>
          <w:between w:val="nil"/>
        </w:pBdr>
        <w:tabs>
          <w:tab w:val="left" w:pos="851"/>
        </w:tabs>
        <w:spacing w:after="0"/>
        <w:ind w:left="720" w:right="332"/>
        <w:jc w:val="both"/>
        <w:rPr>
          <w:rFonts w:ascii="Verdana" w:eastAsia="Verdana" w:hAnsi="Verdana" w:cs="Verdana"/>
          <w:color w:val="000000"/>
          <w:sz w:val="20"/>
          <w:szCs w:val="20"/>
        </w:rPr>
      </w:pPr>
    </w:p>
    <w:p w14:paraId="000002C6" w14:textId="77777777" w:rsidR="00F74BCF" w:rsidRDefault="00AB6639">
      <w:pPr>
        <w:numPr>
          <w:ilvl w:val="0"/>
          <w:numId w:val="12"/>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El manual será revisado y actualizado cuando se presenten circunstancias que así lo aconsejen o justifiquen.</w:t>
      </w:r>
    </w:p>
    <w:p w14:paraId="000002C7" w14:textId="77777777" w:rsidR="00F74BCF" w:rsidRDefault="00F74BCF">
      <w:pPr>
        <w:pBdr>
          <w:top w:val="nil"/>
          <w:left w:val="nil"/>
          <w:bottom w:val="nil"/>
          <w:right w:val="nil"/>
          <w:between w:val="nil"/>
        </w:pBdr>
        <w:spacing w:after="0"/>
        <w:ind w:left="708"/>
        <w:jc w:val="both"/>
        <w:rPr>
          <w:rFonts w:ascii="Verdana" w:eastAsia="Verdana" w:hAnsi="Verdana" w:cs="Verdana"/>
          <w:color w:val="000000"/>
          <w:sz w:val="20"/>
          <w:szCs w:val="20"/>
        </w:rPr>
      </w:pPr>
    </w:p>
    <w:p w14:paraId="000002C8" w14:textId="77777777" w:rsidR="00F74BCF" w:rsidRDefault="00AB6639">
      <w:pPr>
        <w:numPr>
          <w:ilvl w:val="0"/>
          <w:numId w:val="12"/>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Para facilitar su actualización las páginas del manual serán intercambiables.</w:t>
      </w:r>
    </w:p>
    <w:p w14:paraId="000002C9" w14:textId="77777777" w:rsidR="00F74BCF" w:rsidRDefault="00F74BCF">
      <w:pPr>
        <w:pBdr>
          <w:top w:val="nil"/>
          <w:left w:val="nil"/>
          <w:bottom w:val="nil"/>
          <w:right w:val="nil"/>
          <w:between w:val="nil"/>
        </w:pBdr>
        <w:spacing w:after="0"/>
        <w:ind w:left="708"/>
        <w:jc w:val="both"/>
        <w:rPr>
          <w:rFonts w:ascii="Verdana" w:eastAsia="Verdana" w:hAnsi="Verdana" w:cs="Verdana"/>
          <w:color w:val="000000"/>
          <w:sz w:val="20"/>
          <w:szCs w:val="20"/>
        </w:rPr>
      </w:pPr>
    </w:p>
    <w:p w14:paraId="000002CA" w14:textId="7AE36B34" w:rsidR="00F74BCF" w:rsidRDefault="00AB6639">
      <w:pPr>
        <w:numPr>
          <w:ilvl w:val="0"/>
          <w:numId w:val="12"/>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Se </w:t>
      </w:r>
      <w:sdt>
        <w:sdtPr>
          <w:tag w:val="goog_rdk_19"/>
          <w:id w:val="48658689"/>
        </w:sdtPr>
        <w:sdtEndPr/>
        <w:sdtContent/>
      </w:sdt>
      <w:r w:rsidR="00F86A21">
        <w:rPr>
          <w:rFonts w:ascii="Verdana" w:eastAsia="Verdana" w:hAnsi="Verdana" w:cs="Verdana"/>
          <w:color w:val="000000"/>
          <w:sz w:val="20"/>
          <w:szCs w:val="20"/>
        </w:rPr>
        <w:t>distinguieron</w:t>
      </w:r>
      <w:r>
        <w:rPr>
          <w:rFonts w:ascii="Verdana" w:eastAsia="Verdana" w:hAnsi="Verdana" w:cs="Verdana"/>
          <w:color w:val="000000"/>
          <w:sz w:val="20"/>
          <w:szCs w:val="20"/>
        </w:rPr>
        <w:t xml:space="preserve"> dos </w:t>
      </w:r>
      <w:sdt>
        <w:sdtPr>
          <w:tag w:val="goog_rdk_20"/>
          <w:id w:val="660117535"/>
        </w:sdtPr>
        <w:sdtEndPr/>
        <w:sdtContent/>
      </w:sdt>
      <w:r>
        <w:rPr>
          <w:rFonts w:ascii="Verdana" w:eastAsia="Verdana" w:hAnsi="Verdana" w:cs="Verdana"/>
          <w:color w:val="000000"/>
          <w:sz w:val="20"/>
          <w:szCs w:val="20"/>
        </w:rPr>
        <w:t>opciones</w:t>
      </w:r>
      <w:r w:rsidR="00F86A21">
        <w:rPr>
          <w:rFonts w:ascii="Verdana" w:eastAsia="Verdana" w:hAnsi="Verdana" w:cs="Verdana"/>
          <w:color w:val="000000"/>
          <w:sz w:val="20"/>
          <w:szCs w:val="20"/>
        </w:rPr>
        <w:t>:</w:t>
      </w:r>
      <w:r>
        <w:rPr>
          <w:rFonts w:ascii="Verdana" w:eastAsia="Verdana" w:hAnsi="Verdana" w:cs="Verdana"/>
          <w:color w:val="000000"/>
          <w:sz w:val="20"/>
          <w:szCs w:val="20"/>
        </w:rPr>
        <w:t xml:space="preserve"> modificación y revisión.  La modificación afectará a algunos de los puntos tratados en el manual (de una a tres páginas); cuando existan varias modificaciones se procederá a una nueva edición. La revisión podría generar una nueva edición.</w:t>
      </w:r>
    </w:p>
    <w:p w14:paraId="000002CB" w14:textId="77777777" w:rsidR="00F74BCF" w:rsidRDefault="00F74BCF">
      <w:pPr>
        <w:pBdr>
          <w:top w:val="nil"/>
          <w:left w:val="nil"/>
          <w:bottom w:val="nil"/>
          <w:right w:val="nil"/>
          <w:between w:val="nil"/>
        </w:pBdr>
        <w:tabs>
          <w:tab w:val="left" w:pos="851"/>
        </w:tabs>
        <w:spacing w:after="0"/>
        <w:ind w:left="720" w:right="332"/>
        <w:jc w:val="both"/>
        <w:rPr>
          <w:rFonts w:ascii="Verdana" w:eastAsia="Verdana" w:hAnsi="Verdana" w:cs="Verdana"/>
          <w:color w:val="000000"/>
          <w:sz w:val="20"/>
          <w:szCs w:val="20"/>
        </w:rPr>
      </w:pPr>
    </w:p>
    <w:p w14:paraId="000002CC" w14:textId="77777777" w:rsidR="00F74BCF" w:rsidRDefault="00AB6639">
      <w:pPr>
        <w:numPr>
          <w:ilvl w:val="0"/>
          <w:numId w:val="12"/>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Para la modificación o actualización del Manual debe seguirse el procedimiento descrito en el Manual de Normas y Procedimientos de la Dirección de Planificación.</w:t>
      </w:r>
    </w:p>
    <w:p w14:paraId="000002CD" w14:textId="77777777" w:rsidR="00F74BCF" w:rsidRDefault="00F74BCF">
      <w:pPr>
        <w:pBdr>
          <w:top w:val="nil"/>
          <w:left w:val="nil"/>
          <w:bottom w:val="nil"/>
          <w:right w:val="nil"/>
          <w:between w:val="nil"/>
        </w:pBdr>
        <w:spacing w:after="0"/>
        <w:ind w:left="708"/>
        <w:jc w:val="both"/>
        <w:rPr>
          <w:rFonts w:ascii="Verdana" w:eastAsia="Verdana" w:hAnsi="Verdana" w:cs="Verdana"/>
          <w:b/>
          <w:color w:val="000000"/>
          <w:sz w:val="20"/>
          <w:szCs w:val="20"/>
        </w:rPr>
      </w:pPr>
    </w:p>
    <w:p w14:paraId="000002CE" w14:textId="5679E2B8" w:rsidR="00F74BCF" w:rsidRDefault="00AB6639" w:rsidP="00AA0B05">
      <w:pPr>
        <w:pStyle w:val="Ttulo1"/>
        <w:numPr>
          <w:ilvl w:val="0"/>
          <w:numId w:val="18"/>
        </w:numPr>
      </w:pPr>
      <w:r>
        <w:t xml:space="preserve"> </w:t>
      </w:r>
      <w:bookmarkStart w:id="23" w:name="_Toc123202179"/>
      <w:r>
        <w:t>ALCANCE O ÁREAS DE APLICACIÓN</w:t>
      </w:r>
      <w:bookmarkEnd w:id="23"/>
      <w:r>
        <w:t xml:space="preserve"> </w:t>
      </w:r>
    </w:p>
    <w:p w14:paraId="000002CF" w14:textId="77777777" w:rsidR="00F74BCF" w:rsidRDefault="00F74BCF">
      <w:pPr>
        <w:spacing w:after="0"/>
        <w:jc w:val="both"/>
        <w:rPr>
          <w:rFonts w:ascii="Verdana" w:eastAsia="Verdana" w:hAnsi="Verdana" w:cs="Verdana"/>
          <w:sz w:val="20"/>
          <w:szCs w:val="20"/>
          <w:highlight w:val="green"/>
        </w:rPr>
      </w:pPr>
    </w:p>
    <w:p w14:paraId="000002D0" w14:textId="77777777" w:rsidR="00F74BCF" w:rsidRDefault="00AB6639">
      <w:pPr>
        <w:spacing w:after="0"/>
        <w:jc w:val="both"/>
        <w:rPr>
          <w:rFonts w:ascii="Verdana" w:eastAsia="Verdana" w:hAnsi="Verdana" w:cs="Verdana"/>
          <w:sz w:val="20"/>
          <w:szCs w:val="20"/>
        </w:rPr>
      </w:pPr>
      <w:r>
        <w:rPr>
          <w:rFonts w:ascii="Verdana" w:eastAsia="Verdana" w:hAnsi="Verdana" w:cs="Verdana"/>
          <w:sz w:val="20"/>
          <w:szCs w:val="20"/>
        </w:rPr>
        <w:t>El contenido del presente procedimiento tiene aplicación práctica en todas las operaciones que tengan relación en cuanto a la asignación y entrega de viáticos y gastos conexos para todo el personal de la COPADEH que cuente con el nombramiento correspondiente emitido por la autoridad competente. Asimismo, donde cada funcionario y trabajador tiene definido el grado de responsabilidad en la ejecución de los procedimientos, de acuerdo al puesto de trabajo que desempeña.</w:t>
      </w:r>
    </w:p>
    <w:p w14:paraId="000002D1" w14:textId="77777777" w:rsidR="00F74BCF" w:rsidRDefault="00F74BCF">
      <w:pPr>
        <w:spacing w:after="0"/>
        <w:jc w:val="both"/>
        <w:rPr>
          <w:rFonts w:ascii="Verdana" w:eastAsia="Verdana" w:hAnsi="Verdana" w:cs="Verdana"/>
          <w:b/>
          <w:sz w:val="20"/>
          <w:szCs w:val="20"/>
        </w:rPr>
      </w:pPr>
    </w:p>
    <w:p w14:paraId="000002D2" w14:textId="77777777" w:rsidR="00F74BCF" w:rsidRDefault="00AB6639" w:rsidP="00AF33EF">
      <w:pPr>
        <w:ind w:right="332"/>
        <w:jc w:val="both"/>
        <w:rPr>
          <w:rFonts w:ascii="Verdana" w:eastAsia="Verdana" w:hAnsi="Verdana" w:cs="Verdana"/>
          <w:sz w:val="20"/>
          <w:szCs w:val="20"/>
        </w:rPr>
      </w:pPr>
      <w:bookmarkStart w:id="24" w:name="_heading=h.26in1rg" w:colFirst="0" w:colLast="0"/>
      <w:bookmarkEnd w:id="24"/>
      <w:r>
        <w:rPr>
          <w:rFonts w:ascii="Verdana" w:eastAsia="Verdana" w:hAnsi="Verdana" w:cs="Verdana"/>
          <w:sz w:val="20"/>
          <w:szCs w:val="20"/>
        </w:rPr>
        <w:t>Cualquier disposición contraria a lo establecido en las leyes y normativa vigente que rigen al Departamento Financiero o que rigen a la COPADEH, no tendrá validez alguna y debe ser sometida a revisión y/o enmienda en el momento que sea identificada.</w:t>
      </w:r>
    </w:p>
    <w:p w14:paraId="000002D3" w14:textId="506C2612" w:rsidR="00F74BCF" w:rsidRDefault="00AB6639" w:rsidP="00AA0B05">
      <w:pPr>
        <w:pStyle w:val="Ttulo1"/>
        <w:numPr>
          <w:ilvl w:val="0"/>
          <w:numId w:val="18"/>
        </w:numPr>
      </w:pPr>
      <w:bookmarkStart w:id="25" w:name="_heading=h.lnxbz9" w:colFirst="0" w:colLast="0"/>
      <w:bookmarkEnd w:id="25"/>
      <w:r>
        <w:t xml:space="preserve"> </w:t>
      </w:r>
      <w:bookmarkStart w:id="26" w:name="_Toc123202180"/>
      <w:r>
        <w:t>POLÍTICAS GENERALES</w:t>
      </w:r>
      <w:bookmarkEnd w:id="26"/>
    </w:p>
    <w:p w14:paraId="000002D4" w14:textId="77777777" w:rsidR="00F74BCF" w:rsidRDefault="00F74BCF">
      <w:pPr>
        <w:pBdr>
          <w:top w:val="nil"/>
          <w:left w:val="nil"/>
          <w:bottom w:val="nil"/>
          <w:right w:val="nil"/>
          <w:between w:val="nil"/>
        </w:pBdr>
        <w:ind w:left="708"/>
        <w:rPr>
          <w:color w:val="000000"/>
        </w:rPr>
      </w:pPr>
    </w:p>
    <w:p w14:paraId="000002D5" w14:textId="77777777" w:rsidR="00F74BCF" w:rsidRDefault="00AB6639">
      <w:pPr>
        <w:numPr>
          <w:ilvl w:val="0"/>
          <w:numId w:val="37"/>
        </w:numPr>
        <w:pBdr>
          <w:top w:val="nil"/>
          <w:left w:val="nil"/>
          <w:bottom w:val="nil"/>
          <w:right w:val="nil"/>
          <w:between w:val="nil"/>
        </w:pBdr>
        <w:spacing w:after="0" w:line="240" w:lineRule="auto"/>
        <w:jc w:val="both"/>
        <w:rPr>
          <w:rFonts w:ascii="Verdana" w:eastAsia="Verdana" w:hAnsi="Verdana" w:cs="Verdana"/>
          <w:color w:val="000000"/>
          <w:sz w:val="20"/>
          <w:szCs w:val="20"/>
        </w:rPr>
      </w:pPr>
      <w:bookmarkStart w:id="27" w:name="_heading=h.35nkun2" w:colFirst="0" w:colLast="0"/>
      <w:bookmarkEnd w:id="27"/>
      <w:r>
        <w:rPr>
          <w:rFonts w:ascii="Verdana" w:eastAsia="Verdana" w:hAnsi="Verdana" w:cs="Verdana"/>
          <w:color w:val="000000"/>
          <w:sz w:val="20"/>
          <w:szCs w:val="20"/>
        </w:rPr>
        <w:t>Se otorga anticipo de gastos de viáticos al servidor público nombrado por autoridad competente, para el desempeño de una comisión oficial en el interior y exterior de la República de Guatemala.</w:t>
      </w:r>
    </w:p>
    <w:p w14:paraId="000002D6" w14:textId="77777777" w:rsidR="00F74BCF" w:rsidRDefault="00F74BCF">
      <w:pPr>
        <w:pBdr>
          <w:top w:val="nil"/>
          <w:left w:val="nil"/>
          <w:bottom w:val="nil"/>
          <w:right w:val="nil"/>
          <w:between w:val="nil"/>
        </w:pBdr>
        <w:spacing w:after="0" w:line="240" w:lineRule="auto"/>
        <w:ind w:left="360"/>
        <w:jc w:val="both"/>
        <w:rPr>
          <w:rFonts w:ascii="Verdana" w:eastAsia="Verdana" w:hAnsi="Verdana" w:cs="Verdana"/>
          <w:color w:val="000000"/>
          <w:sz w:val="20"/>
          <w:szCs w:val="20"/>
        </w:rPr>
      </w:pPr>
    </w:p>
    <w:p w14:paraId="000002D7" w14:textId="77777777" w:rsidR="00F74BCF" w:rsidRDefault="00AB6639">
      <w:pPr>
        <w:numPr>
          <w:ilvl w:val="0"/>
          <w:numId w:val="37"/>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Para agilizar el proceso de trámite de anticipo de viáticos al interior o exterior de la República de Guatemala, el comisionado debe entregar la documentación con los requisitos correspondientes, al encargado de Tesorería para que inicie el trámite de anticipo, a más </w:t>
      </w:r>
      <w:sdt>
        <w:sdtPr>
          <w:tag w:val="goog_rdk_21"/>
          <w:id w:val="-1605186439"/>
        </w:sdtPr>
        <w:sdtEndPr/>
        <w:sdtContent/>
      </w:sdt>
      <w:r>
        <w:rPr>
          <w:rFonts w:ascii="Verdana" w:eastAsia="Verdana" w:hAnsi="Verdana" w:cs="Verdana"/>
          <w:color w:val="000000"/>
          <w:sz w:val="20"/>
          <w:szCs w:val="20"/>
        </w:rPr>
        <w:t>tardar tres (3) días hábiles previos al inicio de la comisión oficial.</w:t>
      </w:r>
    </w:p>
    <w:p w14:paraId="000002D8" w14:textId="77777777" w:rsidR="00F74BCF" w:rsidRDefault="00F74BCF">
      <w:pPr>
        <w:pBdr>
          <w:top w:val="nil"/>
          <w:left w:val="nil"/>
          <w:bottom w:val="nil"/>
          <w:right w:val="nil"/>
          <w:between w:val="nil"/>
        </w:pBdr>
        <w:spacing w:after="0" w:line="240" w:lineRule="auto"/>
        <w:ind w:left="708"/>
        <w:jc w:val="both"/>
        <w:rPr>
          <w:rFonts w:ascii="Verdana" w:eastAsia="Verdana" w:hAnsi="Verdana" w:cs="Verdana"/>
          <w:color w:val="000000"/>
          <w:sz w:val="20"/>
          <w:szCs w:val="20"/>
        </w:rPr>
      </w:pPr>
    </w:p>
    <w:p w14:paraId="000002D9" w14:textId="43A46059" w:rsidR="00F74BCF" w:rsidRDefault="00AB6639">
      <w:pPr>
        <w:numPr>
          <w:ilvl w:val="0"/>
          <w:numId w:val="37"/>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Para los casos de emergencia, el tiempo de requerimiento de anticipo de viáticos podrá ser menor a los </w:t>
      </w:r>
      <w:sdt>
        <w:sdtPr>
          <w:tag w:val="goog_rdk_22"/>
          <w:id w:val="-551538167"/>
        </w:sdtPr>
        <w:sdtEndPr/>
        <w:sdtContent/>
      </w:sdt>
      <w:r>
        <w:rPr>
          <w:rFonts w:ascii="Verdana" w:eastAsia="Verdana" w:hAnsi="Verdana" w:cs="Verdana"/>
          <w:color w:val="000000"/>
          <w:sz w:val="20"/>
          <w:szCs w:val="20"/>
        </w:rPr>
        <w:t>3 días</w:t>
      </w:r>
      <w:r w:rsidR="008628EC">
        <w:rPr>
          <w:rFonts w:ascii="Verdana" w:eastAsia="Verdana" w:hAnsi="Verdana" w:cs="Verdana"/>
          <w:color w:val="000000"/>
          <w:sz w:val="20"/>
          <w:szCs w:val="20"/>
        </w:rPr>
        <w:t xml:space="preserve"> hábiles</w:t>
      </w:r>
      <w:r>
        <w:rPr>
          <w:rFonts w:ascii="Verdana" w:eastAsia="Verdana" w:hAnsi="Verdana" w:cs="Verdana"/>
          <w:color w:val="000000"/>
          <w:sz w:val="20"/>
          <w:szCs w:val="20"/>
        </w:rPr>
        <w:t>. Para el efecto, la persona comisionada, debe dirigir al Encargado de Tesorería la justificación que indique las causas que provocaron la emergencia y la documentación que lo soporte (convocatoria, correo electrónico, etc.), dicha justificación debe estar firmada por la persona nombrada y contar con el Visto Bueno de la Autoridad Competente que ordenó la comisión. Para los casos que no se adjunte la documentación de soporte (convocatoria, correo electrónico, etc.) deberá llevar la autorización del Director Ejecutivo o Subdirector Ejecutivo.</w:t>
      </w:r>
    </w:p>
    <w:p w14:paraId="000002DA" w14:textId="77777777" w:rsidR="00F74BCF" w:rsidRDefault="00F74BCF">
      <w:pPr>
        <w:pBdr>
          <w:top w:val="nil"/>
          <w:left w:val="nil"/>
          <w:bottom w:val="nil"/>
          <w:right w:val="nil"/>
          <w:between w:val="nil"/>
        </w:pBdr>
        <w:spacing w:after="0" w:line="240" w:lineRule="auto"/>
        <w:ind w:left="708"/>
        <w:jc w:val="both"/>
        <w:rPr>
          <w:rFonts w:ascii="Verdana" w:eastAsia="Verdana" w:hAnsi="Verdana" w:cs="Verdana"/>
          <w:color w:val="000000"/>
          <w:sz w:val="20"/>
          <w:szCs w:val="20"/>
        </w:rPr>
      </w:pPr>
    </w:p>
    <w:p w14:paraId="000002DB" w14:textId="77777777" w:rsidR="00F74BCF" w:rsidRDefault="00AB6639">
      <w:pPr>
        <w:numPr>
          <w:ilvl w:val="0"/>
          <w:numId w:val="37"/>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En caso de existir anticipo pendiente de liquidar, no se podrá conceder un nuevo anticipo, por lo que, si la persona es nombrada para una nueva comisión, debe financiar sus gastos y luego se le reintegrará. Para estos casos únicamente se le brindará el juego de formularios de viáticos.</w:t>
      </w:r>
    </w:p>
    <w:p w14:paraId="000002DC" w14:textId="77777777" w:rsidR="00F74BCF" w:rsidRDefault="00F74BCF">
      <w:pPr>
        <w:pBdr>
          <w:top w:val="nil"/>
          <w:left w:val="nil"/>
          <w:bottom w:val="nil"/>
          <w:right w:val="nil"/>
          <w:between w:val="nil"/>
        </w:pBdr>
        <w:spacing w:after="0" w:line="240" w:lineRule="auto"/>
        <w:ind w:left="360"/>
        <w:jc w:val="both"/>
        <w:rPr>
          <w:rFonts w:ascii="Verdana" w:eastAsia="Verdana" w:hAnsi="Verdana" w:cs="Verdana"/>
          <w:color w:val="000000"/>
          <w:sz w:val="20"/>
          <w:szCs w:val="20"/>
        </w:rPr>
      </w:pPr>
    </w:p>
    <w:p w14:paraId="000002DD" w14:textId="77777777" w:rsidR="00F74BCF" w:rsidRDefault="00AB6639">
      <w:pPr>
        <w:numPr>
          <w:ilvl w:val="0"/>
          <w:numId w:val="37"/>
        </w:numPr>
        <w:pBdr>
          <w:top w:val="nil"/>
          <w:left w:val="nil"/>
          <w:bottom w:val="nil"/>
          <w:right w:val="nil"/>
          <w:between w:val="nil"/>
        </w:pBdr>
        <w:spacing w:after="0" w:line="240" w:lineRule="auto"/>
        <w:ind w:left="284" w:right="9"/>
        <w:jc w:val="both"/>
        <w:rPr>
          <w:rFonts w:ascii="Verdana" w:eastAsia="Verdana" w:hAnsi="Verdana" w:cs="Verdana"/>
          <w:color w:val="000000"/>
          <w:sz w:val="20"/>
          <w:szCs w:val="20"/>
        </w:rPr>
      </w:pPr>
      <w:r>
        <w:rPr>
          <w:rFonts w:ascii="Verdana" w:eastAsia="Verdana" w:hAnsi="Verdana" w:cs="Verdana"/>
          <w:color w:val="000000"/>
          <w:sz w:val="20"/>
          <w:szCs w:val="20"/>
        </w:rPr>
        <w:t>Para efectos de liquidación se entenderá que, el viático ha sido liquidado en el momento que la persona comisionada, entrega su liquidación de viáticos al Encargado de Tesorería, toda vez cumpla con lo establecido en el proceso de liquidación de viáticos, quedando el expediente en la Sección de Tesorería, para la revisión correspondiente. La presente disposición es aplicable para viáticos con o sin anticipo.</w:t>
      </w:r>
    </w:p>
    <w:p w14:paraId="000002DE" w14:textId="77777777" w:rsidR="00F74BCF" w:rsidRDefault="00F74BCF">
      <w:pPr>
        <w:pBdr>
          <w:top w:val="nil"/>
          <w:left w:val="nil"/>
          <w:bottom w:val="nil"/>
          <w:right w:val="nil"/>
          <w:between w:val="nil"/>
        </w:pBdr>
        <w:spacing w:after="0" w:line="240" w:lineRule="auto"/>
        <w:ind w:left="708"/>
        <w:jc w:val="both"/>
        <w:rPr>
          <w:rFonts w:ascii="Verdana" w:eastAsia="Verdana" w:hAnsi="Verdana" w:cs="Verdana"/>
          <w:color w:val="000000"/>
          <w:sz w:val="20"/>
          <w:szCs w:val="20"/>
        </w:rPr>
      </w:pPr>
    </w:p>
    <w:p w14:paraId="000002DF" w14:textId="77777777" w:rsidR="00F74BCF" w:rsidRDefault="00AB6639">
      <w:pPr>
        <w:numPr>
          <w:ilvl w:val="0"/>
          <w:numId w:val="37"/>
        </w:numPr>
        <w:pBdr>
          <w:top w:val="nil"/>
          <w:left w:val="nil"/>
          <w:bottom w:val="nil"/>
          <w:right w:val="nil"/>
          <w:between w:val="nil"/>
        </w:pBdr>
        <w:spacing w:after="0" w:line="240" w:lineRule="auto"/>
        <w:ind w:left="284" w:right="9"/>
        <w:jc w:val="both"/>
        <w:rPr>
          <w:rFonts w:ascii="Verdana" w:eastAsia="Verdana" w:hAnsi="Verdana" w:cs="Verdana"/>
          <w:color w:val="000000"/>
          <w:sz w:val="20"/>
          <w:szCs w:val="20"/>
        </w:rPr>
      </w:pPr>
      <w:r>
        <w:rPr>
          <w:rFonts w:ascii="Verdana" w:eastAsia="Verdana" w:hAnsi="Verdana" w:cs="Verdana"/>
          <w:color w:val="000000"/>
          <w:sz w:val="20"/>
          <w:szCs w:val="20"/>
        </w:rPr>
        <w:t>Para el trámite de viáticos para el exterior debe presentar documento firmado por la o las personas de la entidad que realiza la invitación y/o convocatoria, en la cual indique como mínimo, el objetivo del evento, el lugar y duración del evento; agenda con el contenido del evento (aplica cuando se tenga disponible) y copia del boleto o itinerario de vuelo.</w:t>
      </w:r>
    </w:p>
    <w:p w14:paraId="000002E0" w14:textId="77777777" w:rsidR="00F74BCF" w:rsidRDefault="00F74BCF">
      <w:pPr>
        <w:pBdr>
          <w:top w:val="nil"/>
          <w:left w:val="nil"/>
          <w:bottom w:val="nil"/>
          <w:right w:val="nil"/>
          <w:between w:val="nil"/>
        </w:pBdr>
        <w:spacing w:after="0" w:line="240" w:lineRule="auto"/>
        <w:ind w:left="708"/>
        <w:jc w:val="both"/>
        <w:rPr>
          <w:rFonts w:ascii="Verdana" w:eastAsia="Verdana" w:hAnsi="Verdana" w:cs="Verdana"/>
          <w:color w:val="000000"/>
          <w:sz w:val="20"/>
          <w:szCs w:val="20"/>
        </w:rPr>
      </w:pPr>
    </w:p>
    <w:p w14:paraId="000002E1" w14:textId="77777777" w:rsidR="00F74BCF" w:rsidRDefault="00AB6639">
      <w:pPr>
        <w:numPr>
          <w:ilvl w:val="0"/>
          <w:numId w:val="37"/>
        </w:numPr>
        <w:pBdr>
          <w:top w:val="nil"/>
          <w:left w:val="nil"/>
          <w:bottom w:val="nil"/>
          <w:right w:val="nil"/>
          <w:between w:val="nil"/>
        </w:pBdr>
        <w:spacing w:after="0" w:line="240" w:lineRule="auto"/>
        <w:ind w:left="284" w:right="9"/>
        <w:jc w:val="both"/>
        <w:rPr>
          <w:rFonts w:ascii="Verdana" w:eastAsia="Verdana" w:hAnsi="Verdana" w:cs="Verdana"/>
          <w:color w:val="000000"/>
          <w:sz w:val="20"/>
          <w:szCs w:val="20"/>
        </w:rPr>
      </w:pPr>
      <w:r>
        <w:rPr>
          <w:rFonts w:ascii="Verdana" w:eastAsia="Verdana" w:hAnsi="Verdana" w:cs="Verdana"/>
          <w:color w:val="000000"/>
          <w:sz w:val="20"/>
          <w:szCs w:val="20"/>
        </w:rPr>
        <w:t>La persona comisionada podrá solicitar asignación de formularios de viático, para una nueva comisión, siempre y cuando las fechas del nombramiento no se dupliquen en un mismo día, para ello las fechas del nombramiento deben ser distintas. Lo anterior, no incide o modifica el tiempo que el comisionado deba presentar su liquidación de viáticos. Así mismo debe considerar que solo para una de las comisiones, se le otorgará anticipo de viático considerando las fechas de la comisión.</w:t>
      </w:r>
    </w:p>
    <w:p w14:paraId="000002E2" w14:textId="77777777" w:rsidR="00F74BCF" w:rsidRDefault="00F74BCF">
      <w:pPr>
        <w:pBdr>
          <w:top w:val="nil"/>
          <w:left w:val="nil"/>
          <w:bottom w:val="nil"/>
          <w:right w:val="nil"/>
          <w:between w:val="nil"/>
        </w:pBdr>
        <w:spacing w:after="0" w:line="240" w:lineRule="auto"/>
        <w:ind w:left="708"/>
        <w:jc w:val="both"/>
        <w:rPr>
          <w:rFonts w:ascii="Verdana" w:eastAsia="Verdana" w:hAnsi="Verdana" w:cs="Verdana"/>
          <w:color w:val="000000"/>
          <w:sz w:val="20"/>
          <w:szCs w:val="20"/>
        </w:rPr>
      </w:pPr>
    </w:p>
    <w:p w14:paraId="000002E3" w14:textId="77777777" w:rsidR="00F74BCF" w:rsidRDefault="00AB6639">
      <w:pPr>
        <w:numPr>
          <w:ilvl w:val="0"/>
          <w:numId w:val="37"/>
        </w:numPr>
        <w:pBdr>
          <w:top w:val="nil"/>
          <w:left w:val="nil"/>
          <w:bottom w:val="nil"/>
          <w:right w:val="nil"/>
          <w:between w:val="nil"/>
        </w:pBdr>
        <w:spacing w:after="0" w:line="240" w:lineRule="auto"/>
        <w:ind w:left="284" w:right="9"/>
        <w:jc w:val="both"/>
        <w:rPr>
          <w:rFonts w:ascii="Verdana" w:eastAsia="Verdana" w:hAnsi="Verdana" w:cs="Verdana"/>
          <w:color w:val="000000"/>
          <w:sz w:val="20"/>
          <w:szCs w:val="20"/>
        </w:rPr>
      </w:pPr>
      <w:r>
        <w:rPr>
          <w:rFonts w:ascii="Verdana" w:eastAsia="Verdana" w:hAnsi="Verdana" w:cs="Verdana"/>
          <w:color w:val="000000"/>
          <w:sz w:val="20"/>
          <w:szCs w:val="20"/>
        </w:rPr>
        <w:t>No existe duplicidad de comisiones, toda vez que las fechas de la realización de ésta, sean realizadas en días diferentes.</w:t>
      </w:r>
    </w:p>
    <w:p w14:paraId="000002E4" w14:textId="77777777" w:rsidR="00F74BCF" w:rsidRDefault="00F74BCF">
      <w:pPr>
        <w:pBdr>
          <w:top w:val="nil"/>
          <w:left w:val="nil"/>
          <w:bottom w:val="nil"/>
          <w:right w:val="nil"/>
          <w:between w:val="nil"/>
        </w:pBdr>
        <w:spacing w:after="0" w:line="240" w:lineRule="auto"/>
        <w:ind w:left="708"/>
        <w:jc w:val="both"/>
        <w:rPr>
          <w:rFonts w:ascii="Verdana" w:eastAsia="Verdana" w:hAnsi="Verdana" w:cs="Verdana"/>
          <w:color w:val="000000"/>
          <w:sz w:val="20"/>
          <w:szCs w:val="20"/>
        </w:rPr>
      </w:pPr>
    </w:p>
    <w:p w14:paraId="000002E5" w14:textId="77777777" w:rsidR="00F74BCF" w:rsidRDefault="00AB6639">
      <w:pPr>
        <w:numPr>
          <w:ilvl w:val="0"/>
          <w:numId w:val="37"/>
        </w:numPr>
        <w:pBdr>
          <w:top w:val="nil"/>
          <w:left w:val="nil"/>
          <w:bottom w:val="nil"/>
          <w:right w:val="nil"/>
          <w:between w:val="nil"/>
        </w:pBdr>
        <w:spacing w:after="0" w:line="240" w:lineRule="auto"/>
        <w:ind w:left="284" w:right="9"/>
        <w:jc w:val="both"/>
        <w:rPr>
          <w:rFonts w:ascii="Verdana" w:eastAsia="Verdana" w:hAnsi="Verdana" w:cs="Verdana"/>
          <w:color w:val="000000"/>
          <w:sz w:val="20"/>
          <w:szCs w:val="20"/>
        </w:rPr>
      </w:pPr>
      <w:r>
        <w:rPr>
          <w:rFonts w:ascii="Verdana" w:eastAsia="Verdana" w:hAnsi="Verdana" w:cs="Verdana"/>
          <w:color w:val="000000"/>
          <w:sz w:val="20"/>
          <w:szCs w:val="20"/>
        </w:rPr>
        <w:t xml:space="preserve">La persona nombrada al momento de recibir el cheque debe realizar el cobro de manera inmediata, en el banco correspondiente. </w:t>
      </w:r>
    </w:p>
    <w:p w14:paraId="000002E6" w14:textId="77777777" w:rsidR="00F74BCF" w:rsidRDefault="00F74BCF">
      <w:pPr>
        <w:pBdr>
          <w:top w:val="nil"/>
          <w:left w:val="nil"/>
          <w:bottom w:val="nil"/>
          <w:right w:val="nil"/>
          <w:between w:val="nil"/>
        </w:pBdr>
        <w:spacing w:after="0" w:line="240" w:lineRule="auto"/>
        <w:ind w:left="708"/>
        <w:jc w:val="both"/>
        <w:rPr>
          <w:rFonts w:ascii="Verdana" w:eastAsia="Verdana" w:hAnsi="Verdana" w:cs="Verdana"/>
          <w:color w:val="000000"/>
          <w:sz w:val="20"/>
          <w:szCs w:val="20"/>
        </w:rPr>
      </w:pPr>
    </w:p>
    <w:p w14:paraId="000002E7" w14:textId="77777777" w:rsidR="00F74BCF" w:rsidRDefault="00AB6639">
      <w:pPr>
        <w:numPr>
          <w:ilvl w:val="0"/>
          <w:numId w:val="37"/>
        </w:numPr>
        <w:pBdr>
          <w:top w:val="nil"/>
          <w:left w:val="nil"/>
          <w:bottom w:val="nil"/>
          <w:right w:val="nil"/>
          <w:between w:val="nil"/>
        </w:pBdr>
        <w:spacing w:after="0" w:line="240" w:lineRule="auto"/>
        <w:ind w:left="284" w:right="9"/>
        <w:jc w:val="both"/>
        <w:rPr>
          <w:rFonts w:ascii="Verdana" w:eastAsia="Verdana" w:hAnsi="Verdana" w:cs="Verdana"/>
          <w:color w:val="000000"/>
          <w:sz w:val="20"/>
          <w:szCs w:val="20"/>
        </w:rPr>
      </w:pPr>
      <w:r>
        <w:rPr>
          <w:rFonts w:ascii="Verdana" w:eastAsia="Verdana" w:hAnsi="Verdana" w:cs="Verdana"/>
          <w:color w:val="000000"/>
          <w:sz w:val="20"/>
          <w:szCs w:val="20"/>
        </w:rPr>
        <w:t>Si la liquidación está incompleta o deba realizarse correcciones se rechazará y se dará un plazo máximo de 2 días hábiles después de notificada la FORMA DF-T-007 (Nota de Rechazo) para completar la documentación o realizar las correcciones que correspondan, de incumplirse el proceso de liquidación se procederá a solicitar la devolución de los fondos y para los casos sin anticipo no se procederá a realizar el reembolso respectivo. El plazo de 2 días se exceptúa al personal que se encuentra en las diferentes Sedes Regionales debido a la distancia, para ellos el plazo máximo será de 4 días hábiles, no se podrá prorrogar dicho plazo.</w:t>
      </w:r>
    </w:p>
    <w:p w14:paraId="000002E8" w14:textId="77777777" w:rsidR="00F74BCF" w:rsidRDefault="00F74BCF">
      <w:pPr>
        <w:pBdr>
          <w:top w:val="nil"/>
          <w:left w:val="nil"/>
          <w:bottom w:val="nil"/>
          <w:right w:val="nil"/>
          <w:between w:val="nil"/>
        </w:pBdr>
        <w:spacing w:after="0" w:line="240" w:lineRule="auto"/>
        <w:ind w:left="708"/>
        <w:jc w:val="both"/>
        <w:rPr>
          <w:rFonts w:ascii="Verdana" w:eastAsia="Verdana" w:hAnsi="Verdana" w:cs="Verdana"/>
          <w:color w:val="000000"/>
          <w:sz w:val="20"/>
          <w:szCs w:val="20"/>
        </w:rPr>
      </w:pPr>
    </w:p>
    <w:p w14:paraId="000002E9" w14:textId="49E5257B" w:rsidR="00F74BCF" w:rsidRDefault="00AB6639">
      <w:pPr>
        <w:numPr>
          <w:ilvl w:val="0"/>
          <w:numId w:val="37"/>
        </w:numPr>
        <w:pBdr>
          <w:top w:val="nil"/>
          <w:left w:val="nil"/>
          <w:bottom w:val="nil"/>
          <w:right w:val="nil"/>
          <w:between w:val="nil"/>
        </w:pBdr>
        <w:spacing w:after="0" w:line="240" w:lineRule="auto"/>
        <w:ind w:left="284" w:right="9"/>
        <w:jc w:val="both"/>
        <w:rPr>
          <w:rFonts w:ascii="Verdana" w:eastAsia="Verdana" w:hAnsi="Verdana" w:cs="Verdana"/>
          <w:color w:val="000000"/>
          <w:sz w:val="20"/>
          <w:szCs w:val="20"/>
        </w:rPr>
      </w:pPr>
      <w:r>
        <w:rPr>
          <w:rFonts w:ascii="Verdana" w:eastAsia="Verdana" w:hAnsi="Verdana" w:cs="Verdana"/>
          <w:color w:val="000000"/>
          <w:sz w:val="20"/>
          <w:szCs w:val="20"/>
        </w:rPr>
        <w:t xml:space="preserve">La persona nombrada debe tener el debido cuidado en el llenado de los formularios los cuales no </w:t>
      </w:r>
      <w:sdt>
        <w:sdtPr>
          <w:tag w:val="goog_rdk_23"/>
          <w:id w:val="-559177928"/>
        </w:sdtPr>
        <w:sdtEndPr/>
        <w:sdtContent/>
      </w:sdt>
      <w:r>
        <w:rPr>
          <w:rFonts w:ascii="Verdana" w:eastAsia="Verdana" w:hAnsi="Verdana" w:cs="Verdana"/>
          <w:color w:val="000000"/>
          <w:sz w:val="20"/>
          <w:szCs w:val="20"/>
        </w:rPr>
        <w:t>debe</w:t>
      </w:r>
      <w:r w:rsidR="008628EC">
        <w:rPr>
          <w:rFonts w:ascii="Verdana" w:eastAsia="Verdana" w:hAnsi="Verdana" w:cs="Verdana"/>
          <w:color w:val="000000"/>
          <w:sz w:val="20"/>
          <w:szCs w:val="20"/>
        </w:rPr>
        <w:t>n</w:t>
      </w:r>
      <w:r>
        <w:rPr>
          <w:rFonts w:ascii="Verdana" w:eastAsia="Verdana" w:hAnsi="Verdana" w:cs="Verdana"/>
          <w:color w:val="000000"/>
          <w:sz w:val="20"/>
          <w:szCs w:val="20"/>
        </w:rPr>
        <w:t xml:space="preserve"> presentar alteraciones, tachones, enmiendas o en mal estado.</w:t>
      </w:r>
    </w:p>
    <w:p w14:paraId="000002EB" w14:textId="77777777" w:rsidR="00F74BCF" w:rsidRDefault="00AB6639">
      <w:pPr>
        <w:numPr>
          <w:ilvl w:val="0"/>
          <w:numId w:val="37"/>
        </w:numPr>
        <w:pBdr>
          <w:top w:val="nil"/>
          <w:left w:val="nil"/>
          <w:bottom w:val="nil"/>
          <w:right w:val="nil"/>
          <w:between w:val="nil"/>
        </w:pBdr>
        <w:spacing w:after="0" w:line="240" w:lineRule="auto"/>
        <w:ind w:left="284" w:right="9"/>
        <w:jc w:val="both"/>
        <w:rPr>
          <w:rFonts w:ascii="Verdana" w:eastAsia="Verdana" w:hAnsi="Verdana" w:cs="Verdana"/>
          <w:color w:val="000000"/>
          <w:sz w:val="20"/>
          <w:szCs w:val="20"/>
        </w:rPr>
      </w:pPr>
      <w:r>
        <w:rPr>
          <w:rFonts w:ascii="Verdana" w:eastAsia="Verdana" w:hAnsi="Verdana" w:cs="Verdana"/>
          <w:color w:val="000000"/>
          <w:sz w:val="20"/>
          <w:szCs w:val="20"/>
        </w:rPr>
        <w:t>La persona comisionada, debe velar que la autoridad competente le firme y selle el formulario de Viático Constancia, y las copias correspondientes, que acompañan al formulario original.</w:t>
      </w:r>
    </w:p>
    <w:p w14:paraId="000002EC" w14:textId="77777777" w:rsidR="00F74BCF" w:rsidRDefault="00F74BCF">
      <w:pPr>
        <w:pBdr>
          <w:top w:val="nil"/>
          <w:left w:val="nil"/>
          <w:bottom w:val="nil"/>
          <w:right w:val="nil"/>
          <w:between w:val="nil"/>
        </w:pBdr>
        <w:spacing w:after="0" w:line="240" w:lineRule="auto"/>
        <w:ind w:left="708"/>
        <w:jc w:val="both"/>
        <w:rPr>
          <w:rFonts w:ascii="Verdana" w:eastAsia="Verdana" w:hAnsi="Verdana" w:cs="Verdana"/>
          <w:color w:val="000000"/>
          <w:sz w:val="20"/>
          <w:szCs w:val="20"/>
        </w:rPr>
      </w:pPr>
    </w:p>
    <w:p w14:paraId="000002ED" w14:textId="5211E4A8" w:rsidR="00F74BCF" w:rsidRDefault="00AB6639">
      <w:pPr>
        <w:numPr>
          <w:ilvl w:val="0"/>
          <w:numId w:val="37"/>
        </w:numPr>
        <w:pBdr>
          <w:top w:val="nil"/>
          <w:left w:val="nil"/>
          <w:bottom w:val="nil"/>
          <w:right w:val="nil"/>
          <w:between w:val="nil"/>
        </w:pBdr>
        <w:spacing w:after="0" w:line="240" w:lineRule="auto"/>
        <w:ind w:left="284" w:right="9"/>
        <w:jc w:val="both"/>
        <w:rPr>
          <w:rFonts w:ascii="Verdana" w:eastAsia="Verdana" w:hAnsi="Verdana" w:cs="Verdana"/>
          <w:color w:val="000000"/>
          <w:sz w:val="20"/>
          <w:szCs w:val="20"/>
        </w:rPr>
      </w:pPr>
      <w:r>
        <w:rPr>
          <w:rFonts w:ascii="Verdana" w:eastAsia="Verdana" w:hAnsi="Verdana" w:cs="Verdana"/>
          <w:color w:val="000000"/>
          <w:sz w:val="20"/>
          <w:szCs w:val="20"/>
        </w:rPr>
        <w:t xml:space="preserve">Los servidores públicos definidos como Autoridad Competente para emitir nombramientos para comisiones oficiales, </w:t>
      </w:r>
      <w:sdt>
        <w:sdtPr>
          <w:tag w:val="goog_rdk_24"/>
          <w:id w:val="-1696064966"/>
        </w:sdtPr>
        <w:sdtEndPr/>
        <w:sdtContent/>
      </w:sdt>
      <w:r>
        <w:rPr>
          <w:rFonts w:ascii="Verdana" w:eastAsia="Verdana" w:hAnsi="Verdana" w:cs="Verdana"/>
          <w:color w:val="000000"/>
          <w:sz w:val="20"/>
          <w:szCs w:val="20"/>
        </w:rPr>
        <w:t>debe</w:t>
      </w:r>
      <w:r w:rsidR="008628EC">
        <w:rPr>
          <w:rFonts w:ascii="Verdana" w:eastAsia="Verdana" w:hAnsi="Verdana" w:cs="Verdana"/>
          <w:color w:val="000000"/>
          <w:sz w:val="20"/>
          <w:szCs w:val="20"/>
        </w:rPr>
        <w:t>n</w:t>
      </w:r>
      <w:r>
        <w:rPr>
          <w:rFonts w:ascii="Verdana" w:eastAsia="Verdana" w:hAnsi="Verdana" w:cs="Verdana"/>
          <w:color w:val="000000"/>
          <w:sz w:val="20"/>
          <w:szCs w:val="20"/>
        </w:rPr>
        <w:t xml:space="preserve"> velar que esta no interfiera con la fecha de liquidación de viáticos de comisiones anteriores, para evitar el incumplimiento de los tiempos establecidos.</w:t>
      </w:r>
    </w:p>
    <w:p w14:paraId="000002EE" w14:textId="77777777" w:rsidR="00F74BCF" w:rsidRDefault="00F74BCF">
      <w:pPr>
        <w:pBdr>
          <w:top w:val="nil"/>
          <w:left w:val="nil"/>
          <w:bottom w:val="nil"/>
          <w:right w:val="nil"/>
          <w:between w:val="nil"/>
        </w:pBdr>
        <w:spacing w:after="0" w:line="240" w:lineRule="auto"/>
        <w:ind w:left="708"/>
        <w:jc w:val="both"/>
        <w:rPr>
          <w:rFonts w:ascii="Verdana" w:eastAsia="Verdana" w:hAnsi="Verdana" w:cs="Verdana"/>
          <w:color w:val="000000"/>
          <w:sz w:val="20"/>
          <w:szCs w:val="20"/>
        </w:rPr>
      </w:pPr>
    </w:p>
    <w:p w14:paraId="000002EF" w14:textId="77777777" w:rsidR="00F74BCF" w:rsidRDefault="00AB6639">
      <w:pPr>
        <w:numPr>
          <w:ilvl w:val="0"/>
          <w:numId w:val="37"/>
        </w:numPr>
        <w:pBdr>
          <w:top w:val="nil"/>
          <w:left w:val="nil"/>
          <w:bottom w:val="nil"/>
          <w:right w:val="nil"/>
          <w:between w:val="nil"/>
        </w:pBdr>
        <w:spacing w:after="0" w:line="240" w:lineRule="auto"/>
        <w:ind w:left="284" w:right="9"/>
        <w:jc w:val="both"/>
        <w:rPr>
          <w:rFonts w:ascii="Verdana" w:eastAsia="Verdana" w:hAnsi="Verdana" w:cs="Verdana"/>
          <w:color w:val="000000"/>
          <w:sz w:val="20"/>
          <w:szCs w:val="20"/>
        </w:rPr>
      </w:pPr>
      <w:r>
        <w:rPr>
          <w:rFonts w:ascii="Verdana" w:eastAsia="Verdana" w:hAnsi="Verdana" w:cs="Verdana"/>
          <w:color w:val="000000"/>
          <w:sz w:val="20"/>
          <w:szCs w:val="20"/>
        </w:rPr>
        <w:t>En caso de existir reintegro de fondos, éste debe efectuarse a la cuenta de depósitos monetarios No. 3445954790 a nombre de FONDO ROTATIVO INSTITUCIONAL COPADEH, en el Banco de Desarrollo Rural, S. A. -BANRURAL-, mediante depósito en agencia bancaria o transferencia electrónica, considerando que dicha transferencia debe ser desde la cuenta de la persona nombrada. El depósito o transferencia debe realizarse en la misma fecha que presente la liquidación al Encargado de Tesorería. El monto del reintegro debe ser el correcto, en caso de excedente o algún depósito que por error se realice a la cuenta del Fondo Rotativo Institucional, este no será devuelto, en ese caso se depositará a la cuenta del Fondo Común de la Tesorería Nacional, para evitar sanciones de los entes fiscalizadores.</w:t>
      </w:r>
    </w:p>
    <w:p w14:paraId="000002F0" w14:textId="77777777" w:rsidR="00F74BCF" w:rsidRDefault="00F74BCF">
      <w:pPr>
        <w:pBdr>
          <w:top w:val="nil"/>
          <w:left w:val="nil"/>
          <w:bottom w:val="nil"/>
          <w:right w:val="nil"/>
          <w:between w:val="nil"/>
        </w:pBdr>
        <w:spacing w:after="0" w:line="240" w:lineRule="auto"/>
        <w:ind w:left="708"/>
        <w:jc w:val="both"/>
        <w:rPr>
          <w:rFonts w:ascii="Verdana" w:eastAsia="Verdana" w:hAnsi="Verdana" w:cs="Verdana"/>
          <w:color w:val="000000"/>
          <w:sz w:val="20"/>
          <w:szCs w:val="20"/>
        </w:rPr>
      </w:pPr>
    </w:p>
    <w:p w14:paraId="000002F1" w14:textId="77777777" w:rsidR="00F74BCF" w:rsidRDefault="00AB6639">
      <w:pPr>
        <w:numPr>
          <w:ilvl w:val="0"/>
          <w:numId w:val="37"/>
        </w:numPr>
        <w:pBdr>
          <w:top w:val="nil"/>
          <w:left w:val="nil"/>
          <w:bottom w:val="nil"/>
          <w:right w:val="nil"/>
          <w:between w:val="nil"/>
        </w:pBdr>
        <w:spacing w:after="0" w:line="240" w:lineRule="auto"/>
        <w:ind w:left="284" w:right="9"/>
        <w:jc w:val="both"/>
        <w:rPr>
          <w:rFonts w:ascii="Verdana" w:eastAsia="Verdana" w:hAnsi="Verdana" w:cs="Verdana"/>
          <w:color w:val="000000"/>
          <w:sz w:val="20"/>
          <w:szCs w:val="20"/>
        </w:rPr>
      </w:pPr>
      <w:r>
        <w:rPr>
          <w:rFonts w:ascii="Verdana" w:eastAsia="Verdana" w:hAnsi="Verdana" w:cs="Verdana"/>
          <w:color w:val="000000"/>
          <w:sz w:val="20"/>
          <w:szCs w:val="20"/>
        </w:rPr>
        <w:t>Si el comisionado no presenta la liquidación de gastos en el tiempo estipulado en el presente manual, o no cumplió con la comisión oficial, deberá presentar al Encargado de Tesorería en un plazo de un día hábil, con Visto Bueno de Autoridad que emitió y autorizó el nombramiento, informe circunstanciado indicando las justificaciones del incumplimiento y si hubiere anticipo realizará el reintegro total de los fondos.</w:t>
      </w:r>
    </w:p>
    <w:p w14:paraId="000002F2" w14:textId="77777777" w:rsidR="00F74BCF" w:rsidRDefault="00F74BCF">
      <w:pPr>
        <w:pBdr>
          <w:top w:val="nil"/>
          <w:left w:val="nil"/>
          <w:bottom w:val="nil"/>
          <w:right w:val="nil"/>
          <w:between w:val="nil"/>
        </w:pBdr>
        <w:spacing w:after="0" w:line="240" w:lineRule="auto"/>
        <w:ind w:left="708"/>
        <w:jc w:val="both"/>
        <w:rPr>
          <w:rFonts w:ascii="Verdana" w:eastAsia="Verdana" w:hAnsi="Verdana" w:cs="Verdana"/>
          <w:color w:val="000000"/>
          <w:sz w:val="20"/>
          <w:szCs w:val="20"/>
        </w:rPr>
      </w:pPr>
    </w:p>
    <w:p w14:paraId="000002F3" w14:textId="77777777" w:rsidR="00F74BCF" w:rsidRDefault="00AB6639">
      <w:pPr>
        <w:numPr>
          <w:ilvl w:val="0"/>
          <w:numId w:val="37"/>
        </w:numPr>
        <w:pBdr>
          <w:top w:val="nil"/>
          <w:left w:val="nil"/>
          <w:bottom w:val="nil"/>
          <w:right w:val="nil"/>
          <w:between w:val="nil"/>
        </w:pBdr>
        <w:spacing w:after="0" w:line="240" w:lineRule="auto"/>
        <w:ind w:left="284" w:right="9"/>
        <w:jc w:val="both"/>
        <w:rPr>
          <w:rFonts w:ascii="Verdana" w:eastAsia="Verdana" w:hAnsi="Verdana" w:cs="Verdana"/>
          <w:color w:val="000000"/>
          <w:sz w:val="20"/>
          <w:szCs w:val="20"/>
        </w:rPr>
      </w:pPr>
      <w:r>
        <w:rPr>
          <w:rFonts w:ascii="Verdana" w:eastAsia="Verdana" w:hAnsi="Verdana" w:cs="Verdana"/>
          <w:color w:val="000000"/>
          <w:sz w:val="20"/>
          <w:szCs w:val="20"/>
        </w:rPr>
        <w:t>El comisionado utilizará los anexos del presente Manual para presentar requerimiento de anticipo, liquidación de viáticos y gastos conexos.</w:t>
      </w:r>
    </w:p>
    <w:p w14:paraId="000002F4" w14:textId="77777777" w:rsidR="00F74BCF" w:rsidRDefault="00F74BC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F5" w14:textId="49307A35" w:rsidR="00F74BCF" w:rsidRDefault="00AB6639">
      <w:pPr>
        <w:numPr>
          <w:ilvl w:val="0"/>
          <w:numId w:val="37"/>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Los formularios de viático deben ser impresos con numeración correlativa, conforme a los modelos autorizados por la Contraloría </w:t>
      </w:r>
      <w:sdt>
        <w:sdtPr>
          <w:tag w:val="goog_rdk_25"/>
          <w:id w:val="1919125760"/>
        </w:sdtPr>
        <w:sdtEndPr/>
        <w:sdtContent/>
      </w:sdt>
      <w:r>
        <w:rPr>
          <w:rFonts w:ascii="Verdana" w:eastAsia="Verdana" w:hAnsi="Verdana" w:cs="Verdana"/>
          <w:color w:val="000000"/>
          <w:sz w:val="20"/>
          <w:szCs w:val="20"/>
        </w:rPr>
        <w:t>Genera</w:t>
      </w:r>
      <w:r w:rsidR="001074F3">
        <w:rPr>
          <w:rFonts w:ascii="Verdana" w:eastAsia="Verdana" w:hAnsi="Verdana" w:cs="Verdana"/>
          <w:color w:val="000000"/>
          <w:sz w:val="20"/>
          <w:szCs w:val="20"/>
        </w:rPr>
        <w:t>l</w:t>
      </w:r>
      <w:r>
        <w:rPr>
          <w:rFonts w:ascii="Verdana" w:eastAsia="Verdana" w:hAnsi="Verdana" w:cs="Verdana"/>
          <w:color w:val="000000"/>
          <w:sz w:val="20"/>
          <w:szCs w:val="20"/>
        </w:rPr>
        <w:t xml:space="preserve"> de Cuentas -CGC-.</w:t>
      </w:r>
    </w:p>
    <w:p w14:paraId="000002F6" w14:textId="77777777" w:rsidR="00F74BCF" w:rsidRDefault="00F74BC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F7" w14:textId="77777777" w:rsidR="00F74BCF" w:rsidRDefault="00AB6639">
      <w:pPr>
        <w:ind w:right="9"/>
        <w:jc w:val="both"/>
        <w:rPr>
          <w:rFonts w:ascii="Verdana" w:eastAsia="Verdana" w:hAnsi="Verdana" w:cs="Verdana"/>
          <w:sz w:val="20"/>
          <w:szCs w:val="20"/>
        </w:rPr>
      </w:pPr>
      <w:r>
        <w:rPr>
          <w:rFonts w:ascii="Verdana" w:eastAsia="Verdana" w:hAnsi="Verdana" w:cs="Verdana"/>
          <w:sz w:val="20"/>
          <w:szCs w:val="20"/>
        </w:rPr>
        <w:t>18. La cantidad de comisionados nombrados debe reducirse al mínimo indispensable y la autorización debe estar bajo los términos de legalidad, transparencia, austeridad, eficiencia y eficacia de la calidad del gasto público.</w:t>
      </w:r>
    </w:p>
    <w:p w14:paraId="000002F9" w14:textId="77777777" w:rsidR="00F74BCF" w:rsidRDefault="00AB6639">
      <w:pPr>
        <w:numPr>
          <w:ilvl w:val="0"/>
          <w:numId w:val="15"/>
        </w:numPr>
        <w:pBdr>
          <w:top w:val="nil"/>
          <w:left w:val="nil"/>
          <w:bottom w:val="nil"/>
          <w:right w:val="nil"/>
          <w:between w:val="nil"/>
        </w:pBdr>
        <w:spacing w:after="0" w:line="240" w:lineRule="auto"/>
        <w:ind w:left="426" w:right="9" w:hanging="426"/>
        <w:jc w:val="both"/>
        <w:rPr>
          <w:rFonts w:ascii="Verdana" w:eastAsia="Verdana" w:hAnsi="Verdana" w:cs="Verdana"/>
          <w:color w:val="000000"/>
          <w:sz w:val="20"/>
          <w:szCs w:val="20"/>
        </w:rPr>
      </w:pPr>
      <w:r>
        <w:rPr>
          <w:rFonts w:ascii="Verdana" w:eastAsia="Verdana" w:hAnsi="Verdana" w:cs="Verdana"/>
          <w:color w:val="000000"/>
          <w:sz w:val="20"/>
          <w:szCs w:val="20"/>
        </w:rPr>
        <w:t>Se prohíbe el trámite de autorización de comisiones oficiales y viáticos en forma retroactiva, cuando la comisión se haya iniciado, salvo en casos que presente justificación por escrito de la necesidad que originó la misma, autorizada por la máxima autoridad.</w:t>
      </w:r>
    </w:p>
    <w:p w14:paraId="000002FA" w14:textId="77777777" w:rsidR="00F74BCF" w:rsidRDefault="00F74BCF">
      <w:pPr>
        <w:pBdr>
          <w:top w:val="nil"/>
          <w:left w:val="nil"/>
          <w:bottom w:val="nil"/>
          <w:right w:val="nil"/>
          <w:between w:val="nil"/>
        </w:pBdr>
        <w:spacing w:after="0" w:line="240" w:lineRule="auto"/>
        <w:ind w:left="708"/>
        <w:jc w:val="both"/>
        <w:rPr>
          <w:rFonts w:ascii="Verdana" w:eastAsia="Verdana" w:hAnsi="Verdana" w:cs="Verdana"/>
          <w:color w:val="000000"/>
          <w:sz w:val="20"/>
          <w:szCs w:val="20"/>
        </w:rPr>
      </w:pPr>
    </w:p>
    <w:p w14:paraId="000002FB" w14:textId="7D06D158" w:rsidR="00F74BCF" w:rsidRDefault="00AB6639">
      <w:pPr>
        <w:numPr>
          <w:ilvl w:val="0"/>
          <w:numId w:val="15"/>
        </w:numPr>
        <w:pBdr>
          <w:top w:val="nil"/>
          <w:left w:val="nil"/>
          <w:bottom w:val="nil"/>
          <w:right w:val="nil"/>
          <w:between w:val="nil"/>
        </w:pBdr>
        <w:spacing w:after="0"/>
        <w:ind w:left="426" w:hanging="411"/>
        <w:jc w:val="both"/>
        <w:rPr>
          <w:rFonts w:ascii="Verdana" w:eastAsia="Verdana" w:hAnsi="Verdana" w:cs="Verdana"/>
          <w:color w:val="000000"/>
          <w:sz w:val="20"/>
          <w:szCs w:val="20"/>
        </w:rPr>
      </w:pPr>
      <w:r>
        <w:rPr>
          <w:rFonts w:ascii="Verdana" w:eastAsia="Verdana" w:hAnsi="Verdana" w:cs="Verdana"/>
          <w:color w:val="000000"/>
          <w:sz w:val="20"/>
          <w:szCs w:val="20"/>
        </w:rPr>
        <w:t xml:space="preserve">Las </w:t>
      </w:r>
      <w:sdt>
        <w:sdtPr>
          <w:tag w:val="goog_rdk_26"/>
          <w:id w:val="40572019"/>
        </w:sdtPr>
        <w:sdtEndPr/>
        <w:sdtContent/>
      </w:sdt>
      <w:r w:rsidR="008628EC">
        <w:rPr>
          <w:rFonts w:ascii="Verdana" w:eastAsia="Verdana" w:hAnsi="Verdana" w:cs="Verdana"/>
          <w:color w:val="000000"/>
          <w:sz w:val="20"/>
          <w:szCs w:val="20"/>
        </w:rPr>
        <w:t>au</w:t>
      </w:r>
      <w:r>
        <w:rPr>
          <w:rFonts w:ascii="Verdana" w:eastAsia="Verdana" w:hAnsi="Verdana" w:cs="Verdana"/>
          <w:color w:val="000000"/>
          <w:sz w:val="20"/>
          <w:szCs w:val="20"/>
        </w:rPr>
        <w:t>toridades facultadas para nombrar comisiones oficiales y los comisionados son solidariamente responsables del estricto cumplimiento de las normas y procedimientos establecidos, así como de velar por el cumplimiento de los objetivos de la comisión oficial, así como la información consignada en los documentos de liquidación que respalden e identifiquen la naturaleza de la operación para facilitar su análisis y comprobación.</w:t>
      </w:r>
    </w:p>
    <w:p w14:paraId="000002FC" w14:textId="77777777" w:rsidR="00F74BCF" w:rsidRDefault="00F74BCF">
      <w:pPr>
        <w:pBdr>
          <w:top w:val="nil"/>
          <w:left w:val="nil"/>
          <w:bottom w:val="nil"/>
          <w:right w:val="nil"/>
          <w:between w:val="nil"/>
        </w:pBdr>
        <w:spacing w:after="0" w:line="240" w:lineRule="auto"/>
        <w:ind w:left="708"/>
        <w:jc w:val="both"/>
        <w:rPr>
          <w:rFonts w:ascii="Verdana" w:eastAsia="Verdana" w:hAnsi="Verdana" w:cs="Verdana"/>
          <w:color w:val="000000"/>
          <w:sz w:val="20"/>
          <w:szCs w:val="20"/>
        </w:rPr>
      </w:pPr>
    </w:p>
    <w:p w14:paraId="000002FD" w14:textId="77777777" w:rsidR="00F74BCF" w:rsidRDefault="00AB6639">
      <w:pPr>
        <w:numPr>
          <w:ilvl w:val="0"/>
          <w:numId w:val="15"/>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La responsabilidad de completar la información requerida en los formularios, es del comisionado, quien debe asegurarse que los mismos reúnan las condiciones siguientes: nombres y apellidos completos, letra legible, sin tachones, borrones, roturas o alteraciones y datos conforme al nombramiento. El incumplimiento de los requisitos anteriores, son causas justificantes para anular los formularios.</w:t>
      </w:r>
    </w:p>
    <w:p w14:paraId="000002FE" w14:textId="77777777" w:rsidR="00F74BCF" w:rsidRDefault="00F74BCF">
      <w:pPr>
        <w:pBdr>
          <w:top w:val="nil"/>
          <w:left w:val="nil"/>
          <w:bottom w:val="nil"/>
          <w:right w:val="nil"/>
          <w:between w:val="nil"/>
        </w:pBdr>
        <w:spacing w:after="0" w:line="240" w:lineRule="auto"/>
        <w:ind w:left="708"/>
        <w:jc w:val="both"/>
        <w:rPr>
          <w:rFonts w:ascii="Verdana" w:eastAsia="Verdana" w:hAnsi="Verdana" w:cs="Verdana"/>
          <w:color w:val="000000"/>
          <w:sz w:val="20"/>
          <w:szCs w:val="20"/>
        </w:rPr>
      </w:pPr>
    </w:p>
    <w:p w14:paraId="000002FF" w14:textId="77777777" w:rsidR="00F74BCF" w:rsidRDefault="00AB6639">
      <w:pPr>
        <w:numPr>
          <w:ilvl w:val="0"/>
          <w:numId w:val="1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Por extravío de formularios, debe presentarse la justificación de la causa debidamente firmada por el comisionado y </w:t>
      </w:r>
      <w:sdt>
        <w:sdtPr>
          <w:tag w:val="goog_rdk_27"/>
          <w:id w:val="923380177"/>
        </w:sdtPr>
        <w:sdtEndPr/>
        <w:sdtContent/>
      </w:sdt>
      <w:r>
        <w:rPr>
          <w:rFonts w:ascii="Verdana" w:eastAsia="Verdana" w:hAnsi="Verdana" w:cs="Verdana"/>
          <w:color w:val="000000"/>
          <w:sz w:val="20"/>
          <w:szCs w:val="20"/>
        </w:rPr>
        <w:t>Vo. Bo. de la Autoridad Competente, adjuntando la denuncia del Ministerio Público y entregar original al Encargado de Contabilidad y copia al Encargado de Tesorería.</w:t>
      </w:r>
    </w:p>
    <w:p w14:paraId="00000300" w14:textId="77777777" w:rsidR="00F74BCF" w:rsidRDefault="00F74BCF">
      <w:pPr>
        <w:pBdr>
          <w:top w:val="nil"/>
          <w:left w:val="nil"/>
          <w:bottom w:val="nil"/>
          <w:right w:val="nil"/>
          <w:between w:val="nil"/>
        </w:pBdr>
        <w:spacing w:after="0" w:line="240" w:lineRule="auto"/>
        <w:ind w:left="708"/>
        <w:jc w:val="both"/>
        <w:rPr>
          <w:rFonts w:ascii="Verdana" w:eastAsia="Verdana" w:hAnsi="Verdana" w:cs="Verdana"/>
          <w:color w:val="000000"/>
          <w:sz w:val="20"/>
          <w:szCs w:val="20"/>
        </w:rPr>
      </w:pPr>
    </w:p>
    <w:p w14:paraId="00000301" w14:textId="77777777" w:rsidR="00F74BCF" w:rsidRDefault="00AB6639">
      <w:pPr>
        <w:numPr>
          <w:ilvl w:val="0"/>
          <w:numId w:val="1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El Encargado de Contabilidad es responsable de la custodia, resguardo y entrega de los Formularios de Viáticos siguientes: Formulario V-A "Viático Anticipo"; Formulario V-C "Viático Constancia"; Formulario V-L "Viático Liquidación"; Formulario V-E "Viático Exterior". A solicitud de las autoridades competentes, mediante oficio dirigido al Encargado de Contabilidad, podrá requerir dejar con persona responsable juegos de formularios de viáticos para atender emergencias que surjan en horas y días inhábiles, quienes reciban los formularios serán los responsables de su custodia y uso, quien deberá presentar ante contabilidad el registro de entrega de formularios o la devolución de estos, en caso de no ser utilizados.</w:t>
      </w:r>
    </w:p>
    <w:p w14:paraId="00000302" w14:textId="77777777" w:rsidR="00F74BCF" w:rsidRDefault="00F74BCF">
      <w:pPr>
        <w:pBdr>
          <w:top w:val="nil"/>
          <w:left w:val="nil"/>
          <w:bottom w:val="nil"/>
          <w:right w:val="nil"/>
          <w:between w:val="nil"/>
        </w:pBdr>
        <w:spacing w:after="0"/>
        <w:ind w:left="360"/>
        <w:jc w:val="both"/>
        <w:rPr>
          <w:rFonts w:ascii="Verdana" w:eastAsia="Verdana" w:hAnsi="Verdana" w:cs="Verdana"/>
          <w:color w:val="000000"/>
          <w:sz w:val="20"/>
          <w:szCs w:val="20"/>
        </w:rPr>
      </w:pPr>
    </w:p>
    <w:p w14:paraId="00000303" w14:textId="77777777" w:rsidR="00F74BCF" w:rsidRDefault="00AB6639">
      <w:pPr>
        <w:numPr>
          <w:ilvl w:val="0"/>
          <w:numId w:val="1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El Encargado de Contabilidad es responsable de controlar y solicitar la devolución de los formularios de viáticos de los funcionarios y empleados públicos que no cumplan con la liquidación respectiva dentro de los cinco (5) días hábiles siguientes a la fecha de haber finalizado la comisión, por lo que procederá a solicitar de manera escrita la devolución de los formularios entregados y los fondos entregados.</w:t>
      </w:r>
    </w:p>
    <w:p w14:paraId="00000304" w14:textId="77777777" w:rsidR="00F74BCF" w:rsidRDefault="00F74BCF">
      <w:pPr>
        <w:pBdr>
          <w:top w:val="nil"/>
          <w:left w:val="nil"/>
          <w:bottom w:val="nil"/>
          <w:right w:val="nil"/>
          <w:between w:val="nil"/>
        </w:pBdr>
        <w:spacing w:after="0"/>
        <w:ind w:left="360"/>
        <w:jc w:val="both"/>
        <w:rPr>
          <w:rFonts w:ascii="Verdana" w:eastAsia="Verdana" w:hAnsi="Verdana" w:cs="Verdana"/>
          <w:color w:val="000000"/>
          <w:sz w:val="20"/>
          <w:szCs w:val="20"/>
        </w:rPr>
      </w:pPr>
    </w:p>
    <w:p w14:paraId="00000305" w14:textId="77777777" w:rsidR="00F74BCF" w:rsidRDefault="00AB6639">
      <w:pPr>
        <w:numPr>
          <w:ilvl w:val="0"/>
          <w:numId w:val="15"/>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El Encargado de Tesorería es la persona designada, responsable de emitir los cheques por anticipo de viático o por liquidación de viático.</w:t>
      </w:r>
    </w:p>
    <w:p w14:paraId="00000306" w14:textId="77777777" w:rsidR="00F74BCF" w:rsidRDefault="00F74BC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307" w14:textId="77777777" w:rsidR="00F74BCF" w:rsidRDefault="00AB6639">
      <w:pPr>
        <w:numPr>
          <w:ilvl w:val="0"/>
          <w:numId w:val="15"/>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Dependiendo de la disponibilidad de los recursos, se otorgará el 100% de anticipo o un porcentaje no menor al 80%.</w:t>
      </w:r>
    </w:p>
    <w:p w14:paraId="00000308" w14:textId="77777777" w:rsidR="00F74BCF" w:rsidRDefault="00F74BCF">
      <w:pPr>
        <w:pBdr>
          <w:top w:val="nil"/>
          <w:left w:val="nil"/>
          <w:bottom w:val="nil"/>
          <w:right w:val="nil"/>
          <w:between w:val="nil"/>
        </w:pBdr>
        <w:spacing w:after="0" w:line="240" w:lineRule="auto"/>
        <w:ind w:left="708"/>
        <w:jc w:val="both"/>
        <w:rPr>
          <w:rFonts w:ascii="Verdana" w:eastAsia="Verdana" w:hAnsi="Verdana" w:cs="Verdana"/>
          <w:color w:val="000000"/>
          <w:sz w:val="20"/>
          <w:szCs w:val="20"/>
        </w:rPr>
      </w:pPr>
    </w:p>
    <w:p w14:paraId="00000309" w14:textId="045D6E0E" w:rsidR="00F74BCF" w:rsidRDefault="00AB6639">
      <w:pPr>
        <w:numPr>
          <w:ilvl w:val="0"/>
          <w:numId w:val="15"/>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Los cheques deben contar con dos firmas de las personas que estén registradas y autorizadas como </w:t>
      </w:r>
      <w:sdt>
        <w:sdtPr>
          <w:tag w:val="goog_rdk_28"/>
          <w:id w:val="-849029282"/>
        </w:sdtPr>
        <w:sdtEndPr/>
        <w:sdtContent/>
      </w:sdt>
      <w:r>
        <w:rPr>
          <w:rFonts w:ascii="Verdana" w:eastAsia="Verdana" w:hAnsi="Verdana" w:cs="Verdana"/>
          <w:color w:val="000000"/>
          <w:sz w:val="20"/>
          <w:szCs w:val="20"/>
        </w:rPr>
        <w:t>firmante</w:t>
      </w:r>
      <w:r w:rsidR="008628EC">
        <w:rPr>
          <w:rFonts w:ascii="Verdana" w:eastAsia="Verdana" w:hAnsi="Verdana" w:cs="Verdana"/>
          <w:color w:val="000000"/>
          <w:sz w:val="20"/>
          <w:szCs w:val="20"/>
        </w:rPr>
        <w:t>s</w:t>
      </w:r>
      <w:r>
        <w:rPr>
          <w:rFonts w:ascii="Verdana" w:eastAsia="Verdana" w:hAnsi="Verdana" w:cs="Verdana"/>
          <w:color w:val="000000"/>
          <w:sz w:val="20"/>
          <w:szCs w:val="20"/>
        </w:rPr>
        <w:t xml:space="preserve"> en la cuenta bancaria del Fondo Rotativo Institucional.</w:t>
      </w:r>
    </w:p>
    <w:p w14:paraId="0000030A" w14:textId="77777777" w:rsidR="00F74BCF" w:rsidRDefault="00F74BCF">
      <w:pPr>
        <w:pBdr>
          <w:top w:val="nil"/>
          <w:left w:val="nil"/>
          <w:bottom w:val="nil"/>
          <w:right w:val="nil"/>
          <w:between w:val="nil"/>
        </w:pBdr>
        <w:spacing w:after="0" w:line="240" w:lineRule="auto"/>
        <w:ind w:left="708"/>
        <w:jc w:val="both"/>
        <w:rPr>
          <w:rFonts w:ascii="Verdana" w:eastAsia="Verdana" w:hAnsi="Verdana" w:cs="Verdana"/>
          <w:color w:val="000000"/>
          <w:sz w:val="20"/>
          <w:szCs w:val="20"/>
        </w:rPr>
      </w:pPr>
    </w:p>
    <w:p w14:paraId="0000030B" w14:textId="77777777" w:rsidR="00F74BCF" w:rsidRDefault="00AB6639">
      <w:pPr>
        <w:numPr>
          <w:ilvl w:val="0"/>
          <w:numId w:val="15"/>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El comisionado </w:t>
      </w:r>
      <w:r w:rsidRPr="00D50F72">
        <w:rPr>
          <w:rFonts w:ascii="Verdana" w:eastAsia="Verdana" w:hAnsi="Verdana" w:cs="Verdana"/>
          <w:color w:val="000000"/>
          <w:sz w:val="20"/>
          <w:szCs w:val="20"/>
        </w:rPr>
        <w:t>con Vo. Bo. de</w:t>
      </w:r>
      <w:r>
        <w:rPr>
          <w:rFonts w:ascii="Verdana" w:eastAsia="Verdana" w:hAnsi="Verdana" w:cs="Verdana"/>
          <w:color w:val="000000"/>
          <w:sz w:val="20"/>
          <w:szCs w:val="20"/>
        </w:rPr>
        <w:t xml:space="preserve"> la Autoridad Competente, podrá solicitar mediante oficio y/o correo electrónico el depósito del cheque por anticipo o reintegro de gastos por viáticos y gastos conexos. Lo anterior, solo para casos de emergencia o de fuerza mayor, debidamente justificados.</w:t>
      </w:r>
    </w:p>
    <w:p w14:paraId="0000030C" w14:textId="77777777" w:rsidR="00F74BCF" w:rsidRDefault="00F74BCF">
      <w:pPr>
        <w:pBdr>
          <w:top w:val="nil"/>
          <w:left w:val="nil"/>
          <w:bottom w:val="nil"/>
          <w:right w:val="nil"/>
          <w:between w:val="nil"/>
        </w:pBdr>
        <w:spacing w:after="0" w:line="259" w:lineRule="auto"/>
        <w:ind w:left="720"/>
        <w:jc w:val="both"/>
        <w:rPr>
          <w:rFonts w:ascii="Verdana" w:eastAsia="Verdana" w:hAnsi="Verdana" w:cs="Verdana"/>
          <w:color w:val="000000"/>
          <w:sz w:val="20"/>
          <w:szCs w:val="20"/>
        </w:rPr>
      </w:pPr>
    </w:p>
    <w:p w14:paraId="0000030D" w14:textId="73B8A87F" w:rsidR="00F74BCF" w:rsidRDefault="00AB6639">
      <w:pPr>
        <w:numPr>
          <w:ilvl w:val="0"/>
          <w:numId w:val="15"/>
        </w:numPr>
        <w:pBdr>
          <w:top w:val="nil"/>
          <w:left w:val="nil"/>
          <w:bottom w:val="nil"/>
          <w:right w:val="nil"/>
          <w:between w:val="nil"/>
        </w:pBdr>
        <w:spacing w:after="0" w:line="259"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Los procesos establecidos en el presente Manual no dejan en ninguna circunstancia sin efecto las leyes y/o normativas vigentes en materia de viáticos y gastos conexos, por lo que, cualquier caso imprevisto no citados en el presente Manual, se resolverá por medio de dichas normas, así también los casos no previstos y la interpretación del presente </w:t>
      </w:r>
      <w:r w:rsidR="000B7849">
        <w:rPr>
          <w:rFonts w:ascii="Verdana" w:eastAsia="Verdana" w:hAnsi="Verdana" w:cs="Verdana"/>
          <w:color w:val="000000"/>
          <w:sz w:val="20"/>
          <w:szCs w:val="20"/>
        </w:rPr>
        <w:t>m</w:t>
      </w:r>
      <w:r>
        <w:rPr>
          <w:rFonts w:ascii="Verdana" w:eastAsia="Verdana" w:hAnsi="Verdana" w:cs="Verdana"/>
          <w:color w:val="000000"/>
          <w:sz w:val="20"/>
          <w:szCs w:val="20"/>
        </w:rPr>
        <w:t>anual, estarán a cargo de la Dirección Administrativa Financiera, en forma complementaria.</w:t>
      </w:r>
    </w:p>
    <w:p w14:paraId="0000030F" w14:textId="77777777" w:rsidR="00F74BCF" w:rsidRDefault="00981F22">
      <w:pPr>
        <w:numPr>
          <w:ilvl w:val="0"/>
          <w:numId w:val="15"/>
        </w:numPr>
        <w:pBdr>
          <w:top w:val="nil"/>
          <w:left w:val="nil"/>
          <w:bottom w:val="nil"/>
          <w:right w:val="nil"/>
          <w:between w:val="nil"/>
        </w:pBdr>
        <w:spacing w:after="0" w:line="240" w:lineRule="auto"/>
        <w:jc w:val="both"/>
        <w:rPr>
          <w:rFonts w:ascii="Verdana" w:eastAsia="Verdana" w:hAnsi="Verdana" w:cs="Verdana"/>
          <w:color w:val="000000"/>
          <w:sz w:val="20"/>
          <w:szCs w:val="20"/>
        </w:rPr>
      </w:pPr>
      <w:sdt>
        <w:sdtPr>
          <w:tag w:val="goog_rdk_29"/>
          <w:id w:val="1041785580"/>
        </w:sdtPr>
        <w:sdtEndPr/>
        <w:sdtContent/>
      </w:sdt>
      <w:sdt>
        <w:sdtPr>
          <w:tag w:val="goog_rdk_30"/>
          <w:id w:val="1331872714"/>
        </w:sdtPr>
        <w:sdtEndPr/>
        <w:sdtContent/>
      </w:sdt>
      <w:r w:rsidR="00AB6639">
        <w:rPr>
          <w:rFonts w:ascii="Verdana" w:eastAsia="Verdana" w:hAnsi="Verdana" w:cs="Verdana"/>
          <w:color w:val="000000"/>
          <w:sz w:val="20"/>
          <w:szCs w:val="20"/>
        </w:rPr>
        <w:t>A los comisionados que salgan de su lugar de trabajo (sede central y sedes regionales) después de las 8:00 horas no se le reconocerá el desayuno.</w:t>
      </w:r>
    </w:p>
    <w:p w14:paraId="00000310" w14:textId="77777777" w:rsidR="00F74BCF" w:rsidRDefault="00F74BCF">
      <w:pPr>
        <w:pBdr>
          <w:top w:val="nil"/>
          <w:left w:val="nil"/>
          <w:bottom w:val="nil"/>
          <w:right w:val="nil"/>
          <w:between w:val="nil"/>
        </w:pBdr>
        <w:spacing w:after="0" w:line="240" w:lineRule="auto"/>
        <w:ind w:left="360"/>
        <w:jc w:val="both"/>
        <w:rPr>
          <w:rFonts w:ascii="Verdana" w:eastAsia="Verdana" w:hAnsi="Verdana" w:cs="Verdana"/>
          <w:color w:val="000000"/>
          <w:sz w:val="20"/>
          <w:szCs w:val="20"/>
        </w:rPr>
      </w:pPr>
    </w:p>
    <w:p w14:paraId="00000311" w14:textId="77777777" w:rsidR="00F74BCF" w:rsidRDefault="00AB6639">
      <w:pPr>
        <w:numPr>
          <w:ilvl w:val="0"/>
          <w:numId w:val="15"/>
        </w:numPr>
        <w:pBdr>
          <w:top w:val="nil"/>
          <w:left w:val="nil"/>
          <w:bottom w:val="nil"/>
          <w:right w:val="nil"/>
          <w:between w:val="nil"/>
        </w:pBdr>
        <w:spacing w:after="0" w:line="259" w:lineRule="auto"/>
        <w:jc w:val="both"/>
        <w:rPr>
          <w:rFonts w:ascii="Verdana" w:eastAsia="Verdana" w:hAnsi="Verdana" w:cs="Verdana"/>
          <w:color w:val="000000"/>
          <w:sz w:val="20"/>
          <w:szCs w:val="20"/>
        </w:rPr>
      </w:pPr>
      <w:r>
        <w:rPr>
          <w:rFonts w:ascii="Verdana" w:eastAsia="Verdana" w:hAnsi="Verdana" w:cs="Verdana"/>
          <w:color w:val="000000"/>
          <w:sz w:val="20"/>
          <w:szCs w:val="20"/>
        </w:rPr>
        <w:t>Se autorizarán gastos de viáticos únicamente destinados para cubrir los desembolsos por hospedaje, alimentación y otros gastos conexos en que se incurran, para el cumplimiento de comisiones oficiales, fuera del lugar ordinario de trabajo con permanencia en el interior o exterior del país, para las comisiones al interior no deben de exceder del consumo de cada tiempo de comida y hospedaje. La cuota diaria es la siguiente:</w:t>
      </w:r>
    </w:p>
    <w:p w14:paraId="00000312" w14:textId="77777777" w:rsidR="00F74BCF" w:rsidRDefault="00F74BCF">
      <w:pPr>
        <w:jc w:val="both"/>
        <w:rPr>
          <w:rFonts w:ascii="Verdana" w:eastAsia="Verdana" w:hAnsi="Verdana" w:cs="Verdana"/>
          <w:b/>
          <w:sz w:val="20"/>
          <w:szCs w:val="20"/>
        </w:rPr>
      </w:pPr>
    </w:p>
    <w:p w14:paraId="00000313" w14:textId="77777777" w:rsidR="00F74BCF" w:rsidRDefault="00AB6639">
      <w:pPr>
        <w:numPr>
          <w:ilvl w:val="0"/>
          <w:numId w:val="26"/>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 xml:space="preserve">PARA COMISIONES EN EL INTERIOR DEL PAÍS </w:t>
      </w:r>
    </w:p>
    <w:p w14:paraId="00000314" w14:textId="77777777" w:rsidR="00F74BCF" w:rsidRDefault="00AB6639">
      <w:pPr>
        <w:pBdr>
          <w:top w:val="nil"/>
          <w:left w:val="nil"/>
          <w:bottom w:val="nil"/>
          <w:right w:val="nil"/>
          <w:between w:val="nil"/>
        </w:pBdr>
        <w:spacing w:after="0" w:line="240" w:lineRule="auto"/>
        <w:ind w:left="720"/>
        <w:jc w:val="both"/>
        <w:rPr>
          <w:rFonts w:ascii="Verdana" w:eastAsia="Verdana" w:hAnsi="Verdana" w:cs="Verdana"/>
          <w:b/>
          <w:color w:val="000000"/>
          <w:sz w:val="20"/>
          <w:szCs w:val="20"/>
        </w:rPr>
      </w:pPr>
      <w:r>
        <w:rPr>
          <w:rFonts w:ascii="Verdana" w:eastAsia="Verdana" w:hAnsi="Verdana" w:cs="Verdana"/>
          <w:b/>
          <w:color w:val="000000"/>
          <w:sz w:val="20"/>
          <w:szCs w:val="20"/>
        </w:rPr>
        <w:t>Según el Acuerdo Gubernativo 106-2016, ARTÍCULO 14.</w:t>
      </w:r>
    </w:p>
    <w:p w14:paraId="00000315" w14:textId="77777777" w:rsidR="00F74BCF" w:rsidRDefault="00F74BCF">
      <w:pPr>
        <w:pBdr>
          <w:top w:val="nil"/>
          <w:left w:val="nil"/>
          <w:bottom w:val="nil"/>
          <w:right w:val="nil"/>
          <w:between w:val="nil"/>
        </w:pBdr>
        <w:spacing w:after="0" w:line="240" w:lineRule="auto"/>
        <w:ind w:left="720"/>
        <w:jc w:val="both"/>
        <w:rPr>
          <w:rFonts w:ascii="Verdana" w:eastAsia="Verdana" w:hAnsi="Verdana" w:cs="Verdana"/>
          <w:b/>
          <w:color w:val="000000"/>
          <w:sz w:val="20"/>
          <w:szCs w:val="20"/>
        </w:rPr>
      </w:pPr>
    </w:p>
    <w:p w14:paraId="00000316" w14:textId="77777777" w:rsidR="00F74BCF" w:rsidRDefault="00AB6639">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r>
        <w:rPr>
          <w:rFonts w:ascii="Verdana" w:eastAsia="Verdana" w:hAnsi="Verdana" w:cs="Verdana"/>
          <w:b/>
          <w:color w:val="000000"/>
          <w:sz w:val="20"/>
          <w:szCs w:val="20"/>
        </w:rPr>
        <w:t>CUOTA DIARIA:</w:t>
      </w:r>
      <w:r>
        <w:rPr>
          <w:rFonts w:ascii="Verdana" w:eastAsia="Verdana" w:hAnsi="Verdana" w:cs="Verdana"/>
          <w:color w:val="000000"/>
          <w:sz w:val="20"/>
          <w:szCs w:val="20"/>
        </w:rPr>
        <w:t xml:space="preserve"> Para comisiones al interior, la cuota diaria asciende a la cantidad de cuatrocientos veinte quetzales (Q. 420.00) para hospedaje y alimentación.</w:t>
      </w:r>
    </w:p>
    <w:p w14:paraId="00000317" w14:textId="77777777" w:rsidR="00F74BCF" w:rsidRDefault="00F74BCF">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p>
    <w:p w14:paraId="00000318" w14:textId="77777777" w:rsidR="00F74BCF" w:rsidRDefault="00AB6639">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r>
        <w:rPr>
          <w:rFonts w:ascii="Verdana" w:eastAsia="Verdana" w:hAnsi="Verdana" w:cs="Verdana"/>
          <w:color w:val="000000"/>
          <w:sz w:val="20"/>
          <w:szCs w:val="20"/>
        </w:rPr>
        <w:t>Para una mejor administración de la cuota diaria y transparencia del gasto público, se establecen los siguientes porcentajes para cada tiempo de alimentación y hospedaje, los cuales no podrán ser mayores al porcentaje o monto establecido en el siguiente cuadro:</w:t>
      </w:r>
    </w:p>
    <w:p w14:paraId="00000319" w14:textId="77777777" w:rsidR="00F74BCF" w:rsidRDefault="00F74BCF">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p>
    <w:tbl>
      <w:tblPr>
        <w:tblStyle w:val="a5"/>
        <w:tblW w:w="8642" w:type="dxa"/>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2553"/>
        <w:gridCol w:w="1701"/>
        <w:gridCol w:w="4388"/>
      </w:tblGrid>
      <w:tr w:rsidR="00F74BCF" w14:paraId="6113AD8A" w14:textId="77777777" w:rsidTr="00F74B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3" w:type="dxa"/>
            <w:vAlign w:val="center"/>
          </w:tcPr>
          <w:p w14:paraId="0000031A" w14:textId="77777777" w:rsidR="00F74BCF" w:rsidRDefault="00981F22">
            <w:pPr>
              <w:jc w:val="center"/>
              <w:rPr>
                <w:rFonts w:ascii="Verdana" w:eastAsia="Verdana" w:hAnsi="Verdana" w:cs="Verdana"/>
                <w:color w:val="000000"/>
                <w:sz w:val="20"/>
                <w:szCs w:val="20"/>
              </w:rPr>
            </w:pPr>
            <w:sdt>
              <w:sdtPr>
                <w:tag w:val="goog_rdk_31"/>
                <w:id w:val="1788234234"/>
              </w:sdtPr>
              <w:sdtEndPr/>
              <w:sdtContent/>
            </w:sdt>
            <w:sdt>
              <w:sdtPr>
                <w:tag w:val="goog_rdk_32"/>
                <w:id w:val="1194202183"/>
              </w:sdtPr>
              <w:sdtEndPr/>
              <w:sdtContent/>
            </w:sdt>
            <w:sdt>
              <w:sdtPr>
                <w:tag w:val="goog_rdk_33"/>
                <w:id w:val="674534504"/>
              </w:sdtPr>
              <w:sdtEndPr/>
              <w:sdtContent/>
            </w:sdt>
          </w:p>
          <w:p w14:paraId="0000031B" w14:textId="77777777" w:rsidR="00F74BCF" w:rsidRDefault="00F74BCF">
            <w:pPr>
              <w:jc w:val="center"/>
              <w:rPr>
                <w:rFonts w:ascii="Verdana" w:eastAsia="Verdana" w:hAnsi="Verdana" w:cs="Verdana"/>
                <w:color w:val="000000"/>
                <w:sz w:val="20"/>
                <w:szCs w:val="20"/>
              </w:rPr>
            </w:pPr>
          </w:p>
          <w:p w14:paraId="0000031C" w14:textId="77777777" w:rsidR="00F74BCF" w:rsidRDefault="00AB6639">
            <w:pPr>
              <w:jc w:val="center"/>
              <w:rPr>
                <w:rFonts w:ascii="Verdana" w:eastAsia="Verdana" w:hAnsi="Verdana" w:cs="Verdana"/>
                <w:color w:val="000000"/>
                <w:sz w:val="20"/>
                <w:szCs w:val="20"/>
              </w:rPr>
            </w:pPr>
            <w:r>
              <w:rPr>
                <w:rFonts w:ascii="Verdana" w:eastAsia="Verdana" w:hAnsi="Verdana" w:cs="Verdana"/>
                <w:color w:val="000000"/>
                <w:sz w:val="20"/>
                <w:szCs w:val="20"/>
              </w:rPr>
              <w:t xml:space="preserve">CONCEPTO </w:t>
            </w:r>
          </w:p>
          <w:p w14:paraId="0000031D" w14:textId="77777777" w:rsidR="00F74BCF" w:rsidRDefault="00F74BCF">
            <w:pPr>
              <w:jc w:val="center"/>
              <w:rPr>
                <w:rFonts w:ascii="Verdana" w:eastAsia="Verdana" w:hAnsi="Verdana" w:cs="Verdana"/>
                <w:color w:val="000000"/>
                <w:sz w:val="20"/>
                <w:szCs w:val="20"/>
              </w:rPr>
            </w:pPr>
          </w:p>
        </w:tc>
        <w:tc>
          <w:tcPr>
            <w:tcW w:w="1701" w:type="dxa"/>
            <w:vAlign w:val="center"/>
          </w:tcPr>
          <w:p w14:paraId="0000031E" w14:textId="77777777" w:rsidR="00F74BCF" w:rsidRDefault="00F74BCF">
            <w:pPr>
              <w:jc w:val="center"/>
              <w:cnfStyle w:val="100000000000" w:firstRow="1" w:lastRow="0" w:firstColumn="0" w:lastColumn="0" w:oddVBand="0" w:evenVBand="0" w:oddHBand="0" w:evenHBand="0" w:firstRowFirstColumn="0" w:firstRowLastColumn="0" w:lastRowFirstColumn="0" w:lastRowLastColumn="0"/>
              <w:rPr>
                <w:rFonts w:ascii="Verdana" w:eastAsia="Verdana" w:hAnsi="Verdana" w:cs="Verdana"/>
                <w:color w:val="000000"/>
                <w:sz w:val="20"/>
                <w:szCs w:val="20"/>
              </w:rPr>
            </w:pPr>
          </w:p>
          <w:p w14:paraId="0000031F" w14:textId="77777777" w:rsidR="00F74BCF" w:rsidRDefault="00F74BCF">
            <w:pPr>
              <w:jc w:val="center"/>
              <w:cnfStyle w:val="100000000000" w:firstRow="1" w:lastRow="0" w:firstColumn="0" w:lastColumn="0" w:oddVBand="0" w:evenVBand="0" w:oddHBand="0" w:evenHBand="0" w:firstRowFirstColumn="0" w:firstRowLastColumn="0" w:lastRowFirstColumn="0" w:lastRowLastColumn="0"/>
              <w:rPr>
                <w:rFonts w:ascii="Verdana" w:eastAsia="Verdana" w:hAnsi="Verdana" w:cs="Verdana"/>
                <w:color w:val="000000"/>
                <w:sz w:val="20"/>
                <w:szCs w:val="20"/>
              </w:rPr>
            </w:pPr>
          </w:p>
          <w:p w14:paraId="00000320" w14:textId="77777777" w:rsidR="00F74BCF" w:rsidRDefault="00AB6639">
            <w:pPr>
              <w:jc w:val="center"/>
              <w:cnfStyle w:val="100000000000" w:firstRow="1" w:lastRow="0" w:firstColumn="0" w:lastColumn="0" w:oddVBand="0" w:evenVBand="0" w:oddHBand="0" w:evenHBand="0" w:firstRowFirstColumn="0" w:firstRowLastColumn="0" w:lastRowFirstColumn="0" w:lastRowLastColumn="0"/>
              <w:rPr>
                <w:rFonts w:ascii="Verdana" w:eastAsia="Verdana" w:hAnsi="Verdana" w:cs="Verdana"/>
                <w:color w:val="000000"/>
                <w:sz w:val="20"/>
                <w:szCs w:val="20"/>
              </w:rPr>
            </w:pPr>
            <w:r>
              <w:rPr>
                <w:rFonts w:ascii="Verdana" w:eastAsia="Verdana" w:hAnsi="Verdana" w:cs="Verdana"/>
                <w:color w:val="000000"/>
                <w:sz w:val="20"/>
                <w:szCs w:val="20"/>
              </w:rPr>
              <w:t xml:space="preserve">PORCENTAJE </w:t>
            </w:r>
          </w:p>
          <w:p w14:paraId="00000321" w14:textId="77777777" w:rsidR="00F74BCF" w:rsidRDefault="00F74BCF">
            <w:pPr>
              <w:jc w:val="center"/>
              <w:cnfStyle w:val="100000000000" w:firstRow="1" w:lastRow="0" w:firstColumn="0" w:lastColumn="0" w:oddVBand="0" w:evenVBand="0" w:oddHBand="0" w:evenHBand="0" w:firstRowFirstColumn="0" w:firstRowLastColumn="0" w:lastRowFirstColumn="0" w:lastRowLastColumn="0"/>
              <w:rPr>
                <w:rFonts w:ascii="Verdana" w:eastAsia="Verdana" w:hAnsi="Verdana" w:cs="Verdana"/>
                <w:color w:val="000000"/>
                <w:sz w:val="20"/>
                <w:szCs w:val="20"/>
              </w:rPr>
            </w:pPr>
          </w:p>
        </w:tc>
        <w:tc>
          <w:tcPr>
            <w:tcW w:w="4388" w:type="dxa"/>
            <w:vAlign w:val="center"/>
          </w:tcPr>
          <w:p w14:paraId="00000322" w14:textId="77777777" w:rsidR="00F74BCF" w:rsidRDefault="00F74BCF">
            <w:pPr>
              <w:jc w:val="center"/>
              <w:cnfStyle w:val="100000000000" w:firstRow="1" w:lastRow="0" w:firstColumn="0" w:lastColumn="0" w:oddVBand="0" w:evenVBand="0" w:oddHBand="0" w:evenHBand="0" w:firstRowFirstColumn="0" w:firstRowLastColumn="0" w:lastRowFirstColumn="0" w:lastRowLastColumn="0"/>
              <w:rPr>
                <w:rFonts w:ascii="Verdana" w:eastAsia="Verdana" w:hAnsi="Verdana" w:cs="Verdana"/>
                <w:color w:val="000000"/>
                <w:sz w:val="20"/>
                <w:szCs w:val="20"/>
              </w:rPr>
            </w:pPr>
          </w:p>
          <w:p w14:paraId="00000323" w14:textId="77777777" w:rsidR="00F74BCF" w:rsidRDefault="00AB6639">
            <w:pPr>
              <w:jc w:val="center"/>
              <w:cnfStyle w:val="100000000000" w:firstRow="1" w:lastRow="0" w:firstColumn="0" w:lastColumn="0" w:oddVBand="0" w:evenVBand="0" w:oddHBand="0" w:evenHBand="0" w:firstRowFirstColumn="0" w:firstRowLastColumn="0" w:lastRowFirstColumn="0" w:lastRowLastColumn="0"/>
              <w:rPr>
                <w:rFonts w:ascii="Verdana" w:eastAsia="Verdana" w:hAnsi="Verdana" w:cs="Verdana"/>
                <w:color w:val="000000"/>
                <w:sz w:val="20"/>
                <w:szCs w:val="20"/>
              </w:rPr>
            </w:pPr>
            <w:r>
              <w:rPr>
                <w:rFonts w:ascii="Verdana" w:eastAsia="Verdana" w:hAnsi="Verdana" w:cs="Verdana"/>
                <w:color w:val="000000"/>
                <w:sz w:val="20"/>
                <w:szCs w:val="20"/>
              </w:rPr>
              <w:t xml:space="preserve">VALOR </w:t>
            </w:r>
          </w:p>
        </w:tc>
      </w:tr>
      <w:tr w:rsidR="00F74BCF" w14:paraId="37055AC5" w14:textId="77777777" w:rsidTr="00F74B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3" w:type="dxa"/>
            <w:vAlign w:val="center"/>
          </w:tcPr>
          <w:p w14:paraId="00000324" w14:textId="77777777" w:rsidR="00F74BCF" w:rsidRDefault="00981F22">
            <w:pPr>
              <w:jc w:val="center"/>
              <w:rPr>
                <w:rFonts w:ascii="Verdana" w:eastAsia="Verdana" w:hAnsi="Verdana" w:cs="Verdana"/>
                <w:sz w:val="20"/>
                <w:szCs w:val="20"/>
              </w:rPr>
            </w:pPr>
            <w:sdt>
              <w:sdtPr>
                <w:tag w:val="goog_rdk_34"/>
                <w:id w:val="449433747"/>
              </w:sdtPr>
              <w:sdtEndPr/>
              <w:sdtContent/>
            </w:sdt>
            <w:sdt>
              <w:sdtPr>
                <w:tag w:val="goog_rdk_35"/>
                <w:id w:val="-68355187"/>
              </w:sdtPr>
              <w:sdtEndPr/>
              <w:sdtContent/>
            </w:sdt>
            <w:sdt>
              <w:sdtPr>
                <w:tag w:val="goog_rdk_36"/>
                <w:id w:val="-1287349019"/>
              </w:sdtPr>
              <w:sdtEndPr/>
              <w:sdtContent/>
            </w:sdt>
          </w:p>
          <w:p w14:paraId="00000325" w14:textId="77777777" w:rsidR="00F74BCF" w:rsidRDefault="00AB6639">
            <w:pPr>
              <w:jc w:val="center"/>
              <w:rPr>
                <w:rFonts w:ascii="Verdana" w:eastAsia="Verdana" w:hAnsi="Verdana" w:cs="Verdana"/>
                <w:sz w:val="20"/>
                <w:szCs w:val="20"/>
              </w:rPr>
            </w:pPr>
            <w:r>
              <w:rPr>
                <w:rFonts w:ascii="Verdana" w:eastAsia="Verdana" w:hAnsi="Verdana" w:cs="Verdana"/>
                <w:sz w:val="20"/>
                <w:szCs w:val="20"/>
              </w:rPr>
              <w:t>Desayuno</w:t>
            </w:r>
          </w:p>
          <w:p w14:paraId="00000326" w14:textId="77777777" w:rsidR="00F74BCF" w:rsidRDefault="00F74BCF">
            <w:pPr>
              <w:jc w:val="center"/>
              <w:rPr>
                <w:rFonts w:ascii="Verdana" w:eastAsia="Verdana" w:hAnsi="Verdana" w:cs="Verdana"/>
                <w:sz w:val="20"/>
                <w:szCs w:val="20"/>
              </w:rPr>
            </w:pPr>
          </w:p>
        </w:tc>
        <w:tc>
          <w:tcPr>
            <w:tcW w:w="1701" w:type="dxa"/>
          </w:tcPr>
          <w:p w14:paraId="00000327" w14:textId="77777777" w:rsidR="00F74BCF" w:rsidRDefault="00F74BCF">
            <w:pPr>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p>
          <w:p w14:paraId="00000328" w14:textId="77777777" w:rsidR="00F74BCF" w:rsidRDefault="00AB6639">
            <w:pPr>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 xml:space="preserve">15 % </w:t>
            </w:r>
          </w:p>
        </w:tc>
        <w:tc>
          <w:tcPr>
            <w:tcW w:w="4388" w:type="dxa"/>
          </w:tcPr>
          <w:p w14:paraId="00000329" w14:textId="77777777" w:rsidR="00F74BCF" w:rsidRDefault="00F74BCF">
            <w:pPr>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p>
          <w:p w14:paraId="0000032A" w14:textId="77777777" w:rsidR="00F74BCF" w:rsidRDefault="00AB6639">
            <w:pPr>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 xml:space="preserve">Q 63.00 </w:t>
            </w:r>
          </w:p>
        </w:tc>
      </w:tr>
      <w:tr w:rsidR="00F74BCF" w14:paraId="7D014C55" w14:textId="77777777" w:rsidTr="00F74BCF">
        <w:tc>
          <w:tcPr>
            <w:cnfStyle w:val="001000000000" w:firstRow="0" w:lastRow="0" w:firstColumn="1" w:lastColumn="0" w:oddVBand="0" w:evenVBand="0" w:oddHBand="0" w:evenHBand="0" w:firstRowFirstColumn="0" w:firstRowLastColumn="0" w:lastRowFirstColumn="0" w:lastRowLastColumn="0"/>
            <w:tcW w:w="2553" w:type="dxa"/>
            <w:vAlign w:val="center"/>
          </w:tcPr>
          <w:p w14:paraId="0000032B" w14:textId="77777777" w:rsidR="00F74BCF" w:rsidRDefault="00981F22">
            <w:pPr>
              <w:jc w:val="center"/>
              <w:rPr>
                <w:rFonts w:ascii="Verdana" w:eastAsia="Verdana" w:hAnsi="Verdana" w:cs="Verdana"/>
                <w:sz w:val="20"/>
                <w:szCs w:val="20"/>
              </w:rPr>
            </w:pPr>
            <w:sdt>
              <w:sdtPr>
                <w:tag w:val="goog_rdk_37"/>
                <w:id w:val="-38518585"/>
              </w:sdtPr>
              <w:sdtEndPr/>
              <w:sdtContent/>
            </w:sdt>
            <w:sdt>
              <w:sdtPr>
                <w:tag w:val="goog_rdk_38"/>
                <w:id w:val="1808668704"/>
              </w:sdtPr>
              <w:sdtEndPr/>
              <w:sdtContent/>
            </w:sdt>
            <w:sdt>
              <w:sdtPr>
                <w:tag w:val="goog_rdk_39"/>
                <w:id w:val="-567645909"/>
              </w:sdtPr>
              <w:sdtEndPr/>
              <w:sdtContent/>
            </w:sdt>
          </w:p>
          <w:p w14:paraId="0000032C" w14:textId="77777777" w:rsidR="00F74BCF" w:rsidRDefault="00AB6639">
            <w:pPr>
              <w:jc w:val="center"/>
              <w:rPr>
                <w:rFonts w:ascii="Verdana" w:eastAsia="Verdana" w:hAnsi="Verdana" w:cs="Verdana"/>
                <w:sz w:val="20"/>
                <w:szCs w:val="20"/>
              </w:rPr>
            </w:pPr>
            <w:r>
              <w:rPr>
                <w:rFonts w:ascii="Verdana" w:eastAsia="Verdana" w:hAnsi="Verdana" w:cs="Verdana"/>
                <w:sz w:val="20"/>
                <w:szCs w:val="20"/>
              </w:rPr>
              <w:t>Almuerzo</w:t>
            </w:r>
          </w:p>
          <w:p w14:paraId="0000032D" w14:textId="77777777" w:rsidR="00F74BCF" w:rsidRDefault="00F74BCF">
            <w:pPr>
              <w:jc w:val="center"/>
              <w:rPr>
                <w:rFonts w:ascii="Verdana" w:eastAsia="Verdana" w:hAnsi="Verdana" w:cs="Verdana"/>
                <w:sz w:val="20"/>
                <w:szCs w:val="20"/>
              </w:rPr>
            </w:pPr>
          </w:p>
        </w:tc>
        <w:tc>
          <w:tcPr>
            <w:tcW w:w="1701" w:type="dxa"/>
          </w:tcPr>
          <w:p w14:paraId="0000032E" w14:textId="77777777" w:rsidR="00F74BCF" w:rsidRDefault="00F74BCF">
            <w:pPr>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p>
          <w:p w14:paraId="0000032F" w14:textId="77777777" w:rsidR="00F74BCF" w:rsidRDefault="00AB6639">
            <w:pPr>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20 %</w:t>
            </w:r>
          </w:p>
        </w:tc>
        <w:tc>
          <w:tcPr>
            <w:tcW w:w="4388" w:type="dxa"/>
          </w:tcPr>
          <w:p w14:paraId="00000330" w14:textId="77777777" w:rsidR="00F74BCF" w:rsidRDefault="00F74BCF">
            <w:pPr>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p>
          <w:p w14:paraId="00000331" w14:textId="77777777" w:rsidR="00F74BCF" w:rsidRDefault="00AB6639">
            <w:pPr>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 xml:space="preserve">Q 84.00 </w:t>
            </w:r>
          </w:p>
        </w:tc>
      </w:tr>
      <w:tr w:rsidR="00F74BCF" w14:paraId="73186979" w14:textId="77777777" w:rsidTr="00F74B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3" w:type="dxa"/>
            <w:vAlign w:val="center"/>
          </w:tcPr>
          <w:p w14:paraId="00000332" w14:textId="77777777" w:rsidR="00F74BCF" w:rsidRDefault="00981F22">
            <w:pPr>
              <w:jc w:val="center"/>
              <w:rPr>
                <w:rFonts w:ascii="Verdana" w:eastAsia="Verdana" w:hAnsi="Verdana" w:cs="Verdana"/>
                <w:sz w:val="20"/>
                <w:szCs w:val="20"/>
              </w:rPr>
            </w:pPr>
            <w:sdt>
              <w:sdtPr>
                <w:tag w:val="goog_rdk_40"/>
                <w:id w:val="458849655"/>
              </w:sdtPr>
              <w:sdtEndPr/>
              <w:sdtContent/>
            </w:sdt>
            <w:sdt>
              <w:sdtPr>
                <w:tag w:val="goog_rdk_41"/>
                <w:id w:val="-1556387154"/>
              </w:sdtPr>
              <w:sdtEndPr/>
              <w:sdtContent/>
            </w:sdt>
            <w:sdt>
              <w:sdtPr>
                <w:tag w:val="goog_rdk_42"/>
                <w:id w:val="-105431138"/>
              </w:sdtPr>
              <w:sdtEndPr/>
              <w:sdtContent/>
            </w:sdt>
          </w:p>
          <w:p w14:paraId="00000333" w14:textId="77777777" w:rsidR="00F74BCF" w:rsidRDefault="00AB6639">
            <w:pPr>
              <w:jc w:val="center"/>
              <w:rPr>
                <w:rFonts w:ascii="Verdana" w:eastAsia="Verdana" w:hAnsi="Verdana" w:cs="Verdana"/>
                <w:sz w:val="20"/>
                <w:szCs w:val="20"/>
              </w:rPr>
            </w:pPr>
            <w:r>
              <w:rPr>
                <w:rFonts w:ascii="Verdana" w:eastAsia="Verdana" w:hAnsi="Verdana" w:cs="Verdana"/>
                <w:sz w:val="20"/>
                <w:szCs w:val="20"/>
              </w:rPr>
              <w:t>Cena</w:t>
            </w:r>
          </w:p>
          <w:p w14:paraId="00000334" w14:textId="77777777" w:rsidR="00F74BCF" w:rsidRDefault="00F74BCF">
            <w:pPr>
              <w:jc w:val="center"/>
              <w:rPr>
                <w:rFonts w:ascii="Verdana" w:eastAsia="Verdana" w:hAnsi="Verdana" w:cs="Verdana"/>
                <w:sz w:val="20"/>
                <w:szCs w:val="20"/>
              </w:rPr>
            </w:pPr>
          </w:p>
        </w:tc>
        <w:tc>
          <w:tcPr>
            <w:tcW w:w="1701" w:type="dxa"/>
          </w:tcPr>
          <w:p w14:paraId="00000335" w14:textId="77777777" w:rsidR="00F74BCF" w:rsidRDefault="00F74BCF">
            <w:pPr>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p>
          <w:p w14:paraId="00000336" w14:textId="77777777" w:rsidR="00F74BCF" w:rsidRDefault="00AB6639">
            <w:pPr>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15 %</w:t>
            </w:r>
          </w:p>
        </w:tc>
        <w:tc>
          <w:tcPr>
            <w:tcW w:w="4388" w:type="dxa"/>
          </w:tcPr>
          <w:p w14:paraId="00000337" w14:textId="77777777" w:rsidR="00F74BCF" w:rsidRDefault="00F74BCF">
            <w:pPr>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p>
          <w:p w14:paraId="00000338" w14:textId="77777777" w:rsidR="00F74BCF" w:rsidRDefault="00AB6639">
            <w:pPr>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 xml:space="preserve">Q 63.00 </w:t>
            </w:r>
          </w:p>
        </w:tc>
      </w:tr>
      <w:tr w:rsidR="00F74BCF" w14:paraId="3BE525C5" w14:textId="77777777" w:rsidTr="00F74BCF">
        <w:tc>
          <w:tcPr>
            <w:cnfStyle w:val="001000000000" w:firstRow="0" w:lastRow="0" w:firstColumn="1" w:lastColumn="0" w:oddVBand="0" w:evenVBand="0" w:oddHBand="0" w:evenHBand="0" w:firstRowFirstColumn="0" w:firstRowLastColumn="0" w:lastRowFirstColumn="0" w:lastRowLastColumn="0"/>
            <w:tcW w:w="2553" w:type="dxa"/>
            <w:vAlign w:val="center"/>
          </w:tcPr>
          <w:p w14:paraId="00000339" w14:textId="77777777" w:rsidR="00F74BCF" w:rsidRDefault="00981F22">
            <w:pPr>
              <w:jc w:val="center"/>
              <w:rPr>
                <w:rFonts w:ascii="Verdana" w:eastAsia="Verdana" w:hAnsi="Verdana" w:cs="Verdana"/>
                <w:sz w:val="20"/>
                <w:szCs w:val="20"/>
              </w:rPr>
            </w:pPr>
            <w:sdt>
              <w:sdtPr>
                <w:tag w:val="goog_rdk_43"/>
                <w:id w:val="-349871030"/>
              </w:sdtPr>
              <w:sdtEndPr/>
              <w:sdtContent/>
            </w:sdt>
            <w:sdt>
              <w:sdtPr>
                <w:tag w:val="goog_rdk_44"/>
                <w:id w:val="-734469901"/>
              </w:sdtPr>
              <w:sdtEndPr/>
              <w:sdtContent/>
            </w:sdt>
            <w:sdt>
              <w:sdtPr>
                <w:tag w:val="goog_rdk_45"/>
                <w:id w:val="700822913"/>
              </w:sdtPr>
              <w:sdtEndPr/>
              <w:sdtContent/>
            </w:sdt>
          </w:p>
          <w:p w14:paraId="0000033A" w14:textId="77777777" w:rsidR="00F74BCF" w:rsidRDefault="00AB6639">
            <w:pPr>
              <w:jc w:val="center"/>
              <w:rPr>
                <w:rFonts w:ascii="Verdana" w:eastAsia="Verdana" w:hAnsi="Verdana" w:cs="Verdana"/>
                <w:sz w:val="20"/>
                <w:szCs w:val="20"/>
              </w:rPr>
            </w:pPr>
            <w:r>
              <w:rPr>
                <w:rFonts w:ascii="Verdana" w:eastAsia="Verdana" w:hAnsi="Verdana" w:cs="Verdana"/>
                <w:sz w:val="20"/>
                <w:szCs w:val="20"/>
              </w:rPr>
              <w:t>Hospedaje</w:t>
            </w:r>
          </w:p>
          <w:p w14:paraId="0000033B" w14:textId="77777777" w:rsidR="00F74BCF" w:rsidRDefault="00F74BCF">
            <w:pPr>
              <w:jc w:val="center"/>
              <w:rPr>
                <w:rFonts w:ascii="Verdana" w:eastAsia="Verdana" w:hAnsi="Verdana" w:cs="Verdana"/>
                <w:sz w:val="20"/>
                <w:szCs w:val="20"/>
              </w:rPr>
            </w:pPr>
          </w:p>
        </w:tc>
        <w:tc>
          <w:tcPr>
            <w:tcW w:w="1701" w:type="dxa"/>
          </w:tcPr>
          <w:p w14:paraId="0000033C" w14:textId="77777777" w:rsidR="00F74BCF" w:rsidRDefault="00F74BCF">
            <w:pPr>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p>
          <w:p w14:paraId="0000033D" w14:textId="77777777" w:rsidR="00F74BCF" w:rsidRDefault="00AB6639">
            <w:pPr>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50 %</w:t>
            </w:r>
          </w:p>
        </w:tc>
        <w:tc>
          <w:tcPr>
            <w:tcW w:w="4388" w:type="dxa"/>
          </w:tcPr>
          <w:p w14:paraId="0000033E" w14:textId="77777777" w:rsidR="00F74BCF" w:rsidRDefault="00F74BCF">
            <w:pPr>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p>
          <w:p w14:paraId="0000033F" w14:textId="77777777" w:rsidR="00F74BCF" w:rsidRDefault="00AB6639">
            <w:pPr>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 xml:space="preserve">Q 210.00 </w:t>
            </w:r>
          </w:p>
        </w:tc>
      </w:tr>
      <w:tr w:rsidR="00F74BCF" w14:paraId="548C1B27" w14:textId="77777777" w:rsidTr="00F74B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3" w:type="dxa"/>
          </w:tcPr>
          <w:p w14:paraId="00000340" w14:textId="77777777" w:rsidR="00F74BCF" w:rsidRDefault="00981F22">
            <w:pPr>
              <w:jc w:val="center"/>
              <w:rPr>
                <w:rFonts w:ascii="Verdana" w:eastAsia="Verdana" w:hAnsi="Verdana" w:cs="Verdana"/>
                <w:sz w:val="20"/>
                <w:szCs w:val="20"/>
              </w:rPr>
            </w:pPr>
            <w:sdt>
              <w:sdtPr>
                <w:tag w:val="goog_rdk_46"/>
                <w:id w:val="-578741740"/>
              </w:sdtPr>
              <w:sdtEndPr/>
              <w:sdtContent/>
            </w:sdt>
            <w:sdt>
              <w:sdtPr>
                <w:tag w:val="goog_rdk_47"/>
                <w:id w:val="-1192139024"/>
              </w:sdtPr>
              <w:sdtEndPr/>
              <w:sdtContent/>
            </w:sdt>
            <w:sdt>
              <w:sdtPr>
                <w:tag w:val="goog_rdk_48"/>
                <w:id w:val="1834868034"/>
              </w:sdtPr>
              <w:sdtEndPr/>
              <w:sdtContent/>
            </w:sdt>
          </w:p>
          <w:p w14:paraId="00000341" w14:textId="77777777" w:rsidR="00F74BCF" w:rsidRDefault="00AB6639">
            <w:pPr>
              <w:jc w:val="center"/>
              <w:rPr>
                <w:rFonts w:ascii="Verdana" w:eastAsia="Verdana" w:hAnsi="Verdana" w:cs="Verdana"/>
                <w:sz w:val="20"/>
                <w:szCs w:val="20"/>
              </w:rPr>
            </w:pPr>
            <w:r>
              <w:rPr>
                <w:rFonts w:ascii="Verdana" w:eastAsia="Verdana" w:hAnsi="Verdana" w:cs="Verdana"/>
                <w:sz w:val="20"/>
                <w:szCs w:val="20"/>
              </w:rPr>
              <w:t xml:space="preserve">TOTAL </w:t>
            </w:r>
          </w:p>
          <w:p w14:paraId="00000342" w14:textId="77777777" w:rsidR="00F74BCF" w:rsidRDefault="00F74BCF">
            <w:pPr>
              <w:jc w:val="center"/>
              <w:rPr>
                <w:rFonts w:ascii="Verdana" w:eastAsia="Verdana" w:hAnsi="Verdana" w:cs="Verdana"/>
                <w:sz w:val="20"/>
                <w:szCs w:val="20"/>
              </w:rPr>
            </w:pPr>
          </w:p>
        </w:tc>
        <w:tc>
          <w:tcPr>
            <w:tcW w:w="1701" w:type="dxa"/>
          </w:tcPr>
          <w:p w14:paraId="00000343" w14:textId="77777777" w:rsidR="00F74BCF" w:rsidRDefault="00F74BCF">
            <w:pPr>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b/>
                <w:sz w:val="20"/>
                <w:szCs w:val="20"/>
              </w:rPr>
            </w:pPr>
          </w:p>
          <w:p w14:paraId="00000344" w14:textId="77777777" w:rsidR="00F74BCF" w:rsidRDefault="00AB6639">
            <w:pPr>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b/>
                <w:sz w:val="20"/>
                <w:szCs w:val="20"/>
              </w:rPr>
            </w:pPr>
            <w:r>
              <w:rPr>
                <w:rFonts w:ascii="Verdana" w:eastAsia="Verdana" w:hAnsi="Verdana" w:cs="Verdana"/>
                <w:b/>
                <w:sz w:val="20"/>
                <w:szCs w:val="20"/>
              </w:rPr>
              <w:t>100 %</w:t>
            </w:r>
          </w:p>
        </w:tc>
        <w:tc>
          <w:tcPr>
            <w:tcW w:w="4388" w:type="dxa"/>
          </w:tcPr>
          <w:p w14:paraId="00000345" w14:textId="77777777" w:rsidR="00F74BCF" w:rsidRDefault="00F74BCF">
            <w:pPr>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b/>
                <w:sz w:val="20"/>
                <w:szCs w:val="20"/>
              </w:rPr>
            </w:pPr>
          </w:p>
          <w:p w14:paraId="00000346" w14:textId="77777777" w:rsidR="00F74BCF" w:rsidRDefault="00AB6639">
            <w:pPr>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b/>
                <w:sz w:val="20"/>
                <w:szCs w:val="20"/>
              </w:rPr>
            </w:pPr>
            <w:r>
              <w:rPr>
                <w:rFonts w:ascii="Verdana" w:eastAsia="Verdana" w:hAnsi="Verdana" w:cs="Verdana"/>
                <w:b/>
                <w:sz w:val="20"/>
                <w:szCs w:val="20"/>
              </w:rPr>
              <w:t xml:space="preserve">Q 420.00 </w:t>
            </w:r>
          </w:p>
        </w:tc>
      </w:tr>
    </w:tbl>
    <w:p w14:paraId="00000348" w14:textId="77777777" w:rsidR="00F74BCF" w:rsidRDefault="00F74BCF">
      <w:pPr>
        <w:spacing w:after="0"/>
        <w:jc w:val="both"/>
        <w:rPr>
          <w:rFonts w:ascii="Verdana" w:eastAsia="Verdana" w:hAnsi="Verdana" w:cs="Verdana"/>
          <w:sz w:val="20"/>
          <w:szCs w:val="20"/>
        </w:rPr>
      </w:pPr>
    </w:p>
    <w:p w14:paraId="00000349" w14:textId="77777777" w:rsidR="00F74BCF" w:rsidRDefault="00F74BCF">
      <w:pPr>
        <w:spacing w:after="0"/>
        <w:jc w:val="both"/>
        <w:rPr>
          <w:rFonts w:ascii="Verdana" w:eastAsia="Verdana" w:hAnsi="Verdana" w:cs="Verdana"/>
          <w:sz w:val="20"/>
          <w:szCs w:val="20"/>
        </w:rPr>
      </w:pPr>
    </w:p>
    <w:p w14:paraId="0000034A" w14:textId="77777777" w:rsidR="00F74BCF" w:rsidRDefault="00AB6639">
      <w:pPr>
        <w:spacing w:after="0"/>
        <w:jc w:val="both"/>
        <w:rPr>
          <w:rFonts w:ascii="Verdana" w:eastAsia="Verdana" w:hAnsi="Verdana" w:cs="Verdana"/>
          <w:sz w:val="20"/>
          <w:szCs w:val="20"/>
        </w:rPr>
      </w:pPr>
      <w:r>
        <w:rPr>
          <w:rFonts w:ascii="Verdana" w:eastAsia="Verdana" w:hAnsi="Verdana" w:cs="Verdana"/>
          <w:sz w:val="20"/>
          <w:szCs w:val="20"/>
        </w:rPr>
        <w:t>El artículo 15 del mismo Acuerdo Gubernativo, establece:</w:t>
      </w:r>
    </w:p>
    <w:p w14:paraId="0000034B" w14:textId="77777777" w:rsidR="00F74BCF" w:rsidRDefault="00F74BCF">
      <w:pPr>
        <w:jc w:val="both"/>
        <w:rPr>
          <w:rFonts w:ascii="Verdana" w:eastAsia="Verdana" w:hAnsi="Verdana" w:cs="Verdana"/>
          <w:sz w:val="20"/>
          <w:szCs w:val="20"/>
        </w:rPr>
      </w:pPr>
    </w:p>
    <w:p w14:paraId="0000034C" w14:textId="5A60243E" w:rsidR="00F74BCF" w:rsidRPr="00A47E99" w:rsidRDefault="00AB6639" w:rsidP="00A47E99">
      <w:pPr>
        <w:spacing w:after="0"/>
        <w:jc w:val="both"/>
        <w:rPr>
          <w:rFonts w:ascii="Verdana" w:eastAsia="Verdana" w:hAnsi="Verdana" w:cs="Verdana"/>
          <w:sz w:val="20"/>
          <w:szCs w:val="20"/>
        </w:rPr>
      </w:pPr>
      <w:r>
        <w:rPr>
          <w:rFonts w:ascii="Verdana" w:eastAsia="Verdana" w:hAnsi="Verdana" w:cs="Verdana"/>
          <w:b/>
          <w:color w:val="000000"/>
          <w:sz w:val="20"/>
          <w:szCs w:val="20"/>
        </w:rPr>
        <w:t>FRACCIÓN DE DÍA</w:t>
      </w:r>
      <w:r>
        <w:rPr>
          <w:rFonts w:ascii="Verdana" w:eastAsia="Verdana" w:hAnsi="Verdana" w:cs="Verdana"/>
          <w:color w:val="000000"/>
          <w:sz w:val="20"/>
          <w:szCs w:val="20"/>
        </w:rPr>
        <w:t>.  Cuando una comisión oficial no implique pernoctar fuera del lugar ordinario de trabajo, los gastos corresponderán únicamente para alimentación, para el efecto se considerará el horario de ingreso y salida del lugar de la comisión</w:t>
      </w:r>
      <w:r w:rsidR="00365618">
        <w:rPr>
          <w:rFonts w:ascii="Verdana" w:eastAsia="Verdana" w:hAnsi="Verdana" w:cs="Verdana"/>
          <w:color w:val="000000"/>
          <w:sz w:val="20"/>
          <w:szCs w:val="20"/>
        </w:rPr>
        <w:t xml:space="preserve"> oficial</w:t>
      </w:r>
      <w:r w:rsidRPr="008F01F9">
        <w:rPr>
          <w:rFonts w:ascii="Verdana" w:eastAsia="Verdana" w:hAnsi="Verdana" w:cs="Verdana"/>
          <w:color w:val="000000"/>
          <w:sz w:val="20"/>
          <w:szCs w:val="20"/>
        </w:rPr>
        <w:t>.</w:t>
      </w:r>
      <w:r w:rsidR="00A47E99" w:rsidRPr="008F01F9">
        <w:rPr>
          <w:rFonts w:ascii="Verdana" w:eastAsia="Verdana" w:hAnsi="Verdana" w:cs="Verdana"/>
          <w:sz w:val="20"/>
          <w:szCs w:val="20"/>
        </w:rPr>
        <w:t xml:space="preserve"> Se </w:t>
      </w:r>
      <w:sdt>
        <w:sdtPr>
          <w:tag w:val="goog_rdk_51"/>
          <w:id w:val="-682283305"/>
        </w:sdtPr>
        <w:sdtEndPr/>
        <w:sdtContent/>
      </w:sdt>
      <w:r w:rsidR="00A47E99" w:rsidRPr="008F01F9">
        <w:rPr>
          <w:rFonts w:ascii="Verdana" w:eastAsia="Verdana" w:hAnsi="Verdana" w:cs="Verdana"/>
          <w:sz w:val="20"/>
          <w:szCs w:val="20"/>
        </w:rPr>
        <w:t>tomará en cuenta únicamente los gastos de alimentación que se incurra, de conformidad a los porcentajes establecidos con anterioridad.</w:t>
      </w:r>
    </w:p>
    <w:p w14:paraId="0000034D" w14:textId="77777777" w:rsidR="00F74BCF" w:rsidRDefault="00AB6639">
      <w:pPr>
        <w:spacing w:after="0"/>
        <w:jc w:val="both"/>
        <w:rPr>
          <w:rFonts w:ascii="Verdana" w:eastAsia="Verdana" w:hAnsi="Verdana" w:cs="Verdana"/>
          <w:sz w:val="20"/>
          <w:szCs w:val="20"/>
        </w:rPr>
      </w:pPr>
      <w:r>
        <w:rPr>
          <w:rFonts w:ascii="Verdana" w:eastAsia="Verdana" w:hAnsi="Verdana" w:cs="Verdana"/>
          <w:sz w:val="20"/>
          <w:szCs w:val="20"/>
        </w:rPr>
        <w:t xml:space="preserve"> </w:t>
      </w:r>
    </w:p>
    <w:p w14:paraId="0000034E" w14:textId="6A13EBF8" w:rsidR="00F74BCF" w:rsidRDefault="00AB6639">
      <w:pPr>
        <w:spacing w:after="0"/>
        <w:jc w:val="both"/>
        <w:rPr>
          <w:rFonts w:ascii="Verdana" w:eastAsia="Verdana" w:hAnsi="Verdana" w:cs="Verdana"/>
          <w:sz w:val="20"/>
          <w:szCs w:val="20"/>
        </w:rPr>
      </w:pPr>
      <w:r>
        <w:rPr>
          <w:rFonts w:ascii="Verdana" w:eastAsia="Verdana" w:hAnsi="Verdana" w:cs="Verdana"/>
          <w:sz w:val="20"/>
          <w:szCs w:val="20"/>
        </w:rPr>
        <w:t xml:space="preserve">En el caso de </w:t>
      </w:r>
      <w:sdt>
        <w:sdtPr>
          <w:tag w:val="goog_rdk_49"/>
          <w:id w:val="1005871287"/>
        </w:sdtPr>
        <w:sdtEndPr/>
        <w:sdtContent/>
      </w:sdt>
      <w:r>
        <w:rPr>
          <w:rFonts w:ascii="Verdana" w:eastAsia="Verdana" w:hAnsi="Verdana" w:cs="Verdana"/>
          <w:sz w:val="20"/>
          <w:szCs w:val="20"/>
        </w:rPr>
        <w:t xml:space="preserve">comisiones oficiales que duren más de un día, el día de regreso se </w:t>
      </w:r>
      <w:sdt>
        <w:sdtPr>
          <w:tag w:val="goog_rdk_50"/>
          <w:id w:val="226122561"/>
        </w:sdtPr>
        <w:sdtEndPr/>
        <w:sdtContent/>
      </w:sdt>
      <w:r>
        <w:rPr>
          <w:rFonts w:ascii="Verdana" w:eastAsia="Verdana" w:hAnsi="Verdana" w:cs="Verdana"/>
          <w:sz w:val="20"/>
          <w:szCs w:val="20"/>
        </w:rPr>
        <w:t>pagar</w:t>
      </w:r>
      <w:r w:rsidR="008628EC">
        <w:rPr>
          <w:rFonts w:ascii="Verdana" w:eastAsia="Verdana" w:hAnsi="Verdana" w:cs="Verdana"/>
          <w:sz w:val="20"/>
          <w:szCs w:val="20"/>
        </w:rPr>
        <w:t>á</w:t>
      </w:r>
      <w:r>
        <w:rPr>
          <w:rFonts w:ascii="Verdana" w:eastAsia="Verdana" w:hAnsi="Verdana" w:cs="Verdana"/>
          <w:sz w:val="20"/>
          <w:szCs w:val="20"/>
        </w:rPr>
        <w:t xml:space="preserve"> el cincuenta por ciento (50%) de la cuota diaria, siempre y cuando se regrese posterior a las 18:00 horas, caso contrario se </w:t>
      </w:r>
      <w:sdt>
        <w:sdtPr>
          <w:tag w:val="goog_rdk_51"/>
          <w:id w:val="527071259"/>
        </w:sdtPr>
        <w:sdtEndPr/>
        <w:sdtContent/>
      </w:sdt>
      <w:r>
        <w:rPr>
          <w:rFonts w:ascii="Verdana" w:eastAsia="Verdana" w:hAnsi="Verdana" w:cs="Verdana"/>
          <w:sz w:val="20"/>
          <w:szCs w:val="20"/>
        </w:rPr>
        <w:t>tomar</w:t>
      </w:r>
      <w:r w:rsidR="008628EC">
        <w:rPr>
          <w:rFonts w:ascii="Verdana" w:eastAsia="Verdana" w:hAnsi="Verdana" w:cs="Verdana"/>
          <w:sz w:val="20"/>
          <w:szCs w:val="20"/>
        </w:rPr>
        <w:t>á</w:t>
      </w:r>
      <w:r>
        <w:rPr>
          <w:rFonts w:ascii="Verdana" w:eastAsia="Verdana" w:hAnsi="Verdana" w:cs="Verdana"/>
          <w:sz w:val="20"/>
          <w:szCs w:val="20"/>
        </w:rPr>
        <w:t xml:space="preserve"> en cuenta únicamente los gastos de alimentación que se incurra, de conformidad a los porcentajes establecidos con anterioridad.</w:t>
      </w:r>
    </w:p>
    <w:p w14:paraId="0000034F" w14:textId="77777777" w:rsidR="00F74BCF" w:rsidRDefault="00F74BCF">
      <w:pPr>
        <w:spacing w:after="0"/>
        <w:jc w:val="both"/>
        <w:rPr>
          <w:rFonts w:ascii="Verdana" w:eastAsia="Verdana" w:hAnsi="Verdana" w:cs="Verdana"/>
          <w:sz w:val="20"/>
          <w:szCs w:val="20"/>
        </w:rPr>
      </w:pPr>
    </w:p>
    <w:p w14:paraId="00000350" w14:textId="6DCFBA3D" w:rsidR="00F74BCF" w:rsidRDefault="00AB6639">
      <w:pPr>
        <w:spacing w:after="0"/>
        <w:jc w:val="both"/>
        <w:rPr>
          <w:rFonts w:ascii="Verdana" w:eastAsia="Verdana" w:hAnsi="Verdana" w:cs="Verdana"/>
          <w:sz w:val="20"/>
          <w:szCs w:val="20"/>
        </w:rPr>
      </w:pPr>
      <w:r>
        <w:rPr>
          <w:rFonts w:ascii="Verdana" w:eastAsia="Verdana" w:hAnsi="Verdana" w:cs="Verdana"/>
          <w:sz w:val="20"/>
          <w:szCs w:val="20"/>
        </w:rPr>
        <w:t>Estos porcentajes serán utilizados exclusivamente para el cómputo del pago de viáticos, quedando bajo la responsabilidad de la persona que autoriza la comisión</w:t>
      </w:r>
      <w:r w:rsidR="00365618">
        <w:rPr>
          <w:rFonts w:ascii="Verdana" w:eastAsia="Verdana" w:hAnsi="Verdana" w:cs="Verdana"/>
          <w:sz w:val="20"/>
          <w:szCs w:val="20"/>
        </w:rPr>
        <w:t xml:space="preserve"> oficial</w:t>
      </w:r>
      <w:r>
        <w:rPr>
          <w:rFonts w:ascii="Verdana" w:eastAsia="Verdana" w:hAnsi="Verdana" w:cs="Verdana"/>
          <w:sz w:val="20"/>
          <w:szCs w:val="20"/>
        </w:rPr>
        <w:t>, los criterios de duración de cada comisión oficial.</w:t>
      </w:r>
    </w:p>
    <w:p w14:paraId="00000351" w14:textId="77777777" w:rsidR="00F74BCF" w:rsidRDefault="00F74BCF">
      <w:pPr>
        <w:spacing w:after="0"/>
        <w:jc w:val="both"/>
        <w:rPr>
          <w:rFonts w:ascii="Verdana" w:eastAsia="Verdana" w:hAnsi="Verdana" w:cs="Verdana"/>
          <w:b/>
          <w:sz w:val="20"/>
          <w:szCs w:val="20"/>
        </w:rPr>
      </w:pPr>
    </w:p>
    <w:p w14:paraId="00000352" w14:textId="77777777" w:rsidR="00F74BCF" w:rsidRDefault="00AB6639">
      <w:pPr>
        <w:spacing w:after="0"/>
        <w:jc w:val="both"/>
        <w:rPr>
          <w:rFonts w:ascii="Verdana" w:eastAsia="Verdana" w:hAnsi="Verdana" w:cs="Verdana"/>
          <w:sz w:val="20"/>
          <w:szCs w:val="20"/>
        </w:rPr>
      </w:pPr>
      <w:r>
        <w:rPr>
          <w:rFonts w:ascii="Verdana" w:eastAsia="Verdana" w:hAnsi="Verdana" w:cs="Verdana"/>
          <w:sz w:val="20"/>
          <w:szCs w:val="20"/>
        </w:rPr>
        <w:t xml:space="preserve">Para la aplicación de los porcentajes de la cuota diaria, se establecen los siguientes horarios para el consumo de alimentos: </w:t>
      </w:r>
    </w:p>
    <w:p w14:paraId="00000353" w14:textId="77777777" w:rsidR="00F74BCF" w:rsidRDefault="00F74BCF">
      <w:pPr>
        <w:spacing w:after="0"/>
        <w:jc w:val="both"/>
        <w:rPr>
          <w:rFonts w:ascii="Verdana" w:eastAsia="Verdana" w:hAnsi="Verdana" w:cs="Verdana"/>
          <w:sz w:val="20"/>
          <w:szCs w:val="20"/>
        </w:rPr>
      </w:pPr>
    </w:p>
    <w:p w14:paraId="00000354" w14:textId="77777777" w:rsidR="00F74BCF" w:rsidRDefault="00F74BCF">
      <w:pPr>
        <w:jc w:val="both"/>
        <w:rPr>
          <w:rFonts w:ascii="Verdana" w:eastAsia="Verdana" w:hAnsi="Verdana" w:cs="Verdana"/>
          <w:sz w:val="20"/>
          <w:szCs w:val="20"/>
        </w:rPr>
      </w:pPr>
    </w:p>
    <w:tbl>
      <w:tblPr>
        <w:tblStyle w:val="a6"/>
        <w:tblW w:w="9493" w:type="dxa"/>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4106"/>
        <w:gridCol w:w="5387"/>
      </w:tblGrid>
      <w:tr w:rsidR="00F74BCF" w14:paraId="3177DDEF" w14:textId="77777777" w:rsidTr="00F74B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00000355" w14:textId="77777777" w:rsidR="00F74BCF" w:rsidRDefault="00F74BCF">
            <w:pPr>
              <w:jc w:val="center"/>
              <w:rPr>
                <w:rFonts w:ascii="Verdana" w:eastAsia="Verdana" w:hAnsi="Verdana" w:cs="Verdana"/>
                <w:color w:val="000000"/>
                <w:sz w:val="20"/>
                <w:szCs w:val="20"/>
              </w:rPr>
            </w:pPr>
            <w:bookmarkStart w:id="28" w:name="_heading=h.1ksv4uv" w:colFirst="0" w:colLast="0"/>
            <w:bookmarkEnd w:id="28"/>
          </w:p>
          <w:p w14:paraId="00000356" w14:textId="77777777" w:rsidR="00F74BCF" w:rsidRDefault="00AB6639">
            <w:pPr>
              <w:jc w:val="center"/>
              <w:rPr>
                <w:rFonts w:ascii="Verdana" w:eastAsia="Verdana" w:hAnsi="Verdana" w:cs="Verdana"/>
                <w:color w:val="000000"/>
                <w:sz w:val="20"/>
                <w:szCs w:val="20"/>
              </w:rPr>
            </w:pPr>
            <w:r>
              <w:rPr>
                <w:rFonts w:ascii="Verdana" w:eastAsia="Verdana" w:hAnsi="Verdana" w:cs="Verdana"/>
                <w:color w:val="000000"/>
                <w:sz w:val="20"/>
                <w:szCs w:val="20"/>
              </w:rPr>
              <w:t>CONCEPTO</w:t>
            </w:r>
          </w:p>
          <w:p w14:paraId="00000357" w14:textId="77777777" w:rsidR="00F74BCF" w:rsidRDefault="00F74BCF">
            <w:pPr>
              <w:jc w:val="center"/>
              <w:rPr>
                <w:rFonts w:ascii="Verdana" w:eastAsia="Verdana" w:hAnsi="Verdana" w:cs="Verdana"/>
                <w:color w:val="000000"/>
                <w:sz w:val="20"/>
                <w:szCs w:val="20"/>
              </w:rPr>
            </w:pPr>
          </w:p>
        </w:tc>
        <w:tc>
          <w:tcPr>
            <w:tcW w:w="5387" w:type="dxa"/>
            <w:vAlign w:val="center"/>
          </w:tcPr>
          <w:p w14:paraId="00000358" w14:textId="77777777" w:rsidR="00F74BCF" w:rsidRDefault="00F74BCF">
            <w:pPr>
              <w:jc w:val="center"/>
              <w:cnfStyle w:val="100000000000" w:firstRow="1" w:lastRow="0" w:firstColumn="0" w:lastColumn="0" w:oddVBand="0" w:evenVBand="0" w:oddHBand="0" w:evenHBand="0" w:firstRowFirstColumn="0" w:firstRowLastColumn="0" w:lastRowFirstColumn="0" w:lastRowLastColumn="0"/>
              <w:rPr>
                <w:rFonts w:ascii="Verdana" w:eastAsia="Verdana" w:hAnsi="Verdana" w:cs="Verdana"/>
                <w:color w:val="000000"/>
                <w:sz w:val="20"/>
                <w:szCs w:val="20"/>
              </w:rPr>
            </w:pPr>
          </w:p>
          <w:p w14:paraId="00000359" w14:textId="77777777" w:rsidR="00F74BCF" w:rsidRDefault="00AB6639">
            <w:pPr>
              <w:jc w:val="center"/>
              <w:cnfStyle w:val="100000000000" w:firstRow="1" w:lastRow="0" w:firstColumn="0" w:lastColumn="0" w:oddVBand="0" w:evenVBand="0" w:oddHBand="0" w:evenHBand="0" w:firstRowFirstColumn="0" w:firstRowLastColumn="0" w:lastRowFirstColumn="0" w:lastRowLastColumn="0"/>
              <w:rPr>
                <w:rFonts w:ascii="Verdana" w:eastAsia="Verdana" w:hAnsi="Verdana" w:cs="Verdana"/>
                <w:color w:val="000000"/>
                <w:sz w:val="20"/>
                <w:szCs w:val="20"/>
              </w:rPr>
            </w:pPr>
            <w:r>
              <w:rPr>
                <w:rFonts w:ascii="Verdana" w:eastAsia="Verdana" w:hAnsi="Verdana" w:cs="Verdana"/>
                <w:color w:val="000000"/>
                <w:sz w:val="20"/>
                <w:szCs w:val="20"/>
              </w:rPr>
              <w:t>HORARIO</w:t>
            </w:r>
          </w:p>
          <w:p w14:paraId="0000035A" w14:textId="77777777" w:rsidR="00F74BCF" w:rsidRDefault="00F74BCF">
            <w:pPr>
              <w:jc w:val="center"/>
              <w:cnfStyle w:val="100000000000" w:firstRow="1" w:lastRow="0" w:firstColumn="0" w:lastColumn="0" w:oddVBand="0" w:evenVBand="0" w:oddHBand="0" w:evenHBand="0" w:firstRowFirstColumn="0" w:firstRowLastColumn="0" w:lastRowFirstColumn="0" w:lastRowLastColumn="0"/>
              <w:rPr>
                <w:rFonts w:ascii="Verdana" w:eastAsia="Verdana" w:hAnsi="Verdana" w:cs="Verdana"/>
                <w:color w:val="000000"/>
                <w:sz w:val="20"/>
                <w:szCs w:val="20"/>
              </w:rPr>
            </w:pPr>
          </w:p>
        </w:tc>
      </w:tr>
      <w:tr w:rsidR="00F74BCF" w14:paraId="5E89DBD6" w14:textId="77777777" w:rsidTr="00F74B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0000035B" w14:textId="77777777" w:rsidR="00F74BCF" w:rsidRDefault="00F74BCF">
            <w:pPr>
              <w:jc w:val="center"/>
              <w:rPr>
                <w:rFonts w:ascii="Verdana" w:eastAsia="Verdana" w:hAnsi="Verdana" w:cs="Verdana"/>
                <w:sz w:val="20"/>
                <w:szCs w:val="20"/>
              </w:rPr>
            </w:pPr>
          </w:p>
          <w:p w14:paraId="0000035C" w14:textId="77777777" w:rsidR="00F74BCF" w:rsidRDefault="00AB6639">
            <w:pPr>
              <w:jc w:val="center"/>
              <w:rPr>
                <w:rFonts w:ascii="Verdana" w:eastAsia="Verdana" w:hAnsi="Verdana" w:cs="Verdana"/>
                <w:sz w:val="20"/>
                <w:szCs w:val="20"/>
              </w:rPr>
            </w:pPr>
            <w:r>
              <w:rPr>
                <w:rFonts w:ascii="Verdana" w:eastAsia="Verdana" w:hAnsi="Verdana" w:cs="Verdana"/>
                <w:sz w:val="20"/>
                <w:szCs w:val="20"/>
              </w:rPr>
              <w:t>Desayuno</w:t>
            </w:r>
          </w:p>
          <w:p w14:paraId="0000035D" w14:textId="77777777" w:rsidR="00F74BCF" w:rsidRDefault="00F74BCF">
            <w:pPr>
              <w:jc w:val="center"/>
              <w:rPr>
                <w:rFonts w:ascii="Verdana" w:eastAsia="Verdana" w:hAnsi="Verdana" w:cs="Verdana"/>
                <w:sz w:val="20"/>
                <w:szCs w:val="20"/>
              </w:rPr>
            </w:pPr>
          </w:p>
        </w:tc>
        <w:tc>
          <w:tcPr>
            <w:tcW w:w="5387" w:type="dxa"/>
          </w:tcPr>
          <w:p w14:paraId="0000035E" w14:textId="77777777" w:rsidR="00F74BCF" w:rsidRDefault="00F74BCF">
            <w:pPr>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p>
          <w:p w14:paraId="0000035F" w14:textId="77777777" w:rsidR="00F74BCF" w:rsidRDefault="00AB6639">
            <w:pPr>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05:00 a 11:00 horas</w:t>
            </w:r>
          </w:p>
        </w:tc>
      </w:tr>
      <w:tr w:rsidR="00F74BCF" w14:paraId="69C3928E" w14:textId="77777777" w:rsidTr="00F74BCF">
        <w:tc>
          <w:tcPr>
            <w:cnfStyle w:val="001000000000" w:firstRow="0" w:lastRow="0" w:firstColumn="1" w:lastColumn="0" w:oddVBand="0" w:evenVBand="0" w:oddHBand="0" w:evenHBand="0" w:firstRowFirstColumn="0" w:firstRowLastColumn="0" w:lastRowFirstColumn="0" w:lastRowLastColumn="0"/>
            <w:tcW w:w="4106" w:type="dxa"/>
            <w:vAlign w:val="center"/>
          </w:tcPr>
          <w:p w14:paraId="00000360" w14:textId="77777777" w:rsidR="00F74BCF" w:rsidRDefault="00F74BCF">
            <w:pPr>
              <w:jc w:val="center"/>
              <w:rPr>
                <w:rFonts w:ascii="Verdana" w:eastAsia="Verdana" w:hAnsi="Verdana" w:cs="Verdana"/>
                <w:sz w:val="20"/>
                <w:szCs w:val="20"/>
              </w:rPr>
            </w:pPr>
          </w:p>
          <w:p w14:paraId="00000361" w14:textId="77777777" w:rsidR="00F74BCF" w:rsidRDefault="00AB6639">
            <w:pPr>
              <w:jc w:val="center"/>
              <w:rPr>
                <w:rFonts w:ascii="Verdana" w:eastAsia="Verdana" w:hAnsi="Verdana" w:cs="Verdana"/>
                <w:sz w:val="20"/>
                <w:szCs w:val="20"/>
              </w:rPr>
            </w:pPr>
            <w:r>
              <w:rPr>
                <w:rFonts w:ascii="Verdana" w:eastAsia="Verdana" w:hAnsi="Verdana" w:cs="Verdana"/>
                <w:sz w:val="20"/>
                <w:szCs w:val="20"/>
              </w:rPr>
              <w:t>Almuerzo</w:t>
            </w:r>
          </w:p>
          <w:p w14:paraId="00000362" w14:textId="77777777" w:rsidR="00F74BCF" w:rsidRDefault="00F74BCF">
            <w:pPr>
              <w:jc w:val="center"/>
              <w:rPr>
                <w:rFonts w:ascii="Verdana" w:eastAsia="Verdana" w:hAnsi="Verdana" w:cs="Verdana"/>
                <w:sz w:val="20"/>
                <w:szCs w:val="20"/>
              </w:rPr>
            </w:pPr>
          </w:p>
        </w:tc>
        <w:tc>
          <w:tcPr>
            <w:tcW w:w="5387" w:type="dxa"/>
          </w:tcPr>
          <w:p w14:paraId="00000363" w14:textId="77777777" w:rsidR="00F74BCF" w:rsidRDefault="00F74BCF">
            <w:pPr>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p>
          <w:p w14:paraId="00000364" w14:textId="77777777" w:rsidR="00F74BCF" w:rsidRDefault="00AB6639">
            <w:pPr>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11:01 a 17:00 horas</w:t>
            </w:r>
          </w:p>
        </w:tc>
      </w:tr>
      <w:tr w:rsidR="00F74BCF" w14:paraId="0EDA4E6B" w14:textId="77777777" w:rsidTr="00F74B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00000365" w14:textId="77777777" w:rsidR="00F74BCF" w:rsidRDefault="00F74BCF">
            <w:pPr>
              <w:jc w:val="center"/>
              <w:rPr>
                <w:rFonts w:ascii="Verdana" w:eastAsia="Verdana" w:hAnsi="Verdana" w:cs="Verdana"/>
                <w:sz w:val="20"/>
                <w:szCs w:val="20"/>
              </w:rPr>
            </w:pPr>
          </w:p>
          <w:p w14:paraId="00000366" w14:textId="77777777" w:rsidR="00F74BCF" w:rsidRDefault="00AB6639">
            <w:pPr>
              <w:jc w:val="center"/>
              <w:rPr>
                <w:rFonts w:ascii="Verdana" w:eastAsia="Verdana" w:hAnsi="Verdana" w:cs="Verdana"/>
                <w:sz w:val="20"/>
                <w:szCs w:val="20"/>
              </w:rPr>
            </w:pPr>
            <w:r>
              <w:rPr>
                <w:rFonts w:ascii="Verdana" w:eastAsia="Verdana" w:hAnsi="Verdana" w:cs="Verdana"/>
                <w:sz w:val="20"/>
                <w:szCs w:val="20"/>
              </w:rPr>
              <w:t>Cena</w:t>
            </w:r>
          </w:p>
          <w:p w14:paraId="00000367" w14:textId="77777777" w:rsidR="00F74BCF" w:rsidRDefault="00F74BCF">
            <w:pPr>
              <w:jc w:val="center"/>
              <w:rPr>
                <w:rFonts w:ascii="Verdana" w:eastAsia="Verdana" w:hAnsi="Verdana" w:cs="Verdana"/>
                <w:sz w:val="20"/>
                <w:szCs w:val="20"/>
              </w:rPr>
            </w:pPr>
          </w:p>
        </w:tc>
        <w:tc>
          <w:tcPr>
            <w:tcW w:w="5387" w:type="dxa"/>
          </w:tcPr>
          <w:p w14:paraId="00000368" w14:textId="77777777" w:rsidR="00F74BCF" w:rsidRDefault="00F74BCF">
            <w:pPr>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p>
          <w:p w14:paraId="00000369" w14:textId="77777777" w:rsidR="00F74BCF" w:rsidRDefault="00AB6639">
            <w:pPr>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17:01 a 23:00 horas</w:t>
            </w:r>
          </w:p>
        </w:tc>
      </w:tr>
    </w:tbl>
    <w:p w14:paraId="0000036A" w14:textId="77777777" w:rsidR="00F74BCF" w:rsidRDefault="00F74BCF">
      <w:pPr>
        <w:jc w:val="both"/>
        <w:rPr>
          <w:rFonts w:ascii="Verdana" w:eastAsia="Verdana" w:hAnsi="Verdana" w:cs="Verdana"/>
          <w:b/>
          <w:sz w:val="20"/>
          <w:szCs w:val="20"/>
        </w:rPr>
      </w:pPr>
    </w:p>
    <w:p w14:paraId="0000036B" w14:textId="77777777" w:rsidR="00F74BCF" w:rsidRDefault="00AB6639">
      <w:pPr>
        <w:numPr>
          <w:ilvl w:val="0"/>
          <w:numId w:val="26"/>
        </w:numPr>
        <w:pBdr>
          <w:top w:val="nil"/>
          <w:left w:val="nil"/>
          <w:bottom w:val="nil"/>
          <w:right w:val="nil"/>
          <w:between w:val="nil"/>
        </w:pBdr>
        <w:spacing w:after="0" w:line="240" w:lineRule="auto"/>
        <w:jc w:val="both"/>
        <w:rPr>
          <w:rFonts w:ascii="Verdana" w:eastAsia="Verdana" w:hAnsi="Verdana" w:cs="Verdana"/>
          <w:b/>
          <w:color w:val="000000"/>
          <w:sz w:val="20"/>
          <w:szCs w:val="20"/>
        </w:rPr>
      </w:pPr>
      <w:r>
        <w:rPr>
          <w:rFonts w:ascii="Verdana" w:eastAsia="Verdana" w:hAnsi="Verdana" w:cs="Verdana"/>
          <w:b/>
          <w:color w:val="000000"/>
          <w:sz w:val="20"/>
          <w:szCs w:val="20"/>
        </w:rPr>
        <w:t>PARA COMISIONES EN EL EXTERIOR DEL PAÍS</w:t>
      </w:r>
    </w:p>
    <w:p w14:paraId="0000036C" w14:textId="77777777" w:rsidR="00F74BCF" w:rsidRDefault="00F74BCF">
      <w:pPr>
        <w:pBdr>
          <w:top w:val="nil"/>
          <w:left w:val="nil"/>
          <w:bottom w:val="nil"/>
          <w:right w:val="nil"/>
          <w:between w:val="nil"/>
        </w:pBdr>
        <w:spacing w:after="0" w:line="240" w:lineRule="auto"/>
        <w:ind w:left="720"/>
        <w:jc w:val="both"/>
        <w:rPr>
          <w:rFonts w:ascii="Verdana" w:eastAsia="Verdana" w:hAnsi="Verdana" w:cs="Verdana"/>
          <w:b/>
          <w:color w:val="000000"/>
          <w:sz w:val="20"/>
          <w:szCs w:val="20"/>
          <w:highlight w:val="yellow"/>
        </w:rPr>
      </w:pPr>
    </w:p>
    <w:p w14:paraId="0000036D" w14:textId="0684AFFE" w:rsidR="00F74BCF" w:rsidRDefault="00AB6639">
      <w:pPr>
        <w:spacing w:after="0"/>
        <w:jc w:val="both"/>
        <w:rPr>
          <w:rFonts w:ascii="Verdana" w:eastAsia="Verdana" w:hAnsi="Verdana" w:cs="Verdana"/>
          <w:sz w:val="20"/>
          <w:szCs w:val="20"/>
        </w:rPr>
      </w:pPr>
      <w:r>
        <w:rPr>
          <w:rFonts w:ascii="Verdana" w:eastAsia="Verdana" w:hAnsi="Verdana" w:cs="Verdana"/>
          <w:sz w:val="20"/>
          <w:szCs w:val="20"/>
        </w:rPr>
        <w:t>El Acuerdo Gubernativo 106-2016 en el Artículo 19, establece las CATEGORÍAS, GRUPOS GEOGRÁFICOS Y CUOTAS DIARIAS. Los gastos de viáticos para el demás personal nombrado específicamente para el desarrollo de cargos y comisiones oficiales en el exterior del país, se regula conforme a los grupos geográficos</w:t>
      </w:r>
      <w:r w:rsidR="000B7849">
        <w:rPr>
          <w:rFonts w:ascii="Verdana" w:eastAsia="Verdana" w:hAnsi="Verdana" w:cs="Verdana"/>
          <w:sz w:val="20"/>
          <w:szCs w:val="20"/>
        </w:rPr>
        <w:t xml:space="preserve"> y cuotas diarias asignadas en </w:t>
      </w:r>
      <w:r>
        <w:rPr>
          <w:rFonts w:ascii="Verdana" w:eastAsia="Verdana" w:hAnsi="Verdana" w:cs="Verdana"/>
          <w:sz w:val="20"/>
          <w:szCs w:val="20"/>
        </w:rPr>
        <w:t>dólares de los Estados Unidos de América (US$), que se indican a continuación:</w:t>
      </w:r>
    </w:p>
    <w:p w14:paraId="0000036E" w14:textId="77777777" w:rsidR="00F74BCF" w:rsidRDefault="00F74BCF">
      <w:pPr>
        <w:spacing w:after="0"/>
        <w:jc w:val="both"/>
        <w:rPr>
          <w:rFonts w:ascii="Verdana" w:eastAsia="Verdana" w:hAnsi="Verdana" w:cs="Verdana"/>
          <w:sz w:val="20"/>
          <w:szCs w:val="20"/>
        </w:rPr>
      </w:pPr>
    </w:p>
    <w:p w14:paraId="0000036F" w14:textId="77777777" w:rsidR="00F74BCF" w:rsidRDefault="00F74BCF">
      <w:pPr>
        <w:jc w:val="both"/>
        <w:rPr>
          <w:rFonts w:ascii="Verdana" w:eastAsia="Verdana" w:hAnsi="Verdana" w:cs="Verdana"/>
          <w:sz w:val="20"/>
          <w:szCs w:val="20"/>
        </w:rPr>
      </w:pPr>
    </w:p>
    <w:tbl>
      <w:tblPr>
        <w:tblStyle w:val="a7"/>
        <w:tblW w:w="9351" w:type="dxa"/>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256"/>
        <w:gridCol w:w="5402"/>
        <w:gridCol w:w="2693"/>
      </w:tblGrid>
      <w:tr w:rsidR="00F74BCF" w14:paraId="67FF29DF" w14:textId="77777777" w:rsidTr="00F74B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6" w:type="dxa"/>
            <w:vAlign w:val="center"/>
          </w:tcPr>
          <w:p w14:paraId="00000370" w14:textId="77777777" w:rsidR="00F74BCF" w:rsidRDefault="00AB6639">
            <w:pPr>
              <w:jc w:val="center"/>
              <w:rPr>
                <w:rFonts w:ascii="Verdana" w:eastAsia="Verdana" w:hAnsi="Verdana" w:cs="Verdana"/>
                <w:color w:val="000000"/>
                <w:sz w:val="20"/>
                <w:szCs w:val="20"/>
              </w:rPr>
            </w:pPr>
            <w:r>
              <w:rPr>
                <w:rFonts w:ascii="Verdana" w:eastAsia="Verdana" w:hAnsi="Verdana" w:cs="Verdana"/>
                <w:color w:val="000000"/>
                <w:sz w:val="20"/>
                <w:szCs w:val="20"/>
              </w:rPr>
              <w:t>Grupo 1</w:t>
            </w:r>
          </w:p>
        </w:tc>
        <w:tc>
          <w:tcPr>
            <w:tcW w:w="5402" w:type="dxa"/>
            <w:vAlign w:val="center"/>
          </w:tcPr>
          <w:p w14:paraId="00000371" w14:textId="77777777" w:rsidR="00F74BCF" w:rsidRDefault="00AB6639">
            <w:pPr>
              <w:cnfStyle w:val="100000000000" w:firstRow="1" w:lastRow="0" w:firstColumn="0" w:lastColumn="0" w:oddVBand="0" w:evenVBand="0" w:oddHBand="0" w:evenHBand="0" w:firstRowFirstColumn="0" w:firstRowLastColumn="0" w:lastRowFirstColumn="0" w:lastRowLastColumn="0"/>
              <w:rPr>
                <w:rFonts w:ascii="Verdana" w:eastAsia="Verdana" w:hAnsi="Verdana" w:cs="Verdana"/>
                <w:color w:val="000000"/>
                <w:sz w:val="20"/>
                <w:szCs w:val="20"/>
              </w:rPr>
            </w:pPr>
            <w:r>
              <w:rPr>
                <w:rFonts w:ascii="Verdana" w:eastAsia="Verdana" w:hAnsi="Verdana" w:cs="Verdana"/>
                <w:b w:val="0"/>
                <w:color w:val="000000"/>
                <w:sz w:val="20"/>
                <w:szCs w:val="20"/>
              </w:rPr>
              <w:t>Europa, Asia, África, Oceanía, Estados Unidos de América, Canadá, Panamá, Brasil, Chile, Argentina y Uruguay.</w:t>
            </w:r>
          </w:p>
          <w:p w14:paraId="00000372" w14:textId="77777777" w:rsidR="00F74BCF" w:rsidRDefault="00F74BCF">
            <w:pPr>
              <w:cnfStyle w:val="100000000000" w:firstRow="1" w:lastRow="0" w:firstColumn="0" w:lastColumn="0" w:oddVBand="0" w:evenVBand="0" w:oddHBand="0" w:evenHBand="0" w:firstRowFirstColumn="0" w:firstRowLastColumn="0" w:lastRowFirstColumn="0" w:lastRowLastColumn="0"/>
              <w:rPr>
                <w:rFonts w:ascii="Verdana" w:eastAsia="Verdana" w:hAnsi="Verdana" w:cs="Verdana"/>
                <w:color w:val="000000"/>
                <w:sz w:val="20"/>
                <w:szCs w:val="20"/>
              </w:rPr>
            </w:pPr>
          </w:p>
        </w:tc>
        <w:tc>
          <w:tcPr>
            <w:tcW w:w="2693" w:type="dxa"/>
            <w:vAlign w:val="center"/>
          </w:tcPr>
          <w:p w14:paraId="00000373" w14:textId="77777777" w:rsidR="00F74BCF" w:rsidRDefault="00F74BCF">
            <w:pPr>
              <w:pBdr>
                <w:top w:val="nil"/>
                <w:left w:val="nil"/>
                <w:bottom w:val="nil"/>
                <w:right w:val="nil"/>
                <w:between w:val="nil"/>
              </w:pBdr>
              <w:spacing w:line="276" w:lineRule="auto"/>
              <w:ind w:left="1560" w:hanging="425"/>
              <w:jc w:val="center"/>
              <w:cnfStyle w:val="100000000000" w:firstRow="1" w:lastRow="0" w:firstColumn="0" w:lastColumn="0" w:oddVBand="0" w:evenVBand="0" w:oddHBand="0" w:evenHBand="0" w:firstRowFirstColumn="0" w:firstRowLastColumn="0" w:lastRowFirstColumn="0" w:lastRowLastColumn="0"/>
              <w:rPr>
                <w:rFonts w:ascii="Verdana" w:eastAsia="Verdana" w:hAnsi="Verdana" w:cs="Verdana"/>
                <w:color w:val="000000"/>
                <w:sz w:val="20"/>
                <w:szCs w:val="20"/>
              </w:rPr>
            </w:pPr>
          </w:p>
          <w:p w14:paraId="00000374" w14:textId="77777777" w:rsidR="00F74BCF" w:rsidRDefault="00AB6639">
            <w:pPr>
              <w:pBdr>
                <w:top w:val="nil"/>
                <w:left w:val="nil"/>
                <w:bottom w:val="nil"/>
                <w:right w:val="nil"/>
                <w:between w:val="nil"/>
              </w:pBdr>
              <w:spacing w:line="276" w:lineRule="auto"/>
              <w:ind w:left="1560" w:hanging="425"/>
              <w:jc w:val="center"/>
              <w:cnfStyle w:val="100000000000" w:firstRow="1" w:lastRow="0" w:firstColumn="0" w:lastColumn="0" w:oddVBand="0" w:evenVBand="0" w:oddHBand="0" w:evenHBand="0" w:firstRowFirstColumn="0" w:firstRowLastColumn="0" w:lastRowFirstColumn="0" w:lastRowLastColumn="0"/>
              <w:rPr>
                <w:rFonts w:ascii="Verdana" w:eastAsia="Verdana" w:hAnsi="Verdana" w:cs="Verdana"/>
                <w:color w:val="000000"/>
                <w:sz w:val="20"/>
                <w:szCs w:val="20"/>
              </w:rPr>
            </w:pPr>
            <w:r>
              <w:rPr>
                <w:rFonts w:ascii="Verdana" w:eastAsia="Verdana" w:hAnsi="Verdana" w:cs="Verdana"/>
                <w:b w:val="0"/>
                <w:color w:val="000000"/>
                <w:sz w:val="20"/>
                <w:szCs w:val="20"/>
              </w:rPr>
              <w:t>US$  400.00</w:t>
            </w:r>
          </w:p>
        </w:tc>
      </w:tr>
      <w:tr w:rsidR="00F74BCF" w14:paraId="42F64965" w14:textId="77777777" w:rsidTr="00F74B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6" w:type="dxa"/>
            <w:vAlign w:val="center"/>
          </w:tcPr>
          <w:p w14:paraId="00000375" w14:textId="77777777" w:rsidR="00F74BCF" w:rsidRDefault="00F74BCF">
            <w:pPr>
              <w:jc w:val="center"/>
              <w:rPr>
                <w:rFonts w:ascii="Verdana" w:eastAsia="Verdana" w:hAnsi="Verdana" w:cs="Verdana"/>
                <w:sz w:val="20"/>
                <w:szCs w:val="20"/>
              </w:rPr>
            </w:pPr>
          </w:p>
          <w:p w14:paraId="00000376" w14:textId="77777777" w:rsidR="00F74BCF" w:rsidRDefault="00AB6639">
            <w:pPr>
              <w:jc w:val="center"/>
              <w:rPr>
                <w:rFonts w:ascii="Verdana" w:eastAsia="Verdana" w:hAnsi="Verdana" w:cs="Verdana"/>
                <w:sz w:val="20"/>
                <w:szCs w:val="20"/>
              </w:rPr>
            </w:pPr>
            <w:r>
              <w:rPr>
                <w:rFonts w:ascii="Verdana" w:eastAsia="Verdana" w:hAnsi="Verdana" w:cs="Verdana"/>
                <w:sz w:val="20"/>
                <w:szCs w:val="20"/>
              </w:rPr>
              <w:t>Grupo 2</w:t>
            </w:r>
          </w:p>
          <w:p w14:paraId="00000377" w14:textId="77777777" w:rsidR="00F74BCF" w:rsidRDefault="00F74BCF">
            <w:pPr>
              <w:jc w:val="center"/>
              <w:rPr>
                <w:rFonts w:ascii="Verdana" w:eastAsia="Verdana" w:hAnsi="Verdana" w:cs="Verdana"/>
                <w:sz w:val="20"/>
                <w:szCs w:val="20"/>
              </w:rPr>
            </w:pPr>
          </w:p>
          <w:p w14:paraId="00000378" w14:textId="77777777" w:rsidR="00F74BCF" w:rsidRDefault="00F74BCF">
            <w:pPr>
              <w:jc w:val="center"/>
              <w:rPr>
                <w:rFonts w:ascii="Verdana" w:eastAsia="Verdana" w:hAnsi="Verdana" w:cs="Verdana"/>
                <w:sz w:val="20"/>
                <w:szCs w:val="20"/>
              </w:rPr>
            </w:pPr>
          </w:p>
        </w:tc>
        <w:tc>
          <w:tcPr>
            <w:tcW w:w="5402" w:type="dxa"/>
            <w:vAlign w:val="center"/>
          </w:tcPr>
          <w:p w14:paraId="00000379" w14:textId="77777777" w:rsidR="00F74BCF" w:rsidRDefault="00F74BCF">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p>
          <w:p w14:paraId="0000037A" w14:textId="77777777" w:rsidR="00F74BCF" w:rsidRDefault="00AB6639">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México, Islas del Caribe y demás países de América del Sur.</w:t>
            </w:r>
          </w:p>
        </w:tc>
        <w:tc>
          <w:tcPr>
            <w:tcW w:w="2693" w:type="dxa"/>
            <w:vAlign w:val="center"/>
          </w:tcPr>
          <w:p w14:paraId="0000037B" w14:textId="77777777" w:rsidR="00F74BCF" w:rsidRDefault="00F74BCF">
            <w:pPr>
              <w:pBdr>
                <w:top w:val="nil"/>
                <w:left w:val="nil"/>
                <w:bottom w:val="nil"/>
                <w:right w:val="nil"/>
                <w:between w:val="nil"/>
              </w:pBdr>
              <w:spacing w:line="276" w:lineRule="auto"/>
              <w:ind w:left="1560" w:hanging="425"/>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color w:val="000000"/>
                <w:sz w:val="20"/>
                <w:szCs w:val="20"/>
              </w:rPr>
            </w:pPr>
          </w:p>
          <w:p w14:paraId="0000037C" w14:textId="77777777" w:rsidR="00F74BCF" w:rsidRDefault="00AB6639">
            <w:pPr>
              <w:pBdr>
                <w:top w:val="nil"/>
                <w:left w:val="nil"/>
                <w:bottom w:val="nil"/>
                <w:right w:val="nil"/>
                <w:between w:val="nil"/>
              </w:pBdr>
              <w:spacing w:line="276" w:lineRule="auto"/>
              <w:ind w:left="1560" w:hanging="425"/>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color w:val="000000"/>
                <w:sz w:val="20"/>
                <w:szCs w:val="20"/>
              </w:rPr>
            </w:pPr>
            <w:r>
              <w:rPr>
                <w:rFonts w:ascii="Verdana" w:eastAsia="Verdana" w:hAnsi="Verdana" w:cs="Verdana"/>
                <w:color w:val="000000"/>
                <w:sz w:val="20"/>
                <w:szCs w:val="20"/>
              </w:rPr>
              <w:t>US$  350.00</w:t>
            </w:r>
          </w:p>
        </w:tc>
      </w:tr>
      <w:tr w:rsidR="00F74BCF" w14:paraId="7D6A8B6B" w14:textId="77777777" w:rsidTr="00F74BCF">
        <w:tc>
          <w:tcPr>
            <w:cnfStyle w:val="001000000000" w:firstRow="0" w:lastRow="0" w:firstColumn="1" w:lastColumn="0" w:oddVBand="0" w:evenVBand="0" w:oddHBand="0" w:evenHBand="0" w:firstRowFirstColumn="0" w:firstRowLastColumn="0" w:lastRowFirstColumn="0" w:lastRowLastColumn="0"/>
            <w:tcW w:w="1256" w:type="dxa"/>
            <w:vAlign w:val="center"/>
          </w:tcPr>
          <w:p w14:paraId="0000037D" w14:textId="77777777" w:rsidR="00F74BCF" w:rsidRDefault="00F74BCF">
            <w:pPr>
              <w:jc w:val="center"/>
              <w:rPr>
                <w:rFonts w:ascii="Verdana" w:eastAsia="Verdana" w:hAnsi="Verdana" w:cs="Verdana"/>
                <w:sz w:val="20"/>
                <w:szCs w:val="20"/>
              </w:rPr>
            </w:pPr>
          </w:p>
          <w:p w14:paraId="0000037E" w14:textId="77777777" w:rsidR="00F74BCF" w:rsidRDefault="00AB6639">
            <w:pPr>
              <w:jc w:val="center"/>
              <w:rPr>
                <w:rFonts w:ascii="Verdana" w:eastAsia="Verdana" w:hAnsi="Verdana" w:cs="Verdana"/>
                <w:sz w:val="20"/>
                <w:szCs w:val="20"/>
              </w:rPr>
            </w:pPr>
            <w:r>
              <w:rPr>
                <w:rFonts w:ascii="Verdana" w:eastAsia="Verdana" w:hAnsi="Verdana" w:cs="Verdana"/>
                <w:sz w:val="20"/>
                <w:szCs w:val="20"/>
              </w:rPr>
              <w:t>Grupo 3</w:t>
            </w:r>
          </w:p>
          <w:p w14:paraId="0000037F" w14:textId="77777777" w:rsidR="00F74BCF" w:rsidRDefault="00F74BCF">
            <w:pPr>
              <w:jc w:val="center"/>
              <w:rPr>
                <w:rFonts w:ascii="Verdana" w:eastAsia="Verdana" w:hAnsi="Verdana" w:cs="Verdana"/>
                <w:sz w:val="20"/>
                <w:szCs w:val="20"/>
              </w:rPr>
            </w:pPr>
          </w:p>
          <w:p w14:paraId="00000380" w14:textId="77777777" w:rsidR="00F74BCF" w:rsidRDefault="00F74BCF">
            <w:pPr>
              <w:jc w:val="center"/>
              <w:rPr>
                <w:rFonts w:ascii="Verdana" w:eastAsia="Verdana" w:hAnsi="Verdana" w:cs="Verdana"/>
                <w:sz w:val="20"/>
                <w:szCs w:val="20"/>
              </w:rPr>
            </w:pPr>
          </w:p>
        </w:tc>
        <w:tc>
          <w:tcPr>
            <w:tcW w:w="5402" w:type="dxa"/>
            <w:vAlign w:val="center"/>
          </w:tcPr>
          <w:p w14:paraId="00000381" w14:textId="77777777" w:rsidR="00F74BCF" w:rsidRDefault="00F74BCF">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p>
          <w:p w14:paraId="00000382" w14:textId="77777777" w:rsidR="00F74BCF" w:rsidRDefault="00AB6639">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Países de Centroamérica y Belice.</w:t>
            </w:r>
          </w:p>
        </w:tc>
        <w:tc>
          <w:tcPr>
            <w:tcW w:w="2693" w:type="dxa"/>
            <w:vAlign w:val="center"/>
          </w:tcPr>
          <w:p w14:paraId="00000383" w14:textId="77777777" w:rsidR="00F74BCF" w:rsidRDefault="00F74BCF">
            <w:pPr>
              <w:pBdr>
                <w:top w:val="nil"/>
                <w:left w:val="nil"/>
                <w:bottom w:val="nil"/>
                <w:right w:val="nil"/>
                <w:between w:val="nil"/>
              </w:pBdr>
              <w:spacing w:line="276" w:lineRule="auto"/>
              <w:ind w:left="1560" w:hanging="425"/>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color w:val="000000"/>
                <w:sz w:val="20"/>
                <w:szCs w:val="20"/>
              </w:rPr>
            </w:pPr>
          </w:p>
          <w:p w14:paraId="00000384" w14:textId="77777777" w:rsidR="00F74BCF" w:rsidRDefault="00AB6639">
            <w:pPr>
              <w:pBdr>
                <w:top w:val="nil"/>
                <w:left w:val="nil"/>
                <w:bottom w:val="nil"/>
                <w:right w:val="nil"/>
                <w:between w:val="nil"/>
              </w:pBdr>
              <w:spacing w:line="276" w:lineRule="auto"/>
              <w:ind w:left="1560" w:hanging="425"/>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color w:val="000000"/>
                <w:sz w:val="20"/>
                <w:szCs w:val="20"/>
              </w:rPr>
            </w:pPr>
            <w:r>
              <w:rPr>
                <w:rFonts w:ascii="Verdana" w:eastAsia="Verdana" w:hAnsi="Verdana" w:cs="Verdana"/>
                <w:color w:val="000000"/>
                <w:sz w:val="20"/>
                <w:szCs w:val="20"/>
              </w:rPr>
              <w:t>US$ 300.00</w:t>
            </w:r>
          </w:p>
        </w:tc>
      </w:tr>
    </w:tbl>
    <w:p w14:paraId="00000385" w14:textId="77777777" w:rsidR="00F74BCF" w:rsidRDefault="00F74BCF">
      <w:pPr>
        <w:spacing w:after="0"/>
        <w:jc w:val="both"/>
        <w:rPr>
          <w:rFonts w:ascii="Verdana" w:eastAsia="Verdana" w:hAnsi="Verdana" w:cs="Verdana"/>
          <w:sz w:val="20"/>
          <w:szCs w:val="20"/>
        </w:rPr>
      </w:pPr>
    </w:p>
    <w:p w14:paraId="00000386" w14:textId="71C9AA8D" w:rsidR="00F74BCF" w:rsidRDefault="00AB6639">
      <w:pPr>
        <w:jc w:val="both"/>
        <w:rPr>
          <w:rFonts w:ascii="Verdana" w:eastAsia="Verdana" w:hAnsi="Verdana" w:cs="Verdana"/>
          <w:sz w:val="20"/>
          <w:szCs w:val="20"/>
        </w:rPr>
      </w:pPr>
      <w:r>
        <w:rPr>
          <w:rFonts w:ascii="Verdana" w:eastAsia="Verdana" w:hAnsi="Verdana" w:cs="Verdana"/>
          <w:sz w:val="20"/>
          <w:szCs w:val="20"/>
        </w:rPr>
        <w:t xml:space="preserve">Se </w:t>
      </w:r>
      <w:r w:rsidRPr="008F01F9">
        <w:rPr>
          <w:rFonts w:ascii="Verdana" w:eastAsia="Verdana" w:hAnsi="Verdana" w:cs="Verdana"/>
          <w:sz w:val="20"/>
          <w:szCs w:val="20"/>
        </w:rPr>
        <w:t>autorizarán comisiones oficiales, exclusivamente</w:t>
      </w:r>
      <w:r>
        <w:rPr>
          <w:rFonts w:ascii="Verdana" w:eastAsia="Verdana" w:hAnsi="Verdana" w:cs="Verdana"/>
          <w:sz w:val="20"/>
          <w:szCs w:val="20"/>
        </w:rPr>
        <w:t xml:space="preserve"> para los funcionarios y </w:t>
      </w:r>
      <w:r w:rsidR="000258E5">
        <w:rPr>
          <w:rFonts w:ascii="Verdana" w:eastAsia="Verdana" w:hAnsi="Verdana" w:cs="Verdana"/>
          <w:sz w:val="20"/>
          <w:szCs w:val="20"/>
        </w:rPr>
        <w:t>e</w:t>
      </w:r>
      <w:r>
        <w:rPr>
          <w:rFonts w:ascii="Verdana" w:eastAsia="Verdana" w:hAnsi="Verdana" w:cs="Verdana"/>
          <w:sz w:val="20"/>
          <w:szCs w:val="20"/>
        </w:rPr>
        <w:t xml:space="preserve">mpleados </w:t>
      </w:r>
      <w:r w:rsidR="00D50F72">
        <w:rPr>
          <w:rFonts w:ascii="Verdana" w:eastAsia="Verdana" w:hAnsi="Verdana" w:cs="Verdana"/>
          <w:sz w:val="20"/>
          <w:szCs w:val="20"/>
        </w:rPr>
        <w:t>p</w:t>
      </w:r>
      <w:r>
        <w:rPr>
          <w:rFonts w:ascii="Verdana" w:eastAsia="Verdana" w:hAnsi="Verdana" w:cs="Verdana"/>
          <w:sz w:val="20"/>
          <w:szCs w:val="20"/>
        </w:rPr>
        <w:t>úblicos de la Comisión Presidencial por la Paz y los Derechos Humanos, cuyos compromisos, necesidades y representación que la Institución requiera fuera del lugar ordinario de trabajo con permanencia en el interior o exterior del país.</w:t>
      </w:r>
    </w:p>
    <w:p w14:paraId="00000387" w14:textId="77777777" w:rsidR="00F74BCF" w:rsidRDefault="00F74BCF">
      <w:pPr>
        <w:pBdr>
          <w:top w:val="nil"/>
          <w:left w:val="nil"/>
          <w:bottom w:val="nil"/>
          <w:right w:val="nil"/>
          <w:between w:val="nil"/>
        </w:pBdr>
        <w:spacing w:after="0" w:line="240" w:lineRule="auto"/>
        <w:ind w:left="1440"/>
        <w:jc w:val="both"/>
        <w:rPr>
          <w:rFonts w:ascii="Verdana" w:eastAsia="Verdana" w:hAnsi="Verdana" w:cs="Verdana"/>
          <w:color w:val="000000"/>
          <w:sz w:val="20"/>
          <w:szCs w:val="20"/>
        </w:rPr>
      </w:pPr>
    </w:p>
    <w:p w14:paraId="00000388" w14:textId="77777777" w:rsidR="00F74BCF" w:rsidRDefault="00AB6639">
      <w:pPr>
        <w:spacing w:after="0"/>
        <w:jc w:val="both"/>
        <w:rPr>
          <w:rFonts w:ascii="Verdana" w:eastAsia="Verdana" w:hAnsi="Verdana" w:cs="Verdana"/>
          <w:sz w:val="20"/>
          <w:szCs w:val="20"/>
        </w:rPr>
      </w:pPr>
      <w:r>
        <w:rPr>
          <w:rFonts w:ascii="Verdana" w:eastAsia="Verdana" w:hAnsi="Verdana" w:cs="Verdana"/>
          <w:sz w:val="20"/>
          <w:szCs w:val="20"/>
        </w:rPr>
        <w:t xml:space="preserve">El funcionario y empleado público que sea designado para una </w:t>
      </w:r>
      <w:r w:rsidRPr="008F01F9">
        <w:rPr>
          <w:rFonts w:ascii="Verdana" w:eastAsia="Verdana" w:hAnsi="Verdana" w:cs="Verdana"/>
          <w:sz w:val="20"/>
          <w:szCs w:val="20"/>
        </w:rPr>
        <w:t>comisión oficial debe</w:t>
      </w:r>
      <w:r>
        <w:rPr>
          <w:rFonts w:ascii="Verdana" w:eastAsia="Verdana" w:hAnsi="Verdana" w:cs="Verdana"/>
          <w:sz w:val="20"/>
          <w:szCs w:val="20"/>
        </w:rPr>
        <w:t xml:space="preserve"> gestionar ante la Autoridad Competente, el nombramiento respectivo; entendiéndose como Autoridad Competente las siguientes: Encargados y/o Jefes de Unidad, Jefes de Departamento, Directores, Subdirector Ejecutivo y Director Ejecutivo.</w:t>
      </w:r>
    </w:p>
    <w:p w14:paraId="00000389" w14:textId="77777777" w:rsidR="00F74BCF" w:rsidRDefault="00F74BCF">
      <w:pPr>
        <w:jc w:val="both"/>
        <w:rPr>
          <w:rFonts w:ascii="Verdana" w:eastAsia="Verdana" w:hAnsi="Verdana" w:cs="Verdana"/>
        </w:rPr>
      </w:pPr>
    </w:p>
    <w:bookmarkStart w:id="29" w:name="_Toc123202181"/>
    <w:p w14:paraId="0000038A" w14:textId="77777777" w:rsidR="00F74BCF" w:rsidRPr="00AA0B05" w:rsidRDefault="00981F22" w:rsidP="00AA0B05">
      <w:pPr>
        <w:pStyle w:val="Ttulo1"/>
        <w:ind w:firstLine="0"/>
      </w:pPr>
      <w:sdt>
        <w:sdtPr>
          <w:tag w:val="goog_rdk_53"/>
          <w:id w:val="-1245177794"/>
        </w:sdtPr>
        <w:sdtEndPr/>
        <w:sdtContent/>
      </w:sdt>
      <w:r w:rsidR="00AB6639" w:rsidRPr="00AA0B05">
        <w:t>Las facturas que comprueban los gastos de viáticos y gastos conexos deben cumplir con los datos siguientes:</w:t>
      </w:r>
      <w:bookmarkEnd w:id="29"/>
      <w:r w:rsidR="00AB6639" w:rsidRPr="00AA0B05">
        <w:t xml:space="preserve"> </w:t>
      </w:r>
    </w:p>
    <w:p w14:paraId="0000038B" w14:textId="77777777" w:rsidR="00F74BCF" w:rsidRDefault="00F74BCF">
      <w:pPr>
        <w:pBdr>
          <w:top w:val="nil"/>
          <w:left w:val="nil"/>
          <w:bottom w:val="nil"/>
          <w:right w:val="nil"/>
          <w:between w:val="nil"/>
        </w:pBdr>
        <w:ind w:left="708"/>
        <w:rPr>
          <w:color w:val="000000"/>
        </w:rPr>
      </w:pPr>
    </w:p>
    <w:p w14:paraId="0000038C" w14:textId="77777777" w:rsidR="00F74BCF" w:rsidRDefault="00AB6639">
      <w:pPr>
        <w:numPr>
          <w:ilvl w:val="0"/>
          <w:numId w:val="8"/>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Nombre: Comisión Presidencial por la Paz y los Derechos Humanos o COPADEH</w:t>
      </w:r>
    </w:p>
    <w:p w14:paraId="0000038D" w14:textId="77777777" w:rsidR="00F74BCF" w:rsidRDefault="00AB6639">
      <w:pPr>
        <w:numPr>
          <w:ilvl w:val="0"/>
          <w:numId w:val="8"/>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Número de Identificación Tributaria: 10842630-0 (Puede omitirse el </w:t>
      </w:r>
      <w:r>
        <w:rPr>
          <w:rFonts w:ascii="Verdana" w:eastAsia="Verdana" w:hAnsi="Verdana" w:cs="Verdana"/>
          <w:sz w:val="20"/>
          <w:szCs w:val="20"/>
        </w:rPr>
        <w:t>guión</w:t>
      </w:r>
      <w:r>
        <w:rPr>
          <w:rFonts w:ascii="Verdana" w:eastAsia="Verdana" w:hAnsi="Verdana" w:cs="Verdana"/>
          <w:color w:val="000000"/>
          <w:sz w:val="20"/>
          <w:szCs w:val="20"/>
        </w:rPr>
        <w:t>)</w:t>
      </w:r>
    </w:p>
    <w:p w14:paraId="0000038E" w14:textId="77777777" w:rsidR="00F74BCF" w:rsidRDefault="00AB6639">
      <w:pPr>
        <w:numPr>
          <w:ilvl w:val="0"/>
          <w:numId w:val="8"/>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Dirección: 13 calle 15-38 zona 13, Guatemala o Ciudad</w:t>
      </w:r>
    </w:p>
    <w:p w14:paraId="0000038F" w14:textId="77777777" w:rsidR="00F74BCF" w:rsidRDefault="00AB6639">
      <w:pPr>
        <w:numPr>
          <w:ilvl w:val="0"/>
          <w:numId w:val="8"/>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Conceptos relacionados con servicio de alimentación como desayuno, almuerzo, cena y cuando corresponda, servicio de hospedaje</w:t>
      </w:r>
    </w:p>
    <w:p w14:paraId="00000390" w14:textId="77777777" w:rsidR="00F74BCF" w:rsidRDefault="00AB6639">
      <w:pPr>
        <w:numPr>
          <w:ilvl w:val="0"/>
          <w:numId w:val="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Sin alteraciones, enmiendas o borrones</w:t>
      </w:r>
    </w:p>
    <w:p w14:paraId="00000391" w14:textId="77777777" w:rsidR="00F74BCF" w:rsidRDefault="00AB6639">
      <w:pPr>
        <w:numPr>
          <w:ilvl w:val="0"/>
          <w:numId w:val="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Cantidad total de la factura en números y letras, cuando corresponda y en moneda de curso nacional </w:t>
      </w:r>
    </w:p>
    <w:p w14:paraId="00000392" w14:textId="77777777" w:rsidR="00F74BCF" w:rsidRDefault="00AB6639">
      <w:pPr>
        <w:numPr>
          <w:ilvl w:val="0"/>
          <w:numId w:val="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Resolución vigente, impresa en el documento </w:t>
      </w:r>
    </w:p>
    <w:p w14:paraId="00000393" w14:textId="77777777" w:rsidR="00F74BCF" w:rsidRDefault="00AB6639">
      <w:pPr>
        <w:numPr>
          <w:ilvl w:val="0"/>
          <w:numId w:val="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Fecha que se recibe el bien o servicio </w:t>
      </w:r>
    </w:p>
    <w:p w14:paraId="00000394" w14:textId="77777777" w:rsidR="00F74BCF" w:rsidRDefault="00AB6639">
      <w:pPr>
        <w:numPr>
          <w:ilvl w:val="0"/>
          <w:numId w:val="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Cuando es factura cambiaria, adjuntar recibo de caja</w:t>
      </w:r>
    </w:p>
    <w:p w14:paraId="00000395" w14:textId="77777777" w:rsidR="00F74BCF" w:rsidRDefault="00AB6639">
      <w:pPr>
        <w:numPr>
          <w:ilvl w:val="0"/>
          <w:numId w:val="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Sin incluir gastos por concepto de propina o bebidas alcohólicas </w:t>
      </w:r>
    </w:p>
    <w:p w14:paraId="00000396" w14:textId="77777777" w:rsidR="00F74BCF" w:rsidRDefault="00AB6639">
      <w:pPr>
        <w:numPr>
          <w:ilvl w:val="0"/>
          <w:numId w:val="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Pago en efectivo y no con tarjetas de crédito o débito, o cargar beneficio de puntos </w:t>
      </w:r>
    </w:p>
    <w:p w14:paraId="00000397" w14:textId="77777777" w:rsidR="00F74BCF" w:rsidRDefault="00AB6639">
      <w:pPr>
        <w:numPr>
          <w:ilvl w:val="0"/>
          <w:numId w:val="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Las facturas que respaldan los gastos realizados en el día, no deben ser mayores a los porcentajes y la cuota diaria establecida en el presente manual</w:t>
      </w:r>
    </w:p>
    <w:p w14:paraId="00000398" w14:textId="77777777" w:rsidR="00F74BCF" w:rsidRDefault="00AB6639">
      <w:pPr>
        <w:numPr>
          <w:ilvl w:val="0"/>
          <w:numId w:val="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Impresión de las facturas con los requisitos de la Ley del Impuesto al Valor Agregado.</w:t>
      </w:r>
    </w:p>
    <w:p w14:paraId="00000399" w14:textId="21A93F00" w:rsidR="00F74BCF" w:rsidRDefault="00AB6639">
      <w:pPr>
        <w:numPr>
          <w:ilvl w:val="0"/>
          <w:numId w:val="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Toda factura con papel sensibilizado debe adjuntar fotocopia </w:t>
      </w:r>
      <w:r w:rsidR="00C17185">
        <w:rPr>
          <w:rFonts w:ascii="Verdana" w:eastAsia="Verdana" w:hAnsi="Verdana" w:cs="Verdana"/>
          <w:color w:val="000000"/>
          <w:sz w:val="20"/>
          <w:szCs w:val="20"/>
        </w:rPr>
        <w:t xml:space="preserve">de </w:t>
      </w:r>
      <w:r>
        <w:rPr>
          <w:rFonts w:ascii="Verdana" w:eastAsia="Verdana" w:hAnsi="Verdana" w:cs="Verdana"/>
          <w:color w:val="000000"/>
          <w:sz w:val="20"/>
          <w:szCs w:val="20"/>
        </w:rPr>
        <w:t>la misma</w:t>
      </w:r>
      <w:r w:rsidR="00C17185">
        <w:rPr>
          <w:rFonts w:ascii="Verdana" w:eastAsia="Verdana" w:hAnsi="Verdana" w:cs="Verdana"/>
          <w:color w:val="000000"/>
          <w:sz w:val="20"/>
          <w:szCs w:val="20"/>
        </w:rPr>
        <w:t>.</w:t>
      </w:r>
    </w:p>
    <w:p w14:paraId="0000039A" w14:textId="25111DF6" w:rsidR="00F74BCF" w:rsidRDefault="00AB6639">
      <w:pPr>
        <w:numPr>
          <w:ilvl w:val="0"/>
          <w:numId w:val="7"/>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El comisionado deberá consignar firma y nombre en la factura o documento de </w:t>
      </w:r>
      <w:sdt>
        <w:sdtPr>
          <w:tag w:val="goog_rdk_54"/>
          <w:id w:val="-1303383011"/>
        </w:sdtPr>
        <w:sdtEndPr/>
        <w:sdtContent/>
      </w:sdt>
      <w:r>
        <w:rPr>
          <w:rFonts w:ascii="Verdana" w:eastAsia="Verdana" w:hAnsi="Verdana" w:cs="Verdana"/>
          <w:color w:val="000000"/>
          <w:sz w:val="20"/>
          <w:szCs w:val="20"/>
        </w:rPr>
        <w:t>leg</w:t>
      </w:r>
      <w:r w:rsidR="00AA0B05">
        <w:rPr>
          <w:rFonts w:ascii="Verdana" w:eastAsia="Verdana" w:hAnsi="Verdana" w:cs="Verdana"/>
          <w:color w:val="000000"/>
          <w:sz w:val="20"/>
          <w:szCs w:val="20"/>
        </w:rPr>
        <w:t>í</w:t>
      </w:r>
      <w:r>
        <w:rPr>
          <w:rFonts w:ascii="Verdana" w:eastAsia="Verdana" w:hAnsi="Verdana" w:cs="Verdana"/>
          <w:color w:val="000000"/>
          <w:sz w:val="20"/>
          <w:szCs w:val="20"/>
        </w:rPr>
        <w:t>timo abono que evidencie el gasto.</w:t>
      </w:r>
    </w:p>
    <w:p w14:paraId="0000039B" w14:textId="77777777" w:rsidR="00F74BCF" w:rsidRDefault="00AB6639">
      <w:pPr>
        <w:numPr>
          <w:ilvl w:val="0"/>
          <w:numId w:val="7"/>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Para el hospedaje podrá indicar las siguientes leyendas: Hospedaje y/o habitación, que incluya pagos de INGUAT y otros impuestos por hospedaje, el gasto por hospedaje queda a discreción del comisionado.</w:t>
      </w:r>
    </w:p>
    <w:p w14:paraId="0000039C" w14:textId="77777777" w:rsidR="00F74BCF" w:rsidRDefault="00AB6639">
      <w:pPr>
        <w:numPr>
          <w:ilvl w:val="0"/>
          <w:numId w:val="7"/>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Las Facturas Electrónicas en línea -FEL- certificadas por la Superintendencia de Administración Tributaria, que no se puede consignar la dirección, serán procedentes, toda vez que la SAT es quien ha puesto a disposición este servicio.</w:t>
      </w:r>
    </w:p>
    <w:p w14:paraId="0000039D" w14:textId="77777777" w:rsidR="00F74BCF" w:rsidRDefault="00F74BCF">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p>
    <w:p w14:paraId="0000039E" w14:textId="577D3351" w:rsidR="00F74BCF" w:rsidRPr="00AA0B05" w:rsidRDefault="00AB6639" w:rsidP="00AA0B05">
      <w:pPr>
        <w:pStyle w:val="Ttulo1"/>
        <w:ind w:firstLine="0"/>
      </w:pPr>
      <w:bookmarkStart w:id="30" w:name="_Toc123202182"/>
      <w:r w:rsidRPr="00AA0B05">
        <w:t>El Nombramiento de Comisión</w:t>
      </w:r>
      <w:r w:rsidR="00365618">
        <w:t xml:space="preserve"> OFICIAL</w:t>
      </w:r>
      <w:r w:rsidRPr="00AA0B05">
        <w:t>, debe considerar los siguientes aspectos</w:t>
      </w:r>
      <w:bookmarkEnd w:id="30"/>
    </w:p>
    <w:p w14:paraId="0000039F" w14:textId="77777777" w:rsidR="00F74BCF" w:rsidRDefault="00F74BCF">
      <w:pPr>
        <w:pBdr>
          <w:top w:val="nil"/>
          <w:left w:val="nil"/>
          <w:bottom w:val="nil"/>
          <w:right w:val="nil"/>
          <w:between w:val="nil"/>
        </w:pBdr>
        <w:spacing w:after="0"/>
        <w:ind w:left="644"/>
        <w:jc w:val="both"/>
        <w:rPr>
          <w:rFonts w:ascii="Verdana" w:eastAsia="Verdana" w:hAnsi="Verdana" w:cs="Verdana"/>
          <w:color w:val="000000"/>
          <w:sz w:val="20"/>
          <w:szCs w:val="20"/>
        </w:rPr>
      </w:pPr>
    </w:p>
    <w:p w14:paraId="000003A0" w14:textId="77777777" w:rsidR="00F74BCF" w:rsidRDefault="00AB6639">
      <w:pPr>
        <w:numPr>
          <w:ilvl w:val="0"/>
          <w:numId w:val="28"/>
        </w:numPr>
        <w:pBdr>
          <w:top w:val="nil"/>
          <w:left w:val="nil"/>
          <w:bottom w:val="nil"/>
          <w:right w:val="nil"/>
          <w:between w:val="nil"/>
        </w:pBdr>
        <w:spacing w:after="0"/>
        <w:ind w:hanging="360"/>
        <w:jc w:val="both"/>
        <w:rPr>
          <w:rFonts w:ascii="Verdana" w:eastAsia="Verdana" w:hAnsi="Verdana" w:cs="Verdana"/>
          <w:color w:val="000000"/>
          <w:sz w:val="20"/>
          <w:szCs w:val="20"/>
        </w:rPr>
      </w:pPr>
      <w:r>
        <w:rPr>
          <w:rFonts w:ascii="Verdana" w:eastAsia="Verdana" w:hAnsi="Verdana" w:cs="Verdana"/>
          <w:color w:val="000000"/>
          <w:sz w:val="20"/>
          <w:szCs w:val="20"/>
        </w:rPr>
        <w:t>Fecha en que fue emitido el nombramiento.</w:t>
      </w:r>
    </w:p>
    <w:p w14:paraId="000003A1" w14:textId="77777777" w:rsidR="00F74BCF" w:rsidRDefault="00AB6639">
      <w:pPr>
        <w:numPr>
          <w:ilvl w:val="0"/>
          <w:numId w:val="28"/>
        </w:numPr>
        <w:pBdr>
          <w:top w:val="nil"/>
          <w:left w:val="nil"/>
          <w:bottom w:val="nil"/>
          <w:right w:val="nil"/>
          <w:between w:val="nil"/>
        </w:pBdr>
        <w:spacing w:after="0"/>
        <w:ind w:hanging="360"/>
        <w:jc w:val="both"/>
        <w:rPr>
          <w:rFonts w:ascii="Verdana" w:eastAsia="Verdana" w:hAnsi="Verdana" w:cs="Verdana"/>
          <w:color w:val="000000"/>
          <w:sz w:val="20"/>
          <w:szCs w:val="20"/>
        </w:rPr>
      </w:pPr>
      <w:r>
        <w:rPr>
          <w:rFonts w:ascii="Verdana" w:eastAsia="Verdana" w:hAnsi="Verdana" w:cs="Verdana"/>
          <w:color w:val="000000"/>
          <w:sz w:val="20"/>
          <w:szCs w:val="20"/>
        </w:rPr>
        <w:t>Debe consignar un número correlativo definido por cada Autoridad Competente que emita nombramientos.</w:t>
      </w:r>
    </w:p>
    <w:p w14:paraId="000003A2" w14:textId="77777777" w:rsidR="00F74BCF" w:rsidRDefault="00AB6639">
      <w:pPr>
        <w:numPr>
          <w:ilvl w:val="0"/>
          <w:numId w:val="28"/>
        </w:numPr>
        <w:pBdr>
          <w:top w:val="nil"/>
          <w:left w:val="nil"/>
          <w:bottom w:val="nil"/>
          <w:right w:val="nil"/>
          <w:between w:val="nil"/>
        </w:pBdr>
        <w:spacing w:after="0"/>
        <w:ind w:hanging="360"/>
        <w:jc w:val="both"/>
        <w:rPr>
          <w:rFonts w:ascii="Verdana" w:eastAsia="Verdana" w:hAnsi="Verdana" w:cs="Verdana"/>
          <w:color w:val="000000"/>
          <w:sz w:val="20"/>
          <w:szCs w:val="20"/>
        </w:rPr>
      </w:pPr>
      <w:r>
        <w:rPr>
          <w:rFonts w:ascii="Verdana" w:eastAsia="Verdana" w:hAnsi="Verdana" w:cs="Verdana"/>
          <w:color w:val="000000"/>
          <w:sz w:val="20"/>
          <w:szCs w:val="20"/>
        </w:rPr>
        <w:t>Nombres y apellidos completos y cargo de la persona nombrada para la comisión oficial</w:t>
      </w:r>
    </w:p>
    <w:p w14:paraId="000003A3" w14:textId="0670F300" w:rsidR="00F74BCF" w:rsidRDefault="00AB6639">
      <w:pPr>
        <w:numPr>
          <w:ilvl w:val="0"/>
          <w:numId w:val="28"/>
        </w:numPr>
        <w:pBdr>
          <w:top w:val="nil"/>
          <w:left w:val="nil"/>
          <w:bottom w:val="nil"/>
          <w:right w:val="nil"/>
          <w:between w:val="nil"/>
        </w:pBdr>
        <w:spacing w:after="0"/>
        <w:ind w:hanging="360"/>
        <w:jc w:val="both"/>
        <w:rPr>
          <w:rFonts w:ascii="Verdana" w:eastAsia="Verdana" w:hAnsi="Verdana" w:cs="Verdana"/>
          <w:color w:val="000000"/>
          <w:sz w:val="20"/>
          <w:szCs w:val="20"/>
        </w:rPr>
      </w:pPr>
      <w:r>
        <w:rPr>
          <w:rFonts w:ascii="Verdana" w:eastAsia="Verdana" w:hAnsi="Verdana" w:cs="Verdana"/>
          <w:color w:val="000000"/>
          <w:sz w:val="20"/>
          <w:szCs w:val="20"/>
        </w:rPr>
        <w:t xml:space="preserve">Descripción detallada del tipo de comisión </w:t>
      </w:r>
      <w:r w:rsidR="00365618">
        <w:rPr>
          <w:rFonts w:ascii="Verdana" w:eastAsia="Verdana" w:hAnsi="Verdana" w:cs="Verdana"/>
          <w:color w:val="000000"/>
          <w:sz w:val="20"/>
          <w:szCs w:val="20"/>
        </w:rPr>
        <w:t xml:space="preserve">oficial </w:t>
      </w:r>
      <w:r>
        <w:rPr>
          <w:rFonts w:ascii="Verdana" w:eastAsia="Verdana" w:hAnsi="Verdana" w:cs="Verdana"/>
          <w:color w:val="000000"/>
          <w:sz w:val="20"/>
          <w:szCs w:val="20"/>
        </w:rPr>
        <w:t>a realizar.</w:t>
      </w:r>
    </w:p>
    <w:p w14:paraId="000003A4" w14:textId="0516C440" w:rsidR="00F74BCF" w:rsidRDefault="00AB6639">
      <w:pPr>
        <w:numPr>
          <w:ilvl w:val="0"/>
          <w:numId w:val="28"/>
        </w:numPr>
        <w:pBdr>
          <w:top w:val="nil"/>
          <w:left w:val="nil"/>
          <w:bottom w:val="nil"/>
          <w:right w:val="nil"/>
          <w:between w:val="nil"/>
        </w:pBdr>
        <w:spacing w:after="0"/>
        <w:ind w:hanging="360"/>
        <w:jc w:val="both"/>
        <w:rPr>
          <w:rFonts w:ascii="Verdana" w:eastAsia="Verdana" w:hAnsi="Verdana" w:cs="Verdana"/>
          <w:color w:val="000000"/>
          <w:sz w:val="20"/>
          <w:szCs w:val="20"/>
        </w:rPr>
      </w:pPr>
      <w:r>
        <w:rPr>
          <w:rFonts w:ascii="Verdana" w:eastAsia="Verdana" w:hAnsi="Verdana" w:cs="Verdana"/>
          <w:color w:val="000000"/>
          <w:sz w:val="20"/>
          <w:szCs w:val="20"/>
        </w:rPr>
        <w:t>Lugar de permanencia o lugar donde debe realizar la comisión</w:t>
      </w:r>
      <w:r w:rsidR="00365618">
        <w:rPr>
          <w:rFonts w:ascii="Verdana" w:eastAsia="Verdana" w:hAnsi="Verdana" w:cs="Verdana"/>
          <w:color w:val="000000"/>
          <w:sz w:val="20"/>
          <w:szCs w:val="20"/>
        </w:rPr>
        <w:t xml:space="preserve"> oficial</w:t>
      </w:r>
      <w:r>
        <w:rPr>
          <w:rFonts w:ascii="Verdana" w:eastAsia="Verdana" w:hAnsi="Verdana" w:cs="Verdana"/>
          <w:color w:val="000000"/>
          <w:sz w:val="20"/>
          <w:szCs w:val="20"/>
        </w:rPr>
        <w:t xml:space="preserve"> (debe indicar el Municipio y Departamento donde se realice la comisión oficial).  </w:t>
      </w:r>
    </w:p>
    <w:p w14:paraId="000003A5" w14:textId="6520D4CE" w:rsidR="00F74BCF" w:rsidRDefault="00AB6639">
      <w:pPr>
        <w:numPr>
          <w:ilvl w:val="0"/>
          <w:numId w:val="28"/>
        </w:numPr>
        <w:pBdr>
          <w:top w:val="nil"/>
          <w:left w:val="nil"/>
          <w:bottom w:val="nil"/>
          <w:right w:val="nil"/>
          <w:between w:val="nil"/>
        </w:pBdr>
        <w:spacing w:after="0"/>
        <w:ind w:hanging="360"/>
        <w:jc w:val="both"/>
        <w:rPr>
          <w:rFonts w:ascii="Verdana" w:eastAsia="Verdana" w:hAnsi="Verdana" w:cs="Verdana"/>
          <w:color w:val="000000"/>
          <w:sz w:val="20"/>
          <w:szCs w:val="20"/>
        </w:rPr>
      </w:pPr>
      <w:r>
        <w:rPr>
          <w:rFonts w:ascii="Verdana" w:eastAsia="Verdana" w:hAnsi="Verdana" w:cs="Verdana"/>
          <w:color w:val="000000"/>
          <w:sz w:val="20"/>
          <w:szCs w:val="20"/>
        </w:rPr>
        <w:t xml:space="preserve">Firma y Sello de quien nombra la comisión </w:t>
      </w:r>
      <w:r w:rsidR="00365618">
        <w:rPr>
          <w:rFonts w:ascii="Verdana" w:eastAsia="Verdana" w:hAnsi="Verdana" w:cs="Verdana"/>
          <w:color w:val="000000"/>
          <w:sz w:val="20"/>
          <w:szCs w:val="20"/>
        </w:rPr>
        <w:t xml:space="preserve">oficial </w:t>
      </w:r>
      <w:r>
        <w:rPr>
          <w:rFonts w:ascii="Verdana" w:eastAsia="Verdana" w:hAnsi="Verdana" w:cs="Verdana"/>
          <w:color w:val="000000"/>
          <w:sz w:val="20"/>
          <w:szCs w:val="20"/>
        </w:rPr>
        <w:t>(Autoridad Competente).</w:t>
      </w:r>
    </w:p>
    <w:p w14:paraId="000003A6" w14:textId="6BE9ADCE" w:rsidR="00F74BCF" w:rsidRDefault="00AB6639">
      <w:pPr>
        <w:numPr>
          <w:ilvl w:val="0"/>
          <w:numId w:val="28"/>
        </w:numPr>
        <w:pBdr>
          <w:top w:val="nil"/>
          <w:left w:val="nil"/>
          <w:bottom w:val="nil"/>
          <w:right w:val="nil"/>
          <w:between w:val="nil"/>
        </w:pBdr>
        <w:spacing w:after="0"/>
        <w:ind w:hanging="360"/>
        <w:jc w:val="both"/>
        <w:rPr>
          <w:rFonts w:ascii="Verdana" w:eastAsia="Verdana" w:hAnsi="Verdana" w:cs="Verdana"/>
          <w:color w:val="000000"/>
          <w:sz w:val="20"/>
          <w:szCs w:val="20"/>
        </w:rPr>
      </w:pPr>
      <w:r>
        <w:rPr>
          <w:rFonts w:ascii="Verdana" w:eastAsia="Verdana" w:hAnsi="Verdana" w:cs="Verdana"/>
          <w:color w:val="000000"/>
          <w:sz w:val="20"/>
          <w:szCs w:val="20"/>
        </w:rPr>
        <w:t>El subproducto presupuestario que afecta la comisión</w:t>
      </w:r>
      <w:r w:rsidR="00E323C0">
        <w:rPr>
          <w:rFonts w:ascii="Verdana" w:eastAsia="Verdana" w:hAnsi="Verdana" w:cs="Verdana"/>
          <w:color w:val="000000"/>
          <w:sz w:val="20"/>
          <w:szCs w:val="20"/>
        </w:rPr>
        <w:t xml:space="preserve"> oficial</w:t>
      </w:r>
      <w:r>
        <w:rPr>
          <w:rFonts w:ascii="Verdana" w:eastAsia="Verdana" w:hAnsi="Verdana" w:cs="Verdana"/>
          <w:color w:val="000000"/>
          <w:sz w:val="20"/>
          <w:szCs w:val="20"/>
        </w:rPr>
        <w:t>.</w:t>
      </w:r>
    </w:p>
    <w:p w14:paraId="000003A7" w14:textId="77777777" w:rsidR="00F74BCF" w:rsidRDefault="00F74BCF">
      <w:pPr>
        <w:pBdr>
          <w:top w:val="nil"/>
          <w:left w:val="nil"/>
          <w:bottom w:val="nil"/>
          <w:right w:val="nil"/>
          <w:between w:val="nil"/>
        </w:pBdr>
        <w:spacing w:after="160"/>
        <w:ind w:left="644"/>
        <w:jc w:val="both"/>
        <w:rPr>
          <w:rFonts w:ascii="Verdana" w:eastAsia="Verdana" w:hAnsi="Verdana" w:cs="Verdana"/>
          <w:color w:val="000000"/>
          <w:sz w:val="20"/>
          <w:szCs w:val="20"/>
        </w:rPr>
      </w:pPr>
    </w:p>
    <w:p w14:paraId="000003A8" w14:textId="4B3DD103" w:rsidR="00F74BCF" w:rsidRDefault="00AB6639" w:rsidP="00AA0B05">
      <w:pPr>
        <w:pStyle w:val="Ttulo1"/>
      </w:pPr>
      <w:bookmarkStart w:id="31" w:name="_Toc123202183"/>
      <w:r>
        <w:t>Comprobación de Viáticos:</w:t>
      </w:r>
      <w:bookmarkEnd w:id="31"/>
    </w:p>
    <w:p w14:paraId="000003A9" w14:textId="77777777" w:rsidR="00F74BCF" w:rsidRDefault="00F74BCF">
      <w:pPr>
        <w:pBdr>
          <w:top w:val="nil"/>
          <w:left w:val="nil"/>
          <w:bottom w:val="nil"/>
          <w:right w:val="nil"/>
          <w:between w:val="nil"/>
        </w:pBdr>
        <w:ind w:left="708"/>
        <w:rPr>
          <w:color w:val="000000"/>
        </w:rPr>
      </w:pPr>
    </w:p>
    <w:p w14:paraId="000003AA" w14:textId="77777777" w:rsidR="00F74BCF" w:rsidRDefault="00AB6639">
      <w:pPr>
        <w:numPr>
          <w:ilvl w:val="0"/>
          <w:numId w:val="30"/>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El Acuerdo Gubernativo No. 106-2016 y sus Reformas, establece que, para comprobar gastos de viáticos, se utilizará:</w:t>
      </w:r>
    </w:p>
    <w:p w14:paraId="000003AB" w14:textId="77777777" w:rsidR="00F74BCF" w:rsidRDefault="00F74BCF">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p>
    <w:p w14:paraId="000003AC" w14:textId="77777777" w:rsidR="00F74BCF" w:rsidRDefault="00AB6639">
      <w:pPr>
        <w:numPr>
          <w:ilvl w:val="0"/>
          <w:numId w:val="9"/>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Si se trata de comisiones en el interior del país, el formulario V-C "Viático Constancia", acompañando las facturas a nombre de la dependencia que autorizo la comisión oficial, que acrediten los gastos efectuados.</w:t>
      </w:r>
    </w:p>
    <w:p w14:paraId="000003AD" w14:textId="77777777" w:rsidR="00F74BCF" w:rsidRDefault="00AB6639">
      <w:pPr>
        <w:numPr>
          <w:ilvl w:val="0"/>
          <w:numId w:val="9"/>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Si se trata de comisiones en el exterior del país, el formulario V-E "Viático Exterior" o copia del pasaporte legalizado.</w:t>
      </w:r>
    </w:p>
    <w:p w14:paraId="000003AE" w14:textId="77777777" w:rsidR="00F74BCF" w:rsidRDefault="00F74BCF">
      <w:pPr>
        <w:pBdr>
          <w:top w:val="nil"/>
          <w:left w:val="nil"/>
          <w:bottom w:val="nil"/>
          <w:right w:val="nil"/>
          <w:between w:val="nil"/>
        </w:pBdr>
        <w:spacing w:after="0" w:line="240" w:lineRule="auto"/>
        <w:ind w:left="1440"/>
        <w:jc w:val="both"/>
        <w:rPr>
          <w:rFonts w:ascii="Verdana" w:eastAsia="Verdana" w:hAnsi="Verdana" w:cs="Verdana"/>
          <w:color w:val="000000"/>
          <w:sz w:val="20"/>
          <w:szCs w:val="20"/>
        </w:rPr>
      </w:pPr>
    </w:p>
    <w:p w14:paraId="000003AF" w14:textId="77777777" w:rsidR="00F74BCF" w:rsidRDefault="00AB6639">
      <w:pPr>
        <w:numPr>
          <w:ilvl w:val="0"/>
          <w:numId w:val="30"/>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El Acuerdo Gubernativo 35-2017, Artículo 3, indica que se entiende por otros gastos conexos, los que en cumplimiento de comisiones oficiales se ocasionan por concepto de:</w:t>
      </w:r>
    </w:p>
    <w:p w14:paraId="000003B0" w14:textId="77777777" w:rsidR="00F74BCF" w:rsidRDefault="00AB6639">
      <w:pPr>
        <w:numPr>
          <w:ilvl w:val="0"/>
          <w:numId w:val="32"/>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Pasajes;</w:t>
      </w:r>
    </w:p>
    <w:p w14:paraId="000003B1" w14:textId="77777777" w:rsidR="00F74BCF" w:rsidRDefault="00AB6639">
      <w:pPr>
        <w:numPr>
          <w:ilvl w:val="0"/>
          <w:numId w:val="32"/>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Transportes de equipo de trabajo;</w:t>
      </w:r>
    </w:p>
    <w:p w14:paraId="000003B2" w14:textId="3ABB9DA9" w:rsidR="00F74BCF" w:rsidRDefault="00AB6639">
      <w:pPr>
        <w:numPr>
          <w:ilvl w:val="0"/>
          <w:numId w:val="32"/>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Reparación de vehículos del Estado, así como sus repuestos, combustibles y lubricantes. Estos se reconocerán en casos debidamente justificados y hasta por un máximo de quinientos quetzales (Q 500.00); si fueren mayores de esa cantidad se debe obtener autorización, por la vía más rápida, de la autoridad que ordenó la comisión</w:t>
      </w:r>
      <w:r w:rsidR="00E323C0">
        <w:rPr>
          <w:rFonts w:ascii="Verdana" w:eastAsia="Verdana" w:hAnsi="Verdana" w:cs="Verdana"/>
          <w:color w:val="000000"/>
          <w:sz w:val="20"/>
          <w:szCs w:val="20"/>
        </w:rPr>
        <w:t xml:space="preserve"> oficial</w:t>
      </w:r>
      <w:r>
        <w:rPr>
          <w:rFonts w:ascii="Verdana" w:eastAsia="Verdana" w:hAnsi="Verdana" w:cs="Verdana"/>
          <w:color w:val="000000"/>
          <w:sz w:val="20"/>
          <w:szCs w:val="20"/>
        </w:rPr>
        <w:t>;</w:t>
      </w:r>
    </w:p>
    <w:p w14:paraId="000003B3" w14:textId="77777777" w:rsidR="00F74BCF" w:rsidRDefault="00AB6639">
      <w:pPr>
        <w:numPr>
          <w:ilvl w:val="0"/>
          <w:numId w:val="32"/>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Pago documentado de derecho de salida tanto de Guatemala como de otros países;</w:t>
      </w:r>
    </w:p>
    <w:p w14:paraId="000003B4" w14:textId="77777777" w:rsidR="00F74BCF" w:rsidRDefault="00AB6639">
      <w:pPr>
        <w:numPr>
          <w:ilvl w:val="0"/>
          <w:numId w:val="32"/>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Gastos debidamente comprobados que se ocasionen por caso fortuito o fuerza mayor en el desempeño de comisiones en el interior o en el exterior del país. Estos gastos deben ser aprobados por la autoridad máxima de la dependencia de que se trate;</w:t>
      </w:r>
    </w:p>
    <w:p w14:paraId="000003B5" w14:textId="67CC96A3" w:rsidR="00F74BCF" w:rsidRDefault="00AB6639">
      <w:pPr>
        <w:numPr>
          <w:ilvl w:val="0"/>
          <w:numId w:val="32"/>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Otros gastos que se causen durante el desarrollo de la comisión</w:t>
      </w:r>
      <w:r w:rsidR="00E323C0">
        <w:rPr>
          <w:rFonts w:ascii="Verdana" w:eastAsia="Verdana" w:hAnsi="Verdana" w:cs="Verdana"/>
          <w:color w:val="000000"/>
          <w:sz w:val="20"/>
          <w:szCs w:val="20"/>
        </w:rPr>
        <w:t xml:space="preserve"> oficial</w:t>
      </w:r>
      <w:r>
        <w:rPr>
          <w:rFonts w:ascii="Verdana" w:eastAsia="Verdana" w:hAnsi="Verdana" w:cs="Verdana"/>
          <w:color w:val="000000"/>
          <w:sz w:val="20"/>
          <w:szCs w:val="20"/>
        </w:rPr>
        <w:t xml:space="preserve"> deberán     comprobarse de acuerdo a la naturaleza y circunstancias que ameriten su erogación. </w:t>
      </w:r>
    </w:p>
    <w:p w14:paraId="000003B6" w14:textId="77777777" w:rsidR="00F74BCF" w:rsidRDefault="00F74BCF">
      <w:pPr>
        <w:jc w:val="both"/>
        <w:rPr>
          <w:rFonts w:ascii="Verdana" w:eastAsia="Verdana" w:hAnsi="Verdana" w:cs="Verdana"/>
          <w:sz w:val="20"/>
          <w:szCs w:val="20"/>
        </w:rPr>
      </w:pPr>
    </w:p>
    <w:p w14:paraId="000003B7" w14:textId="01CA94AF" w:rsidR="00F74BCF" w:rsidRDefault="00AB6639">
      <w:pPr>
        <w:numPr>
          <w:ilvl w:val="0"/>
          <w:numId w:val="30"/>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En casos debidamente justificados y avalados por el responsable de autorizar la Comisión</w:t>
      </w:r>
      <w:r w:rsidR="00E323C0">
        <w:rPr>
          <w:rFonts w:ascii="Verdana" w:eastAsia="Verdana" w:hAnsi="Verdana" w:cs="Verdana"/>
          <w:color w:val="000000"/>
          <w:sz w:val="20"/>
          <w:szCs w:val="20"/>
        </w:rPr>
        <w:t xml:space="preserve"> oficial</w:t>
      </w:r>
      <w:r>
        <w:rPr>
          <w:rFonts w:ascii="Verdana" w:eastAsia="Verdana" w:hAnsi="Verdana" w:cs="Verdana"/>
          <w:color w:val="000000"/>
          <w:sz w:val="20"/>
          <w:szCs w:val="20"/>
        </w:rPr>
        <w:t xml:space="preserve">, el comisionado podrá presentar un listado detallado de los gastos efectuados, en sustitución de los documentos a los que hace referencia este numeral, para el caso de comprobación de otros gastos conexos en el interior o exterior del país. </w:t>
      </w:r>
    </w:p>
    <w:p w14:paraId="000003B8" w14:textId="77777777" w:rsidR="00F74BCF" w:rsidRDefault="00F74BCF">
      <w:pPr>
        <w:jc w:val="both"/>
        <w:rPr>
          <w:rFonts w:ascii="Verdana" w:eastAsia="Verdana" w:hAnsi="Verdana" w:cs="Verdana"/>
          <w:sz w:val="20"/>
          <w:szCs w:val="20"/>
        </w:rPr>
      </w:pPr>
    </w:p>
    <w:p w14:paraId="000003B9" w14:textId="7D9ED889" w:rsidR="00F74BCF" w:rsidRDefault="00AB6639" w:rsidP="00AA0B05">
      <w:pPr>
        <w:pStyle w:val="Ttulo1"/>
        <w:ind w:left="0" w:firstLine="0"/>
      </w:pPr>
      <w:bookmarkStart w:id="32" w:name="_Toc123202184"/>
      <w:r>
        <w:t>Asignaciones por kilómetros recorridos:</w:t>
      </w:r>
      <w:bookmarkEnd w:id="32"/>
    </w:p>
    <w:p w14:paraId="000003BA" w14:textId="7D8B1E92" w:rsidR="00F74BCF" w:rsidRDefault="00AB6639">
      <w:pPr>
        <w:jc w:val="both"/>
        <w:rPr>
          <w:rFonts w:ascii="Verdana" w:eastAsia="Verdana" w:hAnsi="Verdana" w:cs="Verdana"/>
        </w:rPr>
      </w:pPr>
      <w:r>
        <w:rPr>
          <w:rFonts w:ascii="Verdana" w:eastAsia="Verdana" w:hAnsi="Verdana" w:cs="Verdana"/>
          <w:sz w:val="20"/>
          <w:szCs w:val="20"/>
        </w:rPr>
        <w:t xml:space="preserve">Cuando en el cumplimiento de una comisión </w:t>
      </w:r>
      <w:r w:rsidR="00E323C0">
        <w:rPr>
          <w:rFonts w:ascii="Verdana" w:eastAsia="Verdana" w:hAnsi="Verdana" w:cs="Verdana"/>
          <w:sz w:val="20"/>
          <w:szCs w:val="20"/>
        </w:rPr>
        <w:t xml:space="preserve">oficial </w:t>
      </w:r>
      <w:r>
        <w:rPr>
          <w:rFonts w:ascii="Verdana" w:eastAsia="Verdana" w:hAnsi="Verdana" w:cs="Verdana"/>
          <w:sz w:val="20"/>
          <w:szCs w:val="20"/>
        </w:rPr>
        <w:t>se utilicen vehículos de cuatro (4) ruedas propiedad de las personas comisionadas, se reconocerá dos quetzales con sesenta centavos (Q 2.60) por cada kilómetro recorrido, el cual cubre desgaste, servicio de mantenimiento, combustibles, lubricantes y otros gastos similares.</w:t>
      </w:r>
    </w:p>
    <w:p w14:paraId="000003BB" w14:textId="77777777" w:rsidR="00F74BCF" w:rsidRDefault="00AB6639">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r>
        <w:rPr>
          <w:rFonts w:ascii="Verdana" w:eastAsia="Verdana" w:hAnsi="Verdana" w:cs="Verdana"/>
          <w:color w:val="000000"/>
          <w:sz w:val="20"/>
          <w:szCs w:val="20"/>
        </w:rPr>
        <w:t>Las asignaciones por kilómetro recorrido se otorgarán según lo establecido en el Acuerdo Gubernativo 106-2016, Artículo 18, de la siguiente manera:</w:t>
      </w:r>
    </w:p>
    <w:p w14:paraId="000003BC" w14:textId="77777777" w:rsidR="00F74BCF" w:rsidRDefault="00F74BCF">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p>
    <w:p w14:paraId="000003BD" w14:textId="3FE14554" w:rsidR="00F74BCF" w:rsidRDefault="00AB6639">
      <w:pPr>
        <w:numPr>
          <w:ilvl w:val="0"/>
          <w:numId w:val="11"/>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En el informe denominado "USO DE VEHÍCULO PARTICULAR PARA COMISIÓN</w:t>
      </w:r>
      <w:r w:rsidR="00E323C0">
        <w:rPr>
          <w:rFonts w:ascii="Verdana" w:eastAsia="Verdana" w:hAnsi="Verdana" w:cs="Verdana"/>
          <w:color w:val="000000"/>
          <w:sz w:val="20"/>
          <w:szCs w:val="20"/>
        </w:rPr>
        <w:t xml:space="preserve"> OFICIAL</w:t>
      </w:r>
      <w:r>
        <w:rPr>
          <w:rFonts w:ascii="Verdana" w:eastAsia="Verdana" w:hAnsi="Verdana" w:cs="Verdana"/>
          <w:color w:val="000000"/>
          <w:sz w:val="20"/>
          <w:szCs w:val="20"/>
        </w:rPr>
        <w:t>", se consignarán los datos siguientes:</w:t>
      </w:r>
    </w:p>
    <w:p w14:paraId="000003BE" w14:textId="77777777" w:rsidR="00F74BCF" w:rsidRDefault="00AB6639">
      <w:pPr>
        <w:numPr>
          <w:ilvl w:val="0"/>
          <w:numId w:val="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Nombres y Apellidos de la persona comisionada.</w:t>
      </w:r>
    </w:p>
    <w:p w14:paraId="000003BF" w14:textId="77777777" w:rsidR="00F74BCF" w:rsidRDefault="00AB6639">
      <w:pPr>
        <w:numPr>
          <w:ilvl w:val="0"/>
          <w:numId w:val="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Número y fecha del Nombramiento emitido.</w:t>
      </w:r>
    </w:p>
    <w:p w14:paraId="000003C0" w14:textId="77777777" w:rsidR="00F74BCF" w:rsidRDefault="00AB6639">
      <w:pPr>
        <w:numPr>
          <w:ilvl w:val="0"/>
          <w:numId w:val="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Datos del </w:t>
      </w:r>
      <w:sdt>
        <w:sdtPr>
          <w:tag w:val="goog_rdk_57"/>
          <w:id w:val="665435141"/>
        </w:sdtPr>
        <w:sdtEndPr/>
        <w:sdtContent/>
      </w:sdt>
      <w:r>
        <w:rPr>
          <w:rFonts w:ascii="Verdana" w:eastAsia="Verdana" w:hAnsi="Verdana" w:cs="Verdana"/>
          <w:color w:val="000000"/>
          <w:sz w:val="20"/>
          <w:szCs w:val="20"/>
        </w:rPr>
        <w:t>Vehículo: Placas, modelo, línea, marca, cilindraje.</w:t>
      </w:r>
    </w:p>
    <w:p w14:paraId="000003C1" w14:textId="5D4B8A85" w:rsidR="00F74BCF" w:rsidRDefault="00AB6639">
      <w:pPr>
        <w:numPr>
          <w:ilvl w:val="0"/>
          <w:numId w:val="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Trayecto de la comisión</w:t>
      </w:r>
      <w:r w:rsidR="00E323C0">
        <w:rPr>
          <w:rFonts w:ascii="Verdana" w:eastAsia="Verdana" w:hAnsi="Verdana" w:cs="Verdana"/>
          <w:color w:val="000000"/>
          <w:sz w:val="20"/>
          <w:szCs w:val="20"/>
        </w:rPr>
        <w:t xml:space="preserve"> oficial</w:t>
      </w:r>
      <w:r>
        <w:rPr>
          <w:rFonts w:ascii="Verdana" w:eastAsia="Verdana" w:hAnsi="Verdana" w:cs="Verdana"/>
          <w:color w:val="000000"/>
          <w:sz w:val="20"/>
          <w:szCs w:val="20"/>
        </w:rPr>
        <w:t>: Fecha de salida y fecha de entrada, lugar de origen y lugar de destino, distancia en Kilómetros, objeto de la comisión</w:t>
      </w:r>
      <w:r w:rsidR="00E323C0">
        <w:rPr>
          <w:rFonts w:ascii="Verdana" w:eastAsia="Verdana" w:hAnsi="Verdana" w:cs="Verdana"/>
          <w:color w:val="000000"/>
          <w:sz w:val="20"/>
          <w:szCs w:val="20"/>
        </w:rPr>
        <w:t xml:space="preserve"> oficial</w:t>
      </w:r>
      <w:r>
        <w:rPr>
          <w:rFonts w:ascii="Verdana" w:eastAsia="Verdana" w:hAnsi="Verdana" w:cs="Verdana"/>
          <w:color w:val="000000"/>
          <w:sz w:val="20"/>
          <w:szCs w:val="20"/>
        </w:rPr>
        <w:t>, total, de kilómetros recorridos, comprobándose con la fotografía del odómetro del vehículo utilizado al inicio y fin de la comisión</w:t>
      </w:r>
      <w:r w:rsidR="00E323C0">
        <w:rPr>
          <w:rFonts w:ascii="Verdana" w:eastAsia="Verdana" w:hAnsi="Verdana" w:cs="Verdana"/>
          <w:color w:val="000000"/>
          <w:sz w:val="20"/>
          <w:szCs w:val="20"/>
        </w:rPr>
        <w:t xml:space="preserve"> oficial</w:t>
      </w:r>
      <w:r>
        <w:rPr>
          <w:rFonts w:ascii="Verdana" w:eastAsia="Verdana" w:hAnsi="Verdana" w:cs="Verdana"/>
          <w:color w:val="000000"/>
          <w:sz w:val="20"/>
          <w:szCs w:val="20"/>
        </w:rPr>
        <w:t>, monto total de pago (total kilómetros recorridos por Q 2.60.), monto total en letras, firma  y  sello  del  comisionado, y visto bueno de la autoridad competente, copia de la tarjeta de circulación que compruebe la Propiedad del vehículo. (El vehículo debe estar a nombre de la persona que solicita la “Asignación por kilómetro recorrido”).</w:t>
      </w:r>
    </w:p>
    <w:p w14:paraId="000003C2" w14:textId="77777777" w:rsidR="00F74BCF" w:rsidRDefault="00AB6639">
      <w:pPr>
        <w:numPr>
          <w:ilvl w:val="0"/>
          <w:numId w:val="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Bitácora del recorrido en el cual debe contener firma y sello al lugar de destino.</w:t>
      </w:r>
    </w:p>
    <w:p w14:paraId="000003C3" w14:textId="77777777" w:rsidR="00F74BCF" w:rsidRDefault="00AB6639">
      <w:pPr>
        <w:pBdr>
          <w:top w:val="nil"/>
          <w:left w:val="nil"/>
          <w:bottom w:val="nil"/>
          <w:right w:val="nil"/>
          <w:between w:val="nil"/>
        </w:pBdr>
        <w:spacing w:after="160"/>
        <w:ind w:left="720"/>
        <w:jc w:val="both"/>
        <w:rPr>
          <w:rFonts w:ascii="Verdana" w:eastAsia="Verdana" w:hAnsi="Verdana" w:cs="Verdana"/>
          <w:color w:val="000000"/>
          <w:sz w:val="20"/>
          <w:szCs w:val="20"/>
        </w:rPr>
      </w:pPr>
      <w:r>
        <w:rPr>
          <w:rFonts w:ascii="Verdana" w:eastAsia="Verdana" w:hAnsi="Verdana" w:cs="Verdana"/>
          <w:color w:val="000000"/>
          <w:sz w:val="20"/>
          <w:szCs w:val="20"/>
        </w:rPr>
        <w:t>Oficio de solicitud de vehículo oficial y respuesta en la cual se haga constar que no le brindaron la asignación de vehículo oficial de la institución, este debe contar con la justificación respectiva.</w:t>
      </w:r>
    </w:p>
    <w:p w14:paraId="000003C4" w14:textId="70AAEEDC" w:rsidR="00F74BCF" w:rsidRDefault="00AB6639" w:rsidP="00AA0B05">
      <w:pPr>
        <w:pStyle w:val="Ttulo1"/>
        <w:ind w:left="0" w:firstLine="0"/>
      </w:pPr>
      <w:bookmarkStart w:id="33" w:name="_Toc123202185"/>
      <w:r>
        <w:t>Informe de comisión:</w:t>
      </w:r>
      <w:bookmarkEnd w:id="33"/>
    </w:p>
    <w:p w14:paraId="000003C5" w14:textId="77777777" w:rsidR="00F74BCF" w:rsidRDefault="00F74BCF">
      <w:pPr>
        <w:pBdr>
          <w:top w:val="nil"/>
          <w:left w:val="nil"/>
          <w:bottom w:val="nil"/>
          <w:right w:val="nil"/>
          <w:between w:val="nil"/>
        </w:pBdr>
        <w:spacing w:after="0" w:line="240" w:lineRule="auto"/>
        <w:rPr>
          <w:color w:val="000000"/>
        </w:rPr>
      </w:pPr>
    </w:p>
    <w:p w14:paraId="000003C6" w14:textId="77777777" w:rsidR="00F74BCF" w:rsidRDefault="00AB6639">
      <w:pPr>
        <w:jc w:val="both"/>
        <w:rPr>
          <w:rFonts w:ascii="Verdana" w:eastAsia="Verdana" w:hAnsi="Verdana" w:cs="Verdana"/>
        </w:rPr>
      </w:pPr>
      <w:r>
        <w:rPr>
          <w:rFonts w:ascii="Verdana" w:eastAsia="Verdana" w:hAnsi="Verdana" w:cs="Verdana"/>
          <w:sz w:val="20"/>
          <w:szCs w:val="20"/>
        </w:rPr>
        <w:t>En todos los casos, las personas comisionadas deben acompañar un informe de la comisión efectuada, que incluya los datos relativos a la comisión, lugares visitados, objetivos de la comisión y logros alcanzados, debiendo como mínimo cumplir con lo establecido en la Ley de Acceso a la Información Pública, Decreto Ley Número 57-2008 del Congreso de la República de Guatemala.</w:t>
      </w:r>
    </w:p>
    <w:p w14:paraId="000003C8" w14:textId="77777777" w:rsidR="00F74BCF" w:rsidRDefault="00AB6639">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r>
        <w:rPr>
          <w:rFonts w:ascii="Verdana" w:eastAsia="Verdana" w:hAnsi="Verdana" w:cs="Verdana"/>
          <w:color w:val="000000"/>
          <w:sz w:val="20"/>
          <w:szCs w:val="20"/>
        </w:rPr>
        <w:t>En el informe de la comisión deberá contener como mínimo los datos siguientes:</w:t>
      </w:r>
    </w:p>
    <w:p w14:paraId="000003C9" w14:textId="77777777" w:rsidR="00F74BCF" w:rsidRDefault="00AB6639">
      <w:pPr>
        <w:numPr>
          <w:ilvl w:val="0"/>
          <w:numId w:val="3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Fecha del informe</w:t>
      </w:r>
    </w:p>
    <w:p w14:paraId="000003CA" w14:textId="77777777" w:rsidR="00F74BCF" w:rsidRDefault="00AB6639">
      <w:pPr>
        <w:numPr>
          <w:ilvl w:val="0"/>
          <w:numId w:val="3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Número y fecha del Nombramiento</w:t>
      </w:r>
    </w:p>
    <w:p w14:paraId="000003CB" w14:textId="77777777" w:rsidR="00F74BCF" w:rsidRDefault="00AB6639">
      <w:pPr>
        <w:numPr>
          <w:ilvl w:val="0"/>
          <w:numId w:val="3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Fecha en que se realizó la comisión.</w:t>
      </w:r>
    </w:p>
    <w:p w14:paraId="000003CC" w14:textId="77777777" w:rsidR="00F74BCF" w:rsidRDefault="00AB6639">
      <w:pPr>
        <w:numPr>
          <w:ilvl w:val="0"/>
          <w:numId w:val="3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Cuadro de itinerario que contenga la fecha y hora de salida y regreso de la sede COPADEH, así como la fecha y hora de llegada y salida del lugar que realiza la comisión. </w:t>
      </w:r>
    </w:p>
    <w:p w14:paraId="000003CD" w14:textId="77777777" w:rsidR="00F74BCF" w:rsidRDefault="00AB6639">
      <w:pPr>
        <w:numPr>
          <w:ilvl w:val="0"/>
          <w:numId w:val="3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Descripción de la comisión: Debe consignar los siguientes datos: Lugar de la comisión, objetivos y logros alcanzados, observaciones o recomendaciones, y firma y Sello del comisionado (de no contar con sello deberá consignar nombres y apellidos y puesto funcional o nominal) y firma y sello de Visto Bueno de la autoridad competente que ordenó la comisión.</w:t>
      </w:r>
    </w:p>
    <w:p w14:paraId="000003CE" w14:textId="77777777" w:rsidR="00F74BCF" w:rsidRDefault="00F74BCF">
      <w:pPr>
        <w:pBdr>
          <w:top w:val="nil"/>
          <w:left w:val="nil"/>
          <w:bottom w:val="nil"/>
          <w:right w:val="nil"/>
          <w:between w:val="nil"/>
        </w:pBdr>
        <w:spacing w:after="160"/>
        <w:ind w:left="720"/>
        <w:jc w:val="both"/>
        <w:rPr>
          <w:rFonts w:ascii="Verdana" w:eastAsia="Verdana" w:hAnsi="Verdana" w:cs="Verdana"/>
          <w:color w:val="000000"/>
          <w:sz w:val="20"/>
          <w:szCs w:val="20"/>
        </w:rPr>
      </w:pPr>
    </w:p>
    <w:bookmarkStart w:id="34" w:name="_Toc123202186"/>
    <w:p w14:paraId="000003CF" w14:textId="08DA870C" w:rsidR="00F74BCF" w:rsidRDefault="00981F22" w:rsidP="00AA0B05">
      <w:pPr>
        <w:pStyle w:val="Ttulo1"/>
      </w:pPr>
      <w:sdt>
        <w:sdtPr>
          <w:tag w:val="goog_rdk_59"/>
          <w:id w:val="1802188659"/>
        </w:sdtPr>
        <w:sdtEndPr/>
        <w:sdtContent/>
      </w:sdt>
      <w:r w:rsidR="00AB6639">
        <w:t>Liquidación de Viáticos:</w:t>
      </w:r>
      <w:bookmarkEnd w:id="34"/>
    </w:p>
    <w:p w14:paraId="000003D0" w14:textId="77777777" w:rsidR="00F74BCF" w:rsidRDefault="00F74BCF">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p>
    <w:p w14:paraId="000003D1" w14:textId="32E16A00" w:rsidR="00F74BCF" w:rsidRDefault="00AB6639">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r>
        <w:rPr>
          <w:rFonts w:ascii="Verdana" w:eastAsia="Verdana" w:hAnsi="Verdana" w:cs="Verdana"/>
          <w:color w:val="000000"/>
          <w:sz w:val="20"/>
          <w:szCs w:val="20"/>
        </w:rPr>
        <w:t xml:space="preserve">ACUERDO GUBERNATIVO 35-2017, </w:t>
      </w:r>
      <w:sdt>
        <w:sdtPr>
          <w:tag w:val="goog_rdk_60"/>
          <w:id w:val="-568659444"/>
        </w:sdtPr>
        <w:sdtEndPr/>
        <w:sdtContent/>
      </w:sdt>
      <w:r>
        <w:rPr>
          <w:rFonts w:ascii="Verdana" w:eastAsia="Verdana" w:hAnsi="Verdana" w:cs="Verdana"/>
          <w:color w:val="000000"/>
          <w:sz w:val="20"/>
          <w:szCs w:val="20"/>
        </w:rPr>
        <w:t>ART</w:t>
      </w:r>
      <w:r w:rsidR="00AA0B05">
        <w:rPr>
          <w:rFonts w:ascii="Verdana" w:eastAsia="Verdana" w:hAnsi="Verdana" w:cs="Verdana"/>
          <w:color w:val="000000"/>
          <w:sz w:val="20"/>
          <w:szCs w:val="20"/>
        </w:rPr>
        <w:t>Í</w:t>
      </w:r>
      <w:r>
        <w:rPr>
          <w:rFonts w:ascii="Verdana" w:eastAsia="Verdana" w:hAnsi="Verdana" w:cs="Verdana"/>
          <w:color w:val="000000"/>
          <w:sz w:val="20"/>
          <w:szCs w:val="20"/>
        </w:rPr>
        <w:t>CULO 9. LIQUIDACIÓN DE GASTOS DE VIÁTICOS Y OTROS GASTOS CONEXOS. La persona comisionada debe presentar el formulario V-L "Viático Liquidación", dentro de los diez (10) días hábiles siguientes a la fecha de haberse cumplido la comisión; sin embargo, por la dinámica de las comisiones de COPADEH, se establecen (5) CINCO DÍAS HÁBILES después de finalizada la comisión para liquidar los viáticos, con los siguientes documentos:</w:t>
      </w:r>
    </w:p>
    <w:p w14:paraId="000003D2" w14:textId="77777777" w:rsidR="00F74BCF" w:rsidRDefault="00F74BCF">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p>
    <w:p w14:paraId="000003D3" w14:textId="17F2A8E9" w:rsidR="00F74BCF" w:rsidRDefault="00AB6639">
      <w:pPr>
        <w:numPr>
          <w:ilvl w:val="0"/>
          <w:numId w:val="27"/>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Nombramiento para realizar la </w:t>
      </w:r>
      <w:r w:rsidRPr="00794267">
        <w:rPr>
          <w:rFonts w:ascii="Verdana" w:eastAsia="Verdana" w:hAnsi="Verdana" w:cs="Verdana"/>
          <w:color w:val="000000"/>
          <w:sz w:val="20"/>
          <w:szCs w:val="20"/>
        </w:rPr>
        <w:t xml:space="preserve">Comisión </w:t>
      </w:r>
      <w:r w:rsidR="000258E5" w:rsidRPr="00794267">
        <w:rPr>
          <w:rFonts w:ascii="Verdana" w:eastAsia="Verdana" w:hAnsi="Verdana" w:cs="Verdana"/>
          <w:color w:val="000000"/>
          <w:sz w:val="20"/>
          <w:szCs w:val="20"/>
        </w:rPr>
        <w:t>o</w:t>
      </w:r>
      <w:r w:rsidR="000258E5">
        <w:rPr>
          <w:rFonts w:ascii="Verdana" w:eastAsia="Verdana" w:hAnsi="Verdana" w:cs="Verdana"/>
          <w:color w:val="000000"/>
          <w:sz w:val="20"/>
          <w:szCs w:val="20"/>
        </w:rPr>
        <w:t xml:space="preserve">ficial </w:t>
      </w:r>
      <w:r>
        <w:rPr>
          <w:rFonts w:ascii="Verdana" w:eastAsia="Verdana" w:hAnsi="Verdana" w:cs="Verdana"/>
          <w:color w:val="000000"/>
          <w:sz w:val="20"/>
          <w:szCs w:val="20"/>
        </w:rPr>
        <w:t>emitido por Autoridad Competente.</w:t>
      </w:r>
    </w:p>
    <w:p w14:paraId="000003D4" w14:textId="77777777" w:rsidR="00F74BCF" w:rsidRDefault="00AB6639">
      <w:pPr>
        <w:numPr>
          <w:ilvl w:val="0"/>
          <w:numId w:val="27"/>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Cuadro de cálculo de viáticos, proporcionado por el Encargado de Contabilidad.</w:t>
      </w:r>
    </w:p>
    <w:p w14:paraId="000003D5" w14:textId="77777777" w:rsidR="00F74BCF" w:rsidRDefault="00AB6639">
      <w:pPr>
        <w:numPr>
          <w:ilvl w:val="0"/>
          <w:numId w:val="27"/>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Cuadro de Detalle de Gastos de Viático, para el caso de comisiones al interior.</w:t>
      </w:r>
    </w:p>
    <w:p w14:paraId="000003D6" w14:textId="74BA4943" w:rsidR="00F74BCF" w:rsidRDefault="00AB6639">
      <w:pPr>
        <w:numPr>
          <w:ilvl w:val="0"/>
          <w:numId w:val="27"/>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Comprobación de los gastos efectuados de conformidad con lo establecido en el Artículo 8, según sea el caso, el formulario V-A "Viáticos Anticipo" y el formulario V-C </w:t>
      </w:r>
      <w:sdt>
        <w:sdtPr>
          <w:tag w:val="goog_rdk_61"/>
          <w:id w:val="-774785512"/>
        </w:sdtPr>
        <w:sdtEndPr/>
        <w:sdtContent/>
      </w:sdt>
      <w:r>
        <w:rPr>
          <w:rFonts w:ascii="Verdana" w:eastAsia="Verdana" w:hAnsi="Verdana" w:cs="Verdana"/>
          <w:color w:val="000000"/>
          <w:sz w:val="20"/>
          <w:szCs w:val="20"/>
        </w:rPr>
        <w:t>"Viáticos Constancia</w:t>
      </w:r>
      <w:r w:rsidR="00FE251A">
        <w:rPr>
          <w:rFonts w:ascii="Verdana" w:eastAsia="Verdana" w:hAnsi="Verdana" w:cs="Verdana"/>
          <w:color w:val="000000"/>
          <w:sz w:val="20"/>
          <w:szCs w:val="20"/>
        </w:rPr>
        <w:t>”</w:t>
      </w:r>
      <w:r>
        <w:rPr>
          <w:rFonts w:ascii="Verdana" w:eastAsia="Verdana" w:hAnsi="Verdana" w:cs="Verdana"/>
          <w:color w:val="000000"/>
          <w:sz w:val="20"/>
          <w:szCs w:val="20"/>
        </w:rPr>
        <w:t>.</w:t>
      </w:r>
    </w:p>
    <w:p w14:paraId="000003D7" w14:textId="77777777" w:rsidR="00F74BCF" w:rsidRDefault="00AB6639">
      <w:pPr>
        <w:numPr>
          <w:ilvl w:val="0"/>
          <w:numId w:val="27"/>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Informe de comisión.</w:t>
      </w:r>
    </w:p>
    <w:p w14:paraId="000003D8" w14:textId="77777777" w:rsidR="00F74BCF" w:rsidRDefault="00AB6639">
      <w:pPr>
        <w:pBdr>
          <w:top w:val="nil"/>
          <w:left w:val="nil"/>
          <w:bottom w:val="nil"/>
          <w:right w:val="nil"/>
          <w:between w:val="nil"/>
        </w:pBdr>
        <w:spacing w:after="0" w:line="240" w:lineRule="auto"/>
        <w:ind w:left="1065"/>
        <w:jc w:val="both"/>
        <w:rPr>
          <w:rFonts w:ascii="Verdana" w:eastAsia="Verdana" w:hAnsi="Verdana" w:cs="Verdana"/>
          <w:color w:val="000000"/>
          <w:sz w:val="20"/>
          <w:szCs w:val="20"/>
        </w:rPr>
      </w:pPr>
      <w:r>
        <w:rPr>
          <w:rFonts w:ascii="Verdana" w:eastAsia="Verdana" w:hAnsi="Verdana" w:cs="Verdana"/>
          <w:color w:val="000000"/>
          <w:sz w:val="20"/>
          <w:szCs w:val="20"/>
        </w:rPr>
        <w:t>Previo a la aprobación de la liquidación, la autoridad respectiva exigirá la devolución de los fondos que corresponden a gastos no comprobados, o en su caso, ordenará el reembolso de los excesos que resulten a favor de quien realizo la comisión.</w:t>
      </w:r>
    </w:p>
    <w:p w14:paraId="000003D9" w14:textId="77777777" w:rsidR="00F74BCF" w:rsidRDefault="00F74BCF">
      <w:pPr>
        <w:pBdr>
          <w:top w:val="nil"/>
          <w:left w:val="nil"/>
          <w:bottom w:val="nil"/>
          <w:right w:val="nil"/>
          <w:between w:val="nil"/>
        </w:pBdr>
        <w:spacing w:after="0" w:line="240" w:lineRule="auto"/>
        <w:ind w:left="1065"/>
        <w:jc w:val="both"/>
        <w:rPr>
          <w:rFonts w:ascii="Verdana" w:eastAsia="Verdana" w:hAnsi="Verdana" w:cs="Verdana"/>
          <w:color w:val="000000"/>
          <w:sz w:val="20"/>
          <w:szCs w:val="20"/>
        </w:rPr>
      </w:pPr>
    </w:p>
    <w:p w14:paraId="000003DA" w14:textId="77777777" w:rsidR="00F74BCF" w:rsidRDefault="00AB6639">
      <w:pPr>
        <w:pBdr>
          <w:top w:val="nil"/>
          <w:left w:val="nil"/>
          <w:bottom w:val="nil"/>
          <w:right w:val="nil"/>
          <w:between w:val="nil"/>
        </w:pBdr>
        <w:spacing w:after="0" w:line="240" w:lineRule="auto"/>
        <w:ind w:left="1065"/>
        <w:jc w:val="both"/>
        <w:rPr>
          <w:rFonts w:ascii="Verdana" w:eastAsia="Verdana" w:hAnsi="Verdana" w:cs="Verdana"/>
          <w:color w:val="000000"/>
          <w:sz w:val="20"/>
          <w:szCs w:val="20"/>
        </w:rPr>
      </w:pPr>
      <w:r>
        <w:rPr>
          <w:rFonts w:ascii="Verdana" w:eastAsia="Verdana" w:hAnsi="Verdana" w:cs="Verdana"/>
          <w:color w:val="000000"/>
          <w:sz w:val="20"/>
          <w:szCs w:val="20"/>
        </w:rPr>
        <w:t>Cuando la liquidación no se presente dentro del plazo indicado por la COPADEH, la Autoridad respectiva ordenará el reintegro inmediato de los fondos anticipados, salvo de casos por fuerza mayor o justificables comprobables y autorizados por la Autoridad Competente y no pase de los días establecidos en el Acuerdo Gubernativo en mención.</w:t>
      </w:r>
    </w:p>
    <w:p w14:paraId="000003DB" w14:textId="3096F266" w:rsidR="00F74BCF" w:rsidRDefault="00F74BCF">
      <w:pPr>
        <w:jc w:val="both"/>
        <w:rPr>
          <w:rFonts w:ascii="Verdana" w:eastAsia="Verdana" w:hAnsi="Verdana" w:cs="Verdana"/>
          <w:b/>
          <w:sz w:val="20"/>
          <w:szCs w:val="20"/>
        </w:rPr>
      </w:pPr>
    </w:p>
    <w:p w14:paraId="000003DC" w14:textId="54AD9155" w:rsidR="00F74BCF" w:rsidRDefault="00AB6639" w:rsidP="00AA0B05">
      <w:pPr>
        <w:pStyle w:val="Ttulo1"/>
      </w:pPr>
      <w:bookmarkStart w:id="35" w:name="_Toc123202187"/>
      <w:r>
        <w:t>LIQUIDACIÓN DE VIÁTICOS EN EL EXTERIOR DEL PAÍS:</w:t>
      </w:r>
      <w:bookmarkEnd w:id="35"/>
    </w:p>
    <w:p w14:paraId="000003DD" w14:textId="77777777" w:rsidR="00F74BCF" w:rsidRDefault="00F74BCF">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p>
    <w:p w14:paraId="000003DE" w14:textId="77777777" w:rsidR="00F74BCF" w:rsidRDefault="00AB6639">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r>
        <w:rPr>
          <w:rFonts w:ascii="Verdana" w:eastAsia="Verdana" w:hAnsi="Verdana" w:cs="Verdana"/>
          <w:color w:val="000000"/>
          <w:sz w:val="20"/>
          <w:szCs w:val="20"/>
        </w:rPr>
        <w:t>Los viáticos en el exterior del país se liquidarán según el Acuerdo Gubernativo 35-2017, Artículo 5, de la siguiente manera:</w:t>
      </w:r>
    </w:p>
    <w:p w14:paraId="000003DF" w14:textId="77777777" w:rsidR="00F74BCF" w:rsidRDefault="00F74BCF">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p>
    <w:p w14:paraId="000003E0" w14:textId="76CBAB4F" w:rsidR="00F74BCF" w:rsidRDefault="00AB6639">
      <w:pPr>
        <w:numPr>
          <w:ilvl w:val="0"/>
          <w:numId w:val="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Nombramiento de </w:t>
      </w:r>
      <w:r w:rsidRPr="00E708C2">
        <w:rPr>
          <w:rFonts w:ascii="Verdana" w:eastAsia="Verdana" w:hAnsi="Verdana" w:cs="Verdana"/>
          <w:color w:val="000000"/>
          <w:sz w:val="20"/>
          <w:szCs w:val="20"/>
        </w:rPr>
        <w:t>Comisión</w:t>
      </w:r>
      <w:r w:rsidR="000258E5" w:rsidRPr="00E708C2">
        <w:rPr>
          <w:rFonts w:ascii="Verdana" w:eastAsia="Verdana" w:hAnsi="Verdana" w:cs="Verdana"/>
          <w:color w:val="000000"/>
          <w:sz w:val="20"/>
          <w:szCs w:val="20"/>
        </w:rPr>
        <w:t xml:space="preserve"> oficial</w:t>
      </w:r>
      <w:r w:rsidRPr="00E708C2">
        <w:rPr>
          <w:rFonts w:ascii="Verdana" w:eastAsia="Verdana" w:hAnsi="Verdana" w:cs="Verdana"/>
          <w:color w:val="000000"/>
          <w:sz w:val="20"/>
          <w:szCs w:val="20"/>
        </w:rPr>
        <w:t>.</w:t>
      </w:r>
    </w:p>
    <w:p w14:paraId="000003E1" w14:textId="43C800A6" w:rsidR="00F74BCF" w:rsidRDefault="00AB6639">
      <w:pPr>
        <w:numPr>
          <w:ilvl w:val="0"/>
          <w:numId w:val="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Formulario </w:t>
      </w:r>
      <w:sdt>
        <w:sdtPr>
          <w:tag w:val="goog_rdk_62"/>
          <w:id w:val="996146953"/>
        </w:sdtPr>
        <w:sdtEndPr/>
        <w:sdtContent/>
      </w:sdt>
      <w:r>
        <w:rPr>
          <w:rFonts w:ascii="Verdana" w:eastAsia="Verdana" w:hAnsi="Verdana" w:cs="Verdana"/>
          <w:color w:val="000000"/>
          <w:sz w:val="20"/>
          <w:szCs w:val="20"/>
        </w:rPr>
        <w:t>Vi</w:t>
      </w:r>
      <w:r w:rsidR="00FE251A">
        <w:rPr>
          <w:rFonts w:ascii="Verdana" w:eastAsia="Verdana" w:hAnsi="Verdana" w:cs="Verdana"/>
          <w:color w:val="000000"/>
          <w:sz w:val="20"/>
          <w:szCs w:val="20"/>
        </w:rPr>
        <w:t>á</w:t>
      </w:r>
      <w:r>
        <w:rPr>
          <w:rFonts w:ascii="Verdana" w:eastAsia="Verdana" w:hAnsi="Verdana" w:cs="Verdana"/>
          <w:color w:val="000000"/>
          <w:sz w:val="20"/>
          <w:szCs w:val="20"/>
        </w:rPr>
        <w:t>tico Exterior, en el caso de no contar con el formulario Vi</w:t>
      </w:r>
      <w:r w:rsidR="00365618">
        <w:rPr>
          <w:rFonts w:ascii="Verdana" w:eastAsia="Verdana" w:hAnsi="Verdana" w:cs="Verdana"/>
          <w:color w:val="000000"/>
          <w:sz w:val="20"/>
          <w:szCs w:val="20"/>
        </w:rPr>
        <w:t>á</w:t>
      </w:r>
      <w:r>
        <w:rPr>
          <w:rFonts w:ascii="Verdana" w:eastAsia="Verdana" w:hAnsi="Verdana" w:cs="Verdana"/>
          <w:color w:val="000000"/>
          <w:sz w:val="20"/>
          <w:szCs w:val="20"/>
        </w:rPr>
        <w:t xml:space="preserve">tico Exterior V-E este podrá ser sustituido por fotocopia del pasaporte donde conste la entrada y salida </w:t>
      </w:r>
      <w:r w:rsidR="00C17185">
        <w:rPr>
          <w:rFonts w:ascii="Verdana" w:eastAsia="Verdana" w:hAnsi="Verdana" w:cs="Verdana"/>
          <w:color w:val="000000"/>
          <w:sz w:val="20"/>
          <w:szCs w:val="20"/>
        </w:rPr>
        <w:t>de</w:t>
      </w:r>
      <w:r>
        <w:rPr>
          <w:rFonts w:ascii="Verdana" w:eastAsia="Verdana" w:hAnsi="Verdana" w:cs="Verdana"/>
          <w:color w:val="000000"/>
          <w:sz w:val="20"/>
          <w:szCs w:val="20"/>
        </w:rPr>
        <w:t xml:space="preserve"> la </w:t>
      </w:r>
      <w:r w:rsidR="0030074D">
        <w:rPr>
          <w:rFonts w:ascii="Verdana" w:eastAsia="Verdana" w:hAnsi="Verdana" w:cs="Verdana"/>
          <w:color w:val="000000"/>
          <w:sz w:val="20"/>
          <w:szCs w:val="20"/>
        </w:rPr>
        <w:t>República de Guatemala por medio</w:t>
      </w:r>
      <w:r>
        <w:rPr>
          <w:rFonts w:ascii="Verdana" w:eastAsia="Verdana" w:hAnsi="Verdana" w:cs="Verdana"/>
          <w:color w:val="000000"/>
          <w:sz w:val="20"/>
          <w:szCs w:val="20"/>
        </w:rPr>
        <w:t xml:space="preserve"> de los sellos de Migración.</w:t>
      </w:r>
    </w:p>
    <w:p w14:paraId="000003E2" w14:textId="77777777" w:rsidR="00F74BCF" w:rsidRDefault="00AB6639">
      <w:pPr>
        <w:numPr>
          <w:ilvl w:val="0"/>
          <w:numId w:val="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Formulario Viático Liquidación. </w:t>
      </w:r>
    </w:p>
    <w:p w14:paraId="000003E3" w14:textId="0172540A" w:rsidR="00F74BCF" w:rsidRDefault="00AB6639">
      <w:pPr>
        <w:numPr>
          <w:ilvl w:val="0"/>
          <w:numId w:val="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Formulario de </w:t>
      </w:r>
      <w:sdt>
        <w:sdtPr>
          <w:tag w:val="goog_rdk_63"/>
          <w:id w:val="-1571343468"/>
        </w:sdtPr>
        <w:sdtEndPr/>
        <w:sdtContent/>
      </w:sdt>
      <w:r>
        <w:rPr>
          <w:rFonts w:ascii="Verdana" w:eastAsia="Verdana" w:hAnsi="Verdana" w:cs="Verdana"/>
          <w:color w:val="000000"/>
          <w:sz w:val="20"/>
          <w:szCs w:val="20"/>
        </w:rPr>
        <w:t>Vi</w:t>
      </w:r>
      <w:r w:rsidR="00FE251A">
        <w:rPr>
          <w:rFonts w:ascii="Verdana" w:eastAsia="Verdana" w:hAnsi="Verdana" w:cs="Verdana"/>
          <w:color w:val="000000"/>
          <w:sz w:val="20"/>
          <w:szCs w:val="20"/>
        </w:rPr>
        <w:t>á</w:t>
      </w:r>
      <w:r>
        <w:rPr>
          <w:rFonts w:ascii="Verdana" w:eastAsia="Verdana" w:hAnsi="Verdana" w:cs="Verdana"/>
          <w:color w:val="000000"/>
          <w:sz w:val="20"/>
          <w:szCs w:val="20"/>
        </w:rPr>
        <w:t>tico Anticipo.</w:t>
      </w:r>
    </w:p>
    <w:p w14:paraId="000003E4" w14:textId="77777777" w:rsidR="00F74BCF" w:rsidRDefault="00AB6639">
      <w:pPr>
        <w:numPr>
          <w:ilvl w:val="0"/>
          <w:numId w:val="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Informe de comisión.</w:t>
      </w:r>
    </w:p>
    <w:p w14:paraId="000003E5" w14:textId="77777777" w:rsidR="00F74BCF" w:rsidRDefault="00AB6639">
      <w:pPr>
        <w:numPr>
          <w:ilvl w:val="0"/>
          <w:numId w:val="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Informe de gastos conexos, cuando proceda.</w:t>
      </w:r>
    </w:p>
    <w:p w14:paraId="000003E6" w14:textId="77777777" w:rsidR="00F74BCF" w:rsidRDefault="00F74BCF">
      <w:pPr>
        <w:pBdr>
          <w:top w:val="nil"/>
          <w:left w:val="nil"/>
          <w:bottom w:val="nil"/>
          <w:right w:val="nil"/>
          <w:between w:val="nil"/>
        </w:pBdr>
        <w:spacing w:after="160"/>
        <w:ind w:left="720"/>
        <w:jc w:val="both"/>
        <w:rPr>
          <w:rFonts w:ascii="Verdana" w:eastAsia="Verdana" w:hAnsi="Verdana" w:cs="Verdana"/>
          <w:color w:val="000000"/>
          <w:sz w:val="20"/>
          <w:szCs w:val="20"/>
        </w:rPr>
      </w:pPr>
    </w:p>
    <w:p w14:paraId="000003E7" w14:textId="58AE0011" w:rsidR="00F74BCF" w:rsidRDefault="00AB6639">
      <w:pPr>
        <w:spacing w:after="160"/>
        <w:jc w:val="both"/>
        <w:rPr>
          <w:sz w:val="20"/>
          <w:szCs w:val="20"/>
        </w:rPr>
      </w:pPr>
      <w:r>
        <w:rPr>
          <w:rFonts w:ascii="Verdana" w:eastAsia="Verdana" w:hAnsi="Verdana" w:cs="Verdana"/>
          <w:b/>
        </w:rPr>
        <w:t>NOTA:</w:t>
      </w:r>
      <w:r>
        <w:rPr>
          <w:rFonts w:ascii="Verdana" w:eastAsia="Verdana" w:hAnsi="Verdana" w:cs="Verdana"/>
        </w:rPr>
        <w:t xml:space="preserve"> </w:t>
      </w:r>
      <w:r>
        <w:rPr>
          <w:rFonts w:ascii="Verdana" w:eastAsia="Verdana" w:hAnsi="Verdana" w:cs="Verdana"/>
          <w:sz w:val="20"/>
          <w:szCs w:val="20"/>
        </w:rPr>
        <w:t xml:space="preserve">Los gastos realizados en el exterior del país </w:t>
      </w:r>
      <w:sdt>
        <w:sdtPr>
          <w:tag w:val="goog_rdk_64"/>
          <w:id w:val="-685209623"/>
        </w:sdtPr>
        <w:sdtEndPr/>
        <w:sdtContent/>
      </w:sdt>
      <w:r>
        <w:rPr>
          <w:rFonts w:ascii="Verdana" w:eastAsia="Verdana" w:hAnsi="Verdana" w:cs="Verdana"/>
          <w:sz w:val="20"/>
          <w:szCs w:val="20"/>
        </w:rPr>
        <w:t>quedar</w:t>
      </w:r>
      <w:r w:rsidR="00FE251A">
        <w:rPr>
          <w:rFonts w:ascii="Verdana" w:eastAsia="Verdana" w:hAnsi="Verdana" w:cs="Verdana"/>
          <w:sz w:val="20"/>
          <w:szCs w:val="20"/>
        </w:rPr>
        <w:t>á</w:t>
      </w:r>
      <w:r>
        <w:rPr>
          <w:rFonts w:ascii="Verdana" w:eastAsia="Verdana" w:hAnsi="Verdana" w:cs="Verdana"/>
          <w:sz w:val="20"/>
          <w:szCs w:val="20"/>
        </w:rPr>
        <w:t xml:space="preserve">n a discreción del comisionado atendiendo las necesidades que requieran en la comisión asignada, hasta por el monto establecido en el Acuerdo Gubernativo 106-2016, </w:t>
      </w:r>
      <w:sdt>
        <w:sdtPr>
          <w:tag w:val="goog_rdk_65"/>
          <w:id w:val="435798167"/>
        </w:sdtPr>
        <w:sdtEndPr/>
        <w:sdtContent/>
      </w:sdt>
      <w:r>
        <w:rPr>
          <w:rFonts w:ascii="Verdana" w:eastAsia="Verdana" w:hAnsi="Verdana" w:cs="Verdana"/>
          <w:sz w:val="20"/>
          <w:szCs w:val="20"/>
        </w:rPr>
        <w:t>art</w:t>
      </w:r>
      <w:r w:rsidR="00FE251A">
        <w:rPr>
          <w:rFonts w:ascii="Verdana" w:eastAsia="Verdana" w:hAnsi="Verdana" w:cs="Verdana"/>
          <w:sz w:val="20"/>
          <w:szCs w:val="20"/>
        </w:rPr>
        <w:t>í</w:t>
      </w:r>
      <w:r>
        <w:rPr>
          <w:rFonts w:ascii="Verdana" w:eastAsia="Verdana" w:hAnsi="Verdana" w:cs="Verdana"/>
          <w:sz w:val="20"/>
          <w:szCs w:val="20"/>
        </w:rPr>
        <w:t>culo 19 categorías, grupos geográficos y cuotas diarias que correspondan; por lo que únicamente debe cumplir con lo establecido en la norma específica del presente manual en su apartado de comprobación de viáticos en el Exterior del País.</w:t>
      </w:r>
    </w:p>
    <w:p w14:paraId="000003E8" w14:textId="73C1B180" w:rsidR="00F74BCF" w:rsidRDefault="00AB6639" w:rsidP="00AA0B05">
      <w:pPr>
        <w:pStyle w:val="Ttulo1"/>
        <w:numPr>
          <w:ilvl w:val="0"/>
          <w:numId w:val="18"/>
        </w:numPr>
      </w:pPr>
      <w:r>
        <w:t xml:space="preserve"> </w:t>
      </w:r>
      <w:bookmarkStart w:id="36" w:name="_Toc123202188"/>
      <w:r>
        <w:t>RESPONSABILIDADES</w:t>
      </w:r>
      <w:bookmarkEnd w:id="36"/>
      <w:r>
        <w:t xml:space="preserve"> </w:t>
      </w:r>
    </w:p>
    <w:p w14:paraId="000003E9" w14:textId="77777777" w:rsidR="00F74BCF" w:rsidRDefault="00F74BCF">
      <w:pPr>
        <w:spacing w:after="0"/>
        <w:jc w:val="both"/>
        <w:rPr>
          <w:rFonts w:ascii="Verdana" w:eastAsia="Verdana" w:hAnsi="Verdana" w:cs="Verdana"/>
          <w:sz w:val="20"/>
          <w:szCs w:val="20"/>
        </w:rPr>
      </w:pPr>
    </w:p>
    <w:p w14:paraId="000003EA" w14:textId="6D5A9FE0" w:rsidR="00F74BCF" w:rsidRDefault="00AB6639">
      <w:pPr>
        <w:spacing w:after="0"/>
        <w:jc w:val="both"/>
        <w:rPr>
          <w:rFonts w:ascii="Verdana" w:eastAsia="Verdana" w:hAnsi="Verdana" w:cs="Verdana"/>
          <w:sz w:val="20"/>
          <w:szCs w:val="20"/>
        </w:rPr>
      </w:pPr>
      <w:r>
        <w:rPr>
          <w:rFonts w:ascii="Verdana" w:eastAsia="Verdana" w:hAnsi="Verdana" w:cs="Verdana"/>
          <w:b/>
          <w:sz w:val="20"/>
          <w:szCs w:val="20"/>
        </w:rPr>
        <w:t>Director Ejecutivo</w:t>
      </w:r>
      <w:r>
        <w:rPr>
          <w:rFonts w:ascii="Verdana" w:eastAsia="Verdana" w:hAnsi="Verdana" w:cs="Verdana"/>
          <w:sz w:val="20"/>
          <w:szCs w:val="20"/>
        </w:rPr>
        <w:t xml:space="preserve">: Coordina y supervisa el desarrollo de las actividades administrativas de la Comisión Presidencial por la Paz y los Derechos Humanos, dentro del marco del Acuerdo Gubernativo </w:t>
      </w:r>
      <w:r w:rsidR="00FE251A">
        <w:rPr>
          <w:rFonts w:ascii="Verdana" w:eastAsia="Verdana" w:hAnsi="Verdana" w:cs="Verdana"/>
          <w:sz w:val="20"/>
          <w:szCs w:val="20"/>
        </w:rPr>
        <w:t xml:space="preserve">Número </w:t>
      </w:r>
      <w:sdt>
        <w:sdtPr>
          <w:tag w:val="goog_rdk_66"/>
          <w:id w:val="-969129572"/>
        </w:sdtPr>
        <w:sdtEndPr/>
        <w:sdtContent/>
      </w:sdt>
      <w:r>
        <w:rPr>
          <w:rFonts w:ascii="Verdana" w:eastAsia="Verdana" w:hAnsi="Verdana" w:cs="Verdana"/>
          <w:sz w:val="20"/>
          <w:szCs w:val="20"/>
        </w:rPr>
        <w:t>100-2020</w:t>
      </w:r>
      <w:r w:rsidR="00FE251A">
        <w:rPr>
          <w:rFonts w:ascii="Verdana" w:eastAsia="Verdana" w:hAnsi="Verdana" w:cs="Verdana"/>
          <w:sz w:val="20"/>
          <w:szCs w:val="20"/>
        </w:rPr>
        <w:t xml:space="preserve"> y sus reformas</w:t>
      </w:r>
      <w:r>
        <w:rPr>
          <w:rFonts w:ascii="Verdana" w:eastAsia="Verdana" w:hAnsi="Verdana" w:cs="Verdana"/>
          <w:sz w:val="20"/>
          <w:szCs w:val="20"/>
        </w:rPr>
        <w:t xml:space="preserve">. </w:t>
      </w:r>
    </w:p>
    <w:p w14:paraId="000003EB" w14:textId="77777777" w:rsidR="00F74BCF" w:rsidRDefault="00F74BCF">
      <w:pPr>
        <w:spacing w:after="0"/>
        <w:jc w:val="both"/>
        <w:rPr>
          <w:rFonts w:ascii="Verdana" w:eastAsia="Verdana" w:hAnsi="Verdana" w:cs="Verdana"/>
          <w:sz w:val="20"/>
          <w:szCs w:val="20"/>
        </w:rPr>
      </w:pPr>
    </w:p>
    <w:p w14:paraId="000003EC" w14:textId="77777777" w:rsidR="00F74BCF" w:rsidRDefault="00AB6639">
      <w:pPr>
        <w:spacing w:after="0"/>
        <w:jc w:val="both"/>
        <w:rPr>
          <w:rFonts w:ascii="Verdana" w:eastAsia="Verdana" w:hAnsi="Verdana" w:cs="Verdana"/>
          <w:sz w:val="20"/>
          <w:szCs w:val="20"/>
        </w:rPr>
      </w:pPr>
      <w:r>
        <w:rPr>
          <w:rFonts w:ascii="Verdana" w:eastAsia="Verdana" w:hAnsi="Verdana" w:cs="Verdana"/>
          <w:b/>
          <w:sz w:val="20"/>
          <w:szCs w:val="20"/>
        </w:rPr>
        <w:t>Dirección Administrativa Financiera</w:t>
      </w:r>
      <w:r>
        <w:rPr>
          <w:rFonts w:ascii="Verdana" w:eastAsia="Verdana" w:hAnsi="Verdana" w:cs="Verdana"/>
          <w:sz w:val="20"/>
          <w:szCs w:val="20"/>
        </w:rPr>
        <w:t>: Como órgano responsable de planificar, organizar, dirigir y coordinar todas aquellas acciones administrativas y financieras para el apoyo logístico, las contrataciones y adquisiciones de bienes, suministros y servicios que coadyuven al cumplimiento de los objetivos de la COPADEH.</w:t>
      </w:r>
    </w:p>
    <w:p w14:paraId="000003ED" w14:textId="77777777" w:rsidR="00F74BCF" w:rsidRDefault="00F74BCF">
      <w:pPr>
        <w:spacing w:after="0"/>
        <w:jc w:val="both"/>
        <w:rPr>
          <w:rFonts w:ascii="Verdana" w:eastAsia="Verdana" w:hAnsi="Verdana" w:cs="Verdana"/>
          <w:b/>
          <w:sz w:val="20"/>
          <w:szCs w:val="20"/>
        </w:rPr>
      </w:pPr>
    </w:p>
    <w:p w14:paraId="000003EE" w14:textId="77777777" w:rsidR="00F74BCF" w:rsidRDefault="00AB6639">
      <w:pPr>
        <w:spacing w:after="0"/>
        <w:jc w:val="both"/>
        <w:rPr>
          <w:rFonts w:ascii="Verdana" w:eastAsia="Verdana" w:hAnsi="Verdana" w:cs="Verdana"/>
          <w:sz w:val="20"/>
          <w:szCs w:val="20"/>
        </w:rPr>
      </w:pPr>
      <w:r>
        <w:rPr>
          <w:rFonts w:ascii="Verdana" w:eastAsia="Verdana" w:hAnsi="Verdana" w:cs="Verdana"/>
          <w:b/>
          <w:sz w:val="20"/>
          <w:szCs w:val="20"/>
        </w:rPr>
        <w:t>Departamento Financiero:</w:t>
      </w:r>
      <w:r>
        <w:rPr>
          <w:rFonts w:ascii="Verdana" w:eastAsia="Verdana" w:hAnsi="Verdana" w:cs="Verdana"/>
          <w:sz w:val="20"/>
          <w:szCs w:val="20"/>
        </w:rPr>
        <w:t xml:space="preserve"> Como responsable de coordinar y supervisar que se ejecuten todas las operaciones financieras y presupuestarias de COPADEH.</w:t>
      </w:r>
    </w:p>
    <w:p w14:paraId="000003EF" w14:textId="77777777" w:rsidR="00F74BCF" w:rsidRDefault="00F74BCF">
      <w:pPr>
        <w:spacing w:after="0"/>
        <w:jc w:val="both"/>
        <w:rPr>
          <w:rFonts w:ascii="Verdana" w:eastAsia="Verdana" w:hAnsi="Verdana" w:cs="Verdana"/>
          <w:sz w:val="20"/>
          <w:szCs w:val="20"/>
        </w:rPr>
      </w:pPr>
    </w:p>
    <w:p w14:paraId="000003F0" w14:textId="77777777" w:rsidR="00F74BCF" w:rsidRDefault="00AB6639">
      <w:pPr>
        <w:spacing w:after="0"/>
        <w:jc w:val="both"/>
        <w:rPr>
          <w:rFonts w:ascii="Verdana" w:eastAsia="Verdana" w:hAnsi="Verdana" w:cs="Verdana"/>
          <w:sz w:val="20"/>
          <w:szCs w:val="20"/>
        </w:rPr>
      </w:pPr>
      <w:r>
        <w:rPr>
          <w:rFonts w:ascii="Verdana" w:eastAsia="Verdana" w:hAnsi="Verdana" w:cs="Verdana"/>
          <w:b/>
          <w:sz w:val="20"/>
          <w:szCs w:val="20"/>
        </w:rPr>
        <w:t>Tesorería:</w:t>
      </w:r>
      <w:r>
        <w:rPr>
          <w:rFonts w:ascii="Verdana" w:eastAsia="Verdana" w:hAnsi="Verdana" w:cs="Verdana"/>
          <w:sz w:val="20"/>
          <w:szCs w:val="20"/>
        </w:rPr>
        <w:t xml:space="preserve"> Responsable de la emisión de cheques y ejecución de pagos de todos los egresos de la Comisión por la Paz y los Derechos Humanos, que se efectúen por medio del Fondo Rotativo Institucional, con el objetivo de llevar el control interno del área financiera a través del control de Cuentas Bancarias y Libro de Bancos. Establece y coordina la ejecución de las políticas relacionadas con el área de tesorería, asegurándose que se cumplan con los procedimientos establecidos. </w:t>
      </w:r>
    </w:p>
    <w:p w14:paraId="000003F1" w14:textId="77777777" w:rsidR="00F74BCF" w:rsidRDefault="00F74BCF">
      <w:pPr>
        <w:spacing w:after="0"/>
        <w:jc w:val="both"/>
        <w:rPr>
          <w:rFonts w:ascii="Verdana" w:eastAsia="Verdana" w:hAnsi="Verdana" w:cs="Verdana"/>
          <w:sz w:val="20"/>
          <w:szCs w:val="20"/>
        </w:rPr>
      </w:pPr>
    </w:p>
    <w:p w14:paraId="000003F2" w14:textId="77777777" w:rsidR="00F74BCF" w:rsidRDefault="00AB6639">
      <w:pPr>
        <w:spacing w:after="0"/>
        <w:jc w:val="both"/>
        <w:rPr>
          <w:rFonts w:ascii="Verdana" w:eastAsia="Verdana" w:hAnsi="Verdana" w:cs="Verdana"/>
          <w:sz w:val="20"/>
          <w:szCs w:val="20"/>
        </w:rPr>
      </w:pPr>
      <w:r>
        <w:rPr>
          <w:rFonts w:ascii="Verdana" w:eastAsia="Verdana" w:hAnsi="Verdana" w:cs="Verdana"/>
          <w:b/>
          <w:sz w:val="20"/>
          <w:szCs w:val="20"/>
        </w:rPr>
        <w:t>Contabilidad:</w:t>
      </w:r>
      <w:r>
        <w:rPr>
          <w:rFonts w:ascii="Verdana" w:eastAsia="Verdana" w:hAnsi="Verdana" w:cs="Verdana"/>
          <w:sz w:val="20"/>
          <w:szCs w:val="20"/>
        </w:rPr>
        <w:t xml:space="preserve"> responsable del control y la entrega de los distintos formularios de viáticos.</w:t>
      </w:r>
    </w:p>
    <w:p w14:paraId="000003F3" w14:textId="77777777" w:rsidR="00F74BCF" w:rsidRDefault="00F74BCF">
      <w:pPr>
        <w:spacing w:after="0"/>
        <w:jc w:val="both"/>
        <w:rPr>
          <w:rFonts w:ascii="Verdana" w:eastAsia="Verdana" w:hAnsi="Verdana" w:cs="Verdana"/>
          <w:sz w:val="20"/>
          <w:szCs w:val="20"/>
        </w:rPr>
      </w:pPr>
    </w:p>
    <w:p w14:paraId="000003F4" w14:textId="1BC86A43" w:rsidR="00F74BCF" w:rsidRPr="008F01F9" w:rsidRDefault="00AB6639">
      <w:pPr>
        <w:spacing w:after="0"/>
        <w:jc w:val="both"/>
        <w:rPr>
          <w:rFonts w:ascii="Verdana" w:eastAsia="Verdana" w:hAnsi="Verdana" w:cs="Verdana"/>
          <w:sz w:val="20"/>
          <w:szCs w:val="20"/>
        </w:rPr>
      </w:pPr>
      <w:r>
        <w:rPr>
          <w:rFonts w:ascii="Verdana" w:eastAsia="Verdana" w:hAnsi="Verdana" w:cs="Verdana"/>
          <w:b/>
          <w:sz w:val="20"/>
          <w:szCs w:val="20"/>
        </w:rPr>
        <w:t>Autoridad Competente:</w:t>
      </w:r>
      <w:r>
        <w:rPr>
          <w:rFonts w:ascii="Verdana" w:eastAsia="Verdana" w:hAnsi="Verdana" w:cs="Verdana"/>
          <w:sz w:val="20"/>
          <w:szCs w:val="20"/>
        </w:rPr>
        <w:t xml:space="preserve"> Responsable de girar el nombramiento al personal comisionado en el formato correspondiente y velar que se cumpla y por escrito, el desempeño de una </w:t>
      </w:r>
      <w:r w:rsidRPr="008F01F9">
        <w:rPr>
          <w:rFonts w:ascii="Verdana" w:eastAsia="Verdana" w:hAnsi="Verdana" w:cs="Verdana"/>
          <w:sz w:val="20"/>
          <w:szCs w:val="20"/>
        </w:rPr>
        <w:t>comisión oficial</w:t>
      </w:r>
      <w:r w:rsidR="0030074D">
        <w:rPr>
          <w:rFonts w:ascii="Verdana" w:eastAsia="Verdana" w:hAnsi="Verdana" w:cs="Verdana"/>
          <w:sz w:val="20"/>
          <w:szCs w:val="20"/>
        </w:rPr>
        <w:t>.</w:t>
      </w:r>
    </w:p>
    <w:p w14:paraId="000003F6" w14:textId="77777777" w:rsidR="00F74BCF" w:rsidRDefault="00AB6639">
      <w:pPr>
        <w:spacing w:after="0"/>
        <w:jc w:val="both"/>
        <w:rPr>
          <w:rFonts w:ascii="Verdana" w:eastAsia="Verdana" w:hAnsi="Verdana" w:cs="Verdana"/>
          <w:sz w:val="20"/>
          <w:szCs w:val="20"/>
        </w:rPr>
      </w:pPr>
      <w:r w:rsidRPr="008F01F9">
        <w:rPr>
          <w:rFonts w:ascii="Verdana" w:eastAsia="Verdana" w:hAnsi="Verdana" w:cs="Verdana"/>
          <w:b/>
          <w:sz w:val="20"/>
          <w:szCs w:val="20"/>
        </w:rPr>
        <w:t>Comisionado:</w:t>
      </w:r>
      <w:r w:rsidRPr="008F01F9">
        <w:rPr>
          <w:rFonts w:ascii="Verdana" w:eastAsia="Verdana" w:hAnsi="Verdana" w:cs="Verdana"/>
          <w:sz w:val="20"/>
          <w:szCs w:val="20"/>
        </w:rPr>
        <w:t xml:space="preserve"> Responsable de realizar la comisión oficial, al interior o exterior del</w:t>
      </w:r>
      <w:r>
        <w:rPr>
          <w:rFonts w:ascii="Verdana" w:eastAsia="Verdana" w:hAnsi="Verdana" w:cs="Verdana"/>
          <w:sz w:val="20"/>
          <w:szCs w:val="20"/>
        </w:rPr>
        <w:t xml:space="preserve"> país, en cumplimiento al nombramiento.</w:t>
      </w:r>
    </w:p>
    <w:p w14:paraId="000003F7" w14:textId="77777777" w:rsidR="00F74BCF" w:rsidRDefault="00F74BCF">
      <w:pPr>
        <w:spacing w:after="0"/>
        <w:jc w:val="both"/>
        <w:rPr>
          <w:rFonts w:ascii="Verdana" w:eastAsia="Verdana" w:hAnsi="Verdana" w:cs="Verdana"/>
          <w:sz w:val="20"/>
          <w:szCs w:val="20"/>
        </w:rPr>
      </w:pPr>
    </w:p>
    <w:p w14:paraId="000003F8" w14:textId="77777777" w:rsidR="00F74BCF" w:rsidRDefault="00AB6639">
      <w:pPr>
        <w:spacing w:after="0"/>
        <w:jc w:val="both"/>
        <w:rPr>
          <w:rFonts w:ascii="Verdana" w:eastAsia="Verdana" w:hAnsi="Verdana" w:cs="Verdana"/>
          <w:sz w:val="20"/>
          <w:szCs w:val="20"/>
        </w:rPr>
      </w:pPr>
      <w:r>
        <w:rPr>
          <w:rFonts w:ascii="Verdana" w:eastAsia="Verdana" w:hAnsi="Verdana" w:cs="Verdana"/>
          <w:b/>
          <w:sz w:val="20"/>
          <w:szCs w:val="20"/>
        </w:rPr>
        <w:t>Corresponsabilidad:</w:t>
      </w:r>
      <w:r>
        <w:rPr>
          <w:rFonts w:ascii="Verdana" w:eastAsia="Verdana" w:hAnsi="Verdana" w:cs="Verdana"/>
          <w:sz w:val="20"/>
          <w:szCs w:val="20"/>
        </w:rPr>
        <w:t xml:space="preserve"> Los servidores públicos facultados para nombrar una comisión oficial y los comisionados son responsables del estricto cumplimiento de las normas y procedimientos establecidos. El comisionado y autoridad competente que emite el nombramiento para el otorgamiento de viáticos y gastos conexos, serán los responsables del uso adecuado de los recursos y de la calidad del gasto. Asimismo, serán mancomunadamente responsables antes los entes fiscalizadores de que la información consignada en los documentos de liquidación, respalden e identifiquen la naturaleza de cada operación, con el propósito de facilitar su análisis y comprobación.</w:t>
      </w:r>
    </w:p>
    <w:p w14:paraId="000003F9" w14:textId="77777777" w:rsidR="00F74BCF" w:rsidRDefault="00F74BCF">
      <w:pPr>
        <w:spacing w:after="0"/>
        <w:jc w:val="both"/>
        <w:rPr>
          <w:rFonts w:ascii="Verdana" w:eastAsia="Verdana" w:hAnsi="Verdana" w:cs="Verdana"/>
          <w:sz w:val="20"/>
          <w:szCs w:val="20"/>
        </w:rPr>
      </w:pPr>
    </w:p>
    <w:p w14:paraId="000003FA" w14:textId="77777777" w:rsidR="00F74BCF" w:rsidRDefault="00F74BCF">
      <w:pPr>
        <w:spacing w:after="0"/>
        <w:jc w:val="both"/>
        <w:rPr>
          <w:rFonts w:ascii="Verdana" w:eastAsia="Verdana" w:hAnsi="Verdana" w:cs="Verdana"/>
          <w:sz w:val="20"/>
          <w:szCs w:val="20"/>
        </w:rPr>
      </w:pPr>
    </w:p>
    <w:p w14:paraId="000003FB" w14:textId="77777777" w:rsidR="00F74BCF" w:rsidRDefault="00AB6639">
      <w:pPr>
        <w:spacing w:after="0"/>
        <w:jc w:val="both"/>
        <w:rPr>
          <w:rFonts w:ascii="Verdana" w:eastAsia="Verdana" w:hAnsi="Verdana" w:cs="Verdana"/>
          <w:b/>
          <w:sz w:val="20"/>
          <w:szCs w:val="20"/>
        </w:rPr>
      </w:pPr>
      <w:r>
        <w:rPr>
          <w:rFonts w:ascii="Verdana" w:eastAsia="Verdana" w:hAnsi="Verdana" w:cs="Verdana"/>
          <w:b/>
          <w:sz w:val="20"/>
          <w:szCs w:val="20"/>
        </w:rPr>
        <w:t xml:space="preserve">Viáticos en el Interior del País:  </w:t>
      </w:r>
    </w:p>
    <w:p w14:paraId="000003FC" w14:textId="77777777" w:rsidR="00F74BCF" w:rsidRDefault="00F74BCF">
      <w:pPr>
        <w:spacing w:after="0"/>
        <w:jc w:val="both"/>
        <w:rPr>
          <w:rFonts w:ascii="Verdana" w:eastAsia="Verdana" w:hAnsi="Verdana" w:cs="Verdana"/>
          <w:b/>
          <w:sz w:val="20"/>
          <w:szCs w:val="20"/>
          <w:u w:val="single"/>
        </w:rPr>
      </w:pPr>
    </w:p>
    <w:p w14:paraId="000003FD" w14:textId="77777777" w:rsidR="00F74BCF" w:rsidRDefault="00AB6639">
      <w:pPr>
        <w:spacing w:after="0"/>
        <w:jc w:val="both"/>
        <w:rPr>
          <w:rFonts w:ascii="Verdana" w:eastAsia="Verdana" w:hAnsi="Verdana" w:cs="Verdana"/>
          <w:sz w:val="20"/>
          <w:szCs w:val="20"/>
        </w:rPr>
      </w:pPr>
      <w:r>
        <w:rPr>
          <w:rFonts w:ascii="Verdana" w:eastAsia="Verdana" w:hAnsi="Verdana" w:cs="Verdana"/>
          <w:sz w:val="20"/>
          <w:szCs w:val="20"/>
        </w:rPr>
        <w:t xml:space="preserve">Los gastos por concepto de viáticos serán pagados por medio de cheque, a través del Área de Tesorería del Departamento Financiero, al servidor público que sea designado por medio de nombramiento, para la realización de </w:t>
      </w:r>
      <w:r w:rsidRPr="008F01F9">
        <w:rPr>
          <w:rFonts w:ascii="Verdana" w:eastAsia="Verdana" w:hAnsi="Verdana" w:cs="Verdana"/>
          <w:sz w:val="20"/>
          <w:szCs w:val="20"/>
        </w:rPr>
        <w:t>una Comisión Oficial.</w:t>
      </w:r>
    </w:p>
    <w:p w14:paraId="000003FE" w14:textId="77777777" w:rsidR="00F74BCF" w:rsidRDefault="00F74BCF">
      <w:pPr>
        <w:spacing w:after="0"/>
        <w:jc w:val="both"/>
        <w:rPr>
          <w:rFonts w:ascii="Verdana" w:eastAsia="Verdana" w:hAnsi="Verdana" w:cs="Verdana"/>
          <w:sz w:val="20"/>
          <w:szCs w:val="20"/>
        </w:rPr>
      </w:pPr>
    </w:p>
    <w:p w14:paraId="000003FF" w14:textId="77777777" w:rsidR="00F74BCF" w:rsidRDefault="00AB6639">
      <w:pPr>
        <w:jc w:val="both"/>
        <w:rPr>
          <w:rFonts w:ascii="Verdana" w:eastAsia="Verdana" w:hAnsi="Verdana" w:cs="Verdana"/>
          <w:sz w:val="20"/>
          <w:szCs w:val="20"/>
        </w:rPr>
      </w:pPr>
      <w:r>
        <w:rPr>
          <w:rFonts w:ascii="Verdana" w:eastAsia="Verdana" w:hAnsi="Verdana" w:cs="Verdana"/>
          <w:b/>
          <w:sz w:val="20"/>
          <w:szCs w:val="20"/>
        </w:rPr>
        <w:t>Responsabilidades:</w:t>
      </w:r>
    </w:p>
    <w:p w14:paraId="00000400" w14:textId="5507040E" w:rsidR="00F74BCF" w:rsidRDefault="00AB6639">
      <w:pPr>
        <w:numPr>
          <w:ilvl w:val="0"/>
          <w:numId w:val="19"/>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Comisionado:</w:t>
      </w:r>
      <w:r w:rsidR="00E708C2">
        <w:rPr>
          <w:rFonts w:ascii="Verdana" w:eastAsia="Verdana" w:hAnsi="Verdana" w:cs="Verdana"/>
          <w:color w:val="000000"/>
          <w:sz w:val="20"/>
          <w:szCs w:val="20"/>
        </w:rPr>
        <w:t xml:space="preserve"> </w:t>
      </w:r>
      <w:sdt>
        <w:sdtPr>
          <w:rPr>
            <w:rFonts w:ascii="Verdana" w:hAnsi="Verdana"/>
            <w:sz w:val="20"/>
            <w:szCs w:val="20"/>
          </w:rPr>
          <w:tag w:val="goog_rdk_67"/>
          <w:id w:val="-1953776877"/>
        </w:sdtPr>
        <w:sdtEndPr/>
        <w:sdtContent/>
      </w:sdt>
      <w:r w:rsidR="00204DA8" w:rsidRPr="00E708C2">
        <w:rPr>
          <w:rFonts w:ascii="Verdana" w:hAnsi="Verdana"/>
          <w:sz w:val="20"/>
          <w:szCs w:val="20"/>
        </w:rPr>
        <w:t xml:space="preserve">Funcionario </w:t>
      </w:r>
      <w:r w:rsidR="008B22C2" w:rsidRPr="00E708C2">
        <w:rPr>
          <w:rFonts w:ascii="Verdana" w:hAnsi="Verdana"/>
          <w:sz w:val="20"/>
          <w:szCs w:val="20"/>
        </w:rPr>
        <w:t xml:space="preserve">y/o </w:t>
      </w:r>
      <w:r w:rsidR="00204DA8" w:rsidRPr="00E708C2">
        <w:rPr>
          <w:rFonts w:ascii="Verdana" w:hAnsi="Verdana"/>
          <w:sz w:val="20"/>
          <w:szCs w:val="20"/>
        </w:rPr>
        <w:t>empleado público,</w:t>
      </w:r>
      <w:r w:rsidR="00E708C2">
        <w:rPr>
          <w:rFonts w:ascii="Verdana" w:eastAsia="Verdana" w:hAnsi="Verdana" w:cs="Verdana"/>
          <w:color w:val="000000"/>
          <w:sz w:val="20"/>
          <w:szCs w:val="20"/>
        </w:rPr>
        <w:t xml:space="preserve"> </w:t>
      </w:r>
      <w:r>
        <w:rPr>
          <w:rFonts w:ascii="Verdana" w:eastAsia="Verdana" w:hAnsi="Verdana" w:cs="Verdana"/>
          <w:color w:val="000000"/>
          <w:sz w:val="20"/>
          <w:szCs w:val="20"/>
        </w:rPr>
        <w:t>responsable de cumplir estrictamente con los requisitos estipulados en el Acuerdo Gubernativo Número 106-2016, “Reglamento General de Viáticos y Gastos Conexos” y sus Reformas o el que en el futuro corresponda y en el presente manual de procedimientos, para que se le otorgue anticipo de viáticos para realizar una comisión oficial en el interior de la República de Guatemala, asimismo con la liquidación de dicho anticipo.</w:t>
      </w:r>
    </w:p>
    <w:p w14:paraId="00000401" w14:textId="77777777" w:rsidR="00F74BCF" w:rsidRDefault="00F74BCF">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p>
    <w:p w14:paraId="00000402" w14:textId="77777777" w:rsidR="00F74BCF" w:rsidRDefault="00AB6639">
      <w:pPr>
        <w:numPr>
          <w:ilvl w:val="0"/>
          <w:numId w:val="19"/>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Autoridad Competente para nombrar:</w:t>
      </w:r>
      <w:r>
        <w:rPr>
          <w:rFonts w:ascii="Verdana" w:eastAsia="Verdana" w:hAnsi="Verdana" w:cs="Verdana"/>
          <w:color w:val="000000"/>
          <w:sz w:val="20"/>
          <w:szCs w:val="20"/>
        </w:rPr>
        <w:t xml:space="preserve"> Responsable de velar por el adecuado y racional uso de los recursos derivados del nombramiento por motivo de la realización de </w:t>
      </w:r>
      <w:r w:rsidRPr="008F01F9">
        <w:rPr>
          <w:rFonts w:ascii="Verdana" w:eastAsia="Verdana" w:hAnsi="Verdana" w:cs="Verdana"/>
          <w:color w:val="000000"/>
          <w:sz w:val="20"/>
          <w:szCs w:val="20"/>
        </w:rPr>
        <w:t>la comisión oficial en el</w:t>
      </w:r>
      <w:r>
        <w:rPr>
          <w:rFonts w:ascii="Verdana" w:eastAsia="Verdana" w:hAnsi="Verdana" w:cs="Verdana"/>
          <w:color w:val="000000"/>
          <w:sz w:val="20"/>
          <w:szCs w:val="20"/>
        </w:rPr>
        <w:t xml:space="preserve"> interior de la República.</w:t>
      </w:r>
    </w:p>
    <w:p w14:paraId="00000403" w14:textId="77777777" w:rsidR="00F74BCF" w:rsidRDefault="00F74BCF">
      <w:pPr>
        <w:pBdr>
          <w:top w:val="nil"/>
          <w:left w:val="nil"/>
          <w:bottom w:val="nil"/>
          <w:right w:val="nil"/>
          <w:between w:val="nil"/>
        </w:pBdr>
        <w:spacing w:after="0" w:line="240" w:lineRule="auto"/>
        <w:ind w:left="708"/>
        <w:jc w:val="both"/>
        <w:rPr>
          <w:rFonts w:ascii="Verdana" w:eastAsia="Verdana" w:hAnsi="Verdana" w:cs="Verdana"/>
          <w:color w:val="000000"/>
          <w:sz w:val="20"/>
          <w:szCs w:val="20"/>
        </w:rPr>
      </w:pPr>
    </w:p>
    <w:p w14:paraId="00000404" w14:textId="77777777" w:rsidR="00F74BCF" w:rsidRDefault="00F74BCF">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p>
    <w:p w14:paraId="00000405" w14:textId="77777777" w:rsidR="00F74BCF" w:rsidRDefault="00AB6639">
      <w:pPr>
        <w:numPr>
          <w:ilvl w:val="0"/>
          <w:numId w:val="19"/>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Encargado de Tesorería:</w:t>
      </w:r>
      <w:r>
        <w:rPr>
          <w:rFonts w:ascii="Verdana" w:eastAsia="Verdana" w:hAnsi="Verdana" w:cs="Verdana"/>
          <w:color w:val="000000"/>
          <w:sz w:val="20"/>
          <w:szCs w:val="20"/>
        </w:rPr>
        <w:t xml:space="preserve"> Responsable de otorgar el anticipo de viáticos a los comisionados nombrados para realizar </w:t>
      </w:r>
      <w:r w:rsidRPr="008F01F9">
        <w:rPr>
          <w:rFonts w:ascii="Verdana" w:eastAsia="Verdana" w:hAnsi="Verdana" w:cs="Verdana"/>
          <w:color w:val="000000"/>
          <w:sz w:val="20"/>
          <w:szCs w:val="20"/>
        </w:rPr>
        <w:t>comisiones oficiales de</w:t>
      </w:r>
      <w:r>
        <w:rPr>
          <w:rFonts w:ascii="Verdana" w:eastAsia="Verdana" w:hAnsi="Verdana" w:cs="Verdana"/>
          <w:color w:val="000000"/>
          <w:sz w:val="20"/>
          <w:szCs w:val="20"/>
        </w:rPr>
        <w:t xml:space="preserve"> la COPADEH, en el interior de la República y que el comisionado cumpla con la liquidación correspondiente basado al cumplimiento que presente la documentación con la normativa vigente y el presente Manual.</w:t>
      </w:r>
    </w:p>
    <w:p w14:paraId="00000406" w14:textId="77777777" w:rsidR="00F74BCF" w:rsidRDefault="00F74BCF">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p>
    <w:p w14:paraId="00000407" w14:textId="2D7B5627" w:rsidR="00F74BCF" w:rsidRDefault="00AB6639">
      <w:pPr>
        <w:numPr>
          <w:ilvl w:val="0"/>
          <w:numId w:val="19"/>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Jefe Financiero y/o Director Administrativo Financiero:</w:t>
      </w:r>
      <w:r>
        <w:rPr>
          <w:rFonts w:ascii="Verdana" w:eastAsia="Verdana" w:hAnsi="Verdana" w:cs="Verdana"/>
          <w:color w:val="000000"/>
          <w:sz w:val="20"/>
          <w:szCs w:val="20"/>
        </w:rPr>
        <w:t xml:space="preserve"> Revisa y autoriza la liquidación de viáticos basados a la normativa vigente y procedimiento que establece el presente Manual.</w:t>
      </w:r>
    </w:p>
    <w:p w14:paraId="53F043FB" w14:textId="77777777" w:rsidR="00205668" w:rsidRDefault="00205668" w:rsidP="00205668">
      <w:pPr>
        <w:pStyle w:val="Prrafodelista"/>
        <w:rPr>
          <w:rFonts w:ascii="Verdana" w:eastAsia="Verdana" w:hAnsi="Verdana" w:cs="Verdana"/>
          <w:color w:val="000000"/>
        </w:rPr>
      </w:pPr>
    </w:p>
    <w:p w14:paraId="6FA4E238" w14:textId="77777777" w:rsidR="00205668" w:rsidRDefault="00205668" w:rsidP="00205668">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p>
    <w:p w14:paraId="00000408" w14:textId="77777777" w:rsidR="00F74BCF" w:rsidRDefault="00F74BC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40A" w14:textId="77777777" w:rsidR="00F74BCF" w:rsidRDefault="00F74BCF">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p>
    <w:p w14:paraId="0000040B" w14:textId="378A5499" w:rsidR="00F74BCF" w:rsidRDefault="00AB6639" w:rsidP="00AA0B05">
      <w:pPr>
        <w:pStyle w:val="Ttulo1"/>
      </w:pPr>
      <w:r>
        <w:t xml:space="preserve"> </w:t>
      </w:r>
      <w:bookmarkStart w:id="37" w:name="_Toc123202189"/>
      <w:r>
        <w:t>15. DESCRIPCIÓN DE PROCEDIMIENTOS</w:t>
      </w:r>
      <w:bookmarkEnd w:id="37"/>
      <w:r>
        <w:t xml:space="preserve"> </w:t>
      </w:r>
    </w:p>
    <w:p w14:paraId="0000040C" w14:textId="77777777" w:rsidR="00F74BCF" w:rsidRDefault="00F74BCF">
      <w:pPr>
        <w:pBdr>
          <w:top w:val="nil"/>
          <w:left w:val="nil"/>
          <w:bottom w:val="nil"/>
          <w:right w:val="nil"/>
          <w:between w:val="nil"/>
        </w:pBdr>
        <w:ind w:left="708"/>
        <w:rPr>
          <w:color w:val="000000"/>
        </w:rPr>
      </w:pPr>
    </w:p>
    <w:p w14:paraId="0000040D" w14:textId="77777777" w:rsidR="00F74BCF" w:rsidRDefault="00AB6639">
      <w:pPr>
        <w:ind w:left="709" w:hanging="709"/>
        <w:jc w:val="both"/>
        <w:rPr>
          <w:rFonts w:ascii="Verdana" w:eastAsia="Verdana" w:hAnsi="Verdana" w:cs="Verdana"/>
          <w:b/>
          <w:sz w:val="20"/>
          <w:szCs w:val="20"/>
        </w:rPr>
      </w:pPr>
      <w:r>
        <w:rPr>
          <w:rFonts w:ascii="Verdana" w:eastAsia="Verdana" w:hAnsi="Verdana" w:cs="Verdana"/>
          <w:b/>
          <w:sz w:val="20"/>
          <w:szCs w:val="20"/>
        </w:rPr>
        <w:t>15.1 DESCRIPCIÓN DEL PROCEDIMIENTO PARA SOLICITAR FORMULARIOS Y ANTICIPO DE VIÁTICOS EN EL INTERIOR DEL PAÍS.</w:t>
      </w:r>
    </w:p>
    <w:p w14:paraId="0000040E" w14:textId="77777777" w:rsidR="00F74BCF" w:rsidRDefault="00AB6639">
      <w:pPr>
        <w:numPr>
          <w:ilvl w:val="0"/>
          <w:numId w:val="4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Autoridad Competente para Nombrar:</w:t>
      </w:r>
      <w:r>
        <w:rPr>
          <w:rFonts w:ascii="Verdana" w:eastAsia="Verdana" w:hAnsi="Verdana" w:cs="Verdana"/>
          <w:color w:val="000000"/>
          <w:sz w:val="20"/>
          <w:szCs w:val="20"/>
        </w:rPr>
        <w:t xml:space="preserve"> Elabora, firma y sella el nombramiento </w:t>
      </w:r>
      <w:sdt>
        <w:sdtPr>
          <w:tag w:val="goog_rdk_68"/>
          <w:id w:val="1316377477"/>
        </w:sdtPr>
        <w:sdtEndPr/>
        <w:sdtContent/>
      </w:sdt>
      <w:r>
        <w:rPr>
          <w:rFonts w:ascii="Verdana" w:eastAsia="Verdana" w:hAnsi="Verdana" w:cs="Verdana"/>
          <w:color w:val="000000"/>
          <w:sz w:val="20"/>
          <w:szCs w:val="20"/>
        </w:rPr>
        <w:t xml:space="preserve">(FORMA DF-T-001) y lo entrega al comisionado para informarle sobre la comisión oficial.  </w:t>
      </w:r>
    </w:p>
    <w:p w14:paraId="0000040F" w14:textId="77777777" w:rsidR="00F74BCF" w:rsidRDefault="00AB6639">
      <w:pPr>
        <w:numPr>
          <w:ilvl w:val="0"/>
          <w:numId w:val="40"/>
        </w:num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color w:val="000000"/>
          <w:sz w:val="20"/>
          <w:szCs w:val="20"/>
        </w:rPr>
        <w:t>Comisionado:</w:t>
      </w:r>
      <w:r>
        <w:rPr>
          <w:rFonts w:ascii="Verdana" w:eastAsia="Verdana" w:hAnsi="Verdana" w:cs="Verdana"/>
          <w:color w:val="000000"/>
          <w:sz w:val="20"/>
          <w:szCs w:val="20"/>
        </w:rPr>
        <w:t xml:space="preserve"> Recibe nombramiento y elabora oficio dirigido al Encargado de Contabilidad para la solicitud de formularios de viáticos, adjunta al oficio el nombramiento original y copia.</w:t>
      </w:r>
    </w:p>
    <w:p w14:paraId="00000410" w14:textId="77777777" w:rsidR="00F74BCF" w:rsidRDefault="00AB6639">
      <w:pPr>
        <w:numPr>
          <w:ilvl w:val="0"/>
          <w:numId w:val="4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Recibe original y copia del nombramiento, devuelve la copia al comisionado con sello de recibido.</w:t>
      </w:r>
    </w:p>
    <w:p w14:paraId="00000411" w14:textId="77777777" w:rsidR="00F74BCF" w:rsidRDefault="00AB6639">
      <w:pPr>
        <w:numPr>
          <w:ilvl w:val="0"/>
          <w:numId w:val="40"/>
        </w:num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color w:val="000000"/>
          <w:sz w:val="20"/>
          <w:szCs w:val="20"/>
        </w:rPr>
        <w:t xml:space="preserve">Revisa la documentación, si </w:t>
      </w:r>
      <w:r>
        <w:rPr>
          <w:rFonts w:ascii="Verdana" w:eastAsia="Verdana" w:hAnsi="Verdana" w:cs="Verdana"/>
          <w:sz w:val="20"/>
          <w:szCs w:val="20"/>
        </w:rPr>
        <w:t>está</w:t>
      </w:r>
      <w:r>
        <w:rPr>
          <w:rFonts w:ascii="Verdana" w:eastAsia="Verdana" w:hAnsi="Verdana" w:cs="Verdana"/>
          <w:color w:val="000000"/>
          <w:sz w:val="20"/>
          <w:szCs w:val="20"/>
        </w:rPr>
        <w:t xml:space="preserve"> correcta, sigue al paso No. 5. Si no está correcto, regresa a paso No. 2.</w:t>
      </w:r>
    </w:p>
    <w:p w14:paraId="00000412" w14:textId="77777777" w:rsidR="00F74BCF" w:rsidRDefault="00AB6639">
      <w:pPr>
        <w:numPr>
          <w:ilvl w:val="0"/>
          <w:numId w:val="40"/>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Elabora cálculo de viáticos </w:t>
      </w:r>
      <w:sdt>
        <w:sdtPr>
          <w:tag w:val="goog_rdk_69"/>
          <w:id w:val="-225530565"/>
        </w:sdtPr>
        <w:sdtEndPr/>
        <w:sdtContent/>
      </w:sdt>
      <w:r>
        <w:rPr>
          <w:rFonts w:ascii="Verdana" w:eastAsia="Verdana" w:hAnsi="Verdana" w:cs="Verdana"/>
          <w:color w:val="000000"/>
          <w:sz w:val="20"/>
          <w:szCs w:val="20"/>
        </w:rPr>
        <w:t>(FORMA DF-T-002), imprime, firma y sella, traslada.</w:t>
      </w:r>
    </w:p>
    <w:p w14:paraId="00000413" w14:textId="77777777" w:rsidR="00F74BCF" w:rsidRDefault="00AB6639">
      <w:pPr>
        <w:numPr>
          <w:ilvl w:val="0"/>
          <w:numId w:val="40"/>
        </w:numPr>
        <w:pBdr>
          <w:top w:val="nil"/>
          <w:left w:val="nil"/>
          <w:bottom w:val="nil"/>
          <w:right w:val="nil"/>
          <w:between w:val="nil"/>
        </w:pBdr>
        <w:spacing w:after="0" w:line="240" w:lineRule="auto"/>
        <w:rPr>
          <w:rFonts w:ascii="Verdana" w:eastAsia="Verdana" w:hAnsi="Verdana" w:cs="Verdana"/>
          <w:b/>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y revisa la documentación dando el Vo. Bo. en la hoja de cálculo de viáticos y traslada.</w:t>
      </w:r>
    </w:p>
    <w:p w14:paraId="00000414" w14:textId="77777777" w:rsidR="00F74BCF" w:rsidRPr="008F01F9" w:rsidRDefault="00AB6639">
      <w:pPr>
        <w:ind w:left="360"/>
        <w:rPr>
          <w:rFonts w:ascii="Verdana" w:eastAsia="Verdana" w:hAnsi="Verdana" w:cs="Verdana"/>
          <w:b/>
          <w:sz w:val="20"/>
          <w:szCs w:val="20"/>
        </w:rPr>
      </w:pPr>
      <w:r>
        <w:rPr>
          <w:rFonts w:ascii="Verdana" w:eastAsia="Verdana" w:hAnsi="Verdana" w:cs="Verdana"/>
          <w:sz w:val="20"/>
          <w:szCs w:val="20"/>
        </w:rPr>
        <w:t>7.</w:t>
      </w:r>
      <w:r>
        <w:rPr>
          <w:rFonts w:ascii="Verdana" w:eastAsia="Verdana" w:hAnsi="Verdana" w:cs="Verdana"/>
          <w:b/>
          <w:sz w:val="20"/>
          <w:szCs w:val="20"/>
        </w:rPr>
        <w:t xml:space="preserve">  Encargado de Contabilidad:</w:t>
      </w:r>
      <w:r>
        <w:rPr>
          <w:rFonts w:ascii="Verdana" w:eastAsia="Verdana" w:hAnsi="Verdana" w:cs="Verdana"/>
          <w:sz w:val="20"/>
          <w:szCs w:val="20"/>
        </w:rPr>
        <w:t xml:space="preserve"> Entrega la documentación siguiente: VER ANEXO </w:t>
      </w:r>
      <w:r w:rsidRPr="008F01F9">
        <w:rPr>
          <w:rFonts w:ascii="Verdana" w:eastAsia="Verdana" w:hAnsi="Verdana" w:cs="Verdana"/>
          <w:sz w:val="20"/>
          <w:szCs w:val="20"/>
        </w:rPr>
        <w:t xml:space="preserve">DF-T-01. </w:t>
      </w:r>
    </w:p>
    <w:p w14:paraId="00000415" w14:textId="77777777" w:rsidR="00F74BCF" w:rsidRDefault="00AB6639">
      <w:pPr>
        <w:numPr>
          <w:ilvl w:val="0"/>
          <w:numId w:val="1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Comisionado:</w:t>
      </w:r>
      <w:r>
        <w:rPr>
          <w:rFonts w:ascii="Verdana" w:eastAsia="Verdana" w:hAnsi="Verdana" w:cs="Verdana"/>
          <w:color w:val="000000"/>
          <w:sz w:val="20"/>
          <w:szCs w:val="20"/>
        </w:rPr>
        <w:t xml:space="preserve"> Recibe la documentación, firma hoja de cálculo de viáticos y el libro de registro de entrega de formularios de viáticos.</w:t>
      </w:r>
    </w:p>
    <w:p w14:paraId="00000416" w14:textId="77777777" w:rsidR="00F74BCF" w:rsidRDefault="00AB6639">
      <w:pPr>
        <w:numPr>
          <w:ilvl w:val="0"/>
          <w:numId w:val="1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Recibe formularios, llena y firma el formulario V-A con los datos que se encuentran en el nombramiento, cálculos proporcionados por el Encargado de Contabilidad y lo entrega.</w:t>
      </w:r>
    </w:p>
    <w:p w14:paraId="00000417" w14:textId="77777777" w:rsidR="00F74BCF" w:rsidRDefault="00AB6639">
      <w:pPr>
        <w:numPr>
          <w:ilvl w:val="0"/>
          <w:numId w:val="1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Tesorería:</w:t>
      </w:r>
      <w:r>
        <w:rPr>
          <w:rFonts w:ascii="Verdana" w:eastAsia="Verdana" w:hAnsi="Verdana" w:cs="Verdana"/>
          <w:color w:val="000000"/>
          <w:sz w:val="20"/>
          <w:szCs w:val="20"/>
        </w:rPr>
        <w:t xml:space="preserve"> Recibe la documentación y verifica que los datos estén correctos. Si existe error, devuelve al comisionado, regresa paso No. 2.  Si </w:t>
      </w:r>
      <w:r>
        <w:rPr>
          <w:rFonts w:ascii="Verdana" w:eastAsia="Verdana" w:hAnsi="Verdana" w:cs="Verdana"/>
          <w:sz w:val="20"/>
          <w:szCs w:val="20"/>
        </w:rPr>
        <w:t>está</w:t>
      </w:r>
      <w:r>
        <w:rPr>
          <w:rFonts w:ascii="Verdana" w:eastAsia="Verdana" w:hAnsi="Verdana" w:cs="Verdana"/>
          <w:color w:val="000000"/>
          <w:sz w:val="20"/>
          <w:szCs w:val="20"/>
        </w:rPr>
        <w:t xml:space="preserve"> correcto continúa paso No. 11.</w:t>
      </w:r>
    </w:p>
    <w:p w14:paraId="00000418" w14:textId="77777777" w:rsidR="00F74BCF" w:rsidRDefault="00AB6639">
      <w:pPr>
        <w:numPr>
          <w:ilvl w:val="0"/>
          <w:numId w:val="1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Firma y sella de revisado en el formulario V-A y traslada la documentación.</w:t>
      </w:r>
    </w:p>
    <w:p w14:paraId="00000419" w14:textId="77777777" w:rsidR="00F74BCF" w:rsidRDefault="00AB6639">
      <w:pPr>
        <w:numPr>
          <w:ilvl w:val="0"/>
          <w:numId w:val="1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revisa, firma y sella en el apartado de Vo. Bo. del formulario de V-A. Traslada.</w:t>
      </w:r>
    </w:p>
    <w:p w14:paraId="0000041A" w14:textId="77777777" w:rsidR="00F74BCF" w:rsidRDefault="00AB6639">
      <w:pPr>
        <w:numPr>
          <w:ilvl w:val="0"/>
          <w:numId w:val="1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Tesorería:</w:t>
      </w:r>
      <w:r>
        <w:rPr>
          <w:rFonts w:ascii="Verdana" w:eastAsia="Verdana" w:hAnsi="Verdana" w:cs="Verdana"/>
          <w:color w:val="000000"/>
          <w:sz w:val="20"/>
          <w:szCs w:val="20"/>
        </w:rPr>
        <w:t xml:space="preserve"> Elabora, firma cheque y en voucher en el apartado “Hecho por”, adjunta nombramiento, hoja de cálculo de viáticos y traslada.</w:t>
      </w:r>
    </w:p>
    <w:p w14:paraId="0000041B" w14:textId="77777777" w:rsidR="00F74BCF" w:rsidRDefault="00AB6639">
      <w:pPr>
        <w:numPr>
          <w:ilvl w:val="0"/>
          <w:numId w:val="1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Recibe expediente y cheque, revisa y firma en voucher en el apartado de “revisado”. Traslada.</w:t>
      </w:r>
    </w:p>
    <w:p w14:paraId="0000041C" w14:textId="77777777" w:rsidR="00F74BCF" w:rsidRDefault="00AB6639">
      <w:pPr>
        <w:numPr>
          <w:ilvl w:val="0"/>
          <w:numId w:val="1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 y/o Director Administrativo Financiero:</w:t>
      </w:r>
      <w:r>
        <w:rPr>
          <w:rFonts w:ascii="Verdana" w:eastAsia="Verdana" w:hAnsi="Verdana" w:cs="Verdana"/>
          <w:color w:val="000000"/>
          <w:sz w:val="20"/>
          <w:szCs w:val="20"/>
        </w:rPr>
        <w:t xml:space="preserve"> Recibe, revisa, firma cheque y en voucher en el apartado de “autorizado”. Traslada.</w:t>
      </w:r>
    </w:p>
    <w:p w14:paraId="0000041D" w14:textId="77777777" w:rsidR="00F74BCF" w:rsidRDefault="00AB6639">
      <w:pPr>
        <w:numPr>
          <w:ilvl w:val="0"/>
          <w:numId w:val="1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Tesorería:</w:t>
      </w:r>
      <w:r>
        <w:rPr>
          <w:rFonts w:ascii="Verdana" w:eastAsia="Verdana" w:hAnsi="Verdana" w:cs="Verdana"/>
          <w:color w:val="000000"/>
          <w:sz w:val="20"/>
          <w:szCs w:val="20"/>
        </w:rPr>
        <w:t xml:space="preserve"> Recibe y vía telefónica o correo electrónico notifica al comisionado para la entrega de su anticipo mediante cheque.</w:t>
      </w:r>
    </w:p>
    <w:p w14:paraId="0000041E" w14:textId="77777777" w:rsidR="00F74BCF" w:rsidRDefault="00AB6639">
      <w:pPr>
        <w:numPr>
          <w:ilvl w:val="0"/>
          <w:numId w:val="1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Comisionado:</w:t>
      </w:r>
      <w:r>
        <w:rPr>
          <w:rFonts w:ascii="Verdana" w:eastAsia="Verdana" w:hAnsi="Verdana" w:cs="Verdana"/>
          <w:color w:val="000000"/>
          <w:sz w:val="20"/>
          <w:szCs w:val="20"/>
        </w:rPr>
        <w:t xml:space="preserve"> Revisa, recibe cheque y consigna la siguiente información en el cheque voucher: firma y nombre, fecha de recibido y número de </w:t>
      </w:r>
      <w:sdt>
        <w:sdtPr>
          <w:tag w:val="goog_rdk_70"/>
          <w:id w:val="1597209516"/>
        </w:sdtPr>
        <w:sdtEndPr/>
        <w:sdtContent/>
      </w:sdt>
      <w:r>
        <w:rPr>
          <w:rFonts w:ascii="Verdana" w:eastAsia="Verdana" w:hAnsi="Verdana" w:cs="Verdana"/>
          <w:color w:val="000000"/>
          <w:sz w:val="20"/>
          <w:szCs w:val="20"/>
        </w:rPr>
        <w:t>NIT.</w:t>
      </w:r>
    </w:p>
    <w:p w14:paraId="0000041F" w14:textId="77777777" w:rsidR="00F74BCF" w:rsidRDefault="00AB6639">
      <w:pPr>
        <w:numPr>
          <w:ilvl w:val="0"/>
          <w:numId w:val="1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Tesorería:</w:t>
      </w:r>
      <w:r>
        <w:rPr>
          <w:rFonts w:ascii="Verdana" w:eastAsia="Verdana" w:hAnsi="Verdana" w:cs="Verdana"/>
          <w:color w:val="000000"/>
          <w:sz w:val="20"/>
          <w:szCs w:val="20"/>
        </w:rPr>
        <w:t xml:space="preserve"> Archiva temporalmente cheque voucher y la documentación contenida en ANEXO DF-T-02, para posterior liquidación por parte del comisionado y realiza los registros relativos al anticipo de viáticos en el formato “Libro de Bancos”.</w:t>
      </w:r>
    </w:p>
    <w:p w14:paraId="00000420" w14:textId="77777777" w:rsidR="00F74BCF" w:rsidRDefault="00AB6639">
      <w:pPr>
        <w:numPr>
          <w:ilvl w:val="0"/>
          <w:numId w:val="14"/>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Fin del procedimiento.</w:t>
      </w:r>
      <w:r>
        <w:rPr>
          <w:rFonts w:ascii="Verdana" w:eastAsia="Verdana" w:hAnsi="Verdana" w:cs="Verdana"/>
          <w:b/>
          <w:color w:val="000000"/>
          <w:sz w:val="28"/>
          <w:szCs w:val="28"/>
        </w:rPr>
        <w:t xml:space="preserve"> </w:t>
      </w:r>
    </w:p>
    <w:p w14:paraId="00000421" w14:textId="77777777" w:rsidR="00F74BCF" w:rsidRDefault="00F74BCF">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p>
    <w:p w14:paraId="00000422" w14:textId="77777777" w:rsidR="00F74BCF" w:rsidRDefault="00F74BCF">
      <w:pPr>
        <w:spacing w:after="0"/>
        <w:jc w:val="both"/>
        <w:rPr>
          <w:rFonts w:ascii="Verdana" w:eastAsia="Verdana" w:hAnsi="Verdana" w:cs="Verdana"/>
          <w:b/>
          <w:sz w:val="20"/>
          <w:szCs w:val="20"/>
        </w:rPr>
      </w:pPr>
    </w:p>
    <w:p w14:paraId="00000423" w14:textId="77777777" w:rsidR="00F74BCF" w:rsidRDefault="00AB6639">
      <w:pPr>
        <w:spacing w:after="0"/>
        <w:jc w:val="both"/>
        <w:rPr>
          <w:rFonts w:ascii="Verdana" w:eastAsia="Verdana" w:hAnsi="Verdana" w:cs="Verdana"/>
          <w:b/>
          <w:sz w:val="20"/>
          <w:szCs w:val="20"/>
        </w:rPr>
      </w:pPr>
      <w:bookmarkStart w:id="38" w:name="_heading=h.44sinio" w:colFirst="0" w:colLast="0"/>
      <w:bookmarkEnd w:id="38"/>
      <w:r>
        <w:rPr>
          <w:rFonts w:ascii="Verdana" w:eastAsia="Verdana" w:hAnsi="Verdana" w:cs="Verdana"/>
          <w:b/>
          <w:sz w:val="20"/>
          <w:szCs w:val="20"/>
        </w:rPr>
        <w:t xml:space="preserve">15.1.1 MATRIZ DE PROCEDIMIENTOS PARA SOLICITAR FORMULARIOS Y ANTICIPO DE VIÁTICOS EN EL INTERIOR DEL PAÍS. </w:t>
      </w:r>
    </w:p>
    <w:p w14:paraId="00000424" w14:textId="77777777" w:rsidR="00F74BCF" w:rsidRDefault="00F74BCF">
      <w:pPr>
        <w:jc w:val="both"/>
        <w:rPr>
          <w:rFonts w:ascii="Verdana" w:eastAsia="Verdana" w:hAnsi="Verdana" w:cs="Verdana"/>
          <w:sz w:val="20"/>
          <w:szCs w:val="20"/>
        </w:rPr>
      </w:pPr>
    </w:p>
    <w:tbl>
      <w:tblPr>
        <w:tblStyle w:val="a8"/>
        <w:tblW w:w="8897" w:type="dxa"/>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858"/>
        <w:gridCol w:w="2140"/>
        <w:gridCol w:w="5899"/>
      </w:tblGrid>
      <w:tr w:rsidR="00F74BCF" w14:paraId="5E616E47" w14:textId="77777777">
        <w:tc>
          <w:tcPr>
            <w:tcW w:w="858" w:type="dxa"/>
            <w:tcBorders>
              <w:top w:val="single" w:sz="4" w:space="0" w:color="000000"/>
              <w:left w:val="single" w:sz="4" w:space="0" w:color="000000"/>
              <w:bottom w:val="single" w:sz="4" w:space="0" w:color="000000"/>
              <w:right w:val="single" w:sz="4" w:space="0" w:color="000000"/>
            </w:tcBorders>
            <w:shd w:val="clear" w:color="auto" w:fill="D9D9D9"/>
          </w:tcPr>
          <w:p w14:paraId="00000425"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No.</w:t>
            </w:r>
          </w:p>
        </w:tc>
        <w:tc>
          <w:tcPr>
            <w:tcW w:w="2140" w:type="dxa"/>
            <w:tcBorders>
              <w:top w:val="single" w:sz="4" w:space="0" w:color="000000"/>
              <w:left w:val="single" w:sz="4" w:space="0" w:color="000000"/>
              <w:bottom w:val="single" w:sz="4" w:space="0" w:color="000000"/>
              <w:right w:val="single" w:sz="4" w:space="0" w:color="000000"/>
            </w:tcBorders>
            <w:shd w:val="clear" w:color="auto" w:fill="D9D9D9"/>
          </w:tcPr>
          <w:p w14:paraId="00000426"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RESPONSABLE</w:t>
            </w:r>
          </w:p>
          <w:p w14:paraId="00000427" w14:textId="77777777" w:rsidR="00F74BCF" w:rsidRDefault="00F74BCF">
            <w:pPr>
              <w:jc w:val="both"/>
              <w:rPr>
                <w:rFonts w:ascii="Verdana" w:eastAsia="Verdana" w:hAnsi="Verdana" w:cs="Verdana"/>
                <w:b/>
                <w:sz w:val="20"/>
                <w:szCs w:val="20"/>
              </w:rPr>
            </w:pPr>
          </w:p>
        </w:tc>
        <w:tc>
          <w:tcPr>
            <w:tcW w:w="5899" w:type="dxa"/>
            <w:tcBorders>
              <w:top w:val="single" w:sz="4" w:space="0" w:color="000000"/>
              <w:left w:val="single" w:sz="4" w:space="0" w:color="000000"/>
              <w:bottom w:val="single" w:sz="4" w:space="0" w:color="000000"/>
              <w:right w:val="single" w:sz="4" w:space="0" w:color="000000"/>
            </w:tcBorders>
            <w:shd w:val="clear" w:color="auto" w:fill="D9D9D9"/>
          </w:tcPr>
          <w:p w14:paraId="00000428"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 xml:space="preserve">DESCRIPCIÓN DE LAS ACTIVIDADES </w:t>
            </w:r>
          </w:p>
        </w:tc>
      </w:tr>
      <w:tr w:rsidR="00F74BCF" w14:paraId="5AD0804B" w14:textId="77777777">
        <w:trPr>
          <w:trHeight w:val="574"/>
        </w:trPr>
        <w:tc>
          <w:tcPr>
            <w:tcW w:w="858" w:type="dxa"/>
            <w:tcBorders>
              <w:top w:val="single" w:sz="4" w:space="0" w:color="000000"/>
              <w:left w:val="single" w:sz="4" w:space="0" w:color="000000"/>
              <w:bottom w:val="single" w:sz="4" w:space="0" w:color="000000"/>
              <w:right w:val="single" w:sz="4" w:space="0" w:color="000000"/>
            </w:tcBorders>
          </w:tcPr>
          <w:p w14:paraId="00000429"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1.</w:t>
            </w:r>
          </w:p>
        </w:tc>
        <w:tc>
          <w:tcPr>
            <w:tcW w:w="2140" w:type="dxa"/>
            <w:tcBorders>
              <w:top w:val="single" w:sz="4" w:space="0" w:color="000000"/>
              <w:left w:val="single" w:sz="4" w:space="0" w:color="000000"/>
              <w:bottom w:val="single" w:sz="4" w:space="0" w:color="000000"/>
              <w:right w:val="single" w:sz="4" w:space="0" w:color="000000"/>
            </w:tcBorders>
          </w:tcPr>
          <w:p w14:paraId="0000042A"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Autoridad Competente para Nombrar</w:t>
            </w:r>
          </w:p>
        </w:tc>
        <w:tc>
          <w:tcPr>
            <w:tcW w:w="5899" w:type="dxa"/>
            <w:tcBorders>
              <w:top w:val="single" w:sz="4" w:space="0" w:color="000000"/>
              <w:left w:val="single" w:sz="4" w:space="0" w:color="000000"/>
              <w:bottom w:val="single" w:sz="4" w:space="0" w:color="000000"/>
              <w:right w:val="single" w:sz="4" w:space="0" w:color="000000"/>
            </w:tcBorders>
          </w:tcPr>
          <w:p w14:paraId="0000042B" w14:textId="77777777" w:rsidR="00F74BCF" w:rsidRDefault="00AB6639">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Elabora, firma y sella el nombramiento (FORMA DF-T-001) y lo entrega al comisionado para informarle sobre la comisión oficial.  </w:t>
            </w:r>
          </w:p>
        </w:tc>
      </w:tr>
      <w:tr w:rsidR="00F74BCF" w14:paraId="0BD6A9AC" w14:textId="77777777">
        <w:tc>
          <w:tcPr>
            <w:tcW w:w="858" w:type="dxa"/>
            <w:tcBorders>
              <w:top w:val="single" w:sz="4" w:space="0" w:color="000000"/>
              <w:left w:val="single" w:sz="4" w:space="0" w:color="000000"/>
              <w:bottom w:val="single" w:sz="4" w:space="0" w:color="000000"/>
              <w:right w:val="single" w:sz="4" w:space="0" w:color="000000"/>
            </w:tcBorders>
          </w:tcPr>
          <w:p w14:paraId="0000042C"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2.</w:t>
            </w:r>
          </w:p>
        </w:tc>
        <w:tc>
          <w:tcPr>
            <w:tcW w:w="2140" w:type="dxa"/>
            <w:tcBorders>
              <w:top w:val="single" w:sz="4" w:space="0" w:color="000000"/>
              <w:left w:val="single" w:sz="4" w:space="0" w:color="000000"/>
              <w:bottom w:val="single" w:sz="4" w:space="0" w:color="000000"/>
              <w:right w:val="single" w:sz="4" w:space="0" w:color="000000"/>
            </w:tcBorders>
          </w:tcPr>
          <w:p w14:paraId="0000042D"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 xml:space="preserve">Comisionado </w:t>
            </w:r>
          </w:p>
        </w:tc>
        <w:tc>
          <w:tcPr>
            <w:tcW w:w="5899" w:type="dxa"/>
            <w:tcBorders>
              <w:top w:val="single" w:sz="4" w:space="0" w:color="000000"/>
              <w:left w:val="single" w:sz="4" w:space="0" w:color="000000"/>
              <w:bottom w:val="single" w:sz="4" w:space="0" w:color="000000"/>
              <w:right w:val="single" w:sz="4" w:space="0" w:color="000000"/>
            </w:tcBorders>
          </w:tcPr>
          <w:p w14:paraId="0000042E" w14:textId="77777777" w:rsidR="00F74BCF" w:rsidRDefault="00AB6639">
            <w:pPr>
              <w:jc w:val="both"/>
              <w:rPr>
                <w:rFonts w:ascii="Verdana" w:eastAsia="Verdana" w:hAnsi="Verdana" w:cs="Verdana"/>
                <w:sz w:val="20"/>
                <w:szCs w:val="20"/>
              </w:rPr>
            </w:pPr>
            <w:r>
              <w:rPr>
                <w:rFonts w:ascii="Verdana" w:eastAsia="Verdana" w:hAnsi="Verdana" w:cs="Verdana"/>
                <w:sz w:val="20"/>
                <w:szCs w:val="20"/>
              </w:rPr>
              <w:t>Recibe nombramiento y elabora oficio dirigido al Encargado de Contabilidad para la solicitud de formularios de viáticos, adjunta al oficio el nombramiento original y copia.</w:t>
            </w:r>
          </w:p>
        </w:tc>
      </w:tr>
      <w:tr w:rsidR="00F74BCF" w14:paraId="4537D897" w14:textId="77777777">
        <w:tc>
          <w:tcPr>
            <w:tcW w:w="858" w:type="dxa"/>
            <w:tcBorders>
              <w:top w:val="single" w:sz="4" w:space="0" w:color="000000"/>
              <w:left w:val="single" w:sz="4" w:space="0" w:color="000000"/>
              <w:bottom w:val="single" w:sz="4" w:space="0" w:color="000000"/>
              <w:right w:val="single" w:sz="4" w:space="0" w:color="000000"/>
            </w:tcBorders>
          </w:tcPr>
          <w:p w14:paraId="0000042F"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3.</w:t>
            </w:r>
          </w:p>
        </w:tc>
        <w:tc>
          <w:tcPr>
            <w:tcW w:w="2140" w:type="dxa"/>
            <w:vMerge w:val="restart"/>
            <w:tcBorders>
              <w:top w:val="single" w:sz="4" w:space="0" w:color="000000"/>
              <w:left w:val="single" w:sz="4" w:space="0" w:color="000000"/>
              <w:right w:val="single" w:sz="4" w:space="0" w:color="000000"/>
            </w:tcBorders>
          </w:tcPr>
          <w:p w14:paraId="00000430" w14:textId="77777777" w:rsidR="00F74BCF" w:rsidRDefault="00F74BCF">
            <w:pPr>
              <w:jc w:val="both"/>
              <w:rPr>
                <w:rFonts w:ascii="Verdana" w:eastAsia="Verdana" w:hAnsi="Verdana" w:cs="Verdana"/>
                <w:b/>
                <w:sz w:val="20"/>
                <w:szCs w:val="20"/>
              </w:rPr>
            </w:pPr>
          </w:p>
          <w:p w14:paraId="00000431" w14:textId="77777777" w:rsidR="00F74BCF" w:rsidRDefault="00F74BCF">
            <w:pPr>
              <w:jc w:val="both"/>
              <w:rPr>
                <w:rFonts w:ascii="Verdana" w:eastAsia="Verdana" w:hAnsi="Verdana" w:cs="Verdana"/>
                <w:b/>
                <w:sz w:val="20"/>
                <w:szCs w:val="20"/>
              </w:rPr>
            </w:pPr>
          </w:p>
          <w:p w14:paraId="00000432"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Encargado de Contabilidad</w:t>
            </w:r>
          </w:p>
          <w:p w14:paraId="00000433" w14:textId="77777777" w:rsidR="00F74BCF" w:rsidRDefault="00F74BCF">
            <w:pPr>
              <w:jc w:val="both"/>
              <w:rPr>
                <w:rFonts w:ascii="Verdana" w:eastAsia="Verdana" w:hAnsi="Verdana" w:cs="Verdana"/>
                <w:b/>
                <w:sz w:val="20"/>
                <w:szCs w:val="20"/>
              </w:rPr>
            </w:pPr>
          </w:p>
        </w:tc>
        <w:tc>
          <w:tcPr>
            <w:tcW w:w="5899" w:type="dxa"/>
            <w:tcBorders>
              <w:top w:val="single" w:sz="4" w:space="0" w:color="000000"/>
              <w:left w:val="single" w:sz="4" w:space="0" w:color="000000"/>
              <w:bottom w:val="single" w:sz="4" w:space="0" w:color="000000"/>
              <w:right w:val="single" w:sz="4" w:space="0" w:color="000000"/>
            </w:tcBorders>
          </w:tcPr>
          <w:p w14:paraId="00000434" w14:textId="77777777" w:rsidR="00F74BCF" w:rsidRDefault="00AB6639">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original y copia del nombramiento, devuelve la copia al comisionado con sello de recibido.</w:t>
            </w:r>
          </w:p>
        </w:tc>
      </w:tr>
      <w:tr w:rsidR="00F74BCF" w14:paraId="0A7D0009" w14:textId="77777777">
        <w:trPr>
          <w:trHeight w:val="543"/>
        </w:trPr>
        <w:tc>
          <w:tcPr>
            <w:tcW w:w="858" w:type="dxa"/>
            <w:tcBorders>
              <w:top w:val="single" w:sz="4" w:space="0" w:color="000000"/>
              <w:left w:val="single" w:sz="4" w:space="0" w:color="000000"/>
              <w:bottom w:val="single" w:sz="4" w:space="0" w:color="000000"/>
              <w:right w:val="single" w:sz="4" w:space="0" w:color="000000"/>
            </w:tcBorders>
          </w:tcPr>
          <w:p w14:paraId="00000435"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4.</w:t>
            </w:r>
          </w:p>
        </w:tc>
        <w:tc>
          <w:tcPr>
            <w:tcW w:w="2140" w:type="dxa"/>
            <w:vMerge/>
            <w:tcBorders>
              <w:top w:val="single" w:sz="4" w:space="0" w:color="000000"/>
              <w:left w:val="single" w:sz="4" w:space="0" w:color="000000"/>
              <w:right w:val="single" w:sz="4" w:space="0" w:color="000000"/>
            </w:tcBorders>
          </w:tcPr>
          <w:p w14:paraId="00000436" w14:textId="77777777" w:rsidR="00F74BCF" w:rsidRDefault="00F74BCF">
            <w:pPr>
              <w:widowControl w:val="0"/>
              <w:pBdr>
                <w:top w:val="nil"/>
                <w:left w:val="nil"/>
                <w:bottom w:val="nil"/>
                <w:right w:val="nil"/>
                <w:between w:val="nil"/>
              </w:pBdr>
              <w:spacing w:line="276" w:lineRule="auto"/>
              <w:rPr>
                <w:rFonts w:ascii="Verdana" w:eastAsia="Verdana" w:hAnsi="Verdana" w:cs="Verdana"/>
                <w:b/>
                <w:sz w:val="20"/>
                <w:szCs w:val="20"/>
              </w:rPr>
            </w:pPr>
          </w:p>
        </w:tc>
        <w:tc>
          <w:tcPr>
            <w:tcW w:w="5899" w:type="dxa"/>
            <w:tcBorders>
              <w:top w:val="single" w:sz="4" w:space="0" w:color="000000"/>
              <w:left w:val="single" w:sz="4" w:space="0" w:color="000000"/>
              <w:bottom w:val="single" w:sz="4" w:space="0" w:color="000000"/>
              <w:right w:val="single" w:sz="4" w:space="0" w:color="000000"/>
            </w:tcBorders>
          </w:tcPr>
          <w:p w14:paraId="00000437" w14:textId="2B30A2C2" w:rsidR="00F74BCF" w:rsidRDefault="00AB6639" w:rsidP="000258E5">
            <w:pPr>
              <w:spacing w:line="276" w:lineRule="auto"/>
              <w:jc w:val="both"/>
              <w:rPr>
                <w:rFonts w:ascii="Verdana" w:eastAsia="Verdana" w:hAnsi="Verdana" w:cs="Verdana"/>
                <w:b/>
                <w:sz w:val="20"/>
                <w:szCs w:val="20"/>
              </w:rPr>
            </w:pPr>
            <w:r>
              <w:rPr>
                <w:rFonts w:ascii="Verdana" w:eastAsia="Verdana" w:hAnsi="Verdana" w:cs="Verdana"/>
                <w:sz w:val="20"/>
                <w:szCs w:val="20"/>
              </w:rPr>
              <w:t>Revisa la documentación, si est</w:t>
            </w:r>
            <w:r w:rsidR="000258E5">
              <w:rPr>
                <w:rFonts w:ascii="Verdana" w:eastAsia="Verdana" w:hAnsi="Verdana" w:cs="Verdana"/>
                <w:sz w:val="20"/>
                <w:szCs w:val="20"/>
              </w:rPr>
              <w:t>á</w:t>
            </w:r>
            <w:r>
              <w:rPr>
                <w:rFonts w:ascii="Verdana" w:eastAsia="Verdana" w:hAnsi="Verdana" w:cs="Verdana"/>
                <w:sz w:val="20"/>
                <w:szCs w:val="20"/>
              </w:rPr>
              <w:t xml:space="preserve"> correcta, sigue al paso No. 5. Si no está correcto, regresa a paso No. 2.</w:t>
            </w:r>
          </w:p>
        </w:tc>
      </w:tr>
      <w:tr w:rsidR="00F74BCF" w14:paraId="78771150" w14:textId="77777777">
        <w:trPr>
          <w:trHeight w:val="543"/>
        </w:trPr>
        <w:tc>
          <w:tcPr>
            <w:tcW w:w="858" w:type="dxa"/>
            <w:tcBorders>
              <w:top w:val="single" w:sz="4" w:space="0" w:color="000000"/>
              <w:left w:val="single" w:sz="4" w:space="0" w:color="000000"/>
              <w:bottom w:val="single" w:sz="4" w:space="0" w:color="000000"/>
              <w:right w:val="single" w:sz="4" w:space="0" w:color="000000"/>
            </w:tcBorders>
          </w:tcPr>
          <w:p w14:paraId="00000438"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5.</w:t>
            </w:r>
          </w:p>
        </w:tc>
        <w:tc>
          <w:tcPr>
            <w:tcW w:w="2140" w:type="dxa"/>
            <w:vMerge/>
            <w:tcBorders>
              <w:top w:val="single" w:sz="4" w:space="0" w:color="000000"/>
              <w:left w:val="single" w:sz="4" w:space="0" w:color="000000"/>
              <w:right w:val="single" w:sz="4" w:space="0" w:color="000000"/>
            </w:tcBorders>
          </w:tcPr>
          <w:p w14:paraId="00000439" w14:textId="77777777" w:rsidR="00F74BCF" w:rsidRDefault="00F74BCF">
            <w:pPr>
              <w:widowControl w:val="0"/>
              <w:pBdr>
                <w:top w:val="nil"/>
                <w:left w:val="nil"/>
                <w:bottom w:val="nil"/>
                <w:right w:val="nil"/>
                <w:between w:val="nil"/>
              </w:pBdr>
              <w:spacing w:line="276" w:lineRule="auto"/>
              <w:rPr>
                <w:rFonts w:ascii="Verdana" w:eastAsia="Verdana" w:hAnsi="Verdana" w:cs="Verdana"/>
                <w:b/>
                <w:sz w:val="20"/>
                <w:szCs w:val="20"/>
              </w:rPr>
            </w:pPr>
          </w:p>
        </w:tc>
        <w:tc>
          <w:tcPr>
            <w:tcW w:w="5899" w:type="dxa"/>
            <w:tcBorders>
              <w:top w:val="single" w:sz="4" w:space="0" w:color="000000"/>
              <w:left w:val="single" w:sz="4" w:space="0" w:color="000000"/>
              <w:bottom w:val="single" w:sz="4" w:space="0" w:color="000000"/>
              <w:right w:val="single" w:sz="4" w:space="0" w:color="000000"/>
            </w:tcBorders>
          </w:tcPr>
          <w:p w14:paraId="0000043A" w14:textId="77777777" w:rsidR="00F74BCF" w:rsidRDefault="00AB6639">
            <w:pPr>
              <w:spacing w:line="276" w:lineRule="auto"/>
              <w:jc w:val="both"/>
              <w:rPr>
                <w:rFonts w:ascii="Verdana" w:eastAsia="Verdana" w:hAnsi="Verdana" w:cs="Verdana"/>
                <w:sz w:val="20"/>
                <w:szCs w:val="20"/>
              </w:rPr>
            </w:pPr>
            <w:r>
              <w:rPr>
                <w:rFonts w:ascii="Verdana" w:eastAsia="Verdana" w:hAnsi="Verdana" w:cs="Verdana"/>
                <w:sz w:val="20"/>
                <w:szCs w:val="20"/>
              </w:rPr>
              <w:t>Elabora cálculo de viáticos (FORMA DF-T-002), imprime, firma y sella, traslada.</w:t>
            </w:r>
          </w:p>
        </w:tc>
      </w:tr>
      <w:tr w:rsidR="00F74BCF" w14:paraId="0AE0252C" w14:textId="77777777">
        <w:trPr>
          <w:trHeight w:val="706"/>
        </w:trPr>
        <w:tc>
          <w:tcPr>
            <w:tcW w:w="858" w:type="dxa"/>
            <w:tcBorders>
              <w:top w:val="single" w:sz="4" w:space="0" w:color="000000"/>
              <w:left w:val="single" w:sz="4" w:space="0" w:color="000000"/>
              <w:bottom w:val="single" w:sz="4" w:space="0" w:color="000000"/>
              <w:right w:val="single" w:sz="4" w:space="0" w:color="000000"/>
            </w:tcBorders>
          </w:tcPr>
          <w:p w14:paraId="0000043B"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6.</w:t>
            </w:r>
          </w:p>
        </w:tc>
        <w:tc>
          <w:tcPr>
            <w:tcW w:w="2140" w:type="dxa"/>
            <w:tcBorders>
              <w:top w:val="single" w:sz="4" w:space="0" w:color="000000"/>
              <w:left w:val="single" w:sz="4" w:space="0" w:color="000000"/>
              <w:bottom w:val="single" w:sz="4" w:space="0" w:color="000000"/>
              <w:right w:val="single" w:sz="4" w:space="0" w:color="000000"/>
            </w:tcBorders>
          </w:tcPr>
          <w:p w14:paraId="0000043C"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Jefe Financiero</w:t>
            </w:r>
          </w:p>
        </w:tc>
        <w:tc>
          <w:tcPr>
            <w:tcW w:w="5899" w:type="dxa"/>
            <w:tcBorders>
              <w:top w:val="single" w:sz="4" w:space="0" w:color="000000"/>
              <w:left w:val="single" w:sz="4" w:space="0" w:color="000000"/>
              <w:bottom w:val="single" w:sz="4" w:space="0" w:color="000000"/>
              <w:right w:val="single" w:sz="4" w:space="0" w:color="000000"/>
            </w:tcBorders>
          </w:tcPr>
          <w:p w14:paraId="0000043D" w14:textId="77777777" w:rsidR="00F74BCF" w:rsidRDefault="00AB6639">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y revisa la documentación dando el Vo. Bo. en la hoja de cálculo de viáticos y traslada.</w:t>
            </w:r>
          </w:p>
        </w:tc>
      </w:tr>
      <w:tr w:rsidR="00F74BCF" w14:paraId="53FECD3E" w14:textId="77777777">
        <w:trPr>
          <w:trHeight w:val="588"/>
        </w:trPr>
        <w:tc>
          <w:tcPr>
            <w:tcW w:w="858" w:type="dxa"/>
            <w:tcBorders>
              <w:top w:val="single" w:sz="4" w:space="0" w:color="000000"/>
              <w:left w:val="single" w:sz="4" w:space="0" w:color="000000"/>
              <w:bottom w:val="single" w:sz="4" w:space="0" w:color="000000"/>
              <w:right w:val="single" w:sz="4" w:space="0" w:color="000000"/>
            </w:tcBorders>
          </w:tcPr>
          <w:p w14:paraId="0000043E"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7.</w:t>
            </w:r>
          </w:p>
        </w:tc>
        <w:tc>
          <w:tcPr>
            <w:tcW w:w="2140" w:type="dxa"/>
            <w:tcBorders>
              <w:top w:val="single" w:sz="4" w:space="0" w:color="000000"/>
              <w:left w:val="single" w:sz="4" w:space="0" w:color="000000"/>
              <w:bottom w:val="single" w:sz="4" w:space="0" w:color="000000"/>
              <w:right w:val="single" w:sz="4" w:space="0" w:color="000000"/>
            </w:tcBorders>
          </w:tcPr>
          <w:p w14:paraId="0000043F"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Encargado de Contabilidad</w:t>
            </w:r>
          </w:p>
        </w:tc>
        <w:tc>
          <w:tcPr>
            <w:tcW w:w="5899" w:type="dxa"/>
            <w:tcBorders>
              <w:top w:val="single" w:sz="4" w:space="0" w:color="000000"/>
              <w:left w:val="single" w:sz="4" w:space="0" w:color="000000"/>
              <w:bottom w:val="single" w:sz="4" w:space="0" w:color="000000"/>
              <w:right w:val="single" w:sz="4" w:space="0" w:color="000000"/>
            </w:tcBorders>
          </w:tcPr>
          <w:p w14:paraId="00000440" w14:textId="77777777" w:rsidR="00F74BCF" w:rsidRDefault="00AB6639">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Entrega la documentación siguiente: VER ANEXO DF-T-01. </w:t>
            </w:r>
          </w:p>
        </w:tc>
      </w:tr>
      <w:tr w:rsidR="00F74BCF" w14:paraId="7114AF91" w14:textId="77777777">
        <w:trPr>
          <w:trHeight w:val="652"/>
        </w:trPr>
        <w:tc>
          <w:tcPr>
            <w:tcW w:w="858" w:type="dxa"/>
            <w:tcBorders>
              <w:top w:val="single" w:sz="4" w:space="0" w:color="000000"/>
              <w:left w:val="single" w:sz="4" w:space="0" w:color="000000"/>
              <w:bottom w:val="single" w:sz="4" w:space="0" w:color="000000"/>
              <w:right w:val="single" w:sz="4" w:space="0" w:color="000000"/>
            </w:tcBorders>
          </w:tcPr>
          <w:p w14:paraId="00000441"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8.</w:t>
            </w:r>
          </w:p>
        </w:tc>
        <w:tc>
          <w:tcPr>
            <w:tcW w:w="2140" w:type="dxa"/>
            <w:vMerge w:val="restart"/>
            <w:tcBorders>
              <w:top w:val="single" w:sz="4" w:space="0" w:color="000000"/>
              <w:left w:val="single" w:sz="4" w:space="0" w:color="000000"/>
              <w:right w:val="single" w:sz="4" w:space="0" w:color="000000"/>
            </w:tcBorders>
          </w:tcPr>
          <w:p w14:paraId="00000442" w14:textId="77777777" w:rsidR="00F74BCF" w:rsidRDefault="00F74BCF">
            <w:pPr>
              <w:jc w:val="both"/>
              <w:rPr>
                <w:rFonts w:ascii="Verdana" w:eastAsia="Verdana" w:hAnsi="Verdana" w:cs="Verdana"/>
                <w:b/>
                <w:sz w:val="20"/>
                <w:szCs w:val="20"/>
              </w:rPr>
            </w:pPr>
          </w:p>
          <w:p w14:paraId="00000443" w14:textId="77777777" w:rsidR="00F74BCF" w:rsidRDefault="00F74BCF">
            <w:pPr>
              <w:jc w:val="both"/>
              <w:rPr>
                <w:rFonts w:ascii="Verdana" w:eastAsia="Verdana" w:hAnsi="Verdana" w:cs="Verdana"/>
                <w:b/>
                <w:sz w:val="20"/>
                <w:szCs w:val="20"/>
              </w:rPr>
            </w:pPr>
          </w:p>
          <w:p w14:paraId="00000444" w14:textId="77777777" w:rsidR="00F74BCF" w:rsidRDefault="00F74BCF">
            <w:pPr>
              <w:jc w:val="both"/>
              <w:rPr>
                <w:rFonts w:ascii="Verdana" w:eastAsia="Verdana" w:hAnsi="Verdana" w:cs="Verdana"/>
                <w:b/>
                <w:sz w:val="20"/>
                <w:szCs w:val="20"/>
              </w:rPr>
            </w:pPr>
          </w:p>
          <w:p w14:paraId="00000445"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Comisionado</w:t>
            </w:r>
          </w:p>
          <w:p w14:paraId="00000446" w14:textId="77777777" w:rsidR="00F74BCF" w:rsidRDefault="00F74BCF">
            <w:pPr>
              <w:jc w:val="both"/>
              <w:rPr>
                <w:rFonts w:ascii="Verdana" w:eastAsia="Verdana" w:hAnsi="Verdana" w:cs="Verdana"/>
                <w:b/>
                <w:sz w:val="20"/>
                <w:szCs w:val="20"/>
              </w:rPr>
            </w:pPr>
          </w:p>
        </w:tc>
        <w:tc>
          <w:tcPr>
            <w:tcW w:w="5899" w:type="dxa"/>
            <w:tcBorders>
              <w:top w:val="single" w:sz="4" w:space="0" w:color="000000"/>
              <w:left w:val="single" w:sz="4" w:space="0" w:color="000000"/>
              <w:bottom w:val="single" w:sz="4" w:space="0" w:color="000000"/>
              <w:right w:val="single" w:sz="4" w:space="0" w:color="000000"/>
            </w:tcBorders>
          </w:tcPr>
          <w:p w14:paraId="00000447" w14:textId="77777777" w:rsidR="00F74BCF" w:rsidRDefault="00AB6639">
            <w:pPr>
              <w:jc w:val="both"/>
              <w:rPr>
                <w:rFonts w:ascii="Verdana" w:eastAsia="Verdana" w:hAnsi="Verdana" w:cs="Verdana"/>
                <w:sz w:val="20"/>
                <w:szCs w:val="20"/>
              </w:rPr>
            </w:pPr>
            <w:r>
              <w:rPr>
                <w:rFonts w:ascii="Verdana" w:eastAsia="Verdana" w:hAnsi="Verdana" w:cs="Verdana"/>
                <w:sz w:val="20"/>
                <w:szCs w:val="20"/>
              </w:rPr>
              <w:t>Recibe la documentación, firma hoja de cálculo de viáticos y el libro de registro de entrega de formularios de viáticos.</w:t>
            </w:r>
          </w:p>
        </w:tc>
      </w:tr>
      <w:tr w:rsidR="00F74BCF" w14:paraId="41A04B08" w14:textId="77777777">
        <w:trPr>
          <w:trHeight w:val="652"/>
        </w:trPr>
        <w:tc>
          <w:tcPr>
            <w:tcW w:w="858" w:type="dxa"/>
            <w:tcBorders>
              <w:top w:val="single" w:sz="4" w:space="0" w:color="000000"/>
              <w:left w:val="single" w:sz="4" w:space="0" w:color="000000"/>
              <w:bottom w:val="single" w:sz="4" w:space="0" w:color="000000"/>
              <w:right w:val="single" w:sz="4" w:space="0" w:color="000000"/>
            </w:tcBorders>
          </w:tcPr>
          <w:p w14:paraId="00000448"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9.</w:t>
            </w:r>
          </w:p>
        </w:tc>
        <w:tc>
          <w:tcPr>
            <w:tcW w:w="2140" w:type="dxa"/>
            <w:vMerge/>
            <w:tcBorders>
              <w:top w:val="single" w:sz="4" w:space="0" w:color="000000"/>
              <w:left w:val="single" w:sz="4" w:space="0" w:color="000000"/>
              <w:right w:val="single" w:sz="4" w:space="0" w:color="000000"/>
            </w:tcBorders>
          </w:tcPr>
          <w:p w14:paraId="00000449" w14:textId="77777777" w:rsidR="00F74BCF" w:rsidRDefault="00F74BCF">
            <w:pPr>
              <w:widowControl w:val="0"/>
              <w:pBdr>
                <w:top w:val="nil"/>
                <w:left w:val="nil"/>
                <w:bottom w:val="nil"/>
                <w:right w:val="nil"/>
                <w:between w:val="nil"/>
              </w:pBdr>
              <w:spacing w:line="276" w:lineRule="auto"/>
              <w:rPr>
                <w:rFonts w:ascii="Verdana" w:eastAsia="Verdana" w:hAnsi="Verdana" w:cs="Verdana"/>
                <w:b/>
                <w:sz w:val="20"/>
                <w:szCs w:val="20"/>
              </w:rPr>
            </w:pPr>
          </w:p>
        </w:tc>
        <w:tc>
          <w:tcPr>
            <w:tcW w:w="5899" w:type="dxa"/>
            <w:tcBorders>
              <w:top w:val="single" w:sz="4" w:space="0" w:color="000000"/>
              <w:left w:val="single" w:sz="4" w:space="0" w:color="000000"/>
              <w:bottom w:val="single" w:sz="4" w:space="0" w:color="000000"/>
              <w:right w:val="single" w:sz="4" w:space="0" w:color="000000"/>
            </w:tcBorders>
          </w:tcPr>
          <w:p w14:paraId="0000044A" w14:textId="77777777" w:rsidR="00F74BCF" w:rsidRDefault="00AB6639">
            <w:pPr>
              <w:jc w:val="both"/>
              <w:rPr>
                <w:rFonts w:ascii="Verdana" w:eastAsia="Verdana" w:hAnsi="Verdana" w:cs="Verdana"/>
                <w:sz w:val="20"/>
                <w:szCs w:val="20"/>
              </w:rPr>
            </w:pPr>
            <w:r>
              <w:rPr>
                <w:rFonts w:ascii="Verdana" w:eastAsia="Verdana" w:hAnsi="Verdana" w:cs="Verdana"/>
                <w:sz w:val="20"/>
                <w:szCs w:val="20"/>
              </w:rPr>
              <w:t xml:space="preserve">Recibe formularios, llena y firma el formulario V-A con los datos que se encuentran en el nombramiento, cálculos proporcionados por el Encargado de Contabilidad y lo entrega. </w:t>
            </w:r>
          </w:p>
        </w:tc>
      </w:tr>
      <w:tr w:rsidR="00F74BCF" w14:paraId="3D6B4766" w14:textId="77777777">
        <w:trPr>
          <w:trHeight w:val="652"/>
        </w:trPr>
        <w:tc>
          <w:tcPr>
            <w:tcW w:w="858" w:type="dxa"/>
            <w:tcBorders>
              <w:top w:val="single" w:sz="4" w:space="0" w:color="000000"/>
              <w:left w:val="single" w:sz="4" w:space="0" w:color="000000"/>
              <w:bottom w:val="single" w:sz="4" w:space="0" w:color="000000"/>
              <w:right w:val="single" w:sz="4" w:space="0" w:color="000000"/>
            </w:tcBorders>
          </w:tcPr>
          <w:p w14:paraId="0000044B"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10.</w:t>
            </w:r>
          </w:p>
        </w:tc>
        <w:tc>
          <w:tcPr>
            <w:tcW w:w="2140" w:type="dxa"/>
            <w:vMerge w:val="restart"/>
            <w:tcBorders>
              <w:top w:val="single" w:sz="4" w:space="0" w:color="000000"/>
              <w:left w:val="single" w:sz="4" w:space="0" w:color="000000"/>
              <w:right w:val="single" w:sz="4" w:space="0" w:color="000000"/>
            </w:tcBorders>
          </w:tcPr>
          <w:p w14:paraId="0000044C" w14:textId="77777777" w:rsidR="00F74BCF" w:rsidRDefault="00F74BCF">
            <w:pPr>
              <w:jc w:val="both"/>
              <w:rPr>
                <w:rFonts w:ascii="Verdana" w:eastAsia="Verdana" w:hAnsi="Verdana" w:cs="Verdana"/>
                <w:b/>
                <w:sz w:val="20"/>
                <w:szCs w:val="20"/>
              </w:rPr>
            </w:pPr>
          </w:p>
          <w:p w14:paraId="0000044D" w14:textId="77777777" w:rsidR="00F74BCF" w:rsidRDefault="00F74BCF">
            <w:pPr>
              <w:jc w:val="both"/>
              <w:rPr>
                <w:rFonts w:ascii="Verdana" w:eastAsia="Verdana" w:hAnsi="Verdana" w:cs="Verdana"/>
                <w:b/>
                <w:sz w:val="20"/>
                <w:szCs w:val="20"/>
              </w:rPr>
            </w:pPr>
          </w:p>
          <w:p w14:paraId="0000044E"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Encargado de Tesorería</w:t>
            </w:r>
          </w:p>
          <w:p w14:paraId="0000044F" w14:textId="77777777" w:rsidR="00F74BCF" w:rsidRDefault="00F74BCF">
            <w:pPr>
              <w:jc w:val="both"/>
              <w:rPr>
                <w:rFonts w:ascii="Verdana" w:eastAsia="Verdana" w:hAnsi="Verdana" w:cs="Verdana"/>
                <w:b/>
                <w:sz w:val="20"/>
                <w:szCs w:val="20"/>
              </w:rPr>
            </w:pPr>
          </w:p>
        </w:tc>
        <w:tc>
          <w:tcPr>
            <w:tcW w:w="5899" w:type="dxa"/>
            <w:tcBorders>
              <w:top w:val="single" w:sz="4" w:space="0" w:color="000000"/>
              <w:left w:val="single" w:sz="4" w:space="0" w:color="000000"/>
              <w:bottom w:val="single" w:sz="4" w:space="0" w:color="000000"/>
              <w:right w:val="single" w:sz="4" w:space="0" w:color="000000"/>
            </w:tcBorders>
          </w:tcPr>
          <w:p w14:paraId="00000450" w14:textId="3CD83C65" w:rsidR="00F74BCF" w:rsidRDefault="00AB6639" w:rsidP="000258E5">
            <w:pPr>
              <w:jc w:val="both"/>
              <w:rPr>
                <w:rFonts w:ascii="Verdana" w:eastAsia="Verdana" w:hAnsi="Verdana" w:cs="Verdana"/>
                <w:sz w:val="20"/>
                <w:szCs w:val="20"/>
              </w:rPr>
            </w:pPr>
            <w:r>
              <w:rPr>
                <w:rFonts w:ascii="Verdana" w:eastAsia="Verdana" w:hAnsi="Verdana" w:cs="Verdana"/>
                <w:sz w:val="20"/>
                <w:szCs w:val="20"/>
              </w:rPr>
              <w:t>Recibe la documentación y verifica que los datos estén correctos. Si existe error, devuelve al comisionado, regresa paso No. 2.  Si est</w:t>
            </w:r>
            <w:r w:rsidR="000258E5">
              <w:rPr>
                <w:rFonts w:ascii="Verdana" w:eastAsia="Verdana" w:hAnsi="Verdana" w:cs="Verdana"/>
                <w:sz w:val="20"/>
                <w:szCs w:val="20"/>
              </w:rPr>
              <w:t>á</w:t>
            </w:r>
            <w:r>
              <w:rPr>
                <w:rFonts w:ascii="Verdana" w:eastAsia="Verdana" w:hAnsi="Verdana" w:cs="Verdana"/>
                <w:sz w:val="20"/>
                <w:szCs w:val="20"/>
              </w:rPr>
              <w:t xml:space="preserve"> correcto continúa paso No. 11.</w:t>
            </w:r>
          </w:p>
        </w:tc>
      </w:tr>
      <w:tr w:rsidR="00F74BCF" w14:paraId="579EF78F" w14:textId="77777777">
        <w:trPr>
          <w:trHeight w:val="652"/>
        </w:trPr>
        <w:tc>
          <w:tcPr>
            <w:tcW w:w="858" w:type="dxa"/>
            <w:tcBorders>
              <w:top w:val="single" w:sz="4" w:space="0" w:color="000000"/>
              <w:left w:val="single" w:sz="4" w:space="0" w:color="000000"/>
              <w:bottom w:val="single" w:sz="4" w:space="0" w:color="000000"/>
              <w:right w:val="single" w:sz="4" w:space="0" w:color="000000"/>
            </w:tcBorders>
            <w:shd w:val="clear" w:color="auto" w:fill="auto"/>
          </w:tcPr>
          <w:p w14:paraId="00000451"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11.</w:t>
            </w:r>
          </w:p>
        </w:tc>
        <w:tc>
          <w:tcPr>
            <w:tcW w:w="2140" w:type="dxa"/>
            <w:vMerge/>
            <w:tcBorders>
              <w:top w:val="single" w:sz="4" w:space="0" w:color="000000"/>
              <w:left w:val="single" w:sz="4" w:space="0" w:color="000000"/>
              <w:right w:val="single" w:sz="4" w:space="0" w:color="000000"/>
            </w:tcBorders>
          </w:tcPr>
          <w:p w14:paraId="00000452" w14:textId="77777777" w:rsidR="00F74BCF" w:rsidRDefault="00F74BCF">
            <w:pPr>
              <w:widowControl w:val="0"/>
              <w:pBdr>
                <w:top w:val="nil"/>
                <w:left w:val="nil"/>
                <w:bottom w:val="nil"/>
                <w:right w:val="nil"/>
                <w:between w:val="nil"/>
              </w:pBdr>
              <w:spacing w:line="276" w:lineRule="auto"/>
              <w:rPr>
                <w:rFonts w:ascii="Verdana" w:eastAsia="Verdana" w:hAnsi="Verdana" w:cs="Verdana"/>
                <w:b/>
                <w:sz w:val="20"/>
                <w:szCs w:val="20"/>
              </w:rPr>
            </w:pPr>
          </w:p>
        </w:tc>
        <w:tc>
          <w:tcPr>
            <w:tcW w:w="5899" w:type="dxa"/>
            <w:tcBorders>
              <w:top w:val="single" w:sz="4" w:space="0" w:color="000000"/>
              <w:left w:val="single" w:sz="4" w:space="0" w:color="000000"/>
              <w:bottom w:val="single" w:sz="4" w:space="0" w:color="000000"/>
              <w:right w:val="single" w:sz="4" w:space="0" w:color="000000"/>
            </w:tcBorders>
            <w:shd w:val="clear" w:color="auto" w:fill="auto"/>
          </w:tcPr>
          <w:p w14:paraId="00000453" w14:textId="77777777" w:rsidR="00F74BCF" w:rsidRDefault="00AB6639">
            <w:pPr>
              <w:jc w:val="both"/>
              <w:rPr>
                <w:rFonts w:ascii="Verdana" w:eastAsia="Verdana" w:hAnsi="Verdana" w:cs="Verdana"/>
                <w:sz w:val="20"/>
                <w:szCs w:val="20"/>
              </w:rPr>
            </w:pPr>
            <w:r>
              <w:rPr>
                <w:rFonts w:ascii="Verdana" w:eastAsia="Verdana" w:hAnsi="Verdana" w:cs="Verdana"/>
                <w:sz w:val="20"/>
                <w:szCs w:val="20"/>
              </w:rPr>
              <w:t xml:space="preserve">Firma y sella de revisado en el formulario V-A y traslada la documentación. </w:t>
            </w:r>
          </w:p>
        </w:tc>
      </w:tr>
      <w:tr w:rsidR="00F74BCF" w14:paraId="088C0B2F" w14:textId="77777777">
        <w:trPr>
          <w:trHeight w:val="652"/>
        </w:trPr>
        <w:tc>
          <w:tcPr>
            <w:tcW w:w="858" w:type="dxa"/>
            <w:tcBorders>
              <w:top w:val="single" w:sz="4" w:space="0" w:color="000000"/>
              <w:left w:val="single" w:sz="4" w:space="0" w:color="000000"/>
              <w:bottom w:val="single" w:sz="4" w:space="0" w:color="000000"/>
              <w:right w:val="single" w:sz="4" w:space="0" w:color="000000"/>
            </w:tcBorders>
            <w:shd w:val="clear" w:color="auto" w:fill="auto"/>
          </w:tcPr>
          <w:p w14:paraId="00000454"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12.</w:t>
            </w:r>
          </w:p>
        </w:tc>
        <w:tc>
          <w:tcPr>
            <w:tcW w:w="2140" w:type="dxa"/>
            <w:tcBorders>
              <w:top w:val="single" w:sz="4" w:space="0" w:color="000000"/>
              <w:left w:val="single" w:sz="4" w:space="0" w:color="000000"/>
              <w:bottom w:val="single" w:sz="4" w:space="0" w:color="000000"/>
              <w:right w:val="single" w:sz="4" w:space="0" w:color="000000"/>
            </w:tcBorders>
            <w:shd w:val="clear" w:color="auto" w:fill="auto"/>
          </w:tcPr>
          <w:p w14:paraId="00000455"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 xml:space="preserve">Jefe Financiero </w:t>
            </w:r>
          </w:p>
        </w:tc>
        <w:tc>
          <w:tcPr>
            <w:tcW w:w="5899" w:type="dxa"/>
            <w:tcBorders>
              <w:top w:val="single" w:sz="4" w:space="0" w:color="000000"/>
              <w:left w:val="single" w:sz="4" w:space="0" w:color="000000"/>
              <w:bottom w:val="single" w:sz="4" w:space="0" w:color="000000"/>
              <w:right w:val="single" w:sz="4" w:space="0" w:color="000000"/>
            </w:tcBorders>
            <w:shd w:val="clear" w:color="auto" w:fill="auto"/>
          </w:tcPr>
          <w:p w14:paraId="00000456" w14:textId="77777777" w:rsidR="00F74BCF" w:rsidRDefault="00AB6639">
            <w:pPr>
              <w:jc w:val="both"/>
              <w:rPr>
                <w:rFonts w:ascii="Verdana" w:eastAsia="Verdana" w:hAnsi="Verdana" w:cs="Verdana"/>
                <w:sz w:val="20"/>
                <w:szCs w:val="20"/>
              </w:rPr>
            </w:pPr>
            <w:r>
              <w:rPr>
                <w:rFonts w:ascii="Verdana" w:eastAsia="Verdana" w:hAnsi="Verdana" w:cs="Verdana"/>
                <w:sz w:val="20"/>
                <w:szCs w:val="20"/>
              </w:rPr>
              <w:t>Recibe, revisa, firma y sella en el apartado de Vo. Bo. del formulario de V-A. Traslada.</w:t>
            </w:r>
          </w:p>
        </w:tc>
      </w:tr>
      <w:tr w:rsidR="00F74BCF" w14:paraId="7F95C291" w14:textId="77777777">
        <w:trPr>
          <w:trHeight w:val="652"/>
        </w:trPr>
        <w:tc>
          <w:tcPr>
            <w:tcW w:w="858" w:type="dxa"/>
            <w:tcBorders>
              <w:top w:val="single" w:sz="4" w:space="0" w:color="000000"/>
              <w:left w:val="single" w:sz="4" w:space="0" w:color="000000"/>
              <w:bottom w:val="single" w:sz="4" w:space="0" w:color="000000"/>
              <w:right w:val="single" w:sz="4" w:space="0" w:color="000000"/>
            </w:tcBorders>
          </w:tcPr>
          <w:p w14:paraId="00000457"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13.</w:t>
            </w:r>
          </w:p>
        </w:tc>
        <w:tc>
          <w:tcPr>
            <w:tcW w:w="2140" w:type="dxa"/>
            <w:tcBorders>
              <w:top w:val="single" w:sz="4" w:space="0" w:color="000000"/>
              <w:left w:val="single" w:sz="4" w:space="0" w:color="000000"/>
              <w:bottom w:val="single" w:sz="4" w:space="0" w:color="000000"/>
              <w:right w:val="single" w:sz="4" w:space="0" w:color="000000"/>
            </w:tcBorders>
          </w:tcPr>
          <w:p w14:paraId="00000458"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Encargado de Tesorería</w:t>
            </w:r>
          </w:p>
        </w:tc>
        <w:tc>
          <w:tcPr>
            <w:tcW w:w="5899" w:type="dxa"/>
            <w:tcBorders>
              <w:top w:val="single" w:sz="4" w:space="0" w:color="000000"/>
              <w:left w:val="single" w:sz="4" w:space="0" w:color="000000"/>
              <w:bottom w:val="single" w:sz="4" w:space="0" w:color="000000"/>
              <w:right w:val="single" w:sz="4" w:space="0" w:color="000000"/>
            </w:tcBorders>
          </w:tcPr>
          <w:p w14:paraId="00000459" w14:textId="77777777" w:rsidR="00F74BCF" w:rsidRDefault="00AB6639">
            <w:pPr>
              <w:jc w:val="both"/>
              <w:rPr>
                <w:rFonts w:ascii="Verdana" w:eastAsia="Verdana" w:hAnsi="Verdana" w:cs="Verdana"/>
                <w:sz w:val="20"/>
                <w:szCs w:val="20"/>
              </w:rPr>
            </w:pPr>
            <w:r>
              <w:rPr>
                <w:rFonts w:ascii="Verdana" w:eastAsia="Verdana" w:hAnsi="Verdana" w:cs="Verdana"/>
                <w:sz w:val="20"/>
                <w:szCs w:val="20"/>
              </w:rPr>
              <w:t xml:space="preserve">Elabora, firma cheque y en voucher en el apartado “Hecho por”, adjunta nombramiento, hoja de cálculo de viáticos y traslada. </w:t>
            </w:r>
          </w:p>
        </w:tc>
      </w:tr>
      <w:tr w:rsidR="00F74BCF" w14:paraId="2F56333B" w14:textId="77777777">
        <w:trPr>
          <w:trHeight w:val="652"/>
        </w:trPr>
        <w:tc>
          <w:tcPr>
            <w:tcW w:w="858" w:type="dxa"/>
            <w:tcBorders>
              <w:top w:val="single" w:sz="4" w:space="0" w:color="000000"/>
              <w:left w:val="single" w:sz="4" w:space="0" w:color="000000"/>
              <w:bottom w:val="single" w:sz="4" w:space="0" w:color="000000"/>
              <w:right w:val="single" w:sz="4" w:space="0" w:color="000000"/>
            </w:tcBorders>
          </w:tcPr>
          <w:p w14:paraId="0000045A"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14.</w:t>
            </w:r>
          </w:p>
        </w:tc>
        <w:tc>
          <w:tcPr>
            <w:tcW w:w="2140" w:type="dxa"/>
            <w:tcBorders>
              <w:top w:val="single" w:sz="4" w:space="0" w:color="000000"/>
              <w:left w:val="single" w:sz="4" w:space="0" w:color="000000"/>
              <w:bottom w:val="single" w:sz="4" w:space="0" w:color="000000"/>
              <w:right w:val="single" w:sz="4" w:space="0" w:color="000000"/>
            </w:tcBorders>
          </w:tcPr>
          <w:p w14:paraId="0000045B"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Encargado de Contabilidad</w:t>
            </w:r>
          </w:p>
        </w:tc>
        <w:tc>
          <w:tcPr>
            <w:tcW w:w="5899" w:type="dxa"/>
            <w:tcBorders>
              <w:top w:val="single" w:sz="4" w:space="0" w:color="000000"/>
              <w:left w:val="single" w:sz="4" w:space="0" w:color="000000"/>
              <w:bottom w:val="single" w:sz="4" w:space="0" w:color="000000"/>
              <w:right w:val="single" w:sz="4" w:space="0" w:color="000000"/>
            </w:tcBorders>
          </w:tcPr>
          <w:p w14:paraId="0000045C" w14:textId="77777777" w:rsidR="00F74BCF" w:rsidRDefault="00AB6639">
            <w:pPr>
              <w:jc w:val="both"/>
              <w:rPr>
                <w:rFonts w:ascii="Verdana" w:eastAsia="Verdana" w:hAnsi="Verdana" w:cs="Verdana"/>
                <w:sz w:val="20"/>
                <w:szCs w:val="20"/>
              </w:rPr>
            </w:pPr>
            <w:r>
              <w:rPr>
                <w:rFonts w:ascii="Verdana" w:eastAsia="Verdana" w:hAnsi="Verdana" w:cs="Verdana"/>
                <w:sz w:val="20"/>
                <w:szCs w:val="20"/>
              </w:rPr>
              <w:t>Recibe expediente y cheque, revisa y firma en voucher en el apartado de “revisado”. Traslada.</w:t>
            </w:r>
          </w:p>
        </w:tc>
      </w:tr>
      <w:tr w:rsidR="00F74BCF" w14:paraId="18F83055" w14:textId="77777777">
        <w:trPr>
          <w:trHeight w:val="652"/>
        </w:trPr>
        <w:tc>
          <w:tcPr>
            <w:tcW w:w="858" w:type="dxa"/>
            <w:tcBorders>
              <w:top w:val="single" w:sz="4" w:space="0" w:color="000000"/>
              <w:left w:val="single" w:sz="4" w:space="0" w:color="000000"/>
              <w:bottom w:val="single" w:sz="4" w:space="0" w:color="000000"/>
              <w:right w:val="single" w:sz="4" w:space="0" w:color="000000"/>
            </w:tcBorders>
          </w:tcPr>
          <w:p w14:paraId="0000045D"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15.</w:t>
            </w:r>
          </w:p>
        </w:tc>
        <w:tc>
          <w:tcPr>
            <w:tcW w:w="2140" w:type="dxa"/>
            <w:tcBorders>
              <w:top w:val="single" w:sz="4" w:space="0" w:color="000000"/>
              <w:left w:val="single" w:sz="4" w:space="0" w:color="000000"/>
              <w:bottom w:val="single" w:sz="4" w:space="0" w:color="000000"/>
              <w:right w:val="single" w:sz="4" w:space="0" w:color="000000"/>
            </w:tcBorders>
          </w:tcPr>
          <w:p w14:paraId="0000045E"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Jefe Financiero y/o Director Administrativo Financiero</w:t>
            </w:r>
          </w:p>
        </w:tc>
        <w:tc>
          <w:tcPr>
            <w:tcW w:w="5899" w:type="dxa"/>
            <w:tcBorders>
              <w:top w:val="single" w:sz="4" w:space="0" w:color="000000"/>
              <w:left w:val="single" w:sz="4" w:space="0" w:color="000000"/>
              <w:bottom w:val="single" w:sz="4" w:space="0" w:color="000000"/>
              <w:right w:val="single" w:sz="4" w:space="0" w:color="000000"/>
            </w:tcBorders>
          </w:tcPr>
          <w:p w14:paraId="0000045F" w14:textId="77777777" w:rsidR="00F74BCF" w:rsidRDefault="00AB6639">
            <w:pPr>
              <w:jc w:val="both"/>
              <w:rPr>
                <w:rFonts w:ascii="Verdana" w:eastAsia="Verdana" w:hAnsi="Verdana" w:cs="Verdana"/>
                <w:sz w:val="20"/>
                <w:szCs w:val="20"/>
              </w:rPr>
            </w:pPr>
            <w:r>
              <w:rPr>
                <w:rFonts w:ascii="Verdana" w:eastAsia="Verdana" w:hAnsi="Verdana" w:cs="Verdana"/>
                <w:sz w:val="20"/>
                <w:szCs w:val="20"/>
              </w:rPr>
              <w:t>Recibe, revisa, firma cheque y en voucher en el apartado de “autorizado”. Traslada.</w:t>
            </w:r>
          </w:p>
        </w:tc>
      </w:tr>
      <w:tr w:rsidR="00F74BCF" w14:paraId="0462F4D0" w14:textId="77777777">
        <w:trPr>
          <w:trHeight w:val="652"/>
        </w:trPr>
        <w:tc>
          <w:tcPr>
            <w:tcW w:w="858" w:type="dxa"/>
            <w:tcBorders>
              <w:top w:val="single" w:sz="4" w:space="0" w:color="000000"/>
              <w:left w:val="single" w:sz="4" w:space="0" w:color="000000"/>
              <w:bottom w:val="single" w:sz="4" w:space="0" w:color="000000"/>
              <w:right w:val="single" w:sz="4" w:space="0" w:color="000000"/>
            </w:tcBorders>
          </w:tcPr>
          <w:p w14:paraId="00000460"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16.</w:t>
            </w:r>
          </w:p>
        </w:tc>
        <w:tc>
          <w:tcPr>
            <w:tcW w:w="2140" w:type="dxa"/>
            <w:tcBorders>
              <w:top w:val="single" w:sz="4" w:space="0" w:color="000000"/>
              <w:left w:val="single" w:sz="4" w:space="0" w:color="000000"/>
              <w:bottom w:val="single" w:sz="4" w:space="0" w:color="000000"/>
              <w:right w:val="single" w:sz="4" w:space="0" w:color="000000"/>
            </w:tcBorders>
          </w:tcPr>
          <w:p w14:paraId="00000461"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Encargado de Tesorería</w:t>
            </w:r>
          </w:p>
        </w:tc>
        <w:tc>
          <w:tcPr>
            <w:tcW w:w="5899" w:type="dxa"/>
            <w:tcBorders>
              <w:top w:val="single" w:sz="4" w:space="0" w:color="000000"/>
              <w:left w:val="single" w:sz="4" w:space="0" w:color="000000"/>
              <w:bottom w:val="single" w:sz="4" w:space="0" w:color="000000"/>
              <w:right w:val="single" w:sz="4" w:space="0" w:color="000000"/>
            </w:tcBorders>
          </w:tcPr>
          <w:p w14:paraId="00000462" w14:textId="77777777" w:rsidR="00F74BCF" w:rsidRDefault="00AB6639">
            <w:pPr>
              <w:jc w:val="both"/>
              <w:rPr>
                <w:rFonts w:ascii="Verdana" w:eastAsia="Verdana" w:hAnsi="Verdana" w:cs="Verdana"/>
                <w:sz w:val="20"/>
                <w:szCs w:val="20"/>
              </w:rPr>
            </w:pPr>
            <w:r>
              <w:rPr>
                <w:rFonts w:ascii="Verdana" w:eastAsia="Verdana" w:hAnsi="Verdana" w:cs="Verdana"/>
                <w:sz w:val="20"/>
                <w:szCs w:val="20"/>
              </w:rPr>
              <w:t>Recibe y vía telefónica o correo electrónico notifica al comisionado para la entrega de su anticipo mediante cheque.</w:t>
            </w:r>
          </w:p>
        </w:tc>
      </w:tr>
      <w:tr w:rsidR="00F74BCF" w14:paraId="4FB7C1BA" w14:textId="77777777">
        <w:trPr>
          <w:trHeight w:val="652"/>
        </w:trPr>
        <w:tc>
          <w:tcPr>
            <w:tcW w:w="858" w:type="dxa"/>
            <w:tcBorders>
              <w:top w:val="single" w:sz="4" w:space="0" w:color="000000"/>
              <w:left w:val="single" w:sz="4" w:space="0" w:color="000000"/>
              <w:bottom w:val="single" w:sz="4" w:space="0" w:color="000000"/>
              <w:right w:val="single" w:sz="4" w:space="0" w:color="000000"/>
            </w:tcBorders>
          </w:tcPr>
          <w:p w14:paraId="00000463"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17.</w:t>
            </w:r>
          </w:p>
        </w:tc>
        <w:tc>
          <w:tcPr>
            <w:tcW w:w="2140" w:type="dxa"/>
            <w:tcBorders>
              <w:top w:val="single" w:sz="4" w:space="0" w:color="000000"/>
              <w:left w:val="single" w:sz="4" w:space="0" w:color="000000"/>
              <w:bottom w:val="single" w:sz="4" w:space="0" w:color="000000"/>
              <w:right w:val="single" w:sz="4" w:space="0" w:color="000000"/>
            </w:tcBorders>
          </w:tcPr>
          <w:p w14:paraId="00000464"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Comisionado</w:t>
            </w:r>
          </w:p>
        </w:tc>
        <w:tc>
          <w:tcPr>
            <w:tcW w:w="5899" w:type="dxa"/>
            <w:tcBorders>
              <w:top w:val="single" w:sz="4" w:space="0" w:color="000000"/>
              <w:left w:val="single" w:sz="4" w:space="0" w:color="000000"/>
              <w:bottom w:val="single" w:sz="4" w:space="0" w:color="000000"/>
              <w:right w:val="single" w:sz="4" w:space="0" w:color="000000"/>
            </w:tcBorders>
          </w:tcPr>
          <w:p w14:paraId="00000465" w14:textId="77777777" w:rsidR="00F74BCF" w:rsidRDefault="00AB6639">
            <w:pPr>
              <w:jc w:val="both"/>
              <w:rPr>
                <w:rFonts w:ascii="Verdana" w:eastAsia="Verdana" w:hAnsi="Verdana" w:cs="Verdana"/>
                <w:sz w:val="20"/>
                <w:szCs w:val="20"/>
              </w:rPr>
            </w:pPr>
            <w:r>
              <w:rPr>
                <w:rFonts w:ascii="Verdana" w:eastAsia="Verdana" w:hAnsi="Verdana" w:cs="Verdana"/>
                <w:sz w:val="20"/>
                <w:szCs w:val="20"/>
              </w:rPr>
              <w:t xml:space="preserve">Revisa, recibe cheque y consigna la siguiente información en el cheque voucher: firma y nombre, fecha de recibido y número de </w:t>
            </w:r>
            <w:sdt>
              <w:sdtPr>
                <w:tag w:val="goog_rdk_71"/>
                <w:id w:val="-961800661"/>
              </w:sdtPr>
              <w:sdtEndPr/>
              <w:sdtContent/>
            </w:sdt>
            <w:r>
              <w:rPr>
                <w:rFonts w:ascii="Verdana" w:eastAsia="Verdana" w:hAnsi="Verdana" w:cs="Verdana"/>
                <w:sz w:val="20"/>
                <w:szCs w:val="20"/>
              </w:rPr>
              <w:t xml:space="preserve">NIT. </w:t>
            </w:r>
          </w:p>
        </w:tc>
      </w:tr>
      <w:tr w:rsidR="00F74BCF" w14:paraId="578FD6B5" w14:textId="77777777">
        <w:trPr>
          <w:trHeight w:val="652"/>
        </w:trPr>
        <w:tc>
          <w:tcPr>
            <w:tcW w:w="858" w:type="dxa"/>
            <w:tcBorders>
              <w:top w:val="single" w:sz="4" w:space="0" w:color="000000"/>
              <w:left w:val="single" w:sz="4" w:space="0" w:color="000000"/>
              <w:bottom w:val="single" w:sz="4" w:space="0" w:color="000000"/>
              <w:right w:val="single" w:sz="4" w:space="0" w:color="000000"/>
            </w:tcBorders>
          </w:tcPr>
          <w:p w14:paraId="00000466"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18.</w:t>
            </w:r>
          </w:p>
        </w:tc>
        <w:tc>
          <w:tcPr>
            <w:tcW w:w="2140" w:type="dxa"/>
            <w:tcBorders>
              <w:top w:val="single" w:sz="4" w:space="0" w:color="000000"/>
              <w:left w:val="single" w:sz="4" w:space="0" w:color="000000"/>
              <w:bottom w:val="single" w:sz="4" w:space="0" w:color="000000"/>
              <w:right w:val="single" w:sz="4" w:space="0" w:color="000000"/>
            </w:tcBorders>
          </w:tcPr>
          <w:p w14:paraId="00000467"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Encargado de Tesorería</w:t>
            </w:r>
          </w:p>
        </w:tc>
        <w:tc>
          <w:tcPr>
            <w:tcW w:w="5899" w:type="dxa"/>
            <w:tcBorders>
              <w:top w:val="single" w:sz="4" w:space="0" w:color="000000"/>
              <w:left w:val="single" w:sz="4" w:space="0" w:color="000000"/>
              <w:bottom w:val="single" w:sz="4" w:space="0" w:color="000000"/>
              <w:right w:val="single" w:sz="4" w:space="0" w:color="000000"/>
            </w:tcBorders>
          </w:tcPr>
          <w:p w14:paraId="00000468" w14:textId="77777777" w:rsidR="00F74BCF" w:rsidRDefault="00AB6639">
            <w:pPr>
              <w:jc w:val="both"/>
              <w:rPr>
                <w:rFonts w:ascii="Verdana" w:eastAsia="Verdana" w:hAnsi="Verdana" w:cs="Verdana"/>
                <w:sz w:val="20"/>
                <w:szCs w:val="20"/>
              </w:rPr>
            </w:pPr>
            <w:r>
              <w:rPr>
                <w:rFonts w:ascii="Verdana" w:eastAsia="Verdana" w:hAnsi="Verdana" w:cs="Verdana"/>
                <w:sz w:val="20"/>
                <w:szCs w:val="20"/>
              </w:rPr>
              <w:t>Archiva temporalmente cheque voucher y la documentación contenida en ANEXO DF-T-02, para posterior liquidación por parte del comisionado y realiza los registros relativos al anticipo de viáticos en el formato “Libro de Bancos”.</w:t>
            </w:r>
          </w:p>
        </w:tc>
      </w:tr>
      <w:tr w:rsidR="00F74BCF" w14:paraId="442CCB4D" w14:textId="77777777">
        <w:trPr>
          <w:trHeight w:val="600"/>
        </w:trPr>
        <w:tc>
          <w:tcPr>
            <w:tcW w:w="858" w:type="dxa"/>
            <w:tcBorders>
              <w:top w:val="single" w:sz="4" w:space="0" w:color="000000"/>
              <w:left w:val="single" w:sz="4" w:space="0" w:color="000000"/>
              <w:bottom w:val="single" w:sz="4" w:space="0" w:color="000000"/>
              <w:right w:val="single" w:sz="4" w:space="0" w:color="000000"/>
            </w:tcBorders>
          </w:tcPr>
          <w:p w14:paraId="00000469"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19.</w:t>
            </w:r>
          </w:p>
        </w:tc>
        <w:tc>
          <w:tcPr>
            <w:tcW w:w="8039" w:type="dxa"/>
            <w:gridSpan w:val="2"/>
            <w:tcBorders>
              <w:top w:val="single" w:sz="4" w:space="0" w:color="000000"/>
              <w:left w:val="single" w:sz="4" w:space="0" w:color="000000"/>
              <w:bottom w:val="single" w:sz="4" w:space="0" w:color="000000"/>
              <w:right w:val="single" w:sz="4" w:space="0" w:color="000000"/>
            </w:tcBorders>
            <w:shd w:val="clear" w:color="auto" w:fill="auto"/>
          </w:tcPr>
          <w:p w14:paraId="0000046A" w14:textId="77777777" w:rsidR="00F74BCF" w:rsidRDefault="00F74BCF">
            <w:pPr>
              <w:jc w:val="center"/>
              <w:rPr>
                <w:rFonts w:ascii="Verdana" w:eastAsia="Verdana" w:hAnsi="Verdana" w:cs="Verdana"/>
                <w:b/>
                <w:sz w:val="20"/>
                <w:szCs w:val="20"/>
              </w:rPr>
            </w:pPr>
          </w:p>
          <w:p w14:paraId="0000046B"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FIN DEL PROCEDIMIENTO</w:t>
            </w:r>
          </w:p>
          <w:p w14:paraId="0000046C" w14:textId="77777777" w:rsidR="00F74BCF" w:rsidRDefault="00F74BCF">
            <w:pPr>
              <w:jc w:val="center"/>
              <w:rPr>
                <w:rFonts w:ascii="Verdana" w:eastAsia="Verdana" w:hAnsi="Verdana" w:cs="Verdana"/>
                <w:sz w:val="20"/>
                <w:szCs w:val="20"/>
                <w:highlight w:val="yellow"/>
              </w:rPr>
            </w:pPr>
          </w:p>
        </w:tc>
      </w:tr>
    </w:tbl>
    <w:p w14:paraId="0000046E" w14:textId="77777777" w:rsidR="00F74BCF" w:rsidRDefault="00F74BCF">
      <w:pPr>
        <w:spacing w:after="0"/>
        <w:jc w:val="both"/>
        <w:rPr>
          <w:rFonts w:ascii="Verdana" w:eastAsia="Verdana" w:hAnsi="Verdana" w:cs="Verdana"/>
          <w:sz w:val="20"/>
          <w:szCs w:val="20"/>
        </w:rPr>
      </w:pPr>
    </w:p>
    <w:p w14:paraId="0000046F" w14:textId="77777777" w:rsidR="00F74BCF" w:rsidRDefault="00F74BCF">
      <w:pPr>
        <w:spacing w:after="0"/>
        <w:jc w:val="both"/>
        <w:rPr>
          <w:rFonts w:ascii="Verdana" w:eastAsia="Verdana" w:hAnsi="Verdana" w:cs="Verdana"/>
          <w:sz w:val="20"/>
          <w:szCs w:val="20"/>
        </w:rPr>
      </w:pPr>
    </w:p>
    <w:p w14:paraId="00000470" w14:textId="77777777" w:rsidR="00F74BCF" w:rsidRDefault="00F74BCF">
      <w:pPr>
        <w:spacing w:after="0"/>
        <w:jc w:val="both"/>
        <w:rPr>
          <w:rFonts w:ascii="Verdana" w:eastAsia="Verdana" w:hAnsi="Verdana" w:cs="Verdana"/>
          <w:sz w:val="20"/>
          <w:szCs w:val="20"/>
        </w:rPr>
      </w:pPr>
    </w:p>
    <w:p w14:paraId="00000471" w14:textId="77777777" w:rsidR="00F74BCF" w:rsidRDefault="00F74BCF">
      <w:pPr>
        <w:spacing w:after="0"/>
        <w:jc w:val="both"/>
        <w:rPr>
          <w:rFonts w:ascii="Verdana" w:eastAsia="Verdana" w:hAnsi="Verdana" w:cs="Verdana"/>
          <w:sz w:val="20"/>
          <w:szCs w:val="20"/>
        </w:rPr>
      </w:pPr>
    </w:p>
    <w:p w14:paraId="00000472" w14:textId="77777777" w:rsidR="00F74BCF" w:rsidRDefault="00F74BCF">
      <w:pPr>
        <w:spacing w:after="0"/>
        <w:jc w:val="both"/>
        <w:rPr>
          <w:rFonts w:ascii="Verdana" w:eastAsia="Verdana" w:hAnsi="Verdana" w:cs="Verdana"/>
          <w:sz w:val="20"/>
          <w:szCs w:val="20"/>
        </w:rPr>
      </w:pPr>
    </w:p>
    <w:p w14:paraId="00000473" w14:textId="77777777" w:rsidR="00F74BCF" w:rsidRDefault="00F74BCF">
      <w:pPr>
        <w:spacing w:after="0"/>
        <w:jc w:val="both"/>
        <w:rPr>
          <w:rFonts w:ascii="Verdana" w:eastAsia="Verdana" w:hAnsi="Verdana" w:cs="Verdana"/>
          <w:sz w:val="20"/>
          <w:szCs w:val="20"/>
        </w:rPr>
      </w:pPr>
    </w:p>
    <w:p w14:paraId="00000474" w14:textId="77777777" w:rsidR="00F74BCF" w:rsidRDefault="00F74BCF">
      <w:pPr>
        <w:spacing w:after="0"/>
        <w:jc w:val="both"/>
        <w:rPr>
          <w:rFonts w:ascii="Verdana" w:eastAsia="Verdana" w:hAnsi="Verdana" w:cs="Verdana"/>
          <w:sz w:val="20"/>
          <w:szCs w:val="20"/>
        </w:rPr>
      </w:pPr>
    </w:p>
    <w:p w14:paraId="00000475" w14:textId="77777777" w:rsidR="00F74BCF" w:rsidRDefault="00F74BCF">
      <w:pPr>
        <w:spacing w:after="0"/>
        <w:jc w:val="both"/>
        <w:rPr>
          <w:rFonts w:ascii="Verdana" w:eastAsia="Verdana" w:hAnsi="Verdana" w:cs="Verdana"/>
          <w:sz w:val="20"/>
          <w:szCs w:val="20"/>
        </w:rPr>
      </w:pPr>
    </w:p>
    <w:p w14:paraId="00000476" w14:textId="77777777" w:rsidR="00F74BCF" w:rsidRDefault="00F74BCF">
      <w:pPr>
        <w:spacing w:after="0"/>
        <w:jc w:val="both"/>
        <w:rPr>
          <w:rFonts w:ascii="Verdana" w:eastAsia="Verdana" w:hAnsi="Verdana" w:cs="Verdana"/>
          <w:sz w:val="20"/>
          <w:szCs w:val="20"/>
        </w:rPr>
      </w:pPr>
    </w:p>
    <w:p w14:paraId="00000477" w14:textId="77777777" w:rsidR="00F74BCF" w:rsidRDefault="00F74BCF">
      <w:pPr>
        <w:spacing w:after="0"/>
        <w:jc w:val="both"/>
        <w:rPr>
          <w:rFonts w:ascii="Verdana" w:eastAsia="Verdana" w:hAnsi="Verdana" w:cs="Verdana"/>
          <w:sz w:val="20"/>
          <w:szCs w:val="20"/>
        </w:rPr>
      </w:pPr>
    </w:p>
    <w:p w14:paraId="00000478" w14:textId="77777777" w:rsidR="00F74BCF" w:rsidRDefault="00F74BCF">
      <w:pPr>
        <w:spacing w:after="0"/>
        <w:jc w:val="both"/>
        <w:rPr>
          <w:rFonts w:ascii="Verdana" w:eastAsia="Verdana" w:hAnsi="Verdana" w:cs="Verdana"/>
          <w:sz w:val="20"/>
          <w:szCs w:val="20"/>
        </w:rPr>
      </w:pPr>
    </w:p>
    <w:p w14:paraId="00000479" w14:textId="0CA74424" w:rsidR="00F74BCF" w:rsidRDefault="00F74BCF">
      <w:pPr>
        <w:spacing w:after="0"/>
        <w:jc w:val="both"/>
        <w:rPr>
          <w:rFonts w:ascii="Verdana" w:eastAsia="Verdana" w:hAnsi="Verdana" w:cs="Verdana"/>
          <w:sz w:val="20"/>
          <w:szCs w:val="20"/>
        </w:rPr>
      </w:pPr>
    </w:p>
    <w:p w14:paraId="07EDD27A" w14:textId="02A3A234" w:rsidR="00205668" w:rsidRDefault="00205668">
      <w:pPr>
        <w:spacing w:after="0"/>
        <w:jc w:val="both"/>
        <w:rPr>
          <w:rFonts w:ascii="Verdana" w:eastAsia="Verdana" w:hAnsi="Verdana" w:cs="Verdana"/>
          <w:sz w:val="20"/>
          <w:szCs w:val="20"/>
        </w:rPr>
      </w:pPr>
    </w:p>
    <w:p w14:paraId="5A9248A1" w14:textId="657F4260" w:rsidR="00205668" w:rsidRDefault="00205668">
      <w:pPr>
        <w:spacing w:after="0"/>
        <w:jc w:val="both"/>
        <w:rPr>
          <w:rFonts w:ascii="Verdana" w:eastAsia="Verdana" w:hAnsi="Verdana" w:cs="Verdana"/>
          <w:sz w:val="20"/>
          <w:szCs w:val="20"/>
        </w:rPr>
      </w:pPr>
    </w:p>
    <w:p w14:paraId="5E22556F" w14:textId="71579F08" w:rsidR="00205668" w:rsidRDefault="00205668">
      <w:pPr>
        <w:spacing w:after="0"/>
        <w:jc w:val="both"/>
        <w:rPr>
          <w:rFonts w:ascii="Verdana" w:eastAsia="Verdana" w:hAnsi="Verdana" w:cs="Verdana"/>
          <w:sz w:val="20"/>
          <w:szCs w:val="20"/>
        </w:rPr>
      </w:pPr>
    </w:p>
    <w:p w14:paraId="497CEA6B" w14:textId="674E6747" w:rsidR="00205668" w:rsidRDefault="00205668">
      <w:pPr>
        <w:spacing w:after="0"/>
        <w:jc w:val="both"/>
        <w:rPr>
          <w:rFonts w:ascii="Verdana" w:eastAsia="Verdana" w:hAnsi="Verdana" w:cs="Verdana"/>
          <w:sz w:val="20"/>
          <w:szCs w:val="20"/>
        </w:rPr>
      </w:pPr>
    </w:p>
    <w:p w14:paraId="45DD06E7" w14:textId="77777777" w:rsidR="00205668" w:rsidRDefault="00205668">
      <w:pPr>
        <w:spacing w:after="0"/>
        <w:jc w:val="both"/>
        <w:rPr>
          <w:rFonts w:ascii="Verdana" w:eastAsia="Verdana" w:hAnsi="Verdana" w:cs="Verdana"/>
          <w:sz w:val="20"/>
          <w:szCs w:val="20"/>
        </w:rPr>
      </w:pPr>
    </w:p>
    <w:p w14:paraId="0000047A" w14:textId="77777777" w:rsidR="00F74BCF" w:rsidRDefault="00F74BCF">
      <w:pPr>
        <w:spacing w:after="0"/>
        <w:jc w:val="both"/>
        <w:rPr>
          <w:rFonts w:ascii="Verdana" w:eastAsia="Verdana" w:hAnsi="Verdana" w:cs="Verdana"/>
          <w:sz w:val="20"/>
          <w:szCs w:val="20"/>
        </w:rPr>
      </w:pPr>
    </w:p>
    <w:p w14:paraId="00000494" w14:textId="77777777" w:rsidR="00F74BCF" w:rsidRDefault="00AB6639">
      <w:pPr>
        <w:spacing w:after="0"/>
        <w:jc w:val="both"/>
        <w:rPr>
          <w:rFonts w:ascii="Verdana" w:eastAsia="Verdana" w:hAnsi="Verdana" w:cs="Verdana"/>
          <w:b/>
          <w:sz w:val="20"/>
          <w:szCs w:val="20"/>
        </w:rPr>
      </w:pPr>
      <w:r>
        <w:rPr>
          <w:rFonts w:ascii="Verdana" w:eastAsia="Verdana" w:hAnsi="Verdana" w:cs="Verdana"/>
          <w:b/>
          <w:sz w:val="20"/>
          <w:szCs w:val="20"/>
        </w:rPr>
        <w:t>15.1.2 FLUJOGRAMA DEL PROCEDIMIENTOS PARA SOLICITAR FORMULARIOS Y ANTICIPO DE VIÁTICOS EN EL INTERIOR DEL PAÍS.</w:t>
      </w:r>
    </w:p>
    <w:p w14:paraId="00000495" w14:textId="778FB73B" w:rsidR="00F74BCF" w:rsidRDefault="000904E4">
      <w:pPr>
        <w:spacing w:after="0"/>
        <w:jc w:val="both"/>
      </w:pPr>
      <w:r>
        <w:object w:dxaOrig="11416" w:dyaOrig="14865" w14:anchorId="3E30C3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25pt;height:569.25pt" o:ole="">
            <v:imagedata r:id="rId10" o:title=""/>
          </v:shape>
          <o:OLEObject Type="Embed" ProgID="Visio.Drawing.15" ShapeID="_x0000_i1025" DrawAspect="Content" ObjectID="_1737955790" r:id="rId11"/>
        </w:object>
      </w:r>
    </w:p>
    <w:p w14:paraId="00000496" w14:textId="71362AB3" w:rsidR="00F74BCF" w:rsidRDefault="00AF2ACF">
      <w:pPr>
        <w:spacing w:after="0"/>
        <w:jc w:val="both"/>
        <w:rPr>
          <w:rFonts w:ascii="Verdana" w:eastAsia="Verdana" w:hAnsi="Verdana" w:cs="Verdana"/>
          <w:b/>
          <w:sz w:val="20"/>
          <w:szCs w:val="20"/>
        </w:rPr>
      </w:pPr>
      <w:r>
        <w:object w:dxaOrig="9390" w:dyaOrig="12390" w14:anchorId="460CD69C">
          <v:shape id="_x0000_i1026" type="#_x0000_t75" style="width:468.75pt;height:600pt" o:ole="">
            <v:imagedata r:id="rId12" o:title=""/>
          </v:shape>
          <o:OLEObject Type="Embed" ProgID="Visio.Drawing.15" ShapeID="_x0000_i1026" DrawAspect="Content" ObjectID="_1737955791" r:id="rId13"/>
        </w:object>
      </w:r>
    </w:p>
    <w:p w14:paraId="00000497"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15.2 DESCRIPCIÓN DEL PROCEDIMIENTO DE LIQUIDACIÓN DE VIÁTICOS EN EL INTERIOR DEL PAÍS CON ANTICIPO:</w:t>
      </w:r>
    </w:p>
    <w:p w14:paraId="00000498" w14:textId="77777777" w:rsidR="00F74BCF" w:rsidRDefault="00AB6639">
      <w:pPr>
        <w:numPr>
          <w:ilvl w:val="0"/>
          <w:numId w:val="29"/>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Comisionado</w:t>
      </w:r>
      <w:r>
        <w:rPr>
          <w:rFonts w:ascii="Verdana" w:eastAsia="Verdana" w:hAnsi="Verdana" w:cs="Verdana"/>
          <w:color w:val="000000"/>
          <w:sz w:val="20"/>
          <w:szCs w:val="20"/>
        </w:rPr>
        <w:t>: Debe presentar mediante oficio (</w:t>
      </w:r>
      <w:sdt>
        <w:sdtPr>
          <w:tag w:val="goog_rdk_72"/>
          <w:id w:val="-182896644"/>
        </w:sdtPr>
        <w:sdtEndPr/>
        <w:sdtContent/>
      </w:sdt>
      <w:r>
        <w:rPr>
          <w:rFonts w:ascii="Verdana" w:eastAsia="Verdana" w:hAnsi="Verdana" w:cs="Verdana"/>
          <w:color w:val="000000"/>
          <w:sz w:val="20"/>
          <w:szCs w:val="20"/>
        </w:rPr>
        <w:t>FORMA DF-T-006), dirigido al Encargado de la Unidad de Tesorería y documentos según ANEXO DF-T-03.</w:t>
      </w:r>
    </w:p>
    <w:p w14:paraId="00000499" w14:textId="77777777" w:rsidR="00F74BCF" w:rsidRDefault="00F74BCF">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p>
    <w:p w14:paraId="0000049A" w14:textId="4E6772C2" w:rsidR="00F74BCF" w:rsidRDefault="00AB6639">
      <w:pPr>
        <w:numPr>
          <w:ilvl w:val="0"/>
          <w:numId w:val="29"/>
        </w:numPr>
        <w:pBdr>
          <w:top w:val="nil"/>
          <w:left w:val="nil"/>
          <w:bottom w:val="nil"/>
          <w:right w:val="nil"/>
          <w:between w:val="nil"/>
        </w:pBdr>
        <w:spacing w:after="0" w:line="240" w:lineRule="auto"/>
        <w:jc w:val="both"/>
        <w:rPr>
          <w:rFonts w:ascii="Verdana" w:eastAsia="Verdana" w:hAnsi="Verdana" w:cs="Verdana"/>
          <w:color w:val="000000"/>
          <w:sz w:val="20"/>
          <w:szCs w:val="20"/>
        </w:rPr>
      </w:pPr>
      <w:bookmarkStart w:id="39" w:name="_heading=h.2jxsxqh" w:colFirst="0" w:colLast="0"/>
      <w:bookmarkEnd w:id="39"/>
      <w:r>
        <w:rPr>
          <w:rFonts w:ascii="Verdana" w:eastAsia="Verdana" w:hAnsi="Verdana" w:cs="Verdana"/>
          <w:b/>
          <w:color w:val="000000"/>
          <w:sz w:val="20"/>
          <w:szCs w:val="20"/>
        </w:rPr>
        <w:t>Encargado de Tesorería:</w:t>
      </w:r>
      <w:r>
        <w:rPr>
          <w:rFonts w:ascii="Verdana" w:eastAsia="Verdana" w:hAnsi="Verdana" w:cs="Verdana"/>
          <w:color w:val="000000"/>
          <w:sz w:val="20"/>
          <w:szCs w:val="20"/>
        </w:rPr>
        <w:t xml:space="preserve"> Recibe el expediente de liquidación. Revisa la    documentación la cual debe cumplir con la normativa vigente y las de este Manual. Si </w:t>
      </w:r>
      <w:sdt>
        <w:sdtPr>
          <w:tag w:val="goog_rdk_73"/>
          <w:id w:val="1550565364"/>
        </w:sdtPr>
        <w:sdtEndPr/>
        <w:sdtContent/>
      </w:sdt>
      <w:r>
        <w:rPr>
          <w:rFonts w:ascii="Verdana" w:eastAsia="Verdana" w:hAnsi="Verdana" w:cs="Verdana"/>
          <w:color w:val="000000"/>
          <w:sz w:val="20"/>
          <w:szCs w:val="20"/>
        </w:rPr>
        <w:t>est</w:t>
      </w:r>
      <w:r w:rsidR="006823F3">
        <w:rPr>
          <w:rFonts w:ascii="Verdana" w:eastAsia="Verdana" w:hAnsi="Verdana" w:cs="Verdana"/>
          <w:color w:val="000000"/>
          <w:sz w:val="20"/>
          <w:szCs w:val="20"/>
        </w:rPr>
        <w:t>á</w:t>
      </w:r>
      <w:r>
        <w:rPr>
          <w:rFonts w:ascii="Verdana" w:eastAsia="Verdana" w:hAnsi="Verdana" w:cs="Verdana"/>
          <w:color w:val="000000"/>
          <w:sz w:val="20"/>
          <w:szCs w:val="20"/>
        </w:rPr>
        <w:t xml:space="preserve"> correcta sigue paso No. 3. No </w:t>
      </w:r>
      <w:sdt>
        <w:sdtPr>
          <w:tag w:val="goog_rdk_74"/>
          <w:id w:val="-1207555203"/>
        </w:sdtPr>
        <w:sdtEndPr/>
        <w:sdtContent/>
      </w:sdt>
      <w:r>
        <w:rPr>
          <w:rFonts w:ascii="Verdana" w:eastAsia="Verdana" w:hAnsi="Verdana" w:cs="Verdana"/>
          <w:color w:val="000000"/>
          <w:sz w:val="20"/>
          <w:szCs w:val="20"/>
        </w:rPr>
        <w:t>est</w:t>
      </w:r>
      <w:r w:rsidR="006823F3">
        <w:rPr>
          <w:rFonts w:ascii="Verdana" w:eastAsia="Verdana" w:hAnsi="Verdana" w:cs="Verdana"/>
          <w:color w:val="000000"/>
          <w:sz w:val="20"/>
          <w:szCs w:val="20"/>
        </w:rPr>
        <w:t>á</w:t>
      </w:r>
      <w:r>
        <w:rPr>
          <w:rFonts w:ascii="Verdana" w:eastAsia="Verdana" w:hAnsi="Verdana" w:cs="Verdana"/>
          <w:color w:val="000000"/>
          <w:sz w:val="20"/>
          <w:szCs w:val="20"/>
        </w:rPr>
        <w:t xml:space="preserve"> correcta, se devuelve para correcciones. Regresa al paso No. 1.</w:t>
      </w:r>
    </w:p>
    <w:p w14:paraId="0000049B" w14:textId="77777777" w:rsidR="00F74BCF" w:rsidRDefault="00F74BCF">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p>
    <w:p w14:paraId="0000049C" w14:textId="77777777" w:rsidR="00F74BCF" w:rsidRDefault="00AB6639">
      <w:pPr>
        <w:numPr>
          <w:ilvl w:val="0"/>
          <w:numId w:val="17"/>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Firma el formulario de V-L en el apartado de revisado y traslada el voucher con toda la documentación de liquidación.</w:t>
      </w:r>
    </w:p>
    <w:p w14:paraId="0000049D" w14:textId="77777777" w:rsidR="00F74BCF" w:rsidRDefault="00F74BCF">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p>
    <w:p w14:paraId="0000049E" w14:textId="77777777" w:rsidR="00F74BCF" w:rsidRDefault="00AB6639">
      <w:pPr>
        <w:numPr>
          <w:ilvl w:val="0"/>
          <w:numId w:val="17"/>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el expediente y verifica que cumpla con la normativa, firma en el V-L en el apartado de Vo. Bo. y traslada.</w:t>
      </w:r>
    </w:p>
    <w:p w14:paraId="0000049F" w14:textId="77777777" w:rsidR="00F74BCF" w:rsidRDefault="00F74BC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4A0" w14:textId="77777777" w:rsidR="00F74BCF" w:rsidRDefault="00AB6639">
      <w:pPr>
        <w:numPr>
          <w:ilvl w:val="0"/>
          <w:numId w:val="17"/>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Encargado de Tesorería:</w:t>
      </w:r>
      <w:r>
        <w:rPr>
          <w:rFonts w:ascii="Verdana" w:eastAsia="Verdana" w:hAnsi="Verdana" w:cs="Verdana"/>
          <w:color w:val="000000"/>
          <w:sz w:val="20"/>
          <w:szCs w:val="20"/>
        </w:rPr>
        <w:t xml:space="preserve"> Recibe y registra en SICOIN el F03 para la rendición de la liquidación del </w:t>
      </w:r>
      <w:r>
        <w:rPr>
          <w:rFonts w:ascii="Verdana" w:eastAsia="Verdana" w:hAnsi="Verdana" w:cs="Verdana"/>
          <w:sz w:val="20"/>
          <w:szCs w:val="20"/>
        </w:rPr>
        <w:t>viático</w:t>
      </w:r>
      <w:r>
        <w:rPr>
          <w:rFonts w:ascii="Verdana" w:eastAsia="Verdana" w:hAnsi="Verdana" w:cs="Verdana"/>
          <w:color w:val="000000"/>
          <w:sz w:val="20"/>
          <w:szCs w:val="20"/>
        </w:rPr>
        <w:t>.</w:t>
      </w:r>
    </w:p>
    <w:p w14:paraId="000004A1" w14:textId="77777777" w:rsidR="00F74BCF" w:rsidRDefault="00F74BCF">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4A2" w14:textId="77777777" w:rsidR="00F74BCF" w:rsidRDefault="00AB6639">
      <w:pPr>
        <w:numPr>
          <w:ilvl w:val="0"/>
          <w:numId w:val="17"/>
        </w:numPr>
        <w:pBdr>
          <w:top w:val="nil"/>
          <w:left w:val="nil"/>
          <w:bottom w:val="nil"/>
          <w:right w:val="nil"/>
          <w:between w:val="nil"/>
        </w:pBdr>
        <w:spacing w:after="0" w:line="240" w:lineRule="auto"/>
        <w:jc w:val="both"/>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p w14:paraId="000004A3" w14:textId="77777777" w:rsidR="00F74BCF" w:rsidRDefault="00F74BCF">
      <w:pPr>
        <w:spacing w:after="0"/>
        <w:jc w:val="both"/>
        <w:rPr>
          <w:rFonts w:ascii="Verdana" w:eastAsia="Verdana" w:hAnsi="Verdana" w:cs="Verdana"/>
          <w:b/>
          <w:sz w:val="20"/>
          <w:szCs w:val="20"/>
        </w:rPr>
      </w:pPr>
    </w:p>
    <w:p w14:paraId="000004A4" w14:textId="3C06227D" w:rsidR="00F74BCF" w:rsidRDefault="00AB6639">
      <w:pPr>
        <w:spacing w:after="0"/>
        <w:jc w:val="both"/>
        <w:rPr>
          <w:rFonts w:ascii="Verdana" w:eastAsia="Verdana" w:hAnsi="Verdana" w:cs="Verdana"/>
          <w:b/>
          <w:sz w:val="20"/>
          <w:szCs w:val="20"/>
        </w:rPr>
      </w:pPr>
      <w:r>
        <w:rPr>
          <w:rFonts w:ascii="Verdana" w:eastAsia="Verdana" w:hAnsi="Verdana" w:cs="Verdana"/>
          <w:b/>
          <w:sz w:val="20"/>
          <w:szCs w:val="20"/>
        </w:rPr>
        <w:t>15.2.1 MATRIZ DEL PROCEDIMIENTO DE LIQUIDACIÓN DE VIÁTICOS EN EL</w:t>
      </w:r>
      <w:r w:rsidR="00AF2ACF">
        <w:rPr>
          <w:rFonts w:ascii="Verdana" w:eastAsia="Verdana" w:hAnsi="Verdana" w:cs="Verdana"/>
          <w:b/>
          <w:sz w:val="20"/>
          <w:szCs w:val="20"/>
        </w:rPr>
        <w:t xml:space="preserve"> INTERIOR DEL PAÍS CON ANTICIPO.</w:t>
      </w:r>
    </w:p>
    <w:tbl>
      <w:tblPr>
        <w:tblStyle w:val="a9"/>
        <w:tblW w:w="8897" w:type="dxa"/>
        <w:tblInd w:w="-5"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595"/>
        <w:gridCol w:w="2157"/>
        <w:gridCol w:w="6145"/>
      </w:tblGrid>
      <w:tr w:rsidR="00F74BCF" w14:paraId="56F86FB7" w14:textId="77777777" w:rsidTr="00AF2ACF">
        <w:tc>
          <w:tcPr>
            <w:tcW w:w="595" w:type="dxa"/>
            <w:tcBorders>
              <w:top w:val="single" w:sz="4" w:space="0" w:color="000000"/>
              <w:left w:val="single" w:sz="4" w:space="0" w:color="000000"/>
              <w:bottom w:val="single" w:sz="4" w:space="0" w:color="000000"/>
              <w:right w:val="single" w:sz="4" w:space="0" w:color="000000"/>
            </w:tcBorders>
            <w:shd w:val="clear" w:color="auto" w:fill="D9D9D9"/>
          </w:tcPr>
          <w:p w14:paraId="000004A6"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No.</w:t>
            </w:r>
          </w:p>
        </w:tc>
        <w:tc>
          <w:tcPr>
            <w:tcW w:w="2157" w:type="dxa"/>
            <w:tcBorders>
              <w:top w:val="single" w:sz="4" w:space="0" w:color="000000"/>
              <w:left w:val="single" w:sz="4" w:space="0" w:color="000000"/>
              <w:bottom w:val="single" w:sz="4" w:space="0" w:color="000000"/>
              <w:right w:val="single" w:sz="4" w:space="0" w:color="000000"/>
            </w:tcBorders>
            <w:shd w:val="clear" w:color="auto" w:fill="D9D9D9"/>
          </w:tcPr>
          <w:p w14:paraId="000004A7"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RESPONSABLE</w:t>
            </w:r>
          </w:p>
          <w:p w14:paraId="000004A8" w14:textId="77777777" w:rsidR="00F74BCF" w:rsidRDefault="00F74BCF">
            <w:pPr>
              <w:jc w:val="both"/>
              <w:rPr>
                <w:rFonts w:ascii="Verdana" w:eastAsia="Verdana" w:hAnsi="Verdana" w:cs="Verdana"/>
                <w:b/>
                <w:sz w:val="20"/>
                <w:szCs w:val="20"/>
              </w:rPr>
            </w:pPr>
          </w:p>
        </w:tc>
        <w:tc>
          <w:tcPr>
            <w:tcW w:w="6145" w:type="dxa"/>
            <w:tcBorders>
              <w:top w:val="single" w:sz="4" w:space="0" w:color="000000"/>
              <w:left w:val="single" w:sz="4" w:space="0" w:color="000000"/>
              <w:bottom w:val="single" w:sz="4" w:space="0" w:color="000000"/>
              <w:right w:val="single" w:sz="4" w:space="0" w:color="000000"/>
            </w:tcBorders>
            <w:shd w:val="clear" w:color="auto" w:fill="D9D9D9"/>
          </w:tcPr>
          <w:p w14:paraId="000004A9"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 xml:space="preserve">DESCRIPCIÓN DE LAS ACTIVIDADES </w:t>
            </w:r>
          </w:p>
        </w:tc>
      </w:tr>
      <w:tr w:rsidR="00F74BCF" w14:paraId="13E2A71C" w14:textId="77777777" w:rsidTr="00AF2ACF">
        <w:trPr>
          <w:trHeight w:val="574"/>
        </w:trPr>
        <w:tc>
          <w:tcPr>
            <w:tcW w:w="595" w:type="dxa"/>
            <w:tcBorders>
              <w:top w:val="single" w:sz="4" w:space="0" w:color="000000"/>
              <w:left w:val="single" w:sz="4" w:space="0" w:color="000000"/>
              <w:bottom w:val="single" w:sz="4" w:space="0" w:color="000000"/>
              <w:right w:val="single" w:sz="4" w:space="0" w:color="000000"/>
            </w:tcBorders>
          </w:tcPr>
          <w:p w14:paraId="000004AA"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1.</w:t>
            </w:r>
          </w:p>
        </w:tc>
        <w:tc>
          <w:tcPr>
            <w:tcW w:w="2157" w:type="dxa"/>
            <w:tcBorders>
              <w:top w:val="single" w:sz="4" w:space="0" w:color="000000"/>
              <w:left w:val="single" w:sz="4" w:space="0" w:color="000000"/>
              <w:bottom w:val="single" w:sz="4" w:space="0" w:color="000000"/>
              <w:right w:val="single" w:sz="4" w:space="0" w:color="000000"/>
            </w:tcBorders>
          </w:tcPr>
          <w:p w14:paraId="000004AB"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Comisionado</w:t>
            </w:r>
          </w:p>
        </w:tc>
        <w:tc>
          <w:tcPr>
            <w:tcW w:w="6145" w:type="dxa"/>
            <w:tcBorders>
              <w:top w:val="single" w:sz="4" w:space="0" w:color="000000"/>
              <w:left w:val="single" w:sz="4" w:space="0" w:color="000000"/>
              <w:bottom w:val="single" w:sz="4" w:space="0" w:color="000000"/>
              <w:right w:val="single" w:sz="4" w:space="0" w:color="000000"/>
            </w:tcBorders>
          </w:tcPr>
          <w:p w14:paraId="000004AC" w14:textId="77777777" w:rsidR="00F74BCF" w:rsidRDefault="00AB6639">
            <w:pPr>
              <w:pBdr>
                <w:top w:val="nil"/>
                <w:left w:val="nil"/>
                <w:bottom w:val="nil"/>
                <w:right w:val="nil"/>
                <w:between w:val="nil"/>
              </w:pBdr>
              <w:spacing w:after="120" w:line="276" w:lineRule="auto"/>
              <w:jc w:val="both"/>
              <w:rPr>
                <w:rFonts w:ascii="Verdana" w:eastAsia="Verdana" w:hAnsi="Verdana" w:cs="Verdana"/>
                <w:color w:val="000000"/>
                <w:sz w:val="20"/>
                <w:szCs w:val="20"/>
              </w:rPr>
            </w:pPr>
            <w:r>
              <w:rPr>
                <w:rFonts w:ascii="Verdana" w:eastAsia="Verdana" w:hAnsi="Verdana" w:cs="Verdana"/>
                <w:color w:val="000000"/>
                <w:sz w:val="20"/>
                <w:szCs w:val="20"/>
              </w:rPr>
              <w:t>Debe presentar mediante oficio (FORMA DF-T-006), dirigido al Encargado de la Unidad de Tesorería y documentos según ANEXO DF-T-03.</w:t>
            </w:r>
          </w:p>
        </w:tc>
      </w:tr>
      <w:tr w:rsidR="00F74BCF" w14:paraId="793198A9" w14:textId="77777777" w:rsidTr="00AF2ACF">
        <w:tc>
          <w:tcPr>
            <w:tcW w:w="595" w:type="dxa"/>
            <w:tcBorders>
              <w:top w:val="single" w:sz="4" w:space="0" w:color="000000"/>
              <w:left w:val="single" w:sz="4" w:space="0" w:color="000000"/>
              <w:bottom w:val="single" w:sz="4" w:space="0" w:color="000000"/>
              <w:right w:val="single" w:sz="4" w:space="0" w:color="000000"/>
            </w:tcBorders>
          </w:tcPr>
          <w:p w14:paraId="000004AD"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2.</w:t>
            </w:r>
          </w:p>
        </w:tc>
        <w:tc>
          <w:tcPr>
            <w:tcW w:w="2157" w:type="dxa"/>
            <w:vMerge w:val="restart"/>
            <w:tcBorders>
              <w:top w:val="single" w:sz="4" w:space="0" w:color="000000"/>
              <w:left w:val="single" w:sz="4" w:space="0" w:color="000000"/>
              <w:right w:val="single" w:sz="4" w:space="0" w:color="000000"/>
            </w:tcBorders>
          </w:tcPr>
          <w:p w14:paraId="000004AE" w14:textId="77777777" w:rsidR="00F74BCF" w:rsidRDefault="00F74BCF">
            <w:pPr>
              <w:jc w:val="both"/>
              <w:rPr>
                <w:rFonts w:ascii="Verdana" w:eastAsia="Verdana" w:hAnsi="Verdana" w:cs="Verdana"/>
                <w:b/>
                <w:sz w:val="20"/>
                <w:szCs w:val="20"/>
              </w:rPr>
            </w:pPr>
          </w:p>
          <w:p w14:paraId="000004AF" w14:textId="77777777" w:rsidR="00F74BCF" w:rsidRDefault="00F74BCF">
            <w:pPr>
              <w:jc w:val="both"/>
              <w:rPr>
                <w:rFonts w:ascii="Verdana" w:eastAsia="Verdana" w:hAnsi="Verdana" w:cs="Verdana"/>
                <w:b/>
                <w:sz w:val="20"/>
                <w:szCs w:val="20"/>
              </w:rPr>
            </w:pPr>
          </w:p>
          <w:p w14:paraId="000004B0" w14:textId="77777777" w:rsidR="00F74BCF" w:rsidRDefault="00F74BCF">
            <w:pPr>
              <w:jc w:val="both"/>
              <w:rPr>
                <w:rFonts w:ascii="Verdana" w:eastAsia="Verdana" w:hAnsi="Verdana" w:cs="Verdana"/>
                <w:b/>
                <w:sz w:val="20"/>
                <w:szCs w:val="20"/>
              </w:rPr>
            </w:pPr>
          </w:p>
          <w:p w14:paraId="000004B1"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Encargado de Tesorería</w:t>
            </w:r>
          </w:p>
          <w:p w14:paraId="000004B2" w14:textId="77777777" w:rsidR="00F74BCF" w:rsidRDefault="00F74BCF">
            <w:pPr>
              <w:jc w:val="both"/>
              <w:rPr>
                <w:rFonts w:ascii="Verdana" w:eastAsia="Verdana" w:hAnsi="Verdana" w:cs="Verdana"/>
                <w:b/>
                <w:sz w:val="20"/>
                <w:szCs w:val="20"/>
              </w:rPr>
            </w:pPr>
          </w:p>
        </w:tc>
        <w:tc>
          <w:tcPr>
            <w:tcW w:w="6145" w:type="dxa"/>
            <w:tcBorders>
              <w:top w:val="single" w:sz="4" w:space="0" w:color="000000"/>
              <w:left w:val="single" w:sz="4" w:space="0" w:color="000000"/>
              <w:bottom w:val="single" w:sz="4" w:space="0" w:color="000000"/>
              <w:right w:val="single" w:sz="4" w:space="0" w:color="000000"/>
            </w:tcBorders>
          </w:tcPr>
          <w:p w14:paraId="000004B3" w14:textId="77777777" w:rsidR="00F74BCF" w:rsidRDefault="00AB6639">
            <w:pPr>
              <w:jc w:val="both"/>
              <w:rPr>
                <w:rFonts w:ascii="Verdana" w:eastAsia="Verdana" w:hAnsi="Verdana" w:cs="Verdana"/>
                <w:sz w:val="20"/>
                <w:szCs w:val="20"/>
              </w:rPr>
            </w:pPr>
            <w:r>
              <w:rPr>
                <w:rFonts w:ascii="Verdana" w:eastAsia="Verdana" w:hAnsi="Verdana" w:cs="Verdana"/>
                <w:sz w:val="20"/>
                <w:szCs w:val="20"/>
              </w:rPr>
              <w:t>Recibe el expediente de liquidación. Revisa la documentación la cual debe cumplir con la normativa vigente y las de este Manual.</w:t>
            </w:r>
          </w:p>
          <w:p w14:paraId="000004B4" w14:textId="745D81D2" w:rsidR="00F74BCF" w:rsidRDefault="00AB6639">
            <w:pPr>
              <w:jc w:val="both"/>
              <w:rPr>
                <w:rFonts w:ascii="Verdana" w:eastAsia="Verdana" w:hAnsi="Verdana" w:cs="Verdana"/>
                <w:sz w:val="20"/>
                <w:szCs w:val="20"/>
              </w:rPr>
            </w:pPr>
            <w:r>
              <w:rPr>
                <w:rFonts w:ascii="Verdana" w:eastAsia="Verdana" w:hAnsi="Verdana" w:cs="Verdana"/>
                <w:sz w:val="20"/>
                <w:szCs w:val="20"/>
              </w:rPr>
              <w:t>Si est</w:t>
            </w:r>
            <w:r w:rsidR="000258E5">
              <w:rPr>
                <w:rFonts w:ascii="Verdana" w:eastAsia="Verdana" w:hAnsi="Verdana" w:cs="Verdana"/>
                <w:sz w:val="20"/>
                <w:szCs w:val="20"/>
              </w:rPr>
              <w:t>á</w:t>
            </w:r>
            <w:r>
              <w:rPr>
                <w:rFonts w:ascii="Verdana" w:eastAsia="Verdana" w:hAnsi="Verdana" w:cs="Verdana"/>
                <w:sz w:val="20"/>
                <w:szCs w:val="20"/>
              </w:rPr>
              <w:t xml:space="preserve"> correcta sigue paso No. 3.</w:t>
            </w:r>
          </w:p>
          <w:p w14:paraId="000004B5" w14:textId="4A79DFC6" w:rsidR="00F74BCF" w:rsidRDefault="00AB6639" w:rsidP="000258E5">
            <w:pPr>
              <w:jc w:val="both"/>
              <w:rPr>
                <w:rFonts w:ascii="Verdana" w:eastAsia="Verdana" w:hAnsi="Verdana" w:cs="Verdana"/>
                <w:sz w:val="20"/>
                <w:szCs w:val="20"/>
              </w:rPr>
            </w:pPr>
            <w:r>
              <w:rPr>
                <w:rFonts w:ascii="Verdana" w:eastAsia="Verdana" w:hAnsi="Verdana" w:cs="Verdana"/>
                <w:sz w:val="20"/>
                <w:szCs w:val="20"/>
              </w:rPr>
              <w:t>No est</w:t>
            </w:r>
            <w:r w:rsidR="000258E5">
              <w:rPr>
                <w:rFonts w:ascii="Verdana" w:eastAsia="Verdana" w:hAnsi="Verdana" w:cs="Verdana"/>
                <w:sz w:val="20"/>
                <w:szCs w:val="20"/>
              </w:rPr>
              <w:t>á</w:t>
            </w:r>
            <w:r>
              <w:rPr>
                <w:rFonts w:ascii="Verdana" w:eastAsia="Verdana" w:hAnsi="Verdana" w:cs="Verdana"/>
                <w:sz w:val="20"/>
                <w:szCs w:val="20"/>
              </w:rPr>
              <w:t xml:space="preserve"> correcta, se devuelve para correcciones. Regresa al paso No. 1.</w:t>
            </w:r>
          </w:p>
        </w:tc>
      </w:tr>
      <w:tr w:rsidR="00F74BCF" w14:paraId="7EBA9423" w14:textId="77777777" w:rsidTr="00AF2ACF">
        <w:trPr>
          <w:trHeight w:val="543"/>
        </w:trPr>
        <w:tc>
          <w:tcPr>
            <w:tcW w:w="595" w:type="dxa"/>
            <w:tcBorders>
              <w:top w:val="single" w:sz="4" w:space="0" w:color="000000"/>
              <w:left w:val="single" w:sz="4" w:space="0" w:color="000000"/>
              <w:bottom w:val="single" w:sz="4" w:space="0" w:color="000000"/>
              <w:right w:val="single" w:sz="4" w:space="0" w:color="000000"/>
            </w:tcBorders>
          </w:tcPr>
          <w:p w14:paraId="000004B6"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3.</w:t>
            </w:r>
          </w:p>
        </w:tc>
        <w:tc>
          <w:tcPr>
            <w:tcW w:w="2157" w:type="dxa"/>
            <w:vMerge/>
            <w:tcBorders>
              <w:top w:val="single" w:sz="4" w:space="0" w:color="000000"/>
              <w:left w:val="single" w:sz="4" w:space="0" w:color="000000"/>
              <w:right w:val="single" w:sz="4" w:space="0" w:color="000000"/>
            </w:tcBorders>
          </w:tcPr>
          <w:p w14:paraId="000004B7" w14:textId="77777777" w:rsidR="00F74BCF" w:rsidRDefault="00F74BCF">
            <w:pPr>
              <w:widowControl w:val="0"/>
              <w:pBdr>
                <w:top w:val="nil"/>
                <w:left w:val="nil"/>
                <w:bottom w:val="nil"/>
                <w:right w:val="nil"/>
                <w:between w:val="nil"/>
              </w:pBdr>
              <w:spacing w:line="276" w:lineRule="auto"/>
              <w:rPr>
                <w:rFonts w:ascii="Verdana" w:eastAsia="Verdana" w:hAnsi="Verdana" w:cs="Verdana"/>
                <w:b/>
                <w:sz w:val="20"/>
                <w:szCs w:val="20"/>
              </w:rPr>
            </w:pPr>
          </w:p>
        </w:tc>
        <w:tc>
          <w:tcPr>
            <w:tcW w:w="6145" w:type="dxa"/>
            <w:tcBorders>
              <w:top w:val="single" w:sz="4" w:space="0" w:color="000000"/>
              <w:left w:val="single" w:sz="4" w:space="0" w:color="000000"/>
              <w:bottom w:val="single" w:sz="4" w:space="0" w:color="000000"/>
              <w:right w:val="single" w:sz="4" w:space="0" w:color="000000"/>
            </w:tcBorders>
          </w:tcPr>
          <w:p w14:paraId="000004B8" w14:textId="77777777" w:rsidR="00F74BCF" w:rsidRDefault="00AB6639">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Firma el formulario de V-L en el apartado de revisado y traslada el voucher con toda la documentación de liquidación.</w:t>
            </w:r>
          </w:p>
        </w:tc>
      </w:tr>
      <w:tr w:rsidR="00F74BCF" w14:paraId="56D1EF96" w14:textId="77777777" w:rsidTr="00AF2ACF">
        <w:trPr>
          <w:trHeight w:val="543"/>
        </w:trPr>
        <w:tc>
          <w:tcPr>
            <w:tcW w:w="595" w:type="dxa"/>
            <w:tcBorders>
              <w:top w:val="single" w:sz="4" w:space="0" w:color="000000"/>
              <w:left w:val="single" w:sz="4" w:space="0" w:color="000000"/>
              <w:bottom w:val="single" w:sz="4" w:space="0" w:color="000000"/>
              <w:right w:val="single" w:sz="4" w:space="0" w:color="000000"/>
            </w:tcBorders>
          </w:tcPr>
          <w:p w14:paraId="000004B9"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4.</w:t>
            </w:r>
          </w:p>
        </w:tc>
        <w:tc>
          <w:tcPr>
            <w:tcW w:w="2157" w:type="dxa"/>
            <w:tcBorders>
              <w:top w:val="single" w:sz="4" w:space="0" w:color="000000"/>
              <w:left w:val="single" w:sz="4" w:space="0" w:color="000000"/>
              <w:bottom w:val="single" w:sz="4" w:space="0" w:color="000000"/>
              <w:right w:val="single" w:sz="4" w:space="0" w:color="000000"/>
            </w:tcBorders>
          </w:tcPr>
          <w:p w14:paraId="000004BA"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Jefe Financiero</w:t>
            </w:r>
          </w:p>
        </w:tc>
        <w:tc>
          <w:tcPr>
            <w:tcW w:w="6145" w:type="dxa"/>
            <w:tcBorders>
              <w:top w:val="single" w:sz="4" w:space="0" w:color="000000"/>
              <w:left w:val="single" w:sz="4" w:space="0" w:color="000000"/>
              <w:bottom w:val="single" w:sz="4" w:space="0" w:color="000000"/>
              <w:right w:val="single" w:sz="4" w:space="0" w:color="000000"/>
            </w:tcBorders>
          </w:tcPr>
          <w:p w14:paraId="000004BB" w14:textId="77777777" w:rsidR="00F74BCF" w:rsidRDefault="00AB6639">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el expediente y verifica que cumpla con la normativa, firma en el V-L en el apartado de Vo. Bo. y traslada.</w:t>
            </w:r>
          </w:p>
        </w:tc>
      </w:tr>
      <w:tr w:rsidR="00F74BCF" w14:paraId="4EE1247C" w14:textId="77777777" w:rsidTr="00AF2ACF">
        <w:trPr>
          <w:trHeight w:val="706"/>
        </w:trPr>
        <w:tc>
          <w:tcPr>
            <w:tcW w:w="595" w:type="dxa"/>
            <w:tcBorders>
              <w:top w:val="single" w:sz="4" w:space="0" w:color="000000"/>
              <w:left w:val="single" w:sz="4" w:space="0" w:color="000000"/>
              <w:bottom w:val="single" w:sz="4" w:space="0" w:color="000000"/>
              <w:right w:val="single" w:sz="4" w:space="0" w:color="000000"/>
            </w:tcBorders>
          </w:tcPr>
          <w:p w14:paraId="000004BC"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5.</w:t>
            </w:r>
          </w:p>
        </w:tc>
        <w:tc>
          <w:tcPr>
            <w:tcW w:w="2157" w:type="dxa"/>
            <w:tcBorders>
              <w:top w:val="single" w:sz="4" w:space="0" w:color="000000"/>
              <w:left w:val="single" w:sz="4" w:space="0" w:color="000000"/>
              <w:bottom w:val="single" w:sz="4" w:space="0" w:color="000000"/>
              <w:right w:val="single" w:sz="4" w:space="0" w:color="000000"/>
            </w:tcBorders>
          </w:tcPr>
          <w:p w14:paraId="000004BD"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Encargado de Tesorería</w:t>
            </w:r>
          </w:p>
        </w:tc>
        <w:tc>
          <w:tcPr>
            <w:tcW w:w="6145" w:type="dxa"/>
            <w:tcBorders>
              <w:top w:val="single" w:sz="4" w:space="0" w:color="000000"/>
              <w:left w:val="single" w:sz="4" w:space="0" w:color="000000"/>
              <w:bottom w:val="single" w:sz="4" w:space="0" w:color="000000"/>
              <w:right w:val="single" w:sz="4" w:space="0" w:color="000000"/>
            </w:tcBorders>
          </w:tcPr>
          <w:p w14:paraId="000004BE" w14:textId="14797230" w:rsidR="00F74BCF" w:rsidRDefault="00AB6639" w:rsidP="00365618">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y registra en SICOIN el F03 para la rendición de la liquidación del vi</w:t>
            </w:r>
            <w:r w:rsidR="00365618">
              <w:rPr>
                <w:rFonts w:ascii="Verdana" w:eastAsia="Verdana" w:hAnsi="Verdana" w:cs="Verdana"/>
                <w:color w:val="000000"/>
                <w:sz w:val="20"/>
                <w:szCs w:val="20"/>
              </w:rPr>
              <w:t>á</w:t>
            </w:r>
            <w:r>
              <w:rPr>
                <w:rFonts w:ascii="Verdana" w:eastAsia="Verdana" w:hAnsi="Verdana" w:cs="Verdana"/>
                <w:color w:val="000000"/>
                <w:sz w:val="20"/>
                <w:szCs w:val="20"/>
              </w:rPr>
              <w:t>tico.</w:t>
            </w:r>
          </w:p>
        </w:tc>
      </w:tr>
      <w:tr w:rsidR="00F74BCF" w14:paraId="2E417E77" w14:textId="77777777" w:rsidTr="00AF2ACF">
        <w:trPr>
          <w:trHeight w:val="600"/>
        </w:trPr>
        <w:tc>
          <w:tcPr>
            <w:tcW w:w="595" w:type="dxa"/>
            <w:tcBorders>
              <w:top w:val="single" w:sz="4" w:space="0" w:color="000000"/>
              <w:left w:val="single" w:sz="4" w:space="0" w:color="000000"/>
              <w:bottom w:val="single" w:sz="4" w:space="0" w:color="000000"/>
              <w:right w:val="single" w:sz="4" w:space="0" w:color="000000"/>
            </w:tcBorders>
          </w:tcPr>
          <w:p w14:paraId="000004BF"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6.</w:t>
            </w:r>
          </w:p>
        </w:tc>
        <w:tc>
          <w:tcPr>
            <w:tcW w:w="8302" w:type="dxa"/>
            <w:gridSpan w:val="2"/>
            <w:tcBorders>
              <w:top w:val="single" w:sz="4" w:space="0" w:color="000000"/>
              <w:left w:val="single" w:sz="4" w:space="0" w:color="000000"/>
              <w:bottom w:val="single" w:sz="4" w:space="0" w:color="000000"/>
              <w:right w:val="single" w:sz="4" w:space="0" w:color="000000"/>
            </w:tcBorders>
            <w:shd w:val="clear" w:color="auto" w:fill="auto"/>
          </w:tcPr>
          <w:p w14:paraId="000004C0" w14:textId="77777777" w:rsidR="00F74BCF" w:rsidRDefault="00AB6639">
            <w:pPr>
              <w:jc w:val="center"/>
              <w:rPr>
                <w:rFonts w:ascii="Verdana" w:eastAsia="Verdana" w:hAnsi="Verdana" w:cs="Verdana"/>
                <w:sz w:val="20"/>
                <w:szCs w:val="20"/>
                <w:highlight w:val="yellow"/>
              </w:rPr>
            </w:pPr>
            <w:r>
              <w:rPr>
                <w:rFonts w:ascii="Verdana" w:eastAsia="Verdana" w:hAnsi="Verdana" w:cs="Verdana"/>
                <w:b/>
                <w:sz w:val="20"/>
                <w:szCs w:val="20"/>
              </w:rPr>
              <w:t>FIN DEL PROCEDIMIENTO</w:t>
            </w:r>
          </w:p>
        </w:tc>
      </w:tr>
    </w:tbl>
    <w:p w14:paraId="000004C2" w14:textId="77777777" w:rsidR="00F74BCF" w:rsidRDefault="00AB6639">
      <w:pPr>
        <w:spacing w:after="0"/>
        <w:jc w:val="both"/>
        <w:rPr>
          <w:rFonts w:ascii="Verdana" w:eastAsia="Verdana" w:hAnsi="Verdana" w:cs="Verdana"/>
          <w:b/>
          <w:sz w:val="20"/>
          <w:szCs w:val="20"/>
        </w:rPr>
      </w:pPr>
      <w:r>
        <w:rPr>
          <w:rFonts w:ascii="Verdana" w:eastAsia="Verdana" w:hAnsi="Verdana" w:cs="Verdana"/>
          <w:b/>
          <w:sz w:val="20"/>
          <w:szCs w:val="20"/>
        </w:rPr>
        <w:t>15.2.2 FLUJOGRAMA DEL PROCEDIMIENTO DE LIQUIDACIÓN DE VIÁTICOS EN EL INTERIOR DEL PAÍS CON ANTICIPO:</w:t>
      </w:r>
    </w:p>
    <w:p w14:paraId="000004C4" w14:textId="77777777" w:rsidR="00F74BCF" w:rsidRDefault="00AB6639">
      <w:pPr>
        <w:spacing w:after="0"/>
        <w:jc w:val="both"/>
        <w:rPr>
          <w:rFonts w:ascii="Verdana" w:eastAsia="Verdana" w:hAnsi="Verdana" w:cs="Verdana"/>
          <w:sz w:val="20"/>
          <w:szCs w:val="20"/>
        </w:rPr>
      </w:pPr>
      <w:r>
        <w:object w:dxaOrig="9390" w:dyaOrig="11385" w14:anchorId="35D969AE">
          <v:shape id="_x0000_i1027" type="#_x0000_t75" style="width:468.75pt;height:569.25pt" o:ole="">
            <v:imagedata r:id="rId14" o:title=""/>
          </v:shape>
          <o:OLEObject Type="Embed" ProgID="Visio.Drawing.15" ShapeID="_x0000_i1027" DrawAspect="Content" ObjectID="_1737955792" r:id="rId15"/>
        </w:object>
      </w:r>
    </w:p>
    <w:p w14:paraId="000004C5"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15.3 DESCRIPCIÓN DEL PROCEDIMIENTO PARA SOLICITAR FORMULARIOS DE VIÁTICOS SIN ANTICIPO, PARA COMISIONES EN EL INTERIOR DEL PAÍS:</w:t>
      </w:r>
    </w:p>
    <w:p w14:paraId="000004C6" w14:textId="77777777" w:rsidR="00F74BCF" w:rsidRDefault="00AB6639">
      <w:pPr>
        <w:numPr>
          <w:ilvl w:val="0"/>
          <w:numId w:val="33"/>
        </w:numPr>
        <w:pBdr>
          <w:top w:val="nil"/>
          <w:left w:val="nil"/>
          <w:bottom w:val="nil"/>
          <w:right w:val="nil"/>
          <w:between w:val="nil"/>
        </w:pBdr>
        <w:spacing w:after="0" w:line="240" w:lineRule="auto"/>
        <w:jc w:val="both"/>
        <w:rPr>
          <w:rFonts w:ascii="Verdana" w:eastAsia="Verdana" w:hAnsi="Verdana" w:cs="Verdana"/>
          <w:b/>
          <w:color w:val="000000"/>
          <w:sz w:val="20"/>
          <w:szCs w:val="20"/>
        </w:rPr>
      </w:pPr>
      <w:r>
        <w:rPr>
          <w:rFonts w:ascii="Verdana" w:eastAsia="Verdana" w:hAnsi="Verdana" w:cs="Verdana"/>
          <w:b/>
          <w:color w:val="000000"/>
          <w:sz w:val="20"/>
          <w:szCs w:val="20"/>
        </w:rPr>
        <w:t>Autoridad Competente para Nombrar:</w:t>
      </w:r>
      <w:r>
        <w:rPr>
          <w:rFonts w:ascii="Verdana" w:eastAsia="Verdana" w:hAnsi="Verdana" w:cs="Verdana"/>
          <w:color w:val="000000"/>
          <w:sz w:val="20"/>
          <w:szCs w:val="20"/>
        </w:rPr>
        <w:t xml:space="preserve"> Elabora, firma y sella el nombramiento (FORMA DF-T-001) y lo entrega al comisionado para informarle sobre la comisión oficial.  </w:t>
      </w:r>
    </w:p>
    <w:p w14:paraId="000004C7" w14:textId="77777777" w:rsidR="00F74BCF" w:rsidRDefault="00AB6639">
      <w:pPr>
        <w:numPr>
          <w:ilvl w:val="0"/>
          <w:numId w:val="33"/>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 xml:space="preserve">Comisionado: </w:t>
      </w:r>
      <w:r>
        <w:rPr>
          <w:rFonts w:ascii="Verdana" w:eastAsia="Verdana" w:hAnsi="Verdana" w:cs="Verdana"/>
          <w:color w:val="000000"/>
          <w:sz w:val="20"/>
          <w:szCs w:val="20"/>
        </w:rPr>
        <w:t>Recibe nombramiento y elabora oficio dirigido al Encargado de Contabilidad para la solicitud de formularios de viáticos, adjunta al oficio el nombramiento original y copia.</w:t>
      </w:r>
    </w:p>
    <w:p w14:paraId="000004C8" w14:textId="77777777" w:rsidR="00F74BCF" w:rsidRDefault="00AB6639">
      <w:pPr>
        <w:numPr>
          <w:ilvl w:val="0"/>
          <w:numId w:val="33"/>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Recibe original y copia del nombramiento, devuelve la copia al comisionado con sello de recibido.</w:t>
      </w:r>
    </w:p>
    <w:p w14:paraId="000004C9" w14:textId="77777777" w:rsidR="00F74BCF" w:rsidRDefault="00AB6639">
      <w:pPr>
        <w:numPr>
          <w:ilvl w:val="0"/>
          <w:numId w:val="33"/>
        </w:numPr>
        <w:pBdr>
          <w:top w:val="nil"/>
          <w:left w:val="nil"/>
          <w:bottom w:val="nil"/>
          <w:right w:val="nil"/>
          <w:between w:val="nil"/>
        </w:pBdr>
        <w:spacing w:after="0" w:line="240" w:lineRule="auto"/>
        <w:jc w:val="both"/>
        <w:rPr>
          <w:rFonts w:ascii="Verdana" w:eastAsia="Verdana" w:hAnsi="Verdana" w:cs="Verdana"/>
          <w:color w:val="000000"/>
          <w:sz w:val="20"/>
          <w:szCs w:val="20"/>
        </w:rPr>
      </w:pPr>
      <w:r w:rsidRPr="000258E5">
        <w:rPr>
          <w:rFonts w:ascii="Verdana" w:eastAsia="Verdana" w:hAnsi="Verdana" w:cs="Verdana"/>
          <w:b/>
          <w:color w:val="000000"/>
          <w:sz w:val="20"/>
          <w:szCs w:val="20"/>
        </w:rPr>
        <w:t>Revisa la documentación</w:t>
      </w:r>
      <w:r>
        <w:rPr>
          <w:rFonts w:ascii="Verdana" w:eastAsia="Verdana" w:hAnsi="Verdana" w:cs="Verdana"/>
          <w:color w:val="000000"/>
          <w:sz w:val="20"/>
          <w:szCs w:val="20"/>
        </w:rPr>
        <w:t xml:space="preserve">, si </w:t>
      </w:r>
      <w:r>
        <w:rPr>
          <w:rFonts w:ascii="Verdana" w:eastAsia="Verdana" w:hAnsi="Verdana" w:cs="Verdana"/>
          <w:sz w:val="20"/>
          <w:szCs w:val="20"/>
        </w:rPr>
        <w:t>está</w:t>
      </w:r>
      <w:r>
        <w:rPr>
          <w:rFonts w:ascii="Verdana" w:eastAsia="Verdana" w:hAnsi="Verdana" w:cs="Verdana"/>
          <w:color w:val="000000"/>
          <w:sz w:val="20"/>
          <w:szCs w:val="20"/>
        </w:rPr>
        <w:t xml:space="preserve"> correcta, sigue al paso No. 5. Si no está correcto, devuelve para corrección. Regresa al paso No. 2.</w:t>
      </w:r>
    </w:p>
    <w:p w14:paraId="000004CA" w14:textId="77777777" w:rsidR="00F74BCF" w:rsidRDefault="00AB6639">
      <w:pPr>
        <w:numPr>
          <w:ilvl w:val="0"/>
          <w:numId w:val="3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Elabora hoja de cálculo de viáticos (FORMA DF-T-002), imprime, firma y sella, traslada.</w:t>
      </w:r>
    </w:p>
    <w:p w14:paraId="000004CB" w14:textId="77777777" w:rsidR="00F74BCF" w:rsidRDefault="00AB6639">
      <w:pPr>
        <w:numPr>
          <w:ilvl w:val="0"/>
          <w:numId w:val="33"/>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y revisa la documentación dando el </w:t>
      </w:r>
      <w:sdt>
        <w:sdtPr>
          <w:tag w:val="goog_rdk_75"/>
          <w:id w:val="-1188210594"/>
        </w:sdtPr>
        <w:sdtEndPr/>
        <w:sdtContent/>
      </w:sdt>
      <w:r>
        <w:rPr>
          <w:rFonts w:ascii="Verdana" w:eastAsia="Verdana" w:hAnsi="Verdana" w:cs="Verdana"/>
          <w:color w:val="000000"/>
          <w:sz w:val="20"/>
          <w:szCs w:val="20"/>
        </w:rPr>
        <w:t>Vo. Bo. en la hoja de cálculo de viáticos y traslada.</w:t>
      </w:r>
    </w:p>
    <w:p w14:paraId="000004CC" w14:textId="77777777" w:rsidR="00F74BCF" w:rsidRDefault="00AB6639">
      <w:pPr>
        <w:numPr>
          <w:ilvl w:val="0"/>
          <w:numId w:val="3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Notifica al comisionado vía telefónica o correo para la entrega de la documentación siguiente: ANEXO DF-T-01. </w:t>
      </w:r>
    </w:p>
    <w:p w14:paraId="000004CD" w14:textId="77777777" w:rsidR="00F74BCF" w:rsidRDefault="00AB6639">
      <w:pPr>
        <w:numPr>
          <w:ilvl w:val="0"/>
          <w:numId w:val="33"/>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Comisionado: </w:t>
      </w:r>
      <w:r>
        <w:rPr>
          <w:rFonts w:ascii="Verdana" w:eastAsia="Verdana" w:hAnsi="Verdana" w:cs="Verdana"/>
          <w:color w:val="000000"/>
          <w:sz w:val="20"/>
          <w:szCs w:val="20"/>
        </w:rPr>
        <w:t>Recibe la documentación y firma hoja de cálculo de viáticos y el libro de registro de entrega de formularios de viáticos.</w:t>
      </w:r>
    </w:p>
    <w:p w14:paraId="000004CE" w14:textId="77777777" w:rsidR="00F74BCF" w:rsidRDefault="00AB6639">
      <w:pPr>
        <w:pBdr>
          <w:top w:val="nil"/>
          <w:left w:val="nil"/>
          <w:bottom w:val="nil"/>
          <w:right w:val="nil"/>
          <w:between w:val="nil"/>
        </w:pBdr>
        <w:spacing w:after="0"/>
        <w:ind w:left="720"/>
        <w:jc w:val="both"/>
        <w:rPr>
          <w:rFonts w:ascii="Verdana" w:eastAsia="Verdana" w:hAnsi="Verdana" w:cs="Verdana"/>
          <w:color w:val="000000"/>
          <w:sz w:val="20"/>
          <w:szCs w:val="20"/>
        </w:rPr>
      </w:pPr>
      <w:r>
        <w:rPr>
          <w:rFonts w:ascii="Verdana" w:eastAsia="Verdana" w:hAnsi="Verdana" w:cs="Verdana"/>
          <w:b/>
          <w:color w:val="000000"/>
          <w:sz w:val="20"/>
          <w:szCs w:val="20"/>
        </w:rPr>
        <w:t>Nota:</w:t>
      </w:r>
      <w:r>
        <w:rPr>
          <w:rFonts w:ascii="Verdana" w:eastAsia="Verdana" w:hAnsi="Verdana" w:cs="Verdana"/>
          <w:color w:val="000000"/>
          <w:sz w:val="20"/>
          <w:szCs w:val="20"/>
        </w:rPr>
        <w:t xml:space="preserve"> El comisionado se queda con todo el juego de formularios y no llena el formulario de V-A, debe adjuntarlo de forma vacía al expediente de liquidación.</w:t>
      </w:r>
    </w:p>
    <w:p w14:paraId="000004CF" w14:textId="77777777" w:rsidR="00F74BCF" w:rsidRDefault="00AB6639">
      <w:pPr>
        <w:numPr>
          <w:ilvl w:val="0"/>
          <w:numId w:val="33"/>
        </w:num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p w14:paraId="000004D0" w14:textId="77777777" w:rsidR="00F74BCF" w:rsidRDefault="00F74BCF">
      <w:pPr>
        <w:pBdr>
          <w:top w:val="nil"/>
          <w:left w:val="nil"/>
          <w:bottom w:val="nil"/>
          <w:right w:val="nil"/>
          <w:between w:val="nil"/>
        </w:pBdr>
        <w:spacing w:after="0"/>
        <w:jc w:val="both"/>
        <w:rPr>
          <w:rFonts w:ascii="Verdana" w:eastAsia="Verdana" w:hAnsi="Verdana" w:cs="Verdana"/>
          <w:color w:val="000000"/>
          <w:sz w:val="20"/>
          <w:szCs w:val="20"/>
          <w:highlight w:val="yellow"/>
        </w:rPr>
      </w:pPr>
    </w:p>
    <w:p w14:paraId="000004D1" w14:textId="77777777" w:rsidR="00F74BCF" w:rsidRDefault="00F74BCF">
      <w:pPr>
        <w:pBdr>
          <w:top w:val="nil"/>
          <w:left w:val="nil"/>
          <w:bottom w:val="nil"/>
          <w:right w:val="nil"/>
          <w:between w:val="nil"/>
        </w:pBdr>
        <w:spacing w:after="0"/>
        <w:ind w:left="720"/>
        <w:jc w:val="both"/>
        <w:rPr>
          <w:rFonts w:ascii="Verdana" w:eastAsia="Verdana" w:hAnsi="Verdana" w:cs="Verdana"/>
          <w:color w:val="000000"/>
          <w:sz w:val="20"/>
          <w:szCs w:val="20"/>
          <w:highlight w:val="yellow"/>
        </w:rPr>
      </w:pPr>
    </w:p>
    <w:p w14:paraId="000004D2" w14:textId="55AD4AFE" w:rsidR="00F74BCF" w:rsidRDefault="00AB6639">
      <w:pPr>
        <w:spacing w:after="0"/>
        <w:jc w:val="both"/>
        <w:rPr>
          <w:rFonts w:ascii="Verdana" w:eastAsia="Verdana" w:hAnsi="Verdana" w:cs="Verdana"/>
          <w:b/>
          <w:sz w:val="20"/>
          <w:szCs w:val="20"/>
        </w:rPr>
      </w:pPr>
      <w:r>
        <w:rPr>
          <w:rFonts w:ascii="Verdana" w:eastAsia="Verdana" w:hAnsi="Verdana" w:cs="Verdana"/>
          <w:b/>
          <w:sz w:val="20"/>
          <w:szCs w:val="20"/>
        </w:rPr>
        <w:t>15.3.1 MATRIZ DE PROCEDIMIENTO PARA SOLICITAR FORMULARIOS DE VI</w:t>
      </w:r>
      <w:r w:rsidR="00365618">
        <w:rPr>
          <w:rFonts w:ascii="Verdana" w:eastAsia="Verdana" w:hAnsi="Verdana" w:cs="Verdana"/>
          <w:b/>
          <w:sz w:val="20"/>
          <w:szCs w:val="20"/>
        </w:rPr>
        <w:t>Á</w:t>
      </w:r>
      <w:r>
        <w:rPr>
          <w:rFonts w:ascii="Verdana" w:eastAsia="Verdana" w:hAnsi="Verdana" w:cs="Verdana"/>
          <w:b/>
          <w:sz w:val="20"/>
          <w:szCs w:val="20"/>
        </w:rPr>
        <w:t>TICO SIN ANTICIPO, PÀRA COMISIONES EN EL INTERIOR DEL PAÍS:</w:t>
      </w:r>
    </w:p>
    <w:p w14:paraId="000004D3" w14:textId="77777777" w:rsidR="00F74BCF" w:rsidRDefault="00F74BCF">
      <w:pPr>
        <w:jc w:val="both"/>
        <w:rPr>
          <w:rFonts w:ascii="Verdana" w:eastAsia="Verdana" w:hAnsi="Verdana" w:cs="Verdana"/>
          <w:sz w:val="20"/>
          <w:szCs w:val="20"/>
        </w:rPr>
      </w:pPr>
    </w:p>
    <w:tbl>
      <w:tblPr>
        <w:tblStyle w:val="aa"/>
        <w:tblW w:w="8897" w:type="dxa"/>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595"/>
        <w:gridCol w:w="2157"/>
        <w:gridCol w:w="6145"/>
      </w:tblGrid>
      <w:tr w:rsidR="00F74BCF" w14:paraId="65F85978" w14:textId="77777777">
        <w:tc>
          <w:tcPr>
            <w:tcW w:w="595" w:type="dxa"/>
            <w:tcBorders>
              <w:top w:val="single" w:sz="4" w:space="0" w:color="000000"/>
              <w:left w:val="single" w:sz="4" w:space="0" w:color="000000"/>
              <w:bottom w:val="single" w:sz="4" w:space="0" w:color="000000"/>
              <w:right w:val="single" w:sz="4" w:space="0" w:color="000000"/>
            </w:tcBorders>
            <w:shd w:val="clear" w:color="auto" w:fill="D9D9D9"/>
          </w:tcPr>
          <w:p w14:paraId="000004D4"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No.</w:t>
            </w:r>
          </w:p>
        </w:tc>
        <w:tc>
          <w:tcPr>
            <w:tcW w:w="2157" w:type="dxa"/>
            <w:tcBorders>
              <w:top w:val="single" w:sz="4" w:space="0" w:color="000000"/>
              <w:left w:val="single" w:sz="4" w:space="0" w:color="000000"/>
              <w:bottom w:val="single" w:sz="4" w:space="0" w:color="000000"/>
              <w:right w:val="single" w:sz="4" w:space="0" w:color="000000"/>
            </w:tcBorders>
            <w:shd w:val="clear" w:color="auto" w:fill="D9D9D9"/>
          </w:tcPr>
          <w:p w14:paraId="000004D5"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RESPONSABLE</w:t>
            </w:r>
          </w:p>
          <w:p w14:paraId="000004D6" w14:textId="77777777" w:rsidR="00F74BCF" w:rsidRDefault="00F74BCF">
            <w:pPr>
              <w:jc w:val="both"/>
              <w:rPr>
                <w:rFonts w:ascii="Verdana" w:eastAsia="Verdana" w:hAnsi="Verdana" w:cs="Verdana"/>
                <w:b/>
                <w:sz w:val="20"/>
                <w:szCs w:val="20"/>
              </w:rPr>
            </w:pPr>
          </w:p>
        </w:tc>
        <w:tc>
          <w:tcPr>
            <w:tcW w:w="6145" w:type="dxa"/>
            <w:tcBorders>
              <w:top w:val="single" w:sz="4" w:space="0" w:color="000000"/>
              <w:left w:val="single" w:sz="4" w:space="0" w:color="000000"/>
              <w:bottom w:val="single" w:sz="4" w:space="0" w:color="000000"/>
              <w:right w:val="single" w:sz="4" w:space="0" w:color="000000"/>
            </w:tcBorders>
            <w:shd w:val="clear" w:color="auto" w:fill="D9D9D9"/>
          </w:tcPr>
          <w:p w14:paraId="000004D7"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 xml:space="preserve">DESCRIPCIÓN DE LAS ACTIVIDADES </w:t>
            </w:r>
          </w:p>
        </w:tc>
      </w:tr>
      <w:tr w:rsidR="00F74BCF" w14:paraId="038D39A6" w14:textId="77777777">
        <w:trPr>
          <w:trHeight w:val="574"/>
        </w:trPr>
        <w:tc>
          <w:tcPr>
            <w:tcW w:w="595" w:type="dxa"/>
            <w:tcBorders>
              <w:top w:val="single" w:sz="4" w:space="0" w:color="000000"/>
              <w:left w:val="single" w:sz="4" w:space="0" w:color="000000"/>
              <w:bottom w:val="single" w:sz="4" w:space="0" w:color="000000"/>
              <w:right w:val="single" w:sz="4" w:space="0" w:color="000000"/>
            </w:tcBorders>
          </w:tcPr>
          <w:p w14:paraId="000004D8"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1.</w:t>
            </w:r>
          </w:p>
        </w:tc>
        <w:tc>
          <w:tcPr>
            <w:tcW w:w="2157" w:type="dxa"/>
            <w:tcBorders>
              <w:top w:val="single" w:sz="4" w:space="0" w:color="000000"/>
              <w:left w:val="single" w:sz="4" w:space="0" w:color="000000"/>
              <w:bottom w:val="single" w:sz="4" w:space="0" w:color="000000"/>
              <w:right w:val="single" w:sz="4" w:space="0" w:color="000000"/>
            </w:tcBorders>
          </w:tcPr>
          <w:p w14:paraId="000004D9"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Autoridad Competente para Nombrar</w:t>
            </w:r>
          </w:p>
        </w:tc>
        <w:tc>
          <w:tcPr>
            <w:tcW w:w="6145" w:type="dxa"/>
            <w:tcBorders>
              <w:top w:val="single" w:sz="4" w:space="0" w:color="000000"/>
              <w:left w:val="single" w:sz="4" w:space="0" w:color="000000"/>
              <w:bottom w:val="single" w:sz="4" w:space="0" w:color="000000"/>
              <w:right w:val="single" w:sz="4" w:space="0" w:color="000000"/>
            </w:tcBorders>
          </w:tcPr>
          <w:p w14:paraId="000004DA" w14:textId="77777777" w:rsidR="00F74BCF" w:rsidRDefault="00AB6639">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Elabora, firma y sella el nombramiento (FORMA DF-T-001) y lo entrega al comisionado para informarle sobre la comisión oficial.  </w:t>
            </w:r>
          </w:p>
        </w:tc>
      </w:tr>
      <w:tr w:rsidR="00F74BCF" w14:paraId="5BE93BBE" w14:textId="77777777">
        <w:tc>
          <w:tcPr>
            <w:tcW w:w="595" w:type="dxa"/>
            <w:tcBorders>
              <w:top w:val="single" w:sz="4" w:space="0" w:color="000000"/>
              <w:left w:val="single" w:sz="4" w:space="0" w:color="000000"/>
              <w:bottom w:val="single" w:sz="4" w:space="0" w:color="000000"/>
              <w:right w:val="single" w:sz="4" w:space="0" w:color="000000"/>
            </w:tcBorders>
          </w:tcPr>
          <w:p w14:paraId="000004DB"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2.</w:t>
            </w:r>
          </w:p>
        </w:tc>
        <w:tc>
          <w:tcPr>
            <w:tcW w:w="2157" w:type="dxa"/>
            <w:tcBorders>
              <w:top w:val="single" w:sz="4" w:space="0" w:color="000000"/>
              <w:left w:val="single" w:sz="4" w:space="0" w:color="000000"/>
              <w:bottom w:val="single" w:sz="4" w:space="0" w:color="000000"/>
              <w:right w:val="single" w:sz="4" w:space="0" w:color="000000"/>
            </w:tcBorders>
          </w:tcPr>
          <w:p w14:paraId="000004DC"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 xml:space="preserve">Comisionado </w:t>
            </w:r>
          </w:p>
        </w:tc>
        <w:tc>
          <w:tcPr>
            <w:tcW w:w="6145" w:type="dxa"/>
            <w:tcBorders>
              <w:top w:val="single" w:sz="4" w:space="0" w:color="000000"/>
              <w:left w:val="single" w:sz="4" w:space="0" w:color="000000"/>
              <w:bottom w:val="single" w:sz="4" w:space="0" w:color="000000"/>
              <w:right w:val="single" w:sz="4" w:space="0" w:color="000000"/>
            </w:tcBorders>
          </w:tcPr>
          <w:p w14:paraId="000004DD" w14:textId="77777777" w:rsidR="00F74BCF" w:rsidRDefault="00AB6639">
            <w:pPr>
              <w:jc w:val="both"/>
              <w:rPr>
                <w:rFonts w:ascii="Verdana" w:eastAsia="Verdana" w:hAnsi="Verdana" w:cs="Verdana"/>
                <w:sz w:val="20"/>
                <w:szCs w:val="20"/>
              </w:rPr>
            </w:pPr>
            <w:r>
              <w:rPr>
                <w:rFonts w:ascii="Verdana" w:eastAsia="Verdana" w:hAnsi="Verdana" w:cs="Verdana"/>
                <w:sz w:val="20"/>
                <w:szCs w:val="20"/>
              </w:rPr>
              <w:t>Recibe nombramiento y elabora oficio dirigido al Encargado de Contabilidad para la solicitud de formularios de viáticos, adjunta al oficio el nombramiento original y copia.</w:t>
            </w:r>
          </w:p>
        </w:tc>
      </w:tr>
      <w:tr w:rsidR="00F74BCF" w14:paraId="1DA5C8D5" w14:textId="77777777">
        <w:tc>
          <w:tcPr>
            <w:tcW w:w="595" w:type="dxa"/>
            <w:tcBorders>
              <w:top w:val="single" w:sz="4" w:space="0" w:color="000000"/>
              <w:left w:val="single" w:sz="4" w:space="0" w:color="000000"/>
              <w:bottom w:val="single" w:sz="4" w:space="0" w:color="000000"/>
              <w:right w:val="single" w:sz="4" w:space="0" w:color="000000"/>
            </w:tcBorders>
          </w:tcPr>
          <w:p w14:paraId="000004DE"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3.</w:t>
            </w:r>
          </w:p>
        </w:tc>
        <w:tc>
          <w:tcPr>
            <w:tcW w:w="2157" w:type="dxa"/>
            <w:vMerge w:val="restart"/>
            <w:tcBorders>
              <w:top w:val="single" w:sz="4" w:space="0" w:color="000000"/>
              <w:left w:val="single" w:sz="4" w:space="0" w:color="000000"/>
              <w:right w:val="single" w:sz="4" w:space="0" w:color="000000"/>
            </w:tcBorders>
          </w:tcPr>
          <w:p w14:paraId="000004DF" w14:textId="77777777" w:rsidR="00F74BCF" w:rsidRDefault="00F74BCF">
            <w:pPr>
              <w:jc w:val="both"/>
              <w:rPr>
                <w:rFonts w:ascii="Verdana" w:eastAsia="Verdana" w:hAnsi="Verdana" w:cs="Verdana"/>
                <w:b/>
                <w:sz w:val="20"/>
                <w:szCs w:val="20"/>
              </w:rPr>
            </w:pPr>
          </w:p>
          <w:p w14:paraId="000004E0" w14:textId="77777777" w:rsidR="00F74BCF" w:rsidRDefault="00F74BCF">
            <w:pPr>
              <w:jc w:val="both"/>
              <w:rPr>
                <w:rFonts w:ascii="Verdana" w:eastAsia="Verdana" w:hAnsi="Verdana" w:cs="Verdana"/>
                <w:b/>
                <w:sz w:val="20"/>
                <w:szCs w:val="20"/>
              </w:rPr>
            </w:pPr>
          </w:p>
          <w:p w14:paraId="000004E1" w14:textId="77777777" w:rsidR="00F74BCF" w:rsidRDefault="00F74BCF">
            <w:pPr>
              <w:jc w:val="both"/>
              <w:rPr>
                <w:rFonts w:ascii="Verdana" w:eastAsia="Verdana" w:hAnsi="Verdana" w:cs="Verdana"/>
                <w:b/>
                <w:sz w:val="20"/>
                <w:szCs w:val="20"/>
              </w:rPr>
            </w:pPr>
          </w:p>
          <w:p w14:paraId="000004E2" w14:textId="77777777" w:rsidR="00F74BCF" w:rsidRDefault="00F74BCF">
            <w:pPr>
              <w:jc w:val="both"/>
              <w:rPr>
                <w:rFonts w:ascii="Verdana" w:eastAsia="Verdana" w:hAnsi="Verdana" w:cs="Verdana"/>
                <w:b/>
                <w:sz w:val="20"/>
                <w:szCs w:val="20"/>
              </w:rPr>
            </w:pPr>
          </w:p>
          <w:p w14:paraId="000004E3"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Encargado de Contabilidad</w:t>
            </w:r>
          </w:p>
          <w:p w14:paraId="000004E4" w14:textId="77777777" w:rsidR="00F74BCF" w:rsidRDefault="00F74BCF">
            <w:pPr>
              <w:jc w:val="both"/>
              <w:rPr>
                <w:rFonts w:ascii="Verdana" w:eastAsia="Verdana" w:hAnsi="Verdana" w:cs="Verdana"/>
                <w:b/>
                <w:sz w:val="20"/>
                <w:szCs w:val="20"/>
              </w:rPr>
            </w:pPr>
          </w:p>
        </w:tc>
        <w:tc>
          <w:tcPr>
            <w:tcW w:w="6145" w:type="dxa"/>
            <w:tcBorders>
              <w:top w:val="single" w:sz="4" w:space="0" w:color="000000"/>
              <w:left w:val="single" w:sz="4" w:space="0" w:color="000000"/>
              <w:bottom w:val="single" w:sz="4" w:space="0" w:color="000000"/>
              <w:right w:val="single" w:sz="4" w:space="0" w:color="000000"/>
            </w:tcBorders>
          </w:tcPr>
          <w:p w14:paraId="000004E5" w14:textId="77777777" w:rsidR="00F74BCF" w:rsidRDefault="00AB6639">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original y copia del nombramiento, devuelve la copia al comisionado con sello de recibido.</w:t>
            </w:r>
          </w:p>
        </w:tc>
      </w:tr>
      <w:tr w:rsidR="00F74BCF" w14:paraId="7C1660ED" w14:textId="77777777">
        <w:trPr>
          <w:trHeight w:val="543"/>
        </w:trPr>
        <w:tc>
          <w:tcPr>
            <w:tcW w:w="595" w:type="dxa"/>
            <w:tcBorders>
              <w:top w:val="single" w:sz="4" w:space="0" w:color="000000"/>
              <w:left w:val="single" w:sz="4" w:space="0" w:color="000000"/>
              <w:bottom w:val="single" w:sz="4" w:space="0" w:color="000000"/>
              <w:right w:val="single" w:sz="4" w:space="0" w:color="000000"/>
            </w:tcBorders>
          </w:tcPr>
          <w:p w14:paraId="000004E6"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4.</w:t>
            </w:r>
          </w:p>
        </w:tc>
        <w:tc>
          <w:tcPr>
            <w:tcW w:w="2157" w:type="dxa"/>
            <w:vMerge/>
            <w:tcBorders>
              <w:top w:val="single" w:sz="4" w:space="0" w:color="000000"/>
              <w:left w:val="single" w:sz="4" w:space="0" w:color="000000"/>
              <w:right w:val="single" w:sz="4" w:space="0" w:color="000000"/>
            </w:tcBorders>
          </w:tcPr>
          <w:p w14:paraId="000004E7" w14:textId="77777777" w:rsidR="00F74BCF" w:rsidRDefault="00F74BCF">
            <w:pPr>
              <w:widowControl w:val="0"/>
              <w:pBdr>
                <w:top w:val="nil"/>
                <w:left w:val="nil"/>
                <w:bottom w:val="nil"/>
                <w:right w:val="nil"/>
                <w:between w:val="nil"/>
              </w:pBdr>
              <w:spacing w:line="276" w:lineRule="auto"/>
              <w:rPr>
                <w:rFonts w:ascii="Verdana" w:eastAsia="Verdana" w:hAnsi="Verdana" w:cs="Verdana"/>
                <w:b/>
                <w:sz w:val="20"/>
                <w:szCs w:val="20"/>
              </w:rPr>
            </w:pPr>
          </w:p>
        </w:tc>
        <w:tc>
          <w:tcPr>
            <w:tcW w:w="6145" w:type="dxa"/>
            <w:tcBorders>
              <w:top w:val="single" w:sz="4" w:space="0" w:color="000000"/>
              <w:left w:val="single" w:sz="4" w:space="0" w:color="000000"/>
              <w:bottom w:val="single" w:sz="4" w:space="0" w:color="000000"/>
              <w:right w:val="single" w:sz="4" w:space="0" w:color="000000"/>
            </w:tcBorders>
          </w:tcPr>
          <w:p w14:paraId="000004E8" w14:textId="77777777" w:rsidR="00F74BCF" w:rsidRDefault="00AB6639">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Revisa la documentación, si </w:t>
            </w:r>
            <w:r>
              <w:rPr>
                <w:rFonts w:ascii="Verdana" w:eastAsia="Verdana" w:hAnsi="Verdana" w:cs="Verdana"/>
                <w:sz w:val="20"/>
                <w:szCs w:val="20"/>
              </w:rPr>
              <w:t>está</w:t>
            </w:r>
            <w:r>
              <w:rPr>
                <w:rFonts w:ascii="Verdana" w:eastAsia="Verdana" w:hAnsi="Verdana" w:cs="Verdana"/>
                <w:color w:val="000000"/>
                <w:sz w:val="20"/>
                <w:szCs w:val="20"/>
              </w:rPr>
              <w:t xml:space="preserve"> correcta, sigue al paso No. 5. Si no está correcto, devuelve para corrección. Regresa al paso No. 2.</w:t>
            </w:r>
          </w:p>
        </w:tc>
      </w:tr>
      <w:tr w:rsidR="00F74BCF" w14:paraId="0191643B" w14:textId="77777777">
        <w:trPr>
          <w:trHeight w:val="543"/>
        </w:trPr>
        <w:tc>
          <w:tcPr>
            <w:tcW w:w="595" w:type="dxa"/>
            <w:tcBorders>
              <w:top w:val="single" w:sz="4" w:space="0" w:color="000000"/>
              <w:left w:val="single" w:sz="4" w:space="0" w:color="000000"/>
              <w:bottom w:val="single" w:sz="4" w:space="0" w:color="000000"/>
              <w:right w:val="single" w:sz="4" w:space="0" w:color="000000"/>
            </w:tcBorders>
          </w:tcPr>
          <w:p w14:paraId="000004E9"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5.</w:t>
            </w:r>
          </w:p>
        </w:tc>
        <w:tc>
          <w:tcPr>
            <w:tcW w:w="2157" w:type="dxa"/>
            <w:vMerge/>
            <w:tcBorders>
              <w:top w:val="single" w:sz="4" w:space="0" w:color="000000"/>
              <w:left w:val="single" w:sz="4" w:space="0" w:color="000000"/>
              <w:right w:val="single" w:sz="4" w:space="0" w:color="000000"/>
            </w:tcBorders>
          </w:tcPr>
          <w:p w14:paraId="000004EA" w14:textId="77777777" w:rsidR="00F74BCF" w:rsidRDefault="00F74BCF">
            <w:pPr>
              <w:widowControl w:val="0"/>
              <w:pBdr>
                <w:top w:val="nil"/>
                <w:left w:val="nil"/>
                <w:bottom w:val="nil"/>
                <w:right w:val="nil"/>
                <w:between w:val="nil"/>
              </w:pBdr>
              <w:spacing w:line="276" w:lineRule="auto"/>
              <w:rPr>
                <w:rFonts w:ascii="Verdana" w:eastAsia="Verdana" w:hAnsi="Verdana" w:cs="Verdana"/>
                <w:b/>
                <w:sz w:val="20"/>
                <w:szCs w:val="20"/>
              </w:rPr>
            </w:pPr>
          </w:p>
        </w:tc>
        <w:tc>
          <w:tcPr>
            <w:tcW w:w="6145" w:type="dxa"/>
            <w:tcBorders>
              <w:top w:val="single" w:sz="4" w:space="0" w:color="000000"/>
              <w:left w:val="single" w:sz="4" w:space="0" w:color="000000"/>
              <w:bottom w:val="single" w:sz="4" w:space="0" w:color="000000"/>
              <w:right w:val="single" w:sz="4" w:space="0" w:color="000000"/>
            </w:tcBorders>
          </w:tcPr>
          <w:p w14:paraId="000004EB" w14:textId="77777777" w:rsidR="00F74BCF" w:rsidRDefault="00AB6639">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Elabora hoja de cálculo de viáticos (FORMA DF-T-002), imprime, firma y sella, traslada. </w:t>
            </w:r>
          </w:p>
        </w:tc>
      </w:tr>
      <w:tr w:rsidR="00F74BCF" w14:paraId="5131C1CF" w14:textId="77777777">
        <w:trPr>
          <w:trHeight w:val="706"/>
        </w:trPr>
        <w:tc>
          <w:tcPr>
            <w:tcW w:w="595" w:type="dxa"/>
            <w:tcBorders>
              <w:top w:val="single" w:sz="4" w:space="0" w:color="000000"/>
              <w:left w:val="single" w:sz="4" w:space="0" w:color="000000"/>
              <w:bottom w:val="single" w:sz="4" w:space="0" w:color="000000"/>
              <w:right w:val="single" w:sz="4" w:space="0" w:color="000000"/>
            </w:tcBorders>
          </w:tcPr>
          <w:p w14:paraId="000004EC"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6.</w:t>
            </w:r>
          </w:p>
        </w:tc>
        <w:tc>
          <w:tcPr>
            <w:tcW w:w="2157" w:type="dxa"/>
            <w:tcBorders>
              <w:top w:val="single" w:sz="4" w:space="0" w:color="000000"/>
              <w:left w:val="single" w:sz="4" w:space="0" w:color="000000"/>
              <w:bottom w:val="single" w:sz="4" w:space="0" w:color="000000"/>
              <w:right w:val="single" w:sz="4" w:space="0" w:color="000000"/>
            </w:tcBorders>
          </w:tcPr>
          <w:p w14:paraId="000004ED"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Jefe Financiero</w:t>
            </w:r>
          </w:p>
        </w:tc>
        <w:tc>
          <w:tcPr>
            <w:tcW w:w="6145" w:type="dxa"/>
            <w:tcBorders>
              <w:top w:val="single" w:sz="4" w:space="0" w:color="000000"/>
              <w:left w:val="single" w:sz="4" w:space="0" w:color="000000"/>
              <w:bottom w:val="single" w:sz="4" w:space="0" w:color="000000"/>
              <w:right w:val="single" w:sz="4" w:space="0" w:color="000000"/>
            </w:tcBorders>
          </w:tcPr>
          <w:p w14:paraId="000004EE" w14:textId="77777777" w:rsidR="00F74BCF" w:rsidRDefault="00AB6639">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Recibe y revisa la documentación dando el </w:t>
            </w:r>
            <w:sdt>
              <w:sdtPr>
                <w:tag w:val="goog_rdk_76"/>
                <w:id w:val="-2088918922"/>
              </w:sdtPr>
              <w:sdtEndPr/>
              <w:sdtContent/>
            </w:sdt>
            <w:r>
              <w:rPr>
                <w:rFonts w:ascii="Verdana" w:eastAsia="Verdana" w:hAnsi="Verdana" w:cs="Verdana"/>
                <w:color w:val="000000"/>
                <w:sz w:val="20"/>
                <w:szCs w:val="20"/>
              </w:rPr>
              <w:t xml:space="preserve">Vo. Bo. en la hoja de cálculo de viáticos y traslada. </w:t>
            </w:r>
          </w:p>
        </w:tc>
      </w:tr>
      <w:tr w:rsidR="00F74BCF" w14:paraId="7CE51164" w14:textId="77777777">
        <w:trPr>
          <w:trHeight w:val="588"/>
        </w:trPr>
        <w:tc>
          <w:tcPr>
            <w:tcW w:w="595" w:type="dxa"/>
            <w:tcBorders>
              <w:top w:val="single" w:sz="4" w:space="0" w:color="000000"/>
              <w:left w:val="single" w:sz="4" w:space="0" w:color="000000"/>
              <w:bottom w:val="single" w:sz="4" w:space="0" w:color="000000"/>
              <w:right w:val="single" w:sz="4" w:space="0" w:color="000000"/>
            </w:tcBorders>
          </w:tcPr>
          <w:p w14:paraId="000004EF"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7.</w:t>
            </w:r>
          </w:p>
        </w:tc>
        <w:tc>
          <w:tcPr>
            <w:tcW w:w="2157" w:type="dxa"/>
            <w:tcBorders>
              <w:top w:val="single" w:sz="4" w:space="0" w:color="000000"/>
              <w:left w:val="single" w:sz="4" w:space="0" w:color="000000"/>
              <w:bottom w:val="single" w:sz="4" w:space="0" w:color="000000"/>
              <w:right w:val="single" w:sz="4" w:space="0" w:color="000000"/>
            </w:tcBorders>
          </w:tcPr>
          <w:p w14:paraId="000004F0"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Encargado de Contabilidad</w:t>
            </w:r>
          </w:p>
        </w:tc>
        <w:tc>
          <w:tcPr>
            <w:tcW w:w="6145" w:type="dxa"/>
            <w:tcBorders>
              <w:top w:val="single" w:sz="4" w:space="0" w:color="000000"/>
              <w:left w:val="single" w:sz="4" w:space="0" w:color="000000"/>
              <w:bottom w:val="single" w:sz="4" w:space="0" w:color="000000"/>
              <w:right w:val="single" w:sz="4" w:space="0" w:color="000000"/>
            </w:tcBorders>
          </w:tcPr>
          <w:p w14:paraId="000004F1" w14:textId="77777777" w:rsidR="00F74BCF" w:rsidRDefault="00AB6639">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Notifica al comisionado vía telefónica o correo para la entrega de la documentación siguiente: ANEXO DF-T-01.  </w:t>
            </w:r>
          </w:p>
        </w:tc>
      </w:tr>
      <w:tr w:rsidR="00F74BCF" w14:paraId="7AD91872" w14:textId="77777777">
        <w:trPr>
          <w:trHeight w:val="652"/>
        </w:trPr>
        <w:tc>
          <w:tcPr>
            <w:tcW w:w="595" w:type="dxa"/>
            <w:tcBorders>
              <w:top w:val="single" w:sz="4" w:space="0" w:color="000000"/>
              <w:left w:val="single" w:sz="4" w:space="0" w:color="000000"/>
              <w:bottom w:val="single" w:sz="4" w:space="0" w:color="000000"/>
              <w:right w:val="single" w:sz="4" w:space="0" w:color="000000"/>
            </w:tcBorders>
          </w:tcPr>
          <w:p w14:paraId="000004F2"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8.</w:t>
            </w:r>
          </w:p>
        </w:tc>
        <w:tc>
          <w:tcPr>
            <w:tcW w:w="2157" w:type="dxa"/>
            <w:tcBorders>
              <w:top w:val="single" w:sz="4" w:space="0" w:color="000000"/>
              <w:left w:val="single" w:sz="4" w:space="0" w:color="000000"/>
              <w:bottom w:val="single" w:sz="4" w:space="0" w:color="000000"/>
              <w:right w:val="single" w:sz="4" w:space="0" w:color="000000"/>
            </w:tcBorders>
          </w:tcPr>
          <w:p w14:paraId="000004F3"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Comisionado</w:t>
            </w:r>
          </w:p>
        </w:tc>
        <w:tc>
          <w:tcPr>
            <w:tcW w:w="6145" w:type="dxa"/>
            <w:tcBorders>
              <w:top w:val="single" w:sz="4" w:space="0" w:color="000000"/>
              <w:left w:val="single" w:sz="4" w:space="0" w:color="000000"/>
              <w:bottom w:val="single" w:sz="4" w:space="0" w:color="000000"/>
              <w:right w:val="single" w:sz="4" w:space="0" w:color="000000"/>
            </w:tcBorders>
          </w:tcPr>
          <w:p w14:paraId="000004F4" w14:textId="77777777" w:rsidR="00F74BCF" w:rsidRDefault="00AB6639">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la documentación y firma hoja de cálculo de viáticos y el libro de registro de entrega de formularios de viáticos.</w:t>
            </w:r>
          </w:p>
          <w:p w14:paraId="000004F5" w14:textId="77777777" w:rsidR="00F74BCF" w:rsidRDefault="00AB6639">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b/>
                <w:color w:val="000000"/>
                <w:sz w:val="20"/>
                <w:szCs w:val="20"/>
              </w:rPr>
              <w:t>Nota:</w:t>
            </w:r>
            <w:r>
              <w:rPr>
                <w:rFonts w:ascii="Verdana" w:eastAsia="Verdana" w:hAnsi="Verdana" w:cs="Verdana"/>
                <w:color w:val="000000"/>
                <w:sz w:val="20"/>
                <w:szCs w:val="20"/>
              </w:rPr>
              <w:t xml:space="preserve"> El comisionado se queda con todo el juego de formularios y no llena el formulario de V-A, debe adjuntarlo de forma vacía al expediente de liquidación.</w:t>
            </w:r>
          </w:p>
        </w:tc>
      </w:tr>
      <w:tr w:rsidR="00F74BCF" w14:paraId="758BB5A3" w14:textId="77777777">
        <w:trPr>
          <w:trHeight w:val="600"/>
        </w:trPr>
        <w:tc>
          <w:tcPr>
            <w:tcW w:w="595" w:type="dxa"/>
            <w:tcBorders>
              <w:top w:val="single" w:sz="4" w:space="0" w:color="000000"/>
              <w:left w:val="single" w:sz="4" w:space="0" w:color="000000"/>
              <w:bottom w:val="single" w:sz="4" w:space="0" w:color="000000"/>
              <w:right w:val="single" w:sz="4" w:space="0" w:color="000000"/>
            </w:tcBorders>
          </w:tcPr>
          <w:p w14:paraId="000004F6"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9.</w:t>
            </w:r>
          </w:p>
        </w:tc>
        <w:tc>
          <w:tcPr>
            <w:tcW w:w="8302" w:type="dxa"/>
            <w:gridSpan w:val="2"/>
            <w:tcBorders>
              <w:top w:val="single" w:sz="4" w:space="0" w:color="000000"/>
              <w:left w:val="single" w:sz="4" w:space="0" w:color="000000"/>
              <w:bottom w:val="single" w:sz="4" w:space="0" w:color="000000"/>
              <w:right w:val="single" w:sz="4" w:space="0" w:color="000000"/>
            </w:tcBorders>
            <w:shd w:val="clear" w:color="auto" w:fill="auto"/>
          </w:tcPr>
          <w:p w14:paraId="000004F7" w14:textId="77777777" w:rsidR="00F74BCF" w:rsidRDefault="00F74BCF">
            <w:pPr>
              <w:jc w:val="center"/>
              <w:rPr>
                <w:rFonts w:ascii="Verdana" w:eastAsia="Verdana" w:hAnsi="Verdana" w:cs="Verdana"/>
                <w:b/>
                <w:sz w:val="20"/>
                <w:szCs w:val="20"/>
              </w:rPr>
            </w:pPr>
          </w:p>
          <w:p w14:paraId="000004F8" w14:textId="77777777" w:rsidR="00F74BCF" w:rsidRDefault="00AB6639">
            <w:pPr>
              <w:jc w:val="center"/>
              <w:rPr>
                <w:rFonts w:ascii="Verdana" w:eastAsia="Verdana" w:hAnsi="Verdana" w:cs="Verdana"/>
                <w:sz w:val="20"/>
                <w:szCs w:val="20"/>
                <w:highlight w:val="yellow"/>
              </w:rPr>
            </w:pPr>
            <w:r>
              <w:rPr>
                <w:rFonts w:ascii="Verdana" w:eastAsia="Verdana" w:hAnsi="Verdana" w:cs="Verdana"/>
                <w:b/>
                <w:sz w:val="20"/>
                <w:szCs w:val="20"/>
              </w:rPr>
              <w:t>FIN DEL PROCEDIMIENTO</w:t>
            </w:r>
          </w:p>
        </w:tc>
      </w:tr>
    </w:tbl>
    <w:p w14:paraId="000004FA" w14:textId="77777777" w:rsidR="00F74BCF" w:rsidRDefault="00F74BCF">
      <w:pPr>
        <w:spacing w:after="0"/>
        <w:jc w:val="both"/>
        <w:rPr>
          <w:rFonts w:ascii="Verdana" w:eastAsia="Verdana" w:hAnsi="Verdana" w:cs="Verdana"/>
          <w:sz w:val="20"/>
          <w:szCs w:val="20"/>
        </w:rPr>
      </w:pPr>
    </w:p>
    <w:p w14:paraId="000004FB" w14:textId="77777777" w:rsidR="00F74BCF" w:rsidRDefault="00F74BCF">
      <w:pPr>
        <w:spacing w:after="0"/>
        <w:jc w:val="both"/>
        <w:rPr>
          <w:rFonts w:ascii="Verdana" w:eastAsia="Verdana" w:hAnsi="Verdana" w:cs="Verdana"/>
          <w:sz w:val="20"/>
          <w:szCs w:val="20"/>
        </w:rPr>
      </w:pPr>
    </w:p>
    <w:p w14:paraId="000004FC" w14:textId="77777777" w:rsidR="00F74BCF" w:rsidRDefault="00F74BCF">
      <w:pPr>
        <w:spacing w:after="0"/>
        <w:jc w:val="both"/>
        <w:rPr>
          <w:rFonts w:ascii="Verdana" w:eastAsia="Verdana" w:hAnsi="Verdana" w:cs="Verdana"/>
          <w:sz w:val="20"/>
          <w:szCs w:val="20"/>
        </w:rPr>
      </w:pPr>
    </w:p>
    <w:p w14:paraId="000004FD" w14:textId="77777777" w:rsidR="00F74BCF" w:rsidRDefault="00F74BCF">
      <w:pPr>
        <w:spacing w:after="0"/>
        <w:jc w:val="both"/>
        <w:rPr>
          <w:rFonts w:ascii="Verdana" w:eastAsia="Verdana" w:hAnsi="Verdana" w:cs="Verdana"/>
          <w:sz w:val="20"/>
          <w:szCs w:val="20"/>
        </w:rPr>
      </w:pPr>
    </w:p>
    <w:p w14:paraId="000004FE" w14:textId="77777777" w:rsidR="00F74BCF" w:rsidRDefault="00F74BCF">
      <w:pPr>
        <w:spacing w:after="0"/>
        <w:jc w:val="both"/>
        <w:rPr>
          <w:rFonts w:ascii="Verdana" w:eastAsia="Verdana" w:hAnsi="Verdana" w:cs="Verdana"/>
          <w:sz w:val="20"/>
          <w:szCs w:val="20"/>
        </w:rPr>
      </w:pPr>
    </w:p>
    <w:p w14:paraId="000004FF" w14:textId="77777777" w:rsidR="00F74BCF" w:rsidRDefault="00F74BCF">
      <w:pPr>
        <w:spacing w:after="0"/>
        <w:jc w:val="both"/>
        <w:rPr>
          <w:rFonts w:ascii="Verdana" w:eastAsia="Verdana" w:hAnsi="Verdana" w:cs="Verdana"/>
          <w:sz w:val="20"/>
          <w:szCs w:val="20"/>
        </w:rPr>
      </w:pPr>
    </w:p>
    <w:p w14:paraId="00000500" w14:textId="77777777" w:rsidR="00F74BCF" w:rsidRDefault="00F74BCF">
      <w:pPr>
        <w:spacing w:after="0"/>
        <w:jc w:val="both"/>
        <w:rPr>
          <w:rFonts w:ascii="Verdana" w:eastAsia="Verdana" w:hAnsi="Verdana" w:cs="Verdana"/>
          <w:sz w:val="20"/>
          <w:szCs w:val="20"/>
        </w:rPr>
      </w:pPr>
    </w:p>
    <w:p w14:paraId="00000501" w14:textId="77777777" w:rsidR="00F74BCF" w:rsidRDefault="00F74BCF">
      <w:pPr>
        <w:spacing w:after="0"/>
        <w:jc w:val="both"/>
        <w:rPr>
          <w:rFonts w:ascii="Verdana" w:eastAsia="Verdana" w:hAnsi="Verdana" w:cs="Verdana"/>
          <w:sz w:val="20"/>
          <w:szCs w:val="20"/>
        </w:rPr>
      </w:pPr>
    </w:p>
    <w:p w14:paraId="00000502" w14:textId="77777777" w:rsidR="00F74BCF" w:rsidRDefault="00F74BCF">
      <w:pPr>
        <w:spacing w:after="0"/>
        <w:jc w:val="both"/>
        <w:rPr>
          <w:rFonts w:ascii="Verdana" w:eastAsia="Verdana" w:hAnsi="Verdana" w:cs="Verdana"/>
          <w:sz w:val="20"/>
          <w:szCs w:val="20"/>
        </w:rPr>
      </w:pPr>
    </w:p>
    <w:p w14:paraId="00000503" w14:textId="77777777" w:rsidR="00F74BCF" w:rsidRDefault="00F74BCF">
      <w:pPr>
        <w:spacing w:after="0"/>
        <w:jc w:val="both"/>
        <w:rPr>
          <w:rFonts w:ascii="Verdana" w:eastAsia="Verdana" w:hAnsi="Verdana" w:cs="Verdana"/>
          <w:sz w:val="20"/>
          <w:szCs w:val="20"/>
        </w:rPr>
      </w:pPr>
    </w:p>
    <w:p w14:paraId="00000504" w14:textId="77777777" w:rsidR="00F74BCF" w:rsidRDefault="00F74BCF">
      <w:pPr>
        <w:spacing w:after="0"/>
        <w:jc w:val="both"/>
        <w:rPr>
          <w:rFonts w:ascii="Verdana" w:eastAsia="Verdana" w:hAnsi="Verdana" w:cs="Verdana"/>
          <w:sz w:val="20"/>
          <w:szCs w:val="20"/>
        </w:rPr>
      </w:pPr>
    </w:p>
    <w:p w14:paraId="00000505" w14:textId="77777777" w:rsidR="00F74BCF" w:rsidRDefault="00F74BCF">
      <w:pPr>
        <w:spacing w:after="0"/>
        <w:jc w:val="both"/>
        <w:rPr>
          <w:rFonts w:ascii="Verdana" w:eastAsia="Verdana" w:hAnsi="Verdana" w:cs="Verdana"/>
          <w:sz w:val="20"/>
          <w:szCs w:val="20"/>
        </w:rPr>
      </w:pPr>
    </w:p>
    <w:p w14:paraId="00000506" w14:textId="77777777" w:rsidR="00F74BCF" w:rsidRDefault="00F74BCF">
      <w:pPr>
        <w:spacing w:after="0"/>
        <w:jc w:val="both"/>
        <w:rPr>
          <w:rFonts w:ascii="Verdana" w:eastAsia="Verdana" w:hAnsi="Verdana" w:cs="Verdana"/>
          <w:sz w:val="20"/>
          <w:szCs w:val="20"/>
        </w:rPr>
      </w:pPr>
    </w:p>
    <w:p w14:paraId="00000507" w14:textId="77777777" w:rsidR="00F74BCF" w:rsidRDefault="00F74BCF">
      <w:pPr>
        <w:spacing w:after="0"/>
        <w:jc w:val="both"/>
        <w:rPr>
          <w:rFonts w:ascii="Verdana" w:eastAsia="Verdana" w:hAnsi="Verdana" w:cs="Verdana"/>
          <w:sz w:val="20"/>
          <w:szCs w:val="20"/>
        </w:rPr>
      </w:pPr>
    </w:p>
    <w:p w14:paraId="00000508" w14:textId="77777777" w:rsidR="00F74BCF" w:rsidRDefault="00F74BCF">
      <w:pPr>
        <w:spacing w:after="0"/>
        <w:jc w:val="both"/>
        <w:rPr>
          <w:rFonts w:ascii="Verdana" w:eastAsia="Verdana" w:hAnsi="Verdana" w:cs="Verdana"/>
          <w:sz w:val="20"/>
          <w:szCs w:val="20"/>
        </w:rPr>
      </w:pPr>
    </w:p>
    <w:p w14:paraId="00000509" w14:textId="77777777" w:rsidR="00F74BCF" w:rsidRDefault="00F74BCF">
      <w:pPr>
        <w:spacing w:after="0"/>
        <w:jc w:val="both"/>
        <w:rPr>
          <w:rFonts w:ascii="Verdana" w:eastAsia="Verdana" w:hAnsi="Verdana" w:cs="Verdana"/>
          <w:sz w:val="20"/>
          <w:szCs w:val="20"/>
        </w:rPr>
      </w:pPr>
    </w:p>
    <w:p w14:paraId="0000050A" w14:textId="77777777" w:rsidR="00F74BCF" w:rsidRDefault="00F74BCF">
      <w:pPr>
        <w:spacing w:after="0"/>
        <w:jc w:val="both"/>
        <w:rPr>
          <w:rFonts w:ascii="Verdana" w:eastAsia="Verdana" w:hAnsi="Verdana" w:cs="Verdana"/>
          <w:sz w:val="20"/>
          <w:szCs w:val="20"/>
        </w:rPr>
      </w:pPr>
    </w:p>
    <w:p w14:paraId="0000050B" w14:textId="77777777" w:rsidR="00F74BCF" w:rsidRDefault="00F74BCF">
      <w:pPr>
        <w:spacing w:after="0"/>
        <w:jc w:val="both"/>
        <w:rPr>
          <w:rFonts w:ascii="Verdana" w:eastAsia="Verdana" w:hAnsi="Verdana" w:cs="Verdana"/>
          <w:sz w:val="20"/>
          <w:szCs w:val="20"/>
        </w:rPr>
      </w:pPr>
    </w:p>
    <w:p w14:paraId="0000050C" w14:textId="77777777" w:rsidR="00F74BCF" w:rsidRDefault="00F74BCF">
      <w:pPr>
        <w:spacing w:after="0"/>
        <w:jc w:val="both"/>
        <w:rPr>
          <w:rFonts w:ascii="Verdana" w:eastAsia="Verdana" w:hAnsi="Verdana" w:cs="Verdana"/>
          <w:sz w:val="20"/>
          <w:szCs w:val="20"/>
        </w:rPr>
      </w:pPr>
    </w:p>
    <w:p w14:paraId="0000050D" w14:textId="77777777" w:rsidR="00F74BCF" w:rsidRDefault="00F74BCF">
      <w:pPr>
        <w:spacing w:after="0"/>
        <w:jc w:val="both"/>
        <w:rPr>
          <w:rFonts w:ascii="Verdana" w:eastAsia="Verdana" w:hAnsi="Verdana" w:cs="Verdana"/>
          <w:sz w:val="20"/>
          <w:szCs w:val="20"/>
        </w:rPr>
      </w:pPr>
    </w:p>
    <w:p w14:paraId="0000050E" w14:textId="77777777" w:rsidR="00F74BCF" w:rsidRDefault="00F74BCF">
      <w:pPr>
        <w:spacing w:after="0"/>
        <w:jc w:val="both"/>
        <w:rPr>
          <w:rFonts w:ascii="Verdana" w:eastAsia="Verdana" w:hAnsi="Verdana" w:cs="Verdana"/>
          <w:sz w:val="20"/>
          <w:szCs w:val="20"/>
        </w:rPr>
      </w:pPr>
    </w:p>
    <w:p w14:paraId="0000050F" w14:textId="77777777" w:rsidR="00F74BCF" w:rsidRDefault="00F74BCF">
      <w:pPr>
        <w:spacing w:after="0"/>
        <w:jc w:val="both"/>
        <w:rPr>
          <w:rFonts w:ascii="Verdana" w:eastAsia="Verdana" w:hAnsi="Verdana" w:cs="Verdana"/>
          <w:sz w:val="20"/>
          <w:szCs w:val="20"/>
        </w:rPr>
      </w:pPr>
    </w:p>
    <w:p w14:paraId="00000510" w14:textId="77777777" w:rsidR="00F74BCF" w:rsidRDefault="00F74BCF">
      <w:pPr>
        <w:spacing w:after="0"/>
        <w:jc w:val="both"/>
        <w:rPr>
          <w:rFonts w:ascii="Verdana" w:eastAsia="Verdana" w:hAnsi="Verdana" w:cs="Verdana"/>
          <w:sz w:val="20"/>
          <w:szCs w:val="20"/>
        </w:rPr>
      </w:pPr>
    </w:p>
    <w:p w14:paraId="00000511" w14:textId="77777777" w:rsidR="00F74BCF" w:rsidRDefault="00F74BCF">
      <w:pPr>
        <w:spacing w:after="0"/>
        <w:jc w:val="both"/>
        <w:rPr>
          <w:rFonts w:ascii="Verdana" w:eastAsia="Verdana" w:hAnsi="Verdana" w:cs="Verdana"/>
          <w:sz w:val="20"/>
          <w:szCs w:val="20"/>
        </w:rPr>
      </w:pPr>
    </w:p>
    <w:p w14:paraId="00000512" w14:textId="77777777" w:rsidR="00F74BCF" w:rsidRDefault="00F74BCF">
      <w:pPr>
        <w:spacing w:after="0"/>
        <w:jc w:val="both"/>
        <w:rPr>
          <w:rFonts w:ascii="Verdana" w:eastAsia="Verdana" w:hAnsi="Verdana" w:cs="Verdana"/>
          <w:sz w:val="20"/>
          <w:szCs w:val="20"/>
        </w:rPr>
      </w:pPr>
    </w:p>
    <w:p w14:paraId="00000513" w14:textId="77777777" w:rsidR="00F74BCF" w:rsidRDefault="00F74BCF">
      <w:pPr>
        <w:spacing w:after="0"/>
        <w:jc w:val="both"/>
        <w:rPr>
          <w:rFonts w:ascii="Verdana" w:eastAsia="Verdana" w:hAnsi="Verdana" w:cs="Verdana"/>
          <w:sz w:val="20"/>
          <w:szCs w:val="20"/>
        </w:rPr>
      </w:pPr>
    </w:p>
    <w:p w14:paraId="00000514" w14:textId="77777777" w:rsidR="00F74BCF" w:rsidRDefault="00F74BCF">
      <w:pPr>
        <w:spacing w:after="0"/>
        <w:jc w:val="both"/>
        <w:rPr>
          <w:rFonts w:ascii="Verdana" w:eastAsia="Verdana" w:hAnsi="Verdana" w:cs="Verdana"/>
          <w:sz w:val="20"/>
          <w:szCs w:val="20"/>
        </w:rPr>
      </w:pPr>
    </w:p>
    <w:p w14:paraId="00000515" w14:textId="77777777" w:rsidR="00F74BCF" w:rsidRDefault="00F74BCF">
      <w:pPr>
        <w:spacing w:after="0"/>
        <w:jc w:val="both"/>
        <w:rPr>
          <w:rFonts w:ascii="Verdana" w:eastAsia="Verdana" w:hAnsi="Verdana" w:cs="Verdana"/>
          <w:sz w:val="20"/>
          <w:szCs w:val="20"/>
        </w:rPr>
      </w:pPr>
    </w:p>
    <w:p w14:paraId="00000516" w14:textId="77777777" w:rsidR="00F74BCF" w:rsidRDefault="00F74BCF">
      <w:pPr>
        <w:spacing w:after="0"/>
        <w:jc w:val="both"/>
        <w:rPr>
          <w:rFonts w:ascii="Verdana" w:eastAsia="Verdana" w:hAnsi="Verdana" w:cs="Verdana"/>
          <w:sz w:val="20"/>
          <w:szCs w:val="20"/>
        </w:rPr>
      </w:pPr>
    </w:p>
    <w:p w14:paraId="00000517" w14:textId="77777777" w:rsidR="00F74BCF" w:rsidRDefault="00F74BCF">
      <w:pPr>
        <w:spacing w:after="0"/>
        <w:jc w:val="both"/>
        <w:rPr>
          <w:rFonts w:ascii="Verdana" w:eastAsia="Verdana" w:hAnsi="Verdana" w:cs="Verdana"/>
          <w:sz w:val="20"/>
          <w:szCs w:val="20"/>
        </w:rPr>
      </w:pPr>
    </w:p>
    <w:p w14:paraId="00000518" w14:textId="77777777" w:rsidR="00F74BCF" w:rsidRDefault="00F74BCF">
      <w:pPr>
        <w:spacing w:after="0"/>
        <w:jc w:val="both"/>
        <w:rPr>
          <w:rFonts w:ascii="Verdana" w:eastAsia="Verdana" w:hAnsi="Verdana" w:cs="Verdana"/>
          <w:sz w:val="20"/>
          <w:szCs w:val="20"/>
        </w:rPr>
      </w:pPr>
    </w:p>
    <w:p w14:paraId="0000051C" w14:textId="11EB117E" w:rsidR="00F74BCF" w:rsidRDefault="00AB6639">
      <w:pPr>
        <w:spacing w:after="0"/>
        <w:jc w:val="both"/>
        <w:rPr>
          <w:rFonts w:ascii="Verdana" w:eastAsia="Verdana" w:hAnsi="Verdana" w:cs="Verdana"/>
          <w:b/>
          <w:sz w:val="20"/>
          <w:szCs w:val="20"/>
        </w:rPr>
      </w:pPr>
      <w:r>
        <w:rPr>
          <w:rFonts w:ascii="Verdana" w:eastAsia="Verdana" w:hAnsi="Verdana" w:cs="Verdana"/>
          <w:b/>
          <w:sz w:val="20"/>
          <w:szCs w:val="20"/>
        </w:rPr>
        <w:t>15.3.2 FLUJOGRAMA DE PROCEDIMIENTO PARA SOLICITAR FORMULARIOS DE VIÁTICOS SIN ANTICIPO, PARA COM</w:t>
      </w:r>
      <w:r w:rsidR="00AF2ACF">
        <w:rPr>
          <w:rFonts w:ascii="Verdana" w:eastAsia="Verdana" w:hAnsi="Verdana" w:cs="Verdana"/>
          <w:b/>
          <w:sz w:val="20"/>
          <w:szCs w:val="20"/>
        </w:rPr>
        <w:t>ISIONES EN EL INTERIOR DEL PAÍS.</w:t>
      </w:r>
    </w:p>
    <w:p w14:paraId="0000051D" w14:textId="1CE6CC82" w:rsidR="00F74BCF" w:rsidRDefault="00AF2ACF">
      <w:pPr>
        <w:spacing w:after="0"/>
        <w:jc w:val="both"/>
        <w:rPr>
          <w:rFonts w:ascii="Verdana" w:eastAsia="Verdana" w:hAnsi="Verdana" w:cs="Verdana"/>
          <w:b/>
          <w:sz w:val="20"/>
          <w:szCs w:val="20"/>
        </w:rPr>
      </w:pPr>
      <w:r>
        <w:object w:dxaOrig="9390" w:dyaOrig="11715" w14:anchorId="444C9D88">
          <v:shape id="_x0000_i1028" type="#_x0000_t75" style="width:468.75pt;height:570pt" o:ole="">
            <v:imagedata r:id="rId16" o:title=""/>
          </v:shape>
          <o:OLEObject Type="Embed" ProgID="Visio.Drawing.15" ShapeID="_x0000_i1028" DrawAspect="Content" ObjectID="_1737955793" r:id="rId17"/>
        </w:object>
      </w:r>
    </w:p>
    <w:p w14:paraId="0000051F"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15.4 DESCRIPIÓN DEL PROCEDIMIENTO DE LIQUIDACIÓN DE VIÁTICOS EN EL INTERIOR DEL PAÍS SIN ANTICIPO:</w:t>
      </w:r>
    </w:p>
    <w:p w14:paraId="00000520" w14:textId="77777777" w:rsidR="00F74BCF" w:rsidRDefault="00AB6639">
      <w:pPr>
        <w:numPr>
          <w:ilvl w:val="0"/>
          <w:numId w:val="35"/>
        </w:numPr>
        <w:pBdr>
          <w:top w:val="nil"/>
          <w:left w:val="nil"/>
          <w:bottom w:val="nil"/>
          <w:right w:val="nil"/>
          <w:between w:val="nil"/>
        </w:pBdr>
        <w:spacing w:after="0" w:line="240" w:lineRule="auto"/>
        <w:jc w:val="both"/>
        <w:rPr>
          <w:color w:val="000000"/>
          <w:sz w:val="20"/>
          <w:szCs w:val="20"/>
        </w:rPr>
      </w:pPr>
      <w:r>
        <w:rPr>
          <w:rFonts w:ascii="Verdana" w:eastAsia="Verdana" w:hAnsi="Verdana" w:cs="Verdana"/>
          <w:b/>
          <w:color w:val="000000"/>
          <w:sz w:val="20"/>
          <w:szCs w:val="20"/>
        </w:rPr>
        <w:t>Comisionado:</w:t>
      </w:r>
      <w:r>
        <w:rPr>
          <w:rFonts w:ascii="Verdana" w:eastAsia="Verdana" w:hAnsi="Verdana" w:cs="Verdana"/>
          <w:color w:val="000000"/>
          <w:sz w:val="20"/>
          <w:szCs w:val="20"/>
        </w:rPr>
        <w:t xml:space="preserve"> Debe presentar mediante oficio (FORMA DF-T-006), dirigido al encargado de la Unidad de Tesorería y los documentos que adicionalmente se indican en ANEXO DF-T-03.  </w:t>
      </w:r>
    </w:p>
    <w:p w14:paraId="00000521" w14:textId="1FA6A33A" w:rsidR="00F74BCF" w:rsidRDefault="00AB6639">
      <w:pPr>
        <w:numPr>
          <w:ilvl w:val="0"/>
          <w:numId w:val="35"/>
        </w:numPr>
        <w:pBdr>
          <w:top w:val="nil"/>
          <w:left w:val="nil"/>
          <w:bottom w:val="nil"/>
          <w:right w:val="nil"/>
          <w:between w:val="nil"/>
        </w:pBdr>
        <w:spacing w:after="0" w:line="240" w:lineRule="auto"/>
        <w:jc w:val="both"/>
        <w:rPr>
          <w:color w:val="000000"/>
          <w:sz w:val="20"/>
          <w:szCs w:val="20"/>
        </w:rPr>
      </w:pPr>
      <w:r>
        <w:rPr>
          <w:rFonts w:ascii="Verdana" w:eastAsia="Verdana" w:hAnsi="Verdana" w:cs="Verdana"/>
          <w:b/>
          <w:color w:val="000000"/>
          <w:sz w:val="20"/>
          <w:szCs w:val="20"/>
        </w:rPr>
        <w:t>Encargado de Tesorería</w:t>
      </w:r>
      <w:r>
        <w:rPr>
          <w:rFonts w:ascii="Verdana" w:eastAsia="Verdana" w:hAnsi="Verdana" w:cs="Verdana"/>
          <w:color w:val="000000"/>
          <w:sz w:val="20"/>
          <w:szCs w:val="20"/>
        </w:rPr>
        <w:t xml:space="preserve">: Recibe expediente de liquidación, revisa la documentación la cual debe cumplir con la normativa vigente y las de este manual. Si </w:t>
      </w:r>
      <w:sdt>
        <w:sdtPr>
          <w:tag w:val="goog_rdk_77"/>
          <w:id w:val="1823382353"/>
        </w:sdtPr>
        <w:sdtEndPr/>
        <w:sdtContent/>
      </w:sdt>
      <w:r>
        <w:rPr>
          <w:rFonts w:ascii="Verdana" w:eastAsia="Verdana" w:hAnsi="Verdana" w:cs="Verdana"/>
          <w:color w:val="000000"/>
          <w:sz w:val="20"/>
          <w:szCs w:val="20"/>
        </w:rPr>
        <w:t>est</w:t>
      </w:r>
      <w:r w:rsidR="006823F3">
        <w:rPr>
          <w:rFonts w:ascii="Verdana" w:eastAsia="Verdana" w:hAnsi="Verdana" w:cs="Verdana"/>
          <w:color w:val="000000"/>
          <w:sz w:val="20"/>
          <w:szCs w:val="20"/>
        </w:rPr>
        <w:t>á</w:t>
      </w:r>
      <w:r>
        <w:rPr>
          <w:rFonts w:ascii="Verdana" w:eastAsia="Verdana" w:hAnsi="Verdana" w:cs="Verdana"/>
          <w:color w:val="000000"/>
          <w:sz w:val="20"/>
          <w:szCs w:val="20"/>
        </w:rPr>
        <w:t xml:space="preserve"> correcta pasa al paso No. 3.</w:t>
      </w:r>
    </w:p>
    <w:p w14:paraId="00000522" w14:textId="2496499A" w:rsidR="00F74BCF" w:rsidRDefault="00AB6639">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r>
        <w:rPr>
          <w:rFonts w:ascii="Verdana" w:eastAsia="Verdana" w:hAnsi="Verdana" w:cs="Verdana"/>
          <w:color w:val="000000"/>
          <w:sz w:val="20"/>
          <w:szCs w:val="20"/>
        </w:rPr>
        <w:t xml:space="preserve">No </w:t>
      </w:r>
      <w:sdt>
        <w:sdtPr>
          <w:tag w:val="goog_rdk_78"/>
          <w:id w:val="39170137"/>
        </w:sdtPr>
        <w:sdtEndPr/>
        <w:sdtContent/>
      </w:sdt>
      <w:r>
        <w:rPr>
          <w:rFonts w:ascii="Verdana" w:eastAsia="Verdana" w:hAnsi="Verdana" w:cs="Verdana"/>
          <w:color w:val="000000"/>
          <w:sz w:val="20"/>
          <w:szCs w:val="20"/>
        </w:rPr>
        <w:t>est</w:t>
      </w:r>
      <w:r w:rsidR="006823F3">
        <w:rPr>
          <w:rFonts w:ascii="Verdana" w:eastAsia="Verdana" w:hAnsi="Verdana" w:cs="Verdana"/>
          <w:color w:val="000000"/>
          <w:sz w:val="20"/>
          <w:szCs w:val="20"/>
        </w:rPr>
        <w:t>á</w:t>
      </w:r>
      <w:r>
        <w:rPr>
          <w:rFonts w:ascii="Verdana" w:eastAsia="Verdana" w:hAnsi="Verdana" w:cs="Verdana"/>
          <w:color w:val="000000"/>
          <w:sz w:val="20"/>
          <w:szCs w:val="20"/>
        </w:rPr>
        <w:t xml:space="preserve"> correcta, devuelve para corrección. Regresa al paso No. 1</w:t>
      </w:r>
    </w:p>
    <w:p w14:paraId="00000523" w14:textId="77777777" w:rsidR="00F74BCF" w:rsidRDefault="00AB6639">
      <w:pPr>
        <w:numPr>
          <w:ilvl w:val="0"/>
          <w:numId w:val="35"/>
        </w:numPr>
        <w:pBdr>
          <w:top w:val="nil"/>
          <w:left w:val="nil"/>
          <w:bottom w:val="nil"/>
          <w:right w:val="nil"/>
          <w:between w:val="nil"/>
        </w:pBdr>
        <w:spacing w:after="0" w:line="240" w:lineRule="auto"/>
        <w:jc w:val="both"/>
        <w:rPr>
          <w:color w:val="000000"/>
          <w:sz w:val="20"/>
          <w:szCs w:val="20"/>
        </w:rPr>
      </w:pPr>
      <w:r>
        <w:rPr>
          <w:rFonts w:ascii="Verdana" w:eastAsia="Verdana" w:hAnsi="Verdana" w:cs="Verdana"/>
          <w:color w:val="000000"/>
          <w:sz w:val="20"/>
          <w:szCs w:val="20"/>
        </w:rPr>
        <w:t>Firma el formulario de V-L en el apartado de revisado y traslada el voucher con toda la documentación de liquidación.</w:t>
      </w:r>
    </w:p>
    <w:p w14:paraId="00000524" w14:textId="77777777" w:rsidR="00F74BCF" w:rsidRDefault="00AB6639">
      <w:pPr>
        <w:numPr>
          <w:ilvl w:val="0"/>
          <w:numId w:val="35"/>
        </w:numPr>
        <w:pBdr>
          <w:top w:val="nil"/>
          <w:left w:val="nil"/>
          <w:bottom w:val="nil"/>
          <w:right w:val="nil"/>
          <w:between w:val="nil"/>
        </w:pBdr>
        <w:spacing w:after="0" w:line="240" w:lineRule="auto"/>
        <w:jc w:val="both"/>
        <w:rPr>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el expediente y verifica que cumpla con la normativa, firma en el V-L en el apartado de Vo. Bo. y traslada.</w:t>
      </w:r>
    </w:p>
    <w:p w14:paraId="00000525" w14:textId="77777777" w:rsidR="00F74BCF" w:rsidRDefault="00AB6639">
      <w:pPr>
        <w:numPr>
          <w:ilvl w:val="0"/>
          <w:numId w:val="35"/>
        </w:numPr>
        <w:pBdr>
          <w:top w:val="nil"/>
          <w:left w:val="nil"/>
          <w:bottom w:val="nil"/>
          <w:right w:val="nil"/>
          <w:between w:val="nil"/>
        </w:pBdr>
        <w:spacing w:after="0"/>
        <w:jc w:val="both"/>
        <w:rPr>
          <w:color w:val="000000"/>
          <w:sz w:val="20"/>
          <w:szCs w:val="20"/>
        </w:rPr>
      </w:pPr>
      <w:r>
        <w:rPr>
          <w:rFonts w:ascii="Verdana" w:eastAsia="Verdana" w:hAnsi="Verdana" w:cs="Verdana"/>
          <w:b/>
          <w:color w:val="000000"/>
          <w:sz w:val="20"/>
          <w:szCs w:val="20"/>
        </w:rPr>
        <w:t>Encargado de Tesorería</w:t>
      </w:r>
      <w:r>
        <w:rPr>
          <w:rFonts w:ascii="Verdana" w:eastAsia="Verdana" w:hAnsi="Verdana" w:cs="Verdana"/>
          <w:color w:val="000000"/>
          <w:sz w:val="20"/>
          <w:szCs w:val="20"/>
        </w:rPr>
        <w:t>: Emite cheque por el monto liquidado y a nombre del comisionado, firma cheque y en voucher firma en el apartado “Hecho por”. Traslada.</w:t>
      </w:r>
    </w:p>
    <w:p w14:paraId="00000526" w14:textId="1F79E2B3" w:rsidR="00F74BCF" w:rsidRDefault="00AB6639">
      <w:pPr>
        <w:numPr>
          <w:ilvl w:val="0"/>
          <w:numId w:val="35"/>
        </w:numPr>
        <w:pBdr>
          <w:top w:val="nil"/>
          <w:left w:val="nil"/>
          <w:bottom w:val="nil"/>
          <w:right w:val="nil"/>
          <w:between w:val="nil"/>
        </w:pBdr>
        <w:spacing w:after="0" w:line="240" w:lineRule="auto"/>
        <w:jc w:val="both"/>
        <w:rPr>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w:t>
      </w:r>
      <w:r w:rsidR="00905F76">
        <w:rPr>
          <w:rFonts w:ascii="Verdana" w:eastAsia="Verdana" w:hAnsi="Verdana" w:cs="Verdana"/>
          <w:color w:val="000000"/>
          <w:sz w:val="20"/>
          <w:szCs w:val="20"/>
        </w:rPr>
        <w:t>Recibe</w:t>
      </w:r>
      <w:r>
        <w:rPr>
          <w:rFonts w:ascii="Verdana" w:eastAsia="Verdana" w:hAnsi="Verdana" w:cs="Verdana"/>
          <w:color w:val="000000"/>
          <w:sz w:val="20"/>
          <w:szCs w:val="20"/>
        </w:rPr>
        <w:t xml:space="preserve"> cheque</w:t>
      </w:r>
      <w:r w:rsidR="00905F76">
        <w:rPr>
          <w:rFonts w:ascii="Verdana" w:eastAsia="Verdana" w:hAnsi="Verdana" w:cs="Verdana"/>
          <w:color w:val="000000"/>
          <w:sz w:val="20"/>
          <w:szCs w:val="20"/>
        </w:rPr>
        <w:t xml:space="preserve"> y documentación, revisa y firma</w:t>
      </w:r>
      <w:r>
        <w:rPr>
          <w:rFonts w:ascii="Verdana" w:eastAsia="Verdana" w:hAnsi="Verdana" w:cs="Verdana"/>
          <w:color w:val="000000"/>
          <w:sz w:val="20"/>
          <w:szCs w:val="20"/>
        </w:rPr>
        <w:t xml:space="preserve"> </w:t>
      </w:r>
      <w:r w:rsidR="00905F76">
        <w:rPr>
          <w:rFonts w:ascii="Verdana" w:eastAsia="Verdana" w:hAnsi="Verdana" w:cs="Verdana"/>
          <w:color w:val="000000"/>
          <w:sz w:val="20"/>
          <w:szCs w:val="20"/>
        </w:rPr>
        <w:t xml:space="preserve">en voucher </w:t>
      </w:r>
      <w:r>
        <w:rPr>
          <w:rFonts w:ascii="Verdana" w:eastAsia="Verdana" w:hAnsi="Verdana" w:cs="Verdana"/>
          <w:color w:val="000000"/>
          <w:sz w:val="20"/>
          <w:szCs w:val="20"/>
        </w:rPr>
        <w:t>en el apartado “</w:t>
      </w:r>
      <w:r w:rsidR="00905F76">
        <w:rPr>
          <w:rFonts w:ascii="Verdana" w:eastAsia="Verdana" w:hAnsi="Verdana" w:cs="Verdana"/>
          <w:color w:val="000000"/>
          <w:sz w:val="20"/>
          <w:szCs w:val="20"/>
        </w:rPr>
        <w:t>revisado” y t</w:t>
      </w:r>
      <w:r>
        <w:rPr>
          <w:rFonts w:ascii="Verdana" w:eastAsia="Verdana" w:hAnsi="Verdana" w:cs="Verdana"/>
          <w:color w:val="000000"/>
          <w:sz w:val="20"/>
          <w:szCs w:val="20"/>
        </w:rPr>
        <w:t>raslada.</w:t>
      </w:r>
    </w:p>
    <w:p w14:paraId="00000527" w14:textId="77777777" w:rsidR="00F74BCF" w:rsidRDefault="00AB6639">
      <w:pPr>
        <w:numPr>
          <w:ilvl w:val="0"/>
          <w:numId w:val="35"/>
        </w:numPr>
        <w:pBdr>
          <w:top w:val="nil"/>
          <w:left w:val="nil"/>
          <w:bottom w:val="nil"/>
          <w:right w:val="nil"/>
          <w:between w:val="nil"/>
        </w:pBdr>
        <w:spacing w:after="0" w:line="240" w:lineRule="auto"/>
        <w:jc w:val="both"/>
        <w:rPr>
          <w:color w:val="000000"/>
          <w:sz w:val="20"/>
          <w:szCs w:val="20"/>
        </w:rPr>
      </w:pPr>
      <w:r>
        <w:rPr>
          <w:rFonts w:ascii="Verdana" w:eastAsia="Verdana" w:hAnsi="Verdana" w:cs="Verdana"/>
          <w:b/>
          <w:color w:val="000000"/>
          <w:sz w:val="20"/>
          <w:szCs w:val="20"/>
        </w:rPr>
        <w:t>Jefe Financiero, DAF/ Sub o Director Ejecutivo</w:t>
      </w:r>
      <w:r>
        <w:rPr>
          <w:rFonts w:ascii="Verdana" w:eastAsia="Verdana" w:hAnsi="Verdana" w:cs="Verdana"/>
          <w:color w:val="000000"/>
          <w:sz w:val="20"/>
          <w:szCs w:val="20"/>
        </w:rPr>
        <w:t>: Recibe y revisa, firma cheque y en voucher en el apartado de “autorizado”. Traslada.</w:t>
      </w:r>
    </w:p>
    <w:p w14:paraId="00000528" w14:textId="77777777" w:rsidR="00F74BCF" w:rsidRDefault="00AB6639">
      <w:pPr>
        <w:numPr>
          <w:ilvl w:val="0"/>
          <w:numId w:val="35"/>
        </w:numPr>
        <w:pBdr>
          <w:top w:val="nil"/>
          <w:left w:val="nil"/>
          <w:bottom w:val="nil"/>
          <w:right w:val="nil"/>
          <w:between w:val="nil"/>
        </w:pBdr>
        <w:spacing w:after="0" w:line="240" w:lineRule="auto"/>
        <w:jc w:val="both"/>
        <w:rPr>
          <w:color w:val="000000"/>
          <w:sz w:val="20"/>
          <w:szCs w:val="20"/>
        </w:rPr>
      </w:pPr>
      <w:r>
        <w:rPr>
          <w:rFonts w:ascii="Verdana" w:eastAsia="Verdana" w:hAnsi="Verdana" w:cs="Verdana"/>
          <w:b/>
          <w:color w:val="000000"/>
          <w:sz w:val="20"/>
          <w:szCs w:val="20"/>
        </w:rPr>
        <w:t>Encargado de Tesorería</w:t>
      </w:r>
      <w:r>
        <w:rPr>
          <w:rFonts w:ascii="Verdana" w:eastAsia="Verdana" w:hAnsi="Verdana" w:cs="Verdana"/>
          <w:color w:val="000000"/>
          <w:sz w:val="20"/>
          <w:szCs w:val="20"/>
        </w:rPr>
        <w:t xml:space="preserve"> Recibe cheque, expediente y vía telefónica o correo electrónico notifica al comisionado para la entrega de su reintegro mediante cheque.</w:t>
      </w:r>
    </w:p>
    <w:p w14:paraId="00000529" w14:textId="77777777" w:rsidR="00F74BCF" w:rsidRDefault="00AB6639">
      <w:pPr>
        <w:numPr>
          <w:ilvl w:val="0"/>
          <w:numId w:val="35"/>
        </w:numPr>
        <w:pBdr>
          <w:top w:val="nil"/>
          <w:left w:val="nil"/>
          <w:bottom w:val="nil"/>
          <w:right w:val="nil"/>
          <w:between w:val="nil"/>
        </w:pBdr>
        <w:spacing w:after="0"/>
        <w:jc w:val="both"/>
        <w:rPr>
          <w:color w:val="000000"/>
          <w:sz w:val="20"/>
          <w:szCs w:val="20"/>
        </w:rPr>
      </w:pPr>
      <w:r>
        <w:rPr>
          <w:rFonts w:ascii="Verdana" w:eastAsia="Verdana" w:hAnsi="Verdana" w:cs="Verdana"/>
          <w:b/>
          <w:color w:val="000000"/>
          <w:sz w:val="20"/>
          <w:szCs w:val="20"/>
        </w:rPr>
        <w:t>Comisionado</w:t>
      </w:r>
      <w:r>
        <w:rPr>
          <w:rFonts w:ascii="Verdana" w:eastAsia="Verdana" w:hAnsi="Verdana" w:cs="Verdana"/>
          <w:color w:val="000000"/>
          <w:sz w:val="20"/>
          <w:szCs w:val="20"/>
        </w:rPr>
        <w:t xml:space="preserve">: Revisa, recibe cheque y consigna la siguiente información en el cheque voucher: firma y nombre, fecha de recibido y número de NIT. </w:t>
      </w:r>
    </w:p>
    <w:p w14:paraId="0000052A" w14:textId="77777777" w:rsidR="00F74BCF" w:rsidRDefault="00AB6639">
      <w:pPr>
        <w:numPr>
          <w:ilvl w:val="0"/>
          <w:numId w:val="35"/>
        </w:numPr>
        <w:pBdr>
          <w:top w:val="nil"/>
          <w:left w:val="nil"/>
          <w:bottom w:val="nil"/>
          <w:right w:val="nil"/>
          <w:between w:val="nil"/>
        </w:pBdr>
        <w:spacing w:after="0" w:line="240" w:lineRule="auto"/>
        <w:jc w:val="both"/>
        <w:rPr>
          <w:color w:val="000000"/>
          <w:sz w:val="20"/>
          <w:szCs w:val="20"/>
        </w:rPr>
      </w:pPr>
      <w:r>
        <w:rPr>
          <w:rFonts w:ascii="Verdana" w:eastAsia="Verdana" w:hAnsi="Verdana" w:cs="Verdana"/>
          <w:b/>
          <w:color w:val="000000"/>
          <w:sz w:val="20"/>
          <w:szCs w:val="20"/>
        </w:rPr>
        <w:t>Encargado de Tesorería</w:t>
      </w:r>
      <w:r>
        <w:rPr>
          <w:rFonts w:ascii="Verdana" w:eastAsia="Verdana" w:hAnsi="Verdana" w:cs="Verdana"/>
          <w:color w:val="000000"/>
          <w:sz w:val="20"/>
          <w:szCs w:val="20"/>
        </w:rPr>
        <w:t>: Realiza los registros relativos a la liquidación en el formato “Libro de Bancos” y en el sistema SICOIN el registro de rendición en F03.</w:t>
      </w:r>
    </w:p>
    <w:p w14:paraId="0000052B" w14:textId="77777777" w:rsidR="00F74BCF" w:rsidRDefault="00AB6639">
      <w:pPr>
        <w:numPr>
          <w:ilvl w:val="0"/>
          <w:numId w:val="35"/>
        </w:numPr>
        <w:pBdr>
          <w:top w:val="nil"/>
          <w:left w:val="nil"/>
          <w:bottom w:val="nil"/>
          <w:right w:val="nil"/>
          <w:between w:val="nil"/>
        </w:pBdr>
        <w:spacing w:after="0" w:line="240" w:lineRule="auto"/>
        <w:jc w:val="both"/>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p w14:paraId="0000052C" w14:textId="77777777" w:rsidR="00F74BCF" w:rsidRDefault="00F74BCF">
      <w:pPr>
        <w:spacing w:after="0"/>
        <w:jc w:val="both"/>
        <w:rPr>
          <w:rFonts w:ascii="Verdana" w:eastAsia="Verdana" w:hAnsi="Verdana" w:cs="Verdana"/>
          <w:b/>
          <w:sz w:val="20"/>
          <w:szCs w:val="20"/>
        </w:rPr>
      </w:pPr>
    </w:p>
    <w:p w14:paraId="0000052D" w14:textId="77777777" w:rsidR="00F74BCF" w:rsidRDefault="00F74BCF">
      <w:pPr>
        <w:spacing w:after="0"/>
        <w:jc w:val="both"/>
        <w:rPr>
          <w:rFonts w:ascii="Verdana" w:eastAsia="Verdana" w:hAnsi="Verdana" w:cs="Verdana"/>
          <w:sz w:val="20"/>
          <w:szCs w:val="20"/>
        </w:rPr>
      </w:pPr>
    </w:p>
    <w:p w14:paraId="0000052E" w14:textId="77777777" w:rsidR="00F74BCF" w:rsidRDefault="00AB6639">
      <w:pPr>
        <w:spacing w:after="0"/>
        <w:jc w:val="both"/>
        <w:rPr>
          <w:rFonts w:ascii="Verdana" w:eastAsia="Verdana" w:hAnsi="Verdana" w:cs="Verdana"/>
          <w:b/>
          <w:sz w:val="20"/>
          <w:szCs w:val="20"/>
        </w:rPr>
      </w:pPr>
      <w:r>
        <w:rPr>
          <w:rFonts w:ascii="Verdana" w:eastAsia="Verdana" w:hAnsi="Verdana" w:cs="Verdana"/>
          <w:b/>
          <w:sz w:val="20"/>
          <w:szCs w:val="20"/>
        </w:rPr>
        <w:t>15.4.1 MATRIZ DEL PROCEDIMIENTO DE LIQUIDACIÓN DE VIÁTICOS EN EL INTERIOR DEL PAÍS SIN ANTICIPO:</w:t>
      </w:r>
    </w:p>
    <w:p w14:paraId="0000052F" w14:textId="77777777" w:rsidR="00F74BCF" w:rsidRDefault="00F74BCF">
      <w:pPr>
        <w:jc w:val="both"/>
        <w:rPr>
          <w:rFonts w:ascii="Verdana" w:eastAsia="Verdana" w:hAnsi="Verdana" w:cs="Verdana"/>
          <w:sz w:val="20"/>
          <w:szCs w:val="20"/>
        </w:rPr>
      </w:pPr>
    </w:p>
    <w:tbl>
      <w:tblPr>
        <w:tblStyle w:val="ab"/>
        <w:tblW w:w="8897" w:type="dxa"/>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595"/>
        <w:gridCol w:w="2157"/>
        <w:gridCol w:w="6145"/>
      </w:tblGrid>
      <w:tr w:rsidR="00F74BCF" w14:paraId="586F0E27" w14:textId="77777777">
        <w:tc>
          <w:tcPr>
            <w:tcW w:w="595" w:type="dxa"/>
            <w:tcBorders>
              <w:top w:val="single" w:sz="4" w:space="0" w:color="000000"/>
              <w:left w:val="single" w:sz="4" w:space="0" w:color="000000"/>
              <w:bottom w:val="single" w:sz="4" w:space="0" w:color="000000"/>
              <w:right w:val="single" w:sz="4" w:space="0" w:color="000000"/>
            </w:tcBorders>
            <w:shd w:val="clear" w:color="auto" w:fill="D9D9D9"/>
          </w:tcPr>
          <w:p w14:paraId="00000530"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No.</w:t>
            </w:r>
          </w:p>
        </w:tc>
        <w:tc>
          <w:tcPr>
            <w:tcW w:w="2157" w:type="dxa"/>
            <w:tcBorders>
              <w:top w:val="single" w:sz="4" w:space="0" w:color="000000"/>
              <w:left w:val="single" w:sz="4" w:space="0" w:color="000000"/>
              <w:bottom w:val="single" w:sz="4" w:space="0" w:color="000000"/>
              <w:right w:val="single" w:sz="4" w:space="0" w:color="000000"/>
            </w:tcBorders>
            <w:shd w:val="clear" w:color="auto" w:fill="D9D9D9"/>
          </w:tcPr>
          <w:p w14:paraId="00000531"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RESPONSABLE</w:t>
            </w:r>
          </w:p>
          <w:p w14:paraId="00000532" w14:textId="77777777" w:rsidR="00F74BCF" w:rsidRDefault="00F74BCF">
            <w:pPr>
              <w:jc w:val="both"/>
              <w:rPr>
                <w:rFonts w:ascii="Verdana" w:eastAsia="Verdana" w:hAnsi="Verdana" w:cs="Verdana"/>
                <w:b/>
                <w:sz w:val="20"/>
                <w:szCs w:val="20"/>
              </w:rPr>
            </w:pPr>
          </w:p>
        </w:tc>
        <w:tc>
          <w:tcPr>
            <w:tcW w:w="6145" w:type="dxa"/>
            <w:tcBorders>
              <w:top w:val="single" w:sz="4" w:space="0" w:color="000000"/>
              <w:left w:val="single" w:sz="4" w:space="0" w:color="000000"/>
              <w:bottom w:val="single" w:sz="4" w:space="0" w:color="000000"/>
              <w:right w:val="single" w:sz="4" w:space="0" w:color="000000"/>
            </w:tcBorders>
            <w:shd w:val="clear" w:color="auto" w:fill="D9D9D9"/>
          </w:tcPr>
          <w:p w14:paraId="00000533"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 xml:space="preserve">DESCRIPCIÓN DE LAS ACTIVIDADES </w:t>
            </w:r>
          </w:p>
        </w:tc>
      </w:tr>
      <w:tr w:rsidR="00F74BCF" w14:paraId="377EE5FB" w14:textId="77777777">
        <w:trPr>
          <w:trHeight w:val="574"/>
        </w:trPr>
        <w:tc>
          <w:tcPr>
            <w:tcW w:w="595" w:type="dxa"/>
            <w:tcBorders>
              <w:top w:val="single" w:sz="4" w:space="0" w:color="000000"/>
              <w:left w:val="single" w:sz="4" w:space="0" w:color="000000"/>
              <w:bottom w:val="single" w:sz="4" w:space="0" w:color="000000"/>
              <w:right w:val="single" w:sz="4" w:space="0" w:color="000000"/>
            </w:tcBorders>
          </w:tcPr>
          <w:p w14:paraId="00000534"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1.</w:t>
            </w:r>
          </w:p>
        </w:tc>
        <w:tc>
          <w:tcPr>
            <w:tcW w:w="2157" w:type="dxa"/>
            <w:tcBorders>
              <w:top w:val="single" w:sz="4" w:space="0" w:color="000000"/>
              <w:left w:val="single" w:sz="4" w:space="0" w:color="000000"/>
              <w:bottom w:val="single" w:sz="4" w:space="0" w:color="000000"/>
              <w:right w:val="single" w:sz="4" w:space="0" w:color="000000"/>
            </w:tcBorders>
          </w:tcPr>
          <w:p w14:paraId="00000535"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Comisionado</w:t>
            </w:r>
          </w:p>
        </w:tc>
        <w:tc>
          <w:tcPr>
            <w:tcW w:w="6145" w:type="dxa"/>
            <w:tcBorders>
              <w:top w:val="single" w:sz="4" w:space="0" w:color="000000"/>
              <w:left w:val="single" w:sz="4" w:space="0" w:color="000000"/>
              <w:bottom w:val="single" w:sz="4" w:space="0" w:color="000000"/>
              <w:right w:val="single" w:sz="4" w:space="0" w:color="000000"/>
            </w:tcBorders>
          </w:tcPr>
          <w:p w14:paraId="00000536" w14:textId="77777777" w:rsidR="00F74BCF" w:rsidRDefault="00AB6639">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Debe presentar mediante oficio (FORMA DF-T-006), dirigido al encargado de la Unidad de Tesorería y los documentos que adicionalmente se indican en ANEXO DF-T-03.</w:t>
            </w:r>
          </w:p>
        </w:tc>
      </w:tr>
      <w:tr w:rsidR="00F74BCF" w14:paraId="7DDEE9ED" w14:textId="77777777">
        <w:tc>
          <w:tcPr>
            <w:tcW w:w="595" w:type="dxa"/>
            <w:tcBorders>
              <w:top w:val="single" w:sz="4" w:space="0" w:color="000000"/>
              <w:left w:val="single" w:sz="4" w:space="0" w:color="000000"/>
              <w:bottom w:val="single" w:sz="4" w:space="0" w:color="000000"/>
              <w:right w:val="single" w:sz="4" w:space="0" w:color="000000"/>
            </w:tcBorders>
          </w:tcPr>
          <w:p w14:paraId="00000537"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2.</w:t>
            </w:r>
          </w:p>
        </w:tc>
        <w:tc>
          <w:tcPr>
            <w:tcW w:w="2157" w:type="dxa"/>
            <w:vMerge w:val="restart"/>
            <w:tcBorders>
              <w:top w:val="single" w:sz="4" w:space="0" w:color="000000"/>
              <w:left w:val="single" w:sz="4" w:space="0" w:color="000000"/>
              <w:right w:val="single" w:sz="4" w:space="0" w:color="000000"/>
            </w:tcBorders>
          </w:tcPr>
          <w:p w14:paraId="00000538" w14:textId="77777777" w:rsidR="00F74BCF" w:rsidRDefault="00F74BCF">
            <w:pPr>
              <w:jc w:val="both"/>
              <w:rPr>
                <w:rFonts w:ascii="Verdana" w:eastAsia="Verdana" w:hAnsi="Verdana" w:cs="Verdana"/>
                <w:b/>
                <w:sz w:val="20"/>
                <w:szCs w:val="20"/>
              </w:rPr>
            </w:pPr>
          </w:p>
          <w:p w14:paraId="00000539" w14:textId="77777777" w:rsidR="00F74BCF" w:rsidRDefault="00F74BCF">
            <w:pPr>
              <w:jc w:val="both"/>
              <w:rPr>
                <w:rFonts w:ascii="Verdana" w:eastAsia="Verdana" w:hAnsi="Verdana" w:cs="Verdana"/>
                <w:b/>
                <w:sz w:val="20"/>
                <w:szCs w:val="20"/>
              </w:rPr>
            </w:pPr>
          </w:p>
          <w:p w14:paraId="0000053A" w14:textId="77777777" w:rsidR="00F74BCF" w:rsidRDefault="00F74BCF">
            <w:pPr>
              <w:jc w:val="both"/>
              <w:rPr>
                <w:rFonts w:ascii="Verdana" w:eastAsia="Verdana" w:hAnsi="Verdana" w:cs="Verdana"/>
                <w:b/>
                <w:sz w:val="20"/>
                <w:szCs w:val="20"/>
              </w:rPr>
            </w:pPr>
          </w:p>
          <w:p w14:paraId="0000053B"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Encargado de Tesorería</w:t>
            </w:r>
          </w:p>
          <w:p w14:paraId="0000053C" w14:textId="77777777" w:rsidR="00F74BCF" w:rsidRDefault="00F74BCF">
            <w:pPr>
              <w:jc w:val="both"/>
              <w:rPr>
                <w:rFonts w:ascii="Verdana" w:eastAsia="Verdana" w:hAnsi="Verdana" w:cs="Verdana"/>
                <w:b/>
                <w:sz w:val="20"/>
                <w:szCs w:val="20"/>
              </w:rPr>
            </w:pPr>
          </w:p>
        </w:tc>
        <w:tc>
          <w:tcPr>
            <w:tcW w:w="6145" w:type="dxa"/>
            <w:tcBorders>
              <w:top w:val="single" w:sz="4" w:space="0" w:color="000000"/>
              <w:left w:val="single" w:sz="4" w:space="0" w:color="000000"/>
              <w:bottom w:val="single" w:sz="4" w:space="0" w:color="000000"/>
              <w:right w:val="single" w:sz="4" w:space="0" w:color="000000"/>
            </w:tcBorders>
          </w:tcPr>
          <w:p w14:paraId="0000053E" w14:textId="649BB3B7" w:rsidR="00F74BCF" w:rsidRDefault="00AB6639">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Recibe expediente de liquidación, revisa la documentación la cual debe cumplir con la normativa vigente y las de este manual. Si </w:t>
            </w:r>
            <w:sdt>
              <w:sdtPr>
                <w:tag w:val="goog_rdk_79"/>
                <w:id w:val="881993496"/>
              </w:sdtPr>
              <w:sdtEndPr/>
              <w:sdtContent/>
            </w:sdt>
            <w:r>
              <w:rPr>
                <w:rFonts w:ascii="Verdana" w:eastAsia="Verdana" w:hAnsi="Verdana" w:cs="Verdana"/>
                <w:color w:val="000000"/>
                <w:sz w:val="20"/>
                <w:szCs w:val="20"/>
              </w:rPr>
              <w:t>est</w:t>
            </w:r>
            <w:r w:rsidR="006823F3">
              <w:rPr>
                <w:rFonts w:ascii="Verdana" w:eastAsia="Verdana" w:hAnsi="Verdana" w:cs="Verdana"/>
                <w:color w:val="000000"/>
                <w:sz w:val="20"/>
                <w:szCs w:val="20"/>
              </w:rPr>
              <w:t>á</w:t>
            </w:r>
            <w:r>
              <w:rPr>
                <w:rFonts w:ascii="Verdana" w:eastAsia="Verdana" w:hAnsi="Verdana" w:cs="Verdana"/>
                <w:color w:val="000000"/>
                <w:sz w:val="20"/>
                <w:szCs w:val="20"/>
              </w:rPr>
              <w:t xml:space="preserve"> correcta pasa al paso No. 3. </w:t>
            </w:r>
          </w:p>
          <w:p w14:paraId="0000053F" w14:textId="59A8A018" w:rsidR="00F74BCF" w:rsidRDefault="00AB6639" w:rsidP="006823F3">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No est</w:t>
            </w:r>
            <w:r w:rsidR="006823F3">
              <w:rPr>
                <w:rFonts w:ascii="Verdana" w:eastAsia="Verdana" w:hAnsi="Verdana" w:cs="Verdana"/>
                <w:color w:val="000000"/>
                <w:sz w:val="20"/>
                <w:szCs w:val="20"/>
              </w:rPr>
              <w:t>á</w:t>
            </w:r>
            <w:r>
              <w:rPr>
                <w:rFonts w:ascii="Verdana" w:eastAsia="Verdana" w:hAnsi="Verdana" w:cs="Verdana"/>
                <w:color w:val="000000"/>
                <w:sz w:val="20"/>
                <w:szCs w:val="20"/>
              </w:rPr>
              <w:t xml:space="preserve"> correcta, devuelve para corrección. Regresa al paso No. 1.</w:t>
            </w:r>
          </w:p>
        </w:tc>
      </w:tr>
      <w:tr w:rsidR="00F74BCF" w14:paraId="6BC1216E" w14:textId="77777777">
        <w:trPr>
          <w:trHeight w:val="543"/>
        </w:trPr>
        <w:tc>
          <w:tcPr>
            <w:tcW w:w="595" w:type="dxa"/>
            <w:tcBorders>
              <w:top w:val="single" w:sz="4" w:space="0" w:color="000000"/>
              <w:left w:val="single" w:sz="4" w:space="0" w:color="000000"/>
              <w:bottom w:val="single" w:sz="4" w:space="0" w:color="000000"/>
              <w:right w:val="single" w:sz="4" w:space="0" w:color="000000"/>
            </w:tcBorders>
          </w:tcPr>
          <w:p w14:paraId="00000540"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3.</w:t>
            </w:r>
          </w:p>
        </w:tc>
        <w:tc>
          <w:tcPr>
            <w:tcW w:w="2157" w:type="dxa"/>
            <w:vMerge/>
            <w:tcBorders>
              <w:top w:val="single" w:sz="4" w:space="0" w:color="000000"/>
              <w:left w:val="single" w:sz="4" w:space="0" w:color="000000"/>
              <w:right w:val="single" w:sz="4" w:space="0" w:color="000000"/>
            </w:tcBorders>
          </w:tcPr>
          <w:p w14:paraId="00000541" w14:textId="77777777" w:rsidR="00F74BCF" w:rsidRDefault="00F74BCF">
            <w:pPr>
              <w:widowControl w:val="0"/>
              <w:pBdr>
                <w:top w:val="nil"/>
                <w:left w:val="nil"/>
                <w:bottom w:val="nil"/>
                <w:right w:val="nil"/>
                <w:between w:val="nil"/>
              </w:pBdr>
              <w:spacing w:line="276" w:lineRule="auto"/>
              <w:rPr>
                <w:rFonts w:ascii="Verdana" w:eastAsia="Verdana" w:hAnsi="Verdana" w:cs="Verdana"/>
                <w:b/>
                <w:sz w:val="20"/>
                <w:szCs w:val="20"/>
              </w:rPr>
            </w:pPr>
          </w:p>
        </w:tc>
        <w:tc>
          <w:tcPr>
            <w:tcW w:w="6145" w:type="dxa"/>
            <w:tcBorders>
              <w:top w:val="single" w:sz="4" w:space="0" w:color="000000"/>
              <w:left w:val="single" w:sz="4" w:space="0" w:color="000000"/>
              <w:bottom w:val="single" w:sz="4" w:space="0" w:color="000000"/>
              <w:right w:val="single" w:sz="4" w:space="0" w:color="000000"/>
            </w:tcBorders>
          </w:tcPr>
          <w:p w14:paraId="00000542" w14:textId="77777777" w:rsidR="00F74BCF" w:rsidRDefault="00AB6639">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Firma el formulario de V-L en el apartado de revisado y traslada el voucher con toda la documentación de liquidación.</w:t>
            </w:r>
          </w:p>
        </w:tc>
      </w:tr>
      <w:tr w:rsidR="00F74BCF" w14:paraId="6B2C6E5F" w14:textId="77777777">
        <w:trPr>
          <w:trHeight w:val="543"/>
        </w:trPr>
        <w:tc>
          <w:tcPr>
            <w:tcW w:w="595" w:type="dxa"/>
            <w:tcBorders>
              <w:top w:val="single" w:sz="4" w:space="0" w:color="000000"/>
              <w:left w:val="single" w:sz="4" w:space="0" w:color="000000"/>
              <w:bottom w:val="single" w:sz="4" w:space="0" w:color="000000"/>
              <w:right w:val="single" w:sz="4" w:space="0" w:color="000000"/>
            </w:tcBorders>
          </w:tcPr>
          <w:p w14:paraId="00000543"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4.</w:t>
            </w:r>
          </w:p>
        </w:tc>
        <w:tc>
          <w:tcPr>
            <w:tcW w:w="2157" w:type="dxa"/>
            <w:tcBorders>
              <w:top w:val="single" w:sz="4" w:space="0" w:color="000000"/>
              <w:left w:val="single" w:sz="4" w:space="0" w:color="000000"/>
              <w:bottom w:val="single" w:sz="4" w:space="0" w:color="000000"/>
              <w:right w:val="single" w:sz="4" w:space="0" w:color="000000"/>
            </w:tcBorders>
          </w:tcPr>
          <w:p w14:paraId="00000544"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Jefe Financiero</w:t>
            </w:r>
          </w:p>
        </w:tc>
        <w:tc>
          <w:tcPr>
            <w:tcW w:w="6145" w:type="dxa"/>
            <w:tcBorders>
              <w:top w:val="single" w:sz="4" w:space="0" w:color="000000"/>
              <w:left w:val="single" w:sz="4" w:space="0" w:color="000000"/>
              <w:bottom w:val="single" w:sz="4" w:space="0" w:color="000000"/>
              <w:right w:val="single" w:sz="4" w:space="0" w:color="000000"/>
            </w:tcBorders>
          </w:tcPr>
          <w:p w14:paraId="00000545" w14:textId="77777777" w:rsidR="00F74BCF" w:rsidRDefault="00AB6639">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el expediente y verifica que cumpla con la normativa, firma en el V-L en el apartado de Vo. Bo. y traslada.</w:t>
            </w:r>
          </w:p>
        </w:tc>
      </w:tr>
      <w:tr w:rsidR="00F74BCF" w14:paraId="229324A1" w14:textId="77777777">
        <w:trPr>
          <w:trHeight w:val="706"/>
        </w:trPr>
        <w:tc>
          <w:tcPr>
            <w:tcW w:w="595" w:type="dxa"/>
            <w:tcBorders>
              <w:top w:val="single" w:sz="4" w:space="0" w:color="000000"/>
              <w:left w:val="single" w:sz="4" w:space="0" w:color="000000"/>
              <w:bottom w:val="single" w:sz="4" w:space="0" w:color="000000"/>
              <w:right w:val="single" w:sz="4" w:space="0" w:color="000000"/>
            </w:tcBorders>
          </w:tcPr>
          <w:p w14:paraId="00000546"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5.</w:t>
            </w:r>
          </w:p>
        </w:tc>
        <w:tc>
          <w:tcPr>
            <w:tcW w:w="2157" w:type="dxa"/>
            <w:tcBorders>
              <w:top w:val="single" w:sz="4" w:space="0" w:color="000000"/>
              <w:left w:val="single" w:sz="4" w:space="0" w:color="000000"/>
              <w:bottom w:val="single" w:sz="4" w:space="0" w:color="000000"/>
              <w:right w:val="single" w:sz="4" w:space="0" w:color="000000"/>
            </w:tcBorders>
          </w:tcPr>
          <w:p w14:paraId="00000547" w14:textId="77777777" w:rsidR="00F74BCF" w:rsidRPr="00E71E06" w:rsidRDefault="00AB6639">
            <w:pPr>
              <w:jc w:val="both"/>
              <w:rPr>
                <w:rFonts w:ascii="Verdana" w:eastAsia="Verdana" w:hAnsi="Verdana" w:cs="Verdana"/>
                <w:b/>
                <w:sz w:val="20"/>
                <w:szCs w:val="20"/>
              </w:rPr>
            </w:pPr>
            <w:r w:rsidRPr="00E71E06">
              <w:rPr>
                <w:rFonts w:ascii="Verdana" w:eastAsia="Verdana" w:hAnsi="Verdana" w:cs="Verdana"/>
                <w:b/>
                <w:sz w:val="20"/>
                <w:szCs w:val="20"/>
              </w:rPr>
              <w:t>Encargado de Tesorería</w:t>
            </w:r>
          </w:p>
        </w:tc>
        <w:tc>
          <w:tcPr>
            <w:tcW w:w="6145" w:type="dxa"/>
            <w:tcBorders>
              <w:top w:val="single" w:sz="4" w:space="0" w:color="000000"/>
              <w:left w:val="single" w:sz="4" w:space="0" w:color="000000"/>
              <w:bottom w:val="single" w:sz="4" w:space="0" w:color="000000"/>
              <w:right w:val="single" w:sz="4" w:space="0" w:color="000000"/>
            </w:tcBorders>
          </w:tcPr>
          <w:p w14:paraId="00000548" w14:textId="77777777" w:rsidR="00F74BCF" w:rsidRDefault="00AB6639">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Emite cheque por el monto liquidado y a nombre del comisionado, firma cheque y en voucher firma en el apartado “Hecho por”. Traslada.</w:t>
            </w:r>
          </w:p>
        </w:tc>
      </w:tr>
      <w:tr w:rsidR="00F74BCF" w14:paraId="01F1008B" w14:textId="77777777">
        <w:trPr>
          <w:trHeight w:val="706"/>
        </w:trPr>
        <w:tc>
          <w:tcPr>
            <w:tcW w:w="595" w:type="dxa"/>
            <w:tcBorders>
              <w:top w:val="single" w:sz="4" w:space="0" w:color="000000"/>
              <w:left w:val="single" w:sz="4" w:space="0" w:color="000000"/>
              <w:bottom w:val="single" w:sz="4" w:space="0" w:color="000000"/>
              <w:right w:val="single" w:sz="4" w:space="0" w:color="000000"/>
            </w:tcBorders>
          </w:tcPr>
          <w:p w14:paraId="00000549"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6.</w:t>
            </w:r>
          </w:p>
        </w:tc>
        <w:tc>
          <w:tcPr>
            <w:tcW w:w="2157" w:type="dxa"/>
            <w:tcBorders>
              <w:top w:val="single" w:sz="4" w:space="0" w:color="000000"/>
              <w:left w:val="single" w:sz="4" w:space="0" w:color="000000"/>
              <w:bottom w:val="single" w:sz="4" w:space="0" w:color="000000"/>
              <w:right w:val="single" w:sz="4" w:space="0" w:color="000000"/>
            </w:tcBorders>
          </w:tcPr>
          <w:p w14:paraId="0000054A" w14:textId="77777777" w:rsidR="00F74BCF" w:rsidRPr="00E71E06" w:rsidRDefault="00AB6639">
            <w:pPr>
              <w:jc w:val="both"/>
              <w:rPr>
                <w:rFonts w:ascii="Verdana" w:eastAsia="Verdana" w:hAnsi="Verdana" w:cs="Verdana"/>
                <w:b/>
                <w:sz w:val="20"/>
                <w:szCs w:val="20"/>
              </w:rPr>
            </w:pPr>
            <w:r w:rsidRPr="00E71E06">
              <w:rPr>
                <w:rFonts w:ascii="Verdana" w:eastAsia="Verdana" w:hAnsi="Verdana" w:cs="Verdana"/>
                <w:b/>
                <w:sz w:val="20"/>
                <w:szCs w:val="20"/>
              </w:rPr>
              <w:t>Encargado de Contabilidad</w:t>
            </w:r>
          </w:p>
        </w:tc>
        <w:tc>
          <w:tcPr>
            <w:tcW w:w="6145" w:type="dxa"/>
            <w:tcBorders>
              <w:top w:val="single" w:sz="4" w:space="0" w:color="000000"/>
              <w:left w:val="single" w:sz="4" w:space="0" w:color="000000"/>
              <w:bottom w:val="single" w:sz="4" w:space="0" w:color="000000"/>
              <w:right w:val="single" w:sz="4" w:space="0" w:color="000000"/>
            </w:tcBorders>
          </w:tcPr>
          <w:p w14:paraId="0000054B" w14:textId="2C8C743A" w:rsidR="00F74BCF" w:rsidRDefault="008A3740" w:rsidP="00E85C16">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cheque y documentación, revisa y firma en voucher en el apartado “revisado” y traslada.</w:t>
            </w:r>
          </w:p>
        </w:tc>
      </w:tr>
      <w:tr w:rsidR="00F74BCF" w14:paraId="15AE95FD" w14:textId="77777777">
        <w:trPr>
          <w:trHeight w:val="706"/>
        </w:trPr>
        <w:tc>
          <w:tcPr>
            <w:tcW w:w="595" w:type="dxa"/>
            <w:tcBorders>
              <w:top w:val="single" w:sz="4" w:space="0" w:color="000000"/>
              <w:left w:val="single" w:sz="4" w:space="0" w:color="000000"/>
              <w:bottom w:val="single" w:sz="4" w:space="0" w:color="000000"/>
              <w:right w:val="single" w:sz="4" w:space="0" w:color="000000"/>
            </w:tcBorders>
          </w:tcPr>
          <w:p w14:paraId="0000054C"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7.</w:t>
            </w:r>
          </w:p>
        </w:tc>
        <w:tc>
          <w:tcPr>
            <w:tcW w:w="2157" w:type="dxa"/>
            <w:tcBorders>
              <w:top w:val="single" w:sz="4" w:space="0" w:color="000000"/>
              <w:left w:val="single" w:sz="4" w:space="0" w:color="000000"/>
              <w:bottom w:val="single" w:sz="4" w:space="0" w:color="000000"/>
              <w:right w:val="single" w:sz="4" w:space="0" w:color="000000"/>
            </w:tcBorders>
          </w:tcPr>
          <w:p w14:paraId="0000054D"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Jefe Financiero, DAF/ Sub o Director Ejecutivo</w:t>
            </w:r>
          </w:p>
        </w:tc>
        <w:tc>
          <w:tcPr>
            <w:tcW w:w="6145" w:type="dxa"/>
            <w:tcBorders>
              <w:top w:val="single" w:sz="4" w:space="0" w:color="000000"/>
              <w:left w:val="single" w:sz="4" w:space="0" w:color="000000"/>
              <w:bottom w:val="single" w:sz="4" w:space="0" w:color="000000"/>
              <w:right w:val="single" w:sz="4" w:space="0" w:color="000000"/>
            </w:tcBorders>
          </w:tcPr>
          <w:p w14:paraId="0000054E" w14:textId="77777777" w:rsidR="00F74BCF" w:rsidRDefault="00AB6639">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Recibe y revisa, firma cheque y en voucher en el apartado de “autorizado”. Traslada. </w:t>
            </w:r>
          </w:p>
        </w:tc>
      </w:tr>
      <w:tr w:rsidR="00F74BCF" w14:paraId="65BCB4F2" w14:textId="77777777">
        <w:trPr>
          <w:trHeight w:val="706"/>
        </w:trPr>
        <w:tc>
          <w:tcPr>
            <w:tcW w:w="595" w:type="dxa"/>
            <w:tcBorders>
              <w:top w:val="single" w:sz="4" w:space="0" w:color="000000"/>
              <w:left w:val="single" w:sz="4" w:space="0" w:color="000000"/>
              <w:bottom w:val="single" w:sz="4" w:space="0" w:color="000000"/>
              <w:right w:val="single" w:sz="4" w:space="0" w:color="000000"/>
            </w:tcBorders>
          </w:tcPr>
          <w:p w14:paraId="0000054F"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8.</w:t>
            </w:r>
          </w:p>
        </w:tc>
        <w:tc>
          <w:tcPr>
            <w:tcW w:w="2157" w:type="dxa"/>
            <w:tcBorders>
              <w:top w:val="single" w:sz="4" w:space="0" w:color="000000"/>
              <w:left w:val="single" w:sz="4" w:space="0" w:color="000000"/>
              <w:bottom w:val="single" w:sz="4" w:space="0" w:color="000000"/>
              <w:right w:val="single" w:sz="4" w:space="0" w:color="000000"/>
            </w:tcBorders>
          </w:tcPr>
          <w:p w14:paraId="00000550"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Encargado de Tesorería</w:t>
            </w:r>
          </w:p>
        </w:tc>
        <w:tc>
          <w:tcPr>
            <w:tcW w:w="6145" w:type="dxa"/>
            <w:tcBorders>
              <w:top w:val="single" w:sz="4" w:space="0" w:color="000000"/>
              <w:left w:val="single" w:sz="4" w:space="0" w:color="000000"/>
              <w:bottom w:val="single" w:sz="4" w:space="0" w:color="000000"/>
              <w:right w:val="single" w:sz="4" w:space="0" w:color="000000"/>
            </w:tcBorders>
          </w:tcPr>
          <w:p w14:paraId="00000551" w14:textId="77777777" w:rsidR="00F74BCF" w:rsidRDefault="00AB6639">
            <w:pPr>
              <w:jc w:val="both"/>
              <w:rPr>
                <w:rFonts w:ascii="Verdana" w:eastAsia="Verdana" w:hAnsi="Verdana" w:cs="Verdana"/>
                <w:sz w:val="20"/>
                <w:szCs w:val="20"/>
              </w:rPr>
            </w:pPr>
            <w:r>
              <w:rPr>
                <w:rFonts w:ascii="Verdana" w:eastAsia="Verdana" w:hAnsi="Verdana" w:cs="Verdana"/>
                <w:sz w:val="20"/>
                <w:szCs w:val="20"/>
              </w:rPr>
              <w:t>Recibe cheque, expediente y vía telefónica o correo electrónico notifica al comisionado para la entrega de su reintegro mediante cheque.</w:t>
            </w:r>
          </w:p>
        </w:tc>
      </w:tr>
      <w:tr w:rsidR="00F74BCF" w14:paraId="173FC048" w14:textId="77777777">
        <w:trPr>
          <w:trHeight w:val="706"/>
        </w:trPr>
        <w:tc>
          <w:tcPr>
            <w:tcW w:w="595" w:type="dxa"/>
            <w:tcBorders>
              <w:top w:val="single" w:sz="4" w:space="0" w:color="000000"/>
              <w:left w:val="single" w:sz="4" w:space="0" w:color="000000"/>
              <w:bottom w:val="single" w:sz="4" w:space="0" w:color="000000"/>
              <w:right w:val="single" w:sz="4" w:space="0" w:color="000000"/>
            </w:tcBorders>
          </w:tcPr>
          <w:p w14:paraId="00000552"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9.</w:t>
            </w:r>
          </w:p>
        </w:tc>
        <w:tc>
          <w:tcPr>
            <w:tcW w:w="2157" w:type="dxa"/>
            <w:tcBorders>
              <w:top w:val="single" w:sz="4" w:space="0" w:color="000000"/>
              <w:left w:val="single" w:sz="4" w:space="0" w:color="000000"/>
              <w:bottom w:val="single" w:sz="4" w:space="0" w:color="000000"/>
              <w:right w:val="single" w:sz="4" w:space="0" w:color="000000"/>
            </w:tcBorders>
          </w:tcPr>
          <w:p w14:paraId="00000553"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Comisionado</w:t>
            </w:r>
          </w:p>
        </w:tc>
        <w:tc>
          <w:tcPr>
            <w:tcW w:w="6145" w:type="dxa"/>
            <w:tcBorders>
              <w:top w:val="single" w:sz="4" w:space="0" w:color="000000"/>
              <w:left w:val="single" w:sz="4" w:space="0" w:color="000000"/>
              <w:bottom w:val="single" w:sz="4" w:space="0" w:color="000000"/>
              <w:right w:val="single" w:sz="4" w:space="0" w:color="000000"/>
            </w:tcBorders>
          </w:tcPr>
          <w:p w14:paraId="00000554" w14:textId="77777777" w:rsidR="00F74BCF" w:rsidRDefault="00AB6639">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Revisa, recibe cheque y consigna la siguiente información en el cheque voucher: firma y nombre, fecha de recibido y número de </w:t>
            </w:r>
            <w:sdt>
              <w:sdtPr>
                <w:tag w:val="goog_rdk_80"/>
                <w:id w:val="653102712"/>
              </w:sdtPr>
              <w:sdtEndPr/>
              <w:sdtContent/>
            </w:sdt>
            <w:r>
              <w:rPr>
                <w:rFonts w:ascii="Verdana" w:eastAsia="Verdana" w:hAnsi="Verdana" w:cs="Verdana"/>
                <w:color w:val="000000"/>
                <w:sz w:val="20"/>
                <w:szCs w:val="20"/>
              </w:rPr>
              <w:t>NIT.</w:t>
            </w:r>
          </w:p>
        </w:tc>
      </w:tr>
      <w:tr w:rsidR="00F74BCF" w14:paraId="03C042BB" w14:textId="77777777">
        <w:trPr>
          <w:trHeight w:val="706"/>
        </w:trPr>
        <w:tc>
          <w:tcPr>
            <w:tcW w:w="595" w:type="dxa"/>
            <w:tcBorders>
              <w:top w:val="single" w:sz="4" w:space="0" w:color="000000"/>
              <w:left w:val="single" w:sz="4" w:space="0" w:color="000000"/>
              <w:bottom w:val="single" w:sz="4" w:space="0" w:color="000000"/>
              <w:right w:val="single" w:sz="4" w:space="0" w:color="000000"/>
            </w:tcBorders>
          </w:tcPr>
          <w:p w14:paraId="00000555"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10.</w:t>
            </w:r>
          </w:p>
        </w:tc>
        <w:tc>
          <w:tcPr>
            <w:tcW w:w="2157" w:type="dxa"/>
            <w:tcBorders>
              <w:top w:val="single" w:sz="4" w:space="0" w:color="000000"/>
              <w:left w:val="single" w:sz="4" w:space="0" w:color="000000"/>
              <w:bottom w:val="single" w:sz="4" w:space="0" w:color="000000"/>
              <w:right w:val="single" w:sz="4" w:space="0" w:color="000000"/>
            </w:tcBorders>
          </w:tcPr>
          <w:p w14:paraId="00000556"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Encargado de Tesorería</w:t>
            </w:r>
          </w:p>
        </w:tc>
        <w:tc>
          <w:tcPr>
            <w:tcW w:w="6145" w:type="dxa"/>
            <w:tcBorders>
              <w:top w:val="single" w:sz="4" w:space="0" w:color="000000"/>
              <w:left w:val="single" w:sz="4" w:space="0" w:color="000000"/>
              <w:bottom w:val="single" w:sz="4" w:space="0" w:color="000000"/>
              <w:right w:val="single" w:sz="4" w:space="0" w:color="000000"/>
            </w:tcBorders>
          </w:tcPr>
          <w:p w14:paraId="00000557" w14:textId="77777777" w:rsidR="00F74BCF" w:rsidRDefault="00AB6639">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Realiza los registros relativos a la liquidación en el formato “Libro de Bancos” y en el sistema SICOIN el registro de rendición en F03.</w:t>
            </w:r>
          </w:p>
        </w:tc>
      </w:tr>
      <w:tr w:rsidR="00F74BCF" w14:paraId="01CCB8BC" w14:textId="77777777">
        <w:trPr>
          <w:trHeight w:val="600"/>
        </w:trPr>
        <w:tc>
          <w:tcPr>
            <w:tcW w:w="595" w:type="dxa"/>
            <w:tcBorders>
              <w:top w:val="single" w:sz="4" w:space="0" w:color="000000"/>
              <w:left w:val="single" w:sz="4" w:space="0" w:color="000000"/>
              <w:bottom w:val="single" w:sz="4" w:space="0" w:color="000000"/>
              <w:right w:val="single" w:sz="4" w:space="0" w:color="000000"/>
            </w:tcBorders>
          </w:tcPr>
          <w:p w14:paraId="00000558"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11.</w:t>
            </w:r>
          </w:p>
        </w:tc>
        <w:tc>
          <w:tcPr>
            <w:tcW w:w="8302" w:type="dxa"/>
            <w:gridSpan w:val="2"/>
            <w:tcBorders>
              <w:top w:val="single" w:sz="4" w:space="0" w:color="000000"/>
              <w:left w:val="single" w:sz="4" w:space="0" w:color="000000"/>
              <w:bottom w:val="single" w:sz="4" w:space="0" w:color="000000"/>
              <w:right w:val="single" w:sz="4" w:space="0" w:color="000000"/>
            </w:tcBorders>
            <w:shd w:val="clear" w:color="auto" w:fill="auto"/>
          </w:tcPr>
          <w:p w14:paraId="00000559" w14:textId="77777777" w:rsidR="00F74BCF" w:rsidRDefault="00AB6639">
            <w:pPr>
              <w:jc w:val="center"/>
              <w:rPr>
                <w:rFonts w:ascii="Verdana" w:eastAsia="Verdana" w:hAnsi="Verdana" w:cs="Verdana"/>
                <w:sz w:val="20"/>
                <w:szCs w:val="20"/>
                <w:highlight w:val="yellow"/>
              </w:rPr>
            </w:pPr>
            <w:r>
              <w:rPr>
                <w:rFonts w:ascii="Verdana" w:eastAsia="Verdana" w:hAnsi="Verdana" w:cs="Verdana"/>
                <w:b/>
                <w:sz w:val="20"/>
                <w:szCs w:val="20"/>
              </w:rPr>
              <w:t>FIN DEL PROCEDIMIENTO</w:t>
            </w:r>
          </w:p>
        </w:tc>
      </w:tr>
    </w:tbl>
    <w:p w14:paraId="0000055B" w14:textId="77777777" w:rsidR="00F74BCF" w:rsidRDefault="00F74BCF">
      <w:pPr>
        <w:spacing w:after="0"/>
        <w:jc w:val="both"/>
        <w:rPr>
          <w:rFonts w:ascii="Verdana" w:eastAsia="Verdana" w:hAnsi="Verdana" w:cs="Verdana"/>
          <w:sz w:val="20"/>
          <w:szCs w:val="20"/>
        </w:rPr>
      </w:pPr>
    </w:p>
    <w:p w14:paraId="0000055C" w14:textId="77777777" w:rsidR="00F74BCF" w:rsidRDefault="00F74BCF">
      <w:pPr>
        <w:spacing w:after="0"/>
        <w:jc w:val="both"/>
        <w:rPr>
          <w:rFonts w:ascii="Verdana" w:eastAsia="Verdana" w:hAnsi="Verdana" w:cs="Verdana"/>
          <w:sz w:val="20"/>
          <w:szCs w:val="20"/>
        </w:rPr>
      </w:pPr>
    </w:p>
    <w:p w14:paraId="0000055D" w14:textId="77777777" w:rsidR="00F74BCF" w:rsidRDefault="00F74BCF">
      <w:pPr>
        <w:spacing w:after="0"/>
        <w:jc w:val="both"/>
        <w:rPr>
          <w:rFonts w:ascii="Verdana" w:eastAsia="Verdana" w:hAnsi="Verdana" w:cs="Verdana"/>
          <w:sz w:val="20"/>
          <w:szCs w:val="20"/>
        </w:rPr>
      </w:pPr>
    </w:p>
    <w:p w14:paraId="0000055E" w14:textId="77777777" w:rsidR="00F74BCF" w:rsidRDefault="00F74BCF">
      <w:pPr>
        <w:spacing w:after="0"/>
        <w:jc w:val="both"/>
        <w:rPr>
          <w:rFonts w:ascii="Verdana" w:eastAsia="Verdana" w:hAnsi="Verdana" w:cs="Verdana"/>
          <w:sz w:val="20"/>
          <w:szCs w:val="20"/>
        </w:rPr>
      </w:pPr>
    </w:p>
    <w:p w14:paraId="0000055F" w14:textId="77777777" w:rsidR="00F74BCF" w:rsidRDefault="00F74BCF">
      <w:pPr>
        <w:spacing w:after="0"/>
        <w:jc w:val="both"/>
        <w:rPr>
          <w:rFonts w:ascii="Verdana" w:eastAsia="Verdana" w:hAnsi="Verdana" w:cs="Verdana"/>
          <w:sz w:val="20"/>
          <w:szCs w:val="20"/>
        </w:rPr>
      </w:pPr>
    </w:p>
    <w:p w14:paraId="00000560" w14:textId="77777777" w:rsidR="00F74BCF" w:rsidRDefault="00F74BCF">
      <w:pPr>
        <w:spacing w:after="0"/>
        <w:jc w:val="both"/>
        <w:rPr>
          <w:rFonts w:ascii="Verdana" w:eastAsia="Verdana" w:hAnsi="Verdana" w:cs="Verdana"/>
          <w:sz w:val="20"/>
          <w:szCs w:val="20"/>
        </w:rPr>
      </w:pPr>
    </w:p>
    <w:p w14:paraId="00000561" w14:textId="77777777" w:rsidR="00F74BCF" w:rsidRDefault="00F74BCF">
      <w:pPr>
        <w:spacing w:after="0"/>
        <w:jc w:val="both"/>
        <w:rPr>
          <w:rFonts w:ascii="Verdana" w:eastAsia="Verdana" w:hAnsi="Verdana" w:cs="Verdana"/>
          <w:sz w:val="20"/>
          <w:szCs w:val="20"/>
        </w:rPr>
      </w:pPr>
    </w:p>
    <w:p w14:paraId="00000562" w14:textId="77777777" w:rsidR="00F74BCF" w:rsidRDefault="00F74BCF">
      <w:pPr>
        <w:spacing w:after="0"/>
        <w:jc w:val="both"/>
        <w:rPr>
          <w:rFonts w:ascii="Verdana" w:eastAsia="Verdana" w:hAnsi="Verdana" w:cs="Verdana"/>
          <w:sz w:val="20"/>
          <w:szCs w:val="20"/>
        </w:rPr>
      </w:pPr>
    </w:p>
    <w:p w14:paraId="00000563" w14:textId="77777777" w:rsidR="00F74BCF" w:rsidRDefault="00F74BCF">
      <w:pPr>
        <w:spacing w:after="0"/>
        <w:jc w:val="both"/>
        <w:rPr>
          <w:rFonts w:ascii="Verdana" w:eastAsia="Verdana" w:hAnsi="Verdana" w:cs="Verdana"/>
          <w:sz w:val="20"/>
          <w:szCs w:val="20"/>
        </w:rPr>
      </w:pPr>
    </w:p>
    <w:p w14:paraId="00000564" w14:textId="77777777" w:rsidR="00F74BCF" w:rsidRDefault="00F74BCF">
      <w:pPr>
        <w:spacing w:after="0"/>
        <w:jc w:val="both"/>
        <w:rPr>
          <w:rFonts w:ascii="Verdana" w:eastAsia="Verdana" w:hAnsi="Verdana" w:cs="Verdana"/>
          <w:sz w:val="20"/>
          <w:szCs w:val="20"/>
        </w:rPr>
      </w:pPr>
    </w:p>
    <w:p w14:paraId="00000565" w14:textId="77777777" w:rsidR="00F74BCF" w:rsidRDefault="00F74BCF">
      <w:pPr>
        <w:spacing w:after="0"/>
        <w:jc w:val="both"/>
        <w:rPr>
          <w:rFonts w:ascii="Verdana" w:eastAsia="Verdana" w:hAnsi="Verdana" w:cs="Verdana"/>
          <w:sz w:val="20"/>
          <w:szCs w:val="20"/>
        </w:rPr>
      </w:pPr>
    </w:p>
    <w:p w14:paraId="00000566" w14:textId="77777777" w:rsidR="00F74BCF" w:rsidRDefault="00F74BCF">
      <w:pPr>
        <w:spacing w:after="0"/>
        <w:jc w:val="both"/>
        <w:rPr>
          <w:rFonts w:ascii="Verdana" w:eastAsia="Verdana" w:hAnsi="Verdana" w:cs="Verdana"/>
          <w:sz w:val="20"/>
          <w:szCs w:val="20"/>
        </w:rPr>
      </w:pPr>
    </w:p>
    <w:p w14:paraId="00000567" w14:textId="2FA59846" w:rsidR="00F74BCF" w:rsidRDefault="00F74BCF">
      <w:pPr>
        <w:spacing w:after="0"/>
        <w:jc w:val="both"/>
        <w:rPr>
          <w:rFonts w:ascii="Verdana" w:eastAsia="Verdana" w:hAnsi="Verdana" w:cs="Verdana"/>
          <w:sz w:val="20"/>
          <w:szCs w:val="20"/>
        </w:rPr>
      </w:pPr>
    </w:p>
    <w:p w14:paraId="7ECF72B8" w14:textId="1D7BB88D" w:rsidR="00E71E06" w:rsidRDefault="00E71E06">
      <w:pPr>
        <w:spacing w:after="0"/>
        <w:jc w:val="both"/>
        <w:rPr>
          <w:rFonts w:ascii="Verdana" w:eastAsia="Verdana" w:hAnsi="Verdana" w:cs="Verdana"/>
          <w:sz w:val="20"/>
          <w:szCs w:val="20"/>
        </w:rPr>
      </w:pPr>
    </w:p>
    <w:p w14:paraId="2E63A881" w14:textId="77777777" w:rsidR="00E71E06" w:rsidRDefault="00E71E06">
      <w:pPr>
        <w:spacing w:after="0"/>
        <w:jc w:val="both"/>
        <w:rPr>
          <w:rFonts w:ascii="Verdana" w:eastAsia="Verdana" w:hAnsi="Verdana" w:cs="Verdana"/>
          <w:sz w:val="20"/>
          <w:szCs w:val="20"/>
        </w:rPr>
      </w:pPr>
    </w:p>
    <w:p w14:paraId="00000568" w14:textId="77777777" w:rsidR="00F74BCF" w:rsidRDefault="00F74BCF">
      <w:pPr>
        <w:spacing w:after="0"/>
        <w:jc w:val="both"/>
        <w:rPr>
          <w:rFonts w:ascii="Verdana" w:eastAsia="Verdana" w:hAnsi="Verdana" w:cs="Verdana"/>
          <w:sz w:val="20"/>
          <w:szCs w:val="20"/>
        </w:rPr>
      </w:pPr>
    </w:p>
    <w:p w14:paraId="00000569" w14:textId="77777777" w:rsidR="00F74BCF" w:rsidRDefault="00F74BCF">
      <w:pPr>
        <w:spacing w:after="0"/>
        <w:jc w:val="both"/>
        <w:rPr>
          <w:rFonts w:ascii="Verdana" w:eastAsia="Verdana" w:hAnsi="Verdana" w:cs="Verdana"/>
          <w:sz w:val="20"/>
          <w:szCs w:val="20"/>
        </w:rPr>
      </w:pPr>
    </w:p>
    <w:p w14:paraId="0000056A" w14:textId="77777777" w:rsidR="00F74BCF" w:rsidRDefault="00F74BCF">
      <w:pPr>
        <w:spacing w:after="0"/>
        <w:jc w:val="both"/>
        <w:rPr>
          <w:rFonts w:ascii="Verdana" w:eastAsia="Verdana" w:hAnsi="Verdana" w:cs="Verdana"/>
          <w:sz w:val="20"/>
          <w:szCs w:val="20"/>
        </w:rPr>
      </w:pPr>
    </w:p>
    <w:p w14:paraId="2DE9FE06" w14:textId="09C0D340" w:rsidR="00E71E06" w:rsidRDefault="00AB6639">
      <w:pPr>
        <w:spacing w:after="0"/>
        <w:jc w:val="both"/>
      </w:pPr>
      <w:r>
        <w:rPr>
          <w:rFonts w:ascii="Verdana" w:eastAsia="Verdana" w:hAnsi="Verdana" w:cs="Verdana"/>
          <w:b/>
          <w:sz w:val="20"/>
          <w:szCs w:val="20"/>
        </w:rPr>
        <w:t>15.4.2 FLUJOGRAMA DE LIQUIDACIÓN DE VIÁTICOS EN EL INTERIOR DEL PAÍS SIN ANTICIP</w:t>
      </w:r>
      <w:r w:rsidR="00AF2ACF">
        <w:rPr>
          <w:rFonts w:ascii="Verdana" w:eastAsia="Verdana" w:hAnsi="Verdana" w:cs="Verdana"/>
          <w:b/>
          <w:sz w:val="20"/>
          <w:szCs w:val="20"/>
        </w:rPr>
        <w:t>O.</w:t>
      </w:r>
      <w:r w:rsidR="00E71E06">
        <w:t xml:space="preserve"> </w:t>
      </w:r>
    </w:p>
    <w:p w14:paraId="457506C8" w14:textId="13519671" w:rsidR="0030074D" w:rsidRDefault="0030074D">
      <w:pPr>
        <w:spacing w:after="0"/>
        <w:jc w:val="both"/>
      </w:pPr>
      <w:r>
        <w:object w:dxaOrig="11281" w:dyaOrig="14865" w14:anchorId="40BA6076">
          <v:shape id="_x0000_i1029" type="#_x0000_t75" style="width:469.5pt;height:566.25pt" o:ole="">
            <v:imagedata r:id="rId18" o:title=""/>
          </v:shape>
          <o:OLEObject Type="Embed" ProgID="Visio.Drawing.15" ShapeID="_x0000_i1029" DrawAspect="Content" ObjectID="_1737955794" r:id="rId19"/>
        </w:object>
      </w:r>
    </w:p>
    <w:p w14:paraId="00000571" w14:textId="5E2E58BC" w:rsidR="00F74BCF" w:rsidRDefault="00AB6639">
      <w:pPr>
        <w:spacing w:after="0"/>
        <w:jc w:val="both"/>
        <w:rPr>
          <w:rFonts w:ascii="Verdana" w:eastAsia="Verdana" w:hAnsi="Verdana" w:cs="Verdana"/>
          <w:b/>
          <w:sz w:val="20"/>
          <w:szCs w:val="20"/>
        </w:rPr>
      </w:pPr>
      <w:r>
        <w:rPr>
          <w:rFonts w:ascii="Verdana" w:eastAsia="Verdana" w:hAnsi="Verdana" w:cs="Verdana"/>
          <w:b/>
          <w:sz w:val="20"/>
          <w:szCs w:val="20"/>
        </w:rPr>
        <w:t>VIÁTICOS EN EL EXTERIOR DEL PAÍS:</w:t>
      </w:r>
    </w:p>
    <w:p w14:paraId="00000572" w14:textId="77777777" w:rsidR="00F74BCF" w:rsidRDefault="00F74BCF">
      <w:pPr>
        <w:spacing w:after="0"/>
        <w:jc w:val="both"/>
        <w:rPr>
          <w:rFonts w:ascii="Verdana" w:eastAsia="Verdana" w:hAnsi="Verdana" w:cs="Verdana"/>
          <w:sz w:val="20"/>
          <w:szCs w:val="20"/>
        </w:rPr>
      </w:pPr>
    </w:p>
    <w:p w14:paraId="00000573" w14:textId="77777777" w:rsidR="00F74BCF" w:rsidRDefault="00AB6639">
      <w:pPr>
        <w:spacing w:after="0"/>
        <w:jc w:val="both"/>
        <w:rPr>
          <w:rFonts w:ascii="Verdana" w:eastAsia="Verdana" w:hAnsi="Verdana" w:cs="Verdana"/>
          <w:sz w:val="20"/>
          <w:szCs w:val="20"/>
        </w:rPr>
      </w:pPr>
      <w:r>
        <w:rPr>
          <w:rFonts w:ascii="Verdana" w:eastAsia="Verdana" w:hAnsi="Verdana" w:cs="Verdana"/>
          <w:sz w:val="20"/>
          <w:szCs w:val="20"/>
        </w:rPr>
        <w:t>Establecer el procedimiento a seguir para la solicitud de anticipo y autorización de viáticos para los funcionarios y servidores públicos de la COPADEH, en cumplimiento de comisiones oficiales hacia el exterior de la República de Guatemala.  El presente procedimiento aplica para funcionarios y todos los servidores públicos de la COPADEH que, en cumplimiento de nombramiento, soliciten anticipo para realizar comisiones oficiales hacia el exterior de la República de Guatemala.</w:t>
      </w:r>
    </w:p>
    <w:p w14:paraId="00000574" w14:textId="77777777" w:rsidR="00F74BCF" w:rsidRDefault="00F74BCF">
      <w:pPr>
        <w:spacing w:after="0"/>
        <w:jc w:val="both"/>
        <w:rPr>
          <w:rFonts w:ascii="Verdana" w:eastAsia="Verdana" w:hAnsi="Verdana" w:cs="Verdana"/>
          <w:sz w:val="20"/>
          <w:szCs w:val="20"/>
          <w:highlight w:val="green"/>
        </w:rPr>
      </w:pPr>
    </w:p>
    <w:p w14:paraId="00000575" w14:textId="77777777" w:rsidR="00F74BCF" w:rsidRDefault="00AB6639">
      <w:pPr>
        <w:spacing w:after="0"/>
        <w:jc w:val="both"/>
        <w:rPr>
          <w:rFonts w:ascii="Verdana" w:eastAsia="Verdana" w:hAnsi="Verdana" w:cs="Verdana"/>
          <w:b/>
          <w:sz w:val="20"/>
          <w:szCs w:val="20"/>
        </w:rPr>
      </w:pPr>
      <w:r>
        <w:rPr>
          <w:rFonts w:ascii="Verdana" w:eastAsia="Verdana" w:hAnsi="Verdana" w:cs="Verdana"/>
          <w:b/>
          <w:sz w:val="20"/>
          <w:szCs w:val="20"/>
        </w:rPr>
        <w:t xml:space="preserve">RESPONSABLES: </w:t>
      </w:r>
    </w:p>
    <w:p w14:paraId="00000576" w14:textId="77777777" w:rsidR="00F74BCF" w:rsidRDefault="00F74BCF">
      <w:pPr>
        <w:jc w:val="both"/>
        <w:rPr>
          <w:rFonts w:ascii="Verdana" w:eastAsia="Verdana" w:hAnsi="Verdana" w:cs="Verdana"/>
          <w:b/>
          <w:sz w:val="20"/>
          <w:szCs w:val="20"/>
        </w:rPr>
      </w:pPr>
    </w:p>
    <w:p w14:paraId="00000577" w14:textId="77777777" w:rsidR="00F74BCF" w:rsidRDefault="00AB6639">
      <w:pPr>
        <w:numPr>
          <w:ilvl w:val="0"/>
          <w:numId w:val="21"/>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Comisionado:</w:t>
      </w:r>
      <w:r>
        <w:rPr>
          <w:rFonts w:ascii="Verdana" w:eastAsia="Verdana" w:hAnsi="Verdana" w:cs="Verdana"/>
          <w:color w:val="000000"/>
          <w:sz w:val="20"/>
          <w:szCs w:val="20"/>
        </w:rPr>
        <w:t xml:space="preserve"> Persona nombrada por escrito, responsable de cumplir estrictamente con los requisitos estipulados en el Acuerdo Gubernativo Número 106-2016, “Reglamento General de Viáticos y Gastos Conexos” y sus Reformas o el que en el futuro corresponda y en el presente manual de procedimientos, para que se le otorgue anticipo de viáticos para realizar una comisión oficial en el exterior de la República de Guatemala, asimismo con la liquidación de dicho anticipo.</w:t>
      </w:r>
    </w:p>
    <w:p w14:paraId="00000578" w14:textId="77777777" w:rsidR="00F74BCF" w:rsidRDefault="00AB6639">
      <w:pPr>
        <w:numPr>
          <w:ilvl w:val="0"/>
          <w:numId w:val="21"/>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Autoridad Competente para nombrar:</w:t>
      </w:r>
      <w:r>
        <w:rPr>
          <w:rFonts w:ascii="Verdana" w:eastAsia="Verdana" w:hAnsi="Verdana" w:cs="Verdana"/>
          <w:color w:val="000000"/>
          <w:sz w:val="20"/>
          <w:szCs w:val="20"/>
        </w:rPr>
        <w:t xml:space="preserve"> Responsables de velar por el adecuado y racional uso de los recursos derivados del nombramiento por motivo de la realización de la comisión oficial en el exterior de la República</w:t>
      </w:r>
    </w:p>
    <w:p w14:paraId="00000579" w14:textId="77777777" w:rsidR="00F74BCF" w:rsidRDefault="00AB6639">
      <w:pPr>
        <w:numPr>
          <w:ilvl w:val="0"/>
          <w:numId w:val="21"/>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Encargado de Tesorería:</w:t>
      </w:r>
      <w:r>
        <w:rPr>
          <w:rFonts w:ascii="Verdana" w:eastAsia="Verdana" w:hAnsi="Verdana" w:cs="Verdana"/>
          <w:color w:val="000000"/>
          <w:sz w:val="20"/>
          <w:szCs w:val="20"/>
        </w:rPr>
        <w:t xml:space="preserve"> Responsable de otorgar el anticipo de viáticos a los comisionados nombrados para realizar comisiones oficiales de la COPADEH, en el exterior de la República y que el comisionado cumpla con la liquidación correspondiente basado al cumplimiento que presente la documentación con la normativa vigente y el presente manual.</w:t>
      </w:r>
    </w:p>
    <w:p w14:paraId="0000057A" w14:textId="77777777" w:rsidR="00F74BCF" w:rsidRDefault="00AB6639">
      <w:pPr>
        <w:numPr>
          <w:ilvl w:val="0"/>
          <w:numId w:val="21"/>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Jefe Financiero y/o Director Administrativo Financiero:</w:t>
      </w:r>
      <w:r>
        <w:rPr>
          <w:rFonts w:ascii="Verdana" w:eastAsia="Verdana" w:hAnsi="Verdana" w:cs="Verdana"/>
          <w:color w:val="000000"/>
          <w:sz w:val="20"/>
          <w:szCs w:val="20"/>
        </w:rPr>
        <w:t xml:space="preserve"> Revisa y autoriza la liquidación de viáticos basados a la normativa vigente y procedimiento que establece el presente manual.</w:t>
      </w:r>
    </w:p>
    <w:p w14:paraId="0000057B" w14:textId="77777777" w:rsidR="00F74BCF" w:rsidRDefault="00F74BCF">
      <w:pPr>
        <w:tabs>
          <w:tab w:val="left" w:pos="2685"/>
        </w:tabs>
        <w:spacing w:after="0"/>
        <w:jc w:val="both"/>
        <w:rPr>
          <w:rFonts w:ascii="Verdana" w:eastAsia="Verdana" w:hAnsi="Verdana" w:cs="Verdana"/>
          <w:b/>
          <w:sz w:val="20"/>
          <w:szCs w:val="20"/>
        </w:rPr>
      </w:pPr>
    </w:p>
    <w:p w14:paraId="0000057C" w14:textId="77777777" w:rsidR="00F74BCF" w:rsidRDefault="00AB6639">
      <w:pPr>
        <w:tabs>
          <w:tab w:val="left" w:pos="2685"/>
        </w:tabs>
        <w:spacing w:after="0"/>
        <w:jc w:val="both"/>
        <w:rPr>
          <w:rFonts w:ascii="Verdana" w:eastAsia="Verdana" w:hAnsi="Verdana" w:cs="Verdana"/>
          <w:b/>
          <w:sz w:val="20"/>
          <w:szCs w:val="20"/>
        </w:rPr>
      </w:pPr>
      <w:r>
        <w:rPr>
          <w:rFonts w:ascii="Verdana" w:eastAsia="Verdana" w:hAnsi="Verdana" w:cs="Verdana"/>
          <w:b/>
          <w:sz w:val="20"/>
          <w:szCs w:val="20"/>
        </w:rPr>
        <w:tab/>
      </w:r>
    </w:p>
    <w:p w14:paraId="0000057D"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15.5 DESCRIPCIÓN DEL PROCEDIMIENTO DE SOLICITUD DE FORMULARIOS Y ANTICIPO DE VIÁTICOS EN EL EXTERIOR DEL PAÍS:</w:t>
      </w:r>
    </w:p>
    <w:p w14:paraId="0000057E" w14:textId="77777777" w:rsidR="00F74BCF" w:rsidRDefault="00AB6639">
      <w:pPr>
        <w:numPr>
          <w:ilvl w:val="0"/>
          <w:numId w:val="22"/>
        </w:numPr>
        <w:pBdr>
          <w:top w:val="nil"/>
          <w:left w:val="nil"/>
          <w:bottom w:val="nil"/>
          <w:right w:val="nil"/>
          <w:between w:val="nil"/>
        </w:pBdr>
        <w:spacing w:after="0" w:line="240" w:lineRule="auto"/>
        <w:jc w:val="both"/>
        <w:rPr>
          <w:rFonts w:ascii="Verdana" w:eastAsia="Verdana" w:hAnsi="Verdana" w:cs="Verdana"/>
          <w:b/>
          <w:color w:val="000000"/>
          <w:sz w:val="20"/>
          <w:szCs w:val="20"/>
        </w:rPr>
      </w:pPr>
      <w:r>
        <w:rPr>
          <w:rFonts w:ascii="Verdana" w:eastAsia="Verdana" w:hAnsi="Verdana" w:cs="Verdana"/>
          <w:b/>
          <w:color w:val="000000"/>
          <w:sz w:val="20"/>
          <w:szCs w:val="20"/>
        </w:rPr>
        <w:t>Autoridad Competente para Nombrar</w:t>
      </w:r>
      <w:r>
        <w:rPr>
          <w:rFonts w:ascii="Verdana" w:eastAsia="Verdana" w:hAnsi="Verdana" w:cs="Verdana"/>
          <w:color w:val="000000"/>
          <w:sz w:val="20"/>
          <w:szCs w:val="20"/>
        </w:rPr>
        <w:t>: Elabora, firma y sella el nombramiento (FORMA DF-T-001) y lo entrega al comisionado para informarle sobre la comisión oficial. Adjunta invitación, cruces de cartas, agenda (Aplica cuando se tenga disponible) o información de la comisión oficial.</w:t>
      </w:r>
    </w:p>
    <w:p w14:paraId="0000057F" w14:textId="77777777" w:rsidR="00F74BCF" w:rsidRDefault="00AB6639">
      <w:pPr>
        <w:numPr>
          <w:ilvl w:val="0"/>
          <w:numId w:val="22"/>
        </w:numPr>
        <w:pBdr>
          <w:top w:val="nil"/>
          <w:left w:val="nil"/>
          <w:bottom w:val="nil"/>
          <w:right w:val="nil"/>
          <w:between w:val="nil"/>
        </w:pBdr>
        <w:spacing w:after="0" w:line="240" w:lineRule="auto"/>
        <w:jc w:val="both"/>
        <w:rPr>
          <w:rFonts w:ascii="Verdana" w:eastAsia="Verdana" w:hAnsi="Verdana" w:cs="Verdana"/>
          <w:b/>
          <w:color w:val="000000"/>
          <w:sz w:val="20"/>
          <w:szCs w:val="20"/>
        </w:rPr>
      </w:pPr>
      <w:r>
        <w:rPr>
          <w:rFonts w:ascii="Verdana" w:eastAsia="Verdana" w:hAnsi="Verdana" w:cs="Verdana"/>
          <w:b/>
          <w:color w:val="000000"/>
          <w:sz w:val="20"/>
          <w:szCs w:val="20"/>
        </w:rPr>
        <w:t>Comisionado:</w:t>
      </w:r>
      <w:r>
        <w:rPr>
          <w:rFonts w:ascii="Verdana" w:eastAsia="Verdana" w:hAnsi="Verdana" w:cs="Verdana"/>
          <w:color w:val="000000"/>
          <w:sz w:val="20"/>
          <w:szCs w:val="20"/>
        </w:rPr>
        <w:t xml:space="preserve"> Recibe nombramiento y elabora oficio dirigido al Encargado de Contabilidad para la solicitud de formularios de viáticos, adjunta al oficio el nombramiento original y copia, invitación, cruces de cartas, agenda o información de la comisión oficial.</w:t>
      </w:r>
    </w:p>
    <w:p w14:paraId="00000580" w14:textId="77777777" w:rsidR="00F74BCF" w:rsidRDefault="00AB6639">
      <w:pPr>
        <w:numPr>
          <w:ilvl w:val="0"/>
          <w:numId w:val="22"/>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Recibe original y copia del nombramiento, devuelve la copia al comisionado con sello de recibido. </w:t>
      </w:r>
    </w:p>
    <w:p w14:paraId="00000581" w14:textId="14E9B1A7" w:rsidR="00F74BCF" w:rsidRDefault="00AB6639">
      <w:pPr>
        <w:numPr>
          <w:ilvl w:val="0"/>
          <w:numId w:val="2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Revisa la documentación, si est</w:t>
      </w:r>
      <w:r w:rsidR="000258E5">
        <w:rPr>
          <w:rFonts w:ascii="Verdana" w:eastAsia="Verdana" w:hAnsi="Verdana" w:cs="Verdana"/>
          <w:color w:val="000000"/>
          <w:sz w:val="20"/>
          <w:szCs w:val="20"/>
        </w:rPr>
        <w:t>á</w:t>
      </w:r>
      <w:r>
        <w:rPr>
          <w:rFonts w:ascii="Verdana" w:eastAsia="Verdana" w:hAnsi="Verdana" w:cs="Verdana"/>
          <w:color w:val="000000"/>
          <w:sz w:val="20"/>
          <w:szCs w:val="20"/>
        </w:rPr>
        <w:t xml:space="preserve"> correcta, sigue al paso No. 5. Si no está correcto, devuelve y regresa al paso No. 2.</w:t>
      </w:r>
    </w:p>
    <w:p w14:paraId="00000582" w14:textId="77777777" w:rsidR="00F74BCF" w:rsidRDefault="00AB6639">
      <w:pPr>
        <w:numPr>
          <w:ilvl w:val="0"/>
          <w:numId w:val="22"/>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Elabora cálculo de viáticos (FORMA DF-T-009), imprime, firma y sella, traslada.</w:t>
      </w:r>
    </w:p>
    <w:p w14:paraId="00000583" w14:textId="77777777" w:rsidR="00F74BCF" w:rsidRDefault="00AB6639">
      <w:pPr>
        <w:numPr>
          <w:ilvl w:val="0"/>
          <w:numId w:val="22"/>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y revisa la documentación dando el Vo. Bo. en la hoja de cálculo de viáticos y traslada.</w:t>
      </w:r>
    </w:p>
    <w:p w14:paraId="00000584" w14:textId="77777777" w:rsidR="00F74BCF" w:rsidRDefault="00AB6639">
      <w:pPr>
        <w:numPr>
          <w:ilvl w:val="0"/>
          <w:numId w:val="2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Notifica al comisionado vía telefónica o correo para la entrega de la documentación siguiente según ANEXO DF-T-04. </w:t>
      </w:r>
    </w:p>
    <w:p w14:paraId="00000585" w14:textId="77777777" w:rsidR="00F74BCF" w:rsidRDefault="00AB6639">
      <w:pPr>
        <w:numPr>
          <w:ilvl w:val="0"/>
          <w:numId w:val="22"/>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Comisionado:</w:t>
      </w:r>
      <w:r>
        <w:rPr>
          <w:rFonts w:ascii="Verdana" w:eastAsia="Verdana" w:hAnsi="Verdana" w:cs="Verdana"/>
          <w:color w:val="000000"/>
          <w:sz w:val="20"/>
          <w:szCs w:val="20"/>
        </w:rPr>
        <w:t xml:space="preserve"> Recibe la documentación y firma hoja de cálculo de viáticos y el libro de registro de entrega de formularios de viáticos.</w:t>
      </w:r>
    </w:p>
    <w:p w14:paraId="00000586" w14:textId="77777777" w:rsidR="00F74BCF" w:rsidRDefault="00AB6639">
      <w:pPr>
        <w:numPr>
          <w:ilvl w:val="0"/>
          <w:numId w:val="22"/>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Recibe formularios de viáticos, llena y firma el formulario V-A con los datos que se encuentran en el nombramiento, cálculos proporcionados por el Encargado de Contabilidad y lo entrega.</w:t>
      </w:r>
    </w:p>
    <w:p w14:paraId="00000587" w14:textId="0F1BD6D0" w:rsidR="00F74BCF" w:rsidRDefault="00AB6639">
      <w:pPr>
        <w:numPr>
          <w:ilvl w:val="0"/>
          <w:numId w:val="22"/>
        </w:numPr>
        <w:pBdr>
          <w:top w:val="nil"/>
          <w:left w:val="nil"/>
          <w:bottom w:val="nil"/>
          <w:right w:val="nil"/>
          <w:between w:val="nil"/>
        </w:pBdr>
        <w:spacing w:after="0" w:line="240" w:lineRule="auto"/>
        <w:jc w:val="both"/>
      </w:pPr>
      <w:r>
        <w:rPr>
          <w:rFonts w:ascii="Verdana" w:eastAsia="Verdana" w:hAnsi="Verdana" w:cs="Verdana"/>
          <w:b/>
          <w:color w:val="000000"/>
          <w:sz w:val="20"/>
          <w:szCs w:val="20"/>
        </w:rPr>
        <w:t>Encargado de Tesorería:</w:t>
      </w:r>
      <w:r>
        <w:rPr>
          <w:rFonts w:ascii="Verdana" w:eastAsia="Verdana" w:hAnsi="Verdana" w:cs="Verdana"/>
          <w:color w:val="000000"/>
          <w:sz w:val="20"/>
          <w:szCs w:val="20"/>
        </w:rPr>
        <w:t xml:space="preserve"> Recibe la documentación y verifica que los datos estén correctos. Si existe error, devuelve al comisionado, regresa al paso No. 2.  Si est</w:t>
      </w:r>
      <w:r w:rsidR="000258E5">
        <w:rPr>
          <w:rFonts w:ascii="Verdana" w:eastAsia="Verdana" w:hAnsi="Verdana" w:cs="Verdana"/>
          <w:color w:val="000000"/>
          <w:sz w:val="20"/>
          <w:szCs w:val="20"/>
        </w:rPr>
        <w:t>á</w:t>
      </w:r>
      <w:r>
        <w:rPr>
          <w:rFonts w:ascii="Verdana" w:eastAsia="Verdana" w:hAnsi="Verdana" w:cs="Verdana"/>
          <w:color w:val="000000"/>
          <w:sz w:val="20"/>
          <w:szCs w:val="20"/>
        </w:rPr>
        <w:t xml:space="preserve"> correcto continúa con paso No. 11.</w:t>
      </w:r>
    </w:p>
    <w:p w14:paraId="00000588" w14:textId="77777777" w:rsidR="00F74BCF" w:rsidRDefault="00AB6639">
      <w:pPr>
        <w:numPr>
          <w:ilvl w:val="0"/>
          <w:numId w:val="22"/>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Firma y sella de revisado en el formulario V-A y traslada la documentación.</w:t>
      </w:r>
    </w:p>
    <w:p w14:paraId="00000589" w14:textId="77777777" w:rsidR="00F74BCF" w:rsidRDefault="00AB6639">
      <w:pPr>
        <w:numPr>
          <w:ilvl w:val="0"/>
          <w:numId w:val="22"/>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revisa, firma y sella en el apartado de Vo. Bo. del formulario de V-A. Traslada.</w:t>
      </w:r>
    </w:p>
    <w:p w14:paraId="0000058A" w14:textId="77777777" w:rsidR="00F74BCF" w:rsidRDefault="00AB6639">
      <w:pPr>
        <w:numPr>
          <w:ilvl w:val="0"/>
          <w:numId w:val="22"/>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Encargado de Tesorería:</w:t>
      </w:r>
      <w:r>
        <w:rPr>
          <w:rFonts w:ascii="Verdana" w:eastAsia="Verdana" w:hAnsi="Verdana" w:cs="Verdana"/>
          <w:color w:val="000000"/>
          <w:sz w:val="20"/>
          <w:szCs w:val="20"/>
        </w:rPr>
        <w:t xml:space="preserve"> Elabora y firma cheque de anticipo, adjunta nombramiento, hoja de cálculo de viáticos y traslada.</w:t>
      </w:r>
    </w:p>
    <w:p w14:paraId="0000058B" w14:textId="77777777" w:rsidR="00F74BCF" w:rsidRDefault="00AB6639">
      <w:pPr>
        <w:numPr>
          <w:ilvl w:val="0"/>
          <w:numId w:val="22"/>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Recibe cheque y documentación, revisa y firma en voucher en el apartado de revisado y traslada.</w:t>
      </w:r>
    </w:p>
    <w:p w14:paraId="0000058C" w14:textId="77777777" w:rsidR="00F74BCF" w:rsidRDefault="00AB6639">
      <w:pPr>
        <w:numPr>
          <w:ilvl w:val="0"/>
          <w:numId w:val="22"/>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Jefe Financiero y/o Director Administrativo Financiero</w:t>
      </w:r>
      <w:r>
        <w:rPr>
          <w:rFonts w:ascii="Verdana" w:eastAsia="Verdana" w:hAnsi="Verdana" w:cs="Verdana"/>
          <w:color w:val="000000"/>
          <w:sz w:val="20"/>
          <w:szCs w:val="20"/>
        </w:rPr>
        <w:t xml:space="preserve">: Recibe, revisa y firma cheque. Traslada. </w:t>
      </w:r>
    </w:p>
    <w:p w14:paraId="0000058D" w14:textId="77777777" w:rsidR="00F74BCF" w:rsidRDefault="00AB6639">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r>
        <w:rPr>
          <w:rFonts w:ascii="Verdana" w:eastAsia="Verdana" w:hAnsi="Verdana" w:cs="Verdana"/>
          <w:b/>
          <w:color w:val="000000"/>
          <w:sz w:val="20"/>
          <w:szCs w:val="20"/>
        </w:rPr>
        <w:t>Nota:</w:t>
      </w:r>
      <w:r>
        <w:rPr>
          <w:rFonts w:ascii="Verdana" w:eastAsia="Verdana" w:hAnsi="Verdana" w:cs="Verdana"/>
          <w:color w:val="000000"/>
          <w:sz w:val="20"/>
          <w:szCs w:val="20"/>
        </w:rPr>
        <w:t xml:space="preserve"> Podrá firmar cualquiera de las personas que este registrada y autorizada como firmante en la cuenta bancaria del Fondo Rotativo Institucional. </w:t>
      </w:r>
    </w:p>
    <w:p w14:paraId="0000058E" w14:textId="77777777" w:rsidR="00F74BCF" w:rsidRDefault="00AB6639">
      <w:pPr>
        <w:numPr>
          <w:ilvl w:val="0"/>
          <w:numId w:val="22"/>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Encargado de Tesorería:</w:t>
      </w:r>
      <w:r>
        <w:rPr>
          <w:rFonts w:ascii="Verdana" w:eastAsia="Verdana" w:hAnsi="Verdana" w:cs="Verdana"/>
          <w:color w:val="000000"/>
          <w:sz w:val="20"/>
          <w:szCs w:val="20"/>
        </w:rPr>
        <w:t xml:space="preserve"> Recibe y vía telefónica o correo electrónico notifica al comisionado para la entrega de su anticipo mediante cheque.</w:t>
      </w:r>
    </w:p>
    <w:p w14:paraId="0000058F" w14:textId="77777777" w:rsidR="00F74BCF" w:rsidRDefault="00AB6639">
      <w:pPr>
        <w:numPr>
          <w:ilvl w:val="0"/>
          <w:numId w:val="22"/>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Comisionado:</w:t>
      </w:r>
      <w:r>
        <w:rPr>
          <w:rFonts w:ascii="Verdana" w:eastAsia="Verdana" w:hAnsi="Verdana" w:cs="Verdana"/>
          <w:color w:val="000000"/>
          <w:sz w:val="20"/>
          <w:szCs w:val="20"/>
        </w:rPr>
        <w:t xml:space="preserve"> Revisa, recibe cheque y consigna la siguiente información en el cheque voucher: firma y nombre, fecha de recibido y número de </w:t>
      </w:r>
      <w:sdt>
        <w:sdtPr>
          <w:tag w:val="goog_rdk_81"/>
          <w:id w:val="-317344696"/>
        </w:sdtPr>
        <w:sdtEndPr/>
        <w:sdtContent/>
      </w:sdt>
      <w:r>
        <w:rPr>
          <w:rFonts w:ascii="Verdana" w:eastAsia="Verdana" w:hAnsi="Verdana" w:cs="Verdana"/>
          <w:color w:val="000000"/>
          <w:sz w:val="20"/>
          <w:szCs w:val="20"/>
        </w:rPr>
        <w:t>NIT.</w:t>
      </w:r>
    </w:p>
    <w:p w14:paraId="00000590" w14:textId="77777777" w:rsidR="00F74BCF" w:rsidRDefault="00AB6639">
      <w:pPr>
        <w:numPr>
          <w:ilvl w:val="0"/>
          <w:numId w:val="22"/>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Encargado de Tesorería:</w:t>
      </w:r>
      <w:r>
        <w:rPr>
          <w:rFonts w:ascii="Verdana" w:eastAsia="Verdana" w:hAnsi="Verdana" w:cs="Verdana"/>
          <w:color w:val="000000"/>
          <w:sz w:val="20"/>
          <w:szCs w:val="20"/>
        </w:rPr>
        <w:t xml:space="preserve"> Archiva temporalmente para posterior liquidación por parte del comisionado y realiza los registros relativos al anticipo de viáticos en el formato “Libro de Bancos”.</w:t>
      </w:r>
    </w:p>
    <w:p w14:paraId="00000591" w14:textId="77777777" w:rsidR="00F74BCF" w:rsidRDefault="00AB6639">
      <w:pPr>
        <w:numPr>
          <w:ilvl w:val="0"/>
          <w:numId w:val="22"/>
        </w:numPr>
        <w:pBdr>
          <w:top w:val="nil"/>
          <w:left w:val="nil"/>
          <w:bottom w:val="nil"/>
          <w:right w:val="nil"/>
          <w:between w:val="nil"/>
        </w:pBdr>
        <w:spacing w:after="0" w:line="240" w:lineRule="auto"/>
        <w:jc w:val="both"/>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p w14:paraId="00000592" w14:textId="77777777" w:rsidR="00F74BCF" w:rsidRDefault="00F74BCF">
      <w:pPr>
        <w:spacing w:after="0"/>
        <w:jc w:val="both"/>
        <w:rPr>
          <w:rFonts w:ascii="Verdana" w:eastAsia="Verdana" w:hAnsi="Verdana" w:cs="Verdana"/>
          <w:b/>
          <w:sz w:val="20"/>
          <w:szCs w:val="20"/>
        </w:rPr>
      </w:pPr>
    </w:p>
    <w:p w14:paraId="00000593" w14:textId="77777777" w:rsidR="00F74BCF" w:rsidRDefault="00F74BCF">
      <w:pPr>
        <w:spacing w:after="0"/>
        <w:jc w:val="both"/>
        <w:rPr>
          <w:rFonts w:ascii="Verdana" w:eastAsia="Verdana" w:hAnsi="Verdana" w:cs="Verdana"/>
          <w:b/>
          <w:sz w:val="20"/>
          <w:szCs w:val="20"/>
        </w:rPr>
      </w:pPr>
    </w:p>
    <w:p w14:paraId="00000594" w14:textId="76FDE9EE" w:rsidR="00F74BCF" w:rsidRDefault="00AB6639">
      <w:pPr>
        <w:spacing w:after="0"/>
        <w:jc w:val="both"/>
        <w:rPr>
          <w:rFonts w:ascii="Verdana" w:eastAsia="Verdana" w:hAnsi="Verdana" w:cs="Verdana"/>
          <w:b/>
          <w:sz w:val="20"/>
          <w:szCs w:val="20"/>
        </w:rPr>
      </w:pPr>
      <w:r>
        <w:rPr>
          <w:rFonts w:ascii="Verdana" w:eastAsia="Verdana" w:hAnsi="Verdana" w:cs="Verdana"/>
          <w:b/>
          <w:sz w:val="20"/>
          <w:szCs w:val="20"/>
        </w:rPr>
        <w:t>15.5.1 MATRIZ DE PROCEDIMIENTO DE SOLICITUD DE FORMULARIOS Y ANTICIPO DE V</w:t>
      </w:r>
      <w:r w:rsidR="009F5A2E">
        <w:rPr>
          <w:rFonts w:ascii="Verdana" w:eastAsia="Verdana" w:hAnsi="Verdana" w:cs="Verdana"/>
          <w:b/>
          <w:sz w:val="20"/>
          <w:szCs w:val="20"/>
        </w:rPr>
        <w:t>IÁTICOS EN EL EXTERIOR DEL PAÍS.</w:t>
      </w:r>
    </w:p>
    <w:p w14:paraId="00000595" w14:textId="77777777" w:rsidR="00F74BCF" w:rsidRDefault="00F74BCF">
      <w:pPr>
        <w:jc w:val="both"/>
        <w:rPr>
          <w:rFonts w:ascii="Verdana" w:eastAsia="Verdana" w:hAnsi="Verdana" w:cs="Verdana"/>
          <w:sz w:val="20"/>
          <w:szCs w:val="20"/>
        </w:rPr>
      </w:pPr>
    </w:p>
    <w:tbl>
      <w:tblPr>
        <w:tblStyle w:val="ac"/>
        <w:tblW w:w="8897" w:type="dxa"/>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595"/>
        <w:gridCol w:w="2157"/>
        <w:gridCol w:w="6145"/>
      </w:tblGrid>
      <w:tr w:rsidR="00F74BCF" w14:paraId="566E11EE" w14:textId="77777777">
        <w:tc>
          <w:tcPr>
            <w:tcW w:w="595" w:type="dxa"/>
            <w:tcBorders>
              <w:top w:val="single" w:sz="4" w:space="0" w:color="000000"/>
              <w:left w:val="single" w:sz="4" w:space="0" w:color="000000"/>
              <w:bottom w:val="single" w:sz="4" w:space="0" w:color="000000"/>
              <w:right w:val="single" w:sz="4" w:space="0" w:color="000000"/>
            </w:tcBorders>
            <w:shd w:val="clear" w:color="auto" w:fill="D9D9D9"/>
          </w:tcPr>
          <w:p w14:paraId="00000596"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No.</w:t>
            </w:r>
          </w:p>
        </w:tc>
        <w:tc>
          <w:tcPr>
            <w:tcW w:w="2157" w:type="dxa"/>
            <w:tcBorders>
              <w:top w:val="single" w:sz="4" w:space="0" w:color="000000"/>
              <w:left w:val="single" w:sz="4" w:space="0" w:color="000000"/>
              <w:bottom w:val="single" w:sz="4" w:space="0" w:color="000000"/>
              <w:right w:val="single" w:sz="4" w:space="0" w:color="000000"/>
            </w:tcBorders>
            <w:shd w:val="clear" w:color="auto" w:fill="D9D9D9"/>
          </w:tcPr>
          <w:p w14:paraId="00000597"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RESPONSABLE</w:t>
            </w:r>
          </w:p>
          <w:p w14:paraId="00000598" w14:textId="77777777" w:rsidR="00F74BCF" w:rsidRDefault="00F74BCF">
            <w:pPr>
              <w:jc w:val="both"/>
              <w:rPr>
                <w:rFonts w:ascii="Verdana" w:eastAsia="Verdana" w:hAnsi="Verdana" w:cs="Verdana"/>
                <w:b/>
                <w:sz w:val="20"/>
                <w:szCs w:val="20"/>
              </w:rPr>
            </w:pPr>
          </w:p>
        </w:tc>
        <w:tc>
          <w:tcPr>
            <w:tcW w:w="6145" w:type="dxa"/>
            <w:tcBorders>
              <w:top w:val="single" w:sz="4" w:space="0" w:color="000000"/>
              <w:left w:val="single" w:sz="4" w:space="0" w:color="000000"/>
              <w:bottom w:val="single" w:sz="4" w:space="0" w:color="000000"/>
              <w:right w:val="single" w:sz="4" w:space="0" w:color="000000"/>
            </w:tcBorders>
            <w:shd w:val="clear" w:color="auto" w:fill="D9D9D9"/>
          </w:tcPr>
          <w:p w14:paraId="00000599"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 xml:space="preserve">DESCRIPCIÓN DE LAS ACTIVIDADES </w:t>
            </w:r>
          </w:p>
        </w:tc>
      </w:tr>
      <w:tr w:rsidR="00F74BCF" w14:paraId="57B2AE74" w14:textId="77777777">
        <w:trPr>
          <w:trHeight w:val="574"/>
        </w:trPr>
        <w:tc>
          <w:tcPr>
            <w:tcW w:w="595" w:type="dxa"/>
            <w:tcBorders>
              <w:top w:val="single" w:sz="4" w:space="0" w:color="000000"/>
              <w:left w:val="single" w:sz="4" w:space="0" w:color="000000"/>
              <w:bottom w:val="single" w:sz="4" w:space="0" w:color="000000"/>
              <w:right w:val="single" w:sz="4" w:space="0" w:color="000000"/>
            </w:tcBorders>
          </w:tcPr>
          <w:p w14:paraId="0000059A"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1.</w:t>
            </w:r>
          </w:p>
        </w:tc>
        <w:tc>
          <w:tcPr>
            <w:tcW w:w="2157" w:type="dxa"/>
            <w:tcBorders>
              <w:top w:val="single" w:sz="4" w:space="0" w:color="000000"/>
              <w:left w:val="single" w:sz="4" w:space="0" w:color="000000"/>
              <w:bottom w:val="single" w:sz="4" w:space="0" w:color="000000"/>
              <w:right w:val="single" w:sz="4" w:space="0" w:color="000000"/>
            </w:tcBorders>
          </w:tcPr>
          <w:p w14:paraId="0000059B"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Autoridad Competente para Nombrar</w:t>
            </w:r>
          </w:p>
        </w:tc>
        <w:tc>
          <w:tcPr>
            <w:tcW w:w="6145" w:type="dxa"/>
            <w:tcBorders>
              <w:top w:val="single" w:sz="4" w:space="0" w:color="000000"/>
              <w:left w:val="single" w:sz="4" w:space="0" w:color="000000"/>
              <w:bottom w:val="single" w:sz="4" w:space="0" w:color="000000"/>
              <w:right w:val="single" w:sz="4" w:space="0" w:color="000000"/>
            </w:tcBorders>
          </w:tcPr>
          <w:p w14:paraId="0000059C" w14:textId="77777777" w:rsidR="00F74BCF" w:rsidRDefault="00AB6639">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Elabora, firma y sella el nombramiento (FORMA DF-T-001) y lo entrega al comisionado para informarle sobre la comisión oficial.  Adjunta invitación, cruces de cartas, agenda </w:t>
            </w:r>
            <w:r>
              <w:rPr>
                <w:rFonts w:ascii="Verdana" w:eastAsia="Verdana" w:hAnsi="Verdana" w:cs="Verdana"/>
                <w:color w:val="000000"/>
              </w:rPr>
              <w:t xml:space="preserve">(Aplica cuando se tenga disponible) </w:t>
            </w:r>
            <w:r>
              <w:rPr>
                <w:rFonts w:ascii="Verdana" w:eastAsia="Verdana" w:hAnsi="Verdana" w:cs="Verdana"/>
                <w:color w:val="000000"/>
                <w:sz w:val="20"/>
                <w:szCs w:val="20"/>
              </w:rPr>
              <w:t>o información de la comisión oficial.</w:t>
            </w:r>
          </w:p>
        </w:tc>
      </w:tr>
      <w:tr w:rsidR="00F74BCF" w14:paraId="7CDB6D8E" w14:textId="77777777">
        <w:tc>
          <w:tcPr>
            <w:tcW w:w="595" w:type="dxa"/>
            <w:tcBorders>
              <w:top w:val="single" w:sz="4" w:space="0" w:color="000000"/>
              <w:left w:val="single" w:sz="4" w:space="0" w:color="000000"/>
              <w:bottom w:val="single" w:sz="4" w:space="0" w:color="000000"/>
              <w:right w:val="single" w:sz="4" w:space="0" w:color="000000"/>
            </w:tcBorders>
          </w:tcPr>
          <w:p w14:paraId="0000059D"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2.</w:t>
            </w:r>
          </w:p>
        </w:tc>
        <w:tc>
          <w:tcPr>
            <w:tcW w:w="2157" w:type="dxa"/>
            <w:tcBorders>
              <w:top w:val="single" w:sz="4" w:space="0" w:color="000000"/>
              <w:left w:val="single" w:sz="4" w:space="0" w:color="000000"/>
              <w:bottom w:val="single" w:sz="4" w:space="0" w:color="000000"/>
              <w:right w:val="single" w:sz="4" w:space="0" w:color="000000"/>
            </w:tcBorders>
          </w:tcPr>
          <w:p w14:paraId="0000059E"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 xml:space="preserve">Comisionado </w:t>
            </w:r>
          </w:p>
        </w:tc>
        <w:tc>
          <w:tcPr>
            <w:tcW w:w="6145" w:type="dxa"/>
            <w:tcBorders>
              <w:top w:val="single" w:sz="4" w:space="0" w:color="000000"/>
              <w:left w:val="single" w:sz="4" w:space="0" w:color="000000"/>
              <w:bottom w:val="single" w:sz="4" w:space="0" w:color="000000"/>
              <w:right w:val="single" w:sz="4" w:space="0" w:color="000000"/>
            </w:tcBorders>
          </w:tcPr>
          <w:p w14:paraId="0000059F" w14:textId="77777777" w:rsidR="00F74BCF" w:rsidRDefault="00AB6639">
            <w:pPr>
              <w:jc w:val="both"/>
              <w:rPr>
                <w:rFonts w:ascii="Verdana" w:eastAsia="Verdana" w:hAnsi="Verdana" w:cs="Verdana"/>
                <w:sz w:val="20"/>
                <w:szCs w:val="20"/>
              </w:rPr>
            </w:pPr>
            <w:r>
              <w:rPr>
                <w:rFonts w:ascii="Verdana" w:eastAsia="Verdana" w:hAnsi="Verdana" w:cs="Verdana"/>
                <w:sz w:val="20"/>
                <w:szCs w:val="20"/>
              </w:rPr>
              <w:t>Recibe nombramiento y elabora oficio dirigido al Encargado de Contabilidad para la solicitud de formularios de viáticos, adjunta al oficio el nombramiento original y copia, invitación, cruces de cartas, agenda o información de la comisión oficial.</w:t>
            </w:r>
          </w:p>
        </w:tc>
      </w:tr>
      <w:tr w:rsidR="00F74BCF" w14:paraId="0906E37D" w14:textId="77777777">
        <w:tc>
          <w:tcPr>
            <w:tcW w:w="595" w:type="dxa"/>
            <w:tcBorders>
              <w:top w:val="single" w:sz="4" w:space="0" w:color="000000"/>
              <w:left w:val="single" w:sz="4" w:space="0" w:color="000000"/>
              <w:bottom w:val="single" w:sz="4" w:space="0" w:color="000000"/>
              <w:right w:val="single" w:sz="4" w:space="0" w:color="000000"/>
            </w:tcBorders>
          </w:tcPr>
          <w:p w14:paraId="000005A0"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3.</w:t>
            </w:r>
          </w:p>
        </w:tc>
        <w:tc>
          <w:tcPr>
            <w:tcW w:w="2157" w:type="dxa"/>
            <w:vMerge w:val="restart"/>
            <w:tcBorders>
              <w:top w:val="single" w:sz="4" w:space="0" w:color="000000"/>
              <w:left w:val="single" w:sz="4" w:space="0" w:color="000000"/>
              <w:right w:val="single" w:sz="4" w:space="0" w:color="000000"/>
            </w:tcBorders>
          </w:tcPr>
          <w:p w14:paraId="000005A1" w14:textId="77777777" w:rsidR="00F74BCF" w:rsidRDefault="00F74BCF">
            <w:pPr>
              <w:jc w:val="both"/>
              <w:rPr>
                <w:rFonts w:ascii="Verdana" w:eastAsia="Verdana" w:hAnsi="Verdana" w:cs="Verdana"/>
                <w:b/>
                <w:sz w:val="20"/>
                <w:szCs w:val="20"/>
              </w:rPr>
            </w:pPr>
          </w:p>
          <w:p w14:paraId="000005A2" w14:textId="44F49132" w:rsidR="00F74BCF" w:rsidRDefault="00F74BCF">
            <w:pPr>
              <w:jc w:val="both"/>
              <w:rPr>
                <w:rFonts w:ascii="Verdana" w:eastAsia="Verdana" w:hAnsi="Verdana" w:cs="Verdana"/>
                <w:b/>
                <w:sz w:val="20"/>
                <w:szCs w:val="20"/>
              </w:rPr>
            </w:pPr>
          </w:p>
          <w:p w14:paraId="75730D2B" w14:textId="77777777" w:rsidR="001A3DBD" w:rsidRDefault="001A3DBD">
            <w:pPr>
              <w:jc w:val="both"/>
              <w:rPr>
                <w:rFonts w:ascii="Verdana" w:eastAsia="Verdana" w:hAnsi="Verdana" w:cs="Verdana"/>
                <w:b/>
                <w:sz w:val="20"/>
                <w:szCs w:val="20"/>
              </w:rPr>
            </w:pPr>
          </w:p>
          <w:p w14:paraId="000005A3"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Encargado de Contabilidad</w:t>
            </w:r>
          </w:p>
          <w:p w14:paraId="000005A4" w14:textId="77777777" w:rsidR="00F74BCF" w:rsidRDefault="00F74BCF">
            <w:pPr>
              <w:jc w:val="both"/>
              <w:rPr>
                <w:rFonts w:ascii="Verdana" w:eastAsia="Verdana" w:hAnsi="Verdana" w:cs="Verdana"/>
                <w:b/>
                <w:sz w:val="20"/>
                <w:szCs w:val="20"/>
              </w:rPr>
            </w:pPr>
          </w:p>
        </w:tc>
        <w:tc>
          <w:tcPr>
            <w:tcW w:w="6145" w:type="dxa"/>
            <w:tcBorders>
              <w:top w:val="single" w:sz="4" w:space="0" w:color="000000"/>
              <w:left w:val="single" w:sz="4" w:space="0" w:color="000000"/>
              <w:bottom w:val="single" w:sz="4" w:space="0" w:color="000000"/>
              <w:right w:val="single" w:sz="4" w:space="0" w:color="000000"/>
            </w:tcBorders>
          </w:tcPr>
          <w:p w14:paraId="000005A5" w14:textId="77777777" w:rsidR="00F74BCF" w:rsidRDefault="00AB6639">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Recibe original y copia del nombramiento, devuelve la copia al comisionado con sello de recibido. </w:t>
            </w:r>
          </w:p>
        </w:tc>
      </w:tr>
      <w:tr w:rsidR="00F74BCF" w14:paraId="6851F279" w14:textId="77777777">
        <w:trPr>
          <w:trHeight w:val="543"/>
        </w:trPr>
        <w:tc>
          <w:tcPr>
            <w:tcW w:w="595" w:type="dxa"/>
            <w:tcBorders>
              <w:top w:val="single" w:sz="4" w:space="0" w:color="000000"/>
              <w:left w:val="single" w:sz="4" w:space="0" w:color="000000"/>
              <w:bottom w:val="single" w:sz="4" w:space="0" w:color="000000"/>
              <w:right w:val="single" w:sz="4" w:space="0" w:color="000000"/>
            </w:tcBorders>
          </w:tcPr>
          <w:p w14:paraId="000005A6"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4.</w:t>
            </w:r>
          </w:p>
        </w:tc>
        <w:tc>
          <w:tcPr>
            <w:tcW w:w="2157" w:type="dxa"/>
            <w:vMerge/>
            <w:tcBorders>
              <w:top w:val="single" w:sz="4" w:space="0" w:color="000000"/>
              <w:left w:val="single" w:sz="4" w:space="0" w:color="000000"/>
              <w:right w:val="single" w:sz="4" w:space="0" w:color="000000"/>
            </w:tcBorders>
          </w:tcPr>
          <w:p w14:paraId="000005A7" w14:textId="77777777" w:rsidR="00F74BCF" w:rsidRDefault="00F74BCF">
            <w:pPr>
              <w:widowControl w:val="0"/>
              <w:pBdr>
                <w:top w:val="nil"/>
                <w:left w:val="nil"/>
                <w:bottom w:val="nil"/>
                <w:right w:val="nil"/>
                <w:between w:val="nil"/>
              </w:pBdr>
              <w:spacing w:line="276" w:lineRule="auto"/>
              <w:rPr>
                <w:rFonts w:ascii="Verdana" w:eastAsia="Verdana" w:hAnsi="Verdana" w:cs="Verdana"/>
                <w:b/>
                <w:sz w:val="20"/>
                <w:szCs w:val="20"/>
              </w:rPr>
            </w:pPr>
          </w:p>
        </w:tc>
        <w:tc>
          <w:tcPr>
            <w:tcW w:w="6145" w:type="dxa"/>
            <w:tcBorders>
              <w:top w:val="single" w:sz="4" w:space="0" w:color="000000"/>
              <w:left w:val="single" w:sz="4" w:space="0" w:color="000000"/>
              <w:bottom w:val="single" w:sz="4" w:space="0" w:color="000000"/>
              <w:right w:val="single" w:sz="4" w:space="0" w:color="000000"/>
            </w:tcBorders>
          </w:tcPr>
          <w:p w14:paraId="000005A8" w14:textId="664E4F31" w:rsidR="00F74BCF" w:rsidRDefault="00AB6639">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Revisa la documentación, si est</w:t>
            </w:r>
            <w:r w:rsidR="000258E5">
              <w:rPr>
                <w:rFonts w:ascii="Verdana" w:eastAsia="Verdana" w:hAnsi="Verdana" w:cs="Verdana"/>
                <w:color w:val="000000"/>
                <w:sz w:val="20"/>
                <w:szCs w:val="20"/>
              </w:rPr>
              <w:t>á</w:t>
            </w:r>
            <w:r>
              <w:rPr>
                <w:rFonts w:ascii="Verdana" w:eastAsia="Verdana" w:hAnsi="Verdana" w:cs="Verdana"/>
                <w:color w:val="000000"/>
                <w:sz w:val="20"/>
                <w:szCs w:val="20"/>
              </w:rPr>
              <w:t xml:space="preserve"> correcta, sigue al paso No. 5. </w:t>
            </w:r>
          </w:p>
          <w:p w14:paraId="000005A9" w14:textId="77777777" w:rsidR="00F74BCF" w:rsidRDefault="00AB6639">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Si no está correcto, devuelve y regresa al paso No. 2.</w:t>
            </w:r>
          </w:p>
        </w:tc>
      </w:tr>
      <w:tr w:rsidR="00F74BCF" w14:paraId="2ACFF169" w14:textId="77777777">
        <w:trPr>
          <w:trHeight w:val="543"/>
        </w:trPr>
        <w:tc>
          <w:tcPr>
            <w:tcW w:w="595" w:type="dxa"/>
            <w:tcBorders>
              <w:top w:val="single" w:sz="4" w:space="0" w:color="000000"/>
              <w:left w:val="single" w:sz="4" w:space="0" w:color="000000"/>
              <w:bottom w:val="single" w:sz="4" w:space="0" w:color="000000"/>
              <w:right w:val="single" w:sz="4" w:space="0" w:color="000000"/>
            </w:tcBorders>
          </w:tcPr>
          <w:p w14:paraId="000005AA"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5.</w:t>
            </w:r>
          </w:p>
        </w:tc>
        <w:tc>
          <w:tcPr>
            <w:tcW w:w="2157" w:type="dxa"/>
            <w:vMerge/>
            <w:tcBorders>
              <w:top w:val="single" w:sz="4" w:space="0" w:color="000000"/>
              <w:left w:val="single" w:sz="4" w:space="0" w:color="000000"/>
              <w:right w:val="single" w:sz="4" w:space="0" w:color="000000"/>
            </w:tcBorders>
          </w:tcPr>
          <w:p w14:paraId="000005AB" w14:textId="77777777" w:rsidR="00F74BCF" w:rsidRDefault="00F74BCF">
            <w:pPr>
              <w:widowControl w:val="0"/>
              <w:pBdr>
                <w:top w:val="nil"/>
                <w:left w:val="nil"/>
                <w:bottom w:val="nil"/>
                <w:right w:val="nil"/>
                <w:between w:val="nil"/>
              </w:pBdr>
              <w:spacing w:line="276" w:lineRule="auto"/>
              <w:rPr>
                <w:rFonts w:ascii="Verdana" w:eastAsia="Verdana" w:hAnsi="Verdana" w:cs="Verdana"/>
                <w:b/>
                <w:sz w:val="20"/>
                <w:szCs w:val="20"/>
              </w:rPr>
            </w:pPr>
          </w:p>
        </w:tc>
        <w:tc>
          <w:tcPr>
            <w:tcW w:w="6145" w:type="dxa"/>
            <w:tcBorders>
              <w:top w:val="single" w:sz="4" w:space="0" w:color="000000"/>
              <w:left w:val="single" w:sz="4" w:space="0" w:color="000000"/>
              <w:bottom w:val="single" w:sz="4" w:space="0" w:color="000000"/>
              <w:right w:val="single" w:sz="4" w:space="0" w:color="000000"/>
            </w:tcBorders>
          </w:tcPr>
          <w:p w14:paraId="000005AC" w14:textId="77777777" w:rsidR="00F74BCF" w:rsidRDefault="00AB6639">
            <w:pPr>
              <w:pBdr>
                <w:top w:val="nil"/>
                <w:left w:val="nil"/>
                <w:bottom w:val="nil"/>
                <w:right w:val="nil"/>
                <w:between w:val="nil"/>
              </w:pBdr>
              <w:spacing w:line="276" w:lineRule="auto"/>
              <w:jc w:val="both"/>
              <w:rPr>
                <w:rFonts w:ascii="Verdana" w:eastAsia="Verdana" w:hAnsi="Verdana" w:cs="Verdana"/>
                <w:color w:val="000000"/>
                <w:sz w:val="20"/>
                <w:szCs w:val="20"/>
              </w:rPr>
            </w:pPr>
            <w:bookmarkStart w:id="40" w:name="_heading=h.z337ya" w:colFirst="0" w:colLast="0"/>
            <w:bookmarkEnd w:id="40"/>
            <w:r>
              <w:rPr>
                <w:rFonts w:ascii="Verdana" w:eastAsia="Verdana" w:hAnsi="Verdana" w:cs="Verdana"/>
                <w:color w:val="000000"/>
                <w:sz w:val="20"/>
                <w:szCs w:val="20"/>
              </w:rPr>
              <w:t>Elabora cálculo de viáticos (FORMA DF-T-009), imprime, firma y sella, traslada.</w:t>
            </w:r>
          </w:p>
        </w:tc>
      </w:tr>
      <w:tr w:rsidR="00F74BCF" w14:paraId="066D20BD" w14:textId="77777777">
        <w:trPr>
          <w:trHeight w:val="706"/>
        </w:trPr>
        <w:tc>
          <w:tcPr>
            <w:tcW w:w="595" w:type="dxa"/>
            <w:tcBorders>
              <w:top w:val="single" w:sz="4" w:space="0" w:color="000000"/>
              <w:left w:val="single" w:sz="4" w:space="0" w:color="000000"/>
              <w:bottom w:val="single" w:sz="4" w:space="0" w:color="000000"/>
              <w:right w:val="single" w:sz="4" w:space="0" w:color="000000"/>
            </w:tcBorders>
          </w:tcPr>
          <w:p w14:paraId="000005AD"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6.</w:t>
            </w:r>
          </w:p>
        </w:tc>
        <w:tc>
          <w:tcPr>
            <w:tcW w:w="2157" w:type="dxa"/>
            <w:tcBorders>
              <w:top w:val="single" w:sz="4" w:space="0" w:color="000000"/>
              <w:left w:val="single" w:sz="4" w:space="0" w:color="000000"/>
              <w:bottom w:val="single" w:sz="4" w:space="0" w:color="000000"/>
              <w:right w:val="single" w:sz="4" w:space="0" w:color="000000"/>
            </w:tcBorders>
          </w:tcPr>
          <w:p w14:paraId="000005AE"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Jefe Financiero</w:t>
            </w:r>
          </w:p>
        </w:tc>
        <w:tc>
          <w:tcPr>
            <w:tcW w:w="6145" w:type="dxa"/>
            <w:tcBorders>
              <w:top w:val="single" w:sz="4" w:space="0" w:color="000000"/>
              <w:left w:val="single" w:sz="4" w:space="0" w:color="000000"/>
              <w:bottom w:val="single" w:sz="4" w:space="0" w:color="000000"/>
              <w:right w:val="single" w:sz="4" w:space="0" w:color="000000"/>
            </w:tcBorders>
          </w:tcPr>
          <w:p w14:paraId="000005AF" w14:textId="77777777" w:rsidR="00F74BCF" w:rsidRDefault="00AB6639">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y revisa la documentación dando el Vo. Bo. en la hoja de cálculo de viáticos y traslada.</w:t>
            </w:r>
          </w:p>
        </w:tc>
      </w:tr>
      <w:tr w:rsidR="00F74BCF" w14:paraId="238DB31A" w14:textId="77777777">
        <w:trPr>
          <w:trHeight w:val="588"/>
        </w:trPr>
        <w:tc>
          <w:tcPr>
            <w:tcW w:w="595" w:type="dxa"/>
            <w:tcBorders>
              <w:top w:val="single" w:sz="4" w:space="0" w:color="000000"/>
              <w:left w:val="single" w:sz="4" w:space="0" w:color="000000"/>
              <w:bottom w:val="single" w:sz="4" w:space="0" w:color="000000"/>
              <w:right w:val="single" w:sz="4" w:space="0" w:color="000000"/>
            </w:tcBorders>
          </w:tcPr>
          <w:p w14:paraId="000005B0"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7.</w:t>
            </w:r>
          </w:p>
        </w:tc>
        <w:tc>
          <w:tcPr>
            <w:tcW w:w="2157" w:type="dxa"/>
            <w:tcBorders>
              <w:top w:val="single" w:sz="4" w:space="0" w:color="000000"/>
              <w:left w:val="single" w:sz="4" w:space="0" w:color="000000"/>
              <w:bottom w:val="single" w:sz="4" w:space="0" w:color="000000"/>
              <w:right w:val="single" w:sz="4" w:space="0" w:color="000000"/>
            </w:tcBorders>
          </w:tcPr>
          <w:p w14:paraId="000005B1"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Encargado de Contabilidad</w:t>
            </w:r>
          </w:p>
        </w:tc>
        <w:tc>
          <w:tcPr>
            <w:tcW w:w="6145" w:type="dxa"/>
            <w:tcBorders>
              <w:top w:val="single" w:sz="4" w:space="0" w:color="000000"/>
              <w:left w:val="single" w:sz="4" w:space="0" w:color="000000"/>
              <w:bottom w:val="single" w:sz="4" w:space="0" w:color="000000"/>
              <w:right w:val="single" w:sz="4" w:space="0" w:color="000000"/>
            </w:tcBorders>
          </w:tcPr>
          <w:p w14:paraId="000005B2" w14:textId="77777777" w:rsidR="00F74BCF" w:rsidRDefault="00AB6639">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Notifica al comisionado vía telefónica o correo para la entrega de la documentación siguiente según ANEXO DF-T-04. </w:t>
            </w:r>
          </w:p>
        </w:tc>
      </w:tr>
      <w:tr w:rsidR="00F74BCF" w14:paraId="0E1CA804" w14:textId="77777777">
        <w:trPr>
          <w:trHeight w:val="652"/>
        </w:trPr>
        <w:tc>
          <w:tcPr>
            <w:tcW w:w="595" w:type="dxa"/>
            <w:tcBorders>
              <w:top w:val="single" w:sz="4" w:space="0" w:color="000000"/>
              <w:left w:val="single" w:sz="4" w:space="0" w:color="000000"/>
              <w:bottom w:val="single" w:sz="4" w:space="0" w:color="000000"/>
              <w:right w:val="single" w:sz="4" w:space="0" w:color="000000"/>
            </w:tcBorders>
          </w:tcPr>
          <w:p w14:paraId="000005B3"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8.</w:t>
            </w:r>
          </w:p>
        </w:tc>
        <w:tc>
          <w:tcPr>
            <w:tcW w:w="2157" w:type="dxa"/>
            <w:vMerge w:val="restart"/>
            <w:tcBorders>
              <w:top w:val="single" w:sz="4" w:space="0" w:color="000000"/>
              <w:left w:val="single" w:sz="4" w:space="0" w:color="000000"/>
              <w:right w:val="single" w:sz="4" w:space="0" w:color="000000"/>
            </w:tcBorders>
          </w:tcPr>
          <w:p w14:paraId="000005B4" w14:textId="77777777" w:rsidR="00F74BCF" w:rsidRDefault="00F74BCF">
            <w:pPr>
              <w:jc w:val="both"/>
              <w:rPr>
                <w:rFonts w:ascii="Verdana" w:eastAsia="Verdana" w:hAnsi="Verdana" w:cs="Verdana"/>
                <w:b/>
                <w:sz w:val="20"/>
                <w:szCs w:val="20"/>
              </w:rPr>
            </w:pPr>
          </w:p>
          <w:p w14:paraId="000005B5" w14:textId="77777777" w:rsidR="00F74BCF" w:rsidRDefault="00F74BCF">
            <w:pPr>
              <w:jc w:val="both"/>
              <w:rPr>
                <w:rFonts w:ascii="Verdana" w:eastAsia="Verdana" w:hAnsi="Verdana" w:cs="Verdana"/>
                <w:b/>
                <w:sz w:val="20"/>
                <w:szCs w:val="20"/>
              </w:rPr>
            </w:pPr>
          </w:p>
          <w:p w14:paraId="000005B6" w14:textId="77777777" w:rsidR="00F74BCF" w:rsidRDefault="00F74BCF">
            <w:pPr>
              <w:jc w:val="both"/>
              <w:rPr>
                <w:rFonts w:ascii="Verdana" w:eastAsia="Verdana" w:hAnsi="Verdana" w:cs="Verdana"/>
                <w:b/>
                <w:sz w:val="20"/>
                <w:szCs w:val="20"/>
              </w:rPr>
            </w:pPr>
          </w:p>
          <w:p w14:paraId="000005B7"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Comisionado</w:t>
            </w:r>
          </w:p>
        </w:tc>
        <w:tc>
          <w:tcPr>
            <w:tcW w:w="6145" w:type="dxa"/>
            <w:tcBorders>
              <w:top w:val="single" w:sz="4" w:space="0" w:color="000000"/>
              <w:left w:val="single" w:sz="4" w:space="0" w:color="000000"/>
              <w:bottom w:val="single" w:sz="4" w:space="0" w:color="000000"/>
              <w:right w:val="single" w:sz="4" w:space="0" w:color="000000"/>
            </w:tcBorders>
          </w:tcPr>
          <w:p w14:paraId="000005B8" w14:textId="77777777" w:rsidR="00F74BCF" w:rsidRDefault="00AB6639">
            <w:pPr>
              <w:jc w:val="both"/>
              <w:rPr>
                <w:rFonts w:ascii="Verdana" w:eastAsia="Verdana" w:hAnsi="Verdana" w:cs="Verdana"/>
                <w:sz w:val="20"/>
                <w:szCs w:val="20"/>
              </w:rPr>
            </w:pPr>
            <w:r>
              <w:rPr>
                <w:rFonts w:ascii="Verdana" w:eastAsia="Verdana" w:hAnsi="Verdana" w:cs="Verdana"/>
                <w:sz w:val="20"/>
                <w:szCs w:val="20"/>
              </w:rPr>
              <w:t>Recibe la documentación y firma hoja de cálculo de viáticos (original y copia) y el libro de registro de entrega de formularios de viáticos.</w:t>
            </w:r>
          </w:p>
        </w:tc>
      </w:tr>
      <w:tr w:rsidR="00F74BCF" w14:paraId="7C666470" w14:textId="77777777">
        <w:trPr>
          <w:trHeight w:val="652"/>
        </w:trPr>
        <w:tc>
          <w:tcPr>
            <w:tcW w:w="595" w:type="dxa"/>
            <w:tcBorders>
              <w:top w:val="single" w:sz="4" w:space="0" w:color="000000"/>
              <w:left w:val="single" w:sz="4" w:space="0" w:color="000000"/>
              <w:bottom w:val="single" w:sz="4" w:space="0" w:color="000000"/>
              <w:right w:val="single" w:sz="4" w:space="0" w:color="000000"/>
            </w:tcBorders>
          </w:tcPr>
          <w:p w14:paraId="000005B9"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9.</w:t>
            </w:r>
          </w:p>
        </w:tc>
        <w:tc>
          <w:tcPr>
            <w:tcW w:w="2157" w:type="dxa"/>
            <w:vMerge/>
            <w:tcBorders>
              <w:top w:val="single" w:sz="4" w:space="0" w:color="000000"/>
              <w:left w:val="single" w:sz="4" w:space="0" w:color="000000"/>
              <w:right w:val="single" w:sz="4" w:space="0" w:color="000000"/>
            </w:tcBorders>
          </w:tcPr>
          <w:p w14:paraId="000005BA" w14:textId="77777777" w:rsidR="00F74BCF" w:rsidRDefault="00F74BCF">
            <w:pPr>
              <w:widowControl w:val="0"/>
              <w:pBdr>
                <w:top w:val="nil"/>
                <w:left w:val="nil"/>
                <w:bottom w:val="nil"/>
                <w:right w:val="nil"/>
                <w:between w:val="nil"/>
              </w:pBdr>
              <w:spacing w:line="276" w:lineRule="auto"/>
              <w:rPr>
                <w:rFonts w:ascii="Verdana" w:eastAsia="Verdana" w:hAnsi="Verdana" w:cs="Verdana"/>
                <w:b/>
                <w:sz w:val="20"/>
                <w:szCs w:val="20"/>
              </w:rPr>
            </w:pPr>
          </w:p>
        </w:tc>
        <w:tc>
          <w:tcPr>
            <w:tcW w:w="6145" w:type="dxa"/>
            <w:tcBorders>
              <w:top w:val="single" w:sz="4" w:space="0" w:color="000000"/>
              <w:left w:val="single" w:sz="4" w:space="0" w:color="000000"/>
              <w:bottom w:val="single" w:sz="4" w:space="0" w:color="000000"/>
              <w:right w:val="single" w:sz="4" w:space="0" w:color="000000"/>
            </w:tcBorders>
          </w:tcPr>
          <w:p w14:paraId="000005BB" w14:textId="77777777" w:rsidR="00F74BCF" w:rsidRDefault="00AB6639">
            <w:pPr>
              <w:jc w:val="both"/>
              <w:rPr>
                <w:rFonts w:ascii="Verdana" w:eastAsia="Verdana" w:hAnsi="Verdana" w:cs="Verdana"/>
                <w:sz w:val="20"/>
                <w:szCs w:val="20"/>
              </w:rPr>
            </w:pPr>
            <w:r>
              <w:rPr>
                <w:rFonts w:ascii="Verdana" w:eastAsia="Verdana" w:hAnsi="Verdana" w:cs="Verdana"/>
                <w:sz w:val="20"/>
                <w:szCs w:val="20"/>
              </w:rPr>
              <w:t>Recibe formularios de viáticos, llena y firma el formulario V-A con los datos que se encuentran en el nombramiento, cálculos proporcionados por el Encargado de Contabilidad y lo entrega.</w:t>
            </w:r>
          </w:p>
        </w:tc>
      </w:tr>
      <w:tr w:rsidR="00F74BCF" w14:paraId="7F28055C" w14:textId="77777777">
        <w:trPr>
          <w:trHeight w:val="652"/>
        </w:trPr>
        <w:tc>
          <w:tcPr>
            <w:tcW w:w="595" w:type="dxa"/>
            <w:tcBorders>
              <w:top w:val="single" w:sz="4" w:space="0" w:color="000000"/>
              <w:left w:val="single" w:sz="4" w:space="0" w:color="000000"/>
              <w:bottom w:val="single" w:sz="4" w:space="0" w:color="000000"/>
              <w:right w:val="single" w:sz="4" w:space="0" w:color="000000"/>
            </w:tcBorders>
          </w:tcPr>
          <w:p w14:paraId="000005BC"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10.</w:t>
            </w:r>
          </w:p>
        </w:tc>
        <w:tc>
          <w:tcPr>
            <w:tcW w:w="2157" w:type="dxa"/>
            <w:vMerge w:val="restart"/>
            <w:tcBorders>
              <w:top w:val="single" w:sz="4" w:space="0" w:color="000000"/>
              <w:left w:val="single" w:sz="4" w:space="0" w:color="000000"/>
              <w:right w:val="single" w:sz="4" w:space="0" w:color="000000"/>
            </w:tcBorders>
          </w:tcPr>
          <w:p w14:paraId="000005BD" w14:textId="77777777" w:rsidR="00F74BCF" w:rsidRDefault="00F74BCF">
            <w:pPr>
              <w:jc w:val="both"/>
              <w:rPr>
                <w:rFonts w:ascii="Verdana" w:eastAsia="Verdana" w:hAnsi="Verdana" w:cs="Verdana"/>
                <w:b/>
                <w:sz w:val="20"/>
                <w:szCs w:val="20"/>
              </w:rPr>
            </w:pPr>
          </w:p>
          <w:p w14:paraId="000005BE"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Encargado de Tesorería</w:t>
            </w:r>
          </w:p>
          <w:p w14:paraId="000005BF" w14:textId="77777777" w:rsidR="00F74BCF" w:rsidRDefault="00F74BCF">
            <w:pPr>
              <w:jc w:val="both"/>
              <w:rPr>
                <w:rFonts w:ascii="Verdana" w:eastAsia="Verdana" w:hAnsi="Verdana" w:cs="Verdana"/>
                <w:b/>
                <w:sz w:val="20"/>
                <w:szCs w:val="20"/>
              </w:rPr>
            </w:pPr>
          </w:p>
        </w:tc>
        <w:tc>
          <w:tcPr>
            <w:tcW w:w="6145" w:type="dxa"/>
            <w:tcBorders>
              <w:top w:val="single" w:sz="4" w:space="0" w:color="000000"/>
              <w:left w:val="single" w:sz="4" w:space="0" w:color="000000"/>
              <w:bottom w:val="single" w:sz="4" w:space="0" w:color="000000"/>
              <w:right w:val="single" w:sz="4" w:space="0" w:color="000000"/>
            </w:tcBorders>
          </w:tcPr>
          <w:p w14:paraId="000005C0" w14:textId="6612CFF1" w:rsidR="00F74BCF" w:rsidRDefault="00AB6639" w:rsidP="000258E5">
            <w:pPr>
              <w:jc w:val="both"/>
              <w:rPr>
                <w:rFonts w:ascii="Verdana" w:eastAsia="Verdana" w:hAnsi="Verdana" w:cs="Verdana"/>
                <w:sz w:val="20"/>
                <w:szCs w:val="20"/>
              </w:rPr>
            </w:pPr>
            <w:r>
              <w:rPr>
                <w:rFonts w:ascii="Verdana" w:eastAsia="Verdana" w:hAnsi="Verdana" w:cs="Verdana"/>
                <w:sz w:val="20"/>
                <w:szCs w:val="20"/>
              </w:rPr>
              <w:t>Recibe la documentación y verifica que los datos estén correctos. Si existe error, devuelve al comisionado, regresa al paso No. 2.  Si est</w:t>
            </w:r>
            <w:r w:rsidR="000258E5">
              <w:rPr>
                <w:rFonts w:ascii="Verdana" w:eastAsia="Verdana" w:hAnsi="Verdana" w:cs="Verdana"/>
                <w:sz w:val="20"/>
                <w:szCs w:val="20"/>
              </w:rPr>
              <w:t>á</w:t>
            </w:r>
            <w:r>
              <w:rPr>
                <w:rFonts w:ascii="Verdana" w:eastAsia="Verdana" w:hAnsi="Verdana" w:cs="Verdana"/>
                <w:sz w:val="20"/>
                <w:szCs w:val="20"/>
              </w:rPr>
              <w:t xml:space="preserve"> correcto continúa con paso No. 11.</w:t>
            </w:r>
          </w:p>
        </w:tc>
      </w:tr>
      <w:tr w:rsidR="00F74BCF" w14:paraId="3D62912F" w14:textId="77777777">
        <w:trPr>
          <w:trHeight w:val="652"/>
        </w:trPr>
        <w:tc>
          <w:tcPr>
            <w:tcW w:w="595" w:type="dxa"/>
            <w:tcBorders>
              <w:top w:val="single" w:sz="4" w:space="0" w:color="000000"/>
              <w:left w:val="single" w:sz="4" w:space="0" w:color="000000"/>
              <w:bottom w:val="single" w:sz="4" w:space="0" w:color="000000"/>
              <w:right w:val="single" w:sz="4" w:space="0" w:color="000000"/>
            </w:tcBorders>
          </w:tcPr>
          <w:p w14:paraId="000005C1"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11.</w:t>
            </w:r>
          </w:p>
        </w:tc>
        <w:tc>
          <w:tcPr>
            <w:tcW w:w="2157" w:type="dxa"/>
            <w:vMerge/>
            <w:tcBorders>
              <w:top w:val="single" w:sz="4" w:space="0" w:color="000000"/>
              <w:left w:val="single" w:sz="4" w:space="0" w:color="000000"/>
              <w:right w:val="single" w:sz="4" w:space="0" w:color="000000"/>
            </w:tcBorders>
          </w:tcPr>
          <w:p w14:paraId="000005C2" w14:textId="77777777" w:rsidR="00F74BCF" w:rsidRDefault="00F74BCF">
            <w:pPr>
              <w:widowControl w:val="0"/>
              <w:pBdr>
                <w:top w:val="nil"/>
                <w:left w:val="nil"/>
                <w:bottom w:val="nil"/>
                <w:right w:val="nil"/>
                <w:between w:val="nil"/>
              </w:pBdr>
              <w:spacing w:line="276" w:lineRule="auto"/>
              <w:rPr>
                <w:rFonts w:ascii="Verdana" w:eastAsia="Verdana" w:hAnsi="Verdana" w:cs="Verdana"/>
                <w:b/>
                <w:sz w:val="20"/>
                <w:szCs w:val="20"/>
              </w:rPr>
            </w:pPr>
          </w:p>
        </w:tc>
        <w:tc>
          <w:tcPr>
            <w:tcW w:w="6145" w:type="dxa"/>
            <w:tcBorders>
              <w:top w:val="single" w:sz="4" w:space="0" w:color="000000"/>
              <w:left w:val="single" w:sz="4" w:space="0" w:color="000000"/>
              <w:bottom w:val="single" w:sz="4" w:space="0" w:color="000000"/>
              <w:right w:val="single" w:sz="4" w:space="0" w:color="000000"/>
            </w:tcBorders>
          </w:tcPr>
          <w:p w14:paraId="000005C3" w14:textId="77777777" w:rsidR="00F74BCF" w:rsidRDefault="00AB6639">
            <w:pPr>
              <w:jc w:val="both"/>
              <w:rPr>
                <w:rFonts w:ascii="Verdana" w:eastAsia="Verdana" w:hAnsi="Verdana" w:cs="Verdana"/>
                <w:sz w:val="20"/>
                <w:szCs w:val="20"/>
              </w:rPr>
            </w:pPr>
            <w:r>
              <w:rPr>
                <w:rFonts w:ascii="Verdana" w:eastAsia="Verdana" w:hAnsi="Verdana" w:cs="Verdana"/>
                <w:sz w:val="20"/>
                <w:szCs w:val="20"/>
              </w:rPr>
              <w:t>Firma y sella de revisado en el formulario V-A y traslada la documentación.</w:t>
            </w:r>
          </w:p>
        </w:tc>
      </w:tr>
      <w:tr w:rsidR="00F74BCF" w14:paraId="09688E2C" w14:textId="77777777">
        <w:trPr>
          <w:trHeight w:val="652"/>
        </w:trPr>
        <w:tc>
          <w:tcPr>
            <w:tcW w:w="595" w:type="dxa"/>
            <w:tcBorders>
              <w:top w:val="single" w:sz="4" w:space="0" w:color="000000"/>
              <w:left w:val="single" w:sz="4" w:space="0" w:color="000000"/>
              <w:bottom w:val="single" w:sz="4" w:space="0" w:color="000000"/>
              <w:right w:val="single" w:sz="4" w:space="0" w:color="000000"/>
            </w:tcBorders>
          </w:tcPr>
          <w:p w14:paraId="000005C4"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12.</w:t>
            </w:r>
          </w:p>
        </w:tc>
        <w:tc>
          <w:tcPr>
            <w:tcW w:w="2157" w:type="dxa"/>
            <w:tcBorders>
              <w:top w:val="single" w:sz="4" w:space="0" w:color="000000"/>
              <w:left w:val="single" w:sz="4" w:space="0" w:color="000000"/>
              <w:bottom w:val="single" w:sz="4" w:space="0" w:color="000000"/>
              <w:right w:val="single" w:sz="4" w:space="0" w:color="000000"/>
            </w:tcBorders>
          </w:tcPr>
          <w:p w14:paraId="000005C5"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Jefe Financiero</w:t>
            </w:r>
          </w:p>
        </w:tc>
        <w:tc>
          <w:tcPr>
            <w:tcW w:w="6145" w:type="dxa"/>
            <w:tcBorders>
              <w:top w:val="single" w:sz="4" w:space="0" w:color="000000"/>
              <w:left w:val="single" w:sz="4" w:space="0" w:color="000000"/>
              <w:bottom w:val="single" w:sz="4" w:space="0" w:color="000000"/>
              <w:right w:val="single" w:sz="4" w:space="0" w:color="000000"/>
            </w:tcBorders>
          </w:tcPr>
          <w:p w14:paraId="000005C6" w14:textId="77777777" w:rsidR="00F74BCF" w:rsidRDefault="00AB6639">
            <w:pPr>
              <w:jc w:val="both"/>
              <w:rPr>
                <w:rFonts w:ascii="Verdana" w:eastAsia="Verdana" w:hAnsi="Verdana" w:cs="Verdana"/>
                <w:sz w:val="20"/>
                <w:szCs w:val="20"/>
              </w:rPr>
            </w:pPr>
            <w:r>
              <w:rPr>
                <w:rFonts w:ascii="Verdana" w:eastAsia="Verdana" w:hAnsi="Verdana" w:cs="Verdana"/>
                <w:sz w:val="20"/>
                <w:szCs w:val="20"/>
              </w:rPr>
              <w:t xml:space="preserve">Recibe, revisa, firma y sella en el apartado </w:t>
            </w:r>
            <w:r w:rsidRPr="009F5A2E">
              <w:rPr>
                <w:rFonts w:ascii="Verdana" w:eastAsia="Verdana" w:hAnsi="Verdana" w:cs="Verdana"/>
                <w:sz w:val="20"/>
                <w:szCs w:val="20"/>
              </w:rPr>
              <w:t>de Vo. Bo.</w:t>
            </w:r>
            <w:r>
              <w:rPr>
                <w:rFonts w:ascii="Verdana" w:eastAsia="Verdana" w:hAnsi="Verdana" w:cs="Verdana"/>
                <w:sz w:val="20"/>
                <w:szCs w:val="20"/>
              </w:rPr>
              <w:t xml:space="preserve"> del formulario de V-A. Traslada.</w:t>
            </w:r>
          </w:p>
        </w:tc>
      </w:tr>
      <w:tr w:rsidR="00F74BCF" w14:paraId="0B22D626" w14:textId="77777777">
        <w:trPr>
          <w:trHeight w:val="652"/>
        </w:trPr>
        <w:tc>
          <w:tcPr>
            <w:tcW w:w="595" w:type="dxa"/>
            <w:tcBorders>
              <w:top w:val="single" w:sz="4" w:space="0" w:color="000000"/>
              <w:left w:val="single" w:sz="4" w:space="0" w:color="000000"/>
              <w:bottom w:val="single" w:sz="4" w:space="0" w:color="000000"/>
              <w:right w:val="single" w:sz="4" w:space="0" w:color="000000"/>
            </w:tcBorders>
          </w:tcPr>
          <w:p w14:paraId="000005C7"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13.</w:t>
            </w:r>
          </w:p>
        </w:tc>
        <w:tc>
          <w:tcPr>
            <w:tcW w:w="2157" w:type="dxa"/>
            <w:tcBorders>
              <w:top w:val="single" w:sz="4" w:space="0" w:color="000000"/>
              <w:left w:val="single" w:sz="4" w:space="0" w:color="000000"/>
              <w:bottom w:val="single" w:sz="4" w:space="0" w:color="000000"/>
              <w:right w:val="single" w:sz="4" w:space="0" w:color="000000"/>
            </w:tcBorders>
          </w:tcPr>
          <w:p w14:paraId="000005C8"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Encargado de Tesorería</w:t>
            </w:r>
          </w:p>
        </w:tc>
        <w:tc>
          <w:tcPr>
            <w:tcW w:w="6145" w:type="dxa"/>
            <w:tcBorders>
              <w:top w:val="single" w:sz="4" w:space="0" w:color="000000"/>
              <w:left w:val="single" w:sz="4" w:space="0" w:color="000000"/>
              <w:bottom w:val="single" w:sz="4" w:space="0" w:color="000000"/>
              <w:right w:val="single" w:sz="4" w:space="0" w:color="000000"/>
            </w:tcBorders>
          </w:tcPr>
          <w:p w14:paraId="000005C9" w14:textId="77777777" w:rsidR="00F74BCF" w:rsidRDefault="00AB6639">
            <w:pPr>
              <w:jc w:val="both"/>
              <w:rPr>
                <w:rFonts w:ascii="Verdana" w:eastAsia="Verdana" w:hAnsi="Verdana" w:cs="Verdana"/>
                <w:sz w:val="20"/>
                <w:szCs w:val="20"/>
              </w:rPr>
            </w:pPr>
            <w:r>
              <w:rPr>
                <w:rFonts w:ascii="Verdana" w:eastAsia="Verdana" w:hAnsi="Verdana" w:cs="Verdana"/>
                <w:sz w:val="20"/>
                <w:szCs w:val="20"/>
              </w:rPr>
              <w:t>Elabora y firma cheque de anticipo, adjunta nombramiento, hoja de cálculo de viáticos y traslada.</w:t>
            </w:r>
          </w:p>
        </w:tc>
      </w:tr>
      <w:tr w:rsidR="00F74BCF" w14:paraId="527E3111" w14:textId="77777777">
        <w:trPr>
          <w:trHeight w:val="652"/>
        </w:trPr>
        <w:tc>
          <w:tcPr>
            <w:tcW w:w="595" w:type="dxa"/>
            <w:tcBorders>
              <w:top w:val="single" w:sz="4" w:space="0" w:color="000000"/>
              <w:left w:val="single" w:sz="4" w:space="0" w:color="000000"/>
              <w:bottom w:val="single" w:sz="4" w:space="0" w:color="000000"/>
              <w:right w:val="single" w:sz="4" w:space="0" w:color="000000"/>
            </w:tcBorders>
          </w:tcPr>
          <w:p w14:paraId="000005CA"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14.</w:t>
            </w:r>
          </w:p>
        </w:tc>
        <w:tc>
          <w:tcPr>
            <w:tcW w:w="2157" w:type="dxa"/>
            <w:tcBorders>
              <w:top w:val="single" w:sz="4" w:space="0" w:color="000000"/>
              <w:left w:val="single" w:sz="4" w:space="0" w:color="000000"/>
              <w:bottom w:val="single" w:sz="4" w:space="0" w:color="000000"/>
              <w:right w:val="single" w:sz="4" w:space="0" w:color="000000"/>
            </w:tcBorders>
          </w:tcPr>
          <w:p w14:paraId="000005CB"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Encargado de Contabilidad</w:t>
            </w:r>
          </w:p>
        </w:tc>
        <w:tc>
          <w:tcPr>
            <w:tcW w:w="6145" w:type="dxa"/>
            <w:tcBorders>
              <w:top w:val="single" w:sz="4" w:space="0" w:color="000000"/>
              <w:left w:val="single" w:sz="4" w:space="0" w:color="000000"/>
              <w:bottom w:val="single" w:sz="4" w:space="0" w:color="000000"/>
              <w:right w:val="single" w:sz="4" w:space="0" w:color="000000"/>
            </w:tcBorders>
          </w:tcPr>
          <w:p w14:paraId="000005CC" w14:textId="77777777" w:rsidR="00F74BCF" w:rsidRDefault="00AB6639">
            <w:pPr>
              <w:jc w:val="both"/>
              <w:rPr>
                <w:rFonts w:ascii="Verdana" w:eastAsia="Verdana" w:hAnsi="Verdana" w:cs="Verdana"/>
                <w:sz w:val="20"/>
                <w:szCs w:val="20"/>
              </w:rPr>
            </w:pPr>
            <w:r>
              <w:rPr>
                <w:rFonts w:ascii="Verdana" w:eastAsia="Verdana" w:hAnsi="Verdana" w:cs="Verdana"/>
                <w:sz w:val="20"/>
                <w:szCs w:val="20"/>
              </w:rPr>
              <w:t>Recibe cheque y documentación, revisa y firma en voucher en el apartado de revisado y traslada.</w:t>
            </w:r>
          </w:p>
          <w:p w14:paraId="000005CD" w14:textId="77777777" w:rsidR="00F74BCF" w:rsidRDefault="00F74BCF">
            <w:pPr>
              <w:jc w:val="both"/>
              <w:rPr>
                <w:rFonts w:ascii="Verdana" w:eastAsia="Verdana" w:hAnsi="Verdana" w:cs="Verdana"/>
                <w:sz w:val="20"/>
                <w:szCs w:val="20"/>
              </w:rPr>
            </w:pPr>
          </w:p>
        </w:tc>
      </w:tr>
      <w:tr w:rsidR="00F74BCF" w14:paraId="4E2D3B08" w14:textId="77777777">
        <w:trPr>
          <w:trHeight w:val="652"/>
        </w:trPr>
        <w:tc>
          <w:tcPr>
            <w:tcW w:w="595" w:type="dxa"/>
            <w:tcBorders>
              <w:top w:val="single" w:sz="4" w:space="0" w:color="000000"/>
              <w:left w:val="single" w:sz="4" w:space="0" w:color="000000"/>
              <w:bottom w:val="single" w:sz="4" w:space="0" w:color="000000"/>
              <w:right w:val="single" w:sz="4" w:space="0" w:color="000000"/>
            </w:tcBorders>
          </w:tcPr>
          <w:p w14:paraId="000005CE"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15.</w:t>
            </w:r>
          </w:p>
        </w:tc>
        <w:tc>
          <w:tcPr>
            <w:tcW w:w="2157" w:type="dxa"/>
            <w:tcBorders>
              <w:top w:val="single" w:sz="4" w:space="0" w:color="000000"/>
              <w:left w:val="single" w:sz="4" w:space="0" w:color="000000"/>
              <w:bottom w:val="single" w:sz="4" w:space="0" w:color="000000"/>
              <w:right w:val="single" w:sz="4" w:space="0" w:color="000000"/>
            </w:tcBorders>
          </w:tcPr>
          <w:p w14:paraId="000005CF"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Jefe Financiero y/o Director Administrativo Financiero</w:t>
            </w:r>
          </w:p>
        </w:tc>
        <w:tc>
          <w:tcPr>
            <w:tcW w:w="6145" w:type="dxa"/>
            <w:tcBorders>
              <w:top w:val="single" w:sz="4" w:space="0" w:color="000000"/>
              <w:left w:val="single" w:sz="4" w:space="0" w:color="000000"/>
              <w:bottom w:val="single" w:sz="4" w:space="0" w:color="000000"/>
              <w:right w:val="single" w:sz="4" w:space="0" w:color="000000"/>
            </w:tcBorders>
          </w:tcPr>
          <w:p w14:paraId="000005D0" w14:textId="77777777" w:rsidR="00F74BCF" w:rsidRDefault="00AB6639">
            <w:pPr>
              <w:jc w:val="both"/>
              <w:rPr>
                <w:rFonts w:ascii="Verdana" w:eastAsia="Verdana" w:hAnsi="Verdana" w:cs="Verdana"/>
                <w:sz w:val="20"/>
                <w:szCs w:val="20"/>
              </w:rPr>
            </w:pPr>
            <w:r>
              <w:rPr>
                <w:rFonts w:ascii="Verdana" w:eastAsia="Verdana" w:hAnsi="Verdana" w:cs="Verdana"/>
                <w:sz w:val="20"/>
                <w:szCs w:val="20"/>
              </w:rPr>
              <w:t xml:space="preserve">Recibe, revisa y firma cheque. Traslada. </w:t>
            </w:r>
          </w:p>
          <w:p w14:paraId="000005D1" w14:textId="77777777" w:rsidR="00F74BCF" w:rsidRDefault="00F74BCF">
            <w:pPr>
              <w:jc w:val="both"/>
              <w:rPr>
                <w:rFonts w:ascii="Verdana" w:eastAsia="Verdana" w:hAnsi="Verdana" w:cs="Verdana"/>
                <w:sz w:val="20"/>
                <w:szCs w:val="20"/>
              </w:rPr>
            </w:pPr>
          </w:p>
          <w:p w14:paraId="000005D2" w14:textId="77777777" w:rsidR="00F74BCF" w:rsidRDefault="00AB6639">
            <w:pPr>
              <w:jc w:val="both"/>
              <w:rPr>
                <w:rFonts w:ascii="Verdana" w:eastAsia="Verdana" w:hAnsi="Verdana" w:cs="Verdana"/>
                <w:sz w:val="20"/>
                <w:szCs w:val="20"/>
              </w:rPr>
            </w:pPr>
            <w:r>
              <w:rPr>
                <w:rFonts w:ascii="Verdana" w:eastAsia="Verdana" w:hAnsi="Verdana" w:cs="Verdana"/>
                <w:b/>
                <w:sz w:val="20"/>
                <w:szCs w:val="20"/>
              </w:rPr>
              <w:t>Nota:</w:t>
            </w:r>
            <w:r>
              <w:rPr>
                <w:rFonts w:ascii="Verdana" w:eastAsia="Verdana" w:hAnsi="Verdana" w:cs="Verdana"/>
                <w:sz w:val="20"/>
                <w:szCs w:val="20"/>
              </w:rPr>
              <w:t xml:space="preserve"> Podrá firmar cualquiera de las personas que este registrada y autorizada como firmante en la cuenta bancaria del Fondo Rotativo Institucional. </w:t>
            </w:r>
          </w:p>
          <w:p w14:paraId="000005D3" w14:textId="77777777" w:rsidR="00F74BCF" w:rsidRDefault="00F74BCF">
            <w:pPr>
              <w:jc w:val="both"/>
              <w:rPr>
                <w:rFonts w:ascii="Verdana" w:eastAsia="Verdana" w:hAnsi="Verdana" w:cs="Verdana"/>
                <w:sz w:val="20"/>
                <w:szCs w:val="20"/>
              </w:rPr>
            </w:pPr>
          </w:p>
        </w:tc>
      </w:tr>
      <w:tr w:rsidR="00F74BCF" w14:paraId="383E844A" w14:textId="77777777">
        <w:trPr>
          <w:trHeight w:val="652"/>
        </w:trPr>
        <w:tc>
          <w:tcPr>
            <w:tcW w:w="595" w:type="dxa"/>
            <w:tcBorders>
              <w:top w:val="single" w:sz="4" w:space="0" w:color="000000"/>
              <w:left w:val="single" w:sz="4" w:space="0" w:color="000000"/>
              <w:bottom w:val="single" w:sz="4" w:space="0" w:color="000000"/>
              <w:right w:val="single" w:sz="4" w:space="0" w:color="000000"/>
            </w:tcBorders>
          </w:tcPr>
          <w:p w14:paraId="000005D4"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16.</w:t>
            </w:r>
          </w:p>
        </w:tc>
        <w:tc>
          <w:tcPr>
            <w:tcW w:w="2157" w:type="dxa"/>
            <w:tcBorders>
              <w:top w:val="single" w:sz="4" w:space="0" w:color="000000"/>
              <w:left w:val="single" w:sz="4" w:space="0" w:color="000000"/>
              <w:bottom w:val="single" w:sz="4" w:space="0" w:color="000000"/>
              <w:right w:val="single" w:sz="4" w:space="0" w:color="000000"/>
            </w:tcBorders>
          </w:tcPr>
          <w:p w14:paraId="000005D5"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Encargado de Tesorería</w:t>
            </w:r>
          </w:p>
        </w:tc>
        <w:tc>
          <w:tcPr>
            <w:tcW w:w="6145" w:type="dxa"/>
            <w:tcBorders>
              <w:top w:val="single" w:sz="4" w:space="0" w:color="000000"/>
              <w:left w:val="single" w:sz="4" w:space="0" w:color="000000"/>
              <w:bottom w:val="single" w:sz="4" w:space="0" w:color="000000"/>
              <w:right w:val="single" w:sz="4" w:space="0" w:color="000000"/>
            </w:tcBorders>
          </w:tcPr>
          <w:p w14:paraId="000005D6" w14:textId="77777777" w:rsidR="00F74BCF" w:rsidRDefault="00AB6639">
            <w:pPr>
              <w:jc w:val="both"/>
              <w:rPr>
                <w:rFonts w:ascii="Verdana" w:eastAsia="Verdana" w:hAnsi="Verdana" w:cs="Verdana"/>
                <w:sz w:val="20"/>
                <w:szCs w:val="20"/>
              </w:rPr>
            </w:pPr>
            <w:r>
              <w:rPr>
                <w:rFonts w:ascii="Verdana" w:eastAsia="Verdana" w:hAnsi="Verdana" w:cs="Verdana"/>
                <w:sz w:val="20"/>
                <w:szCs w:val="20"/>
              </w:rPr>
              <w:t xml:space="preserve">Recibe y vía telefónica o correo electrónico notifica al comisionado para la entrega de su anticipo mediante cheque. </w:t>
            </w:r>
          </w:p>
        </w:tc>
      </w:tr>
      <w:tr w:rsidR="00F74BCF" w14:paraId="5165D151" w14:textId="77777777">
        <w:trPr>
          <w:trHeight w:val="652"/>
        </w:trPr>
        <w:tc>
          <w:tcPr>
            <w:tcW w:w="595" w:type="dxa"/>
            <w:tcBorders>
              <w:top w:val="single" w:sz="4" w:space="0" w:color="000000"/>
              <w:left w:val="single" w:sz="4" w:space="0" w:color="000000"/>
              <w:bottom w:val="single" w:sz="4" w:space="0" w:color="000000"/>
              <w:right w:val="single" w:sz="4" w:space="0" w:color="000000"/>
            </w:tcBorders>
          </w:tcPr>
          <w:p w14:paraId="000005D7"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17.</w:t>
            </w:r>
          </w:p>
        </w:tc>
        <w:tc>
          <w:tcPr>
            <w:tcW w:w="2157" w:type="dxa"/>
            <w:tcBorders>
              <w:top w:val="single" w:sz="4" w:space="0" w:color="000000"/>
              <w:left w:val="single" w:sz="4" w:space="0" w:color="000000"/>
              <w:bottom w:val="single" w:sz="4" w:space="0" w:color="000000"/>
              <w:right w:val="single" w:sz="4" w:space="0" w:color="000000"/>
            </w:tcBorders>
          </w:tcPr>
          <w:p w14:paraId="000005D8"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Comisionado</w:t>
            </w:r>
          </w:p>
        </w:tc>
        <w:tc>
          <w:tcPr>
            <w:tcW w:w="6145" w:type="dxa"/>
            <w:tcBorders>
              <w:top w:val="single" w:sz="4" w:space="0" w:color="000000"/>
              <w:left w:val="single" w:sz="4" w:space="0" w:color="000000"/>
              <w:bottom w:val="single" w:sz="4" w:space="0" w:color="000000"/>
              <w:right w:val="single" w:sz="4" w:space="0" w:color="000000"/>
            </w:tcBorders>
          </w:tcPr>
          <w:p w14:paraId="000005D9" w14:textId="77777777" w:rsidR="00F74BCF" w:rsidRDefault="00AB6639">
            <w:pPr>
              <w:jc w:val="both"/>
              <w:rPr>
                <w:rFonts w:ascii="Verdana" w:eastAsia="Verdana" w:hAnsi="Verdana" w:cs="Verdana"/>
                <w:sz w:val="20"/>
                <w:szCs w:val="20"/>
              </w:rPr>
            </w:pPr>
            <w:r>
              <w:rPr>
                <w:rFonts w:ascii="Verdana" w:eastAsia="Verdana" w:hAnsi="Verdana" w:cs="Verdana"/>
                <w:sz w:val="20"/>
                <w:szCs w:val="20"/>
              </w:rPr>
              <w:t xml:space="preserve">Revisa, recibe cheque y consigna la siguiente información en el cheque voucher: firma y nombre, fecha de recibido y número de </w:t>
            </w:r>
            <w:r w:rsidRPr="009F5A2E">
              <w:rPr>
                <w:rFonts w:ascii="Verdana" w:eastAsia="Verdana" w:hAnsi="Verdana" w:cs="Verdana"/>
                <w:sz w:val="20"/>
                <w:szCs w:val="20"/>
              </w:rPr>
              <w:t>NIT.</w:t>
            </w:r>
          </w:p>
        </w:tc>
      </w:tr>
      <w:tr w:rsidR="00F74BCF" w14:paraId="4A1BE060" w14:textId="77777777">
        <w:trPr>
          <w:trHeight w:val="652"/>
        </w:trPr>
        <w:tc>
          <w:tcPr>
            <w:tcW w:w="595" w:type="dxa"/>
            <w:tcBorders>
              <w:top w:val="single" w:sz="4" w:space="0" w:color="000000"/>
              <w:left w:val="single" w:sz="4" w:space="0" w:color="000000"/>
              <w:bottom w:val="single" w:sz="4" w:space="0" w:color="000000"/>
              <w:right w:val="single" w:sz="4" w:space="0" w:color="000000"/>
            </w:tcBorders>
          </w:tcPr>
          <w:p w14:paraId="000005DA"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18.</w:t>
            </w:r>
          </w:p>
        </w:tc>
        <w:tc>
          <w:tcPr>
            <w:tcW w:w="2157" w:type="dxa"/>
            <w:tcBorders>
              <w:top w:val="single" w:sz="4" w:space="0" w:color="000000"/>
              <w:left w:val="single" w:sz="4" w:space="0" w:color="000000"/>
              <w:bottom w:val="single" w:sz="4" w:space="0" w:color="000000"/>
              <w:right w:val="single" w:sz="4" w:space="0" w:color="000000"/>
            </w:tcBorders>
          </w:tcPr>
          <w:p w14:paraId="000005DB"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Encargado de Tesorería</w:t>
            </w:r>
          </w:p>
        </w:tc>
        <w:tc>
          <w:tcPr>
            <w:tcW w:w="6145" w:type="dxa"/>
            <w:tcBorders>
              <w:top w:val="single" w:sz="4" w:space="0" w:color="000000"/>
              <w:left w:val="single" w:sz="4" w:space="0" w:color="000000"/>
              <w:bottom w:val="single" w:sz="4" w:space="0" w:color="000000"/>
              <w:right w:val="single" w:sz="4" w:space="0" w:color="000000"/>
            </w:tcBorders>
          </w:tcPr>
          <w:p w14:paraId="000005DC" w14:textId="77777777" w:rsidR="00F74BCF" w:rsidRDefault="00AB6639">
            <w:pPr>
              <w:jc w:val="both"/>
              <w:rPr>
                <w:rFonts w:ascii="Verdana" w:eastAsia="Verdana" w:hAnsi="Verdana" w:cs="Verdana"/>
                <w:sz w:val="20"/>
                <w:szCs w:val="20"/>
              </w:rPr>
            </w:pPr>
            <w:r>
              <w:rPr>
                <w:rFonts w:ascii="Verdana" w:eastAsia="Verdana" w:hAnsi="Verdana" w:cs="Verdana"/>
                <w:sz w:val="20"/>
                <w:szCs w:val="20"/>
              </w:rPr>
              <w:t>Archiva temporalmente para posterior liquidación por parte del comisionado y realiza los registros relativos al anticipo de viáticos en el formato “Libro de Bancos”.</w:t>
            </w:r>
          </w:p>
        </w:tc>
      </w:tr>
      <w:tr w:rsidR="00F74BCF" w14:paraId="2A7B9573" w14:textId="77777777">
        <w:trPr>
          <w:trHeight w:val="600"/>
        </w:trPr>
        <w:tc>
          <w:tcPr>
            <w:tcW w:w="595" w:type="dxa"/>
            <w:tcBorders>
              <w:top w:val="single" w:sz="4" w:space="0" w:color="000000"/>
              <w:left w:val="single" w:sz="4" w:space="0" w:color="000000"/>
              <w:bottom w:val="single" w:sz="4" w:space="0" w:color="000000"/>
              <w:right w:val="single" w:sz="4" w:space="0" w:color="000000"/>
            </w:tcBorders>
          </w:tcPr>
          <w:p w14:paraId="000005DD"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19.</w:t>
            </w:r>
          </w:p>
        </w:tc>
        <w:tc>
          <w:tcPr>
            <w:tcW w:w="8302" w:type="dxa"/>
            <w:gridSpan w:val="2"/>
            <w:tcBorders>
              <w:top w:val="single" w:sz="4" w:space="0" w:color="000000"/>
              <w:left w:val="single" w:sz="4" w:space="0" w:color="000000"/>
              <w:bottom w:val="single" w:sz="4" w:space="0" w:color="000000"/>
              <w:right w:val="single" w:sz="4" w:space="0" w:color="000000"/>
            </w:tcBorders>
            <w:shd w:val="clear" w:color="auto" w:fill="auto"/>
          </w:tcPr>
          <w:p w14:paraId="000005DE" w14:textId="77777777" w:rsidR="00F74BCF" w:rsidRDefault="00F74BCF">
            <w:pPr>
              <w:jc w:val="center"/>
              <w:rPr>
                <w:rFonts w:ascii="Verdana" w:eastAsia="Verdana" w:hAnsi="Verdana" w:cs="Verdana"/>
                <w:b/>
                <w:sz w:val="20"/>
                <w:szCs w:val="20"/>
              </w:rPr>
            </w:pPr>
          </w:p>
          <w:p w14:paraId="000005DF"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FIN DEL PROCEDIMIENTO</w:t>
            </w:r>
          </w:p>
          <w:p w14:paraId="000005E0" w14:textId="77777777" w:rsidR="00F74BCF" w:rsidRDefault="00F74BCF">
            <w:pPr>
              <w:jc w:val="center"/>
              <w:rPr>
                <w:rFonts w:ascii="Verdana" w:eastAsia="Verdana" w:hAnsi="Verdana" w:cs="Verdana"/>
                <w:sz w:val="20"/>
                <w:szCs w:val="20"/>
                <w:highlight w:val="yellow"/>
              </w:rPr>
            </w:pPr>
          </w:p>
        </w:tc>
      </w:tr>
    </w:tbl>
    <w:p w14:paraId="000005E2" w14:textId="77777777" w:rsidR="00F74BCF" w:rsidRDefault="00F74BCF">
      <w:pPr>
        <w:spacing w:after="0"/>
        <w:jc w:val="both"/>
        <w:rPr>
          <w:rFonts w:ascii="Verdana" w:eastAsia="Verdana" w:hAnsi="Verdana" w:cs="Verdana"/>
          <w:sz w:val="20"/>
          <w:szCs w:val="20"/>
        </w:rPr>
      </w:pPr>
    </w:p>
    <w:p w14:paraId="000005E3" w14:textId="77777777" w:rsidR="00F74BCF" w:rsidRDefault="00F74BCF">
      <w:pPr>
        <w:spacing w:after="0"/>
        <w:jc w:val="both"/>
        <w:rPr>
          <w:rFonts w:ascii="Verdana" w:eastAsia="Verdana" w:hAnsi="Verdana" w:cs="Verdana"/>
          <w:sz w:val="20"/>
          <w:szCs w:val="20"/>
        </w:rPr>
      </w:pPr>
    </w:p>
    <w:p w14:paraId="000005E4" w14:textId="77777777" w:rsidR="00F74BCF" w:rsidRDefault="00F74BCF">
      <w:pPr>
        <w:spacing w:after="0"/>
        <w:jc w:val="both"/>
        <w:rPr>
          <w:rFonts w:ascii="Verdana" w:eastAsia="Verdana" w:hAnsi="Verdana" w:cs="Verdana"/>
          <w:sz w:val="20"/>
          <w:szCs w:val="20"/>
        </w:rPr>
      </w:pPr>
    </w:p>
    <w:p w14:paraId="000005E5" w14:textId="77777777" w:rsidR="00F74BCF" w:rsidRDefault="00F74BCF">
      <w:pPr>
        <w:spacing w:after="0"/>
        <w:jc w:val="both"/>
        <w:rPr>
          <w:rFonts w:ascii="Verdana" w:eastAsia="Verdana" w:hAnsi="Verdana" w:cs="Verdana"/>
          <w:sz w:val="20"/>
          <w:szCs w:val="20"/>
        </w:rPr>
      </w:pPr>
    </w:p>
    <w:p w14:paraId="000005E6" w14:textId="77777777" w:rsidR="00F74BCF" w:rsidRDefault="00F74BCF">
      <w:pPr>
        <w:spacing w:after="0"/>
        <w:jc w:val="both"/>
        <w:rPr>
          <w:rFonts w:ascii="Verdana" w:eastAsia="Verdana" w:hAnsi="Verdana" w:cs="Verdana"/>
          <w:sz w:val="20"/>
          <w:szCs w:val="20"/>
        </w:rPr>
      </w:pPr>
    </w:p>
    <w:p w14:paraId="000005E7" w14:textId="77777777" w:rsidR="00F74BCF" w:rsidRDefault="00F74BCF">
      <w:pPr>
        <w:spacing w:after="0"/>
        <w:jc w:val="both"/>
        <w:rPr>
          <w:rFonts w:ascii="Verdana" w:eastAsia="Verdana" w:hAnsi="Verdana" w:cs="Verdana"/>
          <w:sz w:val="20"/>
          <w:szCs w:val="20"/>
        </w:rPr>
      </w:pPr>
    </w:p>
    <w:p w14:paraId="000005E8" w14:textId="77777777" w:rsidR="00F74BCF" w:rsidRDefault="00F74BCF">
      <w:pPr>
        <w:spacing w:after="0"/>
        <w:jc w:val="both"/>
        <w:rPr>
          <w:rFonts w:ascii="Verdana" w:eastAsia="Verdana" w:hAnsi="Verdana" w:cs="Verdana"/>
          <w:sz w:val="20"/>
          <w:szCs w:val="20"/>
        </w:rPr>
      </w:pPr>
    </w:p>
    <w:p w14:paraId="000005E9" w14:textId="77777777" w:rsidR="00F74BCF" w:rsidRDefault="00F74BCF">
      <w:pPr>
        <w:spacing w:after="0"/>
        <w:jc w:val="both"/>
        <w:rPr>
          <w:rFonts w:ascii="Verdana" w:eastAsia="Verdana" w:hAnsi="Verdana" w:cs="Verdana"/>
          <w:sz w:val="20"/>
          <w:szCs w:val="20"/>
        </w:rPr>
      </w:pPr>
    </w:p>
    <w:p w14:paraId="000005EA" w14:textId="77777777" w:rsidR="00F74BCF" w:rsidRDefault="00F74BCF">
      <w:pPr>
        <w:spacing w:after="0"/>
        <w:jc w:val="both"/>
        <w:rPr>
          <w:rFonts w:ascii="Verdana" w:eastAsia="Verdana" w:hAnsi="Verdana" w:cs="Verdana"/>
          <w:sz w:val="20"/>
          <w:szCs w:val="20"/>
        </w:rPr>
      </w:pPr>
    </w:p>
    <w:p w14:paraId="000005EB" w14:textId="77777777" w:rsidR="00F74BCF" w:rsidRDefault="00F74BCF">
      <w:pPr>
        <w:spacing w:after="0"/>
        <w:jc w:val="both"/>
        <w:rPr>
          <w:rFonts w:ascii="Verdana" w:eastAsia="Verdana" w:hAnsi="Verdana" w:cs="Verdana"/>
          <w:sz w:val="20"/>
          <w:szCs w:val="20"/>
        </w:rPr>
      </w:pPr>
    </w:p>
    <w:p w14:paraId="000005EC" w14:textId="77777777" w:rsidR="00F74BCF" w:rsidRDefault="00F74BCF">
      <w:pPr>
        <w:spacing w:after="0"/>
        <w:jc w:val="both"/>
        <w:rPr>
          <w:rFonts w:ascii="Verdana" w:eastAsia="Verdana" w:hAnsi="Verdana" w:cs="Verdana"/>
          <w:sz w:val="20"/>
          <w:szCs w:val="20"/>
        </w:rPr>
      </w:pPr>
    </w:p>
    <w:p w14:paraId="000005ED" w14:textId="77777777" w:rsidR="00F74BCF" w:rsidRDefault="00F74BCF">
      <w:pPr>
        <w:spacing w:after="0"/>
        <w:jc w:val="both"/>
        <w:rPr>
          <w:rFonts w:ascii="Verdana" w:eastAsia="Verdana" w:hAnsi="Verdana" w:cs="Verdana"/>
          <w:sz w:val="20"/>
          <w:szCs w:val="20"/>
        </w:rPr>
      </w:pPr>
    </w:p>
    <w:p w14:paraId="000005EE" w14:textId="77777777" w:rsidR="00F74BCF" w:rsidRDefault="00F74BCF">
      <w:pPr>
        <w:spacing w:after="0"/>
        <w:jc w:val="both"/>
        <w:rPr>
          <w:rFonts w:ascii="Verdana" w:eastAsia="Verdana" w:hAnsi="Verdana" w:cs="Verdana"/>
          <w:sz w:val="20"/>
          <w:szCs w:val="20"/>
        </w:rPr>
      </w:pPr>
    </w:p>
    <w:p w14:paraId="000005EF" w14:textId="77777777" w:rsidR="00F74BCF" w:rsidRDefault="00F74BCF">
      <w:pPr>
        <w:spacing w:after="0"/>
        <w:jc w:val="both"/>
        <w:rPr>
          <w:rFonts w:ascii="Verdana" w:eastAsia="Verdana" w:hAnsi="Verdana" w:cs="Verdana"/>
          <w:sz w:val="20"/>
          <w:szCs w:val="20"/>
        </w:rPr>
      </w:pPr>
    </w:p>
    <w:p w14:paraId="000005F0" w14:textId="77777777" w:rsidR="00F74BCF" w:rsidRDefault="00F74BCF">
      <w:pPr>
        <w:spacing w:after="0"/>
        <w:jc w:val="both"/>
        <w:rPr>
          <w:rFonts w:ascii="Verdana" w:eastAsia="Verdana" w:hAnsi="Verdana" w:cs="Verdana"/>
          <w:sz w:val="20"/>
          <w:szCs w:val="20"/>
        </w:rPr>
      </w:pPr>
    </w:p>
    <w:p w14:paraId="000005F1" w14:textId="77777777" w:rsidR="00F74BCF" w:rsidRDefault="00F74BCF">
      <w:pPr>
        <w:spacing w:after="0"/>
        <w:jc w:val="both"/>
        <w:rPr>
          <w:rFonts w:ascii="Verdana" w:eastAsia="Verdana" w:hAnsi="Verdana" w:cs="Verdana"/>
          <w:sz w:val="20"/>
          <w:szCs w:val="20"/>
        </w:rPr>
      </w:pPr>
    </w:p>
    <w:p w14:paraId="000005F2" w14:textId="77777777" w:rsidR="00F74BCF" w:rsidRDefault="00F74BCF">
      <w:pPr>
        <w:spacing w:after="0"/>
        <w:jc w:val="both"/>
        <w:rPr>
          <w:rFonts w:ascii="Verdana" w:eastAsia="Verdana" w:hAnsi="Verdana" w:cs="Verdana"/>
          <w:sz w:val="20"/>
          <w:szCs w:val="20"/>
        </w:rPr>
      </w:pPr>
    </w:p>
    <w:p w14:paraId="000005F3" w14:textId="77777777" w:rsidR="00F74BCF" w:rsidRDefault="00F74BCF">
      <w:pPr>
        <w:spacing w:after="0"/>
        <w:jc w:val="both"/>
        <w:rPr>
          <w:rFonts w:ascii="Verdana" w:eastAsia="Verdana" w:hAnsi="Verdana" w:cs="Verdana"/>
          <w:sz w:val="20"/>
          <w:szCs w:val="20"/>
        </w:rPr>
      </w:pPr>
    </w:p>
    <w:p w14:paraId="000005F4" w14:textId="77777777" w:rsidR="00F74BCF" w:rsidRDefault="00F74BCF">
      <w:pPr>
        <w:spacing w:after="0"/>
        <w:jc w:val="both"/>
        <w:rPr>
          <w:rFonts w:ascii="Verdana" w:eastAsia="Verdana" w:hAnsi="Verdana" w:cs="Verdana"/>
          <w:sz w:val="20"/>
          <w:szCs w:val="20"/>
        </w:rPr>
      </w:pPr>
    </w:p>
    <w:p w14:paraId="000005F5" w14:textId="77777777" w:rsidR="00F74BCF" w:rsidRDefault="00F74BCF">
      <w:pPr>
        <w:spacing w:after="0"/>
        <w:jc w:val="both"/>
        <w:rPr>
          <w:rFonts w:ascii="Verdana" w:eastAsia="Verdana" w:hAnsi="Verdana" w:cs="Verdana"/>
          <w:sz w:val="20"/>
          <w:szCs w:val="20"/>
        </w:rPr>
      </w:pPr>
    </w:p>
    <w:p w14:paraId="000005F6" w14:textId="77777777" w:rsidR="00F74BCF" w:rsidRDefault="00F74BCF">
      <w:pPr>
        <w:spacing w:after="0"/>
        <w:jc w:val="both"/>
        <w:rPr>
          <w:rFonts w:ascii="Verdana" w:eastAsia="Verdana" w:hAnsi="Verdana" w:cs="Verdana"/>
          <w:sz w:val="20"/>
          <w:szCs w:val="20"/>
        </w:rPr>
      </w:pPr>
    </w:p>
    <w:p w14:paraId="000005F7" w14:textId="77777777" w:rsidR="00F74BCF" w:rsidRDefault="00F74BCF">
      <w:pPr>
        <w:spacing w:after="0"/>
        <w:jc w:val="both"/>
        <w:rPr>
          <w:rFonts w:ascii="Verdana" w:eastAsia="Verdana" w:hAnsi="Verdana" w:cs="Verdana"/>
          <w:sz w:val="20"/>
          <w:szCs w:val="20"/>
        </w:rPr>
      </w:pPr>
    </w:p>
    <w:p w14:paraId="000005F8" w14:textId="77777777" w:rsidR="00F74BCF" w:rsidRDefault="00F74BCF">
      <w:pPr>
        <w:spacing w:after="0"/>
        <w:jc w:val="both"/>
        <w:rPr>
          <w:rFonts w:ascii="Verdana" w:eastAsia="Verdana" w:hAnsi="Verdana" w:cs="Verdana"/>
          <w:sz w:val="20"/>
          <w:szCs w:val="20"/>
        </w:rPr>
      </w:pPr>
    </w:p>
    <w:p w14:paraId="000005F9" w14:textId="77777777" w:rsidR="00F74BCF" w:rsidRDefault="00F74BCF">
      <w:pPr>
        <w:spacing w:after="0"/>
        <w:jc w:val="both"/>
        <w:rPr>
          <w:rFonts w:ascii="Verdana" w:eastAsia="Verdana" w:hAnsi="Verdana" w:cs="Verdana"/>
          <w:sz w:val="20"/>
          <w:szCs w:val="20"/>
        </w:rPr>
      </w:pPr>
    </w:p>
    <w:p w14:paraId="000005FA" w14:textId="77777777" w:rsidR="00F74BCF" w:rsidRDefault="00F74BCF">
      <w:pPr>
        <w:spacing w:after="0"/>
        <w:jc w:val="both"/>
        <w:rPr>
          <w:rFonts w:ascii="Verdana" w:eastAsia="Verdana" w:hAnsi="Verdana" w:cs="Verdana"/>
          <w:sz w:val="20"/>
          <w:szCs w:val="20"/>
        </w:rPr>
      </w:pPr>
    </w:p>
    <w:p w14:paraId="000005FB" w14:textId="77777777" w:rsidR="00F74BCF" w:rsidRDefault="00F74BCF">
      <w:pPr>
        <w:spacing w:after="0"/>
        <w:jc w:val="both"/>
        <w:rPr>
          <w:rFonts w:ascii="Verdana" w:eastAsia="Verdana" w:hAnsi="Verdana" w:cs="Verdana"/>
          <w:sz w:val="20"/>
          <w:szCs w:val="20"/>
        </w:rPr>
      </w:pPr>
    </w:p>
    <w:p w14:paraId="000005FC" w14:textId="77777777" w:rsidR="00F74BCF" w:rsidRDefault="00F74BCF">
      <w:pPr>
        <w:spacing w:after="0"/>
        <w:jc w:val="both"/>
        <w:rPr>
          <w:rFonts w:ascii="Verdana" w:eastAsia="Verdana" w:hAnsi="Verdana" w:cs="Verdana"/>
          <w:sz w:val="20"/>
          <w:szCs w:val="20"/>
        </w:rPr>
      </w:pPr>
    </w:p>
    <w:p w14:paraId="000005FD" w14:textId="77777777" w:rsidR="00F74BCF" w:rsidRDefault="00F74BCF">
      <w:pPr>
        <w:spacing w:after="0"/>
        <w:jc w:val="both"/>
        <w:rPr>
          <w:rFonts w:ascii="Verdana" w:eastAsia="Verdana" w:hAnsi="Verdana" w:cs="Verdana"/>
          <w:sz w:val="20"/>
          <w:szCs w:val="20"/>
        </w:rPr>
      </w:pPr>
    </w:p>
    <w:p w14:paraId="000005FE" w14:textId="77777777" w:rsidR="00F74BCF" w:rsidRDefault="00F74BCF">
      <w:pPr>
        <w:spacing w:after="0"/>
        <w:jc w:val="both"/>
        <w:rPr>
          <w:rFonts w:ascii="Verdana" w:eastAsia="Verdana" w:hAnsi="Verdana" w:cs="Verdana"/>
          <w:sz w:val="20"/>
          <w:szCs w:val="20"/>
        </w:rPr>
      </w:pPr>
    </w:p>
    <w:p w14:paraId="000005FF" w14:textId="77777777" w:rsidR="00F74BCF" w:rsidRDefault="00F74BCF">
      <w:pPr>
        <w:spacing w:after="0"/>
        <w:jc w:val="both"/>
        <w:rPr>
          <w:rFonts w:ascii="Verdana" w:eastAsia="Verdana" w:hAnsi="Verdana" w:cs="Verdana"/>
          <w:sz w:val="20"/>
          <w:szCs w:val="20"/>
        </w:rPr>
      </w:pPr>
    </w:p>
    <w:p w14:paraId="00000600" w14:textId="77777777" w:rsidR="00F74BCF" w:rsidRDefault="00F74BCF">
      <w:pPr>
        <w:spacing w:after="0"/>
        <w:jc w:val="both"/>
        <w:rPr>
          <w:rFonts w:ascii="Verdana" w:eastAsia="Verdana" w:hAnsi="Verdana" w:cs="Verdana"/>
          <w:sz w:val="20"/>
          <w:szCs w:val="20"/>
        </w:rPr>
      </w:pPr>
    </w:p>
    <w:p w14:paraId="00000601" w14:textId="77777777" w:rsidR="00F74BCF" w:rsidRDefault="00F74BCF">
      <w:pPr>
        <w:spacing w:after="0"/>
        <w:jc w:val="both"/>
        <w:rPr>
          <w:rFonts w:ascii="Verdana" w:eastAsia="Verdana" w:hAnsi="Verdana" w:cs="Verdana"/>
          <w:sz w:val="20"/>
          <w:szCs w:val="20"/>
        </w:rPr>
      </w:pPr>
    </w:p>
    <w:p w14:paraId="00000602" w14:textId="77777777" w:rsidR="00F74BCF" w:rsidRDefault="00F74BCF">
      <w:pPr>
        <w:spacing w:after="0"/>
        <w:jc w:val="both"/>
        <w:rPr>
          <w:rFonts w:ascii="Verdana" w:eastAsia="Verdana" w:hAnsi="Verdana" w:cs="Verdana"/>
          <w:sz w:val="20"/>
          <w:szCs w:val="20"/>
        </w:rPr>
      </w:pPr>
    </w:p>
    <w:p w14:paraId="00000603" w14:textId="77777777" w:rsidR="00F74BCF" w:rsidRDefault="00F74BCF">
      <w:pPr>
        <w:spacing w:after="0"/>
        <w:jc w:val="both"/>
        <w:rPr>
          <w:rFonts w:ascii="Verdana" w:eastAsia="Verdana" w:hAnsi="Verdana" w:cs="Verdana"/>
          <w:sz w:val="20"/>
          <w:szCs w:val="20"/>
        </w:rPr>
      </w:pPr>
    </w:p>
    <w:p w14:paraId="00000604" w14:textId="77777777" w:rsidR="00F74BCF" w:rsidRDefault="00F74BCF">
      <w:pPr>
        <w:spacing w:after="0"/>
        <w:jc w:val="both"/>
        <w:rPr>
          <w:rFonts w:ascii="Verdana" w:eastAsia="Verdana" w:hAnsi="Verdana" w:cs="Verdana"/>
          <w:sz w:val="20"/>
          <w:szCs w:val="20"/>
        </w:rPr>
      </w:pPr>
    </w:p>
    <w:p w14:paraId="00000608" w14:textId="77EC8EB9" w:rsidR="00F74BCF" w:rsidRDefault="00AB6639">
      <w:pPr>
        <w:spacing w:after="0"/>
        <w:jc w:val="both"/>
        <w:rPr>
          <w:rFonts w:ascii="Verdana" w:eastAsia="Verdana" w:hAnsi="Verdana" w:cs="Verdana"/>
          <w:b/>
          <w:sz w:val="20"/>
          <w:szCs w:val="20"/>
        </w:rPr>
      </w:pPr>
      <w:r>
        <w:rPr>
          <w:rFonts w:ascii="Verdana" w:eastAsia="Verdana" w:hAnsi="Verdana" w:cs="Verdana"/>
          <w:b/>
          <w:sz w:val="20"/>
          <w:szCs w:val="20"/>
        </w:rPr>
        <w:t>15.5.2 FLUJOGRAMA DE PROCEDIMIENTO DE SOLICITUD DE FORMULARIOS Y ANTICIPO DE VIÁTICOS EN EL EXTERIOR DEL</w:t>
      </w:r>
      <w:r w:rsidR="00AF2ACF">
        <w:rPr>
          <w:rFonts w:ascii="Verdana" w:eastAsia="Verdana" w:hAnsi="Verdana" w:cs="Verdana"/>
          <w:b/>
          <w:sz w:val="20"/>
          <w:szCs w:val="20"/>
        </w:rPr>
        <w:t xml:space="preserve"> PAÍS.</w:t>
      </w:r>
    </w:p>
    <w:p w14:paraId="00000609" w14:textId="05D9C594" w:rsidR="00F74BCF" w:rsidRDefault="00D159E9">
      <w:pPr>
        <w:spacing w:after="0"/>
        <w:jc w:val="both"/>
      </w:pPr>
      <w:r>
        <w:object w:dxaOrig="11281" w:dyaOrig="14865" w14:anchorId="3DF440A2">
          <v:shape id="_x0000_i1030" type="#_x0000_t75" style="width:469.5pt;height:571.5pt" o:ole="">
            <v:imagedata r:id="rId20" o:title=""/>
          </v:shape>
          <o:OLEObject Type="Embed" ProgID="Visio.Drawing.15" ShapeID="_x0000_i1030" DrawAspect="Content" ObjectID="_1737955795" r:id="rId21"/>
        </w:object>
      </w:r>
    </w:p>
    <w:p w14:paraId="0E7D81C1" w14:textId="20F279DA" w:rsidR="00D159E9" w:rsidRDefault="005A6E71">
      <w:pPr>
        <w:spacing w:after="0"/>
        <w:jc w:val="both"/>
      </w:pPr>
      <w:r>
        <w:object w:dxaOrig="11565" w:dyaOrig="14865" w14:anchorId="55F4899C">
          <v:shape id="_x0000_i1031" type="#_x0000_t75" style="width:470.25pt;height:603.75pt" o:ole="">
            <v:imagedata r:id="rId22" o:title=""/>
          </v:shape>
          <o:OLEObject Type="Embed" ProgID="Visio.Drawing.15" ShapeID="_x0000_i1031" DrawAspect="Content" ObjectID="_1737955796" r:id="rId23"/>
        </w:object>
      </w:r>
    </w:p>
    <w:p w14:paraId="0000060C" w14:textId="77777777" w:rsidR="00F74BCF" w:rsidRDefault="00AB6639">
      <w:pPr>
        <w:jc w:val="both"/>
        <w:rPr>
          <w:rFonts w:ascii="Verdana" w:eastAsia="Verdana" w:hAnsi="Verdana" w:cs="Verdana"/>
          <w:b/>
          <w:sz w:val="20"/>
          <w:szCs w:val="20"/>
        </w:rPr>
      </w:pPr>
      <w:bookmarkStart w:id="41" w:name="_heading=h.3j2qqm3" w:colFirst="0" w:colLast="0"/>
      <w:bookmarkEnd w:id="41"/>
      <w:r>
        <w:rPr>
          <w:rFonts w:ascii="Verdana" w:eastAsia="Verdana" w:hAnsi="Verdana" w:cs="Verdana"/>
          <w:b/>
          <w:sz w:val="20"/>
          <w:szCs w:val="20"/>
        </w:rPr>
        <w:t>15.6 DESCRIPCIÓN DEL PROCEDIMIENTO DE LIQUIDACIÓN DE VIÁTICOS EN EL EXTERIOR DEL PAÍS CON ANTICIPO.</w:t>
      </w:r>
    </w:p>
    <w:p w14:paraId="0000060D" w14:textId="77777777" w:rsidR="00F74BCF" w:rsidRDefault="00AB6639">
      <w:pPr>
        <w:numPr>
          <w:ilvl w:val="0"/>
          <w:numId w:val="31"/>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Comisionado:</w:t>
      </w:r>
      <w:r>
        <w:rPr>
          <w:rFonts w:ascii="Verdana" w:eastAsia="Verdana" w:hAnsi="Verdana" w:cs="Verdana"/>
          <w:color w:val="000000"/>
          <w:sz w:val="20"/>
          <w:szCs w:val="20"/>
        </w:rPr>
        <w:t xml:space="preserve"> Debe presentar mediante oficio (FORMA DF-T-006), dirigido al encargado de la Unidad de Tesorería los siguientes y los documentos adicionales según ANEXO DF-T-03.   </w:t>
      </w:r>
    </w:p>
    <w:p w14:paraId="0000060E" w14:textId="6E73BDFA" w:rsidR="00F74BCF" w:rsidRDefault="00AB6639">
      <w:pPr>
        <w:numPr>
          <w:ilvl w:val="0"/>
          <w:numId w:val="31"/>
        </w:numPr>
        <w:pBdr>
          <w:top w:val="nil"/>
          <w:left w:val="nil"/>
          <w:bottom w:val="nil"/>
          <w:right w:val="nil"/>
          <w:between w:val="nil"/>
        </w:pBdr>
        <w:spacing w:after="120" w:line="240" w:lineRule="auto"/>
        <w:ind w:left="641"/>
        <w:jc w:val="both"/>
        <w:rPr>
          <w:rFonts w:ascii="Verdana" w:eastAsia="Verdana" w:hAnsi="Verdana" w:cs="Verdana"/>
          <w:color w:val="000000"/>
          <w:sz w:val="20"/>
          <w:szCs w:val="20"/>
        </w:rPr>
      </w:pPr>
      <w:r>
        <w:rPr>
          <w:rFonts w:ascii="Verdana" w:eastAsia="Verdana" w:hAnsi="Verdana" w:cs="Verdana"/>
          <w:b/>
          <w:color w:val="000000"/>
          <w:sz w:val="20"/>
          <w:szCs w:val="20"/>
        </w:rPr>
        <w:t>Encargado de Tesorería:</w:t>
      </w:r>
      <w:r>
        <w:rPr>
          <w:rFonts w:ascii="Verdana" w:eastAsia="Verdana" w:hAnsi="Verdana" w:cs="Verdana"/>
          <w:color w:val="000000"/>
          <w:sz w:val="20"/>
          <w:szCs w:val="20"/>
        </w:rPr>
        <w:t xml:space="preserve"> Recibe el expediente de liquidación. Revisa la documentación la cual debe cumplir con la normativa vigente y las de este Manual. Si est</w:t>
      </w:r>
      <w:r w:rsidR="006823F3">
        <w:rPr>
          <w:rFonts w:ascii="Verdana" w:eastAsia="Verdana" w:hAnsi="Verdana" w:cs="Verdana"/>
          <w:color w:val="000000"/>
          <w:sz w:val="20"/>
          <w:szCs w:val="20"/>
        </w:rPr>
        <w:t>á</w:t>
      </w:r>
      <w:r>
        <w:rPr>
          <w:rFonts w:ascii="Verdana" w:eastAsia="Verdana" w:hAnsi="Verdana" w:cs="Verdana"/>
          <w:color w:val="000000"/>
          <w:sz w:val="20"/>
          <w:szCs w:val="20"/>
        </w:rPr>
        <w:t xml:space="preserve"> correcta sigue paso No. 3.</w:t>
      </w:r>
    </w:p>
    <w:p w14:paraId="0000060F" w14:textId="4CBE3F90" w:rsidR="00F74BCF" w:rsidRDefault="00AB6639">
      <w:pPr>
        <w:pBdr>
          <w:top w:val="nil"/>
          <w:left w:val="nil"/>
          <w:bottom w:val="nil"/>
          <w:right w:val="nil"/>
          <w:between w:val="nil"/>
        </w:pBdr>
        <w:spacing w:after="0" w:line="240" w:lineRule="auto"/>
        <w:ind w:left="641"/>
        <w:jc w:val="both"/>
        <w:rPr>
          <w:rFonts w:ascii="Verdana" w:eastAsia="Verdana" w:hAnsi="Verdana" w:cs="Verdana"/>
          <w:color w:val="000000"/>
          <w:sz w:val="20"/>
          <w:szCs w:val="20"/>
        </w:rPr>
      </w:pPr>
      <w:r>
        <w:rPr>
          <w:rFonts w:ascii="Verdana" w:eastAsia="Verdana" w:hAnsi="Verdana" w:cs="Verdana"/>
          <w:color w:val="000000"/>
          <w:sz w:val="20"/>
          <w:szCs w:val="20"/>
        </w:rPr>
        <w:t>No est</w:t>
      </w:r>
      <w:r w:rsidR="006823F3">
        <w:rPr>
          <w:rFonts w:ascii="Verdana" w:eastAsia="Verdana" w:hAnsi="Verdana" w:cs="Verdana"/>
          <w:color w:val="000000"/>
          <w:sz w:val="20"/>
          <w:szCs w:val="20"/>
        </w:rPr>
        <w:t>á</w:t>
      </w:r>
      <w:r>
        <w:rPr>
          <w:rFonts w:ascii="Verdana" w:eastAsia="Verdana" w:hAnsi="Verdana" w:cs="Verdana"/>
          <w:color w:val="000000"/>
          <w:sz w:val="20"/>
          <w:szCs w:val="20"/>
        </w:rPr>
        <w:t xml:space="preserve"> correcta, regresa al paso No. 1. </w:t>
      </w:r>
    </w:p>
    <w:p w14:paraId="00000610" w14:textId="77777777" w:rsidR="00F74BCF" w:rsidRDefault="00AB6639">
      <w:pPr>
        <w:numPr>
          <w:ilvl w:val="0"/>
          <w:numId w:val="31"/>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 xml:space="preserve">Encargado de Tesorería: </w:t>
      </w:r>
      <w:r>
        <w:rPr>
          <w:rFonts w:ascii="Verdana" w:eastAsia="Verdana" w:hAnsi="Verdana" w:cs="Verdana"/>
          <w:color w:val="000000"/>
          <w:sz w:val="20"/>
          <w:szCs w:val="20"/>
        </w:rPr>
        <w:t>Firma el formulario de V-L en el apartado de revisado y traslada el voucher con toda la documentación de liquidación y traslada.</w:t>
      </w:r>
    </w:p>
    <w:p w14:paraId="00000611" w14:textId="77777777" w:rsidR="00F74BCF" w:rsidRDefault="00AB6639">
      <w:pPr>
        <w:numPr>
          <w:ilvl w:val="0"/>
          <w:numId w:val="31"/>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el expediente y verifica que cumpla con la normativa, firma en el V-L en el apartado de Vo. Bo. y traslada.</w:t>
      </w:r>
    </w:p>
    <w:p w14:paraId="00000612" w14:textId="7BFBA253" w:rsidR="00F74BCF" w:rsidRDefault="00AB6639">
      <w:pPr>
        <w:numPr>
          <w:ilvl w:val="0"/>
          <w:numId w:val="31"/>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Encargado de Tesorería:</w:t>
      </w:r>
      <w:r>
        <w:rPr>
          <w:rFonts w:ascii="Verdana" w:eastAsia="Verdana" w:hAnsi="Verdana" w:cs="Verdana"/>
          <w:color w:val="000000"/>
          <w:sz w:val="20"/>
          <w:szCs w:val="20"/>
        </w:rPr>
        <w:t xml:space="preserve"> Recibe y registra en SICOIN el F03 para la rendición de la liquidación del vi</w:t>
      </w:r>
      <w:r w:rsidR="00365618">
        <w:rPr>
          <w:rFonts w:ascii="Verdana" w:eastAsia="Verdana" w:hAnsi="Verdana" w:cs="Verdana"/>
          <w:color w:val="000000"/>
          <w:sz w:val="20"/>
          <w:szCs w:val="20"/>
        </w:rPr>
        <w:t>á</w:t>
      </w:r>
      <w:r>
        <w:rPr>
          <w:rFonts w:ascii="Verdana" w:eastAsia="Verdana" w:hAnsi="Verdana" w:cs="Verdana"/>
          <w:color w:val="000000"/>
          <w:sz w:val="20"/>
          <w:szCs w:val="20"/>
        </w:rPr>
        <w:t>tico.</w:t>
      </w:r>
    </w:p>
    <w:p w14:paraId="00000613" w14:textId="77777777" w:rsidR="00F74BCF" w:rsidRDefault="00AB6639">
      <w:pPr>
        <w:numPr>
          <w:ilvl w:val="0"/>
          <w:numId w:val="31"/>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Fin del Procedimiento.</w:t>
      </w:r>
    </w:p>
    <w:p w14:paraId="00000614" w14:textId="77777777" w:rsidR="00F74BCF" w:rsidRDefault="00F74BCF">
      <w:pPr>
        <w:pBdr>
          <w:top w:val="nil"/>
          <w:left w:val="nil"/>
          <w:bottom w:val="nil"/>
          <w:right w:val="nil"/>
          <w:between w:val="nil"/>
        </w:pBdr>
        <w:spacing w:after="0" w:line="240" w:lineRule="auto"/>
        <w:ind w:left="643"/>
        <w:jc w:val="both"/>
        <w:rPr>
          <w:rFonts w:ascii="Verdana" w:eastAsia="Verdana" w:hAnsi="Verdana" w:cs="Verdana"/>
          <w:b/>
          <w:color w:val="000000"/>
          <w:sz w:val="20"/>
          <w:szCs w:val="20"/>
        </w:rPr>
      </w:pPr>
    </w:p>
    <w:p w14:paraId="00000615" w14:textId="77777777" w:rsidR="00F74BCF" w:rsidRDefault="00F74BCF">
      <w:pPr>
        <w:spacing w:after="0"/>
        <w:jc w:val="both"/>
        <w:rPr>
          <w:rFonts w:ascii="Verdana" w:eastAsia="Verdana" w:hAnsi="Verdana" w:cs="Verdana"/>
          <w:b/>
          <w:sz w:val="20"/>
          <w:szCs w:val="20"/>
        </w:rPr>
      </w:pPr>
    </w:p>
    <w:p w14:paraId="00000616" w14:textId="5085E136" w:rsidR="00F74BCF" w:rsidRDefault="00AB6639">
      <w:pPr>
        <w:spacing w:after="0"/>
        <w:jc w:val="both"/>
        <w:rPr>
          <w:rFonts w:ascii="Verdana" w:eastAsia="Verdana" w:hAnsi="Verdana" w:cs="Verdana"/>
          <w:b/>
          <w:sz w:val="20"/>
          <w:szCs w:val="20"/>
        </w:rPr>
      </w:pPr>
      <w:r>
        <w:rPr>
          <w:rFonts w:ascii="Verdana" w:eastAsia="Verdana" w:hAnsi="Verdana" w:cs="Verdana"/>
          <w:b/>
          <w:sz w:val="20"/>
          <w:szCs w:val="20"/>
        </w:rPr>
        <w:t xml:space="preserve">15.6.1 MATRIZ DE PROCEDIMIENTO DE LIQUIDACIÓN DE </w:t>
      </w:r>
      <w:sdt>
        <w:sdtPr>
          <w:tag w:val="goog_rdk_82"/>
          <w:id w:val="-1748947646"/>
        </w:sdtPr>
        <w:sdtEndPr/>
        <w:sdtContent/>
      </w:sdt>
      <w:r>
        <w:rPr>
          <w:rFonts w:ascii="Verdana" w:eastAsia="Verdana" w:hAnsi="Verdana" w:cs="Verdana"/>
          <w:b/>
          <w:sz w:val="20"/>
          <w:szCs w:val="20"/>
        </w:rPr>
        <w:t>VI</w:t>
      </w:r>
      <w:r w:rsidR="006823F3">
        <w:rPr>
          <w:rFonts w:ascii="Verdana" w:eastAsia="Verdana" w:hAnsi="Verdana" w:cs="Verdana"/>
          <w:b/>
          <w:sz w:val="20"/>
          <w:szCs w:val="20"/>
        </w:rPr>
        <w:t>Á</w:t>
      </w:r>
      <w:r>
        <w:rPr>
          <w:rFonts w:ascii="Verdana" w:eastAsia="Verdana" w:hAnsi="Verdana" w:cs="Verdana"/>
          <w:b/>
          <w:sz w:val="20"/>
          <w:szCs w:val="20"/>
        </w:rPr>
        <w:t>TICOS EN EL EXTERIOR DEL PAÍS CON ANTICIPO.</w:t>
      </w:r>
    </w:p>
    <w:p w14:paraId="00000617" w14:textId="77777777" w:rsidR="00F74BCF" w:rsidRDefault="00F74BCF">
      <w:pPr>
        <w:jc w:val="both"/>
        <w:rPr>
          <w:rFonts w:ascii="Verdana" w:eastAsia="Verdana" w:hAnsi="Verdana" w:cs="Verdana"/>
          <w:b/>
          <w:sz w:val="20"/>
          <w:szCs w:val="20"/>
        </w:rPr>
      </w:pPr>
    </w:p>
    <w:tbl>
      <w:tblPr>
        <w:tblStyle w:val="ad"/>
        <w:tblW w:w="8897" w:type="dxa"/>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595"/>
        <w:gridCol w:w="2157"/>
        <w:gridCol w:w="6145"/>
      </w:tblGrid>
      <w:tr w:rsidR="00F74BCF" w14:paraId="655434AC" w14:textId="77777777">
        <w:tc>
          <w:tcPr>
            <w:tcW w:w="595" w:type="dxa"/>
            <w:tcBorders>
              <w:top w:val="single" w:sz="4" w:space="0" w:color="000000"/>
              <w:left w:val="single" w:sz="4" w:space="0" w:color="000000"/>
              <w:bottom w:val="single" w:sz="4" w:space="0" w:color="000000"/>
              <w:right w:val="single" w:sz="4" w:space="0" w:color="000000"/>
            </w:tcBorders>
            <w:shd w:val="clear" w:color="auto" w:fill="D9D9D9"/>
          </w:tcPr>
          <w:p w14:paraId="00000618"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No.</w:t>
            </w:r>
          </w:p>
        </w:tc>
        <w:tc>
          <w:tcPr>
            <w:tcW w:w="2157" w:type="dxa"/>
            <w:tcBorders>
              <w:top w:val="single" w:sz="4" w:space="0" w:color="000000"/>
              <w:left w:val="single" w:sz="4" w:space="0" w:color="000000"/>
              <w:bottom w:val="single" w:sz="4" w:space="0" w:color="000000"/>
              <w:right w:val="single" w:sz="4" w:space="0" w:color="000000"/>
            </w:tcBorders>
            <w:shd w:val="clear" w:color="auto" w:fill="D9D9D9"/>
          </w:tcPr>
          <w:p w14:paraId="00000619"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RESPONSABLE</w:t>
            </w:r>
          </w:p>
          <w:p w14:paraId="0000061A" w14:textId="77777777" w:rsidR="00F74BCF" w:rsidRDefault="00F74BCF">
            <w:pPr>
              <w:jc w:val="both"/>
              <w:rPr>
                <w:rFonts w:ascii="Verdana" w:eastAsia="Verdana" w:hAnsi="Verdana" w:cs="Verdana"/>
                <w:b/>
                <w:sz w:val="20"/>
                <w:szCs w:val="20"/>
              </w:rPr>
            </w:pPr>
          </w:p>
        </w:tc>
        <w:tc>
          <w:tcPr>
            <w:tcW w:w="6145" w:type="dxa"/>
            <w:tcBorders>
              <w:top w:val="single" w:sz="4" w:space="0" w:color="000000"/>
              <w:left w:val="single" w:sz="4" w:space="0" w:color="000000"/>
              <w:bottom w:val="single" w:sz="4" w:space="0" w:color="000000"/>
              <w:right w:val="single" w:sz="4" w:space="0" w:color="000000"/>
            </w:tcBorders>
            <w:shd w:val="clear" w:color="auto" w:fill="D9D9D9"/>
          </w:tcPr>
          <w:p w14:paraId="0000061B"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 xml:space="preserve">DESCRIPCIÓN DE LAS ACTIVIDADES </w:t>
            </w:r>
          </w:p>
        </w:tc>
      </w:tr>
      <w:tr w:rsidR="00F74BCF" w14:paraId="6A758C57" w14:textId="77777777">
        <w:trPr>
          <w:trHeight w:val="574"/>
        </w:trPr>
        <w:tc>
          <w:tcPr>
            <w:tcW w:w="595" w:type="dxa"/>
            <w:tcBorders>
              <w:top w:val="single" w:sz="4" w:space="0" w:color="000000"/>
              <w:left w:val="single" w:sz="4" w:space="0" w:color="000000"/>
              <w:bottom w:val="single" w:sz="4" w:space="0" w:color="000000"/>
              <w:right w:val="single" w:sz="4" w:space="0" w:color="000000"/>
            </w:tcBorders>
          </w:tcPr>
          <w:p w14:paraId="0000061C"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1.</w:t>
            </w:r>
          </w:p>
        </w:tc>
        <w:tc>
          <w:tcPr>
            <w:tcW w:w="2157" w:type="dxa"/>
            <w:tcBorders>
              <w:top w:val="single" w:sz="4" w:space="0" w:color="000000"/>
              <w:left w:val="single" w:sz="4" w:space="0" w:color="000000"/>
              <w:bottom w:val="single" w:sz="4" w:space="0" w:color="000000"/>
              <w:right w:val="single" w:sz="4" w:space="0" w:color="000000"/>
            </w:tcBorders>
          </w:tcPr>
          <w:p w14:paraId="0000061D"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Comisionado</w:t>
            </w:r>
          </w:p>
        </w:tc>
        <w:tc>
          <w:tcPr>
            <w:tcW w:w="6145" w:type="dxa"/>
            <w:tcBorders>
              <w:top w:val="single" w:sz="4" w:space="0" w:color="000000"/>
              <w:left w:val="single" w:sz="4" w:space="0" w:color="000000"/>
              <w:bottom w:val="single" w:sz="4" w:space="0" w:color="000000"/>
              <w:right w:val="single" w:sz="4" w:space="0" w:color="000000"/>
            </w:tcBorders>
          </w:tcPr>
          <w:p w14:paraId="0000061E" w14:textId="77777777" w:rsidR="00F74BCF" w:rsidRDefault="00AB6639">
            <w:pPr>
              <w:pBdr>
                <w:top w:val="nil"/>
                <w:left w:val="nil"/>
                <w:bottom w:val="nil"/>
                <w:right w:val="nil"/>
                <w:between w:val="nil"/>
              </w:pBdr>
              <w:spacing w:after="120"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Debe presentar mediante oficio (FORMA DF-T-006), dirigido al encargado de la Unidad de Tesorería los siguientes y los documentos adicionales según ANEXO DF-T-03.   </w:t>
            </w:r>
          </w:p>
        </w:tc>
      </w:tr>
      <w:tr w:rsidR="00F74BCF" w14:paraId="3A95C7FD" w14:textId="77777777">
        <w:tc>
          <w:tcPr>
            <w:tcW w:w="595" w:type="dxa"/>
            <w:tcBorders>
              <w:top w:val="single" w:sz="4" w:space="0" w:color="000000"/>
              <w:left w:val="single" w:sz="4" w:space="0" w:color="000000"/>
              <w:bottom w:val="single" w:sz="4" w:space="0" w:color="000000"/>
              <w:right w:val="single" w:sz="4" w:space="0" w:color="000000"/>
            </w:tcBorders>
          </w:tcPr>
          <w:p w14:paraId="0000061F"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2.</w:t>
            </w:r>
          </w:p>
        </w:tc>
        <w:tc>
          <w:tcPr>
            <w:tcW w:w="2157" w:type="dxa"/>
            <w:vMerge w:val="restart"/>
            <w:tcBorders>
              <w:top w:val="single" w:sz="4" w:space="0" w:color="000000"/>
              <w:left w:val="single" w:sz="4" w:space="0" w:color="000000"/>
              <w:right w:val="single" w:sz="4" w:space="0" w:color="000000"/>
            </w:tcBorders>
          </w:tcPr>
          <w:p w14:paraId="00000620" w14:textId="77777777" w:rsidR="00F74BCF" w:rsidRDefault="00F74BCF">
            <w:pPr>
              <w:jc w:val="both"/>
              <w:rPr>
                <w:rFonts w:ascii="Verdana" w:eastAsia="Verdana" w:hAnsi="Verdana" w:cs="Verdana"/>
                <w:b/>
                <w:sz w:val="20"/>
                <w:szCs w:val="20"/>
              </w:rPr>
            </w:pPr>
          </w:p>
          <w:p w14:paraId="00000621" w14:textId="77777777" w:rsidR="00F74BCF" w:rsidRDefault="00F74BCF">
            <w:pPr>
              <w:jc w:val="both"/>
              <w:rPr>
                <w:rFonts w:ascii="Verdana" w:eastAsia="Verdana" w:hAnsi="Verdana" w:cs="Verdana"/>
                <w:b/>
                <w:sz w:val="20"/>
                <w:szCs w:val="20"/>
              </w:rPr>
            </w:pPr>
          </w:p>
          <w:p w14:paraId="00000622" w14:textId="77777777" w:rsidR="00F74BCF" w:rsidRDefault="00F74BCF">
            <w:pPr>
              <w:jc w:val="both"/>
              <w:rPr>
                <w:rFonts w:ascii="Verdana" w:eastAsia="Verdana" w:hAnsi="Verdana" w:cs="Verdana"/>
                <w:b/>
                <w:sz w:val="20"/>
                <w:szCs w:val="20"/>
              </w:rPr>
            </w:pPr>
          </w:p>
          <w:p w14:paraId="00000623" w14:textId="77777777" w:rsidR="00F74BCF" w:rsidRDefault="00F74BCF">
            <w:pPr>
              <w:jc w:val="both"/>
              <w:rPr>
                <w:rFonts w:ascii="Verdana" w:eastAsia="Verdana" w:hAnsi="Verdana" w:cs="Verdana"/>
                <w:b/>
                <w:sz w:val="20"/>
                <w:szCs w:val="20"/>
              </w:rPr>
            </w:pPr>
          </w:p>
          <w:p w14:paraId="00000624"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Encargado de Tesorería</w:t>
            </w:r>
          </w:p>
          <w:p w14:paraId="00000625" w14:textId="77777777" w:rsidR="00F74BCF" w:rsidRDefault="00F74BCF">
            <w:pPr>
              <w:jc w:val="both"/>
              <w:rPr>
                <w:rFonts w:ascii="Verdana" w:eastAsia="Verdana" w:hAnsi="Verdana" w:cs="Verdana"/>
                <w:b/>
                <w:sz w:val="20"/>
                <w:szCs w:val="20"/>
              </w:rPr>
            </w:pPr>
          </w:p>
        </w:tc>
        <w:tc>
          <w:tcPr>
            <w:tcW w:w="6145" w:type="dxa"/>
            <w:tcBorders>
              <w:top w:val="single" w:sz="4" w:space="0" w:color="000000"/>
              <w:left w:val="single" w:sz="4" w:space="0" w:color="000000"/>
              <w:bottom w:val="single" w:sz="4" w:space="0" w:color="000000"/>
              <w:right w:val="single" w:sz="4" w:space="0" w:color="000000"/>
            </w:tcBorders>
          </w:tcPr>
          <w:p w14:paraId="00000629" w14:textId="78BAF3B2" w:rsidR="00F74BCF" w:rsidRDefault="00AB6639" w:rsidP="00D159E9">
            <w:pPr>
              <w:pBdr>
                <w:top w:val="nil"/>
                <w:left w:val="nil"/>
                <w:bottom w:val="nil"/>
                <w:right w:val="nil"/>
                <w:between w:val="nil"/>
              </w:pBdr>
              <w:jc w:val="both"/>
              <w:rPr>
                <w:rFonts w:ascii="Verdana" w:eastAsia="Verdana" w:hAnsi="Verdana" w:cs="Verdana"/>
                <w:sz w:val="20"/>
                <w:szCs w:val="20"/>
              </w:rPr>
            </w:pPr>
            <w:r>
              <w:rPr>
                <w:rFonts w:ascii="Verdana" w:eastAsia="Verdana" w:hAnsi="Verdana" w:cs="Verdana"/>
                <w:color w:val="000000"/>
                <w:sz w:val="20"/>
                <w:szCs w:val="20"/>
              </w:rPr>
              <w:t>Recibe el expediente de liquidación. Revisa la documentación la cual debe cumplir con la normativa vigente y las de este Manual. Si est</w:t>
            </w:r>
            <w:r w:rsidR="006823F3">
              <w:rPr>
                <w:rFonts w:ascii="Verdana" w:eastAsia="Verdana" w:hAnsi="Verdana" w:cs="Verdana"/>
                <w:color w:val="000000"/>
                <w:sz w:val="20"/>
                <w:szCs w:val="20"/>
              </w:rPr>
              <w:t>á</w:t>
            </w:r>
            <w:r>
              <w:rPr>
                <w:rFonts w:ascii="Verdana" w:eastAsia="Verdana" w:hAnsi="Verdana" w:cs="Verdana"/>
                <w:color w:val="000000"/>
                <w:sz w:val="20"/>
                <w:szCs w:val="20"/>
              </w:rPr>
              <w:t xml:space="preserve"> correcta sigue paso No. 3.</w:t>
            </w:r>
            <w:r w:rsidR="00D159E9">
              <w:rPr>
                <w:rFonts w:ascii="Verdana" w:eastAsia="Verdana" w:hAnsi="Verdana" w:cs="Verdana"/>
                <w:color w:val="000000"/>
                <w:sz w:val="20"/>
                <w:szCs w:val="20"/>
              </w:rPr>
              <w:t xml:space="preserve"> </w:t>
            </w:r>
            <w:r>
              <w:rPr>
                <w:rFonts w:ascii="Verdana" w:eastAsia="Verdana" w:hAnsi="Verdana" w:cs="Verdana"/>
                <w:sz w:val="20"/>
                <w:szCs w:val="20"/>
              </w:rPr>
              <w:t>No est</w:t>
            </w:r>
            <w:r w:rsidR="006823F3">
              <w:rPr>
                <w:rFonts w:ascii="Verdana" w:eastAsia="Verdana" w:hAnsi="Verdana" w:cs="Verdana"/>
                <w:sz w:val="20"/>
                <w:szCs w:val="20"/>
              </w:rPr>
              <w:t>á</w:t>
            </w:r>
            <w:r>
              <w:rPr>
                <w:rFonts w:ascii="Verdana" w:eastAsia="Verdana" w:hAnsi="Verdana" w:cs="Verdana"/>
                <w:sz w:val="20"/>
                <w:szCs w:val="20"/>
              </w:rPr>
              <w:t xml:space="preserve"> correcta, regresa al paso No. 1. </w:t>
            </w:r>
          </w:p>
        </w:tc>
      </w:tr>
      <w:tr w:rsidR="00F74BCF" w14:paraId="1F25FB58" w14:textId="77777777">
        <w:tc>
          <w:tcPr>
            <w:tcW w:w="595" w:type="dxa"/>
            <w:tcBorders>
              <w:top w:val="single" w:sz="4" w:space="0" w:color="000000"/>
              <w:left w:val="single" w:sz="4" w:space="0" w:color="000000"/>
              <w:bottom w:val="single" w:sz="4" w:space="0" w:color="000000"/>
              <w:right w:val="single" w:sz="4" w:space="0" w:color="000000"/>
            </w:tcBorders>
          </w:tcPr>
          <w:p w14:paraId="0000062A"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3.</w:t>
            </w:r>
          </w:p>
        </w:tc>
        <w:tc>
          <w:tcPr>
            <w:tcW w:w="2157" w:type="dxa"/>
            <w:vMerge/>
            <w:tcBorders>
              <w:top w:val="single" w:sz="4" w:space="0" w:color="000000"/>
              <w:left w:val="single" w:sz="4" w:space="0" w:color="000000"/>
              <w:right w:val="single" w:sz="4" w:space="0" w:color="000000"/>
            </w:tcBorders>
          </w:tcPr>
          <w:p w14:paraId="0000062B" w14:textId="77777777" w:rsidR="00F74BCF" w:rsidRDefault="00F74BCF">
            <w:pPr>
              <w:widowControl w:val="0"/>
              <w:pBdr>
                <w:top w:val="nil"/>
                <w:left w:val="nil"/>
                <w:bottom w:val="nil"/>
                <w:right w:val="nil"/>
                <w:between w:val="nil"/>
              </w:pBdr>
              <w:spacing w:line="276" w:lineRule="auto"/>
              <w:rPr>
                <w:rFonts w:ascii="Verdana" w:eastAsia="Verdana" w:hAnsi="Verdana" w:cs="Verdana"/>
                <w:b/>
                <w:sz w:val="20"/>
                <w:szCs w:val="20"/>
              </w:rPr>
            </w:pPr>
          </w:p>
        </w:tc>
        <w:tc>
          <w:tcPr>
            <w:tcW w:w="6145" w:type="dxa"/>
            <w:tcBorders>
              <w:top w:val="single" w:sz="4" w:space="0" w:color="000000"/>
              <w:left w:val="single" w:sz="4" w:space="0" w:color="000000"/>
              <w:bottom w:val="single" w:sz="4" w:space="0" w:color="000000"/>
              <w:right w:val="single" w:sz="4" w:space="0" w:color="000000"/>
            </w:tcBorders>
          </w:tcPr>
          <w:p w14:paraId="0000062C" w14:textId="77777777" w:rsidR="00F74BCF" w:rsidRDefault="00AB6639">
            <w:pPr>
              <w:jc w:val="both"/>
              <w:rPr>
                <w:rFonts w:ascii="Verdana" w:eastAsia="Verdana" w:hAnsi="Verdana" w:cs="Verdana"/>
                <w:sz w:val="20"/>
                <w:szCs w:val="20"/>
              </w:rPr>
            </w:pPr>
            <w:r>
              <w:rPr>
                <w:rFonts w:ascii="Verdana" w:eastAsia="Verdana" w:hAnsi="Verdana" w:cs="Verdana"/>
                <w:sz w:val="20"/>
                <w:szCs w:val="20"/>
              </w:rPr>
              <w:t xml:space="preserve">Firma el formulario de V-L en el apartado de revisado y traslada el voucher con toda la documentación de liquidación y traslada. </w:t>
            </w:r>
          </w:p>
        </w:tc>
      </w:tr>
      <w:tr w:rsidR="00F74BCF" w14:paraId="0F282EEC" w14:textId="77777777">
        <w:trPr>
          <w:trHeight w:val="543"/>
        </w:trPr>
        <w:tc>
          <w:tcPr>
            <w:tcW w:w="595" w:type="dxa"/>
            <w:tcBorders>
              <w:top w:val="single" w:sz="4" w:space="0" w:color="000000"/>
              <w:left w:val="single" w:sz="4" w:space="0" w:color="000000"/>
              <w:bottom w:val="single" w:sz="4" w:space="0" w:color="000000"/>
              <w:right w:val="single" w:sz="4" w:space="0" w:color="000000"/>
            </w:tcBorders>
          </w:tcPr>
          <w:p w14:paraId="0000062D"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4.</w:t>
            </w:r>
          </w:p>
        </w:tc>
        <w:tc>
          <w:tcPr>
            <w:tcW w:w="2157" w:type="dxa"/>
            <w:tcBorders>
              <w:top w:val="single" w:sz="4" w:space="0" w:color="000000"/>
              <w:left w:val="single" w:sz="4" w:space="0" w:color="000000"/>
              <w:bottom w:val="single" w:sz="4" w:space="0" w:color="000000"/>
              <w:right w:val="single" w:sz="4" w:space="0" w:color="000000"/>
            </w:tcBorders>
          </w:tcPr>
          <w:p w14:paraId="0000062E" w14:textId="5A5396F8" w:rsidR="00F74BCF" w:rsidRDefault="00AB6639">
            <w:pPr>
              <w:jc w:val="both"/>
              <w:rPr>
                <w:rFonts w:ascii="Verdana" w:eastAsia="Verdana" w:hAnsi="Verdana" w:cs="Verdana"/>
                <w:b/>
                <w:sz w:val="20"/>
                <w:szCs w:val="20"/>
              </w:rPr>
            </w:pPr>
            <w:r>
              <w:rPr>
                <w:rFonts w:ascii="Verdana" w:eastAsia="Verdana" w:hAnsi="Verdana" w:cs="Verdana"/>
                <w:b/>
                <w:sz w:val="20"/>
                <w:szCs w:val="20"/>
              </w:rPr>
              <w:t xml:space="preserve"> Jefe Financiero</w:t>
            </w:r>
          </w:p>
        </w:tc>
        <w:tc>
          <w:tcPr>
            <w:tcW w:w="6145" w:type="dxa"/>
            <w:tcBorders>
              <w:top w:val="single" w:sz="4" w:space="0" w:color="000000"/>
              <w:left w:val="single" w:sz="4" w:space="0" w:color="000000"/>
              <w:bottom w:val="single" w:sz="4" w:space="0" w:color="000000"/>
              <w:right w:val="single" w:sz="4" w:space="0" w:color="000000"/>
            </w:tcBorders>
          </w:tcPr>
          <w:p w14:paraId="0000062F" w14:textId="77777777" w:rsidR="00F74BCF" w:rsidRDefault="00AB6639">
            <w:pPr>
              <w:jc w:val="both"/>
              <w:rPr>
                <w:rFonts w:ascii="Verdana" w:eastAsia="Verdana" w:hAnsi="Verdana" w:cs="Verdana"/>
                <w:sz w:val="20"/>
                <w:szCs w:val="20"/>
              </w:rPr>
            </w:pPr>
            <w:r>
              <w:rPr>
                <w:rFonts w:ascii="Verdana" w:eastAsia="Verdana" w:hAnsi="Verdana" w:cs="Verdana"/>
                <w:sz w:val="20"/>
                <w:szCs w:val="20"/>
              </w:rPr>
              <w:t>Recibe el expediente y verifica que cumpla con la normativa, firma en el V-L en el apartado de Vo. Bo. y traslada.</w:t>
            </w:r>
          </w:p>
        </w:tc>
      </w:tr>
      <w:tr w:rsidR="00F74BCF" w14:paraId="139CBFF2" w14:textId="77777777">
        <w:trPr>
          <w:trHeight w:val="543"/>
        </w:trPr>
        <w:tc>
          <w:tcPr>
            <w:tcW w:w="595" w:type="dxa"/>
            <w:tcBorders>
              <w:top w:val="single" w:sz="4" w:space="0" w:color="000000"/>
              <w:left w:val="single" w:sz="4" w:space="0" w:color="000000"/>
              <w:bottom w:val="single" w:sz="4" w:space="0" w:color="000000"/>
              <w:right w:val="single" w:sz="4" w:space="0" w:color="000000"/>
            </w:tcBorders>
          </w:tcPr>
          <w:p w14:paraId="00000630"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5.</w:t>
            </w:r>
          </w:p>
        </w:tc>
        <w:tc>
          <w:tcPr>
            <w:tcW w:w="2157" w:type="dxa"/>
            <w:tcBorders>
              <w:top w:val="single" w:sz="4" w:space="0" w:color="000000"/>
              <w:left w:val="single" w:sz="4" w:space="0" w:color="000000"/>
              <w:bottom w:val="single" w:sz="4" w:space="0" w:color="000000"/>
              <w:right w:val="single" w:sz="4" w:space="0" w:color="000000"/>
            </w:tcBorders>
          </w:tcPr>
          <w:p w14:paraId="00000631"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Encargado de Tesorería</w:t>
            </w:r>
          </w:p>
        </w:tc>
        <w:tc>
          <w:tcPr>
            <w:tcW w:w="6145" w:type="dxa"/>
            <w:tcBorders>
              <w:top w:val="single" w:sz="4" w:space="0" w:color="000000"/>
              <w:left w:val="single" w:sz="4" w:space="0" w:color="000000"/>
              <w:bottom w:val="single" w:sz="4" w:space="0" w:color="000000"/>
              <w:right w:val="single" w:sz="4" w:space="0" w:color="000000"/>
            </w:tcBorders>
          </w:tcPr>
          <w:p w14:paraId="00000632" w14:textId="77777777" w:rsidR="00F74BCF" w:rsidRDefault="00AB6639">
            <w:pPr>
              <w:jc w:val="both"/>
              <w:rPr>
                <w:rFonts w:ascii="Verdana" w:eastAsia="Verdana" w:hAnsi="Verdana" w:cs="Verdana"/>
                <w:sz w:val="20"/>
                <w:szCs w:val="20"/>
              </w:rPr>
            </w:pPr>
            <w:r>
              <w:rPr>
                <w:rFonts w:ascii="Verdana" w:eastAsia="Verdana" w:hAnsi="Verdana" w:cs="Verdana"/>
                <w:sz w:val="20"/>
                <w:szCs w:val="20"/>
              </w:rPr>
              <w:t>Recibe y registra en SICOIN el F03 para la rendición de la liquidación del viático.</w:t>
            </w:r>
          </w:p>
        </w:tc>
      </w:tr>
      <w:tr w:rsidR="00F74BCF" w14:paraId="7F7C60D5" w14:textId="77777777">
        <w:trPr>
          <w:trHeight w:val="600"/>
        </w:trPr>
        <w:tc>
          <w:tcPr>
            <w:tcW w:w="595" w:type="dxa"/>
            <w:tcBorders>
              <w:top w:val="single" w:sz="4" w:space="0" w:color="000000"/>
              <w:left w:val="single" w:sz="4" w:space="0" w:color="000000"/>
              <w:bottom w:val="single" w:sz="4" w:space="0" w:color="000000"/>
              <w:right w:val="single" w:sz="4" w:space="0" w:color="000000"/>
            </w:tcBorders>
          </w:tcPr>
          <w:p w14:paraId="00000633"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6.</w:t>
            </w:r>
          </w:p>
        </w:tc>
        <w:tc>
          <w:tcPr>
            <w:tcW w:w="8302" w:type="dxa"/>
            <w:gridSpan w:val="2"/>
            <w:tcBorders>
              <w:top w:val="single" w:sz="4" w:space="0" w:color="000000"/>
              <w:left w:val="single" w:sz="4" w:space="0" w:color="000000"/>
              <w:bottom w:val="single" w:sz="4" w:space="0" w:color="000000"/>
              <w:right w:val="single" w:sz="4" w:space="0" w:color="000000"/>
            </w:tcBorders>
            <w:shd w:val="clear" w:color="auto" w:fill="auto"/>
          </w:tcPr>
          <w:p w14:paraId="00000634" w14:textId="77777777" w:rsidR="00F74BCF" w:rsidRDefault="00F74BCF">
            <w:pPr>
              <w:jc w:val="center"/>
              <w:rPr>
                <w:rFonts w:ascii="Verdana" w:eastAsia="Verdana" w:hAnsi="Verdana" w:cs="Verdana"/>
                <w:b/>
                <w:sz w:val="20"/>
                <w:szCs w:val="20"/>
              </w:rPr>
            </w:pPr>
          </w:p>
          <w:p w14:paraId="00000635"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FIN DEL PROCEDIMIENTO</w:t>
            </w:r>
          </w:p>
          <w:p w14:paraId="00000636" w14:textId="77777777" w:rsidR="00F74BCF" w:rsidRDefault="00F74BCF">
            <w:pPr>
              <w:jc w:val="center"/>
              <w:rPr>
                <w:rFonts w:ascii="Verdana" w:eastAsia="Verdana" w:hAnsi="Verdana" w:cs="Verdana"/>
                <w:sz w:val="20"/>
                <w:szCs w:val="20"/>
                <w:highlight w:val="yellow"/>
              </w:rPr>
            </w:pPr>
          </w:p>
        </w:tc>
      </w:tr>
    </w:tbl>
    <w:p w14:paraId="26A45951" w14:textId="77777777" w:rsidR="00205668" w:rsidRDefault="00205668">
      <w:pPr>
        <w:spacing w:after="0"/>
        <w:jc w:val="both"/>
        <w:rPr>
          <w:rFonts w:ascii="Verdana" w:eastAsia="Verdana" w:hAnsi="Verdana" w:cs="Verdana"/>
          <w:b/>
          <w:sz w:val="20"/>
          <w:szCs w:val="20"/>
        </w:rPr>
      </w:pPr>
    </w:p>
    <w:p w14:paraId="00000639" w14:textId="5C118190" w:rsidR="00F74BCF" w:rsidRDefault="00AB6639">
      <w:pPr>
        <w:spacing w:after="0"/>
        <w:jc w:val="both"/>
        <w:rPr>
          <w:rFonts w:ascii="Verdana" w:eastAsia="Verdana" w:hAnsi="Verdana" w:cs="Verdana"/>
          <w:b/>
          <w:sz w:val="20"/>
          <w:szCs w:val="20"/>
        </w:rPr>
      </w:pPr>
      <w:r>
        <w:rPr>
          <w:rFonts w:ascii="Verdana" w:eastAsia="Verdana" w:hAnsi="Verdana" w:cs="Verdana"/>
          <w:b/>
          <w:sz w:val="20"/>
          <w:szCs w:val="20"/>
        </w:rPr>
        <w:t>15.6.2 FLUJOGRAMA DE PROCEDIMIENTO DE LIQUIDACIÓN DE VIÁTICOS EN EL EXTERIOR DEL PAÍS CON ANTICIPO.</w:t>
      </w:r>
    </w:p>
    <w:p w14:paraId="0000063A" w14:textId="3A80B737" w:rsidR="00F74BCF" w:rsidRDefault="00F152A8">
      <w:pPr>
        <w:spacing w:after="0"/>
        <w:jc w:val="both"/>
        <w:rPr>
          <w:rFonts w:ascii="Verdana" w:eastAsia="Verdana" w:hAnsi="Verdana" w:cs="Verdana"/>
          <w:b/>
          <w:sz w:val="20"/>
          <w:szCs w:val="20"/>
        </w:rPr>
      </w:pPr>
      <w:r>
        <w:object w:dxaOrig="9390" w:dyaOrig="11610" w14:anchorId="5C2F8D89">
          <v:shape id="_x0000_i1032" type="#_x0000_t75" style="width:468.75pt;height:570pt" o:ole="">
            <v:imagedata r:id="rId24" o:title=""/>
          </v:shape>
          <o:OLEObject Type="Embed" ProgID="Visio.Drawing.15" ShapeID="_x0000_i1032" DrawAspect="Content" ObjectID="_1737955797" r:id="rId25"/>
        </w:object>
      </w:r>
    </w:p>
    <w:p w14:paraId="0000063B" w14:textId="77777777" w:rsidR="00F74BCF" w:rsidRDefault="00AB6639">
      <w:pPr>
        <w:spacing w:after="0"/>
        <w:jc w:val="both"/>
        <w:rPr>
          <w:rFonts w:ascii="Verdana" w:eastAsia="Verdana" w:hAnsi="Verdana" w:cs="Verdana"/>
          <w:b/>
          <w:sz w:val="20"/>
          <w:szCs w:val="20"/>
        </w:rPr>
      </w:pPr>
      <w:r>
        <w:rPr>
          <w:rFonts w:ascii="Verdana" w:eastAsia="Verdana" w:hAnsi="Verdana" w:cs="Verdana"/>
          <w:b/>
          <w:sz w:val="20"/>
          <w:szCs w:val="20"/>
        </w:rPr>
        <w:t>15.7 DESCRIPCIÓN DEL PROCEDIMIENTO DE SOLICITUD DE FORMULARIOS DE VIÁTICOS EN EL EXTERIOR DEL PAÍS SIN ANTICIPO.</w:t>
      </w:r>
    </w:p>
    <w:p w14:paraId="0000063C" w14:textId="77777777" w:rsidR="00F74BCF" w:rsidRDefault="00F74BCF">
      <w:pPr>
        <w:jc w:val="both"/>
        <w:rPr>
          <w:rFonts w:ascii="Verdana" w:eastAsia="Verdana" w:hAnsi="Verdana" w:cs="Verdana"/>
          <w:b/>
          <w:sz w:val="20"/>
          <w:szCs w:val="20"/>
        </w:rPr>
      </w:pPr>
    </w:p>
    <w:p w14:paraId="0000063D" w14:textId="77777777" w:rsidR="00F74BCF" w:rsidRDefault="00AB6639">
      <w:pPr>
        <w:numPr>
          <w:ilvl w:val="0"/>
          <w:numId w:val="2"/>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 xml:space="preserve">Autoridad Competente para Nombrar: </w:t>
      </w:r>
      <w:r>
        <w:rPr>
          <w:rFonts w:ascii="Verdana" w:eastAsia="Verdana" w:hAnsi="Verdana" w:cs="Verdana"/>
          <w:color w:val="000000"/>
          <w:sz w:val="20"/>
          <w:szCs w:val="20"/>
        </w:rPr>
        <w:t xml:space="preserve">Elabora, firma y sella el nombramiento (FORMA DF-T-001) y lo entrega al comisionado para informarle sobre la comisión oficial. Adjunta invitación, cruces de cartas, agenda (Aplica cuando se tenga disponible) o información de la comisión oficial.  </w:t>
      </w:r>
    </w:p>
    <w:p w14:paraId="0000063E" w14:textId="77777777" w:rsidR="00F74BCF" w:rsidRDefault="00AB6639">
      <w:pPr>
        <w:numPr>
          <w:ilvl w:val="0"/>
          <w:numId w:val="2"/>
        </w:numPr>
        <w:pBdr>
          <w:top w:val="nil"/>
          <w:left w:val="nil"/>
          <w:bottom w:val="nil"/>
          <w:right w:val="nil"/>
          <w:between w:val="nil"/>
        </w:pBdr>
        <w:spacing w:after="0" w:line="240" w:lineRule="auto"/>
        <w:jc w:val="both"/>
        <w:rPr>
          <w:rFonts w:ascii="Verdana" w:eastAsia="Verdana" w:hAnsi="Verdana" w:cs="Verdana"/>
          <w:b/>
          <w:color w:val="000000"/>
          <w:sz w:val="20"/>
          <w:szCs w:val="20"/>
        </w:rPr>
      </w:pPr>
      <w:r>
        <w:rPr>
          <w:rFonts w:ascii="Verdana" w:eastAsia="Verdana" w:hAnsi="Verdana" w:cs="Verdana"/>
          <w:b/>
          <w:color w:val="000000"/>
          <w:sz w:val="20"/>
          <w:szCs w:val="20"/>
        </w:rPr>
        <w:t>Comisionado:</w:t>
      </w:r>
      <w:r>
        <w:rPr>
          <w:rFonts w:ascii="Verdana" w:eastAsia="Verdana" w:hAnsi="Verdana" w:cs="Verdana"/>
          <w:color w:val="000000"/>
          <w:sz w:val="20"/>
          <w:szCs w:val="20"/>
        </w:rPr>
        <w:t xml:space="preserve"> Recibe nombramiento y elabora oficio dirigido al Encargado de Contabilidad para la solicitud de formularios de viáticos, adjunta al oficio el nombramiento original y copia.</w:t>
      </w:r>
    </w:p>
    <w:p w14:paraId="0000063F" w14:textId="77777777" w:rsidR="00F74BCF" w:rsidRDefault="00AB6639">
      <w:pPr>
        <w:numPr>
          <w:ilvl w:val="0"/>
          <w:numId w:val="2"/>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 xml:space="preserve">Encargado de Contabilidad: </w:t>
      </w:r>
      <w:r>
        <w:rPr>
          <w:rFonts w:ascii="Verdana" w:eastAsia="Verdana" w:hAnsi="Verdana" w:cs="Verdana"/>
          <w:color w:val="000000"/>
          <w:sz w:val="20"/>
          <w:szCs w:val="20"/>
        </w:rPr>
        <w:t xml:space="preserve">Recibe original y copia del nombramiento, devuelve el original al comisionado con sello de recibido. </w:t>
      </w:r>
    </w:p>
    <w:p w14:paraId="00000640" w14:textId="05D846DA" w:rsidR="00F74BCF" w:rsidRDefault="00AB6639">
      <w:pPr>
        <w:numPr>
          <w:ilvl w:val="0"/>
          <w:numId w:val="2"/>
        </w:numPr>
        <w:pBdr>
          <w:top w:val="nil"/>
          <w:left w:val="nil"/>
          <w:bottom w:val="nil"/>
          <w:right w:val="nil"/>
          <w:between w:val="nil"/>
        </w:pBdr>
        <w:spacing w:after="0" w:line="240" w:lineRule="auto"/>
        <w:jc w:val="both"/>
        <w:rPr>
          <w:rFonts w:ascii="Verdana" w:eastAsia="Verdana" w:hAnsi="Verdana" w:cs="Verdana"/>
          <w:color w:val="000000"/>
          <w:sz w:val="20"/>
          <w:szCs w:val="20"/>
        </w:rPr>
      </w:pPr>
      <w:r w:rsidRPr="000258E5">
        <w:rPr>
          <w:rFonts w:ascii="Verdana" w:eastAsia="Verdana" w:hAnsi="Verdana" w:cs="Verdana"/>
          <w:b/>
          <w:color w:val="000000"/>
          <w:sz w:val="20"/>
          <w:szCs w:val="20"/>
        </w:rPr>
        <w:t>Revisa la documentación</w:t>
      </w:r>
      <w:r>
        <w:rPr>
          <w:rFonts w:ascii="Verdana" w:eastAsia="Verdana" w:hAnsi="Verdana" w:cs="Verdana"/>
          <w:color w:val="000000"/>
          <w:sz w:val="20"/>
          <w:szCs w:val="20"/>
        </w:rPr>
        <w:t xml:space="preserve">, si </w:t>
      </w:r>
      <w:sdt>
        <w:sdtPr>
          <w:tag w:val="goog_rdk_83"/>
          <w:id w:val="949518073"/>
        </w:sdtPr>
        <w:sdtEndPr/>
        <w:sdtContent/>
      </w:sdt>
      <w:r>
        <w:rPr>
          <w:rFonts w:ascii="Verdana" w:eastAsia="Verdana" w:hAnsi="Verdana" w:cs="Verdana"/>
          <w:color w:val="000000"/>
          <w:sz w:val="20"/>
          <w:szCs w:val="20"/>
        </w:rPr>
        <w:t>est</w:t>
      </w:r>
      <w:r w:rsidR="006823F3">
        <w:rPr>
          <w:rFonts w:ascii="Verdana" w:eastAsia="Verdana" w:hAnsi="Verdana" w:cs="Verdana"/>
          <w:color w:val="000000"/>
          <w:sz w:val="20"/>
          <w:szCs w:val="20"/>
        </w:rPr>
        <w:t>á</w:t>
      </w:r>
      <w:r>
        <w:rPr>
          <w:rFonts w:ascii="Verdana" w:eastAsia="Verdana" w:hAnsi="Verdana" w:cs="Verdana"/>
          <w:color w:val="000000"/>
          <w:sz w:val="20"/>
          <w:szCs w:val="20"/>
        </w:rPr>
        <w:t xml:space="preserve"> correcta, sigue al paso No. 5.</w:t>
      </w:r>
    </w:p>
    <w:p w14:paraId="00000641" w14:textId="77777777" w:rsidR="00F74BCF" w:rsidRDefault="00AB6639">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r>
        <w:rPr>
          <w:rFonts w:ascii="Verdana" w:eastAsia="Verdana" w:hAnsi="Verdana" w:cs="Verdana"/>
          <w:color w:val="000000"/>
          <w:sz w:val="20"/>
          <w:szCs w:val="20"/>
        </w:rPr>
        <w:t>No está correcto, devuelve y regresa al paso No. 2.</w:t>
      </w:r>
    </w:p>
    <w:p w14:paraId="00000642" w14:textId="77777777" w:rsidR="00F74BCF" w:rsidRDefault="00AB6639">
      <w:pPr>
        <w:numPr>
          <w:ilvl w:val="0"/>
          <w:numId w:val="2"/>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Elabora cálculo de viáticos (FORMA DF-T-009), imprime, firma y sella, traslada.</w:t>
      </w:r>
    </w:p>
    <w:p w14:paraId="00000643" w14:textId="77777777" w:rsidR="00F74BCF" w:rsidRDefault="00AB6639">
      <w:pPr>
        <w:numPr>
          <w:ilvl w:val="0"/>
          <w:numId w:val="2"/>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y revisa la documentación dando el </w:t>
      </w:r>
      <w:r w:rsidRPr="00734E6D">
        <w:rPr>
          <w:rFonts w:ascii="Verdana" w:eastAsia="Verdana" w:hAnsi="Verdana" w:cs="Verdana"/>
          <w:color w:val="000000"/>
          <w:sz w:val="20"/>
          <w:szCs w:val="20"/>
        </w:rPr>
        <w:t>Vo. Bo</w:t>
      </w:r>
      <w:r>
        <w:rPr>
          <w:rFonts w:ascii="Verdana" w:eastAsia="Verdana" w:hAnsi="Verdana" w:cs="Verdana"/>
          <w:color w:val="000000"/>
          <w:sz w:val="20"/>
          <w:szCs w:val="20"/>
        </w:rPr>
        <w:t>. en la hoja de cálculo de viáticos y traslada.</w:t>
      </w:r>
    </w:p>
    <w:p w14:paraId="00000644" w14:textId="77777777" w:rsidR="00F74BCF" w:rsidRDefault="00AB6639">
      <w:pPr>
        <w:numPr>
          <w:ilvl w:val="0"/>
          <w:numId w:val="2"/>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Notifica al comisionado vía telefónica o correo para la entrega de la documentación siguiente según ANEXO DF-T-01.  </w:t>
      </w:r>
    </w:p>
    <w:p w14:paraId="00000645" w14:textId="77777777" w:rsidR="00F74BCF" w:rsidRDefault="00AB6639">
      <w:pPr>
        <w:numPr>
          <w:ilvl w:val="0"/>
          <w:numId w:val="2"/>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Comisionado:</w:t>
      </w:r>
      <w:r>
        <w:rPr>
          <w:rFonts w:ascii="Verdana" w:eastAsia="Verdana" w:hAnsi="Verdana" w:cs="Verdana"/>
          <w:color w:val="000000"/>
          <w:sz w:val="20"/>
          <w:szCs w:val="20"/>
        </w:rPr>
        <w:t xml:space="preserve"> Recibe la documentación y firma hoja de cálculo de viáticos y el libro de registro de entrega de formularios de viáticos.</w:t>
      </w:r>
    </w:p>
    <w:p w14:paraId="00000646" w14:textId="77777777" w:rsidR="00F74BCF" w:rsidRDefault="00F74BCF">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p>
    <w:p w14:paraId="00000647" w14:textId="77777777" w:rsidR="00F74BCF" w:rsidRDefault="00AB6639">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r>
        <w:rPr>
          <w:rFonts w:ascii="Verdana" w:eastAsia="Verdana" w:hAnsi="Verdana" w:cs="Verdana"/>
          <w:b/>
          <w:color w:val="000000"/>
          <w:sz w:val="20"/>
          <w:szCs w:val="20"/>
        </w:rPr>
        <w:t xml:space="preserve">Nota: </w:t>
      </w:r>
      <w:r>
        <w:rPr>
          <w:rFonts w:ascii="Verdana" w:eastAsia="Verdana" w:hAnsi="Verdana" w:cs="Verdana"/>
          <w:color w:val="000000"/>
          <w:sz w:val="20"/>
          <w:szCs w:val="20"/>
        </w:rPr>
        <w:t xml:space="preserve">El comisionado se queda con todo el juego de formularios, debe adjuntarlo al expediente de liquidación. </w:t>
      </w:r>
    </w:p>
    <w:p w14:paraId="00000648" w14:textId="77777777" w:rsidR="00F74BCF" w:rsidRDefault="00F74BCF">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p>
    <w:p w14:paraId="00000649" w14:textId="77777777" w:rsidR="00F74BCF" w:rsidRDefault="00AB6639">
      <w:pPr>
        <w:numPr>
          <w:ilvl w:val="0"/>
          <w:numId w:val="2"/>
        </w:numPr>
        <w:pBdr>
          <w:top w:val="nil"/>
          <w:left w:val="nil"/>
          <w:bottom w:val="nil"/>
          <w:right w:val="nil"/>
          <w:between w:val="nil"/>
        </w:pBdr>
        <w:spacing w:after="0" w:line="240" w:lineRule="auto"/>
        <w:jc w:val="both"/>
        <w:rPr>
          <w:rFonts w:ascii="Verdana" w:eastAsia="Verdana" w:hAnsi="Verdana" w:cs="Verdana"/>
          <w:b/>
          <w:color w:val="000000"/>
          <w:sz w:val="20"/>
          <w:szCs w:val="20"/>
        </w:rPr>
      </w:pPr>
      <w:r>
        <w:rPr>
          <w:rFonts w:ascii="Verdana" w:eastAsia="Verdana" w:hAnsi="Verdana" w:cs="Verdana"/>
          <w:b/>
          <w:color w:val="000000"/>
          <w:sz w:val="20"/>
          <w:szCs w:val="20"/>
        </w:rPr>
        <w:t xml:space="preserve">Fin del Procedimiento. </w:t>
      </w:r>
    </w:p>
    <w:p w14:paraId="0000064A" w14:textId="77777777" w:rsidR="00F74BCF" w:rsidRDefault="00F74BCF">
      <w:pPr>
        <w:spacing w:after="0"/>
        <w:jc w:val="both"/>
        <w:rPr>
          <w:rFonts w:ascii="Verdana" w:eastAsia="Verdana" w:hAnsi="Verdana" w:cs="Verdana"/>
          <w:b/>
          <w:sz w:val="20"/>
          <w:szCs w:val="20"/>
        </w:rPr>
      </w:pPr>
    </w:p>
    <w:p w14:paraId="0000064B" w14:textId="77777777" w:rsidR="00F74BCF" w:rsidRDefault="00F74BCF">
      <w:pPr>
        <w:spacing w:after="0"/>
        <w:jc w:val="both"/>
        <w:rPr>
          <w:rFonts w:ascii="Verdana" w:eastAsia="Verdana" w:hAnsi="Verdana" w:cs="Verdana"/>
          <w:b/>
          <w:sz w:val="20"/>
          <w:szCs w:val="20"/>
        </w:rPr>
      </w:pPr>
    </w:p>
    <w:p w14:paraId="0000064C" w14:textId="77777777" w:rsidR="00F74BCF" w:rsidRDefault="00AB6639">
      <w:pPr>
        <w:spacing w:after="0"/>
        <w:jc w:val="both"/>
        <w:rPr>
          <w:rFonts w:ascii="Verdana" w:eastAsia="Verdana" w:hAnsi="Verdana" w:cs="Verdana"/>
          <w:b/>
          <w:sz w:val="20"/>
          <w:szCs w:val="20"/>
        </w:rPr>
      </w:pPr>
      <w:r>
        <w:rPr>
          <w:rFonts w:ascii="Verdana" w:eastAsia="Verdana" w:hAnsi="Verdana" w:cs="Verdana"/>
          <w:b/>
          <w:sz w:val="20"/>
          <w:szCs w:val="20"/>
        </w:rPr>
        <w:t>15.7.1 MATRIZ DE PROCEDIMIENTO DE SOLICITUD DE FORMULARIOS DE VIÁTICOS EN EL EXTERIOR DEL PAÍS SIN ANTICIPO.</w:t>
      </w:r>
    </w:p>
    <w:p w14:paraId="0000064D" w14:textId="77777777" w:rsidR="00F74BCF" w:rsidRDefault="00F74BCF">
      <w:pPr>
        <w:jc w:val="both"/>
        <w:rPr>
          <w:rFonts w:ascii="Verdana" w:eastAsia="Verdana" w:hAnsi="Verdana" w:cs="Verdana"/>
          <w:b/>
          <w:sz w:val="20"/>
          <w:szCs w:val="20"/>
        </w:rPr>
      </w:pPr>
    </w:p>
    <w:tbl>
      <w:tblPr>
        <w:tblStyle w:val="ae"/>
        <w:tblW w:w="8897" w:type="dxa"/>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595"/>
        <w:gridCol w:w="2157"/>
        <w:gridCol w:w="6145"/>
      </w:tblGrid>
      <w:tr w:rsidR="00F74BCF" w14:paraId="03113062" w14:textId="77777777">
        <w:tc>
          <w:tcPr>
            <w:tcW w:w="595" w:type="dxa"/>
            <w:tcBorders>
              <w:top w:val="single" w:sz="4" w:space="0" w:color="000000"/>
              <w:left w:val="single" w:sz="4" w:space="0" w:color="000000"/>
              <w:bottom w:val="single" w:sz="4" w:space="0" w:color="000000"/>
              <w:right w:val="single" w:sz="4" w:space="0" w:color="000000"/>
            </w:tcBorders>
            <w:shd w:val="clear" w:color="auto" w:fill="D9D9D9"/>
          </w:tcPr>
          <w:p w14:paraId="0000064E"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No.</w:t>
            </w:r>
          </w:p>
        </w:tc>
        <w:tc>
          <w:tcPr>
            <w:tcW w:w="2157" w:type="dxa"/>
            <w:tcBorders>
              <w:top w:val="single" w:sz="4" w:space="0" w:color="000000"/>
              <w:left w:val="single" w:sz="4" w:space="0" w:color="000000"/>
              <w:bottom w:val="single" w:sz="4" w:space="0" w:color="000000"/>
              <w:right w:val="single" w:sz="4" w:space="0" w:color="000000"/>
            </w:tcBorders>
            <w:shd w:val="clear" w:color="auto" w:fill="D9D9D9"/>
          </w:tcPr>
          <w:p w14:paraId="0000064F"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RESPONSABLE</w:t>
            </w:r>
          </w:p>
          <w:p w14:paraId="00000650" w14:textId="77777777" w:rsidR="00F74BCF" w:rsidRDefault="00F74BCF">
            <w:pPr>
              <w:jc w:val="both"/>
              <w:rPr>
                <w:rFonts w:ascii="Verdana" w:eastAsia="Verdana" w:hAnsi="Verdana" w:cs="Verdana"/>
                <w:b/>
                <w:sz w:val="20"/>
                <w:szCs w:val="20"/>
              </w:rPr>
            </w:pPr>
          </w:p>
        </w:tc>
        <w:tc>
          <w:tcPr>
            <w:tcW w:w="6145" w:type="dxa"/>
            <w:tcBorders>
              <w:top w:val="single" w:sz="4" w:space="0" w:color="000000"/>
              <w:left w:val="single" w:sz="4" w:space="0" w:color="000000"/>
              <w:bottom w:val="single" w:sz="4" w:space="0" w:color="000000"/>
              <w:right w:val="single" w:sz="4" w:space="0" w:color="000000"/>
            </w:tcBorders>
            <w:shd w:val="clear" w:color="auto" w:fill="D9D9D9"/>
          </w:tcPr>
          <w:p w14:paraId="00000651"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 xml:space="preserve">DESCRIPCIÓN DE LAS ACTIVIDADES </w:t>
            </w:r>
          </w:p>
        </w:tc>
      </w:tr>
      <w:tr w:rsidR="00F74BCF" w14:paraId="4579E117" w14:textId="77777777">
        <w:trPr>
          <w:trHeight w:val="574"/>
        </w:trPr>
        <w:tc>
          <w:tcPr>
            <w:tcW w:w="595" w:type="dxa"/>
            <w:tcBorders>
              <w:top w:val="single" w:sz="4" w:space="0" w:color="000000"/>
              <w:left w:val="single" w:sz="4" w:space="0" w:color="000000"/>
              <w:bottom w:val="single" w:sz="4" w:space="0" w:color="000000"/>
              <w:right w:val="single" w:sz="4" w:space="0" w:color="000000"/>
            </w:tcBorders>
          </w:tcPr>
          <w:p w14:paraId="00000652"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1.</w:t>
            </w:r>
          </w:p>
        </w:tc>
        <w:tc>
          <w:tcPr>
            <w:tcW w:w="2157" w:type="dxa"/>
            <w:tcBorders>
              <w:top w:val="single" w:sz="4" w:space="0" w:color="000000"/>
              <w:left w:val="single" w:sz="4" w:space="0" w:color="000000"/>
              <w:bottom w:val="single" w:sz="4" w:space="0" w:color="000000"/>
              <w:right w:val="single" w:sz="4" w:space="0" w:color="000000"/>
            </w:tcBorders>
          </w:tcPr>
          <w:p w14:paraId="00000653"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Autoridad Competente para Nombrar</w:t>
            </w:r>
          </w:p>
        </w:tc>
        <w:tc>
          <w:tcPr>
            <w:tcW w:w="6145" w:type="dxa"/>
            <w:tcBorders>
              <w:top w:val="single" w:sz="4" w:space="0" w:color="000000"/>
              <w:left w:val="single" w:sz="4" w:space="0" w:color="000000"/>
              <w:bottom w:val="single" w:sz="4" w:space="0" w:color="000000"/>
              <w:right w:val="single" w:sz="4" w:space="0" w:color="000000"/>
            </w:tcBorders>
          </w:tcPr>
          <w:p w14:paraId="00000654" w14:textId="77777777" w:rsidR="00F74BCF" w:rsidRDefault="00AB6639">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Elabora, firma y sella el nombramiento (FORMA DF-T-001) y lo entrega al comisionado para informarle sobre la comisión oficial. Adjunta invitación, cruces de cartas, agenda (Aplica cuando se tenga disponible) o información de la comisión oficial.  </w:t>
            </w:r>
          </w:p>
        </w:tc>
      </w:tr>
      <w:tr w:rsidR="00F74BCF" w14:paraId="6FBCFFC1" w14:textId="77777777">
        <w:tc>
          <w:tcPr>
            <w:tcW w:w="595" w:type="dxa"/>
            <w:tcBorders>
              <w:top w:val="single" w:sz="4" w:space="0" w:color="000000"/>
              <w:left w:val="single" w:sz="4" w:space="0" w:color="000000"/>
              <w:bottom w:val="single" w:sz="4" w:space="0" w:color="000000"/>
              <w:right w:val="single" w:sz="4" w:space="0" w:color="000000"/>
            </w:tcBorders>
          </w:tcPr>
          <w:p w14:paraId="00000655"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2.</w:t>
            </w:r>
          </w:p>
        </w:tc>
        <w:tc>
          <w:tcPr>
            <w:tcW w:w="2157" w:type="dxa"/>
            <w:tcBorders>
              <w:top w:val="single" w:sz="4" w:space="0" w:color="000000"/>
              <w:left w:val="single" w:sz="4" w:space="0" w:color="000000"/>
              <w:bottom w:val="single" w:sz="4" w:space="0" w:color="000000"/>
              <w:right w:val="single" w:sz="4" w:space="0" w:color="000000"/>
            </w:tcBorders>
          </w:tcPr>
          <w:p w14:paraId="00000656"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 xml:space="preserve">Comisionado </w:t>
            </w:r>
          </w:p>
        </w:tc>
        <w:tc>
          <w:tcPr>
            <w:tcW w:w="6145" w:type="dxa"/>
            <w:tcBorders>
              <w:top w:val="single" w:sz="4" w:space="0" w:color="000000"/>
              <w:left w:val="single" w:sz="4" w:space="0" w:color="000000"/>
              <w:bottom w:val="single" w:sz="4" w:space="0" w:color="000000"/>
              <w:right w:val="single" w:sz="4" w:space="0" w:color="000000"/>
            </w:tcBorders>
          </w:tcPr>
          <w:p w14:paraId="00000657" w14:textId="77777777" w:rsidR="00F74BCF" w:rsidRDefault="00AB6639">
            <w:pPr>
              <w:jc w:val="both"/>
              <w:rPr>
                <w:rFonts w:ascii="Verdana" w:eastAsia="Verdana" w:hAnsi="Verdana" w:cs="Verdana"/>
                <w:sz w:val="20"/>
                <w:szCs w:val="20"/>
              </w:rPr>
            </w:pPr>
            <w:r>
              <w:rPr>
                <w:rFonts w:ascii="Verdana" w:eastAsia="Verdana" w:hAnsi="Verdana" w:cs="Verdana"/>
                <w:sz w:val="20"/>
                <w:szCs w:val="20"/>
              </w:rPr>
              <w:t>Recibe nombramiento y elabora oficio dirigido al Encargado de Contabilidad para la solicitud de formularios de viáticos, adjunta al oficio el nombramiento original y copia.</w:t>
            </w:r>
          </w:p>
        </w:tc>
      </w:tr>
      <w:tr w:rsidR="00F74BCF" w14:paraId="40AC7C22" w14:textId="77777777">
        <w:tc>
          <w:tcPr>
            <w:tcW w:w="595" w:type="dxa"/>
            <w:tcBorders>
              <w:top w:val="single" w:sz="4" w:space="0" w:color="000000"/>
              <w:left w:val="single" w:sz="4" w:space="0" w:color="000000"/>
              <w:bottom w:val="single" w:sz="4" w:space="0" w:color="000000"/>
              <w:right w:val="single" w:sz="4" w:space="0" w:color="000000"/>
            </w:tcBorders>
          </w:tcPr>
          <w:p w14:paraId="00000658"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3.</w:t>
            </w:r>
          </w:p>
        </w:tc>
        <w:tc>
          <w:tcPr>
            <w:tcW w:w="2157" w:type="dxa"/>
            <w:vMerge w:val="restart"/>
            <w:tcBorders>
              <w:top w:val="single" w:sz="4" w:space="0" w:color="000000"/>
              <w:left w:val="single" w:sz="4" w:space="0" w:color="000000"/>
              <w:right w:val="single" w:sz="4" w:space="0" w:color="000000"/>
            </w:tcBorders>
          </w:tcPr>
          <w:p w14:paraId="00000659" w14:textId="77777777" w:rsidR="00F74BCF" w:rsidRDefault="00F74BCF">
            <w:pPr>
              <w:jc w:val="both"/>
              <w:rPr>
                <w:rFonts w:ascii="Verdana" w:eastAsia="Verdana" w:hAnsi="Verdana" w:cs="Verdana"/>
                <w:b/>
                <w:sz w:val="20"/>
                <w:szCs w:val="20"/>
              </w:rPr>
            </w:pPr>
          </w:p>
          <w:p w14:paraId="0000065A" w14:textId="77777777" w:rsidR="00F74BCF" w:rsidRDefault="00F74BCF">
            <w:pPr>
              <w:jc w:val="both"/>
              <w:rPr>
                <w:rFonts w:ascii="Verdana" w:eastAsia="Verdana" w:hAnsi="Verdana" w:cs="Verdana"/>
                <w:b/>
                <w:sz w:val="20"/>
                <w:szCs w:val="20"/>
              </w:rPr>
            </w:pPr>
          </w:p>
          <w:p w14:paraId="0000065B"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Encargado de Contabilidad</w:t>
            </w:r>
          </w:p>
        </w:tc>
        <w:tc>
          <w:tcPr>
            <w:tcW w:w="6145" w:type="dxa"/>
            <w:tcBorders>
              <w:top w:val="single" w:sz="4" w:space="0" w:color="000000"/>
              <w:left w:val="single" w:sz="4" w:space="0" w:color="000000"/>
              <w:bottom w:val="single" w:sz="4" w:space="0" w:color="000000"/>
              <w:right w:val="single" w:sz="4" w:space="0" w:color="000000"/>
            </w:tcBorders>
          </w:tcPr>
          <w:p w14:paraId="0000065C" w14:textId="77777777" w:rsidR="00F74BCF" w:rsidRDefault="00AB6639">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Recibe original y copia del nombramiento, devuelve la copia al comisionado con sello de recibido. </w:t>
            </w:r>
          </w:p>
        </w:tc>
      </w:tr>
      <w:tr w:rsidR="00F74BCF" w14:paraId="34230948" w14:textId="77777777">
        <w:trPr>
          <w:trHeight w:val="543"/>
        </w:trPr>
        <w:tc>
          <w:tcPr>
            <w:tcW w:w="595" w:type="dxa"/>
            <w:tcBorders>
              <w:top w:val="single" w:sz="4" w:space="0" w:color="000000"/>
              <w:left w:val="single" w:sz="4" w:space="0" w:color="000000"/>
              <w:bottom w:val="single" w:sz="4" w:space="0" w:color="000000"/>
              <w:right w:val="single" w:sz="4" w:space="0" w:color="000000"/>
            </w:tcBorders>
          </w:tcPr>
          <w:p w14:paraId="0000065D"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4.</w:t>
            </w:r>
          </w:p>
        </w:tc>
        <w:tc>
          <w:tcPr>
            <w:tcW w:w="2157" w:type="dxa"/>
            <w:vMerge/>
            <w:tcBorders>
              <w:top w:val="single" w:sz="4" w:space="0" w:color="000000"/>
              <w:left w:val="single" w:sz="4" w:space="0" w:color="000000"/>
              <w:right w:val="single" w:sz="4" w:space="0" w:color="000000"/>
            </w:tcBorders>
          </w:tcPr>
          <w:p w14:paraId="0000065E" w14:textId="77777777" w:rsidR="00F74BCF" w:rsidRDefault="00F74BCF">
            <w:pPr>
              <w:widowControl w:val="0"/>
              <w:pBdr>
                <w:top w:val="nil"/>
                <w:left w:val="nil"/>
                <w:bottom w:val="nil"/>
                <w:right w:val="nil"/>
                <w:between w:val="nil"/>
              </w:pBdr>
              <w:spacing w:line="276" w:lineRule="auto"/>
              <w:rPr>
                <w:rFonts w:ascii="Verdana" w:eastAsia="Verdana" w:hAnsi="Verdana" w:cs="Verdana"/>
                <w:b/>
                <w:sz w:val="20"/>
                <w:szCs w:val="20"/>
              </w:rPr>
            </w:pPr>
          </w:p>
        </w:tc>
        <w:tc>
          <w:tcPr>
            <w:tcW w:w="6145" w:type="dxa"/>
            <w:tcBorders>
              <w:top w:val="single" w:sz="4" w:space="0" w:color="000000"/>
              <w:left w:val="single" w:sz="4" w:space="0" w:color="000000"/>
              <w:bottom w:val="single" w:sz="4" w:space="0" w:color="000000"/>
              <w:right w:val="single" w:sz="4" w:space="0" w:color="000000"/>
            </w:tcBorders>
          </w:tcPr>
          <w:p w14:paraId="0000065F" w14:textId="22C265BA" w:rsidR="00F74BCF" w:rsidRDefault="00AB6639" w:rsidP="006823F3">
            <w:pPr>
              <w:jc w:val="both"/>
              <w:rPr>
                <w:rFonts w:ascii="Verdana" w:eastAsia="Verdana" w:hAnsi="Verdana" w:cs="Verdana"/>
                <w:sz w:val="20"/>
                <w:szCs w:val="20"/>
              </w:rPr>
            </w:pPr>
            <w:r>
              <w:rPr>
                <w:rFonts w:ascii="Verdana" w:eastAsia="Verdana" w:hAnsi="Verdana" w:cs="Verdana"/>
                <w:sz w:val="20"/>
                <w:szCs w:val="20"/>
              </w:rPr>
              <w:t>Revisa la documentación, si est</w:t>
            </w:r>
            <w:r w:rsidR="006823F3">
              <w:rPr>
                <w:rFonts w:ascii="Verdana" w:eastAsia="Verdana" w:hAnsi="Verdana" w:cs="Verdana"/>
                <w:sz w:val="20"/>
                <w:szCs w:val="20"/>
              </w:rPr>
              <w:t>á</w:t>
            </w:r>
            <w:r>
              <w:rPr>
                <w:rFonts w:ascii="Verdana" w:eastAsia="Verdana" w:hAnsi="Verdana" w:cs="Verdana"/>
                <w:sz w:val="20"/>
                <w:szCs w:val="20"/>
              </w:rPr>
              <w:t xml:space="preserve"> correcta, sigue al paso No. 5. No está correcto, devuelve y regresa al paso No. 2.</w:t>
            </w:r>
          </w:p>
        </w:tc>
      </w:tr>
      <w:tr w:rsidR="00F74BCF" w14:paraId="3F27DC55" w14:textId="77777777">
        <w:trPr>
          <w:trHeight w:val="543"/>
        </w:trPr>
        <w:tc>
          <w:tcPr>
            <w:tcW w:w="595" w:type="dxa"/>
            <w:tcBorders>
              <w:top w:val="single" w:sz="4" w:space="0" w:color="000000"/>
              <w:left w:val="single" w:sz="4" w:space="0" w:color="000000"/>
              <w:bottom w:val="single" w:sz="4" w:space="0" w:color="000000"/>
              <w:right w:val="single" w:sz="4" w:space="0" w:color="000000"/>
            </w:tcBorders>
          </w:tcPr>
          <w:p w14:paraId="00000660"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5.</w:t>
            </w:r>
          </w:p>
        </w:tc>
        <w:tc>
          <w:tcPr>
            <w:tcW w:w="2157" w:type="dxa"/>
            <w:vMerge/>
            <w:tcBorders>
              <w:top w:val="single" w:sz="4" w:space="0" w:color="000000"/>
              <w:left w:val="single" w:sz="4" w:space="0" w:color="000000"/>
              <w:right w:val="single" w:sz="4" w:space="0" w:color="000000"/>
            </w:tcBorders>
          </w:tcPr>
          <w:p w14:paraId="00000661" w14:textId="77777777" w:rsidR="00F74BCF" w:rsidRDefault="00F74BCF">
            <w:pPr>
              <w:widowControl w:val="0"/>
              <w:pBdr>
                <w:top w:val="nil"/>
                <w:left w:val="nil"/>
                <w:bottom w:val="nil"/>
                <w:right w:val="nil"/>
                <w:between w:val="nil"/>
              </w:pBdr>
              <w:spacing w:line="276" w:lineRule="auto"/>
              <w:rPr>
                <w:rFonts w:ascii="Verdana" w:eastAsia="Verdana" w:hAnsi="Verdana" w:cs="Verdana"/>
                <w:b/>
                <w:sz w:val="20"/>
                <w:szCs w:val="20"/>
              </w:rPr>
            </w:pPr>
          </w:p>
        </w:tc>
        <w:tc>
          <w:tcPr>
            <w:tcW w:w="6145" w:type="dxa"/>
            <w:tcBorders>
              <w:top w:val="single" w:sz="4" w:space="0" w:color="000000"/>
              <w:left w:val="single" w:sz="4" w:space="0" w:color="000000"/>
              <w:bottom w:val="single" w:sz="4" w:space="0" w:color="000000"/>
              <w:right w:val="single" w:sz="4" w:space="0" w:color="000000"/>
            </w:tcBorders>
          </w:tcPr>
          <w:p w14:paraId="00000662" w14:textId="77777777" w:rsidR="00F74BCF" w:rsidRDefault="00AB6639">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Elabora cálculo de viáticos (FORMA DF-T-009), imprime, firma y sella, traslada.</w:t>
            </w:r>
          </w:p>
        </w:tc>
      </w:tr>
      <w:tr w:rsidR="00F74BCF" w14:paraId="773C8629" w14:textId="77777777">
        <w:trPr>
          <w:trHeight w:val="706"/>
        </w:trPr>
        <w:tc>
          <w:tcPr>
            <w:tcW w:w="595" w:type="dxa"/>
            <w:tcBorders>
              <w:top w:val="single" w:sz="4" w:space="0" w:color="000000"/>
              <w:left w:val="single" w:sz="4" w:space="0" w:color="000000"/>
              <w:bottom w:val="single" w:sz="4" w:space="0" w:color="000000"/>
              <w:right w:val="single" w:sz="4" w:space="0" w:color="000000"/>
            </w:tcBorders>
          </w:tcPr>
          <w:p w14:paraId="00000663"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6.</w:t>
            </w:r>
          </w:p>
        </w:tc>
        <w:tc>
          <w:tcPr>
            <w:tcW w:w="2157" w:type="dxa"/>
            <w:tcBorders>
              <w:top w:val="single" w:sz="4" w:space="0" w:color="000000"/>
              <w:left w:val="single" w:sz="4" w:space="0" w:color="000000"/>
              <w:bottom w:val="single" w:sz="4" w:space="0" w:color="000000"/>
              <w:right w:val="single" w:sz="4" w:space="0" w:color="000000"/>
            </w:tcBorders>
          </w:tcPr>
          <w:p w14:paraId="00000664"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Jefe Financiero</w:t>
            </w:r>
          </w:p>
        </w:tc>
        <w:tc>
          <w:tcPr>
            <w:tcW w:w="6145" w:type="dxa"/>
            <w:tcBorders>
              <w:top w:val="single" w:sz="4" w:space="0" w:color="000000"/>
              <w:left w:val="single" w:sz="4" w:space="0" w:color="000000"/>
              <w:bottom w:val="single" w:sz="4" w:space="0" w:color="000000"/>
              <w:right w:val="single" w:sz="4" w:space="0" w:color="000000"/>
            </w:tcBorders>
          </w:tcPr>
          <w:p w14:paraId="00000665" w14:textId="77777777" w:rsidR="00F74BCF" w:rsidRDefault="00AB6639">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y revisa la documentación dando el Vo. Bo. en la hoja de cálculo de viáticos y traslada.</w:t>
            </w:r>
          </w:p>
        </w:tc>
      </w:tr>
      <w:tr w:rsidR="00F74BCF" w14:paraId="67F3D891" w14:textId="77777777">
        <w:trPr>
          <w:trHeight w:val="588"/>
        </w:trPr>
        <w:tc>
          <w:tcPr>
            <w:tcW w:w="595" w:type="dxa"/>
            <w:tcBorders>
              <w:top w:val="single" w:sz="4" w:space="0" w:color="000000"/>
              <w:left w:val="single" w:sz="4" w:space="0" w:color="000000"/>
              <w:bottom w:val="single" w:sz="4" w:space="0" w:color="000000"/>
              <w:right w:val="single" w:sz="4" w:space="0" w:color="000000"/>
            </w:tcBorders>
          </w:tcPr>
          <w:p w14:paraId="00000666"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7.</w:t>
            </w:r>
          </w:p>
        </w:tc>
        <w:tc>
          <w:tcPr>
            <w:tcW w:w="2157" w:type="dxa"/>
            <w:tcBorders>
              <w:top w:val="single" w:sz="4" w:space="0" w:color="000000"/>
              <w:left w:val="single" w:sz="4" w:space="0" w:color="000000"/>
              <w:bottom w:val="single" w:sz="4" w:space="0" w:color="000000"/>
              <w:right w:val="single" w:sz="4" w:space="0" w:color="000000"/>
            </w:tcBorders>
          </w:tcPr>
          <w:p w14:paraId="00000667"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Encargado de Contabilidad</w:t>
            </w:r>
          </w:p>
        </w:tc>
        <w:tc>
          <w:tcPr>
            <w:tcW w:w="6145" w:type="dxa"/>
            <w:tcBorders>
              <w:top w:val="single" w:sz="4" w:space="0" w:color="000000"/>
              <w:left w:val="single" w:sz="4" w:space="0" w:color="000000"/>
              <w:bottom w:val="single" w:sz="4" w:space="0" w:color="000000"/>
              <w:right w:val="single" w:sz="4" w:space="0" w:color="000000"/>
            </w:tcBorders>
          </w:tcPr>
          <w:p w14:paraId="00000668" w14:textId="77777777" w:rsidR="00F74BCF" w:rsidRDefault="00AB6639">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Notifica al comisionado vía telefónica o correo para la entrega de la documentación siguiente según ANEXO DF-T-01.  </w:t>
            </w:r>
          </w:p>
        </w:tc>
      </w:tr>
      <w:tr w:rsidR="00F74BCF" w14:paraId="10C80E51" w14:textId="77777777">
        <w:trPr>
          <w:trHeight w:val="652"/>
        </w:trPr>
        <w:tc>
          <w:tcPr>
            <w:tcW w:w="595" w:type="dxa"/>
            <w:tcBorders>
              <w:top w:val="single" w:sz="4" w:space="0" w:color="000000"/>
              <w:left w:val="single" w:sz="4" w:space="0" w:color="000000"/>
              <w:bottom w:val="single" w:sz="4" w:space="0" w:color="000000"/>
              <w:right w:val="single" w:sz="4" w:space="0" w:color="000000"/>
            </w:tcBorders>
          </w:tcPr>
          <w:p w14:paraId="00000669"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8.</w:t>
            </w:r>
          </w:p>
        </w:tc>
        <w:tc>
          <w:tcPr>
            <w:tcW w:w="2157" w:type="dxa"/>
            <w:tcBorders>
              <w:top w:val="single" w:sz="4" w:space="0" w:color="000000"/>
              <w:left w:val="single" w:sz="4" w:space="0" w:color="000000"/>
              <w:bottom w:val="single" w:sz="4" w:space="0" w:color="000000"/>
              <w:right w:val="single" w:sz="4" w:space="0" w:color="000000"/>
            </w:tcBorders>
          </w:tcPr>
          <w:p w14:paraId="0000066A"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Comisionado</w:t>
            </w:r>
          </w:p>
        </w:tc>
        <w:tc>
          <w:tcPr>
            <w:tcW w:w="6145" w:type="dxa"/>
            <w:tcBorders>
              <w:top w:val="single" w:sz="4" w:space="0" w:color="000000"/>
              <w:left w:val="single" w:sz="4" w:space="0" w:color="000000"/>
              <w:bottom w:val="single" w:sz="4" w:space="0" w:color="000000"/>
              <w:right w:val="single" w:sz="4" w:space="0" w:color="000000"/>
            </w:tcBorders>
          </w:tcPr>
          <w:p w14:paraId="0000066B" w14:textId="77777777" w:rsidR="00F74BCF" w:rsidRDefault="00AB6639">
            <w:pPr>
              <w:jc w:val="both"/>
              <w:rPr>
                <w:rFonts w:ascii="Verdana" w:eastAsia="Verdana" w:hAnsi="Verdana" w:cs="Verdana"/>
                <w:sz w:val="20"/>
                <w:szCs w:val="20"/>
              </w:rPr>
            </w:pPr>
            <w:r>
              <w:rPr>
                <w:rFonts w:ascii="Verdana" w:eastAsia="Verdana" w:hAnsi="Verdana" w:cs="Verdana"/>
                <w:sz w:val="20"/>
                <w:szCs w:val="20"/>
              </w:rPr>
              <w:t>Recibe la documentación y firma hoja de cálculo de viáticos (original y copia) y el libro de registro de entrega de formularios de viáticos.</w:t>
            </w:r>
          </w:p>
          <w:p w14:paraId="0000066C" w14:textId="77777777" w:rsidR="00F74BCF" w:rsidRDefault="00F74BCF">
            <w:pPr>
              <w:jc w:val="both"/>
              <w:rPr>
                <w:rFonts w:ascii="Verdana" w:eastAsia="Verdana" w:hAnsi="Verdana" w:cs="Verdana"/>
                <w:sz w:val="20"/>
                <w:szCs w:val="20"/>
              </w:rPr>
            </w:pPr>
          </w:p>
          <w:p w14:paraId="0000066D" w14:textId="77777777" w:rsidR="00F74BCF" w:rsidRDefault="00AB6639">
            <w:pPr>
              <w:jc w:val="both"/>
              <w:rPr>
                <w:rFonts w:ascii="Verdana" w:eastAsia="Verdana" w:hAnsi="Verdana" w:cs="Verdana"/>
                <w:sz w:val="20"/>
                <w:szCs w:val="20"/>
              </w:rPr>
            </w:pPr>
            <w:r>
              <w:rPr>
                <w:rFonts w:ascii="Verdana" w:eastAsia="Verdana" w:hAnsi="Verdana" w:cs="Verdana"/>
                <w:b/>
                <w:sz w:val="20"/>
                <w:szCs w:val="20"/>
              </w:rPr>
              <w:t>Nota.</w:t>
            </w:r>
            <w:r>
              <w:rPr>
                <w:rFonts w:ascii="Verdana" w:eastAsia="Verdana" w:hAnsi="Verdana" w:cs="Verdana"/>
                <w:sz w:val="20"/>
                <w:szCs w:val="20"/>
              </w:rPr>
              <w:t xml:space="preserve"> El comisionado se queda con todo el juego de formularios y no llena el V-A, deberá adjuntarlo de forma vacía al expediente de liquidación.</w:t>
            </w:r>
          </w:p>
        </w:tc>
      </w:tr>
      <w:tr w:rsidR="00F74BCF" w14:paraId="65D9F285" w14:textId="77777777">
        <w:trPr>
          <w:trHeight w:val="600"/>
        </w:trPr>
        <w:tc>
          <w:tcPr>
            <w:tcW w:w="595" w:type="dxa"/>
            <w:tcBorders>
              <w:top w:val="single" w:sz="4" w:space="0" w:color="000000"/>
              <w:left w:val="single" w:sz="4" w:space="0" w:color="000000"/>
              <w:bottom w:val="single" w:sz="4" w:space="0" w:color="000000"/>
              <w:right w:val="single" w:sz="4" w:space="0" w:color="000000"/>
            </w:tcBorders>
          </w:tcPr>
          <w:p w14:paraId="0000066E"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9.</w:t>
            </w:r>
          </w:p>
        </w:tc>
        <w:tc>
          <w:tcPr>
            <w:tcW w:w="8302" w:type="dxa"/>
            <w:gridSpan w:val="2"/>
            <w:tcBorders>
              <w:top w:val="single" w:sz="4" w:space="0" w:color="000000"/>
              <w:left w:val="single" w:sz="4" w:space="0" w:color="000000"/>
              <w:bottom w:val="single" w:sz="4" w:space="0" w:color="000000"/>
              <w:right w:val="single" w:sz="4" w:space="0" w:color="000000"/>
            </w:tcBorders>
            <w:shd w:val="clear" w:color="auto" w:fill="auto"/>
          </w:tcPr>
          <w:p w14:paraId="0000066F" w14:textId="77777777" w:rsidR="00F74BCF" w:rsidRDefault="00AB6639">
            <w:pPr>
              <w:jc w:val="center"/>
              <w:rPr>
                <w:rFonts w:ascii="Verdana" w:eastAsia="Verdana" w:hAnsi="Verdana" w:cs="Verdana"/>
                <w:sz w:val="20"/>
                <w:szCs w:val="20"/>
                <w:highlight w:val="yellow"/>
              </w:rPr>
            </w:pPr>
            <w:r>
              <w:rPr>
                <w:rFonts w:ascii="Verdana" w:eastAsia="Verdana" w:hAnsi="Verdana" w:cs="Verdana"/>
                <w:b/>
                <w:sz w:val="20"/>
                <w:szCs w:val="20"/>
              </w:rPr>
              <w:t>FIN DEL PROCEDIMIENTO</w:t>
            </w:r>
          </w:p>
        </w:tc>
      </w:tr>
    </w:tbl>
    <w:p w14:paraId="00000671" w14:textId="77777777" w:rsidR="00F74BCF" w:rsidRDefault="00F74BCF">
      <w:pPr>
        <w:spacing w:after="0"/>
        <w:jc w:val="both"/>
        <w:rPr>
          <w:rFonts w:ascii="Verdana" w:eastAsia="Verdana" w:hAnsi="Verdana" w:cs="Verdana"/>
          <w:sz w:val="20"/>
          <w:szCs w:val="20"/>
        </w:rPr>
      </w:pPr>
    </w:p>
    <w:p w14:paraId="00000672" w14:textId="77777777" w:rsidR="00F74BCF" w:rsidRDefault="00F74BCF">
      <w:pPr>
        <w:spacing w:after="0"/>
        <w:jc w:val="both"/>
        <w:rPr>
          <w:rFonts w:ascii="Verdana" w:eastAsia="Verdana" w:hAnsi="Verdana" w:cs="Verdana"/>
          <w:sz w:val="20"/>
          <w:szCs w:val="20"/>
        </w:rPr>
      </w:pPr>
    </w:p>
    <w:p w14:paraId="00000673" w14:textId="77777777" w:rsidR="00F74BCF" w:rsidRDefault="00F74BCF">
      <w:pPr>
        <w:spacing w:after="0"/>
        <w:jc w:val="both"/>
        <w:rPr>
          <w:rFonts w:ascii="Verdana" w:eastAsia="Verdana" w:hAnsi="Verdana" w:cs="Verdana"/>
          <w:sz w:val="20"/>
          <w:szCs w:val="20"/>
        </w:rPr>
      </w:pPr>
    </w:p>
    <w:p w14:paraId="00000674" w14:textId="77777777" w:rsidR="00F74BCF" w:rsidRDefault="00F74BCF">
      <w:pPr>
        <w:spacing w:after="0"/>
        <w:jc w:val="both"/>
        <w:rPr>
          <w:rFonts w:ascii="Verdana" w:eastAsia="Verdana" w:hAnsi="Verdana" w:cs="Verdana"/>
          <w:sz w:val="20"/>
          <w:szCs w:val="20"/>
        </w:rPr>
      </w:pPr>
    </w:p>
    <w:p w14:paraId="00000675" w14:textId="77777777" w:rsidR="00F74BCF" w:rsidRDefault="00F74BCF">
      <w:pPr>
        <w:spacing w:after="0"/>
        <w:jc w:val="both"/>
        <w:rPr>
          <w:rFonts w:ascii="Verdana" w:eastAsia="Verdana" w:hAnsi="Verdana" w:cs="Verdana"/>
          <w:sz w:val="20"/>
          <w:szCs w:val="20"/>
        </w:rPr>
      </w:pPr>
    </w:p>
    <w:p w14:paraId="00000676" w14:textId="77777777" w:rsidR="00F74BCF" w:rsidRDefault="00F74BCF">
      <w:pPr>
        <w:spacing w:after="0"/>
        <w:jc w:val="both"/>
        <w:rPr>
          <w:rFonts w:ascii="Verdana" w:eastAsia="Verdana" w:hAnsi="Verdana" w:cs="Verdana"/>
          <w:sz w:val="20"/>
          <w:szCs w:val="20"/>
        </w:rPr>
      </w:pPr>
    </w:p>
    <w:p w14:paraId="00000677" w14:textId="77777777" w:rsidR="00F74BCF" w:rsidRDefault="00F74BCF">
      <w:pPr>
        <w:spacing w:after="0"/>
        <w:jc w:val="both"/>
        <w:rPr>
          <w:rFonts w:ascii="Verdana" w:eastAsia="Verdana" w:hAnsi="Verdana" w:cs="Verdana"/>
          <w:sz w:val="20"/>
          <w:szCs w:val="20"/>
        </w:rPr>
      </w:pPr>
    </w:p>
    <w:p w14:paraId="00000678" w14:textId="77777777" w:rsidR="00F74BCF" w:rsidRDefault="00F74BCF">
      <w:pPr>
        <w:spacing w:after="0"/>
        <w:jc w:val="both"/>
        <w:rPr>
          <w:rFonts w:ascii="Verdana" w:eastAsia="Verdana" w:hAnsi="Verdana" w:cs="Verdana"/>
          <w:sz w:val="20"/>
          <w:szCs w:val="20"/>
        </w:rPr>
      </w:pPr>
    </w:p>
    <w:p w14:paraId="00000679" w14:textId="77777777" w:rsidR="00F74BCF" w:rsidRDefault="00F74BCF">
      <w:pPr>
        <w:spacing w:after="0"/>
        <w:jc w:val="both"/>
        <w:rPr>
          <w:rFonts w:ascii="Verdana" w:eastAsia="Verdana" w:hAnsi="Verdana" w:cs="Verdana"/>
          <w:sz w:val="20"/>
          <w:szCs w:val="20"/>
        </w:rPr>
      </w:pPr>
    </w:p>
    <w:p w14:paraId="0000067A" w14:textId="77777777" w:rsidR="00F74BCF" w:rsidRDefault="00F74BCF">
      <w:pPr>
        <w:spacing w:after="0"/>
        <w:jc w:val="both"/>
        <w:rPr>
          <w:rFonts w:ascii="Verdana" w:eastAsia="Verdana" w:hAnsi="Verdana" w:cs="Verdana"/>
          <w:sz w:val="20"/>
          <w:szCs w:val="20"/>
        </w:rPr>
      </w:pPr>
    </w:p>
    <w:p w14:paraId="0000067B" w14:textId="77777777" w:rsidR="00F74BCF" w:rsidRDefault="00F74BCF">
      <w:pPr>
        <w:spacing w:after="0"/>
        <w:jc w:val="both"/>
        <w:rPr>
          <w:rFonts w:ascii="Verdana" w:eastAsia="Verdana" w:hAnsi="Verdana" w:cs="Verdana"/>
          <w:sz w:val="20"/>
          <w:szCs w:val="20"/>
        </w:rPr>
      </w:pPr>
    </w:p>
    <w:p w14:paraId="0000067C" w14:textId="77777777" w:rsidR="00F74BCF" w:rsidRDefault="00F74BCF">
      <w:pPr>
        <w:spacing w:after="0"/>
        <w:jc w:val="both"/>
        <w:rPr>
          <w:rFonts w:ascii="Verdana" w:eastAsia="Verdana" w:hAnsi="Verdana" w:cs="Verdana"/>
          <w:sz w:val="20"/>
          <w:szCs w:val="20"/>
        </w:rPr>
      </w:pPr>
    </w:p>
    <w:p w14:paraId="0000067D" w14:textId="77777777" w:rsidR="00F74BCF" w:rsidRDefault="00F74BCF">
      <w:pPr>
        <w:spacing w:after="0"/>
        <w:jc w:val="both"/>
        <w:rPr>
          <w:rFonts w:ascii="Verdana" w:eastAsia="Verdana" w:hAnsi="Verdana" w:cs="Verdana"/>
          <w:sz w:val="20"/>
          <w:szCs w:val="20"/>
        </w:rPr>
      </w:pPr>
    </w:p>
    <w:p w14:paraId="0000067E" w14:textId="77777777" w:rsidR="00F74BCF" w:rsidRDefault="00F74BCF">
      <w:pPr>
        <w:spacing w:after="0"/>
        <w:jc w:val="both"/>
        <w:rPr>
          <w:rFonts w:ascii="Verdana" w:eastAsia="Verdana" w:hAnsi="Verdana" w:cs="Verdana"/>
          <w:sz w:val="20"/>
          <w:szCs w:val="20"/>
        </w:rPr>
      </w:pPr>
    </w:p>
    <w:p w14:paraId="0000067F" w14:textId="77777777" w:rsidR="00F74BCF" w:rsidRDefault="00F74BCF">
      <w:pPr>
        <w:spacing w:after="0"/>
        <w:jc w:val="both"/>
        <w:rPr>
          <w:rFonts w:ascii="Verdana" w:eastAsia="Verdana" w:hAnsi="Verdana" w:cs="Verdana"/>
          <w:sz w:val="20"/>
          <w:szCs w:val="20"/>
        </w:rPr>
      </w:pPr>
    </w:p>
    <w:p w14:paraId="00000680" w14:textId="77777777" w:rsidR="00F74BCF" w:rsidRDefault="00F74BCF">
      <w:pPr>
        <w:spacing w:after="0"/>
        <w:jc w:val="both"/>
        <w:rPr>
          <w:rFonts w:ascii="Verdana" w:eastAsia="Verdana" w:hAnsi="Verdana" w:cs="Verdana"/>
          <w:sz w:val="20"/>
          <w:szCs w:val="20"/>
        </w:rPr>
      </w:pPr>
    </w:p>
    <w:p w14:paraId="00000681" w14:textId="77777777" w:rsidR="00F74BCF" w:rsidRDefault="00F74BCF">
      <w:pPr>
        <w:spacing w:after="0"/>
        <w:jc w:val="both"/>
        <w:rPr>
          <w:rFonts w:ascii="Verdana" w:eastAsia="Verdana" w:hAnsi="Verdana" w:cs="Verdana"/>
          <w:sz w:val="20"/>
          <w:szCs w:val="20"/>
        </w:rPr>
      </w:pPr>
    </w:p>
    <w:p w14:paraId="00000682" w14:textId="77777777" w:rsidR="00F74BCF" w:rsidRDefault="00F74BCF">
      <w:pPr>
        <w:spacing w:after="0"/>
        <w:jc w:val="both"/>
        <w:rPr>
          <w:rFonts w:ascii="Verdana" w:eastAsia="Verdana" w:hAnsi="Verdana" w:cs="Verdana"/>
          <w:sz w:val="20"/>
          <w:szCs w:val="20"/>
        </w:rPr>
      </w:pPr>
    </w:p>
    <w:p w14:paraId="00000683" w14:textId="77777777" w:rsidR="00F74BCF" w:rsidRDefault="00F74BCF">
      <w:pPr>
        <w:spacing w:after="0"/>
        <w:jc w:val="both"/>
        <w:rPr>
          <w:rFonts w:ascii="Verdana" w:eastAsia="Verdana" w:hAnsi="Verdana" w:cs="Verdana"/>
          <w:sz w:val="20"/>
          <w:szCs w:val="20"/>
        </w:rPr>
      </w:pPr>
    </w:p>
    <w:p w14:paraId="00000684" w14:textId="77777777" w:rsidR="00F74BCF" w:rsidRDefault="00F74BCF">
      <w:pPr>
        <w:spacing w:after="0"/>
        <w:jc w:val="both"/>
        <w:rPr>
          <w:rFonts w:ascii="Verdana" w:eastAsia="Verdana" w:hAnsi="Verdana" w:cs="Verdana"/>
          <w:sz w:val="20"/>
          <w:szCs w:val="20"/>
        </w:rPr>
      </w:pPr>
    </w:p>
    <w:p w14:paraId="00000685" w14:textId="77777777" w:rsidR="00F74BCF" w:rsidRDefault="00F74BCF">
      <w:pPr>
        <w:spacing w:after="0"/>
        <w:jc w:val="both"/>
        <w:rPr>
          <w:rFonts w:ascii="Verdana" w:eastAsia="Verdana" w:hAnsi="Verdana" w:cs="Verdana"/>
          <w:sz w:val="20"/>
          <w:szCs w:val="20"/>
        </w:rPr>
      </w:pPr>
    </w:p>
    <w:p w14:paraId="00000686" w14:textId="77777777" w:rsidR="00F74BCF" w:rsidRDefault="00F74BCF">
      <w:pPr>
        <w:spacing w:after="0"/>
        <w:jc w:val="both"/>
        <w:rPr>
          <w:rFonts w:ascii="Verdana" w:eastAsia="Verdana" w:hAnsi="Verdana" w:cs="Verdana"/>
          <w:sz w:val="20"/>
          <w:szCs w:val="20"/>
        </w:rPr>
      </w:pPr>
    </w:p>
    <w:p w14:paraId="00000687" w14:textId="77777777" w:rsidR="00F74BCF" w:rsidRDefault="00F74BCF">
      <w:pPr>
        <w:spacing w:after="0"/>
        <w:jc w:val="both"/>
        <w:rPr>
          <w:rFonts w:ascii="Verdana" w:eastAsia="Verdana" w:hAnsi="Verdana" w:cs="Verdana"/>
          <w:sz w:val="20"/>
          <w:szCs w:val="20"/>
        </w:rPr>
      </w:pPr>
    </w:p>
    <w:p w14:paraId="00000688" w14:textId="77777777" w:rsidR="00F74BCF" w:rsidRDefault="00F74BCF">
      <w:pPr>
        <w:spacing w:after="0"/>
        <w:jc w:val="both"/>
        <w:rPr>
          <w:rFonts w:ascii="Verdana" w:eastAsia="Verdana" w:hAnsi="Verdana" w:cs="Verdana"/>
          <w:sz w:val="20"/>
          <w:szCs w:val="20"/>
        </w:rPr>
      </w:pPr>
    </w:p>
    <w:p w14:paraId="00000689" w14:textId="77777777" w:rsidR="00F74BCF" w:rsidRDefault="00F74BCF">
      <w:pPr>
        <w:spacing w:after="0"/>
        <w:jc w:val="both"/>
        <w:rPr>
          <w:rFonts w:ascii="Verdana" w:eastAsia="Verdana" w:hAnsi="Verdana" w:cs="Verdana"/>
          <w:sz w:val="20"/>
          <w:szCs w:val="20"/>
        </w:rPr>
      </w:pPr>
    </w:p>
    <w:p w14:paraId="0000068E" w14:textId="77777777" w:rsidR="00F74BCF" w:rsidRDefault="00AB6639">
      <w:pPr>
        <w:spacing w:after="0"/>
        <w:jc w:val="both"/>
        <w:rPr>
          <w:rFonts w:ascii="Verdana" w:eastAsia="Verdana" w:hAnsi="Verdana" w:cs="Verdana"/>
          <w:b/>
          <w:sz w:val="20"/>
          <w:szCs w:val="20"/>
        </w:rPr>
      </w:pPr>
      <w:bookmarkStart w:id="42" w:name="_heading=h.1y810tw" w:colFirst="0" w:colLast="0"/>
      <w:bookmarkEnd w:id="42"/>
      <w:r>
        <w:rPr>
          <w:rFonts w:ascii="Verdana" w:eastAsia="Verdana" w:hAnsi="Verdana" w:cs="Verdana"/>
          <w:b/>
          <w:sz w:val="20"/>
          <w:szCs w:val="20"/>
        </w:rPr>
        <w:t>15.7.2 FLUJOGRAMA DE PROCEDIMIENTO DE SOLICITUD DE FORMULARIOS DE VIÁTICOS EN EL EXTERIOR DEL PAÍS SIN ANTICIPO.</w:t>
      </w:r>
    </w:p>
    <w:p w14:paraId="0000068F" w14:textId="77777777" w:rsidR="00F74BCF" w:rsidRDefault="00F74BCF">
      <w:pPr>
        <w:spacing w:after="0"/>
        <w:jc w:val="both"/>
        <w:rPr>
          <w:rFonts w:ascii="Verdana" w:eastAsia="Verdana" w:hAnsi="Verdana" w:cs="Verdana"/>
          <w:b/>
          <w:sz w:val="20"/>
          <w:szCs w:val="20"/>
        </w:rPr>
      </w:pPr>
    </w:p>
    <w:p w14:paraId="00000690" w14:textId="629F60C2" w:rsidR="00F74BCF" w:rsidRDefault="00F152A8">
      <w:pPr>
        <w:spacing w:after="0"/>
        <w:jc w:val="both"/>
      </w:pPr>
      <w:r>
        <w:object w:dxaOrig="9390" w:dyaOrig="11340" w14:anchorId="140D84D9">
          <v:shape id="_x0000_i1033" type="#_x0000_t75" style="width:468.75pt;height:555pt" o:ole="">
            <v:imagedata r:id="rId26" o:title=""/>
          </v:shape>
          <o:OLEObject Type="Embed" ProgID="Visio.Drawing.15" ShapeID="_x0000_i1033" DrawAspect="Content" ObjectID="_1737955798" r:id="rId27"/>
        </w:object>
      </w:r>
    </w:p>
    <w:p w14:paraId="174FDD8D" w14:textId="77777777" w:rsidR="006349B9" w:rsidRDefault="006349B9">
      <w:pPr>
        <w:spacing w:after="0"/>
        <w:jc w:val="both"/>
        <w:rPr>
          <w:rFonts w:ascii="Verdana" w:eastAsia="Verdana" w:hAnsi="Verdana" w:cs="Verdana"/>
          <w:b/>
          <w:sz w:val="20"/>
          <w:szCs w:val="20"/>
        </w:rPr>
      </w:pPr>
    </w:p>
    <w:p w14:paraId="00000691"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15.8 PROCEDIMIENTO DE LIQUIDACIÓN DE VIÁTICOS EN EL EXTERIOR DEL PAÍS SIN ANTICIPO:</w:t>
      </w:r>
    </w:p>
    <w:p w14:paraId="00000692" w14:textId="77777777" w:rsidR="00F74BCF" w:rsidRDefault="00AB6639">
      <w:pPr>
        <w:numPr>
          <w:ilvl w:val="0"/>
          <w:numId w:val="20"/>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 xml:space="preserve">Comisionado: </w:t>
      </w:r>
      <w:r>
        <w:rPr>
          <w:rFonts w:ascii="Verdana" w:eastAsia="Verdana" w:hAnsi="Verdana" w:cs="Verdana"/>
          <w:color w:val="000000"/>
          <w:sz w:val="20"/>
          <w:szCs w:val="20"/>
        </w:rPr>
        <w:t xml:space="preserve">Debe presentar mediante oficio (FORMA DF-T-006), dirigido al Encargado de Tesorería los documentos según ANEXO DF-T-05.     </w:t>
      </w:r>
    </w:p>
    <w:p w14:paraId="00000693" w14:textId="77777777" w:rsidR="00F74BCF" w:rsidRDefault="00AB6639">
      <w:pPr>
        <w:numPr>
          <w:ilvl w:val="0"/>
          <w:numId w:val="20"/>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Encargado de Tesorería:</w:t>
      </w:r>
      <w:r>
        <w:rPr>
          <w:rFonts w:ascii="Verdana" w:eastAsia="Verdana" w:hAnsi="Verdana" w:cs="Verdana"/>
          <w:color w:val="000000"/>
          <w:sz w:val="20"/>
          <w:szCs w:val="20"/>
        </w:rPr>
        <w:tab/>
        <w:t>Recibe el expediente de liquidación, revisa la documentación la cual debe cumplir con la normativa vigente y las de este Manual.</w:t>
      </w:r>
    </w:p>
    <w:p w14:paraId="00000694" w14:textId="795AEF0D" w:rsidR="00F74BCF" w:rsidRDefault="00AB6639">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r>
        <w:rPr>
          <w:rFonts w:ascii="Verdana" w:eastAsia="Verdana" w:hAnsi="Verdana" w:cs="Verdana"/>
          <w:color w:val="000000"/>
          <w:sz w:val="20"/>
          <w:szCs w:val="20"/>
        </w:rPr>
        <w:t xml:space="preserve">Si </w:t>
      </w:r>
      <w:sdt>
        <w:sdtPr>
          <w:tag w:val="goog_rdk_84"/>
          <w:id w:val="-1003420823"/>
        </w:sdtPr>
        <w:sdtEndPr/>
        <w:sdtContent/>
      </w:sdt>
      <w:r>
        <w:rPr>
          <w:rFonts w:ascii="Verdana" w:eastAsia="Verdana" w:hAnsi="Verdana" w:cs="Verdana"/>
          <w:color w:val="000000"/>
          <w:sz w:val="20"/>
          <w:szCs w:val="20"/>
        </w:rPr>
        <w:t>est</w:t>
      </w:r>
      <w:r w:rsidR="006823F3">
        <w:rPr>
          <w:rFonts w:ascii="Verdana" w:eastAsia="Verdana" w:hAnsi="Verdana" w:cs="Verdana"/>
          <w:color w:val="000000"/>
          <w:sz w:val="20"/>
          <w:szCs w:val="20"/>
        </w:rPr>
        <w:t>á</w:t>
      </w:r>
      <w:r>
        <w:rPr>
          <w:rFonts w:ascii="Verdana" w:eastAsia="Verdana" w:hAnsi="Verdana" w:cs="Verdana"/>
          <w:color w:val="000000"/>
          <w:sz w:val="20"/>
          <w:szCs w:val="20"/>
        </w:rPr>
        <w:t xml:space="preserve"> correcta sigue paso No. 3.</w:t>
      </w:r>
    </w:p>
    <w:p w14:paraId="00000695" w14:textId="1982FAF9" w:rsidR="00F74BCF" w:rsidRDefault="00AB6639">
      <w:pPr>
        <w:pBdr>
          <w:top w:val="nil"/>
          <w:left w:val="nil"/>
          <w:bottom w:val="nil"/>
          <w:right w:val="nil"/>
          <w:between w:val="nil"/>
        </w:pBdr>
        <w:spacing w:after="0" w:line="240" w:lineRule="auto"/>
        <w:ind w:left="720"/>
        <w:jc w:val="both"/>
        <w:rPr>
          <w:rFonts w:ascii="Verdana" w:eastAsia="Verdana" w:hAnsi="Verdana" w:cs="Verdana"/>
          <w:color w:val="000000"/>
          <w:sz w:val="20"/>
          <w:szCs w:val="20"/>
        </w:rPr>
      </w:pPr>
      <w:r>
        <w:rPr>
          <w:rFonts w:ascii="Verdana" w:eastAsia="Verdana" w:hAnsi="Verdana" w:cs="Verdana"/>
          <w:color w:val="000000"/>
          <w:sz w:val="20"/>
          <w:szCs w:val="20"/>
        </w:rPr>
        <w:t>No est</w:t>
      </w:r>
      <w:r w:rsidR="006823F3">
        <w:rPr>
          <w:rFonts w:ascii="Verdana" w:eastAsia="Verdana" w:hAnsi="Verdana" w:cs="Verdana"/>
          <w:color w:val="000000"/>
          <w:sz w:val="20"/>
          <w:szCs w:val="20"/>
        </w:rPr>
        <w:t>á</w:t>
      </w:r>
      <w:r>
        <w:rPr>
          <w:rFonts w:ascii="Verdana" w:eastAsia="Verdana" w:hAnsi="Verdana" w:cs="Verdana"/>
          <w:color w:val="000000"/>
          <w:sz w:val="20"/>
          <w:szCs w:val="20"/>
        </w:rPr>
        <w:t xml:space="preserve"> correcta, notifica y regresa al paso No 1.</w:t>
      </w:r>
    </w:p>
    <w:p w14:paraId="00000696" w14:textId="77777777" w:rsidR="00F74BCF" w:rsidRDefault="00AB6639">
      <w:pPr>
        <w:numPr>
          <w:ilvl w:val="0"/>
          <w:numId w:val="20"/>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Encargado de Tesorería</w:t>
      </w:r>
      <w:r>
        <w:rPr>
          <w:rFonts w:ascii="Verdana" w:eastAsia="Verdana" w:hAnsi="Verdana" w:cs="Verdana"/>
          <w:color w:val="000000"/>
          <w:sz w:val="20"/>
          <w:szCs w:val="20"/>
        </w:rPr>
        <w:t>:</w:t>
      </w:r>
      <w:r>
        <w:rPr>
          <w:rFonts w:ascii="Verdana" w:eastAsia="Verdana" w:hAnsi="Verdana" w:cs="Verdana"/>
          <w:color w:val="000000"/>
          <w:sz w:val="20"/>
          <w:szCs w:val="20"/>
        </w:rPr>
        <w:tab/>
        <w:t>Firma el formulario de V-L en el apartado de revisado y traslada el voucher con toda la documentación de liquidación y traslada.</w:t>
      </w:r>
    </w:p>
    <w:p w14:paraId="00000697" w14:textId="77777777" w:rsidR="00F74BCF" w:rsidRDefault="00AB6639">
      <w:pPr>
        <w:numPr>
          <w:ilvl w:val="0"/>
          <w:numId w:val="20"/>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el expediente y verifica que cumpla con la normativa, firma en el V-L en el apartado </w:t>
      </w:r>
      <w:r w:rsidRPr="00734E6D">
        <w:rPr>
          <w:rFonts w:ascii="Verdana" w:eastAsia="Verdana" w:hAnsi="Verdana" w:cs="Verdana"/>
          <w:color w:val="000000"/>
          <w:sz w:val="20"/>
          <w:szCs w:val="20"/>
        </w:rPr>
        <w:t xml:space="preserve">de </w:t>
      </w:r>
      <w:sdt>
        <w:sdtPr>
          <w:tag w:val="goog_rdk_85"/>
          <w:id w:val="-790277778"/>
        </w:sdtPr>
        <w:sdtEndPr/>
        <w:sdtContent/>
      </w:sdt>
      <w:r w:rsidRPr="00734E6D">
        <w:rPr>
          <w:rFonts w:ascii="Verdana" w:eastAsia="Verdana" w:hAnsi="Verdana" w:cs="Verdana"/>
          <w:color w:val="000000"/>
          <w:sz w:val="20"/>
          <w:szCs w:val="20"/>
        </w:rPr>
        <w:t>Vo. Bo. y</w:t>
      </w:r>
      <w:r>
        <w:rPr>
          <w:rFonts w:ascii="Verdana" w:eastAsia="Verdana" w:hAnsi="Verdana" w:cs="Verdana"/>
          <w:color w:val="000000"/>
          <w:sz w:val="20"/>
          <w:szCs w:val="20"/>
        </w:rPr>
        <w:t xml:space="preserve"> traslada.</w:t>
      </w:r>
    </w:p>
    <w:p w14:paraId="00000698" w14:textId="77777777" w:rsidR="00F74BCF" w:rsidRDefault="00AB6639">
      <w:pPr>
        <w:numPr>
          <w:ilvl w:val="0"/>
          <w:numId w:val="20"/>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Encargado de Tesorería:</w:t>
      </w:r>
      <w:r>
        <w:rPr>
          <w:rFonts w:ascii="Verdana" w:eastAsia="Verdana" w:hAnsi="Verdana" w:cs="Verdana"/>
          <w:color w:val="000000"/>
          <w:sz w:val="20"/>
          <w:szCs w:val="20"/>
        </w:rPr>
        <w:tab/>
        <w:t>Emite cheque por el monto liquidado y a nombre del comisionado, firma cheque y en voucher firma en el apartado de elaborado. Traslada.</w:t>
      </w:r>
    </w:p>
    <w:p w14:paraId="00000699" w14:textId="77777777" w:rsidR="00F74BCF" w:rsidRDefault="00AB6639">
      <w:pPr>
        <w:numPr>
          <w:ilvl w:val="0"/>
          <w:numId w:val="20"/>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 xml:space="preserve">Encargado de Contabilidad: </w:t>
      </w:r>
      <w:r>
        <w:rPr>
          <w:rFonts w:ascii="Verdana" w:eastAsia="Verdana" w:hAnsi="Verdana" w:cs="Verdana"/>
          <w:color w:val="000000"/>
          <w:sz w:val="20"/>
          <w:szCs w:val="20"/>
        </w:rPr>
        <w:t>Recibe cheque adjunto al expediente de liquidación, revisa expediente y cheque, firma en el voucher en el apartado de revisado. Traslada.</w:t>
      </w:r>
    </w:p>
    <w:p w14:paraId="0000069A" w14:textId="77777777" w:rsidR="00F74BCF" w:rsidRDefault="00AB6639">
      <w:pPr>
        <w:numPr>
          <w:ilvl w:val="0"/>
          <w:numId w:val="20"/>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Jefe Financiero, DAF/ Sub o Director Ejecutivo:</w:t>
      </w:r>
      <w:r>
        <w:rPr>
          <w:rFonts w:ascii="Verdana" w:eastAsia="Verdana" w:hAnsi="Verdana" w:cs="Verdana"/>
          <w:color w:val="000000"/>
          <w:sz w:val="20"/>
          <w:szCs w:val="20"/>
        </w:rPr>
        <w:t xml:space="preserve"> Recibe y revisa, firma cheque y en voucher en el apartado de autorizado. Traslada.</w:t>
      </w:r>
    </w:p>
    <w:p w14:paraId="0000069B" w14:textId="77777777" w:rsidR="00F74BCF" w:rsidRDefault="00AB6639">
      <w:pPr>
        <w:numPr>
          <w:ilvl w:val="0"/>
          <w:numId w:val="20"/>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Encargado de Tesorería:</w:t>
      </w:r>
      <w:r>
        <w:rPr>
          <w:rFonts w:ascii="Verdana" w:eastAsia="Verdana" w:hAnsi="Verdana" w:cs="Verdana"/>
          <w:color w:val="000000"/>
          <w:sz w:val="20"/>
          <w:szCs w:val="20"/>
        </w:rPr>
        <w:tab/>
        <w:t>Recibe cheque, expediente y vía telefónica o correo electrónico notifica al comisionado para la entrega de su reintegro mediante cheque.</w:t>
      </w:r>
    </w:p>
    <w:p w14:paraId="0000069C" w14:textId="77777777" w:rsidR="00F74BCF" w:rsidRDefault="00AB6639">
      <w:pPr>
        <w:numPr>
          <w:ilvl w:val="0"/>
          <w:numId w:val="20"/>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Comisionado</w:t>
      </w:r>
      <w:r>
        <w:rPr>
          <w:rFonts w:ascii="Verdana" w:eastAsia="Verdana" w:hAnsi="Verdana" w:cs="Verdana"/>
          <w:color w:val="000000"/>
          <w:sz w:val="20"/>
          <w:szCs w:val="20"/>
        </w:rPr>
        <w:t>: Revisa, recibe cheque y firma el voucher de cheque.</w:t>
      </w:r>
    </w:p>
    <w:p w14:paraId="0000069D" w14:textId="77777777" w:rsidR="00F74BCF" w:rsidRDefault="00AB6639">
      <w:pPr>
        <w:numPr>
          <w:ilvl w:val="0"/>
          <w:numId w:val="20"/>
        </w:numPr>
        <w:pBdr>
          <w:top w:val="nil"/>
          <w:left w:val="nil"/>
          <w:bottom w:val="nil"/>
          <w:right w:val="nil"/>
          <w:between w:val="nil"/>
        </w:pBdr>
        <w:spacing w:after="0" w:line="240" w:lineRule="auto"/>
        <w:jc w:val="both"/>
        <w:rPr>
          <w:rFonts w:ascii="Verdana" w:eastAsia="Verdana" w:hAnsi="Verdana" w:cs="Verdana"/>
          <w:b/>
          <w:color w:val="000000"/>
          <w:sz w:val="20"/>
          <w:szCs w:val="20"/>
        </w:rPr>
      </w:pPr>
      <w:r>
        <w:rPr>
          <w:rFonts w:ascii="Verdana" w:eastAsia="Verdana" w:hAnsi="Verdana" w:cs="Verdana"/>
          <w:b/>
          <w:color w:val="000000"/>
          <w:sz w:val="20"/>
          <w:szCs w:val="20"/>
        </w:rPr>
        <w:t>Encargado de Tesorería</w:t>
      </w:r>
      <w:r>
        <w:rPr>
          <w:rFonts w:ascii="Verdana" w:eastAsia="Verdana" w:hAnsi="Verdana" w:cs="Verdana"/>
          <w:color w:val="000000"/>
          <w:sz w:val="20"/>
          <w:szCs w:val="20"/>
        </w:rPr>
        <w:t>:</w:t>
      </w:r>
      <w:r>
        <w:rPr>
          <w:rFonts w:ascii="Verdana" w:eastAsia="Verdana" w:hAnsi="Verdana" w:cs="Verdana"/>
          <w:color w:val="000000"/>
          <w:sz w:val="20"/>
          <w:szCs w:val="20"/>
        </w:rPr>
        <w:tab/>
        <w:t>Realiza los registros relativos a la liquidación en el formato “Libro de Bancos” y en SICOIN el registro de rendición en F03.</w:t>
      </w:r>
    </w:p>
    <w:p w14:paraId="0000069E" w14:textId="77777777" w:rsidR="00F74BCF" w:rsidRDefault="00AB6639">
      <w:pPr>
        <w:numPr>
          <w:ilvl w:val="0"/>
          <w:numId w:val="20"/>
        </w:numPr>
        <w:pBdr>
          <w:top w:val="nil"/>
          <w:left w:val="nil"/>
          <w:bottom w:val="nil"/>
          <w:right w:val="nil"/>
          <w:between w:val="nil"/>
        </w:pBdr>
        <w:spacing w:after="0" w:line="240" w:lineRule="auto"/>
        <w:jc w:val="both"/>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p w14:paraId="0000069F" w14:textId="77777777" w:rsidR="00F74BCF" w:rsidRDefault="00F74BCF">
      <w:pPr>
        <w:spacing w:after="0"/>
        <w:jc w:val="both"/>
        <w:rPr>
          <w:rFonts w:ascii="Verdana" w:eastAsia="Verdana" w:hAnsi="Verdana" w:cs="Verdana"/>
          <w:b/>
          <w:sz w:val="20"/>
          <w:szCs w:val="20"/>
        </w:rPr>
      </w:pPr>
    </w:p>
    <w:p w14:paraId="000006A0" w14:textId="77777777" w:rsidR="00F74BCF" w:rsidRDefault="00AB6639">
      <w:pPr>
        <w:spacing w:after="0"/>
        <w:jc w:val="both"/>
        <w:rPr>
          <w:rFonts w:ascii="Verdana" w:eastAsia="Verdana" w:hAnsi="Verdana" w:cs="Verdana"/>
          <w:b/>
          <w:sz w:val="20"/>
          <w:szCs w:val="20"/>
        </w:rPr>
      </w:pPr>
      <w:r>
        <w:rPr>
          <w:rFonts w:ascii="Verdana" w:eastAsia="Verdana" w:hAnsi="Verdana" w:cs="Verdana"/>
          <w:b/>
          <w:sz w:val="20"/>
          <w:szCs w:val="20"/>
        </w:rPr>
        <w:t>15.8.1 MATRIZ DE PROCEDIMIENTO DE LIQUIDACIÓN DE VIÁTICOS EN EL EXTERIOR DEL PAÍS SIN ANTICIPO:</w:t>
      </w:r>
    </w:p>
    <w:p w14:paraId="000006A1" w14:textId="77777777" w:rsidR="00F74BCF" w:rsidRDefault="00F74BCF">
      <w:pPr>
        <w:spacing w:after="0"/>
        <w:jc w:val="both"/>
        <w:rPr>
          <w:rFonts w:ascii="Verdana" w:eastAsia="Verdana" w:hAnsi="Verdana" w:cs="Verdana"/>
          <w:b/>
          <w:sz w:val="20"/>
          <w:szCs w:val="20"/>
        </w:rPr>
      </w:pPr>
    </w:p>
    <w:p w14:paraId="000006A2" w14:textId="77777777" w:rsidR="00F74BCF" w:rsidRDefault="00F74BCF">
      <w:pPr>
        <w:jc w:val="both"/>
        <w:rPr>
          <w:rFonts w:ascii="Verdana" w:eastAsia="Verdana" w:hAnsi="Verdana" w:cs="Verdana"/>
          <w:sz w:val="20"/>
          <w:szCs w:val="20"/>
        </w:rPr>
      </w:pPr>
    </w:p>
    <w:tbl>
      <w:tblPr>
        <w:tblStyle w:val="af"/>
        <w:tblW w:w="8897" w:type="dxa"/>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595"/>
        <w:gridCol w:w="2157"/>
        <w:gridCol w:w="6145"/>
      </w:tblGrid>
      <w:tr w:rsidR="00F74BCF" w14:paraId="1A450BDD" w14:textId="77777777">
        <w:tc>
          <w:tcPr>
            <w:tcW w:w="595" w:type="dxa"/>
            <w:tcBorders>
              <w:top w:val="single" w:sz="4" w:space="0" w:color="000000"/>
              <w:left w:val="single" w:sz="4" w:space="0" w:color="000000"/>
              <w:bottom w:val="single" w:sz="4" w:space="0" w:color="000000"/>
              <w:right w:val="single" w:sz="4" w:space="0" w:color="000000"/>
            </w:tcBorders>
            <w:shd w:val="clear" w:color="auto" w:fill="D9D9D9"/>
          </w:tcPr>
          <w:p w14:paraId="000006A3"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No.</w:t>
            </w:r>
          </w:p>
        </w:tc>
        <w:tc>
          <w:tcPr>
            <w:tcW w:w="2157" w:type="dxa"/>
            <w:tcBorders>
              <w:top w:val="single" w:sz="4" w:space="0" w:color="000000"/>
              <w:left w:val="single" w:sz="4" w:space="0" w:color="000000"/>
              <w:bottom w:val="single" w:sz="4" w:space="0" w:color="000000"/>
              <w:right w:val="single" w:sz="4" w:space="0" w:color="000000"/>
            </w:tcBorders>
            <w:shd w:val="clear" w:color="auto" w:fill="D9D9D9"/>
          </w:tcPr>
          <w:p w14:paraId="000006A4"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RESPONSABLE</w:t>
            </w:r>
          </w:p>
          <w:p w14:paraId="000006A5" w14:textId="77777777" w:rsidR="00F74BCF" w:rsidRDefault="00F74BCF">
            <w:pPr>
              <w:jc w:val="both"/>
              <w:rPr>
                <w:rFonts w:ascii="Verdana" w:eastAsia="Verdana" w:hAnsi="Verdana" w:cs="Verdana"/>
                <w:b/>
                <w:sz w:val="20"/>
                <w:szCs w:val="20"/>
              </w:rPr>
            </w:pPr>
          </w:p>
        </w:tc>
        <w:tc>
          <w:tcPr>
            <w:tcW w:w="6145" w:type="dxa"/>
            <w:tcBorders>
              <w:top w:val="single" w:sz="4" w:space="0" w:color="000000"/>
              <w:left w:val="single" w:sz="4" w:space="0" w:color="000000"/>
              <w:bottom w:val="single" w:sz="4" w:space="0" w:color="000000"/>
              <w:right w:val="single" w:sz="4" w:space="0" w:color="000000"/>
            </w:tcBorders>
            <w:shd w:val="clear" w:color="auto" w:fill="D9D9D9"/>
          </w:tcPr>
          <w:p w14:paraId="000006A6"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 xml:space="preserve">DESCRIPCIÓN DE LAS ACTIVIDADES </w:t>
            </w:r>
          </w:p>
        </w:tc>
      </w:tr>
      <w:tr w:rsidR="00F74BCF" w14:paraId="65E4D4BB" w14:textId="77777777">
        <w:trPr>
          <w:trHeight w:val="574"/>
        </w:trPr>
        <w:tc>
          <w:tcPr>
            <w:tcW w:w="595" w:type="dxa"/>
            <w:tcBorders>
              <w:top w:val="single" w:sz="4" w:space="0" w:color="000000"/>
              <w:left w:val="single" w:sz="4" w:space="0" w:color="000000"/>
              <w:bottom w:val="single" w:sz="4" w:space="0" w:color="000000"/>
              <w:right w:val="single" w:sz="4" w:space="0" w:color="000000"/>
            </w:tcBorders>
          </w:tcPr>
          <w:p w14:paraId="000006A7"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1.</w:t>
            </w:r>
          </w:p>
        </w:tc>
        <w:tc>
          <w:tcPr>
            <w:tcW w:w="2157" w:type="dxa"/>
            <w:tcBorders>
              <w:top w:val="single" w:sz="4" w:space="0" w:color="000000"/>
              <w:left w:val="single" w:sz="4" w:space="0" w:color="000000"/>
              <w:bottom w:val="single" w:sz="4" w:space="0" w:color="000000"/>
              <w:right w:val="single" w:sz="4" w:space="0" w:color="000000"/>
            </w:tcBorders>
          </w:tcPr>
          <w:p w14:paraId="000006A8"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Comisionado</w:t>
            </w:r>
          </w:p>
        </w:tc>
        <w:tc>
          <w:tcPr>
            <w:tcW w:w="6145" w:type="dxa"/>
            <w:tcBorders>
              <w:top w:val="single" w:sz="4" w:space="0" w:color="000000"/>
              <w:left w:val="single" w:sz="4" w:space="0" w:color="000000"/>
              <w:bottom w:val="single" w:sz="4" w:space="0" w:color="000000"/>
              <w:right w:val="single" w:sz="4" w:space="0" w:color="000000"/>
            </w:tcBorders>
          </w:tcPr>
          <w:p w14:paraId="000006A9" w14:textId="77777777" w:rsidR="00F74BCF" w:rsidRDefault="00AB6639">
            <w:pPr>
              <w:jc w:val="both"/>
              <w:rPr>
                <w:rFonts w:ascii="Verdana" w:eastAsia="Verdana" w:hAnsi="Verdana" w:cs="Verdana"/>
                <w:sz w:val="20"/>
                <w:szCs w:val="20"/>
              </w:rPr>
            </w:pPr>
            <w:r>
              <w:rPr>
                <w:rFonts w:ascii="Verdana" w:eastAsia="Verdana" w:hAnsi="Verdana" w:cs="Verdana"/>
                <w:sz w:val="20"/>
                <w:szCs w:val="20"/>
              </w:rPr>
              <w:t xml:space="preserve">Debe presentar mediante oficio (FORMA DF-T-006), dirigido al Encargado de Tesorería los documentos según ANEXO DF-T-05.     </w:t>
            </w:r>
          </w:p>
        </w:tc>
      </w:tr>
      <w:tr w:rsidR="00F74BCF" w14:paraId="78E052D3" w14:textId="77777777">
        <w:tc>
          <w:tcPr>
            <w:tcW w:w="595" w:type="dxa"/>
            <w:tcBorders>
              <w:top w:val="single" w:sz="4" w:space="0" w:color="000000"/>
              <w:left w:val="single" w:sz="4" w:space="0" w:color="000000"/>
              <w:bottom w:val="single" w:sz="4" w:space="0" w:color="000000"/>
              <w:right w:val="single" w:sz="4" w:space="0" w:color="000000"/>
            </w:tcBorders>
          </w:tcPr>
          <w:p w14:paraId="000006AA"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2.</w:t>
            </w:r>
          </w:p>
        </w:tc>
        <w:tc>
          <w:tcPr>
            <w:tcW w:w="2157" w:type="dxa"/>
            <w:tcBorders>
              <w:top w:val="single" w:sz="4" w:space="0" w:color="000000"/>
              <w:left w:val="single" w:sz="4" w:space="0" w:color="000000"/>
              <w:bottom w:val="single" w:sz="4" w:space="0" w:color="000000"/>
              <w:right w:val="single" w:sz="4" w:space="0" w:color="000000"/>
            </w:tcBorders>
          </w:tcPr>
          <w:p w14:paraId="000006AB" w14:textId="77777777" w:rsidR="00F74BCF" w:rsidRDefault="00F74BCF">
            <w:pPr>
              <w:jc w:val="both"/>
              <w:rPr>
                <w:rFonts w:ascii="Verdana" w:eastAsia="Verdana" w:hAnsi="Verdana" w:cs="Verdana"/>
                <w:b/>
                <w:sz w:val="20"/>
                <w:szCs w:val="20"/>
              </w:rPr>
            </w:pPr>
          </w:p>
          <w:p w14:paraId="000006AC" w14:textId="77777777" w:rsidR="00F74BCF" w:rsidRDefault="00F74BCF">
            <w:pPr>
              <w:jc w:val="both"/>
              <w:rPr>
                <w:rFonts w:ascii="Verdana" w:eastAsia="Verdana" w:hAnsi="Verdana" w:cs="Verdana"/>
                <w:b/>
                <w:sz w:val="20"/>
                <w:szCs w:val="20"/>
              </w:rPr>
            </w:pPr>
          </w:p>
          <w:p w14:paraId="000006AD"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Encargado de Tesorería</w:t>
            </w:r>
          </w:p>
        </w:tc>
        <w:tc>
          <w:tcPr>
            <w:tcW w:w="6145" w:type="dxa"/>
            <w:tcBorders>
              <w:top w:val="single" w:sz="4" w:space="0" w:color="000000"/>
              <w:left w:val="single" w:sz="4" w:space="0" w:color="000000"/>
              <w:bottom w:val="single" w:sz="4" w:space="0" w:color="000000"/>
              <w:right w:val="single" w:sz="4" w:space="0" w:color="000000"/>
            </w:tcBorders>
          </w:tcPr>
          <w:p w14:paraId="000006B2" w14:textId="48909FEA" w:rsidR="00F74BCF" w:rsidRDefault="00AB6639">
            <w:pPr>
              <w:jc w:val="both"/>
              <w:rPr>
                <w:rFonts w:ascii="Verdana" w:eastAsia="Verdana" w:hAnsi="Verdana" w:cs="Verdana"/>
                <w:sz w:val="20"/>
                <w:szCs w:val="20"/>
              </w:rPr>
            </w:pPr>
            <w:r>
              <w:rPr>
                <w:rFonts w:ascii="Verdana" w:eastAsia="Verdana" w:hAnsi="Verdana" w:cs="Verdana"/>
                <w:sz w:val="20"/>
                <w:szCs w:val="20"/>
              </w:rPr>
              <w:t>Recibe el expediente de liquidación, revisa la documentación la cual debe cumplir con la normativa vigente y las de este Manual.</w:t>
            </w:r>
            <w:r w:rsidR="00D159E9">
              <w:rPr>
                <w:rFonts w:ascii="Verdana" w:eastAsia="Verdana" w:hAnsi="Verdana" w:cs="Verdana"/>
                <w:sz w:val="20"/>
                <w:szCs w:val="20"/>
              </w:rPr>
              <w:t xml:space="preserve"> </w:t>
            </w:r>
            <w:r>
              <w:rPr>
                <w:rFonts w:ascii="Verdana" w:eastAsia="Verdana" w:hAnsi="Verdana" w:cs="Verdana"/>
                <w:sz w:val="20"/>
                <w:szCs w:val="20"/>
              </w:rPr>
              <w:t xml:space="preserve">Si </w:t>
            </w:r>
            <w:sdt>
              <w:sdtPr>
                <w:tag w:val="goog_rdk_86"/>
                <w:id w:val="763581274"/>
              </w:sdtPr>
              <w:sdtEndPr/>
              <w:sdtContent/>
            </w:sdt>
            <w:r>
              <w:rPr>
                <w:rFonts w:ascii="Verdana" w:eastAsia="Verdana" w:hAnsi="Verdana" w:cs="Verdana"/>
                <w:sz w:val="20"/>
                <w:szCs w:val="20"/>
              </w:rPr>
              <w:t>est</w:t>
            </w:r>
            <w:r w:rsidR="006823F3">
              <w:rPr>
                <w:rFonts w:ascii="Verdana" w:eastAsia="Verdana" w:hAnsi="Verdana" w:cs="Verdana"/>
                <w:sz w:val="20"/>
                <w:szCs w:val="20"/>
              </w:rPr>
              <w:t>á</w:t>
            </w:r>
            <w:r>
              <w:rPr>
                <w:rFonts w:ascii="Verdana" w:eastAsia="Verdana" w:hAnsi="Verdana" w:cs="Verdana"/>
                <w:sz w:val="20"/>
                <w:szCs w:val="20"/>
              </w:rPr>
              <w:t xml:space="preserve"> correcta sigue paso No. 3.</w:t>
            </w:r>
            <w:r w:rsidR="00D159E9">
              <w:rPr>
                <w:rFonts w:ascii="Verdana" w:eastAsia="Verdana" w:hAnsi="Verdana" w:cs="Verdana"/>
                <w:sz w:val="20"/>
                <w:szCs w:val="20"/>
              </w:rPr>
              <w:t xml:space="preserve"> </w:t>
            </w:r>
            <w:r>
              <w:rPr>
                <w:rFonts w:ascii="Verdana" w:eastAsia="Verdana" w:hAnsi="Verdana" w:cs="Verdana"/>
                <w:sz w:val="20"/>
                <w:szCs w:val="20"/>
              </w:rPr>
              <w:t xml:space="preserve">No </w:t>
            </w:r>
            <w:sdt>
              <w:sdtPr>
                <w:tag w:val="goog_rdk_87"/>
                <w:id w:val="43729004"/>
              </w:sdtPr>
              <w:sdtEndPr/>
              <w:sdtContent/>
            </w:sdt>
            <w:r>
              <w:rPr>
                <w:rFonts w:ascii="Verdana" w:eastAsia="Verdana" w:hAnsi="Verdana" w:cs="Verdana"/>
                <w:sz w:val="20"/>
                <w:szCs w:val="20"/>
              </w:rPr>
              <w:t>est</w:t>
            </w:r>
            <w:r w:rsidR="006823F3">
              <w:rPr>
                <w:rFonts w:ascii="Verdana" w:eastAsia="Verdana" w:hAnsi="Verdana" w:cs="Verdana"/>
                <w:sz w:val="20"/>
                <w:szCs w:val="20"/>
              </w:rPr>
              <w:t>á</w:t>
            </w:r>
            <w:r>
              <w:rPr>
                <w:rFonts w:ascii="Verdana" w:eastAsia="Verdana" w:hAnsi="Verdana" w:cs="Verdana"/>
                <w:sz w:val="20"/>
                <w:szCs w:val="20"/>
              </w:rPr>
              <w:t xml:space="preserve"> correcta, notifica y regresa al paso No 1.</w:t>
            </w:r>
          </w:p>
          <w:p w14:paraId="000006B3" w14:textId="77777777" w:rsidR="00F74BCF" w:rsidRDefault="00F74BCF">
            <w:pPr>
              <w:jc w:val="both"/>
              <w:rPr>
                <w:rFonts w:ascii="Verdana" w:eastAsia="Verdana" w:hAnsi="Verdana" w:cs="Verdana"/>
                <w:sz w:val="20"/>
                <w:szCs w:val="20"/>
              </w:rPr>
            </w:pPr>
          </w:p>
        </w:tc>
      </w:tr>
      <w:tr w:rsidR="00F74BCF" w14:paraId="50D66688" w14:textId="77777777">
        <w:trPr>
          <w:trHeight w:val="543"/>
        </w:trPr>
        <w:tc>
          <w:tcPr>
            <w:tcW w:w="595" w:type="dxa"/>
            <w:tcBorders>
              <w:top w:val="single" w:sz="4" w:space="0" w:color="000000"/>
              <w:left w:val="single" w:sz="4" w:space="0" w:color="000000"/>
              <w:bottom w:val="single" w:sz="4" w:space="0" w:color="000000"/>
              <w:right w:val="single" w:sz="4" w:space="0" w:color="000000"/>
            </w:tcBorders>
          </w:tcPr>
          <w:p w14:paraId="000006B4"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3.</w:t>
            </w:r>
          </w:p>
        </w:tc>
        <w:tc>
          <w:tcPr>
            <w:tcW w:w="2157" w:type="dxa"/>
            <w:tcBorders>
              <w:top w:val="single" w:sz="4" w:space="0" w:color="000000"/>
              <w:left w:val="single" w:sz="4" w:space="0" w:color="000000"/>
              <w:bottom w:val="single" w:sz="4" w:space="0" w:color="000000"/>
              <w:right w:val="single" w:sz="4" w:space="0" w:color="000000"/>
            </w:tcBorders>
          </w:tcPr>
          <w:p w14:paraId="000006B5"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Encargado de Tesorería</w:t>
            </w:r>
          </w:p>
        </w:tc>
        <w:tc>
          <w:tcPr>
            <w:tcW w:w="6145" w:type="dxa"/>
            <w:tcBorders>
              <w:top w:val="single" w:sz="4" w:space="0" w:color="000000"/>
              <w:left w:val="single" w:sz="4" w:space="0" w:color="000000"/>
              <w:bottom w:val="single" w:sz="4" w:space="0" w:color="000000"/>
              <w:right w:val="single" w:sz="4" w:space="0" w:color="000000"/>
            </w:tcBorders>
          </w:tcPr>
          <w:p w14:paraId="000006B6" w14:textId="77777777" w:rsidR="00F74BCF" w:rsidRDefault="00AB6639">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Firma el formulario de V-L en el apartado de revisado y traslada el voucher con toda la documentación de liquidación y traslada.</w:t>
            </w:r>
          </w:p>
        </w:tc>
      </w:tr>
      <w:tr w:rsidR="00F74BCF" w14:paraId="4C284F3D" w14:textId="77777777">
        <w:trPr>
          <w:trHeight w:val="543"/>
        </w:trPr>
        <w:tc>
          <w:tcPr>
            <w:tcW w:w="595" w:type="dxa"/>
            <w:tcBorders>
              <w:top w:val="single" w:sz="4" w:space="0" w:color="000000"/>
              <w:left w:val="single" w:sz="4" w:space="0" w:color="000000"/>
              <w:bottom w:val="single" w:sz="4" w:space="0" w:color="000000"/>
              <w:right w:val="single" w:sz="4" w:space="0" w:color="000000"/>
            </w:tcBorders>
          </w:tcPr>
          <w:p w14:paraId="000006B7"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4.</w:t>
            </w:r>
          </w:p>
        </w:tc>
        <w:tc>
          <w:tcPr>
            <w:tcW w:w="2157" w:type="dxa"/>
            <w:tcBorders>
              <w:top w:val="single" w:sz="4" w:space="0" w:color="000000"/>
              <w:left w:val="single" w:sz="4" w:space="0" w:color="000000"/>
              <w:bottom w:val="single" w:sz="4" w:space="0" w:color="000000"/>
              <w:right w:val="single" w:sz="4" w:space="0" w:color="000000"/>
            </w:tcBorders>
          </w:tcPr>
          <w:p w14:paraId="000006B8"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Jefe Financiero</w:t>
            </w:r>
          </w:p>
        </w:tc>
        <w:tc>
          <w:tcPr>
            <w:tcW w:w="6145" w:type="dxa"/>
            <w:tcBorders>
              <w:top w:val="single" w:sz="4" w:space="0" w:color="000000"/>
              <w:left w:val="single" w:sz="4" w:space="0" w:color="000000"/>
              <w:bottom w:val="single" w:sz="4" w:space="0" w:color="000000"/>
              <w:right w:val="single" w:sz="4" w:space="0" w:color="000000"/>
            </w:tcBorders>
          </w:tcPr>
          <w:p w14:paraId="000006B9" w14:textId="77777777" w:rsidR="00F74BCF" w:rsidRDefault="00AB6639">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el expediente y verifica que cumpla con la normativa, firma en el V-L en el apartado de Vo. Bo. y traslada.</w:t>
            </w:r>
          </w:p>
        </w:tc>
      </w:tr>
      <w:tr w:rsidR="00F74BCF" w14:paraId="4174BD36" w14:textId="77777777">
        <w:trPr>
          <w:trHeight w:val="706"/>
        </w:trPr>
        <w:tc>
          <w:tcPr>
            <w:tcW w:w="595" w:type="dxa"/>
            <w:tcBorders>
              <w:top w:val="single" w:sz="4" w:space="0" w:color="000000"/>
              <w:left w:val="single" w:sz="4" w:space="0" w:color="000000"/>
              <w:bottom w:val="single" w:sz="4" w:space="0" w:color="000000"/>
              <w:right w:val="single" w:sz="4" w:space="0" w:color="000000"/>
            </w:tcBorders>
          </w:tcPr>
          <w:p w14:paraId="000006BA"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5.</w:t>
            </w:r>
          </w:p>
        </w:tc>
        <w:tc>
          <w:tcPr>
            <w:tcW w:w="2157" w:type="dxa"/>
            <w:tcBorders>
              <w:top w:val="single" w:sz="4" w:space="0" w:color="000000"/>
              <w:left w:val="single" w:sz="4" w:space="0" w:color="000000"/>
              <w:bottom w:val="single" w:sz="4" w:space="0" w:color="000000"/>
              <w:right w:val="single" w:sz="4" w:space="0" w:color="000000"/>
            </w:tcBorders>
          </w:tcPr>
          <w:p w14:paraId="000006BB"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Encargado de Tesorería</w:t>
            </w:r>
          </w:p>
        </w:tc>
        <w:tc>
          <w:tcPr>
            <w:tcW w:w="6145" w:type="dxa"/>
            <w:tcBorders>
              <w:top w:val="single" w:sz="4" w:space="0" w:color="000000"/>
              <w:left w:val="single" w:sz="4" w:space="0" w:color="000000"/>
              <w:bottom w:val="single" w:sz="4" w:space="0" w:color="000000"/>
              <w:right w:val="single" w:sz="4" w:space="0" w:color="000000"/>
            </w:tcBorders>
          </w:tcPr>
          <w:p w14:paraId="000006BC" w14:textId="77777777" w:rsidR="00F74BCF" w:rsidRDefault="00AB6639">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Emite cheque por el monto liquidado y a nombre del comisionado, firma cheque y en voucher firma en el apartado de elaborado. Traslada.</w:t>
            </w:r>
          </w:p>
        </w:tc>
      </w:tr>
      <w:tr w:rsidR="00F74BCF" w14:paraId="368BA998" w14:textId="77777777">
        <w:trPr>
          <w:trHeight w:val="706"/>
        </w:trPr>
        <w:tc>
          <w:tcPr>
            <w:tcW w:w="595" w:type="dxa"/>
            <w:tcBorders>
              <w:top w:val="single" w:sz="4" w:space="0" w:color="000000"/>
              <w:left w:val="single" w:sz="4" w:space="0" w:color="000000"/>
              <w:bottom w:val="single" w:sz="4" w:space="0" w:color="000000"/>
              <w:right w:val="single" w:sz="4" w:space="0" w:color="000000"/>
            </w:tcBorders>
          </w:tcPr>
          <w:p w14:paraId="000006BD"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6.</w:t>
            </w:r>
          </w:p>
        </w:tc>
        <w:tc>
          <w:tcPr>
            <w:tcW w:w="2157" w:type="dxa"/>
            <w:tcBorders>
              <w:top w:val="single" w:sz="4" w:space="0" w:color="000000"/>
              <w:left w:val="single" w:sz="4" w:space="0" w:color="000000"/>
              <w:bottom w:val="single" w:sz="4" w:space="0" w:color="000000"/>
              <w:right w:val="single" w:sz="4" w:space="0" w:color="000000"/>
            </w:tcBorders>
          </w:tcPr>
          <w:p w14:paraId="000006BE"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Encargado de Contabilidad</w:t>
            </w:r>
          </w:p>
        </w:tc>
        <w:tc>
          <w:tcPr>
            <w:tcW w:w="6145" w:type="dxa"/>
            <w:tcBorders>
              <w:top w:val="single" w:sz="4" w:space="0" w:color="000000"/>
              <w:left w:val="single" w:sz="4" w:space="0" w:color="000000"/>
              <w:bottom w:val="single" w:sz="4" w:space="0" w:color="000000"/>
              <w:right w:val="single" w:sz="4" w:space="0" w:color="000000"/>
            </w:tcBorders>
          </w:tcPr>
          <w:p w14:paraId="000006BF" w14:textId="77777777" w:rsidR="00F74BCF" w:rsidRDefault="00AB6639">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cheque adjunto al expediente de liquidación, revisa expediente y cheque, firma en el voucher en el apartado de revisado. Traslada.</w:t>
            </w:r>
          </w:p>
        </w:tc>
      </w:tr>
      <w:tr w:rsidR="00F74BCF" w14:paraId="26F5F20E" w14:textId="77777777">
        <w:trPr>
          <w:trHeight w:val="706"/>
        </w:trPr>
        <w:tc>
          <w:tcPr>
            <w:tcW w:w="595" w:type="dxa"/>
            <w:tcBorders>
              <w:top w:val="single" w:sz="4" w:space="0" w:color="000000"/>
              <w:left w:val="single" w:sz="4" w:space="0" w:color="000000"/>
              <w:bottom w:val="single" w:sz="4" w:space="0" w:color="000000"/>
              <w:right w:val="single" w:sz="4" w:space="0" w:color="000000"/>
            </w:tcBorders>
          </w:tcPr>
          <w:p w14:paraId="000006C0"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7.</w:t>
            </w:r>
          </w:p>
        </w:tc>
        <w:tc>
          <w:tcPr>
            <w:tcW w:w="2157" w:type="dxa"/>
            <w:tcBorders>
              <w:top w:val="single" w:sz="4" w:space="0" w:color="000000"/>
              <w:left w:val="single" w:sz="4" w:space="0" w:color="000000"/>
              <w:bottom w:val="single" w:sz="4" w:space="0" w:color="000000"/>
              <w:right w:val="single" w:sz="4" w:space="0" w:color="000000"/>
            </w:tcBorders>
          </w:tcPr>
          <w:p w14:paraId="000006C1"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Jefe Financiero, DAF/ Sub o Director Ejecutivo</w:t>
            </w:r>
          </w:p>
        </w:tc>
        <w:tc>
          <w:tcPr>
            <w:tcW w:w="6145" w:type="dxa"/>
            <w:tcBorders>
              <w:top w:val="single" w:sz="4" w:space="0" w:color="000000"/>
              <w:left w:val="single" w:sz="4" w:space="0" w:color="000000"/>
              <w:bottom w:val="single" w:sz="4" w:space="0" w:color="000000"/>
              <w:right w:val="single" w:sz="4" w:space="0" w:color="000000"/>
            </w:tcBorders>
          </w:tcPr>
          <w:p w14:paraId="000006C2" w14:textId="77777777" w:rsidR="00F74BCF" w:rsidRDefault="00AB6639">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 Recibe y revisa, firma cheque y en voucher en el apartado de autorizado. Traslada.</w:t>
            </w:r>
          </w:p>
        </w:tc>
      </w:tr>
      <w:tr w:rsidR="00F74BCF" w14:paraId="4453C1A7" w14:textId="77777777">
        <w:trPr>
          <w:trHeight w:val="706"/>
        </w:trPr>
        <w:tc>
          <w:tcPr>
            <w:tcW w:w="595" w:type="dxa"/>
            <w:tcBorders>
              <w:top w:val="single" w:sz="4" w:space="0" w:color="000000"/>
              <w:left w:val="single" w:sz="4" w:space="0" w:color="000000"/>
              <w:bottom w:val="single" w:sz="4" w:space="0" w:color="000000"/>
              <w:right w:val="single" w:sz="4" w:space="0" w:color="000000"/>
            </w:tcBorders>
          </w:tcPr>
          <w:p w14:paraId="000006C3"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8.</w:t>
            </w:r>
          </w:p>
        </w:tc>
        <w:tc>
          <w:tcPr>
            <w:tcW w:w="2157" w:type="dxa"/>
            <w:tcBorders>
              <w:top w:val="single" w:sz="4" w:space="0" w:color="000000"/>
              <w:left w:val="single" w:sz="4" w:space="0" w:color="000000"/>
              <w:bottom w:val="single" w:sz="4" w:space="0" w:color="000000"/>
              <w:right w:val="single" w:sz="4" w:space="0" w:color="000000"/>
            </w:tcBorders>
          </w:tcPr>
          <w:p w14:paraId="000006C4"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Encargado de Tesorería</w:t>
            </w:r>
          </w:p>
        </w:tc>
        <w:tc>
          <w:tcPr>
            <w:tcW w:w="6145" w:type="dxa"/>
            <w:tcBorders>
              <w:top w:val="single" w:sz="4" w:space="0" w:color="000000"/>
              <w:left w:val="single" w:sz="4" w:space="0" w:color="000000"/>
              <w:bottom w:val="single" w:sz="4" w:space="0" w:color="000000"/>
              <w:right w:val="single" w:sz="4" w:space="0" w:color="000000"/>
            </w:tcBorders>
          </w:tcPr>
          <w:p w14:paraId="000006C5" w14:textId="77777777" w:rsidR="00F74BCF" w:rsidRDefault="00AB6639">
            <w:pPr>
              <w:jc w:val="both"/>
              <w:rPr>
                <w:rFonts w:ascii="Verdana" w:eastAsia="Verdana" w:hAnsi="Verdana" w:cs="Verdana"/>
                <w:sz w:val="20"/>
                <w:szCs w:val="20"/>
              </w:rPr>
            </w:pPr>
            <w:r>
              <w:rPr>
                <w:rFonts w:ascii="Verdana" w:eastAsia="Verdana" w:hAnsi="Verdana" w:cs="Verdana"/>
                <w:sz w:val="20"/>
                <w:szCs w:val="20"/>
              </w:rPr>
              <w:t xml:space="preserve"> </w:t>
            </w:r>
          </w:p>
          <w:p w14:paraId="000006C6" w14:textId="77777777" w:rsidR="00F74BCF" w:rsidRDefault="00AB6639">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Recibe cheque, expediente y vía telefónica o correo electrónico notifica al comisionado para la entrega de su reintegro mediante cheque.</w:t>
            </w:r>
          </w:p>
        </w:tc>
      </w:tr>
      <w:tr w:rsidR="00F74BCF" w14:paraId="5C38F0D8" w14:textId="77777777">
        <w:trPr>
          <w:trHeight w:val="706"/>
        </w:trPr>
        <w:tc>
          <w:tcPr>
            <w:tcW w:w="595" w:type="dxa"/>
            <w:tcBorders>
              <w:top w:val="single" w:sz="4" w:space="0" w:color="000000"/>
              <w:left w:val="single" w:sz="4" w:space="0" w:color="000000"/>
              <w:bottom w:val="single" w:sz="4" w:space="0" w:color="000000"/>
              <w:right w:val="single" w:sz="4" w:space="0" w:color="000000"/>
            </w:tcBorders>
          </w:tcPr>
          <w:p w14:paraId="000006C7"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9.</w:t>
            </w:r>
          </w:p>
        </w:tc>
        <w:tc>
          <w:tcPr>
            <w:tcW w:w="2157" w:type="dxa"/>
            <w:tcBorders>
              <w:top w:val="single" w:sz="4" w:space="0" w:color="000000"/>
              <w:left w:val="single" w:sz="4" w:space="0" w:color="000000"/>
              <w:bottom w:val="single" w:sz="4" w:space="0" w:color="000000"/>
              <w:right w:val="single" w:sz="4" w:space="0" w:color="000000"/>
            </w:tcBorders>
          </w:tcPr>
          <w:p w14:paraId="000006C8"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Comisionado</w:t>
            </w:r>
          </w:p>
        </w:tc>
        <w:tc>
          <w:tcPr>
            <w:tcW w:w="6145" w:type="dxa"/>
            <w:tcBorders>
              <w:top w:val="single" w:sz="4" w:space="0" w:color="000000"/>
              <w:left w:val="single" w:sz="4" w:space="0" w:color="000000"/>
              <w:bottom w:val="single" w:sz="4" w:space="0" w:color="000000"/>
              <w:right w:val="single" w:sz="4" w:space="0" w:color="000000"/>
            </w:tcBorders>
          </w:tcPr>
          <w:p w14:paraId="000006C9" w14:textId="77777777" w:rsidR="00F74BCF" w:rsidRDefault="00AB6639">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Revisa, recibe cheque y firma el voucher de cheque.</w:t>
            </w:r>
          </w:p>
        </w:tc>
      </w:tr>
      <w:tr w:rsidR="00F74BCF" w14:paraId="0F7C6BC2" w14:textId="77777777">
        <w:trPr>
          <w:trHeight w:val="706"/>
        </w:trPr>
        <w:tc>
          <w:tcPr>
            <w:tcW w:w="595" w:type="dxa"/>
            <w:tcBorders>
              <w:top w:val="single" w:sz="4" w:space="0" w:color="000000"/>
              <w:left w:val="single" w:sz="4" w:space="0" w:color="000000"/>
              <w:bottom w:val="single" w:sz="4" w:space="0" w:color="000000"/>
              <w:right w:val="single" w:sz="4" w:space="0" w:color="000000"/>
            </w:tcBorders>
          </w:tcPr>
          <w:p w14:paraId="000006CA"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10.</w:t>
            </w:r>
          </w:p>
        </w:tc>
        <w:tc>
          <w:tcPr>
            <w:tcW w:w="2157" w:type="dxa"/>
            <w:tcBorders>
              <w:top w:val="single" w:sz="4" w:space="0" w:color="000000"/>
              <w:left w:val="single" w:sz="4" w:space="0" w:color="000000"/>
              <w:bottom w:val="single" w:sz="4" w:space="0" w:color="000000"/>
              <w:right w:val="single" w:sz="4" w:space="0" w:color="000000"/>
            </w:tcBorders>
          </w:tcPr>
          <w:p w14:paraId="000006CB"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Encargado de Tesorería</w:t>
            </w:r>
          </w:p>
        </w:tc>
        <w:tc>
          <w:tcPr>
            <w:tcW w:w="6145" w:type="dxa"/>
            <w:tcBorders>
              <w:top w:val="single" w:sz="4" w:space="0" w:color="000000"/>
              <w:left w:val="single" w:sz="4" w:space="0" w:color="000000"/>
              <w:bottom w:val="single" w:sz="4" w:space="0" w:color="000000"/>
              <w:right w:val="single" w:sz="4" w:space="0" w:color="000000"/>
            </w:tcBorders>
          </w:tcPr>
          <w:p w14:paraId="000006CC" w14:textId="77777777" w:rsidR="00F74BCF" w:rsidRDefault="00AB6639">
            <w:pPr>
              <w:pBdr>
                <w:top w:val="nil"/>
                <w:left w:val="nil"/>
                <w:bottom w:val="nil"/>
                <w:right w:val="nil"/>
                <w:between w:val="nil"/>
              </w:pBdr>
              <w:spacing w:line="276" w:lineRule="auto"/>
              <w:jc w:val="both"/>
              <w:rPr>
                <w:rFonts w:ascii="Verdana" w:eastAsia="Verdana" w:hAnsi="Verdana" w:cs="Verdana"/>
                <w:color w:val="000000"/>
                <w:sz w:val="20"/>
                <w:szCs w:val="20"/>
              </w:rPr>
            </w:pPr>
            <w:r>
              <w:rPr>
                <w:rFonts w:ascii="Verdana" w:eastAsia="Verdana" w:hAnsi="Verdana" w:cs="Verdana"/>
                <w:color w:val="000000"/>
                <w:sz w:val="20"/>
                <w:szCs w:val="20"/>
              </w:rPr>
              <w:t>Realiza los registros relativos a la liquidación en el formato “Libro de Bancos” y en SICOIN el registro de rendición en F03.</w:t>
            </w:r>
          </w:p>
        </w:tc>
      </w:tr>
      <w:tr w:rsidR="00F74BCF" w14:paraId="333EAA6C" w14:textId="77777777">
        <w:trPr>
          <w:trHeight w:val="600"/>
        </w:trPr>
        <w:tc>
          <w:tcPr>
            <w:tcW w:w="595" w:type="dxa"/>
            <w:tcBorders>
              <w:top w:val="single" w:sz="4" w:space="0" w:color="000000"/>
              <w:left w:val="single" w:sz="4" w:space="0" w:color="000000"/>
              <w:bottom w:val="single" w:sz="4" w:space="0" w:color="000000"/>
              <w:right w:val="single" w:sz="4" w:space="0" w:color="000000"/>
            </w:tcBorders>
          </w:tcPr>
          <w:p w14:paraId="000006CD"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11.</w:t>
            </w:r>
          </w:p>
        </w:tc>
        <w:tc>
          <w:tcPr>
            <w:tcW w:w="8302" w:type="dxa"/>
            <w:gridSpan w:val="2"/>
            <w:tcBorders>
              <w:top w:val="single" w:sz="4" w:space="0" w:color="000000"/>
              <w:left w:val="single" w:sz="4" w:space="0" w:color="000000"/>
              <w:bottom w:val="single" w:sz="4" w:space="0" w:color="000000"/>
              <w:right w:val="single" w:sz="4" w:space="0" w:color="000000"/>
            </w:tcBorders>
            <w:shd w:val="clear" w:color="auto" w:fill="auto"/>
          </w:tcPr>
          <w:p w14:paraId="000006CE" w14:textId="77777777" w:rsidR="00F74BCF" w:rsidRDefault="00F74BCF">
            <w:pPr>
              <w:jc w:val="center"/>
              <w:rPr>
                <w:rFonts w:ascii="Verdana" w:eastAsia="Verdana" w:hAnsi="Verdana" w:cs="Verdana"/>
                <w:b/>
                <w:sz w:val="20"/>
                <w:szCs w:val="20"/>
              </w:rPr>
            </w:pPr>
          </w:p>
          <w:p w14:paraId="000006CF"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FIN DEL PROCEDIMIENTO</w:t>
            </w:r>
          </w:p>
          <w:p w14:paraId="000006D0" w14:textId="77777777" w:rsidR="00F74BCF" w:rsidRDefault="00F74BCF">
            <w:pPr>
              <w:jc w:val="center"/>
              <w:rPr>
                <w:rFonts w:ascii="Verdana" w:eastAsia="Verdana" w:hAnsi="Verdana" w:cs="Verdana"/>
                <w:sz w:val="20"/>
                <w:szCs w:val="20"/>
                <w:highlight w:val="yellow"/>
              </w:rPr>
            </w:pPr>
          </w:p>
        </w:tc>
      </w:tr>
    </w:tbl>
    <w:p w14:paraId="000006D2" w14:textId="24F49DF8" w:rsidR="00F74BCF" w:rsidRDefault="00F74BCF">
      <w:pPr>
        <w:spacing w:after="0"/>
        <w:jc w:val="both"/>
        <w:rPr>
          <w:rFonts w:ascii="Verdana" w:eastAsia="Verdana" w:hAnsi="Verdana" w:cs="Verdana"/>
          <w:sz w:val="20"/>
          <w:szCs w:val="20"/>
        </w:rPr>
      </w:pPr>
    </w:p>
    <w:p w14:paraId="575CFDA5" w14:textId="06DB4EEF" w:rsidR="00FD6CAB" w:rsidRDefault="00FD6CAB">
      <w:pPr>
        <w:spacing w:after="0"/>
        <w:jc w:val="both"/>
        <w:rPr>
          <w:rFonts w:ascii="Verdana" w:eastAsia="Verdana" w:hAnsi="Verdana" w:cs="Verdana"/>
          <w:sz w:val="20"/>
          <w:szCs w:val="20"/>
        </w:rPr>
      </w:pPr>
    </w:p>
    <w:p w14:paraId="266FD37C" w14:textId="676F7FF8" w:rsidR="00FD6CAB" w:rsidRDefault="00FD6CAB">
      <w:pPr>
        <w:spacing w:after="0"/>
        <w:jc w:val="both"/>
        <w:rPr>
          <w:rFonts w:ascii="Verdana" w:eastAsia="Verdana" w:hAnsi="Verdana" w:cs="Verdana"/>
          <w:sz w:val="20"/>
          <w:szCs w:val="20"/>
        </w:rPr>
      </w:pPr>
    </w:p>
    <w:p w14:paraId="3B8D48BA" w14:textId="737997D1" w:rsidR="00FD6CAB" w:rsidRDefault="00FD6CAB">
      <w:pPr>
        <w:spacing w:after="0"/>
        <w:jc w:val="both"/>
        <w:rPr>
          <w:rFonts w:ascii="Verdana" w:eastAsia="Verdana" w:hAnsi="Verdana" w:cs="Verdana"/>
          <w:sz w:val="20"/>
          <w:szCs w:val="20"/>
        </w:rPr>
      </w:pPr>
    </w:p>
    <w:p w14:paraId="1AC22689" w14:textId="7EFC5F2E" w:rsidR="00FD6CAB" w:rsidRDefault="00FD6CAB">
      <w:pPr>
        <w:spacing w:after="0"/>
        <w:jc w:val="both"/>
        <w:rPr>
          <w:rFonts w:ascii="Verdana" w:eastAsia="Verdana" w:hAnsi="Verdana" w:cs="Verdana"/>
          <w:sz w:val="20"/>
          <w:szCs w:val="20"/>
        </w:rPr>
      </w:pPr>
    </w:p>
    <w:p w14:paraId="32DC6CA3" w14:textId="33FF7E9C" w:rsidR="00FD6CAB" w:rsidRDefault="00FD6CAB">
      <w:pPr>
        <w:spacing w:after="0"/>
        <w:jc w:val="both"/>
        <w:rPr>
          <w:rFonts w:ascii="Verdana" w:eastAsia="Verdana" w:hAnsi="Verdana" w:cs="Verdana"/>
          <w:sz w:val="20"/>
          <w:szCs w:val="20"/>
        </w:rPr>
      </w:pPr>
    </w:p>
    <w:p w14:paraId="6BA8E72F" w14:textId="6FA5FFA4" w:rsidR="00FD6CAB" w:rsidRDefault="00FD6CAB">
      <w:pPr>
        <w:spacing w:after="0"/>
        <w:jc w:val="both"/>
        <w:rPr>
          <w:rFonts w:ascii="Verdana" w:eastAsia="Verdana" w:hAnsi="Verdana" w:cs="Verdana"/>
          <w:sz w:val="20"/>
          <w:szCs w:val="20"/>
        </w:rPr>
      </w:pPr>
    </w:p>
    <w:p w14:paraId="4E4D3714" w14:textId="220505E9" w:rsidR="00FD6CAB" w:rsidRDefault="00FD6CAB">
      <w:pPr>
        <w:spacing w:after="0"/>
        <w:jc w:val="both"/>
        <w:rPr>
          <w:rFonts w:ascii="Verdana" w:eastAsia="Verdana" w:hAnsi="Verdana" w:cs="Verdana"/>
          <w:sz w:val="20"/>
          <w:szCs w:val="20"/>
        </w:rPr>
      </w:pPr>
    </w:p>
    <w:p w14:paraId="35C0829A" w14:textId="676F7BF4" w:rsidR="00FD6CAB" w:rsidRDefault="00FD6CAB">
      <w:pPr>
        <w:spacing w:after="0"/>
        <w:jc w:val="both"/>
        <w:rPr>
          <w:rFonts w:ascii="Verdana" w:eastAsia="Verdana" w:hAnsi="Verdana" w:cs="Verdana"/>
          <w:sz w:val="20"/>
          <w:szCs w:val="20"/>
        </w:rPr>
      </w:pPr>
    </w:p>
    <w:p w14:paraId="3AF3325B" w14:textId="5E6247C3" w:rsidR="00FD6CAB" w:rsidRDefault="00FD6CAB">
      <w:pPr>
        <w:spacing w:after="0"/>
        <w:jc w:val="both"/>
        <w:rPr>
          <w:rFonts w:ascii="Verdana" w:eastAsia="Verdana" w:hAnsi="Verdana" w:cs="Verdana"/>
          <w:sz w:val="20"/>
          <w:szCs w:val="20"/>
        </w:rPr>
      </w:pPr>
    </w:p>
    <w:p w14:paraId="7B67F0EF" w14:textId="3C847584" w:rsidR="00FD6CAB" w:rsidRDefault="00FD6CAB">
      <w:pPr>
        <w:spacing w:after="0"/>
        <w:jc w:val="both"/>
        <w:rPr>
          <w:rFonts w:ascii="Verdana" w:eastAsia="Verdana" w:hAnsi="Verdana" w:cs="Verdana"/>
          <w:sz w:val="20"/>
          <w:szCs w:val="20"/>
        </w:rPr>
      </w:pPr>
    </w:p>
    <w:p w14:paraId="409D2E55" w14:textId="1DD10344" w:rsidR="00FD6CAB" w:rsidRDefault="00FD6CAB">
      <w:pPr>
        <w:spacing w:after="0"/>
        <w:jc w:val="both"/>
        <w:rPr>
          <w:rFonts w:ascii="Verdana" w:eastAsia="Verdana" w:hAnsi="Verdana" w:cs="Verdana"/>
          <w:sz w:val="20"/>
          <w:szCs w:val="20"/>
        </w:rPr>
      </w:pPr>
    </w:p>
    <w:p w14:paraId="7676F93A" w14:textId="190AFC46" w:rsidR="00D159E9" w:rsidRDefault="00D159E9">
      <w:pPr>
        <w:spacing w:after="0"/>
        <w:jc w:val="both"/>
        <w:rPr>
          <w:rFonts w:ascii="Verdana" w:eastAsia="Verdana" w:hAnsi="Verdana" w:cs="Verdana"/>
          <w:sz w:val="20"/>
          <w:szCs w:val="20"/>
        </w:rPr>
      </w:pPr>
    </w:p>
    <w:p w14:paraId="557CCF09" w14:textId="51C2A18D" w:rsidR="00D159E9" w:rsidRDefault="00D159E9">
      <w:pPr>
        <w:spacing w:after="0"/>
        <w:jc w:val="both"/>
        <w:rPr>
          <w:rFonts w:ascii="Verdana" w:eastAsia="Verdana" w:hAnsi="Verdana" w:cs="Verdana"/>
          <w:sz w:val="20"/>
          <w:szCs w:val="20"/>
        </w:rPr>
      </w:pPr>
    </w:p>
    <w:p w14:paraId="32BC7F7B" w14:textId="77777777" w:rsidR="00D159E9" w:rsidRDefault="00D159E9">
      <w:pPr>
        <w:spacing w:after="0"/>
        <w:jc w:val="both"/>
        <w:rPr>
          <w:rFonts w:ascii="Verdana" w:eastAsia="Verdana" w:hAnsi="Verdana" w:cs="Verdana"/>
          <w:sz w:val="20"/>
          <w:szCs w:val="20"/>
        </w:rPr>
      </w:pPr>
    </w:p>
    <w:p w14:paraId="7BAE2AF4" w14:textId="16F4FB30" w:rsidR="00FD6CAB" w:rsidRDefault="00FD6CAB">
      <w:pPr>
        <w:spacing w:after="0"/>
        <w:jc w:val="both"/>
        <w:rPr>
          <w:rFonts w:ascii="Verdana" w:eastAsia="Verdana" w:hAnsi="Verdana" w:cs="Verdana"/>
          <w:sz w:val="20"/>
          <w:szCs w:val="20"/>
        </w:rPr>
      </w:pPr>
    </w:p>
    <w:p w14:paraId="4F551CD4" w14:textId="77777777" w:rsidR="00FD6CAB" w:rsidRDefault="00FD6CAB">
      <w:pPr>
        <w:spacing w:after="0"/>
        <w:jc w:val="both"/>
        <w:rPr>
          <w:rFonts w:ascii="Verdana" w:eastAsia="Verdana" w:hAnsi="Verdana" w:cs="Verdana"/>
          <w:sz w:val="20"/>
          <w:szCs w:val="20"/>
        </w:rPr>
      </w:pPr>
    </w:p>
    <w:p w14:paraId="000006D3" w14:textId="77777777" w:rsidR="00F74BCF" w:rsidRDefault="00AB6639">
      <w:pPr>
        <w:spacing w:after="0"/>
        <w:jc w:val="both"/>
        <w:rPr>
          <w:rFonts w:ascii="Verdana" w:eastAsia="Verdana" w:hAnsi="Verdana" w:cs="Verdana"/>
          <w:b/>
          <w:sz w:val="20"/>
          <w:szCs w:val="20"/>
        </w:rPr>
      </w:pPr>
      <w:r>
        <w:rPr>
          <w:rFonts w:ascii="Verdana" w:eastAsia="Verdana" w:hAnsi="Verdana" w:cs="Verdana"/>
          <w:b/>
          <w:sz w:val="20"/>
          <w:szCs w:val="20"/>
        </w:rPr>
        <w:t>15.8.2 FLUJOGRAMA DE PROCEDIMIENTO DE LIQUIDACIÓN DE VIÁTICOS EN EL EXTERIOR DEL PAÍS SIN ANTICIPO.</w:t>
      </w:r>
    </w:p>
    <w:p w14:paraId="000006D4" w14:textId="3CFD21EC" w:rsidR="00F74BCF" w:rsidRDefault="00D159E9">
      <w:pPr>
        <w:jc w:val="both"/>
        <w:rPr>
          <w:rFonts w:ascii="Verdana" w:eastAsia="Verdana" w:hAnsi="Verdana" w:cs="Verdana"/>
          <w:sz w:val="20"/>
          <w:szCs w:val="20"/>
        </w:rPr>
      </w:pPr>
      <w:r>
        <w:object w:dxaOrig="11281" w:dyaOrig="14865" w14:anchorId="75244362">
          <v:shape id="_x0000_i1034" type="#_x0000_t75" style="width:469.5pt;height:564pt" o:ole="">
            <v:imagedata r:id="rId28" o:title=""/>
          </v:shape>
          <o:OLEObject Type="Embed" ProgID="Visio.Drawing.15" ShapeID="_x0000_i1034" DrawAspect="Content" ObjectID="_1737955799" r:id="rId29"/>
        </w:object>
      </w:r>
    </w:p>
    <w:p w14:paraId="000006D5" w14:textId="4D6D63FB" w:rsidR="00F74BCF" w:rsidRDefault="00AB6639">
      <w:pPr>
        <w:pStyle w:val="Ttulo2"/>
        <w:spacing w:before="0" w:after="0"/>
        <w:jc w:val="both"/>
        <w:rPr>
          <w:rFonts w:ascii="Verdana" w:eastAsia="Verdana" w:hAnsi="Verdana" w:cs="Verdana"/>
          <w:i w:val="0"/>
          <w:sz w:val="20"/>
          <w:szCs w:val="20"/>
        </w:rPr>
      </w:pPr>
      <w:bookmarkStart w:id="43" w:name="_heading=h.4i7ojhp" w:colFirst="0" w:colLast="0"/>
      <w:bookmarkStart w:id="44" w:name="_Toc123202190"/>
      <w:bookmarkEnd w:id="43"/>
      <w:r>
        <w:rPr>
          <w:rFonts w:ascii="Verdana" w:eastAsia="Verdana" w:hAnsi="Verdana" w:cs="Verdana"/>
          <w:i w:val="0"/>
          <w:sz w:val="20"/>
          <w:szCs w:val="20"/>
        </w:rPr>
        <w:t xml:space="preserve">ENTREGA, REGISTRO Y CONTROL DE FORMULARIOS DE </w:t>
      </w:r>
      <w:sdt>
        <w:sdtPr>
          <w:tag w:val="goog_rdk_88"/>
          <w:id w:val="205075416"/>
        </w:sdtPr>
        <w:sdtEndPr/>
        <w:sdtContent/>
      </w:sdt>
      <w:r>
        <w:rPr>
          <w:rFonts w:ascii="Verdana" w:eastAsia="Verdana" w:hAnsi="Verdana" w:cs="Verdana"/>
          <w:i w:val="0"/>
          <w:sz w:val="20"/>
          <w:szCs w:val="20"/>
        </w:rPr>
        <w:t>VI</w:t>
      </w:r>
      <w:r w:rsidR="006823F3">
        <w:rPr>
          <w:rFonts w:ascii="Verdana" w:eastAsia="Verdana" w:hAnsi="Verdana" w:cs="Verdana"/>
          <w:i w:val="0"/>
          <w:sz w:val="20"/>
          <w:szCs w:val="20"/>
        </w:rPr>
        <w:t>Á</w:t>
      </w:r>
      <w:r>
        <w:rPr>
          <w:rFonts w:ascii="Verdana" w:eastAsia="Verdana" w:hAnsi="Verdana" w:cs="Verdana"/>
          <w:i w:val="0"/>
          <w:sz w:val="20"/>
          <w:szCs w:val="20"/>
        </w:rPr>
        <w:t>TICOS.</w:t>
      </w:r>
      <w:bookmarkEnd w:id="44"/>
    </w:p>
    <w:p w14:paraId="000006D7" w14:textId="24C67740" w:rsidR="00F74BCF" w:rsidRDefault="00AB6639">
      <w:pPr>
        <w:spacing w:after="0"/>
        <w:jc w:val="both"/>
        <w:rPr>
          <w:rFonts w:ascii="Verdana" w:eastAsia="Verdana" w:hAnsi="Verdana" w:cs="Verdana"/>
          <w:sz w:val="20"/>
          <w:szCs w:val="20"/>
        </w:rPr>
      </w:pPr>
      <w:r>
        <w:rPr>
          <w:rFonts w:ascii="Verdana" w:eastAsia="Verdana" w:hAnsi="Verdana" w:cs="Verdana"/>
          <w:sz w:val="20"/>
          <w:szCs w:val="20"/>
        </w:rPr>
        <w:t xml:space="preserve">El presente procedimiento describe los pasos a seguir para el llenado del Libro para control y registro de formularios de </w:t>
      </w:r>
      <w:sdt>
        <w:sdtPr>
          <w:tag w:val="goog_rdk_89"/>
          <w:id w:val="241765629"/>
        </w:sdtPr>
        <w:sdtEndPr/>
        <w:sdtContent/>
      </w:sdt>
      <w:r>
        <w:rPr>
          <w:rFonts w:ascii="Verdana" w:eastAsia="Verdana" w:hAnsi="Verdana" w:cs="Verdana"/>
          <w:sz w:val="20"/>
          <w:szCs w:val="20"/>
        </w:rPr>
        <w:t>vi</w:t>
      </w:r>
      <w:r w:rsidR="006823F3">
        <w:rPr>
          <w:rFonts w:ascii="Verdana" w:eastAsia="Verdana" w:hAnsi="Verdana" w:cs="Verdana"/>
          <w:sz w:val="20"/>
          <w:szCs w:val="20"/>
        </w:rPr>
        <w:t>á</w:t>
      </w:r>
      <w:r>
        <w:rPr>
          <w:rFonts w:ascii="Verdana" w:eastAsia="Verdana" w:hAnsi="Verdana" w:cs="Verdana"/>
          <w:sz w:val="20"/>
          <w:szCs w:val="20"/>
        </w:rPr>
        <w:t>tico, que permite establecer el uso de los formularios. El objetivo es registrar el uso de formularios de viáticos, establecer y controlar la existencia de los formularios de viático. El procedimiento se encuentra relacionado con el proceso de viáticos al interior y exterior.</w:t>
      </w:r>
    </w:p>
    <w:p w14:paraId="000006D8" w14:textId="77777777" w:rsidR="00F74BCF" w:rsidRDefault="00F74BCF" w:rsidP="00AA0B05">
      <w:pPr>
        <w:pStyle w:val="Ttulo1"/>
      </w:pPr>
    </w:p>
    <w:p w14:paraId="000006D9" w14:textId="5AA87DB5" w:rsidR="00F74BCF" w:rsidRDefault="00AB6639" w:rsidP="00AA0B05">
      <w:pPr>
        <w:pStyle w:val="Ttulo1"/>
      </w:pPr>
      <w:bookmarkStart w:id="45" w:name="_heading=h.2xcytpi" w:colFirst="0" w:colLast="0"/>
      <w:bookmarkStart w:id="46" w:name="_Toc123202191"/>
      <w:bookmarkEnd w:id="45"/>
      <w:r>
        <w:t>RESPONSABILIDADES</w:t>
      </w:r>
      <w:bookmarkEnd w:id="46"/>
    </w:p>
    <w:p w14:paraId="000006DA" w14:textId="77777777" w:rsidR="00F74BCF" w:rsidRDefault="00F74BCF">
      <w:pPr>
        <w:pBdr>
          <w:top w:val="nil"/>
          <w:left w:val="nil"/>
          <w:bottom w:val="nil"/>
          <w:right w:val="nil"/>
          <w:between w:val="nil"/>
        </w:pBdr>
        <w:spacing w:after="0"/>
        <w:ind w:right="332"/>
        <w:jc w:val="both"/>
        <w:rPr>
          <w:rFonts w:ascii="Verdana" w:eastAsia="Verdana" w:hAnsi="Verdana" w:cs="Verdana"/>
          <w:color w:val="000000"/>
          <w:sz w:val="20"/>
          <w:szCs w:val="20"/>
        </w:rPr>
      </w:pPr>
    </w:p>
    <w:p w14:paraId="000006DB" w14:textId="77777777" w:rsidR="00F74BCF" w:rsidRDefault="00AB6639">
      <w:pPr>
        <w:pBdr>
          <w:top w:val="nil"/>
          <w:left w:val="nil"/>
          <w:bottom w:val="nil"/>
          <w:right w:val="nil"/>
          <w:between w:val="nil"/>
        </w:pBdr>
        <w:spacing w:after="0"/>
        <w:ind w:left="720" w:right="332"/>
        <w:jc w:val="both"/>
        <w:rPr>
          <w:rFonts w:ascii="Verdana" w:eastAsia="Verdana" w:hAnsi="Verdana" w:cs="Verdana"/>
          <w:color w:val="000000"/>
          <w:sz w:val="20"/>
          <w:szCs w:val="20"/>
        </w:rPr>
      </w:pPr>
      <w:r>
        <w:rPr>
          <w:rFonts w:ascii="Verdana" w:eastAsia="Verdana" w:hAnsi="Verdana" w:cs="Verdana"/>
          <w:b/>
          <w:color w:val="000000"/>
          <w:sz w:val="20"/>
          <w:szCs w:val="20"/>
        </w:rPr>
        <w:t>a) Persona Comisionada:</w:t>
      </w:r>
      <w:r>
        <w:rPr>
          <w:rFonts w:ascii="Verdana" w:eastAsia="Verdana" w:hAnsi="Verdana" w:cs="Verdana"/>
          <w:color w:val="000000"/>
          <w:sz w:val="20"/>
          <w:szCs w:val="20"/>
        </w:rPr>
        <w:t xml:space="preserve"> Solicitar los formularios según el procedimiento debido y tiempo oportuno.</w:t>
      </w:r>
    </w:p>
    <w:p w14:paraId="000006DC" w14:textId="77777777" w:rsidR="00F74BCF" w:rsidRDefault="00AB6639">
      <w:pPr>
        <w:pBdr>
          <w:top w:val="nil"/>
          <w:left w:val="nil"/>
          <w:bottom w:val="nil"/>
          <w:right w:val="nil"/>
          <w:between w:val="nil"/>
        </w:pBdr>
        <w:spacing w:after="0"/>
        <w:ind w:left="720" w:right="332"/>
        <w:jc w:val="both"/>
        <w:rPr>
          <w:rFonts w:ascii="Verdana" w:eastAsia="Verdana" w:hAnsi="Verdana" w:cs="Verdana"/>
          <w:color w:val="000000"/>
          <w:sz w:val="20"/>
          <w:szCs w:val="20"/>
        </w:rPr>
      </w:pPr>
      <w:r>
        <w:rPr>
          <w:rFonts w:ascii="Verdana" w:eastAsia="Verdana" w:hAnsi="Verdana" w:cs="Verdana"/>
          <w:b/>
          <w:color w:val="000000"/>
          <w:sz w:val="20"/>
          <w:szCs w:val="20"/>
        </w:rPr>
        <w:t>b) Encargado de Contabilidad:</w:t>
      </w:r>
      <w:r>
        <w:rPr>
          <w:rFonts w:ascii="Verdana" w:eastAsia="Verdana" w:hAnsi="Verdana" w:cs="Verdana"/>
          <w:color w:val="000000"/>
          <w:sz w:val="20"/>
          <w:szCs w:val="20"/>
        </w:rPr>
        <w:t xml:space="preserve"> Realizar el cálculo de viáticos, entregar los formularios, realizar el registro y llevar el control correspondiente de los formularios en el libro autorizado por la CGC.</w:t>
      </w:r>
    </w:p>
    <w:p w14:paraId="000006DD" w14:textId="77777777" w:rsidR="00F74BCF" w:rsidRDefault="00AB6639">
      <w:pPr>
        <w:pBdr>
          <w:top w:val="nil"/>
          <w:left w:val="nil"/>
          <w:bottom w:val="nil"/>
          <w:right w:val="nil"/>
          <w:between w:val="nil"/>
        </w:pBdr>
        <w:spacing w:after="0"/>
        <w:ind w:left="720" w:right="332"/>
        <w:jc w:val="both"/>
        <w:rPr>
          <w:rFonts w:ascii="Verdana" w:eastAsia="Verdana" w:hAnsi="Verdana" w:cs="Verdana"/>
          <w:color w:val="000000"/>
          <w:sz w:val="20"/>
          <w:szCs w:val="20"/>
        </w:rPr>
      </w:pPr>
      <w:r>
        <w:rPr>
          <w:rFonts w:ascii="Verdana" w:eastAsia="Verdana" w:hAnsi="Verdana" w:cs="Verdana"/>
          <w:b/>
          <w:color w:val="000000"/>
          <w:sz w:val="20"/>
          <w:szCs w:val="20"/>
        </w:rPr>
        <w:t>c)Jefe Financiero:</w:t>
      </w:r>
      <w:r>
        <w:rPr>
          <w:rFonts w:ascii="Verdana" w:eastAsia="Verdana" w:hAnsi="Verdana" w:cs="Verdana"/>
          <w:color w:val="000000"/>
          <w:sz w:val="20"/>
          <w:szCs w:val="20"/>
        </w:rPr>
        <w:t xml:space="preserve"> Revisa la hoja de cálculo y verificar que se cumpla con el registro y control de los formularios de viáticos.</w:t>
      </w:r>
    </w:p>
    <w:p w14:paraId="000006DE" w14:textId="77777777" w:rsidR="00F74BCF" w:rsidRDefault="00F74BCF">
      <w:pPr>
        <w:pStyle w:val="Ttulo2"/>
        <w:spacing w:before="0" w:after="0"/>
        <w:jc w:val="both"/>
        <w:rPr>
          <w:rFonts w:ascii="Verdana" w:eastAsia="Verdana" w:hAnsi="Verdana" w:cs="Verdana"/>
          <w:i w:val="0"/>
          <w:sz w:val="20"/>
          <w:szCs w:val="20"/>
        </w:rPr>
      </w:pPr>
    </w:p>
    <w:p w14:paraId="000006DF" w14:textId="77777777" w:rsidR="00F74BCF" w:rsidRDefault="00AB6639">
      <w:pPr>
        <w:pStyle w:val="Ttulo2"/>
        <w:spacing w:before="0" w:after="0"/>
        <w:jc w:val="both"/>
        <w:rPr>
          <w:rFonts w:ascii="Verdana" w:eastAsia="Verdana" w:hAnsi="Verdana" w:cs="Verdana"/>
          <w:i w:val="0"/>
          <w:sz w:val="20"/>
          <w:szCs w:val="20"/>
        </w:rPr>
      </w:pPr>
      <w:bookmarkStart w:id="47" w:name="_heading=h.1ci93xb" w:colFirst="0" w:colLast="0"/>
      <w:bookmarkStart w:id="48" w:name="_Toc123202192"/>
      <w:bookmarkEnd w:id="47"/>
      <w:r>
        <w:rPr>
          <w:rFonts w:ascii="Verdana" w:eastAsia="Verdana" w:hAnsi="Verdana" w:cs="Verdana"/>
          <w:i w:val="0"/>
          <w:sz w:val="20"/>
          <w:szCs w:val="20"/>
        </w:rPr>
        <w:t>15.9 DESCRIPCIÓN DEL PROCEDIMIENTO</w:t>
      </w:r>
      <w:r>
        <w:rPr>
          <w:rFonts w:ascii="Verdana" w:eastAsia="Verdana" w:hAnsi="Verdana" w:cs="Verdana"/>
          <w:b w:val="0"/>
          <w:sz w:val="20"/>
          <w:szCs w:val="20"/>
        </w:rPr>
        <w:t xml:space="preserve"> </w:t>
      </w:r>
      <w:r>
        <w:rPr>
          <w:rFonts w:ascii="Verdana" w:eastAsia="Verdana" w:hAnsi="Verdana" w:cs="Verdana"/>
          <w:i w:val="0"/>
          <w:sz w:val="20"/>
          <w:szCs w:val="20"/>
        </w:rPr>
        <w:t>DE ENTREGA, REGISTRO Y CONTROL DE FORMULARIOS DE VIÁTICOS.</w:t>
      </w:r>
      <w:bookmarkEnd w:id="48"/>
    </w:p>
    <w:p w14:paraId="000006E0" w14:textId="77777777" w:rsidR="00F74BCF" w:rsidRDefault="00F74BCF">
      <w:pPr>
        <w:pBdr>
          <w:top w:val="nil"/>
          <w:left w:val="nil"/>
          <w:bottom w:val="nil"/>
          <w:right w:val="nil"/>
          <w:between w:val="nil"/>
        </w:pBdr>
        <w:spacing w:after="0"/>
        <w:jc w:val="both"/>
        <w:rPr>
          <w:rFonts w:ascii="Verdana" w:eastAsia="Verdana" w:hAnsi="Verdana" w:cs="Verdana"/>
          <w:b/>
          <w:color w:val="000000"/>
          <w:sz w:val="20"/>
          <w:szCs w:val="20"/>
        </w:rPr>
      </w:pPr>
    </w:p>
    <w:p w14:paraId="000006E1" w14:textId="77777777" w:rsidR="00F74BCF" w:rsidRDefault="00F74BC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6E2" w14:textId="77777777" w:rsidR="00F74BCF" w:rsidRDefault="00AB6639">
      <w:pPr>
        <w:numPr>
          <w:ilvl w:val="0"/>
          <w:numId w:val="38"/>
        </w:numPr>
        <w:pBdr>
          <w:top w:val="nil"/>
          <w:left w:val="nil"/>
          <w:bottom w:val="nil"/>
          <w:right w:val="nil"/>
          <w:between w:val="nil"/>
        </w:pBdr>
        <w:spacing w:after="0"/>
        <w:ind w:hanging="360"/>
        <w:jc w:val="both"/>
        <w:rPr>
          <w:rFonts w:ascii="Verdana" w:eastAsia="Verdana" w:hAnsi="Verdana" w:cs="Verdana"/>
          <w:color w:val="000000"/>
          <w:sz w:val="20"/>
          <w:szCs w:val="20"/>
        </w:rPr>
      </w:pPr>
      <w:r>
        <w:rPr>
          <w:rFonts w:ascii="Verdana" w:eastAsia="Verdana" w:hAnsi="Verdana" w:cs="Verdana"/>
          <w:b/>
          <w:color w:val="000000"/>
          <w:sz w:val="20"/>
          <w:szCs w:val="20"/>
        </w:rPr>
        <w:t>Persona Comisionada:</w:t>
      </w:r>
      <w:r>
        <w:rPr>
          <w:rFonts w:ascii="Verdana" w:eastAsia="Verdana" w:hAnsi="Verdana" w:cs="Verdana"/>
          <w:color w:val="000000"/>
          <w:sz w:val="20"/>
          <w:szCs w:val="20"/>
        </w:rPr>
        <w:t xml:space="preserve"> Debe remitir oficio de requerimiento de formularios al Encargado de Contabilidad, solicitando la asignación de formularios de viáticos, adjuntando copia del nombramiento según FORMA DF-T-001.</w:t>
      </w:r>
    </w:p>
    <w:p w14:paraId="000006E3" w14:textId="77777777" w:rsidR="00F74BCF" w:rsidRDefault="00AB6639">
      <w:pPr>
        <w:numPr>
          <w:ilvl w:val="0"/>
          <w:numId w:val="38"/>
        </w:numPr>
        <w:pBdr>
          <w:top w:val="nil"/>
          <w:left w:val="nil"/>
          <w:bottom w:val="nil"/>
          <w:right w:val="nil"/>
          <w:between w:val="nil"/>
        </w:pBdr>
        <w:spacing w:after="0"/>
        <w:ind w:hanging="360"/>
        <w:jc w:val="both"/>
        <w:rPr>
          <w:rFonts w:ascii="Verdana" w:eastAsia="Verdana" w:hAnsi="Verdana" w:cs="Verdana"/>
          <w:color w:val="000000"/>
          <w:sz w:val="20"/>
          <w:szCs w:val="20"/>
        </w:rPr>
      </w:pPr>
      <w:bookmarkStart w:id="49" w:name="_heading=h.3whwml4" w:colFirst="0" w:colLast="0"/>
      <w:bookmarkEnd w:id="49"/>
      <w:r>
        <w:rPr>
          <w:rFonts w:ascii="Verdana" w:eastAsia="Verdana" w:hAnsi="Verdana" w:cs="Verdana"/>
          <w:b/>
          <w:color w:val="000000"/>
          <w:sz w:val="20"/>
          <w:szCs w:val="20"/>
        </w:rPr>
        <w:t>Encargado de Contabilidad</w:t>
      </w:r>
      <w:r>
        <w:rPr>
          <w:rFonts w:ascii="Verdana" w:eastAsia="Verdana" w:hAnsi="Verdana" w:cs="Verdana"/>
          <w:color w:val="000000"/>
          <w:sz w:val="20"/>
          <w:szCs w:val="20"/>
        </w:rPr>
        <w:t>: Realiza cálculo de viáticos consignando los datos requeridos en la FORMA DF-T-002 (cálculo de viáticos al interior) o FORMA DF-T-009 (cálculo de viáticos al exterior), imprime, firma y sella. Traslada a Jefe Financiero la FORMA DF-T-002 (cálculo de viáticos al interior) o FORMA DF-T-009 (cálculo de viáticos al exterior) adjuntando el nombramiento y el oficio de solicitud de formularios de viáticos.</w:t>
      </w:r>
    </w:p>
    <w:p w14:paraId="000006E4" w14:textId="77777777" w:rsidR="00F74BCF" w:rsidRDefault="00AB6639">
      <w:pPr>
        <w:numPr>
          <w:ilvl w:val="0"/>
          <w:numId w:val="38"/>
        </w:numPr>
        <w:pBdr>
          <w:top w:val="nil"/>
          <w:left w:val="nil"/>
          <w:bottom w:val="nil"/>
          <w:right w:val="nil"/>
          <w:between w:val="nil"/>
        </w:pBdr>
        <w:spacing w:after="0"/>
        <w:ind w:hanging="36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revisa y brinda el Vo. Bo. en la FORMA DF-T-002 (cálculo de viáticos al interior) o FORMA DF-T-009 (cálculo de viáticos al exterior). Traslada a Encargado de Contabilidad.</w:t>
      </w:r>
    </w:p>
    <w:p w14:paraId="000006E5" w14:textId="77777777" w:rsidR="00F74BCF" w:rsidRDefault="00AB6639">
      <w:pPr>
        <w:numPr>
          <w:ilvl w:val="0"/>
          <w:numId w:val="38"/>
        </w:numPr>
        <w:pBdr>
          <w:top w:val="nil"/>
          <w:left w:val="nil"/>
          <w:bottom w:val="nil"/>
          <w:right w:val="nil"/>
          <w:between w:val="nil"/>
        </w:pBdr>
        <w:spacing w:after="0"/>
        <w:ind w:hanging="360"/>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Contacta vía telefónica o correo electrónico a la persona comisionada para la entrega del juego de formularios de viáticos consistentes en: “Viático Anticipo” V-A, “Viático Liquidación” V-L “Viático Constancia” V-C y/o formulario V-E “Viático Exterior”.</w:t>
      </w:r>
    </w:p>
    <w:p w14:paraId="000006E6" w14:textId="020D5CE8" w:rsidR="00F74BCF" w:rsidRDefault="00AB6639">
      <w:pPr>
        <w:numPr>
          <w:ilvl w:val="0"/>
          <w:numId w:val="38"/>
        </w:numPr>
        <w:pBdr>
          <w:top w:val="nil"/>
          <w:left w:val="nil"/>
          <w:bottom w:val="nil"/>
          <w:right w:val="nil"/>
          <w:between w:val="nil"/>
        </w:pBdr>
        <w:spacing w:after="0"/>
        <w:ind w:hanging="360"/>
        <w:jc w:val="both"/>
        <w:rPr>
          <w:rFonts w:ascii="Verdana" w:eastAsia="Verdana" w:hAnsi="Verdana" w:cs="Verdana"/>
          <w:color w:val="000000"/>
          <w:sz w:val="20"/>
          <w:szCs w:val="20"/>
        </w:rPr>
      </w:pPr>
      <w:r>
        <w:rPr>
          <w:rFonts w:ascii="Verdana" w:eastAsia="Verdana" w:hAnsi="Verdana" w:cs="Verdana"/>
          <w:color w:val="000000"/>
          <w:sz w:val="20"/>
          <w:szCs w:val="20"/>
        </w:rPr>
        <w:t>Registra en Libro para control y registro de formularios de vi</w:t>
      </w:r>
      <w:r w:rsidR="00365618">
        <w:rPr>
          <w:rFonts w:ascii="Verdana" w:eastAsia="Verdana" w:hAnsi="Verdana" w:cs="Verdana"/>
          <w:color w:val="000000"/>
          <w:sz w:val="20"/>
          <w:szCs w:val="20"/>
        </w:rPr>
        <w:t>á</w:t>
      </w:r>
      <w:r>
        <w:rPr>
          <w:rFonts w:ascii="Verdana" w:eastAsia="Verdana" w:hAnsi="Verdana" w:cs="Verdana"/>
          <w:color w:val="000000"/>
          <w:sz w:val="20"/>
          <w:szCs w:val="20"/>
        </w:rPr>
        <w:t>tico número de formulario, nombre de quien recibe el formulario, fecha y hora de la entrega del juego de formularios. Solicita firma a la persona nombrada.</w:t>
      </w:r>
    </w:p>
    <w:p w14:paraId="000006E7" w14:textId="410EF562" w:rsidR="00F74BCF" w:rsidRDefault="00AB6639">
      <w:pPr>
        <w:numPr>
          <w:ilvl w:val="0"/>
          <w:numId w:val="38"/>
        </w:numPr>
        <w:pBdr>
          <w:top w:val="nil"/>
          <w:left w:val="nil"/>
          <w:bottom w:val="nil"/>
          <w:right w:val="nil"/>
          <w:between w:val="nil"/>
        </w:pBdr>
        <w:spacing w:after="0"/>
        <w:ind w:hanging="360"/>
        <w:jc w:val="both"/>
        <w:rPr>
          <w:rFonts w:ascii="Verdana" w:eastAsia="Verdana" w:hAnsi="Verdana" w:cs="Verdana"/>
          <w:color w:val="000000"/>
          <w:sz w:val="20"/>
          <w:szCs w:val="20"/>
        </w:rPr>
      </w:pPr>
      <w:r>
        <w:rPr>
          <w:rFonts w:ascii="Verdana" w:eastAsia="Verdana" w:hAnsi="Verdana" w:cs="Verdana"/>
          <w:b/>
          <w:color w:val="000000"/>
          <w:sz w:val="20"/>
          <w:szCs w:val="20"/>
        </w:rPr>
        <w:t>Persona Comisionada:</w:t>
      </w:r>
      <w:r>
        <w:rPr>
          <w:rFonts w:ascii="Verdana" w:eastAsia="Verdana" w:hAnsi="Verdana" w:cs="Verdana"/>
          <w:color w:val="000000"/>
          <w:sz w:val="20"/>
          <w:szCs w:val="20"/>
        </w:rPr>
        <w:t xml:space="preserve"> Verifica la información consignada y de estar conforme firma de recibido en Libro para control y registro de formularios de</w:t>
      </w:r>
      <w:sdt>
        <w:sdtPr>
          <w:tag w:val="goog_rdk_90"/>
          <w:id w:val="-1327122977"/>
        </w:sdtPr>
        <w:sdtEndPr/>
        <w:sdtContent/>
      </w:sdt>
      <w:r>
        <w:rPr>
          <w:rFonts w:ascii="Verdana" w:eastAsia="Verdana" w:hAnsi="Verdana" w:cs="Verdana"/>
          <w:color w:val="000000"/>
          <w:sz w:val="20"/>
          <w:szCs w:val="20"/>
        </w:rPr>
        <w:t xml:space="preserve"> vi</w:t>
      </w:r>
      <w:r w:rsidR="006823F3">
        <w:rPr>
          <w:rFonts w:ascii="Verdana" w:eastAsia="Verdana" w:hAnsi="Verdana" w:cs="Verdana"/>
          <w:color w:val="000000"/>
          <w:sz w:val="20"/>
          <w:szCs w:val="20"/>
        </w:rPr>
        <w:t>á</w:t>
      </w:r>
      <w:r>
        <w:rPr>
          <w:rFonts w:ascii="Verdana" w:eastAsia="Verdana" w:hAnsi="Verdana" w:cs="Verdana"/>
          <w:color w:val="000000"/>
          <w:sz w:val="20"/>
          <w:szCs w:val="20"/>
        </w:rPr>
        <w:t>tico.</w:t>
      </w:r>
    </w:p>
    <w:p w14:paraId="000006E8" w14:textId="3BF7C784" w:rsidR="00F74BCF" w:rsidRDefault="00AB6639">
      <w:pPr>
        <w:numPr>
          <w:ilvl w:val="0"/>
          <w:numId w:val="38"/>
        </w:numPr>
        <w:pBdr>
          <w:top w:val="nil"/>
          <w:left w:val="nil"/>
          <w:bottom w:val="nil"/>
          <w:right w:val="nil"/>
          <w:between w:val="nil"/>
        </w:pBdr>
        <w:spacing w:after="0"/>
        <w:ind w:hanging="360"/>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Registra en Libro para control y registro de formularios de vi</w:t>
      </w:r>
      <w:r w:rsidR="00365618">
        <w:rPr>
          <w:rFonts w:ascii="Verdana" w:eastAsia="Verdana" w:hAnsi="Verdana" w:cs="Verdana"/>
          <w:color w:val="000000"/>
          <w:sz w:val="20"/>
          <w:szCs w:val="20"/>
        </w:rPr>
        <w:t>á</w:t>
      </w:r>
      <w:r>
        <w:rPr>
          <w:rFonts w:ascii="Verdana" w:eastAsia="Verdana" w:hAnsi="Verdana" w:cs="Verdana"/>
          <w:color w:val="000000"/>
          <w:sz w:val="20"/>
          <w:szCs w:val="20"/>
        </w:rPr>
        <w:t>tico, los datos del juego de formulario entregado y genera el saldo diario de los formularios de viáticos</w:t>
      </w:r>
    </w:p>
    <w:p w14:paraId="000006E9" w14:textId="2FE00916" w:rsidR="00F74BCF" w:rsidRDefault="00AB6639">
      <w:pPr>
        <w:numPr>
          <w:ilvl w:val="0"/>
          <w:numId w:val="38"/>
        </w:numPr>
        <w:pBdr>
          <w:top w:val="nil"/>
          <w:left w:val="nil"/>
          <w:bottom w:val="nil"/>
          <w:right w:val="nil"/>
          <w:between w:val="nil"/>
        </w:pBdr>
        <w:spacing w:after="0"/>
        <w:ind w:hanging="360"/>
        <w:jc w:val="both"/>
        <w:rPr>
          <w:rFonts w:ascii="Verdana" w:eastAsia="Verdana" w:hAnsi="Verdana" w:cs="Verdana"/>
          <w:color w:val="000000"/>
          <w:sz w:val="20"/>
          <w:szCs w:val="20"/>
        </w:rPr>
      </w:pPr>
      <w:r>
        <w:rPr>
          <w:rFonts w:ascii="Verdana" w:eastAsia="Verdana" w:hAnsi="Verdana" w:cs="Verdana"/>
          <w:color w:val="000000"/>
          <w:sz w:val="20"/>
          <w:szCs w:val="20"/>
        </w:rPr>
        <w:t xml:space="preserve">Opera el cierre mensual del Libro para control y registro de formularios de </w:t>
      </w:r>
      <w:sdt>
        <w:sdtPr>
          <w:tag w:val="goog_rdk_91"/>
          <w:id w:val="-992407397"/>
        </w:sdtPr>
        <w:sdtEndPr/>
        <w:sdtContent/>
      </w:sdt>
      <w:r w:rsidR="006823F3">
        <w:rPr>
          <w:rFonts w:ascii="Verdana" w:eastAsia="Verdana" w:hAnsi="Verdana" w:cs="Verdana"/>
          <w:color w:val="000000"/>
          <w:sz w:val="20"/>
          <w:szCs w:val="20"/>
        </w:rPr>
        <w:t>viá</w:t>
      </w:r>
      <w:r>
        <w:rPr>
          <w:rFonts w:ascii="Verdana" w:eastAsia="Verdana" w:hAnsi="Verdana" w:cs="Verdana"/>
          <w:color w:val="000000"/>
          <w:sz w:val="20"/>
          <w:szCs w:val="20"/>
        </w:rPr>
        <w:t>tico. Traslada al Jefe Financiero.</w:t>
      </w:r>
    </w:p>
    <w:p w14:paraId="000006EA" w14:textId="77777777" w:rsidR="00F74BCF" w:rsidRDefault="00AB6639">
      <w:pPr>
        <w:numPr>
          <w:ilvl w:val="0"/>
          <w:numId w:val="38"/>
        </w:numPr>
        <w:pBdr>
          <w:top w:val="nil"/>
          <w:left w:val="nil"/>
          <w:bottom w:val="nil"/>
          <w:right w:val="nil"/>
          <w:between w:val="nil"/>
        </w:pBdr>
        <w:spacing w:after="0"/>
        <w:ind w:hanging="36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y revisa que los registros se encuentran al día. Traslada a Encargado de Contabilidad</w:t>
      </w:r>
    </w:p>
    <w:p w14:paraId="000006EB" w14:textId="5F8B5AF3" w:rsidR="00F74BCF" w:rsidRDefault="00AB6639">
      <w:pPr>
        <w:numPr>
          <w:ilvl w:val="0"/>
          <w:numId w:val="38"/>
        </w:numPr>
        <w:pBdr>
          <w:top w:val="nil"/>
          <w:left w:val="nil"/>
          <w:bottom w:val="nil"/>
          <w:right w:val="nil"/>
          <w:between w:val="nil"/>
        </w:pBdr>
        <w:spacing w:after="0"/>
        <w:ind w:hanging="360"/>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Recibe y resguarda Libro para control y registro de formularios de </w:t>
      </w:r>
      <w:sdt>
        <w:sdtPr>
          <w:tag w:val="goog_rdk_92"/>
          <w:id w:val="-662087544"/>
        </w:sdtPr>
        <w:sdtEndPr/>
        <w:sdtContent/>
      </w:sdt>
      <w:r w:rsidR="006823F3">
        <w:rPr>
          <w:rFonts w:ascii="Verdana" w:eastAsia="Verdana" w:hAnsi="Verdana" w:cs="Verdana"/>
          <w:color w:val="000000"/>
          <w:sz w:val="20"/>
          <w:szCs w:val="20"/>
        </w:rPr>
        <w:t>viá</w:t>
      </w:r>
      <w:r>
        <w:rPr>
          <w:rFonts w:ascii="Verdana" w:eastAsia="Verdana" w:hAnsi="Verdana" w:cs="Verdana"/>
          <w:color w:val="000000"/>
          <w:sz w:val="20"/>
          <w:szCs w:val="20"/>
        </w:rPr>
        <w:t>tico.</w:t>
      </w:r>
    </w:p>
    <w:p w14:paraId="000006EC" w14:textId="77777777" w:rsidR="00F74BCF" w:rsidRDefault="00AB6639">
      <w:pPr>
        <w:numPr>
          <w:ilvl w:val="0"/>
          <w:numId w:val="38"/>
        </w:numPr>
        <w:pBdr>
          <w:top w:val="nil"/>
          <w:left w:val="nil"/>
          <w:bottom w:val="nil"/>
          <w:right w:val="nil"/>
          <w:between w:val="nil"/>
        </w:pBdr>
        <w:spacing w:after="0"/>
        <w:ind w:hanging="360"/>
        <w:jc w:val="both"/>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p w14:paraId="000006ED" w14:textId="77777777" w:rsidR="00F74BCF" w:rsidRDefault="00F74BCF">
      <w:pPr>
        <w:pBdr>
          <w:top w:val="nil"/>
          <w:left w:val="nil"/>
          <w:bottom w:val="nil"/>
          <w:right w:val="nil"/>
          <w:between w:val="nil"/>
        </w:pBdr>
        <w:spacing w:after="0"/>
        <w:jc w:val="both"/>
        <w:rPr>
          <w:rFonts w:ascii="Verdana" w:eastAsia="Verdana" w:hAnsi="Verdana" w:cs="Verdana"/>
          <w:b/>
          <w:color w:val="000000"/>
          <w:sz w:val="20"/>
          <w:szCs w:val="20"/>
        </w:rPr>
      </w:pPr>
    </w:p>
    <w:p w14:paraId="000006EE" w14:textId="77777777" w:rsidR="00F74BCF" w:rsidRDefault="00AB6639">
      <w:pPr>
        <w:pStyle w:val="Ttulo2"/>
        <w:spacing w:before="0" w:after="0"/>
        <w:jc w:val="both"/>
        <w:rPr>
          <w:rFonts w:ascii="Verdana" w:eastAsia="Verdana" w:hAnsi="Verdana" w:cs="Verdana"/>
          <w:i w:val="0"/>
          <w:sz w:val="20"/>
          <w:szCs w:val="20"/>
        </w:rPr>
      </w:pPr>
      <w:bookmarkStart w:id="50" w:name="_heading=h.2bn6wsx" w:colFirst="0" w:colLast="0"/>
      <w:bookmarkStart w:id="51" w:name="_Toc123202193"/>
      <w:bookmarkEnd w:id="50"/>
      <w:r>
        <w:rPr>
          <w:rFonts w:ascii="Verdana" w:eastAsia="Verdana" w:hAnsi="Verdana" w:cs="Verdana"/>
          <w:i w:val="0"/>
          <w:sz w:val="20"/>
          <w:szCs w:val="20"/>
        </w:rPr>
        <w:t>15.9.1 MATRIZ DE PROCEDIMIENTO</w:t>
      </w:r>
      <w:r>
        <w:rPr>
          <w:rFonts w:ascii="Verdana" w:eastAsia="Verdana" w:hAnsi="Verdana" w:cs="Verdana"/>
          <w:b w:val="0"/>
          <w:sz w:val="20"/>
          <w:szCs w:val="20"/>
        </w:rPr>
        <w:t xml:space="preserve"> </w:t>
      </w:r>
      <w:r>
        <w:rPr>
          <w:rFonts w:ascii="Verdana" w:eastAsia="Verdana" w:hAnsi="Verdana" w:cs="Verdana"/>
          <w:i w:val="0"/>
          <w:sz w:val="20"/>
          <w:szCs w:val="20"/>
        </w:rPr>
        <w:t>DE ENTREGA, REGISTRO Y CONTROL DE FORMULARIOS DE VIÁTICOS.</w:t>
      </w:r>
      <w:bookmarkEnd w:id="51"/>
    </w:p>
    <w:p w14:paraId="000006EF" w14:textId="77777777" w:rsidR="00F74BCF" w:rsidRDefault="00F74BCF">
      <w:pPr>
        <w:pStyle w:val="Ttulo3"/>
        <w:ind w:left="709" w:hanging="709"/>
        <w:jc w:val="both"/>
        <w:rPr>
          <w:rFonts w:ascii="Verdana" w:eastAsia="Verdana" w:hAnsi="Verdana" w:cs="Verdana"/>
          <w:color w:val="000000"/>
          <w:sz w:val="20"/>
          <w:szCs w:val="20"/>
        </w:rPr>
      </w:pPr>
    </w:p>
    <w:p w14:paraId="000006F0" w14:textId="77777777" w:rsidR="00F74BCF" w:rsidRDefault="00F74BCF">
      <w:pPr>
        <w:pBdr>
          <w:top w:val="nil"/>
          <w:left w:val="nil"/>
          <w:bottom w:val="nil"/>
          <w:right w:val="nil"/>
          <w:between w:val="nil"/>
        </w:pBdr>
        <w:spacing w:after="0"/>
        <w:ind w:left="283"/>
        <w:jc w:val="both"/>
        <w:rPr>
          <w:rFonts w:ascii="Verdana" w:eastAsia="Verdana" w:hAnsi="Verdana" w:cs="Verdana"/>
          <w:b/>
          <w:color w:val="000000"/>
          <w:sz w:val="20"/>
          <w:szCs w:val="20"/>
        </w:rPr>
      </w:pPr>
    </w:p>
    <w:tbl>
      <w:tblPr>
        <w:tblStyle w:val="af0"/>
        <w:tblW w:w="8897" w:type="dxa"/>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595"/>
        <w:gridCol w:w="2118"/>
        <w:gridCol w:w="6184"/>
      </w:tblGrid>
      <w:tr w:rsidR="00F74BCF" w14:paraId="5C755F6D" w14:textId="77777777">
        <w:tc>
          <w:tcPr>
            <w:tcW w:w="595" w:type="dxa"/>
            <w:shd w:val="clear" w:color="auto" w:fill="D9D9D9"/>
          </w:tcPr>
          <w:p w14:paraId="000006F1"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No.</w:t>
            </w:r>
          </w:p>
        </w:tc>
        <w:tc>
          <w:tcPr>
            <w:tcW w:w="2118" w:type="dxa"/>
            <w:shd w:val="clear" w:color="auto" w:fill="D9D9D9"/>
          </w:tcPr>
          <w:p w14:paraId="000006F2"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RESPONSABLE</w:t>
            </w:r>
          </w:p>
          <w:p w14:paraId="000006F3" w14:textId="77777777" w:rsidR="00F74BCF" w:rsidRDefault="00F74BCF">
            <w:pPr>
              <w:jc w:val="both"/>
              <w:rPr>
                <w:rFonts w:ascii="Verdana" w:eastAsia="Verdana" w:hAnsi="Verdana" w:cs="Verdana"/>
                <w:b/>
                <w:sz w:val="20"/>
                <w:szCs w:val="20"/>
              </w:rPr>
            </w:pPr>
          </w:p>
        </w:tc>
        <w:tc>
          <w:tcPr>
            <w:tcW w:w="6184" w:type="dxa"/>
            <w:shd w:val="clear" w:color="auto" w:fill="D9D9D9"/>
          </w:tcPr>
          <w:p w14:paraId="000006F4"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F74BCF" w14:paraId="1DDAB6C9" w14:textId="77777777">
        <w:tc>
          <w:tcPr>
            <w:tcW w:w="595" w:type="dxa"/>
          </w:tcPr>
          <w:p w14:paraId="000006F5"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1.</w:t>
            </w:r>
          </w:p>
        </w:tc>
        <w:tc>
          <w:tcPr>
            <w:tcW w:w="2118" w:type="dxa"/>
          </w:tcPr>
          <w:p w14:paraId="000006F6"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Persona Comisionada</w:t>
            </w:r>
          </w:p>
        </w:tc>
        <w:tc>
          <w:tcPr>
            <w:tcW w:w="6184" w:type="dxa"/>
          </w:tcPr>
          <w:p w14:paraId="000006F7" w14:textId="77777777" w:rsidR="00F74BCF" w:rsidRDefault="00AB6639">
            <w:pPr>
              <w:jc w:val="both"/>
              <w:rPr>
                <w:rFonts w:ascii="Verdana" w:eastAsia="Verdana" w:hAnsi="Verdana" w:cs="Verdana"/>
                <w:sz w:val="20"/>
                <w:szCs w:val="20"/>
              </w:rPr>
            </w:pPr>
            <w:r>
              <w:rPr>
                <w:rFonts w:ascii="Verdana" w:eastAsia="Verdana" w:hAnsi="Verdana" w:cs="Verdana"/>
                <w:sz w:val="20"/>
                <w:szCs w:val="20"/>
              </w:rPr>
              <w:t>Debe remitir oficio de requerimiento de formularios al Encargado de Contabilidad, solicitando la asignación de formularios de viáticos, adjuntando copia del nombramiento según FORMA DF-T-001.</w:t>
            </w:r>
          </w:p>
        </w:tc>
      </w:tr>
      <w:tr w:rsidR="00F74BCF" w14:paraId="6AA2FCDB" w14:textId="77777777">
        <w:tc>
          <w:tcPr>
            <w:tcW w:w="595" w:type="dxa"/>
          </w:tcPr>
          <w:p w14:paraId="000006F8" w14:textId="77777777" w:rsidR="00F74BCF" w:rsidRDefault="00F74BCF">
            <w:pPr>
              <w:jc w:val="center"/>
              <w:rPr>
                <w:rFonts w:ascii="Verdana" w:eastAsia="Verdana" w:hAnsi="Verdana" w:cs="Verdana"/>
                <w:b/>
                <w:sz w:val="20"/>
                <w:szCs w:val="20"/>
              </w:rPr>
            </w:pPr>
          </w:p>
          <w:p w14:paraId="000006F9"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2.</w:t>
            </w:r>
          </w:p>
        </w:tc>
        <w:tc>
          <w:tcPr>
            <w:tcW w:w="2118" w:type="dxa"/>
          </w:tcPr>
          <w:p w14:paraId="000006FA" w14:textId="77777777" w:rsidR="00F74BCF" w:rsidRDefault="00F74BCF">
            <w:pPr>
              <w:jc w:val="both"/>
              <w:rPr>
                <w:rFonts w:ascii="Verdana" w:eastAsia="Verdana" w:hAnsi="Verdana" w:cs="Verdana"/>
                <w:b/>
                <w:sz w:val="20"/>
                <w:szCs w:val="20"/>
              </w:rPr>
            </w:pPr>
          </w:p>
          <w:p w14:paraId="000006FB" w14:textId="77777777" w:rsidR="00F74BCF" w:rsidRDefault="00F74BCF">
            <w:pPr>
              <w:jc w:val="both"/>
              <w:rPr>
                <w:rFonts w:ascii="Verdana" w:eastAsia="Verdana" w:hAnsi="Verdana" w:cs="Verdana"/>
                <w:b/>
                <w:sz w:val="20"/>
                <w:szCs w:val="20"/>
              </w:rPr>
            </w:pPr>
          </w:p>
          <w:p w14:paraId="000006FC"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Encargado de Contabilidad</w:t>
            </w:r>
          </w:p>
        </w:tc>
        <w:tc>
          <w:tcPr>
            <w:tcW w:w="6184" w:type="dxa"/>
          </w:tcPr>
          <w:p w14:paraId="000006FD" w14:textId="77777777" w:rsidR="00F74BCF" w:rsidRDefault="00AB6639">
            <w:pPr>
              <w:jc w:val="both"/>
              <w:rPr>
                <w:rFonts w:ascii="Verdana" w:eastAsia="Verdana" w:hAnsi="Verdana" w:cs="Verdana"/>
                <w:sz w:val="20"/>
                <w:szCs w:val="20"/>
              </w:rPr>
            </w:pPr>
            <w:r>
              <w:rPr>
                <w:rFonts w:ascii="Verdana" w:eastAsia="Verdana" w:hAnsi="Verdana" w:cs="Verdana"/>
                <w:sz w:val="20"/>
                <w:szCs w:val="20"/>
              </w:rPr>
              <w:t>Realiza cálculo de viáticos consignando los datos requeridos en la FORMA DF-T-002 (cálculo de viáticos al interior) o FORMA DF-T-009 (Calculo de viáticos al exterior)), imprime, firma y sella. Traslada a Jefe Financiero la FORMA DF-T-002 (cálculo de viáticos al interior) y FORMA DF-T-009 (cálculo de viáticos al exterior) adjuntando el nombramiento y oficio de solicitud de formularios de viáticos.</w:t>
            </w:r>
          </w:p>
        </w:tc>
      </w:tr>
      <w:tr w:rsidR="00F74BCF" w14:paraId="09CB5479" w14:textId="77777777">
        <w:tc>
          <w:tcPr>
            <w:tcW w:w="595" w:type="dxa"/>
          </w:tcPr>
          <w:p w14:paraId="000006FE"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3.</w:t>
            </w:r>
          </w:p>
        </w:tc>
        <w:tc>
          <w:tcPr>
            <w:tcW w:w="2118" w:type="dxa"/>
          </w:tcPr>
          <w:p w14:paraId="000006FF"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Jefe Financiero</w:t>
            </w:r>
          </w:p>
        </w:tc>
        <w:tc>
          <w:tcPr>
            <w:tcW w:w="6184" w:type="dxa"/>
          </w:tcPr>
          <w:p w14:paraId="00000700" w14:textId="77777777" w:rsidR="00F74BCF" w:rsidRDefault="00AB6639">
            <w:pPr>
              <w:jc w:val="both"/>
              <w:rPr>
                <w:rFonts w:ascii="Verdana" w:eastAsia="Verdana" w:hAnsi="Verdana" w:cs="Verdana"/>
                <w:sz w:val="20"/>
                <w:szCs w:val="20"/>
              </w:rPr>
            </w:pPr>
            <w:r>
              <w:rPr>
                <w:rFonts w:ascii="Verdana" w:eastAsia="Verdana" w:hAnsi="Verdana" w:cs="Verdana"/>
                <w:sz w:val="20"/>
                <w:szCs w:val="20"/>
              </w:rPr>
              <w:t xml:space="preserve">Recibe, revisa y brinda </w:t>
            </w:r>
            <w:r w:rsidRPr="00734E6D">
              <w:rPr>
                <w:rFonts w:ascii="Verdana" w:eastAsia="Verdana" w:hAnsi="Verdana" w:cs="Verdana"/>
                <w:sz w:val="20"/>
                <w:szCs w:val="20"/>
              </w:rPr>
              <w:t>Vo. Bo.</w:t>
            </w:r>
            <w:r>
              <w:rPr>
                <w:rFonts w:ascii="Verdana" w:eastAsia="Verdana" w:hAnsi="Verdana" w:cs="Verdana"/>
                <w:sz w:val="20"/>
                <w:szCs w:val="20"/>
              </w:rPr>
              <w:t xml:space="preserve"> en la FORMA DF-T-002 (cálculo de viáticos al interior) y FORMA DF-T-009 (cálculo de viáticos al exterior). Traslada a Encargado de Contabilidad. </w:t>
            </w:r>
          </w:p>
        </w:tc>
      </w:tr>
      <w:tr w:rsidR="00F74BCF" w14:paraId="5874638C" w14:textId="77777777">
        <w:tc>
          <w:tcPr>
            <w:tcW w:w="595" w:type="dxa"/>
          </w:tcPr>
          <w:p w14:paraId="00000701"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4.</w:t>
            </w:r>
          </w:p>
        </w:tc>
        <w:tc>
          <w:tcPr>
            <w:tcW w:w="2118" w:type="dxa"/>
            <w:vMerge w:val="restart"/>
          </w:tcPr>
          <w:p w14:paraId="00000702" w14:textId="77777777" w:rsidR="00F74BCF" w:rsidRDefault="00F74BCF">
            <w:pPr>
              <w:jc w:val="both"/>
              <w:rPr>
                <w:rFonts w:ascii="Verdana" w:eastAsia="Verdana" w:hAnsi="Verdana" w:cs="Verdana"/>
                <w:b/>
                <w:sz w:val="20"/>
                <w:szCs w:val="20"/>
              </w:rPr>
            </w:pPr>
          </w:p>
          <w:p w14:paraId="00000703" w14:textId="77777777" w:rsidR="00F74BCF" w:rsidRDefault="00F74BCF">
            <w:pPr>
              <w:jc w:val="both"/>
              <w:rPr>
                <w:rFonts w:ascii="Verdana" w:eastAsia="Verdana" w:hAnsi="Verdana" w:cs="Verdana"/>
                <w:b/>
                <w:sz w:val="20"/>
                <w:szCs w:val="20"/>
              </w:rPr>
            </w:pPr>
          </w:p>
          <w:p w14:paraId="00000704" w14:textId="77777777" w:rsidR="00F74BCF" w:rsidRDefault="00F74BCF">
            <w:pPr>
              <w:jc w:val="both"/>
              <w:rPr>
                <w:rFonts w:ascii="Verdana" w:eastAsia="Verdana" w:hAnsi="Verdana" w:cs="Verdana"/>
                <w:b/>
                <w:sz w:val="20"/>
                <w:szCs w:val="20"/>
              </w:rPr>
            </w:pPr>
          </w:p>
          <w:p w14:paraId="00000705"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Encargado de Contabilidad</w:t>
            </w:r>
          </w:p>
          <w:p w14:paraId="00000706" w14:textId="77777777" w:rsidR="00F74BCF" w:rsidRDefault="00F74BCF">
            <w:pPr>
              <w:jc w:val="both"/>
              <w:rPr>
                <w:rFonts w:ascii="Verdana" w:eastAsia="Verdana" w:hAnsi="Verdana" w:cs="Verdana"/>
                <w:b/>
                <w:sz w:val="20"/>
                <w:szCs w:val="20"/>
              </w:rPr>
            </w:pPr>
          </w:p>
        </w:tc>
        <w:tc>
          <w:tcPr>
            <w:tcW w:w="6184" w:type="dxa"/>
          </w:tcPr>
          <w:p w14:paraId="00000707" w14:textId="77777777" w:rsidR="00F74BCF" w:rsidRDefault="00AB6639">
            <w:pPr>
              <w:jc w:val="both"/>
              <w:rPr>
                <w:rFonts w:ascii="Verdana" w:eastAsia="Verdana" w:hAnsi="Verdana" w:cs="Verdana"/>
                <w:sz w:val="20"/>
                <w:szCs w:val="20"/>
              </w:rPr>
            </w:pPr>
            <w:r>
              <w:rPr>
                <w:rFonts w:ascii="Verdana" w:eastAsia="Verdana" w:hAnsi="Verdana" w:cs="Verdana"/>
                <w:sz w:val="20"/>
                <w:szCs w:val="20"/>
              </w:rPr>
              <w:t>Contacta vía telefónica o correo electrónico a la persona comisionada para la entrega del juego de formularios de viáticos consistentes en: “Viático Anticipo” V-A, “Viático Liquidación” V-L “Viático Constancia” V-C y/o formulario V-E “Viático Exterior”.</w:t>
            </w:r>
          </w:p>
        </w:tc>
      </w:tr>
      <w:tr w:rsidR="00F74BCF" w14:paraId="041BD78B" w14:textId="77777777">
        <w:tc>
          <w:tcPr>
            <w:tcW w:w="595" w:type="dxa"/>
          </w:tcPr>
          <w:p w14:paraId="00000708"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5.</w:t>
            </w:r>
          </w:p>
        </w:tc>
        <w:tc>
          <w:tcPr>
            <w:tcW w:w="2118" w:type="dxa"/>
            <w:vMerge/>
          </w:tcPr>
          <w:p w14:paraId="00000709" w14:textId="77777777" w:rsidR="00F74BCF" w:rsidRDefault="00F74BCF">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70A" w14:textId="46A10870" w:rsidR="00F74BCF" w:rsidRDefault="00AB6639" w:rsidP="00365618">
            <w:pPr>
              <w:jc w:val="both"/>
              <w:rPr>
                <w:rFonts w:ascii="Verdana" w:eastAsia="Verdana" w:hAnsi="Verdana" w:cs="Verdana"/>
                <w:sz w:val="20"/>
                <w:szCs w:val="20"/>
              </w:rPr>
            </w:pPr>
            <w:r>
              <w:rPr>
                <w:rFonts w:ascii="Verdana" w:eastAsia="Verdana" w:hAnsi="Verdana" w:cs="Verdana"/>
                <w:sz w:val="20"/>
                <w:szCs w:val="20"/>
              </w:rPr>
              <w:t>Registra en el Libro para control y registro de formularios de vi</w:t>
            </w:r>
            <w:r w:rsidR="00365618">
              <w:rPr>
                <w:rFonts w:ascii="Verdana" w:eastAsia="Verdana" w:hAnsi="Verdana" w:cs="Verdana"/>
                <w:sz w:val="20"/>
                <w:szCs w:val="20"/>
              </w:rPr>
              <w:t>á</w:t>
            </w:r>
            <w:r>
              <w:rPr>
                <w:rFonts w:ascii="Verdana" w:eastAsia="Verdana" w:hAnsi="Verdana" w:cs="Verdana"/>
                <w:sz w:val="20"/>
                <w:szCs w:val="20"/>
              </w:rPr>
              <w:t>tico número de formulario, nombre de quien recibe el formulario, fecha y hora de la entrega del juego de formularios. Solicita firma a la persona nombrada.</w:t>
            </w:r>
          </w:p>
        </w:tc>
      </w:tr>
      <w:tr w:rsidR="00F74BCF" w14:paraId="591F8D22" w14:textId="77777777">
        <w:tc>
          <w:tcPr>
            <w:tcW w:w="595" w:type="dxa"/>
          </w:tcPr>
          <w:p w14:paraId="0000070B"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6.</w:t>
            </w:r>
          </w:p>
        </w:tc>
        <w:tc>
          <w:tcPr>
            <w:tcW w:w="2118" w:type="dxa"/>
          </w:tcPr>
          <w:p w14:paraId="0000070C"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Persona Comisionada</w:t>
            </w:r>
          </w:p>
        </w:tc>
        <w:tc>
          <w:tcPr>
            <w:tcW w:w="6184" w:type="dxa"/>
          </w:tcPr>
          <w:p w14:paraId="0000070D" w14:textId="5AB5B9A0" w:rsidR="00F74BCF" w:rsidRDefault="00AB6639" w:rsidP="006823F3">
            <w:pPr>
              <w:jc w:val="both"/>
              <w:rPr>
                <w:rFonts w:ascii="Verdana" w:eastAsia="Verdana" w:hAnsi="Verdana" w:cs="Verdana"/>
                <w:sz w:val="20"/>
                <w:szCs w:val="20"/>
              </w:rPr>
            </w:pPr>
            <w:r>
              <w:rPr>
                <w:rFonts w:ascii="Verdana" w:eastAsia="Verdana" w:hAnsi="Verdana" w:cs="Verdana"/>
                <w:sz w:val="20"/>
                <w:szCs w:val="20"/>
              </w:rPr>
              <w:t xml:space="preserve">Verifica la información consignada y de estar conforme firma de recibido en Libro para control y registro de formularios de </w:t>
            </w:r>
            <w:sdt>
              <w:sdtPr>
                <w:tag w:val="goog_rdk_93"/>
                <w:id w:val="1984969753"/>
              </w:sdtPr>
              <w:sdtEndPr/>
              <w:sdtContent/>
            </w:sdt>
            <w:r>
              <w:rPr>
                <w:rFonts w:ascii="Verdana" w:eastAsia="Verdana" w:hAnsi="Verdana" w:cs="Verdana"/>
                <w:sz w:val="20"/>
                <w:szCs w:val="20"/>
              </w:rPr>
              <w:t>vi</w:t>
            </w:r>
            <w:r w:rsidR="006823F3">
              <w:rPr>
                <w:rFonts w:ascii="Verdana" w:eastAsia="Verdana" w:hAnsi="Verdana" w:cs="Verdana"/>
                <w:sz w:val="20"/>
                <w:szCs w:val="20"/>
              </w:rPr>
              <w:t>á</w:t>
            </w:r>
            <w:r>
              <w:rPr>
                <w:rFonts w:ascii="Verdana" w:eastAsia="Verdana" w:hAnsi="Verdana" w:cs="Verdana"/>
                <w:sz w:val="20"/>
                <w:szCs w:val="20"/>
              </w:rPr>
              <w:t xml:space="preserve">tico.   </w:t>
            </w:r>
          </w:p>
        </w:tc>
      </w:tr>
      <w:tr w:rsidR="00F74BCF" w14:paraId="2A764904" w14:textId="77777777">
        <w:tc>
          <w:tcPr>
            <w:tcW w:w="595" w:type="dxa"/>
          </w:tcPr>
          <w:p w14:paraId="0000070E"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7.</w:t>
            </w:r>
          </w:p>
        </w:tc>
        <w:tc>
          <w:tcPr>
            <w:tcW w:w="2118" w:type="dxa"/>
            <w:vMerge w:val="restart"/>
          </w:tcPr>
          <w:p w14:paraId="0000070F" w14:textId="77777777" w:rsidR="00F74BCF" w:rsidRDefault="00F74BCF">
            <w:pPr>
              <w:jc w:val="both"/>
              <w:rPr>
                <w:rFonts w:ascii="Verdana" w:eastAsia="Verdana" w:hAnsi="Verdana" w:cs="Verdana"/>
                <w:b/>
                <w:sz w:val="20"/>
                <w:szCs w:val="20"/>
              </w:rPr>
            </w:pPr>
          </w:p>
          <w:p w14:paraId="00000710"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Encargado de Contabilidad</w:t>
            </w:r>
          </w:p>
          <w:p w14:paraId="00000711" w14:textId="77777777" w:rsidR="00F74BCF" w:rsidRDefault="00F74BCF">
            <w:pPr>
              <w:jc w:val="both"/>
              <w:rPr>
                <w:rFonts w:ascii="Verdana" w:eastAsia="Verdana" w:hAnsi="Verdana" w:cs="Verdana"/>
                <w:b/>
                <w:sz w:val="20"/>
                <w:szCs w:val="20"/>
              </w:rPr>
            </w:pPr>
          </w:p>
        </w:tc>
        <w:tc>
          <w:tcPr>
            <w:tcW w:w="6184" w:type="dxa"/>
          </w:tcPr>
          <w:p w14:paraId="00000712" w14:textId="5646342B" w:rsidR="00F74BCF" w:rsidRDefault="00AB6639" w:rsidP="00365618">
            <w:pPr>
              <w:jc w:val="both"/>
              <w:rPr>
                <w:rFonts w:ascii="Verdana" w:eastAsia="Verdana" w:hAnsi="Verdana" w:cs="Verdana"/>
                <w:sz w:val="20"/>
                <w:szCs w:val="20"/>
              </w:rPr>
            </w:pPr>
            <w:r>
              <w:rPr>
                <w:rFonts w:ascii="Verdana" w:eastAsia="Verdana" w:hAnsi="Verdana" w:cs="Verdana"/>
                <w:sz w:val="20"/>
                <w:szCs w:val="20"/>
              </w:rPr>
              <w:t>Registra en Libro para control y registro de formularios de vi</w:t>
            </w:r>
            <w:r w:rsidR="00365618">
              <w:rPr>
                <w:rFonts w:ascii="Verdana" w:eastAsia="Verdana" w:hAnsi="Verdana" w:cs="Verdana"/>
                <w:sz w:val="20"/>
                <w:szCs w:val="20"/>
              </w:rPr>
              <w:t>á</w:t>
            </w:r>
            <w:r>
              <w:rPr>
                <w:rFonts w:ascii="Verdana" w:eastAsia="Verdana" w:hAnsi="Verdana" w:cs="Verdana"/>
                <w:sz w:val="20"/>
                <w:szCs w:val="20"/>
              </w:rPr>
              <w:t>tico, los datos del juego de formulario entregado y genera el saldo diario de los formularios de viáticos.</w:t>
            </w:r>
          </w:p>
        </w:tc>
      </w:tr>
      <w:tr w:rsidR="00F74BCF" w14:paraId="3ADD1D90" w14:textId="77777777">
        <w:tc>
          <w:tcPr>
            <w:tcW w:w="595" w:type="dxa"/>
          </w:tcPr>
          <w:p w14:paraId="00000713"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8.</w:t>
            </w:r>
          </w:p>
        </w:tc>
        <w:tc>
          <w:tcPr>
            <w:tcW w:w="2118" w:type="dxa"/>
            <w:vMerge/>
          </w:tcPr>
          <w:p w14:paraId="00000714" w14:textId="77777777" w:rsidR="00F74BCF" w:rsidRDefault="00F74BCF">
            <w:pPr>
              <w:widowControl w:val="0"/>
              <w:pBdr>
                <w:top w:val="nil"/>
                <w:left w:val="nil"/>
                <w:bottom w:val="nil"/>
                <w:right w:val="nil"/>
                <w:between w:val="nil"/>
              </w:pBdr>
              <w:spacing w:line="276" w:lineRule="auto"/>
              <w:rPr>
                <w:rFonts w:ascii="Verdana" w:eastAsia="Verdana" w:hAnsi="Verdana" w:cs="Verdana"/>
                <w:b/>
                <w:sz w:val="20"/>
                <w:szCs w:val="20"/>
              </w:rPr>
            </w:pPr>
          </w:p>
        </w:tc>
        <w:tc>
          <w:tcPr>
            <w:tcW w:w="6184" w:type="dxa"/>
          </w:tcPr>
          <w:p w14:paraId="00000715" w14:textId="54F841FC" w:rsidR="00F74BCF" w:rsidRDefault="00AB6639">
            <w:pPr>
              <w:jc w:val="both"/>
              <w:rPr>
                <w:rFonts w:ascii="Verdana" w:eastAsia="Verdana" w:hAnsi="Verdana" w:cs="Verdana"/>
                <w:sz w:val="20"/>
                <w:szCs w:val="20"/>
              </w:rPr>
            </w:pPr>
            <w:r>
              <w:rPr>
                <w:rFonts w:ascii="Verdana" w:eastAsia="Verdana" w:hAnsi="Verdana" w:cs="Verdana"/>
                <w:sz w:val="20"/>
                <w:szCs w:val="20"/>
              </w:rPr>
              <w:t xml:space="preserve">Opera el cierre mensual del Libro para control y registro de formularios de </w:t>
            </w:r>
            <w:sdt>
              <w:sdtPr>
                <w:tag w:val="goog_rdk_94"/>
                <w:id w:val="766973198"/>
              </w:sdtPr>
              <w:sdtEndPr/>
              <w:sdtContent/>
            </w:sdt>
            <w:r w:rsidR="006823F3">
              <w:rPr>
                <w:rFonts w:ascii="Verdana" w:eastAsia="Verdana" w:hAnsi="Verdana" w:cs="Verdana"/>
                <w:sz w:val="20"/>
                <w:szCs w:val="20"/>
              </w:rPr>
              <w:t>viá</w:t>
            </w:r>
            <w:r>
              <w:rPr>
                <w:rFonts w:ascii="Verdana" w:eastAsia="Verdana" w:hAnsi="Verdana" w:cs="Verdana"/>
                <w:sz w:val="20"/>
                <w:szCs w:val="20"/>
              </w:rPr>
              <w:t>tico. Traslada al Jefe Financiero.</w:t>
            </w:r>
          </w:p>
        </w:tc>
      </w:tr>
      <w:tr w:rsidR="00F74BCF" w14:paraId="4FC3F222" w14:textId="77777777">
        <w:tc>
          <w:tcPr>
            <w:tcW w:w="595" w:type="dxa"/>
          </w:tcPr>
          <w:p w14:paraId="00000716"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9.</w:t>
            </w:r>
          </w:p>
        </w:tc>
        <w:tc>
          <w:tcPr>
            <w:tcW w:w="2118" w:type="dxa"/>
          </w:tcPr>
          <w:p w14:paraId="00000717"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Jefe Financiero</w:t>
            </w:r>
          </w:p>
        </w:tc>
        <w:tc>
          <w:tcPr>
            <w:tcW w:w="6184" w:type="dxa"/>
          </w:tcPr>
          <w:p w14:paraId="00000718" w14:textId="77777777" w:rsidR="00F74BCF" w:rsidRDefault="00AB6639">
            <w:pPr>
              <w:jc w:val="both"/>
              <w:rPr>
                <w:rFonts w:ascii="Verdana" w:eastAsia="Verdana" w:hAnsi="Verdana" w:cs="Verdana"/>
                <w:sz w:val="20"/>
                <w:szCs w:val="20"/>
              </w:rPr>
            </w:pPr>
            <w:r>
              <w:rPr>
                <w:rFonts w:ascii="Verdana" w:eastAsia="Verdana" w:hAnsi="Verdana" w:cs="Verdana"/>
                <w:sz w:val="20"/>
                <w:szCs w:val="20"/>
              </w:rPr>
              <w:t>Recibe y revisa que los registros se encuentran al día. Traslada a Encargado de Contabilidad.</w:t>
            </w:r>
          </w:p>
        </w:tc>
      </w:tr>
      <w:tr w:rsidR="00F74BCF" w14:paraId="708D9710" w14:textId="77777777">
        <w:tc>
          <w:tcPr>
            <w:tcW w:w="595" w:type="dxa"/>
          </w:tcPr>
          <w:p w14:paraId="00000719"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10.</w:t>
            </w:r>
          </w:p>
        </w:tc>
        <w:tc>
          <w:tcPr>
            <w:tcW w:w="2118" w:type="dxa"/>
          </w:tcPr>
          <w:p w14:paraId="0000071A"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Encargado de Contabilidad</w:t>
            </w:r>
          </w:p>
        </w:tc>
        <w:tc>
          <w:tcPr>
            <w:tcW w:w="6184" w:type="dxa"/>
          </w:tcPr>
          <w:p w14:paraId="0000071B" w14:textId="17D4046C" w:rsidR="00F74BCF" w:rsidRDefault="00AB6639" w:rsidP="006823F3">
            <w:pPr>
              <w:jc w:val="both"/>
              <w:rPr>
                <w:rFonts w:ascii="Verdana" w:eastAsia="Verdana" w:hAnsi="Verdana" w:cs="Verdana"/>
                <w:sz w:val="20"/>
                <w:szCs w:val="20"/>
              </w:rPr>
            </w:pPr>
            <w:r>
              <w:rPr>
                <w:rFonts w:ascii="Verdana" w:eastAsia="Verdana" w:hAnsi="Verdana" w:cs="Verdana"/>
                <w:sz w:val="20"/>
                <w:szCs w:val="20"/>
              </w:rPr>
              <w:t xml:space="preserve">Recibe y resguarda Libro para control y registro de formularios de </w:t>
            </w:r>
            <w:sdt>
              <w:sdtPr>
                <w:tag w:val="goog_rdk_95"/>
                <w:id w:val="1448732813"/>
              </w:sdtPr>
              <w:sdtEndPr/>
              <w:sdtContent/>
            </w:sdt>
            <w:r>
              <w:rPr>
                <w:rFonts w:ascii="Verdana" w:eastAsia="Verdana" w:hAnsi="Verdana" w:cs="Verdana"/>
                <w:sz w:val="20"/>
                <w:szCs w:val="20"/>
              </w:rPr>
              <w:t>vi</w:t>
            </w:r>
            <w:r w:rsidR="006823F3">
              <w:rPr>
                <w:rFonts w:ascii="Verdana" w:eastAsia="Verdana" w:hAnsi="Verdana" w:cs="Verdana"/>
                <w:sz w:val="20"/>
                <w:szCs w:val="20"/>
              </w:rPr>
              <w:t>á</w:t>
            </w:r>
            <w:r>
              <w:rPr>
                <w:rFonts w:ascii="Verdana" w:eastAsia="Verdana" w:hAnsi="Verdana" w:cs="Verdana"/>
                <w:sz w:val="20"/>
                <w:szCs w:val="20"/>
              </w:rPr>
              <w:t>tico.</w:t>
            </w:r>
          </w:p>
        </w:tc>
      </w:tr>
      <w:tr w:rsidR="00F74BCF" w14:paraId="02E92BAA" w14:textId="77777777">
        <w:tc>
          <w:tcPr>
            <w:tcW w:w="595" w:type="dxa"/>
          </w:tcPr>
          <w:p w14:paraId="0000071C"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11.</w:t>
            </w:r>
          </w:p>
        </w:tc>
        <w:tc>
          <w:tcPr>
            <w:tcW w:w="8302" w:type="dxa"/>
            <w:gridSpan w:val="2"/>
          </w:tcPr>
          <w:p w14:paraId="0000071D" w14:textId="77777777" w:rsidR="00F74BCF" w:rsidRDefault="00F74BCF">
            <w:pPr>
              <w:pBdr>
                <w:top w:val="nil"/>
                <w:left w:val="nil"/>
                <w:bottom w:val="nil"/>
                <w:right w:val="nil"/>
                <w:between w:val="nil"/>
              </w:pBdr>
              <w:spacing w:line="276" w:lineRule="auto"/>
              <w:jc w:val="center"/>
              <w:rPr>
                <w:rFonts w:ascii="Verdana" w:eastAsia="Verdana" w:hAnsi="Verdana" w:cs="Verdana"/>
                <w:b/>
                <w:color w:val="000000"/>
                <w:sz w:val="20"/>
                <w:szCs w:val="20"/>
              </w:rPr>
            </w:pPr>
          </w:p>
          <w:p w14:paraId="0000071E" w14:textId="77777777" w:rsidR="00F74BCF" w:rsidRDefault="00AB6639">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p w14:paraId="0000071F" w14:textId="77777777" w:rsidR="00F74BCF" w:rsidRDefault="00F74BCF">
            <w:pPr>
              <w:pBdr>
                <w:top w:val="nil"/>
                <w:left w:val="nil"/>
                <w:bottom w:val="nil"/>
                <w:right w:val="nil"/>
                <w:between w:val="nil"/>
              </w:pBdr>
              <w:spacing w:line="276" w:lineRule="auto"/>
              <w:jc w:val="center"/>
              <w:rPr>
                <w:rFonts w:ascii="Verdana" w:eastAsia="Verdana" w:hAnsi="Verdana" w:cs="Verdana"/>
                <w:b/>
                <w:color w:val="000000"/>
                <w:sz w:val="20"/>
                <w:szCs w:val="20"/>
              </w:rPr>
            </w:pPr>
          </w:p>
        </w:tc>
      </w:tr>
    </w:tbl>
    <w:p w14:paraId="00000721" w14:textId="77777777" w:rsidR="00F74BCF" w:rsidRDefault="00F74BCF">
      <w:pPr>
        <w:pBdr>
          <w:top w:val="nil"/>
          <w:left w:val="nil"/>
          <w:bottom w:val="nil"/>
          <w:right w:val="nil"/>
          <w:between w:val="nil"/>
        </w:pBdr>
        <w:spacing w:after="0"/>
        <w:jc w:val="both"/>
        <w:rPr>
          <w:rFonts w:ascii="Verdana" w:eastAsia="Verdana" w:hAnsi="Verdana" w:cs="Verdana"/>
          <w:b/>
          <w:color w:val="000000"/>
          <w:sz w:val="20"/>
          <w:szCs w:val="20"/>
        </w:rPr>
      </w:pPr>
    </w:p>
    <w:p w14:paraId="00000722" w14:textId="77777777" w:rsidR="00F74BCF" w:rsidRDefault="00AB6639">
      <w:pPr>
        <w:pStyle w:val="Ttulo2"/>
        <w:spacing w:before="0" w:after="0"/>
        <w:jc w:val="both"/>
        <w:rPr>
          <w:rFonts w:ascii="Verdana" w:eastAsia="Verdana" w:hAnsi="Verdana" w:cs="Verdana"/>
          <w:i w:val="0"/>
          <w:sz w:val="20"/>
          <w:szCs w:val="20"/>
        </w:rPr>
      </w:pPr>
      <w:bookmarkStart w:id="52" w:name="_heading=h.qsh70q" w:colFirst="0" w:colLast="0"/>
      <w:bookmarkStart w:id="53" w:name="_Toc123202194"/>
      <w:bookmarkEnd w:id="52"/>
      <w:r>
        <w:rPr>
          <w:rFonts w:ascii="Verdana" w:eastAsia="Verdana" w:hAnsi="Verdana" w:cs="Verdana"/>
          <w:i w:val="0"/>
          <w:sz w:val="20"/>
          <w:szCs w:val="20"/>
        </w:rPr>
        <w:t>15.9.2 FLUJOGRAMA DE PROCEDIMIENTO</w:t>
      </w:r>
      <w:r>
        <w:rPr>
          <w:rFonts w:ascii="Verdana" w:eastAsia="Verdana" w:hAnsi="Verdana" w:cs="Verdana"/>
          <w:b w:val="0"/>
          <w:sz w:val="20"/>
          <w:szCs w:val="20"/>
        </w:rPr>
        <w:t xml:space="preserve"> </w:t>
      </w:r>
      <w:r>
        <w:rPr>
          <w:rFonts w:ascii="Verdana" w:eastAsia="Verdana" w:hAnsi="Verdana" w:cs="Verdana"/>
          <w:i w:val="0"/>
          <w:sz w:val="20"/>
          <w:szCs w:val="20"/>
        </w:rPr>
        <w:t>DE ENTREGA, REGISTRO Y CONTROL DE FORMULARIOS DE VIÁTICOS.</w:t>
      </w:r>
      <w:bookmarkEnd w:id="53"/>
    </w:p>
    <w:p w14:paraId="00000723" w14:textId="6BD36170" w:rsidR="00F74BCF" w:rsidRDefault="003A2362">
      <w:pPr>
        <w:pBdr>
          <w:top w:val="nil"/>
          <w:left w:val="nil"/>
          <w:bottom w:val="nil"/>
          <w:right w:val="nil"/>
          <w:between w:val="nil"/>
        </w:pBdr>
        <w:spacing w:after="0"/>
        <w:jc w:val="both"/>
        <w:rPr>
          <w:color w:val="000000"/>
        </w:rPr>
      </w:pPr>
      <w:r>
        <w:rPr>
          <w:color w:val="000000"/>
        </w:rPr>
        <w:object w:dxaOrig="9390" w:dyaOrig="11670" w14:anchorId="419E448B">
          <v:shape id="_x0000_i1035" type="#_x0000_t75" style="width:469.5pt;height:567.75pt" o:ole="">
            <v:imagedata r:id="rId30" o:title=""/>
          </v:shape>
          <o:OLEObject Type="Embed" ProgID="Visio.Drawing.15" ShapeID="_x0000_i1035" DrawAspect="Content" ObjectID="_1737955800" r:id="rId31"/>
        </w:object>
      </w:r>
    </w:p>
    <w:p w14:paraId="00000724" w14:textId="77777777" w:rsidR="00F74BCF" w:rsidRDefault="00AB6639">
      <w:p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color w:val="000000"/>
          <w:sz w:val="20"/>
          <w:szCs w:val="20"/>
        </w:rPr>
        <w:t>REPOSICIÓN DE FORMULARIOS DE VIÁTICOS.</w:t>
      </w:r>
    </w:p>
    <w:p w14:paraId="00000725" w14:textId="77777777" w:rsidR="00F74BCF" w:rsidRDefault="00F74BCF">
      <w:pPr>
        <w:pBdr>
          <w:top w:val="nil"/>
          <w:left w:val="nil"/>
          <w:bottom w:val="nil"/>
          <w:right w:val="nil"/>
          <w:between w:val="nil"/>
        </w:pBdr>
        <w:spacing w:after="0"/>
        <w:ind w:left="283"/>
        <w:jc w:val="both"/>
        <w:rPr>
          <w:rFonts w:ascii="Verdana" w:eastAsia="Verdana" w:hAnsi="Verdana" w:cs="Verdana"/>
          <w:b/>
          <w:color w:val="000000"/>
          <w:sz w:val="20"/>
          <w:szCs w:val="20"/>
        </w:rPr>
      </w:pPr>
    </w:p>
    <w:p w14:paraId="00000726" w14:textId="77777777" w:rsidR="00F74BCF" w:rsidRDefault="00AB6639">
      <w:pPr>
        <w:pBdr>
          <w:top w:val="nil"/>
          <w:left w:val="nil"/>
          <w:bottom w:val="nil"/>
          <w:right w:val="nil"/>
          <w:between w:val="nil"/>
        </w:pBdr>
        <w:spacing w:after="0"/>
        <w:ind w:left="283"/>
        <w:jc w:val="both"/>
        <w:rPr>
          <w:rFonts w:ascii="Verdana" w:eastAsia="Verdana" w:hAnsi="Verdana" w:cs="Verdana"/>
          <w:color w:val="000000"/>
          <w:sz w:val="20"/>
          <w:szCs w:val="20"/>
        </w:rPr>
      </w:pPr>
      <w:r>
        <w:rPr>
          <w:rFonts w:ascii="Verdana" w:eastAsia="Verdana" w:hAnsi="Verdana" w:cs="Verdana"/>
          <w:color w:val="000000"/>
          <w:sz w:val="20"/>
          <w:szCs w:val="20"/>
        </w:rPr>
        <w:t>Procedimiento para casos con circunstancias justificadas por comisionado para la reposición de formularios de viáticos. Procedimiento relacionado y detallado en el proceso de viáticos.</w:t>
      </w:r>
    </w:p>
    <w:p w14:paraId="00000727" w14:textId="77777777" w:rsidR="00F74BCF" w:rsidRDefault="00F74BCF">
      <w:pPr>
        <w:pBdr>
          <w:top w:val="nil"/>
          <w:left w:val="nil"/>
          <w:bottom w:val="nil"/>
          <w:right w:val="nil"/>
          <w:between w:val="nil"/>
        </w:pBdr>
        <w:spacing w:after="0"/>
        <w:ind w:left="283"/>
        <w:jc w:val="both"/>
        <w:rPr>
          <w:rFonts w:ascii="Verdana" w:eastAsia="Verdana" w:hAnsi="Verdana" w:cs="Verdana"/>
          <w:b/>
          <w:color w:val="000000"/>
          <w:sz w:val="20"/>
          <w:szCs w:val="20"/>
        </w:rPr>
      </w:pPr>
    </w:p>
    <w:p w14:paraId="00000728" w14:textId="77777777" w:rsidR="00F74BCF" w:rsidRDefault="00AB6639">
      <w:pPr>
        <w:numPr>
          <w:ilvl w:val="1"/>
          <w:numId w:val="41"/>
        </w:num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color w:val="000000"/>
          <w:sz w:val="20"/>
          <w:szCs w:val="20"/>
        </w:rPr>
        <w:t>RESPONSABLES:</w:t>
      </w:r>
    </w:p>
    <w:p w14:paraId="00000729" w14:textId="77777777" w:rsidR="00F74BCF" w:rsidRDefault="00AB6639">
      <w:pPr>
        <w:numPr>
          <w:ilvl w:val="0"/>
          <w:numId w:val="2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Comisionado: </w:t>
      </w:r>
      <w:r>
        <w:rPr>
          <w:rFonts w:ascii="Verdana" w:eastAsia="Verdana" w:hAnsi="Verdana" w:cs="Verdana"/>
          <w:color w:val="000000"/>
          <w:sz w:val="20"/>
          <w:szCs w:val="20"/>
        </w:rPr>
        <w:t xml:space="preserve">Responsable por el resguardo de los formularios que le fue entregado y el adecuado llenado de los formularios para que no contengan alteraciones, tachones, entre otros. </w:t>
      </w:r>
    </w:p>
    <w:p w14:paraId="0000072A" w14:textId="77777777" w:rsidR="00F74BCF" w:rsidRDefault="00AB6639">
      <w:pPr>
        <w:numPr>
          <w:ilvl w:val="0"/>
          <w:numId w:val="2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Responsable de la recepción de los formularios inhabilitados, entrega y registro del nuevo juego de formularios por reposición.</w:t>
      </w:r>
    </w:p>
    <w:p w14:paraId="0000072B" w14:textId="77777777" w:rsidR="00F74BCF" w:rsidRDefault="00AB6639">
      <w:pPr>
        <w:numPr>
          <w:ilvl w:val="0"/>
          <w:numId w:val="24"/>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Brindar el visto bueno para la entrega del juego de formularios.</w:t>
      </w:r>
    </w:p>
    <w:p w14:paraId="0000072C" w14:textId="77777777" w:rsidR="00F74BCF" w:rsidRDefault="00F74BCF">
      <w:pPr>
        <w:pBdr>
          <w:top w:val="nil"/>
          <w:left w:val="nil"/>
          <w:bottom w:val="nil"/>
          <w:right w:val="nil"/>
          <w:between w:val="nil"/>
        </w:pBdr>
        <w:spacing w:after="0"/>
        <w:ind w:left="283"/>
        <w:jc w:val="both"/>
        <w:rPr>
          <w:rFonts w:ascii="Verdana" w:eastAsia="Verdana" w:hAnsi="Verdana" w:cs="Verdana"/>
          <w:b/>
          <w:color w:val="000000"/>
          <w:sz w:val="20"/>
          <w:szCs w:val="20"/>
        </w:rPr>
      </w:pPr>
    </w:p>
    <w:p w14:paraId="0000072D" w14:textId="77777777" w:rsidR="00F74BCF" w:rsidRDefault="00AB6639">
      <w:p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color w:val="000000"/>
          <w:sz w:val="20"/>
          <w:szCs w:val="20"/>
        </w:rPr>
        <w:t>15.10 DESCRIPCIÓN DEL PROCEDIMIENTO</w:t>
      </w:r>
      <w:r>
        <w:rPr>
          <w:rFonts w:ascii="Verdana" w:eastAsia="Verdana" w:hAnsi="Verdana" w:cs="Verdana"/>
          <w:color w:val="000000"/>
          <w:sz w:val="20"/>
          <w:szCs w:val="20"/>
        </w:rPr>
        <w:t xml:space="preserve"> </w:t>
      </w:r>
      <w:r>
        <w:rPr>
          <w:rFonts w:ascii="Verdana" w:eastAsia="Verdana" w:hAnsi="Verdana" w:cs="Verdana"/>
          <w:b/>
          <w:color w:val="000000"/>
          <w:sz w:val="20"/>
          <w:szCs w:val="20"/>
        </w:rPr>
        <w:t>POR REPOSICIÓN DE FORMULARIOS DE VIÁTICOS.</w:t>
      </w:r>
    </w:p>
    <w:p w14:paraId="0000072E" w14:textId="77777777" w:rsidR="00F74BCF" w:rsidRDefault="00F74BCF">
      <w:pPr>
        <w:pBdr>
          <w:top w:val="nil"/>
          <w:left w:val="nil"/>
          <w:bottom w:val="nil"/>
          <w:right w:val="nil"/>
          <w:between w:val="nil"/>
        </w:pBdr>
        <w:spacing w:after="0"/>
        <w:ind w:left="283"/>
        <w:jc w:val="both"/>
        <w:rPr>
          <w:rFonts w:ascii="Verdana" w:eastAsia="Verdana" w:hAnsi="Verdana" w:cs="Verdana"/>
          <w:b/>
          <w:color w:val="000000"/>
          <w:sz w:val="20"/>
          <w:szCs w:val="20"/>
        </w:rPr>
      </w:pPr>
    </w:p>
    <w:p w14:paraId="0000072F" w14:textId="77777777" w:rsidR="00F74BCF" w:rsidRDefault="00F74BC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730" w14:textId="77777777" w:rsidR="00F74BCF" w:rsidRDefault="00AB6639">
      <w:pPr>
        <w:numPr>
          <w:ilvl w:val="0"/>
          <w:numId w:val="3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Persona Comisionada:</w:t>
      </w:r>
      <w:r>
        <w:rPr>
          <w:rFonts w:ascii="Verdana" w:eastAsia="Verdana" w:hAnsi="Verdana" w:cs="Verdana"/>
          <w:color w:val="000000"/>
          <w:sz w:val="20"/>
          <w:szCs w:val="20"/>
        </w:rPr>
        <w:t xml:space="preserve"> Solicita reposición de formularios de viáticos por medio de oficio dirigido al Encargado de Contabilidad, en el cual indicarán la causa o justificación de la reposición, haciendo mención del número del formulario anterior; contando con el </w:t>
      </w:r>
      <w:r w:rsidRPr="00734E6D">
        <w:rPr>
          <w:rFonts w:ascii="Verdana" w:eastAsia="Verdana" w:hAnsi="Verdana" w:cs="Verdana"/>
          <w:color w:val="000000"/>
          <w:sz w:val="20"/>
          <w:szCs w:val="20"/>
        </w:rPr>
        <w:t>Vo. Bo. de Autoridad</w:t>
      </w:r>
      <w:r>
        <w:rPr>
          <w:rFonts w:ascii="Verdana" w:eastAsia="Verdana" w:hAnsi="Verdana" w:cs="Verdana"/>
          <w:color w:val="000000"/>
          <w:sz w:val="20"/>
          <w:szCs w:val="20"/>
        </w:rPr>
        <w:t xml:space="preserve"> Competente para nombrar.</w:t>
      </w:r>
    </w:p>
    <w:p w14:paraId="00000731" w14:textId="77777777" w:rsidR="00F74BCF" w:rsidRDefault="00AB6639">
      <w:pPr>
        <w:numPr>
          <w:ilvl w:val="0"/>
          <w:numId w:val="3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Recibe y revisa el oficio de solicitud de reposición de formularios de viáticos, solicita el visto bueno al Jefe Departamento Financiero.</w:t>
      </w:r>
    </w:p>
    <w:p w14:paraId="00000732" w14:textId="77777777" w:rsidR="00F74BCF" w:rsidRDefault="00AB6639">
      <w:pPr>
        <w:numPr>
          <w:ilvl w:val="0"/>
          <w:numId w:val="3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Jefe Financiero:</w:t>
      </w:r>
      <w:r>
        <w:rPr>
          <w:rFonts w:ascii="Verdana" w:eastAsia="Verdana" w:hAnsi="Verdana" w:cs="Verdana"/>
          <w:color w:val="000000"/>
          <w:sz w:val="20"/>
          <w:szCs w:val="20"/>
        </w:rPr>
        <w:t xml:space="preserve"> Recibe, revisa y brinda el </w:t>
      </w:r>
      <w:r w:rsidRPr="00734E6D">
        <w:rPr>
          <w:rFonts w:ascii="Verdana" w:eastAsia="Verdana" w:hAnsi="Verdana" w:cs="Verdana"/>
          <w:color w:val="000000"/>
          <w:sz w:val="20"/>
          <w:szCs w:val="20"/>
        </w:rPr>
        <w:t>Vo. Bo. en</w:t>
      </w:r>
      <w:r>
        <w:rPr>
          <w:rFonts w:ascii="Verdana" w:eastAsia="Verdana" w:hAnsi="Verdana" w:cs="Verdana"/>
          <w:color w:val="000000"/>
          <w:sz w:val="20"/>
          <w:szCs w:val="20"/>
        </w:rPr>
        <w:t xml:space="preserve"> el oficio de solicitud de reposición de formularios de viáticos.</w:t>
      </w:r>
    </w:p>
    <w:p w14:paraId="00000733" w14:textId="094B257F" w:rsidR="00F74BCF" w:rsidRDefault="00AB6639">
      <w:pPr>
        <w:numPr>
          <w:ilvl w:val="0"/>
          <w:numId w:val="3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Registra en Libro para control y registro de formularios de </w:t>
      </w:r>
      <w:sdt>
        <w:sdtPr>
          <w:tag w:val="goog_rdk_96"/>
          <w:id w:val="561373858"/>
        </w:sdtPr>
        <w:sdtEndPr/>
        <w:sdtContent/>
      </w:sdt>
      <w:r>
        <w:rPr>
          <w:rFonts w:ascii="Verdana" w:eastAsia="Verdana" w:hAnsi="Verdana" w:cs="Verdana"/>
          <w:color w:val="000000"/>
          <w:sz w:val="20"/>
          <w:szCs w:val="20"/>
        </w:rPr>
        <w:t>vi</w:t>
      </w:r>
      <w:r w:rsidR="006823F3">
        <w:rPr>
          <w:rFonts w:ascii="Verdana" w:eastAsia="Verdana" w:hAnsi="Verdana" w:cs="Verdana"/>
          <w:color w:val="000000"/>
          <w:sz w:val="20"/>
          <w:szCs w:val="20"/>
        </w:rPr>
        <w:t>á</w:t>
      </w:r>
      <w:r>
        <w:rPr>
          <w:rFonts w:ascii="Verdana" w:eastAsia="Verdana" w:hAnsi="Verdana" w:cs="Verdana"/>
          <w:color w:val="000000"/>
          <w:sz w:val="20"/>
          <w:szCs w:val="20"/>
        </w:rPr>
        <w:t>tico, el número de formulario, nombre de quien recibe el formulario, fecha y hora de la entrega del juego de formularios. Solicita firma a la persona nombrada.</w:t>
      </w:r>
    </w:p>
    <w:p w14:paraId="00000734" w14:textId="085FFAED" w:rsidR="00F74BCF" w:rsidRDefault="00AB6639">
      <w:pPr>
        <w:numPr>
          <w:ilvl w:val="0"/>
          <w:numId w:val="3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Persona Comisionada:</w:t>
      </w:r>
      <w:r>
        <w:rPr>
          <w:rFonts w:ascii="Verdana" w:eastAsia="Verdana" w:hAnsi="Verdana" w:cs="Verdana"/>
          <w:color w:val="000000"/>
          <w:sz w:val="20"/>
          <w:szCs w:val="20"/>
        </w:rPr>
        <w:t xml:space="preserve"> Verifica la información consignada y de estar conforme firma de recibido en Libro para control y registro de formularios de</w:t>
      </w:r>
      <w:sdt>
        <w:sdtPr>
          <w:tag w:val="goog_rdk_97"/>
          <w:id w:val="696200650"/>
        </w:sdtPr>
        <w:sdtEndPr/>
        <w:sdtContent/>
      </w:sdt>
      <w:r>
        <w:rPr>
          <w:rFonts w:ascii="Verdana" w:eastAsia="Verdana" w:hAnsi="Verdana" w:cs="Verdana"/>
          <w:color w:val="000000"/>
          <w:sz w:val="20"/>
          <w:szCs w:val="20"/>
        </w:rPr>
        <w:t xml:space="preserve"> vi</w:t>
      </w:r>
      <w:r w:rsidR="006823F3">
        <w:rPr>
          <w:rFonts w:ascii="Verdana" w:eastAsia="Verdana" w:hAnsi="Verdana" w:cs="Verdana"/>
          <w:color w:val="000000"/>
          <w:sz w:val="20"/>
          <w:szCs w:val="20"/>
        </w:rPr>
        <w:t>á</w:t>
      </w:r>
      <w:r>
        <w:rPr>
          <w:rFonts w:ascii="Verdana" w:eastAsia="Verdana" w:hAnsi="Verdana" w:cs="Verdana"/>
          <w:color w:val="000000"/>
          <w:sz w:val="20"/>
          <w:szCs w:val="20"/>
        </w:rPr>
        <w:t xml:space="preserve">tico.         </w:t>
      </w:r>
    </w:p>
    <w:p w14:paraId="00000735" w14:textId="77777777" w:rsidR="00F74BCF" w:rsidRDefault="00AB6639">
      <w:pPr>
        <w:numPr>
          <w:ilvl w:val="0"/>
          <w:numId w:val="3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Entrega del juego de formularios de viático Anticipo, Constancia y Liquidación. Se autorizará únicamente un juego de formularios por concepto de reposición con el fin de evitar sanciones ante los entes fiscalizadores.</w:t>
      </w:r>
    </w:p>
    <w:p w14:paraId="00000736" w14:textId="53EA9096" w:rsidR="00F74BCF" w:rsidRDefault="00AB6639">
      <w:pPr>
        <w:numPr>
          <w:ilvl w:val="0"/>
          <w:numId w:val="39"/>
        </w:numPr>
        <w:pBdr>
          <w:top w:val="nil"/>
          <w:left w:val="nil"/>
          <w:bottom w:val="nil"/>
          <w:right w:val="nil"/>
          <w:between w:val="nil"/>
        </w:pBdr>
        <w:tabs>
          <w:tab w:val="left" w:pos="2925"/>
        </w:tabs>
        <w:spacing w:after="0"/>
        <w:jc w:val="both"/>
        <w:rPr>
          <w:rFonts w:ascii="Verdana" w:eastAsia="Verdana" w:hAnsi="Verdana" w:cs="Verdana"/>
          <w:color w:val="000000"/>
          <w:sz w:val="20"/>
          <w:szCs w:val="20"/>
        </w:rPr>
      </w:pPr>
      <w:r>
        <w:rPr>
          <w:rFonts w:ascii="Verdana" w:eastAsia="Verdana" w:hAnsi="Verdana" w:cs="Verdana"/>
          <w:b/>
          <w:color w:val="000000"/>
          <w:sz w:val="20"/>
          <w:szCs w:val="20"/>
        </w:rPr>
        <w:t>Encargado de Contabilidad:</w:t>
      </w:r>
      <w:r>
        <w:rPr>
          <w:rFonts w:ascii="Verdana" w:eastAsia="Verdana" w:hAnsi="Verdana" w:cs="Verdana"/>
          <w:color w:val="000000"/>
          <w:sz w:val="20"/>
          <w:szCs w:val="20"/>
        </w:rPr>
        <w:t xml:space="preserve"> Registra en Libro para control y registro de formularios de vi</w:t>
      </w:r>
      <w:r w:rsidR="006823F3">
        <w:rPr>
          <w:rFonts w:ascii="Verdana" w:eastAsia="Verdana" w:hAnsi="Verdana" w:cs="Verdana"/>
          <w:color w:val="000000"/>
          <w:sz w:val="20"/>
          <w:szCs w:val="20"/>
        </w:rPr>
        <w:t>á</w:t>
      </w:r>
      <w:r>
        <w:rPr>
          <w:rFonts w:ascii="Verdana" w:eastAsia="Verdana" w:hAnsi="Verdana" w:cs="Verdana"/>
          <w:color w:val="000000"/>
          <w:sz w:val="20"/>
          <w:szCs w:val="20"/>
        </w:rPr>
        <w:t>tico, los datos del juego de formulario entregado y genera el saldo diario de los formularios de viáticos. Anotando la observación de reposición mediante el oficio de solicitud.</w:t>
      </w:r>
    </w:p>
    <w:p w14:paraId="00000737" w14:textId="77777777" w:rsidR="00F74BCF" w:rsidRDefault="00AB6639">
      <w:pPr>
        <w:numPr>
          <w:ilvl w:val="0"/>
          <w:numId w:val="39"/>
        </w:num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p w14:paraId="00000738" w14:textId="77777777" w:rsidR="00F74BCF" w:rsidRDefault="00F74BCF">
      <w:pPr>
        <w:jc w:val="both"/>
        <w:rPr>
          <w:rFonts w:ascii="Verdana" w:eastAsia="Verdana" w:hAnsi="Verdana" w:cs="Verdana"/>
          <w:b/>
        </w:rPr>
      </w:pPr>
    </w:p>
    <w:p w14:paraId="00000739" w14:textId="77777777" w:rsidR="00F74BCF" w:rsidRDefault="00F74BCF">
      <w:pPr>
        <w:pBdr>
          <w:top w:val="nil"/>
          <w:left w:val="nil"/>
          <w:bottom w:val="nil"/>
          <w:right w:val="nil"/>
          <w:between w:val="nil"/>
        </w:pBdr>
        <w:spacing w:after="0"/>
        <w:ind w:left="1440"/>
        <w:jc w:val="both"/>
        <w:rPr>
          <w:rFonts w:ascii="Verdana" w:eastAsia="Verdana" w:hAnsi="Verdana" w:cs="Verdana"/>
          <w:color w:val="000000"/>
          <w:sz w:val="20"/>
          <w:szCs w:val="20"/>
        </w:rPr>
      </w:pPr>
    </w:p>
    <w:p w14:paraId="0000073A" w14:textId="2705C474" w:rsidR="00F74BCF" w:rsidRDefault="00AB6639">
      <w:p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color w:val="000000"/>
          <w:sz w:val="20"/>
          <w:szCs w:val="20"/>
        </w:rPr>
        <w:t>15.10.1 MATRIZ DE PROCEDIMIENTO</w:t>
      </w:r>
      <w:r>
        <w:rPr>
          <w:rFonts w:ascii="Verdana" w:eastAsia="Verdana" w:hAnsi="Verdana" w:cs="Verdana"/>
          <w:color w:val="000000"/>
          <w:sz w:val="20"/>
          <w:szCs w:val="20"/>
        </w:rPr>
        <w:t xml:space="preserve"> </w:t>
      </w:r>
      <w:r>
        <w:rPr>
          <w:rFonts w:ascii="Verdana" w:eastAsia="Verdana" w:hAnsi="Verdana" w:cs="Verdana"/>
          <w:b/>
          <w:color w:val="000000"/>
          <w:sz w:val="20"/>
          <w:szCs w:val="20"/>
        </w:rPr>
        <w:t xml:space="preserve">POR REPOSICIÓN DE FORMULARIOS DE </w:t>
      </w:r>
      <w:sdt>
        <w:sdtPr>
          <w:tag w:val="goog_rdk_98"/>
          <w:id w:val="1006796129"/>
        </w:sdtPr>
        <w:sdtEndPr/>
        <w:sdtContent/>
      </w:sdt>
      <w:r>
        <w:rPr>
          <w:rFonts w:ascii="Verdana" w:eastAsia="Verdana" w:hAnsi="Verdana" w:cs="Verdana"/>
          <w:b/>
          <w:color w:val="000000"/>
          <w:sz w:val="20"/>
          <w:szCs w:val="20"/>
        </w:rPr>
        <w:t>VI</w:t>
      </w:r>
      <w:r w:rsidR="006823F3">
        <w:rPr>
          <w:rFonts w:ascii="Verdana" w:eastAsia="Verdana" w:hAnsi="Verdana" w:cs="Verdana"/>
          <w:b/>
          <w:color w:val="000000"/>
          <w:sz w:val="20"/>
          <w:szCs w:val="20"/>
        </w:rPr>
        <w:t>Á</w:t>
      </w:r>
      <w:r>
        <w:rPr>
          <w:rFonts w:ascii="Verdana" w:eastAsia="Verdana" w:hAnsi="Verdana" w:cs="Verdana"/>
          <w:b/>
          <w:color w:val="000000"/>
          <w:sz w:val="20"/>
          <w:szCs w:val="20"/>
        </w:rPr>
        <w:t>TICOS.</w:t>
      </w:r>
    </w:p>
    <w:p w14:paraId="0000073B" w14:textId="77777777" w:rsidR="00F74BCF" w:rsidRDefault="00F74BCF">
      <w:pPr>
        <w:pBdr>
          <w:top w:val="nil"/>
          <w:left w:val="nil"/>
          <w:bottom w:val="nil"/>
          <w:right w:val="nil"/>
          <w:between w:val="nil"/>
        </w:pBdr>
        <w:spacing w:after="0"/>
        <w:ind w:left="283"/>
        <w:jc w:val="both"/>
        <w:rPr>
          <w:rFonts w:ascii="Verdana" w:eastAsia="Verdana" w:hAnsi="Verdana" w:cs="Verdana"/>
          <w:b/>
          <w:color w:val="000000"/>
          <w:sz w:val="20"/>
          <w:szCs w:val="20"/>
        </w:rPr>
      </w:pPr>
    </w:p>
    <w:tbl>
      <w:tblPr>
        <w:tblStyle w:val="af1"/>
        <w:tblW w:w="8897" w:type="dxa"/>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00" w:firstRow="0" w:lastRow="0" w:firstColumn="0" w:lastColumn="0" w:noHBand="0" w:noVBand="1"/>
      </w:tblPr>
      <w:tblGrid>
        <w:gridCol w:w="595"/>
        <w:gridCol w:w="2118"/>
        <w:gridCol w:w="6184"/>
      </w:tblGrid>
      <w:tr w:rsidR="00F74BCF" w14:paraId="296BFB2E" w14:textId="77777777">
        <w:tc>
          <w:tcPr>
            <w:tcW w:w="595" w:type="dxa"/>
            <w:shd w:val="clear" w:color="auto" w:fill="D9D9D9"/>
          </w:tcPr>
          <w:p w14:paraId="0000073C"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No.</w:t>
            </w:r>
          </w:p>
        </w:tc>
        <w:tc>
          <w:tcPr>
            <w:tcW w:w="2118" w:type="dxa"/>
            <w:shd w:val="clear" w:color="auto" w:fill="D9D9D9"/>
          </w:tcPr>
          <w:p w14:paraId="0000073D"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RESPONSABLE</w:t>
            </w:r>
          </w:p>
          <w:p w14:paraId="0000073E" w14:textId="77777777" w:rsidR="00F74BCF" w:rsidRDefault="00F74BCF">
            <w:pPr>
              <w:jc w:val="both"/>
              <w:rPr>
                <w:rFonts w:ascii="Verdana" w:eastAsia="Verdana" w:hAnsi="Verdana" w:cs="Verdana"/>
                <w:b/>
                <w:sz w:val="20"/>
                <w:szCs w:val="20"/>
              </w:rPr>
            </w:pPr>
          </w:p>
        </w:tc>
        <w:tc>
          <w:tcPr>
            <w:tcW w:w="6184" w:type="dxa"/>
            <w:shd w:val="clear" w:color="auto" w:fill="D9D9D9"/>
          </w:tcPr>
          <w:p w14:paraId="0000073F" w14:textId="6BDC455F" w:rsidR="00F74BCF" w:rsidRDefault="00981F22" w:rsidP="006823F3">
            <w:pPr>
              <w:jc w:val="center"/>
              <w:rPr>
                <w:rFonts w:ascii="Verdana" w:eastAsia="Verdana" w:hAnsi="Verdana" w:cs="Verdana"/>
                <w:b/>
                <w:sz w:val="20"/>
                <w:szCs w:val="20"/>
              </w:rPr>
            </w:pPr>
            <w:sdt>
              <w:sdtPr>
                <w:tag w:val="goog_rdk_99"/>
                <w:id w:val="318319113"/>
              </w:sdtPr>
              <w:sdtEndPr/>
              <w:sdtContent/>
            </w:sdt>
            <w:r w:rsidR="00AB6639">
              <w:rPr>
                <w:rFonts w:ascii="Verdana" w:eastAsia="Verdana" w:hAnsi="Verdana" w:cs="Verdana"/>
                <w:b/>
                <w:sz w:val="20"/>
                <w:szCs w:val="20"/>
              </w:rPr>
              <w:t>DESCRIPCI</w:t>
            </w:r>
            <w:r w:rsidR="006823F3">
              <w:rPr>
                <w:rFonts w:ascii="Verdana" w:eastAsia="Verdana" w:hAnsi="Verdana" w:cs="Verdana"/>
                <w:b/>
                <w:sz w:val="20"/>
                <w:szCs w:val="20"/>
              </w:rPr>
              <w:t>Ó</w:t>
            </w:r>
            <w:r w:rsidR="00AB6639">
              <w:rPr>
                <w:rFonts w:ascii="Verdana" w:eastAsia="Verdana" w:hAnsi="Verdana" w:cs="Verdana"/>
                <w:b/>
                <w:sz w:val="20"/>
                <w:szCs w:val="20"/>
              </w:rPr>
              <w:t>N DE LAS ACTIVIDADES</w:t>
            </w:r>
          </w:p>
        </w:tc>
      </w:tr>
      <w:tr w:rsidR="00F74BCF" w14:paraId="4CE57BED" w14:textId="77777777">
        <w:tc>
          <w:tcPr>
            <w:tcW w:w="595" w:type="dxa"/>
          </w:tcPr>
          <w:p w14:paraId="00000740"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1.</w:t>
            </w:r>
          </w:p>
        </w:tc>
        <w:tc>
          <w:tcPr>
            <w:tcW w:w="2118" w:type="dxa"/>
          </w:tcPr>
          <w:p w14:paraId="00000741"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Persona Comisionada</w:t>
            </w:r>
          </w:p>
        </w:tc>
        <w:tc>
          <w:tcPr>
            <w:tcW w:w="6184" w:type="dxa"/>
          </w:tcPr>
          <w:p w14:paraId="00000742" w14:textId="12FA6061" w:rsidR="00F74BCF" w:rsidRDefault="00AB6639" w:rsidP="006823F3">
            <w:pPr>
              <w:jc w:val="both"/>
              <w:rPr>
                <w:rFonts w:ascii="Verdana" w:eastAsia="Verdana" w:hAnsi="Verdana" w:cs="Verdana"/>
                <w:sz w:val="20"/>
                <w:szCs w:val="20"/>
              </w:rPr>
            </w:pPr>
            <w:r>
              <w:rPr>
                <w:rFonts w:ascii="Verdana" w:eastAsia="Verdana" w:hAnsi="Verdana" w:cs="Verdana"/>
                <w:sz w:val="20"/>
                <w:szCs w:val="20"/>
              </w:rPr>
              <w:t xml:space="preserve">Solicita reposición de formularios de viáticos por medio de oficio dirigido al Encargado de Contabilidad, en el cual </w:t>
            </w:r>
            <w:sdt>
              <w:sdtPr>
                <w:tag w:val="goog_rdk_100"/>
                <w:id w:val="1562361046"/>
              </w:sdtPr>
              <w:sdtEndPr/>
              <w:sdtContent/>
            </w:sdt>
            <w:r>
              <w:rPr>
                <w:rFonts w:ascii="Verdana" w:eastAsia="Verdana" w:hAnsi="Verdana" w:cs="Verdana"/>
                <w:sz w:val="20"/>
                <w:szCs w:val="20"/>
              </w:rPr>
              <w:t>indicará la causa o justificación de la reposición contando con el Vo. Bo. de Autoridad Competente para nombrar.</w:t>
            </w:r>
          </w:p>
        </w:tc>
      </w:tr>
      <w:tr w:rsidR="00F74BCF" w14:paraId="1AD0048C" w14:textId="77777777">
        <w:tc>
          <w:tcPr>
            <w:tcW w:w="595" w:type="dxa"/>
          </w:tcPr>
          <w:p w14:paraId="00000743" w14:textId="77777777" w:rsidR="00F74BCF" w:rsidRDefault="00F74BCF">
            <w:pPr>
              <w:jc w:val="center"/>
              <w:rPr>
                <w:rFonts w:ascii="Verdana" w:eastAsia="Verdana" w:hAnsi="Verdana" w:cs="Verdana"/>
                <w:b/>
                <w:sz w:val="20"/>
                <w:szCs w:val="20"/>
              </w:rPr>
            </w:pPr>
          </w:p>
          <w:p w14:paraId="00000744"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2.</w:t>
            </w:r>
          </w:p>
        </w:tc>
        <w:tc>
          <w:tcPr>
            <w:tcW w:w="2118" w:type="dxa"/>
          </w:tcPr>
          <w:p w14:paraId="00000745"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Encargado de Contabilidad</w:t>
            </w:r>
          </w:p>
        </w:tc>
        <w:tc>
          <w:tcPr>
            <w:tcW w:w="6184" w:type="dxa"/>
          </w:tcPr>
          <w:p w14:paraId="00000746" w14:textId="77777777" w:rsidR="00F74BCF" w:rsidRDefault="00AB6639">
            <w:pPr>
              <w:jc w:val="both"/>
              <w:rPr>
                <w:rFonts w:ascii="Verdana" w:eastAsia="Verdana" w:hAnsi="Verdana" w:cs="Verdana"/>
                <w:sz w:val="20"/>
                <w:szCs w:val="20"/>
              </w:rPr>
            </w:pPr>
            <w:r>
              <w:rPr>
                <w:rFonts w:ascii="Verdana" w:eastAsia="Verdana" w:hAnsi="Verdana" w:cs="Verdana"/>
                <w:sz w:val="20"/>
                <w:szCs w:val="20"/>
              </w:rPr>
              <w:t>Recibe y revisa el oficio de solicitud de reposición de formularios de viáticos, solicita el visto bueno al Jefe Departamento Financiero.</w:t>
            </w:r>
          </w:p>
        </w:tc>
      </w:tr>
      <w:tr w:rsidR="00F74BCF" w14:paraId="394B3358" w14:textId="77777777">
        <w:tc>
          <w:tcPr>
            <w:tcW w:w="595" w:type="dxa"/>
          </w:tcPr>
          <w:p w14:paraId="00000747"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3.</w:t>
            </w:r>
          </w:p>
        </w:tc>
        <w:tc>
          <w:tcPr>
            <w:tcW w:w="2118" w:type="dxa"/>
          </w:tcPr>
          <w:p w14:paraId="00000748"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Jefe Financiero</w:t>
            </w:r>
          </w:p>
        </w:tc>
        <w:tc>
          <w:tcPr>
            <w:tcW w:w="6184" w:type="dxa"/>
          </w:tcPr>
          <w:p w14:paraId="00000749" w14:textId="77777777" w:rsidR="00F74BCF" w:rsidRDefault="00AB6639">
            <w:pPr>
              <w:jc w:val="both"/>
              <w:rPr>
                <w:rFonts w:ascii="Verdana" w:eastAsia="Verdana" w:hAnsi="Verdana" w:cs="Verdana"/>
                <w:sz w:val="20"/>
                <w:szCs w:val="20"/>
              </w:rPr>
            </w:pPr>
            <w:r>
              <w:rPr>
                <w:rFonts w:ascii="Verdana" w:eastAsia="Verdana" w:hAnsi="Verdana" w:cs="Verdana"/>
                <w:sz w:val="20"/>
                <w:szCs w:val="20"/>
              </w:rPr>
              <w:t>Recibe, revisa y brinda el Vo. Bo. en el oficio de solicitud de reposición de formularios de viáticos.</w:t>
            </w:r>
          </w:p>
        </w:tc>
      </w:tr>
      <w:tr w:rsidR="00F74BCF" w14:paraId="14FD918F" w14:textId="77777777">
        <w:tc>
          <w:tcPr>
            <w:tcW w:w="595" w:type="dxa"/>
          </w:tcPr>
          <w:p w14:paraId="0000074A"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4.</w:t>
            </w:r>
          </w:p>
        </w:tc>
        <w:tc>
          <w:tcPr>
            <w:tcW w:w="2118" w:type="dxa"/>
          </w:tcPr>
          <w:p w14:paraId="0000074B"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Encargado de Contabilidad</w:t>
            </w:r>
          </w:p>
        </w:tc>
        <w:tc>
          <w:tcPr>
            <w:tcW w:w="6184" w:type="dxa"/>
          </w:tcPr>
          <w:p w14:paraId="0000074C" w14:textId="77777777" w:rsidR="00F74BCF" w:rsidRDefault="00AB6639">
            <w:pPr>
              <w:jc w:val="both"/>
              <w:rPr>
                <w:rFonts w:ascii="Verdana" w:eastAsia="Verdana" w:hAnsi="Verdana" w:cs="Verdana"/>
                <w:sz w:val="20"/>
                <w:szCs w:val="20"/>
              </w:rPr>
            </w:pPr>
            <w:r>
              <w:rPr>
                <w:rFonts w:ascii="Verdana" w:eastAsia="Verdana" w:hAnsi="Verdana" w:cs="Verdana"/>
                <w:sz w:val="20"/>
                <w:szCs w:val="20"/>
              </w:rPr>
              <w:t>Registra en Libro para control y registro de formularios de viático, el número de formulario, nombre de quien recibe el formulario, fecha y hora de la entrega del juego de formularios. Solicita firma a la persona nombrada.</w:t>
            </w:r>
          </w:p>
        </w:tc>
      </w:tr>
      <w:tr w:rsidR="00F74BCF" w14:paraId="5EC5E594" w14:textId="77777777">
        <w:tc>
          <w:tcPr>
            <w:tcW w:w="595" w:type="dxa"/>
          </w:tcPr>
          <w:p w14:paraId="0000074D"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5.</w:t>
            </w:r>
          </w:p>
        </w:tc>
        <w:tc>
          <w:tcPr>
            <w:tcW w:w="2118" w:type="dxa"/>
          </w:tcPr>
          <w:p w14:paraId="0000074E"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Persona Comisionada</w:t>
            </w:r>
          </w:p>
        </w:tc>
        <w:tc>
          <w:tcPr>
            <w:tcW w:w="6184" w:type="dxa"/>
          </w:tcPr>
          <w:p w14:paraId="0000074F" w14:textId="77777777" w:rsidR="00F74BCF" w:rsidRDefault="00AB6639">
            <w:pPr>
              <w:jc w:val="both"/>
              <w:rPr>
                <w:rFonts w:ascii="Verdana" w:eastAsia="Verdana" w:hAnsi="Verdana" w:cs="Verdana"/>
                <w:sz w:val="20"/>
                <w:szCs w:val="20"/>
              </w:rPr>
            </w:pPr>
            <w:r>
              <w:rPr>
                <w:rFonts w:ascii="Verdana" w:eastAsia="Verdana" w:hAnsi="Verdana" w:cs="Verdana"/>
                <w:sz w:val="20"/>
                <w:szCs w:val="20"/>
              </w:rPr>
              <w:t>Verifica la información consignada y de estar conforme firma de recibido en Libro para control y registro de formularios de viático.</w:t>
            </w:r>
          </w:p>
        </w:tc>
      </w:tr>
      <w:tr w:rsidR="00F74BCF" w14:paraId="6905354E" w14:textId="77777777">
        <w:tc>
          <w:tcPr>
            <w:tcW w:w="595" w:type="dxa"/>
          </w:tcPr>
          <w:p w14:paraId="00000750"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6.</w:t>
            </w:r>
          </w:p>
        </w:tc>
        <w:tc>
          <w:tcPr>
            <w:tcW w:w="2118" w:type="dxa"/>
          </w:tcPr>
          <w:p w14:paraId="00000751"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Encargado de Contabilidad</w:t>
            </w:r>
          </w:p>
        </w:tc>
        <w:tc>
          <w:tcPr>
            <w:tcW w:w="6184" w:type="dxa"/>
          </w:tcPr>
          <w:p w14:paraId="00000752" w14:textId="77777777" w:rsidR="00F74BCF" w:rsidRDefault="00AB6639">
            <w:pPr>
              <w:tabs>
                <w:tab w:val="left" w:pos="2925"/>
              </w:tabs>
              <w:jc w:val="both"/>
              <w:rPr>
                <w:rFonts w:ascii="Verdana" w:eastAsia="Verdana" w:hAnsi="Verdana" w:cs="Verdana"/>
                <w:sz w:val="20"/>
                <w:szCs w:val="20"/>
              </w:rPr>
            </w:pPr>
            <w:r>
              <w:rPr>
                <w:rFonts w:ascii="Verdana" w:eastAsia="Verdana" w:hAnsi="Verdana" w:cs="Verdana"/>
                <w:sz w:val="20"/>
                <w:szCs w:val="20"/>
              </w:rPr>
              <w:t>Entrega del juego de formularios de viático Anticipo, Constancia y Liquidación.</w:t>
            </w:r>
          </w:p>
          <w:p w14:paraId="00000753" w14:textId="77777777" w:rsidR="00F74BCF" w:rsidRDefault="00F74BCF">
            <w:pPr>
              <w:tabs>
                <w:tab w:val="left" w:pos="2925"/>
              </w:tabs>
              <w:jc w:val="both"/>
              <w:rPr>
                <w:rFonts w:ascii="Verdana" w:eastAsia="Verdana" w:hAnsi="Verdana" w:cs="Verdana"/>
                <w:sz w:val="20"/>
                <w:szCs w:val="20"/>
              </w:rPr>
            </w:pPr>
          </w:p>
          <w:p w14:paraId="00000754" w14:textId="77777777" w:rsidR="00F74BCF" w:rsidRDefault="00AB6639">
            <w:pPr>
              <w:tabs>
                <w:tab w:val="left" w:pos="2925"/>
              </w:tabs>
              <w:jc w:val="both"/>
              <w:rPr>
                <w:rFonts w:ascii="Verdana" w:eastAsia="Verdana" w:hAnsi="Verdana" w:cs="Verdana"/>
                <w:b/>
                <w:sz w:val="20"/>
                <w:szCs w:val="20"/>
              </w:rPr>
            </w:pPr>
            <w:r>
              <w:rPr>
                <w:rFonts w:ascii="Verdana" w:eastAsia="Verdana" w:hAnsi="Verdana" w:cs="Verdana"/>
                <w:sz w:val="20"/>
                <w:szCs w:val="20"/>
              </w:rPr>
              <w:t>Se autorizará únicamente un juego de formularios por concepto de reposición con el fin de evitar sanciones ante los entes fiscalizadores.</w:t>
            </w:r>
          </w:p>
        </w:tc>
      </w:tr>
      <w:tr w:rsidR="00F74BCF" w14:paraId="07DAE9AD" w14:textId="77777777">
        <w:tc>
          <w:tcPr>
            <w:tcW w:w="595" w:type="dxa"/>
          </w:tcPr>
          <w:p w14:paraId="00000755"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7.</w:t>
            </w:r>
          </w:p>
        </w:tc>
        <w:tc>
          <w:tcPr>
            <w:tcW w:w="2118" w:type="dxa"/>
          </w:tcPr>
          <w:p w14:paraId="00000756" w14:textId="77777777" w:rsidR="00F74BCF" w:rsidRDefault="00AB6639">
            <w:pPr>
              <w:jc w:val="both"/>
              <w:rPr>
                <w:rFonts w:ascii="Verdana" w:eastAsia="Verdana" w:hAnsi="Verdana" w:cs="Verdana"/>
                <w:b/>
                <w:sz w:val="20"/>
                <w:szCs w:val="20"/>
              </w:rPr>
            </w:pPr>
            <w:r>
              <w:rPr>
                <w:rFonts w:ascii="Verdana" w:eastAsia="Verdana" w:hAnsi="Verdana" w:cs="Verdana"/>
                <w:b/>
                <w:sz w:val="20"/>
                <w:szCs w:val="20"/>
              </w:rPr>
              <w:t>Encargado de Contabilidad</w:t>
            </w:r>
          </w:p>
        </w:tc>
        <w:tc>
          <w:tcPr>
            <w:tcW w:w="6184" w:type="dxa"/>
          </w:tcPr>
          <w:p w14:paraId="00000757" w14:textId="3A4B0479" w:rsidR="00F74BCF" w:rsidRDefault="00AB6639" w:rsidP="00365618">
            <w:pPr>
              <w:jc w:val="both"/>
              <w:rPr>
                <w:rFonts w:ascii="Verdana" w:eastAsia="Verdana" w:hAnsi="Verdana" w:cs="Verdana"/>
                <w:sz w:val="20"/>
                <w:szCs w:val="20"/>
              </w:rPr>
            </w:pPr>
            <w:r>
              <w:rPr>
                <w:rFonts w:ascii="Verdana" w:eastAsia="Verdana" w:hAnsi="Verdana" w:cs="Verdana"/>
                <w:sz w:val="20"/>
                <w:szCs w:val="20"/>
              </w:rPr>
              <w:t>Registra en Libro para control y registro de formularios de vi</w:t>
            </w:r>
            <w:r w:rsidR="00365618">
              <w:rPr>
                <w:rFonts w:ascii="Verdana" w:eastAsia="Verdana" w:hAnsi="Verdana" w:cs="Verdana"/>
                <w:sz w:val="20"/>
                <w:szCs w:val="20"/>
              </w:rPr>
              <w:t>á</w:t>
            </w:r>
            <w:r>
              <w:rPr>
                <w:rFonts w:ascii="Verdana" w:eastAsia="Verdana" w:hAnsi="Verdana" w:cs="Verdana"/>
                <w:sz w:val="20"/>
                <w:szCs w:val="20"/>
              </w:rPr>
              <w:t>tico, los datos del juego de formulario entregado y genera el saldo diario de los formularios de viáticos. Anotando la observación de reposición mediante el oficio de solicitud.</w:t>
            </w:r>
          </w:p>
        </w:tc>
      </w:tr>
      <w:tr w:rsidR="00F74BCF" w14:paraId="74433A62" w14:textId="77777777">
        <w:tc>
          <w:tcPr>
            <w:tcW w:w="595" w:type="dxa"/>
          </w:tcPr>
          <w:p w14:paraId="00000758" w14:textId="77777777" w:rsidR="00F74BCF" w:rsidRDefault="00AB6639">
            <w:pPr>
              <w:jc w:val="center"/>
              <w:rPr>
                <w:rFonts w:ascii="Verdana" w:eastAsia="Verdana" w:hAnsi="Verdana" w:cs="Verdana"/>
                <w:b/>
                <w:sz w:val="20"/>
                <w:szCs w:val="20"/>
              </w:rPr>
            </w:pPr>
            <w:r>
              <w:rPr>
                <w:rFonts w:ascii="Verdana" w:eastAsia="Verdana" w:hAnsi="Verdana" w:cs="Verdana"/>
                <w:b/>
                <w:sz w:val="20"/>
                <w:szCs w:val="20"/>
              </w:rPr>
              <w:t>8.</w:t>
            </w:r>
          </w:p>
        </w:tc>
        <w:tc>
          <w:tcPr>
            <w:tcW w:w="8302" w:type="dxa"/>
            <w:gridSpan w:val="2"/>
          </w:tcPr>
          <w:p w14:paraId="00000759" w14:textId="77777777" w:rsidR="00F74BCF" w:rsidRDefault="00F74BCF">
            <w:pPr>
              <w:pBdr>
                <w:top w:val="nil"/>
                <w:left w:val="nil"/>
                <w:bottom w:val="nil"/>
                <w:right w:val="nil"/>
                <w:between w:val="nil"/>
              </w:pBdr>
              <w:spacing w:line="276" w:lineRule="auto"/>
              <w:jc w:val="center"/>
              <w:rPr>
                <w:rFonts w:ascii="Verdana" w:eastAsia="Verdana" w:hAnsi="Verdana" w:cs="Verdana"/>
                <w:b/>
                <w:color w:val="000000"/>
                <w:sz w:val="20"/>
                <w:szCs w:val="20"/>
              </w:rPr>
            </w:pPr>
          </w:p>
          <w:p w14:paraId="0000075A" w14:textId="77777777" w:rsidR="00F74BCF" w:rsidRDefault="00AB6639">
            <w:pPr>
              <w:pBdr>
                <w:top w:val="nil"/>
                <w:left w:val="nil"/>
                <w:bottom w:val="nil"/>
                <w:right w:val="nil"/>
                <w:between w:val="nil"/>
              </w:pBdr>
              <w:spacing w:line="276" w:lineRule="auto"/>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p w14:paraId="0000075B" w14:textId="77777777" w:rsidR="00F74BCF" w:rsidRDefault="00F74BCF">
            <w:pPr>
              <w:pBdr>
                <w:top w:val="nil"/>
                <w:left w:val="nil"/>
                <w:bottom w:val="nil"/>
                <w:right w:val="nil"/>
                <w:between w:val="nil"/>
              </w:pBdr>
              <w:spacing w:line="276" w:lineRule="auto"/>
              <w:jc w:val="center"/>
              <w:rPr>
                <w:rFonts w:ascii="Verdana" w:eastAsia="Verdana" w:hAnsi="Verdana" w:cs="Verdana"/>
                <w:b/>
                <w:color w:val="000000"/>
                <w:sz w:val="20"/>
                <w:szCs w:val="20"/>
              </w:rPr>
            </w:pPr>
          </w:p>
        </w:tc>
      </w:tr>
    </w:tbl>
    <w:p w14:paraId="0000075D" w14:textId="77777777" w:rsidR="00F74BCF" w:rsidRDefault="00F74BCF">
      <w:pPr>
        <w:pBdr>
          <w:top w:val="nil"/>
          <w:left w:val="nil"/>
          <w:bottom w:val="nil"/>
          <w:right w:val="nil"/>
          <w:between w:val="nil"/>
        </w:pBdr>
        <w:spacing w:after="0"/>
        <w:jc w:val="both"/>
        <w:rPr>
          <w:rFonts w:ascii="Verdana" w:eastAsia="Verdana" w:hAnsi="Verdana" w:cs="Verdana"/>
          <w:color w:val="000000"/>
          <w:sz w:val="20"/>
          <w:szCs w:val="20"/>
        </w:rPr>
      </w:pPr>
    </w:p>
    <w:p w14:paraId="0000075E" w14:textId="77777777" w:rsidR="00F74BCF" w:rsidRDefault="00F74BCF">
      <w:pPr>
        <w:pBdr>
          <w:top w:val="nil"/>
          <w:left w:val="nil"/>
          <w:bottom w:val="nil"/>
          <w:right w:val="nil"/>
          <w:between w:val="nil"/>
        </w:pBdr>
        <w:spacing w:after="0"/>
        <w:jc w:val="both"/>
        <w:rPr>
          <w:rFonts w:ascii="Verdana" w:eastAsia="Verdana" w:hAnsi="Verdana" w:cs="Verdana"/>
          <w:color w:val="000000"/>
          <w:sz w:val="20"/>
          <w:szCs w:val="20"/>
        </w:rPr>
      </w:pPr>
    </w:p>
    <w:p w14:paraId="0000075F" w14:textId="77777777" w:rsidR="00F74BCF" w:rsidRDefault="00F74BCF">
      <w:pPr>
        <w:pBdr>
          <w:top w:val="nil"/>
          <w:left w:val="nil"/>
          <w:bottom w:val="nil"/>
          <w:right w:val="nil"/>
          <w:between w:val="nil"/>
        </w:pBdr>
        <w:spacing w:after="0"/>
        <w:jc w:val="both"/>
        <w:rPr>
          <w:rFonts w:ascii="Verdana" w:eastAsia="Verdana" w:hAnsi="Verdana" w:cs="Verdana"/>
          <w:color w:val="000000"/>
          <w:sz w:val="20"/>
          <w:szCs w:val="20"/>
        </w:rPr>
      </w:pPr>
    </w:p>
    <w:p w14:paraId="00000760" w14:textId="77777777" w:rsidR="00F74BCF" w:rsidRDefault="00F74BCF">
      <w:pPr>
        <w:pBdr>
          <w:top w:val="nil"/>
          <w:left w:val="nil"/>
          <w:bottom w:val="nil"/>
          <w:right w:val="nil"/>
          <w:between w:val="nil"/>
        </w:pBdr>
        <w:spacing w:after="0"/>
        <w:jc w:val="both"/>
        <w:rPr>
          <w:rFonts w:ascii="Verdana" w:eastAsia="Verdana" w:hAnsi="Verdana" w:cs="Verdana"/>
          <w:color w:val="000000"/>
          <w:sz w:val="20"/>
          <w:szCs w:val="20"/>
        </w:rPr>
      </w:pPr>
    </w:p>
    <w:p w14:paraId="00000761" w14:textId="77777777" w:rsidR="00F74BCF" w:rsidRDefault="00F74BCF">
      <w:pPr>
        <w:pBdr>
          <w:top w:val="nil"/>
          <w:left w:val="nil"/>
          <w:bottom w:val="nil"/>
          <w:right w:val="nil"/>
          <w:between w:val="nil"/>
        </w:pBdr>
        <w:spacing w:after="0"/>
        <w:jc w:val="both"/>
        <w:rPr>
          <w:rFonts w:ascii="Verdana" w:eastAsia="Verdana" w:hAnsi="Verdana" w:cs="Verdana"/>
          <w:color w:val="000000"/>
          <w:sz w:val="20"/>
          <w:szCs w:val="20"/>
        </w:rPr>
      </w:pPr>
    </w:p>
    <w:p w14:paraId="00000762" w14:textId="77777777" w:rsidR="00F74BCF" w:rsidRDefault="00F74BCF">
      <w:pPr>
        <w:pBdr>
          <w:top w:val="nil"/>
          <w:left w:val="nil"/>
          <w:bottom w:val="nil"/>
          <w:right w:val="nil"/>
          <w:between w:val="nil"/>
        </w:pBdr>
        <w:spacing w:after="0"/>
        <w:jc w:val="both"/>
        <w:rPr>
          <w:rFonts w:ascii="Verdana" w:eastAsia="Verdana" w:hAnsi="Verdana" w:cs="Verdana"/>
          <w:color w:val="000000"/>
          <w:sz w:val="20"/>
          <w:szCs w:val="20"/>
        </w:rPr>
      </w:pPr>
    </w:p>
    <w:p w14:paraId="00000763" w14:textId="77777777" w:rsidR="00F74BCF" w:rsidRDefault="00F74BCF">
      <w:pPr>
        <w:pBdr>
          <w:top w:val="nil"/>
          <w:left w:val="nil"/>
          <w:bottom w:val="nil"/>
          <w:right w:val="nil"/>
          <w:between w:val="nil"/>
        </w:pBdr>
        <w:spacing w:after="0"/>
        <w:jc w:val="both"/>
        <w:rPr>
          <w:rFonts w:ascii="Verdana" w:eastAsia="Verdana" w:hAnsi="Verdana" w:cs="Verdana"/>
          <w:color w:val="000000"/>
          <w:sz w:val="20"/>
          <w:szCs w:val="20"/>
        </w:rPr>
      </w:pPr>
    </w:p>
    <w:p w14:paraId="00000764" w14:textId="77777777" w:rsidR="00F74BCF" w:rsidRDefault="00F74BCF">
      <w:pPr>
        <w:pBdr>
          <w:top w:val="nil"/>
          <w:left w:val="nil"/>
          <w:bottom w:val="nil"/>
          <w:right w:val="nil"/>
          <w:between w:val="nil"/>
        </w:pBdr>
        <w:spacing w:after="0"/>
        <w:jc w:val="both"/>
        <w:rPr>
          <w:rFonts w:ascii="Verdana" w:eastAsia="Verdana" w:hAnsi="Verdana" w:cs="Verdana"/>
          <w:color w:val="000000"/>
          <w:sz w:val="20"/>
          <w:szCs w:val="20"/>
        </w:rPr>
      </w:pPr>
    </w:p>
    <w:p w14:paraId="00000765" w14:textId="77777777" w:rsidR="00F74BCF" w:rsidRDefault="00F74BCF">
      <w:pPr>
        <w:pBdr>
          <w:top w:val="nil"/>
          <w:left w:val="nil"/>
          <w:bottom w:val="nil"/>
          <w:right w:val="nil"/>
          <w:between w:val="nil"/>
        </w:pBdr>
        <w:spacing w:after="0"/>
        <w:jc w:val="both"/>
        <w:rPr>
          <w:rFonts w:ascii="Verdana" w:eastAsia="Verdana" w:hAnsi="Verdana" w:cs="Verdana"/>
          <w:color w:val="000000"/>
          <w:sz w:val="20"/>
          <w:szCs w:val="20"/>
        </w:rPr>
      </w:pPr>
    </w:p>
    <w:p w14:paraId="00000766" w14:textId="77777777" w:rsidR="00F74BCF" w:rsidRDefault="00F74BCF">
      <w:pPr>
        <w:pBdr>
          <w:top w:val="nil"/>
          <w:left w:val="nil"/>
          <w:bottom w:val="nil"/>
          <w:right w:val="nil"/>
          <w:between w:val="nil"/>
        </w:pBdr>
        <w:spacing w:after="0"/>
        <w:jc w:val="both"/>
        <w:rPr>
          <w:rFonts w:ascii="Verdana" w:eastAsia="Verdana" w:hAnsi="Verdana" w:cs="Verdana"/>
          <w:color w:val="000000"/>
          <w:sz w:val="20"/>
          <w:szCs w:val="20"/>
        </w:rPr>
      </w:pPr>
    </w:p>
    <w:p w14:paraId="00000767" w14:textId="77777777" w:rsidR="00F74BCF" w:rsidRDefault="00F74BCF">
      <w:pPr>
        <w:pBdr>
          <w:top w:val="nil"/>
          <w:left w:val="nil"/>
          <w:bottom w:val="nil"/>
          <w:right w:val="nil"/>
          <w:between w:val="nil"/>
        </w:pBdr>
        <w:spacing w:after="0"/>
        <w:jc w:val="both"/>
        <w:rPr>
          <w:rFonts w:ascii="Verdana" w:eastAsia="Verdana" w:hAnsi="Verdana" w:cs="Verdana"/>
          <w:color w:val="000000"/>
          <w:sz w:val="20"/>
          <w:szCs w:val="20"/>
        </w:rPr>
      </w:pPr>
    </w:p>
    <w:p w14:paraId="00000768" w14:textId="77777777" w:rsidR="00F74BCF" w:rsidRDefault="00AB6639">
      <w:pPr>
        <w:pBdr>
          <w:top w:val="nil"/>
          <w:left w:val="nil"/>
          <w:bottom w:val="nil"/>
          <w:right w:val="nil"/>
          <w:between w:val="nil"/>
        </w:pBdr>
        <w:spacing w:after="0"/>
        <w:jc w:val="both"/>
        <w:rPr>
          <w:rFonts w:ascii="Verdana" w:eastAsia="Verdana" w:hAnsi="Verdana" w:cs="Verdana"/>
          <w:b/>
          <w:color w:val="000000"/>
          <w:sz w:val="20"/>
          <w:szCs w:val="20"/>
        </w:rPr>
      </w:pPr>
      <w:r>
        <w:rPr>
          <w:rFonts w:ascii="Verdana" w:eastAsia="Verdana" w:hAnsi="Verdana" w:cs="Verdana"/>
          <w:b/>
          <w:color w:val="000000"/>
          <w:sz w:val="20"/>
          <w:szCs w:val="20"/>
        </w:rPr>
        <w:t>15.10.2 FLUJOGRAMA DE PROCEDIMIENTO</w:t>
      </w:r>
      <w:r>
        <w:rPr>
          <w:rFonts w:ascii="Verdana" w:eastAsia="Verdana" w:hAnsi="Verdana" w:cs="Verdana"/>
          <w:color w:val="000000"/>
          <w:sz w:val="20"/>
          <w:szCs w:val="20"/>
        </w:rPr>
        <w:t xml:space="preserve"> </w:t>
      </w:r>
      <w:r>
        <w:rPr>
          <w:rFonts w:ascii="Verdana" w:eastAsia="Verdana" w:hAnsi="Verdana" w:cs="Verdana"/>
          <w:b/>
          <w:color w:val="000000"/>
          <w:sz w:val="20"/>
          <w:szCs w:val="20"/>
        </w:rPr>
        <w:t>POR REPOSICIÓN DE FORMULARIOS DE VIÁTICOS.</w:t>
      </w:r>
    </w:p>
    <w:p w14:paraId="00000769" w14:textId="7C4624DA" w:rsidR="00F74BCF" w:rsidRDefault="003A2362">
      <w:pPr>
        <w:jc w:val="both"/>
        <w:rPr>
          <w:rFonts w:ascii="Verdana" w:eastAsia="Verdana" w:hAnsi="Verdana" w:cs="Verdana"/>
          <w:sz w:val="20"/>
          <w:szCs w:val="20"/>
        </w:rPr>
      </w:pPr>
      <w:r>
        <w:object w:dxaOrig="9390" w:dyaOrig="11790" w14:anchorId="4DA3EE81">
          <v:shape id="_x0000_i1036" type="#_x0000_t75" style="width:469.5pt;height:564.75pt" o:ole="">
            <v:imagedata r:id="rId32" o:title=""/>
          </v:shape>
          <o:OLEObject Type="Embed" ProgID="Visio.Drawing.15" ShapeID="_x0000_i1036" DrawAspect="Content" ObjectID="_1737955801" r:id="rId33"/>
        </w:object>
      </w:r>
    </w:p>
    <w:p w14:paraId="0000076A" w14:textId="77777777" w:rsidR="00F74BCF" w:rsidRDefault="00AB6639">
      <w:pPr>
        <w:jc w:val="both"/>
        <w:rPr>
          <w:rFonts w:ascii="Verdana" w:eastAsia="Verdana" w:hAnsi="Verdana" w:cs="Verdana"/>
          <w:b/>
        </w:rPr>
      </w:pPr>
      <w:r>
        <w:rPr>
          <w:rFonts w:ascii="Verdana" w:eastAsia="Verdana" w:hAnsi="Verdana" w:cs="Verdana"/>
          <w:b/>
          <w:sz w:val="20"/>
          <w:szCs w:val="20"/>
        </w:rPr>
        <w:t>16.</w:t>
      </w:r>
      <w:r>
        <w:rPr>
          <w:rFonts w:ascii="Verdana" w:eastAsia="Verdana" w:hAnsi="Verdana" w:cs="Verdana"/>
          <w:sz w:val="20"/>
          <w:szCs w:val="20"/>
        </w:rPr>
        <w:t xml:space="preserve"> </w:t>
      </w:r>
      <w:r>
        <w:rPr>
          <w:rFonts w:ascii="Verdana" w:eastAsia="Verdana" w:hAnsi="Verdana" w:cs="Verdana"/>
          <w:b/>
          <w:sz w:val="20"/>
          <w:szCs w:val="20"/>
        </w:rPr>
        <w:t>ANEXOS, FORMAS Y FORMULARIOS</w:t>
      </w:r>
      <w:r>
        <w:rPr>
          <w:rFonts w:ascii="Verdana" w:eastAsia="Verdana" w:hAnsi="Verdana" w:cs="Verdana"/>
          <w:b/>
        </w:rPr>
        <w:t xml:space="preserve"> </w:t>
      </w:r>
    </w:p>
    <w:p w14:paraId="0000076C" w14:textId="1CD7002B" w:rsidR="0019149B" w:rsidRDefault="0019149B">
      <w:pPr>
        <w:spacing w:after="0"/>
        <w:jc w:val="both"/>
        <w:rPr>
          <w:rFonts w:ascii="Verdana" w:eastAsia="Verdana" w:hAnsi="Verdana" w:cs="Verdana"/>
          <w:b/>
          <w:sz w:val="20"/>
          <w:szCs w:val="20"/>
        </w:rPr>
      </w:pPr>
      <w:r>
        <w:rPr>
          <w:rFonts w:ascii="Verdana" w:eastAsia="Verdana" w:hAnsi="Verdana" w:cs="Verdana"/>
          <w:b/>
          <w:sz w:val="20"/>
          <w:szCs w:val="20"/>
        </w:rPr>
        <w:object w:dxaOrig="9180" w:dyaOrig="10995" w14:anchorId="665CF106">
          <v:shape id="_x0000_i1037" type="#_x0000_t75" style="width:459pt;height:508.5pt" o:ole="">
            <v:imagedata r:id="rId34" o:title=""/>
          </v:shape>
          <o:OLEObject Type="Embed" ProgID="Acrobat.Document.11" ShapeID="_x0000_i1037" DrawAspect="Content" ObjectID="_1737955802" r:id="rId35"/>
        </w:object>
      </w:r>
    </w:p>
    <w:p w14:paraId="7F2E3820" w14:textId="587BF9A2" w:rsidR="0019149B" w:rsidRDefault="0019149B" w:rsidP="0019149B">
      <w:pPr>
        <w:rPr>
          <w:rFonts w:ascii="Verdana" w:eastAsia="Verdana" w:hAnsi="Verdana" w:cs="Verdana"/>
          <w:sz w:val="20"/>
          <w:szCs w:val="20"/>
        </w:rPr>
      </w:pPr>
    </w:p>
    <w:p w14:paraId="272497F1" w14:textId="5AACAB8B" w:rsidR="0019149B" w:rsidRDefault="0019149B" w:rsidP="0019149B">
      <w:pPr>
        <w:rPr>
          <w:rFonts w:ascii="Verdana" w:eastAsia="Verdana" w:hAnsi="Verdana" w:cs="Verdana"/>
          <w:sz w:val="20"/>
          <w:szCs w:val="20"/>
        </w:rPr>
      </w:pPr>
    </w:p>
    <w:p w14:paraId="660C9EEB" w14:textId="50CDA98D" w:rsidR="00F74BCF" w:rsidRPr="0019149B" w:rsidRDefault="0019149B" w:rsidP="0019149B">
      <w:pPr>
        <w:tabs>
          <w:tab w:val="left" w:pos="2175"/>
        </w:tabs>
        <w:rPr>
          <w:rFonts w:ascii="Verdana" w:eastAsia="Verdana" w:hAnsi="Verdana" w:cs="Verdana"/>
          <w:sz w:val="20"/>
          <w:szCs w:val="20"/>
        </w:rPr>
      </w:pPr>
      <w:r>
        <w:rPr>
          <w:rFonts w:ascii="Verdana" w:eastAsia="Verdana" w:hAnsi="Verdana" w:cs="Verdana"/>
          <w:sz w:val="20"/>
          <w:szCs w:val="20"/>
        </w:rPr>
        <w:tab/>
      </w:r>
    </w:p>
    <w:p w14:paraId="0000076E" w14:textId="244FF8AA" w:rsidR="0019149B" w:rsidRDefault="0019149B">
      <w:pPr>
        <w:jc w:val="both"/>
        <w:rPr>
          <w:rFonts w:ascii="Verdana" w:eastAsia="Verdana" w:hAnsi="Verdana" w:cs="Verdana"/>
          <w:b/>
          <w:sz w:val="20"/>
          <w:szCs w:val="20"/>
        </w:rPr>
      </w:pPr>
      <w:r>
        <w:rPr>
          <w:rFonts w:ascii="Verdana" w:eastAsia="Verdana" w:hAnsi="Verdana" w:cs="Verdana"/>
          <w:b/>
          <w:sz w:val="20"/>
          <w:szCs w:val="20"/>
        </w:rPr>
        <w:object w:dxaOrig="9180" w:dyaOrig="11895" w14:anchorId="4309A240">
          <v:shape id="_x0000_i1038" type="#_x0000_t75" style="width:459pt;height:439.5pt" o:ole="">
            <v:imagedata r:id="rId36" o:title=""/>
          </v:shape>
          <o:OLEObject Type="Embed" ProgID="Acrobat.Document.11" ShapeID="_x0000_i1038" DrawAspect="Content" ObjectID="_1737955803" r:id="rId37"/>
        </w:object>
      </w:r>
    </w:p>
    <w:p w14:paraId="2B034FCD" w14:textId="22766202" w:rsidR="0019149B" w:rsidRDefault="0019149B" w:rsidP="0019149B">
      <w:pPr>
        <w:rPr>
          <w:rFonts w:ascii="Verdana" w:eastAsia="Verdana" w:hAnsi="Verdana" w:cs="Verdana"/>
          <w:sz w:val="20"/>
          <w:szCs w:val="20"/>
        </w:rPr>
      </w:pPr>
    </w:p>
    <w:p w14:paraId="329AAA63" w14:textId="4BF5C4DB" w:rsidR="00F74BCF" w:rsidRDefault="0019149B" w:rsidP="0019149B">
      <w:pPr>
        <w:tabs>
          <w:tab w:val="left" w:pos="3030"/>
        </w:tabs>
        <w:rPr>
          <w:rFonts w:ascii="Verdana" w:eastAsia="Verdana" w:hAnsi="Verdana" w:cs="Verdana"/>
          <w:sz w:val="20"/>
          <w:szCs w:val="20"/>
        </w:rPr>
      </w:pPr>
      <w:r>
        <w:rPr>
          <w:rFonts w:ascii="Verdana" w:eastAsia="Verdana" w:hAnsi="Verdana" w:cs="Verdana"/>
          <w:sz w:val="20"/>
          <w:szCs w:val="20"/>
        </w:rPr>
        <w:tab/>
      </w:r>
    </w:p>
    <w:p w14:paraId="2E8DD62F" w14:textId="53EFC9E6" w:rsidR="0019149B" w:rsidRDefault="0019149B" w:rsidP="0019149B">
      <w:pPr>
        <w:tabs>
          <w:tab w:val="left" w:pos="3030"/>
        </w:tabs>
        <w:rPr>
          <w:rFonts w:ascii="Verdana" w:eastAsia="Verdana" w:hAnsi="Verdana" w:cs="Verdana"/>
          <w:sz w:val="20"/>
          <w:szCs w:val="20"/>
        </w:rPr>
      </w:pPr>
    </w:p>
    <w:p w14:paraId="312167EE" w14:textId="3B2E7068" w:rsidR="0019149B" w:rsidRDefault="0019149B" w:rsidP="0019149B">
      <w:pPr>
        <w:tabs>
          <w:tab w:val="left" w:pos="3030"/>
        </w:tabs>
        <w:rPr>
          <w:rFonts w:ascii="Verdana" w:eastAsia="Verdana" w:hAnsi="Verdana" w:cs="Verdana"/>
          <w:sz w:val="20"/>
          <w:szCs w:val="20"/>
        </w:rPr>
      </w:pPr>
    </w:p>
    <w:p w14:paraId="00000771" w14:textId="2DF86C86" w:rsidR="0019149B" w:rsidRDefault="0019149B">
      <w:pPr>
        <w:jc w:val="both"/>
        <w:rPr>
          <w:rFonts w:ascii="Verdana" w:eastAsia="Verdana" w:hAnsi="Verdana" w:cs="Verdana"/>
          <w:b/>
          <w:sz w:val="20"/>
          <w:szCs w:val="20"/>
        </w:rPr>
      </w:pPr>
      <w:r w:rsidRPr="003958E7">
        <w:rPr>
          <w:rFonts w:ascii="Verdana" w:eastAsia="Verdana" w:hAnsi="Verdana" w:cs="Verdana"/>
          <w:b/>
          <w:sz w:val="20"/>
          <w:szCs w:val="20"/>
        </w:rPr>
        <w:object w:dxaOrig="9180" w:dyaOrig="11880" w14:anchorId="60160DC8">
          <v:shape id="_x0000_i1039" type="#_x0000_t75" style="width:459pt;height:537.75pt" o:ole="">
            <v:imagedata r:id="rId38" o:title=""/>
          </v:shape>
          <o:OLEObject Type="Embed" ProgID="Acrobat.Document.11" ShapeID="_x0000_i1039" DrawAspect="Content" ObjectID="_1737955804" r:id="rId39"/>
        </w:object>
      </w:r>
    </w:p>
    <w:p w14:paraId="2E682F51" w14:textId="356F9378" w:rsidR="00F74BCF" w:rsidRDefault="0019149B" w:rsidP="0019149B">
      <w:pPr>
        <w:tabs>
          <w:tab w:val="left" w:pos="4185"/>
        </w:tabs>
        <w:rPr>
          <w:rFonts w:ascii="Verdana" w:eastAsia="Verdana" w:hAnsi="Verdana" w:cs="Verdana"/>
          <w:sz w:val="20"/>
          <w:szCs w:val="20"/>
        </w:rPr>
      </w:pPr>
      <w:r>
        <w:rPr>
          <w:rFonts w:ascii="Verdana" w:eastAsia="Verdana" w:hAnsi="Verdana" w:cs="Verdana"/>
          <w:sz w:val="20"/>
          <w:szCs w:val="20"/>
        </w:rPr>
        <w:tab/>
      </w:r>
    </w:p>
    <w:p w14:paraId="00000772" w14:textId="1B22D584" w:rsidR="0019149B" w:rsidRDefault="0019149B">
      <w:pPr>
        <w:jc w:val="both"/>
        <w:rPr>
          <w:rFonts w:ascii="Verdana" w:eastAsia="Verdana" w:hAnsi="Verdana" w:cs="Verdana"/>
          <w:b/>
          <w:sz w:val="20"/>
          <w:szCs w:val="20"/>
        </w:rPr>
      </w:pPr>
      <w:r>
        <w:rPr>
          <w:rFonts w:ascii="Verdana" w:eastAsia="Verdana" w:hAnsi="Verdana" w:cs="Verdana"/>
          <w:b/>
          <w:sz w:val="20"/>
          <w:szCs w:val="20"/>
        </w:rPr>
        <w:object w:dxaOrig="9180" w:dyaOrig="11895" w14:anchorId="78095322">
          <v:shape id="_x0000_i1040" type="#_x0000_t75" style="width:459pt;height:534.75pt" o:ole="">
            <v:imagedata r:id="rId40" o:title=""/>
          </v:shape>
          <o:OLEObject Type="Embed" ProgID="Acrobat.Document.11" ShapeID="_x0000_i1040" DrawAspect="Content" ObjectID="_1737955805" r:id="rId41"/>
        </w:object>
      </w:r>
    </w:p>
    <w:p w14:paraId="2265EA4B" w14:textId="18FBAFB8" w:rsidR="00F74BCF" w:rsidRDefault="00F74BCF" w:rsidP="0019149B">
      <w:pPr>
        <w:jc w:val="center"/>
        <w:rPr>
          <w:rFonts w:ascii="Verdana" w:eastAsia="Verdana" w:hAnsi="Verdana" w:cs="Verdana"/>
          <w:sz w:val="20"/>
          <w:szCs w:val="20"/>
        </w:rPr>
      </w:pPr>
    </w:p>
    <w:p w14:paraId="00000775" w14:textId="6B19104D" w:rsidR="0019149B" w:rsidRDefault="0019149B">
      <w:pPr>
        <w:jc w:val="both"/>
        <w:rPr>
          <w:rFonts w:ascii="Verdana" w:eastAsia="Verdana" w:hAnsi="Verdana" w:cs="Verdana"/>
          <w:b/>
          <w:sz w:val="20"/>
          <w:szCs w:val="20"/>
        </w:rPr>
      </w:pPr>
      <w:r w:rsidRPr="001D4AA6">
        <w:rPr>
          <w:rFonts w:ascii="Verdana" w:eastAsia="Verdana" w:hAnsi="Verdana" w:cs="Verdana"/>
          <w:b/>
          <w:sz w:val="20"/>
          <w:szCs w:val="20"/>
        </w:rPr>
        <w:object w:dxaOrig="9180" w:dyaOrig="11880" w14:anchorId="26E8967D">
          <v:shape id="_x0000_i1041" type="#_x0000_t75" style="width:459pt;height:535.5pt" o:ole="">
            <v:imagedata r:id="rId42" o:title=""/>
          </v:shape>
          <o:OLEObject Type="Embed" ProgID="Acrobat.Document.11" ShapeID="_x0000_i1041" DrawAspect="Content" ObjectID="_1737955806" r:id="rId43"/>
        </w:object>
      </w:r>
    </w:p>
    <w:p w14:paraId="7E0BA89B" w14:textId="084607BB" w:rsidR="0019149B" w:rsidRDefault="0019149B" w:rsidP="0019149B">
      <w:pPr>
        <w:ind w:firstLine="720"/>
        <w:rPr>
          <w:rFonts w:ascii="Verdana" w:eastAsia="Verdana" w:hAnsi="Verdana" w:cs="Verdana"/>
          <w:sz w:val="20"/>
          <w:szCs w:val="20"/>
        </w:rPr>
      </w:pPr>
    </w:p>
    <w:p w14:paraId="00000776" w14:textId="14A5B2E9" w:rsidR="0019149B" w:rsidRDefault="0019149B">
      <w:pPr>
        <w:jc w:val="both"/>
        <w:rPr>
          <w:rFonts w:ascii="Verdana" w:eastAsia="Verdana" w:hAnsi="Verdana" w:cs="Verdana"/>
          <w:b/>
          <w:sz w:val="20"/>
          <w:szCs w:val="20"/>
        </w:rPr>
      </w:pPr>
      <w:r w:rsidRPr="00533EEA">
        <w:rPr>
          <w:rFonts w:ascii="Verdana" w:eastAsia="Verdana" w:hAnsi="Verdana" w:cs="Verdana"/>
          <w:b/>
          <w:sz w:val="20"/>
          <w:szCs w:val="20"/>
        </w:rPr>
        <w:object w:dxaOrig="9180" w:dyaOrig="11880" w14:anchorId="395A12AA">
          <v:shape id="_x0000_i1042" type="#_x0000_t75" style="width:459pt;height:532.5pt" o:ole="">
            <v:imagedata r:id="rId44" o:title=""/>
          </v:shape>
          <o:OLEObject Type="Embed" ProgID="Acrobat.Document.11" ShapeID="_x0000_i1042" DrawAspect="Content" ObjectID="_1737955807" r:id="rId45"/>
        </w:object>
      </w:r>
    </w:p>
    <w:p w14:paraId="160FD29D" w14:textId="77777777" w:rsidR="006D57C9" w:rsidRDefault="006D57C9" w:rsidP="0019149B">
      <w:pPr>
        <w:tabs>
          <w:tab w:val="left" w:pos="3480"/>
        </w:tabs>
        <w:rPr>
          <w:rFonts w:ascii="Verdana" w:eastAsia="Verdana" w:hAnsi="Verdana" w:cs="Verdana"/>
          <w:sz w:val="20"/>
          <w:szCs w:val="20"/>
        </w:rPr>
      </w:pPr>
    </w:p>
    <w:p w14:paraId="0000077A" w14:textId="3CAD7E5F" w:rsidR="00F74BCF" w:rsidRDefault="00981F22">
      <w:pPr>
        <w:jc w:val="both"/>
        <w:rPr>
          <w:rFonts w:ascii="Verdana" w:eastAsia="Verdana" w:hAnsi="Verdana" w:cs="Verdana"/>
          <w:b/>
          <w:sz w:val="20"/>
          <w:szCs w:val="20"/>
        </w:rPr>
      </w:pPr>
      <w:sdt>
        <w:sdtPr>
          <w:tag w:val="goog_rdk_101"/>
          <w:id w:val="-672109851"/>
          <w:showingPlcHdr/>
        </w:sdtPr>
        <w:sdtEndPr/>
        <w:sdtContent>
          <w:r w:rsidR="006D57C9">
            <w:t xml:space="preserve">     </w:t>
          </w:r>
        </w:sdtContent>
      </w:sdt>
      <w:r w:rsidR="006D57C9" w:rsidRPr="00533EEA">
        <w:rPr>
          <w:rFonts w:ascii="Verdana" w:eastAsia="Verdana" w:hAnsi="Verdana" w:cs="Verdana"/>
          <w:b/>
          <w:sz w:val="20"/>
          <w:szCs w:val="20"/>
        </w:rPr>
        <w:object w:dxaOrig="8925" w:dyaOrig="12631" w14:anchorId="44DE07D0">
          <v:shape id="_x0000_i1043" type="#_x0000_t75" style="width:430.5pt;height:535.5pt" o:ole="">
            <v:imagedata r:id="rId46" o:title=""/>
          </v:shape>
          <o:OLEObject Type="Embed" ProgID="Acrobat.Document.11" ShapeID="_x0000_i1043" DrawAspect="Content" ObjectID="_1737955808" r:id="rId47"/>
        </w:object>
      </w:r>
    </w:p>
    <w:p w14:paraId="0000077C" w14:textId="09BAB0C8" w:rsidR="00F74BCF" w:rsidRDefault="00764E49">
      <w:pPr>
        <w:jc w:val="both"/>
        <w:rPr>
          <w:rFonts w:ascii="Verdana" w:eastAsia="Verdana" w:hAnsi="Verdana" w:cs="Verdana"/>
          <w:b/>
          <w:sz w:val="20"/>
          <w:szCs w:val="20"/>
        </w:rPr>
      </w:pPr>
      <w:r>
        <w:rPr>
          <w:noProof/>
          <w:lang w:val="es-GT"/>
        </w:rPr>
        <w:drawing>
          <wp:anchor distT="0" distB="0" distL="114300" distR="114300" simplePos="0" relativeHeight="251659264" behindDoc="0" locked="0" layoutInCell="1" hidden="0" allowOverlap="1" wp14:anchorId="5342BD2B" wp14:editId="412CDB1D">
            <wp:simplePos x="0" y="0"/>
            <wp:positionH relativeFrom="margin">
              <wp:align>right</wp:align>
            </wp:positionH>
            <wp:positionV relativeFrom="paragraph">
              <wp:posOffset>227330</wp:posOffset>
            </wp:positionV>
            <wp:extent cx="6172200" cy="4476750"/>
            <wp:effectExtent l="0" t="0" r="0" b="0"/>
            <wp:wrapSquare wrapText="bothSides" distT="0" distB="0" distL="114300" distR="114300"/>
            <wp:docPr id="2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8"/>
                    <a:srcRect/>
                    <a:stretch>
                      <a:fillRect/>
                    </a:stretch>
                  </pic:blipFill>
                  <pic:spPr>
                    <a:xfrm>
                      <a:off x="0" y="0"/>
                      <a:ext cx="6172200" cy="4476750"/>
                    </a:xfrm>
                    <a:prstGeom prst="rect">
                      <a:avLst/>
                    </a:prstGeom>
                    <a:ln/>
                  </pic:spPr>
                </pic:pic>
              </a:graphicData>
            </a:graphic>
            <wp14:sizeRelH relativeFrom="margin">
              <wp14:pctWidth>0</wp14:pctWidth>
            </wp14:sizeRelH>
            <wp14:sizeRelV relativeFrom="margin">
              <wp14:pctHeight>0</wp14:pctHeight>
            </wp14:sizeRelV>
          </wp:anchor>
        </w:drawing>
      </w:r>
    </w:p>
    <w:p w14:paraId="0000077D" w14:textId="53B2B446" w:rsidR="00F74BCF" w:rsidRDefault="00F74BCF">
      <w:pPr>
        <w:jc w:val="both"/>
        <w:rPr>
          <w:rFonts w:ascii="Verdana" w:eastAsia="Verdana" w:hAnsi="Verdana" w:cs="Verdana"/>
          <w:b/>
          <w:sz w:val="20"/>
          <w:szCs w:val="20"/>
        </w:rPr>
      </w:pPr>
    </w:p>
    <w:p w14:paraId="0000077E" w14:textId="34D48303" w:rsidR="00F74BCF" w:rsidRDefault="00F74BCF">
      <w:pPr>
        <w:jc w:val="both"/>
        <w:rPr>
          <w:rFonts w:ascii="Verdana" w:eastAsia="Verdana" w:hAnsi="Verdana" w:cs="Verdana"/>
          <w:b/>
          <w:sz w:val="20"/>
          <w:szCs w:val="20"/>
        </w:rPr>
      </w:pPr>
    </w:p>
    <w:p w14:paraId="57B2D012" w14:textId="09CF5EEC" w:rsidR="006D57C9" w:rsidRDefault="006D57C9">
      <w:pPr>
        <w:jc w:val="both"/>
        <w:rPr>
          <w:rFonts w:ascii="Verdana" w:eastAsia="Verdana" w:hAnsi="Verdana" w:cs="Verdana"/>
          <w:b/>
          <w:sz w:val="20"/>
          <w:szCs w:val="20"/>
        </w:rPr>
      </w:pPr>
    </w:p>
    <w:p w14:paraId="737927B2" w14:textId="748F94E5" w:rsidR="006D57C9" w:rsidRDefault="006D57C9">
      <w:pPr>
        <w:jc w:val="both"/>
        <w:rPr>
          <w:rFonts w:ascii="Verdana" w:eastAsia="Verdana" w:hAnsi="Verdana" w:cs="Verdana"/>
          <w:b/>
          <w:sz w:val="20"/>
          <w:szCs w:val="20"/>
        </w:rPr>
      </w:pPr>
    </w:p>
    <w:p w14:paraId="43500549" w14:textId="2C461B47" w:rsidR="006D57C9" w:rsidRDefault="006D57C9">
      <w:pPr>
        <w:jc w:val="both"/>
        <w:rPr>
          <w:rFonts w:ascii="Verdana" w:eastAsia="Verdana" w:hAnsi="Verdana" w:cs="Verdana"/>
          <w:b/>
          <w:sz w:val="20"/>
          <w:szCs w:val="20"/>
        </w:rPr>
      </w:pPr>
    </w:p>
    <w:p w14:paraId="189135A2" w14:textId="2A690BCF" w:rsidR="006D57C9" w:rsidRDefault="006D57C9">
      <w:pPr>
        <w:jc w:val="both"/>
        <w:rPr>
          <w:rFonts w:ascii="Verdana" w:eastAsia="Verdana" w:hAnsi="Verdana" w:cs="Verdana"/>
          <w:b/>
          <w:sz w:val="20"/>
          <w:szCs w:val="20"/>
        </w:rPr>
      </w:pPr>
    </w:p>
    <w:p w14:paraId="1AF6D0C7" w14:textId="32625D4D" w:rsidR="006D57C9" w:rsidRDefault="006D57C9">
      <w:pPr>
        <w:jc w:val="both"/>
        <w:rPr>
          <w:rFonts w:ascii="Verdana" w:eastAsia="Verdana" w:hAnsi="Verdana" w:cs="Verdana"/>
          <w:b/>
          <w:sz w:val="20"/>
          <w:szCs w:val="20"/>
        </w:rPr>
      </w:pPr>
    </w:p>
    <w:p w14:paraId="02A22ADE" w14:textId="0A61D73A" w:rsidR="006D57C9" w:rsidRDefault="006D57C9">
      <w:pPr>
        <w:jc w:val="both"/>
        <w:rPr>
          <w:rFonts w:ascii="Verdana" w:eastAsia="Verdana" w:hAnsi="Verdana" w:cs="Verdana"/>
          <w:b/>
          <w:sz w:val="20"/>
          <w:szCs w:val="20"/>
        </w:rPr>
      </w:pPr>
    </w:p>
    <w:p w14:paraId="668A8384" w14:textId="46114E28" w:rsidR="006D57C9" w:rsidRDefault="006D57C9">
      <w:pPr>
        <w:jc w:val="both"/>
        <w:rPr>
          <w:rFonts w:ascii="Verdana" w:eastAsia="Verdana" w:hAnsi="Verdana" w:cs="Verdana"/>
          <w:b/>
          <w:sz w:val="20"/>
          <w:szCs w:val="20"/>
        </w:rPr>
      </w:pPr>
    </w:p>
    <w:p w14:paraId="0000077F" w14:textId="020BD23A" w:rsidR="006D57C9" w:rsidRDefault="006D57C9">
      <w:pPr>
        <w:jc w:val="both"/>
        <w:rPr>
          <w:rFonts w:ascii="Verdana" w:eastAsia="Verdana" w:hAnsi="Verdana" w:cs="Verdana"/>
          <w:b/>
          <w:sz w:val="20"/>
          <w:szCs w:val="20"/>
        </w:rPr>
      </w:pPr>
      <w:r>
        <w:rPr>
          <w:rFonts w:ascii="Verdana" w:eastAsia="Verdana" w:hAnsi="Verdana" w:cs="Verdana"/>
          <w:b/>
          <w:sz w:val="20"/>
          <w:szCs w:val="20"/>
        </w:rPr>
        <w:object w:dxaOrig="9180" w:dyaOrig="11895" w14:anchorId="5DCB51F8">
          <v:shape id="_x0000_i1044" type="#_x0000_t75" style="width:459pt;height:543pt" o:ole="">
            <v:imagedata r:id="rId49" o:title=""/>
          </v:shape>
          <o:OLEObject Type="Embed" ProgID="Acrobat.Document.11" ShapeID="_x0000_i1044" DrawAspect="Content" ObjectID="_1737955809" r:id="rId50"/>
        </w:object>
      </w:r>
    </w:p>
    <w:p w14:paraId="13872594" w14:textId="5D9458CD" w:rsidR="006D57C9" w:rsidRDefault="006D57C9" w:rsidP="006D57C9">
      <w:pPr>
        <w:jc w:val="center"/>
        <w:rPr>
          <w:rFonts w:ascii="Verdana" w:eastAsia="Verdana" w:hAnsi="Verdana" w:cs="Verdana"/>
          <w:sz w:val="20"/>
          <w:szCs w:val="20"/>
        </w:rPr>
      </w:pPr>
    </w:p>
    <w:p w14:paraId="00000782" w14:textId="5BB26184" w:rsidR="006D57C9" w:rsidRDefault="006D57C9">
      <w:pPr>
        <w:jc w:val="both"/>
        <w:rPr>
          <w:rFonts w:ascii="Verdana" w:eastAsia="Verdana" w:hAnsi="Verdana" w:cs="Verdana"/>
          <w:b/>
          <w:sz w:val="20"/>
          <w:szCs w:val="20"/>
        </w:rPr>
      </w:pPr>
      <w:r>
        <w:rPr>
          <w:rFonts w:ascii="Verdana" w:eastAsia="Verdana" w:hAnsi="Verdana" w:cs="Verdana"/>
          <w:b/>
          <w:sz w:val="20"/>
          <w:szCs w:val="20"/>
        </w:rPr>
        <w:object w:dxaOrig="9180" w:dyaOrig="11895" w14:anchorId="0B75DAC4">
          <v:shape id="_x0000_i1045" type="#_x0000_t75" style="width:459pt;height:538.5pt" o:ole="">
            <v:imagedata r:id="rId51" o:title=""/>
          </v:shape>
          <o:OLEObject Type="Embed" ProgID="Acrobat.Document.11" ShapeID="_x0000_i1045" DrawAspect="Content" ObjectID="_1737955810" r:id="rId52"/>
        </w:object>
      </w:r>
    </w:p>
    <w:p w14:paraId="6553E7C8" w14:textId="42BE4F56" w:rsidR="00F74BCF" w:rsidRDefault="006D57C9" w:rsidP="006D57C9">
      <w:pPr>
        <w:tabs>
          <w:tab w:val="left" w:pos="3525"/>
        </w:tabs>
        <w:rPr>
          <w:rFonts w:ascii="Verdana" w:eastAsia="Verdana" w:hAnsi="Verdana" w:cs="Verdana"/>
          <w:sz w:val="20"/>
          <w:szCs w:val="20"/>
        </w:rPr>
      </w:pPr>
      <w:r>
        <w:rPr>
          <w:rFonts w:ascii="Verdana" w:eastAsia="Verdana" w:hAnsi="Verdana" w:cs="Verdana"/>
          <w:sz w:val="20"/>
          <w:szCs w:val="20"/>
        </w:rPr>
        <w:tab/>
      </w:r>
    </w:p>
    <w:p w14:paraId="00000784" w14:textId="551B6664" w:rsidR="00F74BCF" w:rsidRDefault="006D57C9">
      <w:pPr>
        <w:jc w:val="both"/>
        <w:rPr>
          <w:rFonts w:ascii="Verdana" w:eastAsia="Verdana" w:hAnsi="Verdana" w:cs="Verdana"/>
          <w:b/>
          <w:sz w:val="20"/>
          <w:szCs w:val="20"/>
        </w:rPr>
      </w:pPr>
      <w:r w:rsidRPr="009E430D">
        <w:rPr>
          <w:rFonts w:ascii="Verdana" w:eastAsia="Verdana" w:hAnsi="Verdana" w:cs="Verdana"/>
          <w:b/>
          <w:sz w:val="20"/>
          <w:szCs w:val="20"/>
        </w:rPr>
        <w:object w:dxaOrig="9180" w:dyaOrig="11880" w14:anchorId="4E9FE77E">
          <v:shape id="_x0000_i1046" type="#_x0000_t75" style="width:459pt;height:546pt" o:ole="">
            <v:imagedata r:id="rId53" o:title=""/>
          </v:shape>
          <o:OLEObject Type="Embed" ProgID="Acrobat.Document.11" ShapeID="_x0000_i1046" DrawAspect="Content" ObjectID="_1737955811" r:id="rId54"/>
        </w:object>
      </w:r>
    </w:p>
    <w:p w14:paraId="00000786" w14:textId="4F7F2933" w:rsidR="00F74BCF" w:rsidRDefault="00F74BCF">
      <w:pPr>
        <w:jc w:val="both"/>
        <w:rPr>
          <w:rFonts w:ascii="Verdana" w:eastAsia="Verdana" w:hAnsi="Verdana" w:cs="Verdana"/>
          <w:b/>
          <w:sz w:val="20"/>
          <w:szCs w:val="20"/>
        </w:rPr>
      </w:pPr>
    </w:p>
    <w:p w14:paraId="00000787" w14:textId="732B58AB" w:rsidR="00F74BCF" w:rsidRDefault="00901A3C">
      <w:pPr>
        <w:jc w:val="both"/>
        <w:rPr>
          <w:rFonts w:ascii="Verdana" w:eastAsia="Verdana" w:hAnsi="Verdana" w:cs="Verdana"/>
          <w:b/>
          <w:sz w:val="20"/>
          <w:szCs w:val="20"/>
        </w:rPr>
      </w:pPr>
      <w:r>
        <w:rPr>
          <w:rFonts w:ascii="Verdana" w:eastAsia="Verdana" w:hAnsi="Verdana" w:cs="Verdana"/>
          <w:b/>
          <w:sz w:val="20"/>
          <w:szCs w:val="20"/>
        </w:rPr>
        <w:object w:dxaOrig="8793" w:dyaOrig="11232" w14:anchorId="72305885">
          <v:shape id="_x0000_i1047" type="#_x0000_t75" style="width:439.5pt;height:561.75pt" o:ole="">
            <v:imagedata r:id="rId55" o:title=""/>
          </v:shape>
          <o:OLEObject Type="Embed" ProgID="Word.Document.12" ShapeID="_x0000_i1047" DrawAspect="Content" ObjectID="_1737955812" r:id="rId56">
            <o:FieldCodes>\s</o:FieldCodes>
          </o:OLEObject>
        </w:object>
      </w:r>
    </w:p>
    <w:p w14:paraId="00000788" w14:textId="75DCE92A" w:rsidR="00901A3C" w:rsidRDefault="00901A3C">
      <w:pPr>
        <w:jc w:val="both"/>
        <w:rPr>
          <w:rFonts w:ascii="Verdana" w:eastAsia="Verdana" w:hAnsi="Verdana" w:cs="Verdana"/>
          <w:b/>
          <w:sz w:val="20"/>
          <w:szCs w:val="20"/>
        </w:rPr>
      </w:pPr>
      <w:r>
        <w:rPr>
          <w:rFonts w:ascii="Verdana" w:eastAsia="Verdana" w:hAnsi="Verdana" w:cs="Verdana"/>
          <w:b/>
          <w:sz w:val="20"/>
          <w:szCs w:val="20"/>
        </w:rPr>
        <w:object w:dxaOrig="8940" w:dyaOrig="12630" w14:anchorId="10A08444">
          <v:shape id="_x0000_i1048" type="#_x0000_t75" style="width:447pt;height:513.75pt" o:ole="">
            <v:imagedata r:id="rId57" o:title=""/>
          </v:shape>
          <o:OLEObject Type="Embed" ProgID="Acrobat.Document.11" ShapeID="_x0000_i1048" DrawAspect="Content" ObjectID="_1737955813" r:id="rId58"/>
        </w:object>
      </w:r>
    </w:p>
    <w:p w14:paraId="36E9D689" w14:textId="7D47A7CC" w:rsidR="00901A3C" w:rsidRDefault="00901A3C" w:rsidP="00901A3C">
      <w:pPr>
        <w:rPr>
          <w:rFonts w:ascii="Verdana" w:eastAsia="Verdana" w:hAnsi="Verdana" w:cs="Verdana"/>
          <w:sz w:val="20"/>
          <w:szCs w:val="20"/>
        </w:rPr>
      </w:pPr>
    </w:p>
    <w:p w14:paraId="40FD44F4" w14:textId="57CCB77E" w:rsidR="00F74BCF" w:rsidRDefault="00901A3C" w:rsidP="00901A3C">
      <w:pPr>
        <w:tabs>
          <w:tab w:val="left" w:pos="3420"/>
        </w:tabs>
        <w:rPr>
          <w:rFonts w:ascii="Verdana" w:eastAsia="Verdana" w:hAnsi="Verdana" w:cs="Verdana"/>
          <w:sz w:val="20"/>
          <w:szCs w:val="20"/>
        </w:rPr>
      </w:pPr>
      <w:r>
        <w:rPr>
          <w:rFonts w:ascii="Verdana" w:eastAsia="Verdana" w:hAnsi="Verdana" w:cs="Verdana"/>
          <w:sz w:val="20"/>
          <w:szCs w:val="20"/>
        </w:rPr>
        <w:tab/>
      </w:r>
    </w:p>
    <w:p w14:paraId="00000789" w14:textId="0708EF36" w:rsidR="00F74BCF" w:rsidRDefault="00901A3C">
      <w:pPr>
        <w:jc w:val="both"/>
        <w:rPr>
          <w:rFonts w:ascii="Verdana" w:eastAsia="Verdana" w:hAnsi="Verdana" w:cs="Verdana"/>
          <w:b/>
          <w:sz w:val="20"/>
          <w:szCs w:val="20"/>
        </w:rPr>
      </w:pPr>
      <w:r>
        <w:rPr>
          <w:rFonts w:ascii="Verdana" w:eastAsia="Verdana" w:hAnsi="Verdana" w:cs="Verdana"/>
          <w:b/>
          <w:sz w:val="20"/>
          <w:szCs w:val="20"/>
        </w:rPr>
        <w:object w:dxaOrig="8940" w:dyaOrig="11775" w14:anchorId="4E81268C">
          <v:shape id="_x0000_i1049" type="#_x0000_t75" style="width:447pt;height:509.25pt" o:ole="">
            <v:imagedata r:id="rId59" o:title=""/>
          </v:shape>
          <o:OLEObject Type="Embed" ProgID="Acrobat.Document.11" ShapeID="_x0000_i1049" DrawAspect="Content" ObjectID="_1737955814" r:id="rId60"/>
        </w:object>
      </w:r>
    </w:p>
    <w:p w14:paraId="0000078A" w14:textId="77777777" w:rsidR="00F74BCF" w:rsidRDefault="00F74BCF">
      <w:pPr>
        <w:jc w:val="both"/>
        <w:rPr>
          <w:rFonts w:ascii="Verdana" w:eastAsia="Verdana" w:hAnsi="Verdana" w:cs="Verdana"/>
          <w:b/>
          <w:sz w:val="20"/>
          <w:szCs w:val="20"/>
        </w:rPr>
      </w:pPr>
    </w:p>
    <w:p w14:paraId="0000078C" w14:textId="300FAF01" w:rsidR="00F74BCF" w:rsidRDefault="00764E49">
      <w:pPr>
        <w:jc w:val="both"/>
        <w:rPr>
          <w:rFonts w:ascii="Verdana" w:eastAsia="Verdana" w:hAnsi="Verdana" w:cs="Verdana"/>
          <w:b/>
          <w:sz w:val="20"/>
          <w:szCs w:val="20"/>
        </w:rPr>
      </w:pPr>
      <w:r>
        <w:rPr>
          <w:rFonts w:ascii="Verdana" w:eastAsia="Verdana" w:hAnsi="Verdana" w:cs="Verdana"/>
          <w:b/>
          <w:sz w:val="20"/>
          <w:szCs w:val="20"/>
        </w:rPr>
        <w:object w:dxaOrig="10380" w:dyaOrig="11010" w14:anchorId="7D761957">
          <v:shape id="_x0000_i1050" type="#_x0000_t75" style="width:476.25pt;height:550.5pt" o:ole="">
            <v:imagedata r:id="rId61" o:title=""/>
          </v:shape>
          <o:OLEObject Type="Embed" ProgID="Acrobat.Document.11" ShapeID="_x0000_i1050" DrawAspect="Content" ObjectID="_1737955815" r:id="rId62"/>
        </w:object>
      </w:r>
    </w:p>
    <w:p w14:paraId="0000078E" w14:textId="1B5376A1" w:rsidR="00F74BCF" w:rsidRDefault="00AB6639">
      <w:pPr>
        <w:jc w:val="both"/>
        <w:rPr>
          <w:rFonts w:ascii="Verdana" w:eastAsia="Verdana" w:hAnsi="Verdana" w:cs="Verdana"/>
          <w:b/>
          <w:sz w:val="20"/>
          <w:szCs w:val="20"/>
        </w:rPr>
      </w:pPr>
      <w:r>
        <w:rPr>
          <w:rFonts w:ascii="Verdana" w:eastAsia="Verdana" w:hAnsi="Verdana" w:cs="Verdana"/>
          <w:b/>
          <w:sz w:val="20"/>
          <w:szCs w:val="20"/>
        </w:rPr>
        <w:t>FORMULARIO DE VIATICO ANTICIPO</w:t>
      </w:r>
      <w:r>
        <w:rPr>
          <w:noProof/>
          <w:lang w:val="es-GT"/>
        </w:rPr>
        <w:drawing>
          <wp:anchor distT="0" distB="0" distL="114300" distR="114300" simplePos="0" relativeHeight="251660288" behindDoc="0" locked="0" layoutInCell="1" hidden="0" allowOverlap="1" wp14:anchorId="771DD9EE" wp14:editId="4F3E868E">
            <wp:simplePos x="0" y="0"/>
            <wp:positionH relativeFrom="column">
              <wp:posOffset>1272</wp:posOffset>
            </wp:positionH>
            <wp:positionV relativeFrom="paragraph">
              <wp:posOffset>179705</wp:posOffset>
            </wp:positionV>
            <wp:extent cx="5459730" cy="7166610"/>
            <wp:effectExtent l="0" t="0" r="0" b="0"/>
            <wp:wrapSquare wrapText="bothSides" distT="0" distB="0" distL="114300" distR="114300"/>
            <wp:docPr id="2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3"/>
                    <a:srcRect/>
                    <a:stretch>
                      <a:fillRect/>
                    </a:stretch>
                  </pic:blipFill>
                  <pic:spPr>
                    <a:xfrm>
                      <a:off x="0" y="0"/>
                      <a:ext cx="5459730" cy="7166610"/>
                    </a:xfrm>
                    <a:prstGeom prst="rect">
                      <a:avLst/>
                    </a:prstGeom>
                    <a:ln/>
                  </pic:spPr>
                </pic:pic>
              </a:graphicData>
            </a:graphic>
          </wp:anchor>
        </w:drawing>
      </w:r>
    </w:p>
    <w:p w14:paraId="0000078F" w14:textId="77777777" w:rsidR="00F74BCF" w:rsidRDefault="00F74BCF">
      <w:pPr>
        <w:jc w:val="both"/>
        <w:rPr>
          <w:rFonts w:ascii="Verdana" w:eastAsia="Verdana" w:hAnsi="Verdana" w:cs="Verdana"/>
          <w:b/>
          <w:sz w:val="20"/>
          <w:szCs w:val="20"/>
        </w:rPr>
      </w:pPr>
    </w:p>
    <w:p w14:paraId="00000790" w14:textId="77777777" w:rsidR="00F74BCF" w:rsidRDefault="00F74BCF">
      <w:pPr>
        <w:jc w:val="both"/>
        <w:rPr>
          <w:rFonts w:ascii="Verdana" w:eastAsia="Verdana" w:hAnsi="Verdana" w:cs="Verdana"/>
          <w:b/>
          <w:sz w:val="20"/>
          <w:szCs w:val="20"/>
        </w:rPr>
      </w:pPr>
    </w:p>
    <w:p w14:paraId="00000791" w14:textId="77777777" w:rsidR="00F74BCF" w:rsidRDefault="00F74BCF">
      <w:pPr>
        <w:jc w:val="both"/>
        <w:rPr>
          <w:rFonts w:ascii="Verdana" w:eastAsia="Verdana" w:hAnsi="Verdana" w:cs="Verdana"/>
          <w:b/>
          <w:sz w:val="20"/>
          <w:szCs w:val="20"/>
        </w:rPr>
      </w:pPr>
    </w:p>
    <w:p w14:paraId="00000792" w14:textId="77777777" w:rsidR="00F74BCF" w:rsidRDefault="00F74BCF">
      <w:pPr>
        <w:jc w:val="both"/>
        <w:rPr>
          <w:rFonts w:ascii="Verdana" w:eastAsia="Verdana" w:hAnsi="Verdana" w:cs="Verdana"/>
          <w:b/>
          <w:sz w:val="20"/>
          <w:szCs w:val="20"/>
        </w:rPr>
      </w:pPr>
    </w:p>
    <w:p w14:paraId="00000793" w14:textId="77777777" w:rsidR="00F74BCF" w:rsidRDefault="00F74BCF">
      <w:pPr>
        <w:jc w:val="both"/>
        <w:rPr>
          <w:rFonts w:ascii="Verdana" w:eastAsia="Verdana" w:hAnsi="Verdana" w:cs="Verdana"/>
          <w:b/>
          <w:sz w:val="20"/>
          <w:szCs w:val="20"/>
        </w:rPr>
      </w:pPr>
    </w:p>
    <w:p w14:paraId="00000794" w14:textId="77777777" w:rsidR="00F74BCF" w:rsidRDefault="00F74BCF">
      <w:pPr>
        <w:jc w:val="both"/>
        <w:rPr>
          <w:rFonts w:ascii="Verdana" w:eastAsia="Verdana" w:hAnsi="Verdana" w:cs="Verdana"/>
          <w:b/>
          <w:sz w:val="20"/>
          <w:szCs w:val="20"/>
        </w:rPr>
      </w:pPr>
    </w:p>
    <w:p w14:paraId="00000795" w14:textId="77777777" w:rsidR="00F74BCF" w:rsidRDefault="00F74BCF">
      <w:pPr>
        <w:jc w:val="both"/>
        <w:rPr>
          <w:rFonts w:ascii="Verdana" w:eastAsia="Verdana" w:hAnsi="Verdana" w:cs="Verdana"/>
          <w:b/>
          <w:sz w:val="20"/>
          <w:szCs w:val="20"/>
        </w:rPr>
      </w:pPr>
    </w:p>
    <w:p w14:paraId="00000796" w14:textId="77777777" w:rsidR="00F74BCF" w:rsidRDefault="00F74BCF">
      <w:pPr>
        <w:jc w:val="both"/>
        <w:rPr>
          <w:rFonts w:ascii="Verdana" w:eastAsia="Verdana" w:hAnsi="Verdana" w:cs="Verdana"/>
          <w:b/>
          <w:sz w:val="20"/>
          <w:szCs w:val="20"/>
        </w:rPr>
      </w:pPr>
    </w:p>
    <w:p w14:paraId="00000797" w14:textId="77777777" w:rsidR="00F74BCF" w:rsidRDefault="00F74BCF">
      <w:pPr>
        <w:jc w:val="both"/>
        <w:rPr>
          <w:rFonts w:ascii="Verdana" w:eastAsia="Verdana" w:hAnsi="Verdana" w:cs="Verdana"/>
          <w:b/>
          <w:sz w:val="20"/>
          <w:szCs w:val="20"/>
        </w:rPr>
      </w:pPr>
    </w:p>
    <w:p w14:paraId="00000798" w14:textId="77777777" w:rsidR="00F74BCF" w:rsidRDefault="00F74BCF">
      <w:pPr>
        <w:jc w:val="both"/>
        <w:rPr>
          <w:rFonts w:ascii="Verdana" w:eastAsia="Verdana" w:hAnsi="Verdana" w:cs="Verdana"/>
          <w:b/>
          <w:sz w:val="20"/>
          <w:szCs w:val="20"/>
        </w:rPr>
      </w:pPr>
    </w:p>
    <w:p w14:paraId="00000799" w14:textId="77777777" w:rsidR="00F74BCF" w:rsidRDefault="00F74BCF">
      <w:pPr>
        <w:jc w:val="both"/>
        <w:rPr>
          <w:rFonts w:ascii="Verdana" w:eastAsia="Verdana" w:hAnsi="Verdana" w:cs="Verdana"/>
          <w:b/>
          <w:sz w:val="20"/>
          <w:szCs w:val="20"/>
        </w:rPr>
      </w:pPr>
    </w:p>
    <w:p w14:paraId="0000079A" w14:textId="77777777" w:rsidR="00F74BCF" w:rsidRDefault="00F74BCF">
      <w:pPr>
        <w:jc w:val="both"/>
        <w:rPr>
          <w:rFonts w:ascii="Verdana" w:eastAsia="Verdana" w:hAnsi="Verdana" w:cs="Verdana"/>
          <w:b/>
          <w:sz w:val="20"/>
          <w:szCs w:val="20"/>
        </w:rPr>
      </w:pPr>
    </w:p>
    <w:p w14:paraId="0000079B" w14:textId="77777777" w:rsidR="00F74BCF" w:rsidRDefault="00F74BCF">
      <w:pPr>
        <w:jc w:val="both"/>
        <w:rPr>
          <w:rFonts w:ascii="Verdana" w:eastAsia="Verdana" w:hAnsi="Verdana" w:cs="Verdana"/>
          <w:b/>
          <w:sz w:val="20"/>
          <w:szCs w:val="20"/>
        </w:rPr>
      </w:pPr>
    </w:p>
    <w:p w14:paraId="0000079C" w14:textId="77777777" w:rsidR="00F74BCF" w:rsidRDefault="00F74BCF">
      <w:pPr>
        <w:jc w:val="both"/>
        <w:rPr>
          <w:rFonts w:ascii="Verdana" w:eastAsia="Verdana" w:hAnsi="Verdana" w:cs="Verdana"/>
          <w:b/>
          <w:sz w:val="20"/>
          <w:szCs w:val="20"/>
        </w:rPr>
      </w:pPr>
    </w:p>
    <w:p w14:paraId="0000079D" w14:textId="77777777" w:rsidR="00F74BCF" w:rsidRDefault="00F74BCF">
      <w:pPr>
        <w:jc w:val="both"/>
        <w:rPr>
          <w:rFonts w:ascii="Verdana" w:eastAsia="Verdana" w:hAnsi="Verdana" w:cs="Verdana"/>
          <w:b/>
          <w:sz w:val="20"/>
          <w:szCs w:val="20"/>
        </w:rPr>
      </w:pPr>
    </w:p>
    <w:p w14:paraId="0000079E" w14:textId="77777777" w:rsidR="00F74BCF" w:rsidRDefault="00F74BCF">
      <w:pPr>
        <w:jc w:val="both"/>
        <w:rPr>
          <w:rFonts w:ascii="Verdana" w:eastAsia="Verdana" w:hAnsi="Verdana" w:cs="Verdana"/>
          <w:b/>
          <w:sz w:val="20"/>
          <w:szCs w:val="20"/>
        </w:rPr>
      </w:pPr>
    </w:p>
    <w:p w14:paraId="0000079F" w14:textId="77777777" w:rsidR="00F74BCF" w:rsidRDefault="00F74BCF">
      <w:pPr>
        <w:jc w:val="both"/>
        <w:rPr>
          <w:rFonts w:ascii="Verdana" w:eastAsia="Verdana" w:hAnsi="Verdana" w:cs="Verdana"/>
          <w:b/>
          <w:sz w:val="20"/>
          <w:szCs w:val="20"/>
        </w:rPr>
      </w:pPr>
    </w:p>
    <w:p w14:paraId="000007A0" w14:textId="77777777" w:rsidR="00F74BCF" w:rsidRDefault="00F74BCF">
      <w:pPr>
        <w:jc w:val="both"/>
        <w:rPr>
          <w:rFonts w:ascii="Verdana" w:eastAsia="Verdana" w:hAnsi="Verdana" w:cs="Verdana"/>
          <w:b/>
          <w:sz w:val="20"/>
          <w:szCs w:val="20"/>
        </w:rPr>
      </w:pPr>
    </w:p>
    <w:p w14:paraId="000007A1" w14:textId="77777777" w:rsidR="00F74BCF" w:rsidRDefault="00F74BCF">
      <w:pPr>
        <w:jc w:val="both"/>
        <w:rPr>
          <w:rFonts w:ascii="Verdana" w:eastAsia="Verdana" w:hAnsi="Verdana" w:cs="Verdana"/>
          <w:b/>
          <w:sz w:val="20"/>
          <w:szCs w:val="20"/>
        </w:rPr>
      </w:pPr>
    </w:p>
    <w:p w14:paraId="000007A2" w14:textId="77777777" w:rsidR="00F74BCF" w:rsidRDefault="00F74BCF">
      <w:pPr>
        <w:jc w:val="both"/>
        <w:rPr>
          <w:rFonts w:ascii="Verdana" w:eastAsia="Verdana" w:hAnsi="Verdana" w:cs="Verdana"/>
          <w:b/>
          <w:sz w:val="20"/>
          <w:szCs w:val="20"/>
        </w:rPr>
      </w:pPr>
    </w:p>
    <w:p w14:paraId="000007A3" w14:textId="77777777" w:rsidR="00F74BCF" w:rsidRDefault="00F74BCF">
      <w:pPr>
        <w:jc w:val="both"/>
        <w:rPr>
          <w:rFonts w:ascii="Verdana" w:eastAsia="Verdana" w:hAnsi="Verdana" w:cs="Verdana"/>
          <w:b/>
          <w:sz w:val="20"/>
          <w:szCs w:val="20"/>
        </w:rPr>
      </w:pPr>
    </w:p>
    <w:p w14:paraId="000007A4" w14:textId="77777777" w:rsidR="00F74BCF" w:rsidRDefault="00F74BCF">
      <w:pPr>
        <w:jc w:val="both"/>
        <w:rPr>
          <w:rFonts w:ascii="Verdana" w:eastAsia="Verdana" w:hAnsi="Verdana" w:cs="Verdana"/>
          <w:b/>
          <w:sz w:val="20"/>
          <w:szCs w:val="20"/>
        </w:rPr>
      </w:pPr>
    </w:p>
    <w:p w14:paraId="000007A5" w14:textId="77777777" w:rsidR="00F74BCF" w:rsidRDefault="00F74BCF">
      <w:pPr>
        <w:jc w:val="both"/>
        <w:rPr>
          <w:rFonts w:ascii="Verdana" w:eastAsia="Verdana" w:hAnsi="Verdana" w:cs="Verdana"/>
          <w:b/>
          <w:sz w:val="20"/>
          <w:szCs w:val="20"/>
        </w:rPr>
      </w:pPr>
    </w:p>
    <w:p w14:paraId="000007A6" w14:textId="77777777" w:rsidR="00F74BCF" w:rsidRDefault="00F74BCF">
      <w:pPr>
        <w:jc w:val="both"/>
        <w:rPr>
          <w:rFonts w:ascii="Verdana" w:eastAsia="Verdana" w:hAnsi="Verdana" w:cs="Verdana"/>
          <w:b/>
          <w:sz w:val="20"/>
          <w:szCs w:val="20"/>
        </w:rPr>
      </w:pPr>
    </w:p>
    <w:p w14:paraId="000007A7" w14:textId="77777777" w:rsidR="00F74BCF" w:rsidRDefault="00F74BCF">
      <w:pPr>
        <w:jc w:val="both"/>
        <w:rPr>
          <w:rFonts w:ascii="Verdana" w:eastAsia="Verdana" w:hAnsi="Verdana" w:cs="Verdana"/>
          <w:b/>
          <w:sz w:val="20"/>
          <w:szCs w:val="20"/>
        </w:rPr>
      </w:pPr>
    </w:p>
    <w:p w14:paraId="000007A9" w14:textId="711F0D5B" w:rsidR="00F74BCF" w:rsidRDefault="00AB6639" w:rsidP="000775D8">
      <w:pPr>
        <w:rPr>
          <w:rFonts w:ascii="Verdana" w:eastAsia="Verdana" w:hAnsi="Verdana" w:cs="Verdana"/>
          <w:b/>
          <w:sz w:val="20"/>
          <w:szCs w:val="20"/>
        </w:rPr>
      </w:pPr>
      <w:r>
        <w:rPr>
          <w:rFonts w:ascii="Verdana" w:eastAsia="Verdana" w:hAnsi="Verdana" w:cs="Verdana"/>
          <w:b/>
          <w:sz w:val="20"/>
          <w:szCs w:val="20"/>
        </w:rPr>
        <w:t>FORMULARIO DE VIATICO CONSTANCIA</w:t>
      </w:r>
      <w:r>
        <w:rPr>
          <w:rFonts w:ascii="Verdana" w:eastAsia="Verdana" w:hAnsi="Verdana" w:cs="Verdana"/>
          <w:noProof/>
          <w:sz w:val="20"/>
          <w:szCs w:val="20"/>
          <w:lang w:val="es-GT"/>
        </w:rPr>
        <w:drawing>
          <wp:inline distT="0" distB="0" distL="0" distR="0" wp14:anchorId="2CBCE29C" wp14:editId="29F4CA83">
            <wp:extent cx="5611495" cy="6496050"/>
            <wp:effectExtent l="0" t="0" r="8255" b="0"/>
            <wp:docPr id="2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4"/>
                    <a:srcRect/>
                    <a:stretch>
                      <a:fillRect/>
                    </a:stretch>
                  </pic:blipFill>
                  <pic:spPr>
                    <a:xfrm>
                      <a:off x="0" y="0"/>
                      <a:ext cx="5612853" cy="6497622"/>
                    </a:xfrm>
                    <a:prstGeom prst="rect">
                      <a:avLst/>
                    </a:prstGeom>
                    <a:ln/>
                  </pic:spPr>
                </pic:pic>
              </a:graphicData>
            </a:graphic>
          </wp:inline>
        </w:drawing>
      </w:r>
    </w:p>
    <w:p w14:paraId="000007AB" w14:textId="4FFCC215" w:rsidR="00F74BCF" w:rsidRDefault="00AB6639" w:rsidP="000775D8">
      <w:pPr>
        <w:rPr>
          <w:rFonts w:ascii="Verdana" w:eastAsia="Verdana" w:hAnsi="Verdana" w:cs="Verdana"/>
          <w:b/>
          <w:sz w:val="20"/>
          <w:szCs w:val="20"/>
        </w:rPr>
      </w:pPr>
      <w:r>
        <w:rPr>
          <w:rFonts w:ascii="Verdana" w:eastAsia="Verdana" w:hAnsi="Verdana" w:cs="Verdana"/>
          <w:b/>
          <w:sz w:val="20"/>
          <w:szCs w:val="20"/>
        </w:rPr>
        <w:t>FORMULARIO DE VIATICO LIQUIDACIÓN</w:t>
      </w:r>
      <w:r>
        <w:rPr>
          <w:rFonts w:ascii="Verdana" w:eastAsia="Verdana" w:hAnsi="Verdana" w:cs="Verdana"/>
          <w:noProof/>
          <w:sz w:val="20"/>
          <w:szCs w:val="20"/>
          <w:lang w:val="es-GT"/>
        </w:rPr>
        <w:drawing>
          <wp:inline distT="0" distB="0" distL="0" distR="0" wp14:anchorId="04F3C678" wp14:editId="1711A4A4">
            <wp:extent cx="5612130" cy="7357819"/>
            <wp:effectExtent l="0" t="0" r="0" b="0"/>
            <wp:docPr id="2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5"/>
                    <a:srcRect/>
                    <a:stretch>
                      <a:fillRect/>
                    </a:stretch>
                  </pic:blipFill>
                  <pic:spPr>
                    <a:xfrm>
                      <a:off x="0" y="0"/>
                      <a:ext cx="5612130" cy="7357819"/>
                    </a:xfrm>
                    <a:prstGeom prst="rect">
                      <a:avLst/>
                    </a:prstGeom>
                    <a:ln/>
                  </pic:spPr>
                </pic:pic>
              </a:graphicData>
            </a:graphic>
          </wp:inline>
        </w:drawing>
      </w:r>
    </w:p>
    <w:p w14:paraId="000007AD" w14:textId="4D0EFF50" w:rsidR="00F74BCF" w:rsidRDefault="00AB6639">
      <w:pPr>
        <w:jc w:val="both"/>
        <w:rPr>
          <w:rFonts w:ascii="Verdana" w:eastAsia="Verdana" w:hAnsi="Verdana" w:cs="Verdana"/>
          <w:b/>
          <w:sz w:val="20"/>
          <w:szCs w:val="20"/>
        </w:rPr>
      </w:pPr>
      <w:r>
        <w:rPr>
          <w:rFonts w:ascii="Verdana" w:eastAsia="Verdana" w:hAnsi="Verdana" w:cs="Verdana"/>
          <w:b/>
          <w:sz w:val="20"/>
          <w:szCs w:val="20"/>
        </w:rPr>
        <w:t>FORMULARIO VIATICO EXTERIOR</w:t>
      </w:r>
      <w:r>
        <w:rPr>
          <w:noProof/>
          <w:lang w:val="es-GT"/>
        </w:rPr>
        <w:drawing>
          <wp:anchor distT="0" distB="0" distL="114300" distR="114300" simplePos="0" relativeHeight="251661312" behindDoc="0" locked="0" layoutInCell="1" hidden="0" allowOverlap="1" wp14:anchorId="1AE5E027" wp14:editId="7FD4F0F6">
            <wp:simplePos x="0" y="0"/>
            <wp:positionH relativeFrom="column">
              <wp:posOffset>1272</wp:posOffset>
            </wp:positionH>
            <wp:positionV relativeFrom="paragraph">
              <wp:posOffset>179705</wp:posOffset>
            </wp:positionV>
            <wp:extent cx="5612130" cy="7262495"/>
            <wp:effectExtent l="0" t="0" r="0" b="0"/>
            <wp:wrapSquare wrapText="bothSides" distT="0" distB="0" distL="114300" distR="114300"/>
            <wp:docPr id="20" name="image32.jpg" descr="C:\Users\Julio_Sajbochol\Desktop\FORMULARIO V-E.jpg"/>
            <wp:cNvGraphicFramePr/>
            <a:graphic xmlns:a="http://schemas.openxmlformats.org/drawingml/2006/main">
              <a:graphicData uri="http://schemas.openxmlformats.org/drawingml/2006/picture">
                <pic:pic xmlns:pic="http://schemas.openxmlformats.org/drawingml/2006/picture">
                  <pic:nvPicPr>
                    <pic:cNvPr id="0" name="image32.jpg" descr="C:\Users\Julio_Sajbochol\Desktop\FORMULARIO V-E.jpg"/>
                    <pic:cNvPicPr preferRelativeResize="0"/>
                  </pic:nvPicPr>
                  <pic:blipFill>
                    <a:blip r:embed="rId66"/>
                    <a:srcRect/>
                    <a:stretch>
                      <a:fillRect/>
                    </a:stretch>
                  </pic:blipFill>
                  <pic:spPr>
                    <a:xfrm>
                      <a:off x="0" y="0"/>
                      <a:ext cx="5612130" cy="7262495"/>
                    </a:xfrm>
                    <a:prstGeom prst="rect">
                      <a:avLst/>
                    </a:prstGeom>
                    <a:ln/>
                  </pic:spPr>
                </pic:pic>
              </a:graphicData>
            </a:graphic>
          </wp:anchor>
        </w:drawing>
      </w:r>
    </w:p>
    <w:sectPr w:rsidR="00F74BCF">
      <w:headerReference w:type="default" r:id="rId67"/>
      <w:footerReference w:type="default" r:id="rId68"/>
      <w:pgSz w:w="12240" w:h="15840"/>
      <w:pgMar w:top="1418" w:right="1418" w:bottom="1701" w:left="1418" w:header="624" w:footer="709" w:gutter="0"/>
      <w:pgNumType w:start="1"/>
      <w:cols w:space="72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56D8CD" w16cex:dateUtc="2022-12-28T21:00:00Z"/>
  <w16cex:commentExtensible w16cex:durableId="2756D933" w16cex:dateUtc="2022-12-28T21:03:00Z"/>
  <w16cex:commentExtensible w16cex:durableId="2756D994" w16cex:dateUtc="2022-12-28T21:04:00Z"/>
  <w16cex:commentExtensible w16cex:durableId="2756D9E3" w16cex:dateUtc="2022-12-28T21:06:00Z"/>
  <w16cex:commentExtensible w16cex:durableId="2756D9F5" w16cex:dateUtc="2022-12-28T21:06:00Z"/>
  <w16cex:commentExtensible w16cex:durableId="2756D9FB" w16cex:dateUtc="2022-12-28T21:06:00Z"/>
  <w16cex:commentExtensible w16cex:durableId="2756DA00" w16cex:dateUtc="2022-12-28T21:06:00Z"/>
  <w16cex:commentExtensible w16cex:durableId="2756DA06" w16cex:dateUtc="2022-12-28T21:06:00Z"/>
  <w16cex:commentExtensible w16cex:durableId="2756DA0A" w16cex:dateUtc="2022-12-28T21: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7C7" w16cid:durableId="2756D8CC"/>
  <w16cid:commentId w16cid:paraId="4948D666" w16cid:durableId="2756D8CD"/>
  <w16cid:commentId w16cid:paraId="000007F8" w16cid:durableId="2756D8CB"/>
  <w16cid:commentId w16cid:paraId="021B6B74" w16cid:durableId="2756D8CA"/>
  <w16cid:commentId w16cid:paraId="000007ED" w16cid:durableId="2756D823"/>
  <w16cid:commentId w16cid:paraId="469CCEF7" w16cid:durableId="2756D824"/>
  <w16cid:commentId w16cid:paraId="00000806" w16cid:durableId="2756D8C9"/>
  <w16cid:commentId w16cid:paraId="000007D5" w16cid:durableId="2756D8C8"/>
  <w16cid:commentId w16cid:paraId="000007FC" w16cid:durableId="2756D825"/>
  <w16cid:commentId w16cid:paraId="0963CDAD" w16cid:durableId="2756D826"/>
  <w16cid:commentId w16cid:paraId="000007CC" w16cid:durableId="2756D8C7"/>
  <w16cid:commentId w16cid:paraId="000007D7" w16cid:durableId="2756D8C6"/>
  <w16cid:commentId w16cid:paraId="5EFA6C4A" w16cid:durableId="2756D8C5"/>
  <w16cid:commentId w16cid:paraId="2960CF92" w16cid:durableId="2756D827"/>
  <w16cid:commentId w16cid:paraId="7BAAADE5" w16cid:durableId="2756D828"/>
  <w16cid:commentId w16cid:paraId="000007E1" w16cid:durableId="2756D8C4"/>
  <w16cid:commentId w16cid:paraId="1A60C806" w16cid:durableId="2756D8C3"/>
  <w16cid:commentId w16cid:paraId="000007E4" w16cid:durableId="2756D8C2"/>
  <w16cid:commentId w16cid:paraId="40D152DD" w16cid:durableId="2756D8C1"/>
  <w16cid:commentId w16cid:paraId="000007D0" w16cid:durableId="2756D8C0"/>
  <w16cid:commentId w16cid:paraId="6406819C" w16cid:durableId="2756D8BF"/>
  <w16cid:commentId w16cid:paraId="450252A5" w16cid:durableId="2756D829"/>
  <w16cid:commentId w16cid:paraId="10A7F954" w16cid:durableId="2756D82A"/>
  <w16cid:commentId w16cid:paraId="170F368F" w16cid:durableId="2756D82B"/>
  <w16cid:commentId w16cid:paraId="06BE240D" w16cid:durableId="2756D82C"/>
  <w16cid:commentId w16cid:paraId="54947D35" w16cid:durableId="2756D82D"/>
  <w16cid:commentId w16cid:paraId="000007EC" w16cid:durableId="2756D8BE"/>
  <w16cid:commentId w16cid:paraId="2FD45558" w16cid:durableId="2756D8BD"/>
  <w16cid:commentId w16cid:paraId="000007E7" w16cid:durableId="2756D8BC"/>
  <w16cid:commentId w16cid:paraId="6F6820C1" w16cid:durableId="2756D8BB"/>
  <w16cid:commentId w16cid:paraId="000007F9" w16cid:durableId="2756D8BA"/>
  <w16cid:commentId w16cid:paraId="63982D5F" w16cid:durableId="2756D8B9"/>
  <w16cid:commentId w16cid:paraId="000007FE" w16cid:durableId="2756D8B8"/>
  <w16cid:commentId w16cid:paraId="5825535B" w16cid:durableId="2756D8B7"/>
  <w16cid:commentId w16cid:paraId="000007EE" w16cid:durableId="2756D8B6"/>
  <w16cid:commentId w16cid:paraId="4A540D70" w16cid:durableId="2756D8B5"/>
  <w16cid:commentId w16cid:paraId="000007CF" w16cid:durableId="2756D8B4"/>
  <w16cid:commentId w16cid:paraId="059E3412" w16cid:durableId="2756D8B3"/>
  <w16cid:commentId w16cid:paraId="000007CB" w16cid:durableId="2756D8B2"/>
  <w16cid:commentId w16cid:paraId="05FC35A8" w16cid:durableId="2756D8B1"/>
  <w16cid:commentId w16cid:paraId="000007F3" w16cid:durableId="2756D8B0"/>
  <w16cid:commentId w16cid:paraId="136509A7" w16cid:durableId="2756D8AF"/>
  <w16cid:commentId w16cid:paraId="00000807" w16cid:durableId="2756D8AE"/>
  <w16cid:commentId w16cid:paraId="207C3019" w16cid:durableId="2756D8AD"/>
  <w16cid:commentId w16cid:paraId="0000081C" w16cid:durableId="2756D8AC"/>
  <w16cid:commentId w16cid:paraId="0DD7F048" w16cid:durableId="2756D8AB"/>
  <w16cid:commentId w16cid:paraId="000007DD" w16cid:durableId="2756D8AA"/>
  <w16cid:commentId w16cid:paraId="42CE895E" w16cid:durableId="2756D8A9"/>
  <w16cid:commentId w16cid:paraId="00000801" w16cid:durableId="2756D8A8"/>
  <w16cid:commentId w16cid:paraId="71BA915D" w16cid:durableId="2756D8A7"/>
  <w16cid:commentId w16cid:paraId="000007E0" w16cid:durableId="2756D8A6"/>
  <w16cid:commentId w16cid:paraId="5DD7E204" w16cid:durableId="2756D8A5"/>
  <w16cid:commentId w16cid:paraId="000007DB" w16cid:durableId="2756D8A4"/>
  <w16cid:commentId w16cid:paraId="3C43B3F2" w16cid:durableId="2756D933"/>
  <w16cid:commentId w16cid:paraId="000007D9" w16cid:durableId="2756D8A3"/>
  <w16cid:commentId w16cid:paraId="27C0DF57" w16cid:durableId="2756D994"/>
  <w16cid:commentId w16cid:paraId="2032C53C" w16cid:durableId="2756D9E3"/>
  <w16cid:commentId w16cid:paraId="00000809" w16cid:durableId="2756D8A2"/>
  <w16cid:commentId w16cid:paraId="0000080A" w16cid:durableId="2756D8A1"/>
  <w16cid:commentId w16cid:paraId="0000080B" w16cid:durableId="2756D8A0"/>
  <w16cid:commentId w16cid:paraId="0551E098" w16cid:durableId="2756D9F5"/>
  <w16cid:commentId w16cid:paraId="0000080C" w16cid:durableId="2756D89F"/>
  <w16cid:commentId w16cid:paraId="0000080D" w16cid:durableId="2756D89E"/>
  <w16cid:commentId w16cid:paraId="0000080E" w16cid:durableId="2756D89D"/>
  <w16cid:commentId w16cid:paraId="7DBDA885" w16cid:durableId="2756D9FB"/>
  <w16cid:commentId w16cid:paraId="0000080F" w16cid:durableId="2756D89C"/>
  <w16cid:commentId w16cid:paraId="00000810" w16cid:durableId="2756D89B"/>
  <w16cid:commentId w16cid:paraId="00000811" w16cid:durableId="2756D89A"/>
  <w16cid:commentId w16cid:paraId="29717CD7" w16cid:durableId="2756DA00"/>
  <w16cid:commentId w16cid:paraId="00000812" w16cid:durableId="2756D899"/>
  <w16cid:commentId w16cid:paraId="00000813" w16cid:durableId="2756D898"/>
  <w16cid:commentId w16cid:paraId="00000814" w16cid:durableId="2756D897"/>
  <w16cid:commentId w16cid:paraId="6E774A35" w16cid:durableId="2756DA06"/>
  <w16cid:commentId w16cid:paraId="00000815" w16cid:durableId="2756D896"/>
  <w16cid:commentId w16cid:paraId="00000816" w16cid:durableId="2756D895"/>
  <w16cid:commentId w16cid:paraId="00000817" w16cid:durableId="2756D894"/>
  <w16cid:commentId w16cid:paraId="2B5D9992" w16cid:durableId="2756DA0A"/>
  <w16cid:commentId w16cid:paraId="3AF75EE3" w16cid:durableId="2756D893"/>
  <w16cid:commentId w16cid:paraId="000007F1" w16cid:durableId="2756D892"/>
  <w16cid:commentId w16cid:paraId="032D28FD" w16cid:durableId="2756D891"/>
  <w16cid:commentId w16cid:paraId="000007DA" w16cid:durableId="2756D890"/>
  <w16cid:commentId w16cid:paraId="0DF532F2" w16cid:durableId="2756D88F"/>
  <w16cid:commentId w16cid:paraId="0000081F" w16cid:durableId="2756D88E"/>
  <w16cid:commentId w16cid:paraId="000007FD" w16cid:durableId="2756D82E"/>
  <w16cid:commentId w16cid:paraId="3C48CD07" w16cid:durableId="2756D82F"/>
  <w16cid:commentId w16cid:paraId="000007FB" w16cid:durableId="2756D88D"/>
  <w16cid:commentId w16cid:paraId="65AF5D5B" w16cid:durableId="2756D88C"/>
  <w16cid:commentId w16cid:paraId="00000802" w16cid:durableId="2756D88B"/>
  <w16cid:commentId w16cid:paraId="27B100B7" w16cid:durableId="2756D88A"/>
  <w16cid:commentId w16cid:paraId="00000800" w16cid:durableId="2756D830"/>
  <w16cid:commentId w16cid:paraId="20BBA324" w16cid:durableId="2756D831"/>
  <w16cid:commentId w16cid:paraId="000007F0" w16cid:durableId="2756D832"/>
  <w16cid:commentId w16cid:paraId="02744D52" w16cid:durableId="2756D833"/>
  <w16cid:commentId w16cid:paraId="000007F2" w16cid:durableId="2756D889"/>
  <w16cid:commentId w16cid:paraId="1440E622" w16cid:durableId="2756D888"/>
  <w16cid:commentId w16cid:paraId="000007F5" w16cid:durableId="2756D834"/>
  <w16cid:commentId w16cid:paraId="7D78D9D4" w16cid:durableId="2756D835"/>
  <w16cid:commentId w16cid:paraId="0000081D" w16cid:durableId="2756D887"/>
  <w16cid:commentId w16cid:paraId="3C5EBF1E" w16cid:durableId="2756D886"/>
  <w16cid:commentId w16cid:paraId="000007F7" w16cid:durableId="2756D885"/>
  <w16cid:commentId w16cid:paraId="778A14FF" w16cid:durableId="2756D884"/>
  <w16cid:commentId w16cid:paraId="00000803" w16cid:durableId="2756D883"/>
  <w16cid:commentId w16cid:paraId="12C65182" w16cid:durableId="2756D882"/>
  <w16cid:commentId w16cid:paraId="000007CA" w16cid:durableId="2756D881"/>
  <w16cid:commentId w16cid:paraId="5F42932E" w16cid:durableId="2756D880"/>
  <w16cid:commentId w16cid:paraId="000007BE" w16cid:durableId="2756D87F"/>
  <w16cid:commentId w16cid:paraId="6349FF09" w16cid:durableId="2756D87E"/>
  <w16cid:commentId w16cid:paraId="0000081B" w16cid:durableId="2756D87D"/>
  <w16cid:commentId w16cid:paraId="0CAFFFB0" w16cid:durableId="2756D87C"/>
  <w16cid:commentId w16cid:paraId="00000821" w16cid:durableId="2756D87B"/>
  <w16cid:commentId w16cid:paraId="40627258" w16cid:durableId="2756D87A"/>
  <w16cid:commentId w16cid:paraId="000007C3" w16cid:durableId="2756D879"/>
  <w16cid:commentId w16cid:paraId="41619240" w16cid:durableId="2756D878"/>
  <w16cid:commentId w16cid:paraId="000007D3" w16cid:durableId="2756D877"/>
  <w16cid:commentId w16cid:paraId="74DC940E" w16cid:durableId="2756D876"/>
  <w16cid:commentId w16cid:paraId="000007E6" w16cid:durableId="2756D875"/>
  <w16cid:commentId w16cid:paraId="6935BDDD" w16cid:durableId="2756D874"/>
  <w16cid:commentId w16cid:paraId="000007C6" w16cid:durableId="2756D873"/>
  <w16cid:commentId w16cid:paraId="38EAD8A3" w16cid:durableId="2756D872"/>
  <w16cid:commentId w16cid:paraId="000007C2" w16cid:durableId="2756D871"/>
  <w16cid:commentId w16cid:paraId="590A9DC9" w16cid:durableId="2756D870"/>
  <w16cid:commentId w16cid:paraId="000007D2" w16cid:durableId="2756D86F"/>
  <w16cid:commentId w16cid:paraId="752FB9B7" w16cid:durableId="2756D86E"/>
  <w16cid:commentId w16cid:paraId="000007D6" w16cid:durableId="2756D86D"/>
  <w16cid:commentId w16cid:paraId="6783B496" w16cid:durableId="2756D86C"/>
  <w16cid:commentId w16cid:paraId="00000804" w16cid:durableId="2756D86B"/>
  <w16cid:commentId w16cid:paraId="000007C5" w16cid:durableId="2756D86A"/>
  <w16cid:commentId w16cid:paraId="3E6A3346" w16cid:durableId="2756D869"/>
  <w16cid:commentId w16cid:paraId="000007D4" w16cid:durableId="2756D868"/>
  <w16cid:commentId w16cid:paraId="353BF7AC" w16cid:durableId="2756D867"/>
  <w16cid:commentId w16cid:paraId="000007DE" w16cid:durableId="2756D866"/>
  <w16cid:commentId w16cid:paraId="312FE354" w16cid:durableId="2756D865"/>
  <w16cid:commentId w16cid:paraId="000007BC" w16cid:durableId="2756D864"/>
  <w16cid:commentId w16cid:paraId="000007C8" w16cid:durableId="2756D863"/>
  <w16cid:commentId w16cid:paraId="7570722C" w16cid:durableId="2756D862"/>
  <w16cid:commentId w16cid:paraId="000007E3" w16cid:durableId="2756D861"/>
  <w16cid:commentId w16cid:paraId="000F65D4" w16cid:durableId="2756D860"/>
  <w16cid:commentId w16cid:paraId="000007BF" w16cid:durableId="2756D85F"/>
  <w16cid:commentId w16cid:paraId="1560CA78" w16cid:durableId="2756D85E"/>
  <w16cid:commentId w16cid:paraId="00000820" w16cid:durableId="2756D85D"/>
  <w16cid:commentId w16cid:paraId="1419EFD6" w16cid:durableId="2756D85C"/>
  <w16cid:commentId w16cid:paraId="000007CD" w16cid:durableId="2756D85B"/>
  <w16cid:commentId w16cid:paraId="6CB02B89" w16cid:durableId="2756D85A"/>
  <w16cid:commentId w16cid:paraId="000007C1" w16cid:durableId="2756D859"/>
  <w16cid:commentId w16cid:paraId="2F0FD7B0" w16cid:durableId="2756D858"/>
  <w16cid:commentId w16cid:paraId="000007CE" w16cid:durableId="2756D857"/>
  <w16cid:commentId w16cid:paraId="0BFD5EB5" w16cid:durableId="2756D856"/>
  <w16cid:commentId w16cid:paraId="000007E5" w16cid:durableId="2756D855"/>
  <w16cid:commentId w16cid:paraId="2B585FB3" w16cid:durableId="2756D854"/>
  <w16cid:commentId w16cid:paraId="000007D1" w16cid:durableId="2756D853"/>
  <w16cid:commentId w16cid:paraId="000007E9" w16cid:durableId="2756D852"/>
  <w16cid:commentId w16cid:paraId="1885AF3F" w16cid:durableId="2756D851"/>
  <w16cid:commentId w16cid:paraId="000007E2" w16cid:durableId="2756D850"/>
  <w16cid:commentId w16cid:paraId="74C47ABE" w16cid:durableId="2756D84F"/>
  <w16cid:commentId w16cid:paraId="000007EB" w16cid:durableId="2756D84E"/>
  <w16cid:commentId w16cid:paraId="2C9638A1" w16cid:durableId="2756D84D"/>
  <w16cid:commentId w16cid:paraId="000007F6" w16cid:durableId="2756D84C"/>
  <w16cid:commentId w16cid:paraId="327E07F9" w16cid:durableId="2756D84B"/>
  <w16cid:commentId w16cid:paraId="00000808" w16cid:durableId="2756D84A"/>
  <w16cid:commentId w16cid:paraId="067AE641" w16cid:durableId="2756D849"/>
  <w16cid:commentId w16cid:paraId="0000081E" w16cid:durableId="2756D848"/>
  <w16cid:commentId w16cid:paraId="12294CC9" w16cid:durableId="2756D847"/>
  <w16cid:commentId w16cid:paraId="000007DF" w16cid:durableId="2756D846"/>
  <w16cid:commentId w16cid:paraId="36146B64" w16cid:durableId="2756D845"/>
  <w16cid:commentId w16cid:paraId="000007E8" w16cid:durableId="2756D844"/>
  <w16cid:commentId w16cid:paraId="574396C5" w16cid:durableId="2756D843"/>
  <w16cid:commentId w16cid:paraId="000007FA" w16cid:durableId="2756D842"/>
  <w16cid:commentId w16cid:paraId="3014D66C" w16cid:durableId="2756D841"/>
  <w16cid:commentId w16cid:paraId="000007FF" w16cid:durableId="2756D840"/>
  <w16cid:commentId w16cid:paraId="5B08FB44" w16cid:durableId="2756D83F"/>
  <w16cid:commentId w16cid:paraId="000007EF" w16cid:durableId="2756D83E"/>
  <w16cid:commentId w16cid:paraId="57D7F728" w16cid:durableId="2756D83D"/>
  <w16cid:commentId w16cid:paraId="000007D8" w16cid:durableId="2756D83C"/>
  <w16cid:commentId w16cid:paraId="7DBF966C" w16cid:durableId="2756D83B"/>
  <w16cid:commentId w16cid:paraId="00000805" w16cid:durableId="2756D83A"/>
  <w16cid:commentId w16cid:paraId="4DBC4526" w16cid:durableId="2756D839"/>
  <w16cid:commentId w16cid:paraId="000007C4" w16cid:durableId="2756D838"/>
  <w16cid:commentId w16cid:paraId="59A7BD75" w16cid:durableId="2756D837"/>
  <w16cid:commentId w16cid:paraId="000007F4" w16cid:durableId="2756D836"/>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8A91AB" w14:textId="77777777" w:rsidR="00C63CB6" w:rsidRDefault="00C63CB6">
      <w:pPr>
        <w:spacing w:after="0" w:line="240" w:lineRule="auto"/>
      </w:pPr>
      <w:r>
        <w:separator/>
      </w:r>
    </w:p>
  </w:endnote>
  <w:endnote w:type="continuationSeparator" w:id="0">
    <w:p w14:paraId="6CD2ECE3" w14:textId="77777777" w:rsidR="00C63CB6" w:rsidRDefault="00C63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7B5" w14:textId="77777777" w:rsidR="001221AB" w:rsidRDefault="001221AB">
    <w:pPr>
      <w:widowControl w:val="0"/>
      <w:pBdr>
        <w:top w:val="nil"/>
        <w:left w:val="nil"/>
        <w:bottom w:val="nil"/>
        <w:right w:val="nil"/>
        <w:between w:val="nil"/>
      </w:pBdr>
      <w:spacing w:after="0"/>
      <w:rPr>
        <w:color w:val="000000"/>
      </w:rPr>
    </w:pPr>
  </w:p>
  <w:tbl>
    <w:tblPr>
      <w:tblStyle w:val="af3"/>
      <w:tblW w:w="90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9"/>
      <w:gridCol w:w="3119"/>
      <w:gridCol w:w="1843"/>
    </w:tblGrid>
    <w:tr w:rsidR="001221AB" w14:paraId="524B64B8" w14:textId="77777777">
      <w:tc>
        <w:tcPr>
          <w:tcW w:w="4039" w:type="dxa"/>
        </w:tcPr>
        <w:p w14:paraId="000007B6" w14:textId="77777777" w:rsidR="001221AB" w:rsidRDefault="001221AB">
          <w:pPr>
            <w:pBdr>
              <w:top w:val="nil"/>
              <w:left w:val="nil"/>
              <w:bottom w:val="nil"/>
              <w:right w:val="nil"/>
              <w:between w:val="nil"/>
            </w:pBdr>
            <w:tabs>
              <w:tab w:val="center" w:pos="4419"/>
              <w:tab w:val="right" w:pos="8838"/>
            </w:tabs>
            <w:spacing w:after="0" w:line="240" w:lineRule="auto"/>
            <w:rPr>
              <w:color w:val="000000"/>
              <w:sz w:val="14"/>
              <w:szCs w:val="14"/>
            </w:rPr>
          </w:pPr>
          <w:r>
            <w:rPr>
              <w:color w:val="000000"/>
              <w:sz w:val="14"/>
              <w:szCs w:val="14"/>
            </w:rPr>
            <w:t>ARCHIVO: UNIDAD DE PLANIFICACIÓN/2022/MNP Y REGLAMENTOS/ MANUAL DE NORMAS Y PROCEDIMIENTOS DE VIÁTICOS Y GASTOS CONEXOS</w:t>
          </w:r>
        </w:p>
      </w:tc>
      <w:tc>
        <w:tcPr>
          <w:tcW w:w="3119" w:type="dxa"/>
        </w:tcPr>
        <w:p w14:paraId="000007B7" w14:textId="77777777" w:rsidR="001221AB" w:rsidRDefault="001221AB">
          <w:pPr>
            <w:pBdr>
              <w:top w:val="nil"/>
              <w:left w:val="nil"/>
              <w:bottom w:val="nil"/>
              <w:right w:val="nil"/>
              <w:between w:val="nil"/>
            </w:pBdr>
            <w:tabs>
              <w:tab w:val="center" w:pos="4419"/>
              <w:tab w:val="right" w:pos="8838"/>
            </w:tabs>
            <w:spacing w:after="0" w:line="240" w:lineRule="auto"/>
            <w:jc w:val="center"/>
            <w:rPr>
              <w:color w:val="000000"/>
              <w:sz w:val="16"/>
              <w:szCs w:val="16"/>
            </w:rPr>
          </w:pPr>
          <w:r>
            <w:rPr>
              <w:color w:val="000000"/>
              <w:sz w:val="16"/>
              <w:szCs w:val="16"/>
            </w:rPr>
            <w:t>ÚLTIMA ACTUALIZACIÓN: DICIEMBRE 2022</w:t>
          </w:r>
        </w:p>
        <w:p w14:paraId="000007B8" w14:textId="77777777" w:rsidR="001221AB" w:rsidRDefault="001221AB">
          <w:pPr>
            <w:pBdr>
              <w:top w:val="nil"/>
              <w:left w:val="nil"/>
              <w:bottom w:val="nil"/>
              <w:right w:val="nil"/>
              <w:between w:val="nil"/>
            </w:pBdr>
            <w:tabs>
              <w:tab w:val="center" w:pos="4419"/>
              <w:tab w:val="right" w:pos="8838"/>
            </w:tabs>
            <w:spacing w:after="0" w:line="240" w:lineRule="auto"/>
            <w:jc w:val="center"/>
            <w:rPr>
              <w:color w:val="000000"/>
              <w:sz w:val="16"/>
              <w:szCs w:val="16"/>
            </w:rPr>
          </w:pPr>
          <w:r>
            <w:rPr>
              <w:color w:val="000000"/>
              <w:sz w:val="16"/>
              <w:szCs w:val="16"/>
            </w:rPr>
            <w:t>ORIGINAL</w:t>
          </w:r>
        </w:p>
      </w:tc>
      <w:tc>
        <w:tcPr>
          <w:tcW w:w="1843" w:type="dxa"/>
        </w:tcPr>
        <w:p w14:paraId="3E60EB12" w14:textId="766B2AD3" w:rsidR="001221AB" w:rsidRDefault="00981F22">
          <w:pPr>
            <w:pBdr>
              <w:top w:val="nil"/>
              <w:left w:val="nil"/>
              <w:bottom w:val="nil"/>
              <w:right w:val="nil"/>
              <w:between w:val="nil"/>
            </w:pBdr>
            <w:tabs>
              <w:tab w:val="center" w:pos="4419"/>
              <w:tab w:val="right" w:pos="8838"/>
            </w:tabs>
            <w:spacing w:after="0" w:line="240" w:lineRule="auto"/>
            <w:jc w:val="right"/>
            <w:rPr>
              <w:color w:val="000000"/>
              <w:sz w:val="16"/>
              <w:szCs w:val="16"/>
            </w:rPr>
          </w:pPr>
          <w:sdt>
            <w:sdtPr>
              <w:tag w:val="goog_rdk_102"/>
              <w:id w:val="1937861125"/>
            </w:sdtPr>
            <w:sdtEndPr/>
            <w:sdtContent/>
          </w:sdt>
          <w:r w:rsidR="001221AB">
            <w:rPr>
              <w:color w:val="000000"/>
              <w:sz w:val="16"/>
              <w:szCs w:val="16"/>
            </w:rPr>
            <w:t xml:space="preserve">Página </w:t>
          </w:r>
          <w:r w:rsidR="001221AB">
            <w:rPr>
              <w:color w:val="000000"/>
              <w:sz w:val="16"/>
              <w:szCs w:val="16"/>
            </w:rPr>
            <w:fldChar w:fldCharType="begin"/>
          </w:r>
          <w:r w:rsidR="001221AB">
            <w:rPr>
              <w:color w:val="000000"/>
              <w:sz w:val="16"/>
              <w:szCs w:val="16"/>
            </w:rPr>
            <w:instrText>PAGE</w:instrText>
          </w:r>
          <w:r w:rsidR="001221AB">
            <w:rPr>
              <w:color w:val="000000"/>
              <w:sz w:val="16"/>
              <w:szCs w:val="16"/>
            </w:rPr>
            <w:fldChar w:fldCharType="separate"/>
          </w:r>
          <w:r>
            <w:rPr>
              <w:noProof/>
              <w:color w:val="000000"/>
              <w:sz w:val="16"/>
              <w:szCs w:val="16"/>
            </w:rPr>
            <w:t>21</w:t>
          </w:r>
          <w:r w:rsidR="001221AB">
            <w:rPr>
              <w:color w:val="000000"/>
              <w:sz w:val="16"/>
              <w:szCs w:val="16"/>
            </w:rPr>
            <w:fldChar w:fldCharType="end"/>
          </w:r>
          <w:r w:rsidR="001221AB">
            <w:rPr>
              <w:color w:val="000000"/>
              <w:sz w:val="16"/>
              <w:szCs w:val="16"/>
            </w:rPr>
            <w:t xml:space="preserve"> de 77</w:t>
          </w:r>
        </w:p>
        <w:p w14:paraId="000007B9" w14:textId="6FAF97D6" w:rsidR="001221AB" w:rsidRDefault="001221AB">
          <w:pPr>
            <w:pBdr>
              <w:top w:val="nil"/>
              <w:left w:val="nil"/>
              <w:bottom w:val="nil"/>
              <w:right w:val="nil"/>
              <w:between w:val="nil"/>
            </w:pBdr>
            <w:tabs>
              <w:tab w:val="center" w:pos="4419"/>
              <w:tab w:val="right" w:pos="8838"/>
            </w:tabs>
            <w:spacing w:after="0" w:line="240" w:lineRule="auto"/>
            <w:jc w:val="right"/>
            <w:rPr>
              <w:color w:val="000000"/>
              <w:sz w:val="16"/>
              <w:szCs w:val="16"/>
            </w:rPr>
          </w:pPr>
        </w:p>
      </w:tc>
    </w:tr>
  </w:tbl>
  <w:p w14:paraId="000007BA" w14:textId="77777777" w:rsidR="001221AB" w:rsidRDefault="001221AB">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9D96A1" w14:textId="77777777" w:rsidR="00C63CB6" w:rsidRDefault="00C63CB6">
      <w:pPr>
        <w:spacing w:after="0" w:line="240" w:lineRule="auto"/>
      </w:pPr>
      <w:r>
        <w:separator/>
      </w:r>
    </w:p>
  </w:footnote>
  <w:footnote w:type="continuationSeparator" w:id="0">
    <w:p w14:paraId="047599A7" w14:textId="77777777" w:rsidR="00C63CB6" w:rsidRDefault="00C63C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7AE" w14:textId="77777777" w:rsidR="001221AB" w:rsidRDefault="001221AB">
    <w:pPr>
      <w:widowControl w:val="0"/>
      <w:pBdr>
        <w:top w:val="nil"/>
        <w:left w:val="nil"/>
        <w:bottom w:val="nil"/>
        <w:right w:val="nil"/>
        <w:between w:val="nil"/>
      </w:pBdr>
      <w:spacing w:after="0"/>
      <w:rPr>
        <w:rFonts w:ascii="Verdana" w:eastAsia="Verdana" w:hAnsi="Verdana" w:cs="Verdana"/>
        <w:b/>
        <w:sz w:val="20"/>
        <w:szCs w:val="20"/>
      </w:rPr>
    </w:pPr>
  </w:p>
  <w:tbl>
    <w:tblPr>
      <w:tblStyle w:val="af2"/>
      <w:tblW w:w="88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4499"/>
      <w:gridCol w:w="2230"/>
    </w:tblGrid>
    <w:tr w:rsidR="001221AB" w14:paraId="250B2AFF" w14:textId="77777777">
      <w:trPr>
        <w:trHeight w:val="835"/>
      </w:trPr>
      <w:tc>
        <w:tcPr>
          <w:tcW w:w="2122" w:type="dxa"/>
        </w:tcPr>
        <w:p w14:paraId="000007AF" w14:textId="77777777" w:rsidR="001221AB" w:rsidRDefault="001221AB">
          <w:pPr>
            <w:pBdr>
              <w:top w:val="nil"/>
              <w:left w:val="nil"/>
              <w:bottom w:val="nil"/>
              <w:right w:val="nil"/>
              <w:between w:val="nil"/>
            </w:pBdr>
            <w:tabs>
              <w:tab w:val="center" w:pos="4419"/>
              <w:tab w:val="right" w:pos="8838"/>
            </w:tabs>
            <w:spacing w:after="0" w:line="240" w:lineRule="auto"/>
            <w:rPr>
              <w:color w:val="000000"/>
            </w:rPr>
          </w:pPr>
        </w:p>
        <w:p w14:paraId="000007B0" w14:textId="77777777" w:rsidR="001221AB" w:rsidRDefault="001221AB">
          <w:pPr>
            <w:spacing w:after="0" w:line="240" w:lineRule="auto"/>
            <w:ind w:right="-94"/>
            <w:rPr>
              <w:sz w:val="18"/>
              <w:szCs w:val="18"/>
            </w:rPr>
          </w:pPr>
        </w:p>
      </w:tc>
      <w:tc>
        <w:tcPr>
          <w:tcW w:w="4499" w:type="dxa"/>
          <w:vAlign w:val="center"/>
        </w:tcPr>
        <w:p w14:paraId="000007B1" w14:textId="77777777" w:rsidR="001221AB" w:rsidRDefault="001221AB">
          <w:pPr>
            <w:pBdr>
              <w:top w:val="nil"/>
              <w:left w:val="nil"/>
              <w:bottom w:val="nil"/>
              <w:right w:val="nil"/>
              <w:between w:val="nil"/>
            </w:pBdr>
            <w:spacing w:after="0" w:line="240" w:lineRule="auto"/>
            <w:rPr>
              <w:color w:val="000000"/>
              <w:sz w:val="16"/>
              <w:szCs w:val="16"/>
              <w:u w:val="single"/>
            </w:rPr>
          </w:pPr>
          <w:r>
            <w:rPr>
              <w:color w:val="000000"/>
              <w:sz w:val="16"/>
              <w:szCs w:val="16"/>
            </w:rPr>
            <w:t xml:space="preserve">MANUAL DE NORMAS Y PROCEDIMIENTOS DE VIÁTICOS Y GASTOS CONEXOS </w:t>
          </w:r>
          <w:r w:rsidR="00981F22">
            <w:object w:dxaOrig="1440" w:dyaOrig="1440" w14:anchorId="022335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131.6pt;margin-top:5.8pt;width:89.2pt;height:29.05pt;z-index:-251658752;mso-position-horizontal:absolute;mso-position-horizontal-relative:margin;mso-position-vertical:absolute;mso-position-vertical-relative:text">
                <v:imagedata r:id="rId1" o:title=""/>
                <w10:wrap type="square" anchorx="margin"/>
              </v:shape>
              <o:OLEObject Type="Embed" ProgID="PBrush" ShapeID="_x0000_s2050" DrawAspect="Content" ObjectID="_1737955816" r:id="rId2"/>
            </w:object>
          </w:r>
        </w:p>
      </w:tc>
      <w:tc>
        <w:tcPr>
          <w:tcW w:w="2230" w:type="dxa"/>
          <w:vAlign w:val="center"/>
        </w:tcPr>
        <w:p w14:paraId="000007B2" w14:textId="77777777" w:rsidR="001221AB" w:rsidRDefault="001221AB">
          <w:pPr>
            <w:pBdr>
              <w:top w:val="nil"/>
              <w:left w:val="nil"/>
              <w:bottom w:val="nil"/>
              <w:right w:val="nil"/>
              <w:between w:val="nil"/>
            </w:pBdr>
            <w:tabs>
              <w:tab w:val="center" w:pos="4419"/>
              <w:tab w:val="right" w:pos="8838"/>
            </w:tabs>
            <w:spacing w:after="0" w:line="240" w:lineRule="auto"/>
            <w:jc w:val="center"/>
            <w:rPr>
              <w:b/>
              <w:color w:val="4F81BD"/>
              <w:sz w:val="18"/>
              <w:szCs w:val="18"/>
            </w:rPr>
          </w:pPr>
          <w:r>
            <w:rPr>
              <w:b/>
              <w:color w:val="4F81BD"/>
              <w:sz w:val="18"/>
              <w:szCs w:val="18"/>
            </w:rPr>
            <w:t>DE USO</w:t>
          </w:r>
        </w:p>
        <w:p w14:paraId="000007B3" w14:textId="77777777" w:rsidR="001221AB" w:rsidRDefault="001221AB">
          <w:pPr>
            <w:pBdr>
              <w:top w:val="nil"/>
              <w:left w:val="nil"/>
              <w:bottom w:val="nil"/>
              <w:right w:val="nil"/>
              <w:between w:val="nil"/>
            </w:pBdr>
            <w:tabs>
              <w:tab w:val="center" w:pos="4419"/>
              <w:tab w:val="right" w:pos="8838"/>
            </w:tabs>
            <w:spacing w:after="0" w:line="240" w:lineRule="auto"/>
            <w:jc w:val="center"/>
            <w:rPr>
              <w:color w:val="000000"/>
            </w:rPr>
          </w:pPr>
          <w:r>
            <w:rPr>
              <w:b/>
              <w:color w:val="4F81BD"/>
              <w:sz w:val="18"/>
              <w:szCs w:val="18"/>
            </w:rPr>
            <w:t>INTERNO</w:t>
          </w:r>
        </w:p>
      </w:tc>
    </w:tr>
  </w:tbl>
  <w:p w14:paraId="000007B4" w14:textId="77777777" w:rsidR="001221AB" w:rsidRDefault="001221AB">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60072"/>
    <w:multiLevelType w:val="multilevel"/>
    <w:tmpl w:val="9262577C"/>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15:restartNumberingAfterBreak="0">
    <w:nsid w:val="07DE0F74"/>
    <w:multiLevelType w:val="multilevel"/>
    <w:tmpl w:val="2CEA5662"/>
    <w:lvl w:ilvl="0">
      <w:start w:val="1"/>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D7D2B05"/>
    <w:multiLevelType w:val="multilevel"/>
    <w:tmpl w:val="30A44A9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FA5416"/>
    <w:multiLevelType w:val="multilevel"/>
    <w:tmpl w:val="292E429A"/>
    <w:lvl w:ilvl="0">
      <w:start w:val="1"/>
      <w:numFmt w:val="lowerLetter"/>
      <w:lvlText w:val="%1)"/>
      <w:lvlJc w:val="left"/>
      <w:pPr>
        <w:ind w:left="1065" w:hanging="705"/>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C414E7"/>
    <w:multiLevelType w:val="multilevel"/>
    <w:tmpl w:val="0D68B0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0A781A"/>
    <w:multiLevelType w:val="multilevel"/>
    <w:tmpl w:val="83B8BC06"/>
    <w:lvl w:ilvl="0">
      <w:start w:val="1"/>
      <w:numFmt w:val="decimal"/>
      <w:lvlText w:val="%1."/>
      <w:lvlJc w:val="left"/>
      <w:pPr>
        <w:ind w:left="360"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6" w15:restartNumberingAfterBreak="0">
    <w:nsid w:val="158659DF"/>
    <w:multiLevelType w:val="multilevel"/>
    <w:tmpl w:val="0FE65B4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811031A"/>
    <w:multiLevelType w:val="multilevel"/>
    <w:tmpl w:val="5AFE3368"/>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BBD5537"/>
    <w:multiLevelType w:val="multilevel"/>
    <w:tmpl w:val="B0C60800"/>
    <w:lvl w:ilvl="0">
      <w:start w:val="1"/>
      <w:numFmt w:val="decimal"/>
      <w:lvlText w:val="%1."/>
      <w:lvlJc w:val="left"/>
      <w:pPr>
        <w:ind w:left="720" w:hanging="360"/>
      </w:pPr>
      <w:rPr>
        <w:rFonts w:ascii="Verdana" w:eastAsia="Verdana" w:hAnsi="Verdana" w:cs="Verdana"/>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F8F58AA"/>
    <w:multiLevelType w:val="multilevel"/>
    <w:tmpl w:val="69A8B8E2"/>
    <w:lvl w:ilvl="0">
      <w:start w:val="1"/>
      <w:numFmt w:val="lowerLetter"/>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FE557AF"/>
    <w:multiLevelType w:val="multilevel"/>
    <w:tmpl w:val="1CBEE4B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3C039C5"/>
    <w:multiLevelType w:val="multilevel"/>
    <w:tmpl w:val="E2B251EA"/>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6D877EC"/>
    <w:multiLevelType w:val="multilevel"/>
    <w:tmpl w:val="D4E60F48"/>
    <w:lvl w:ilvl="0">
      <w:start w:val="1"/>
      <w:numFmt w:val="decimal"/>
      <w:lvlText w:val="%1."/>
      <w:lvlJc w:val="left"/>
      <w:pPr>
        <w:ind w:left="720" w:hanging="360"/>
      </w:pPr>
    </w:lvl>
    <w:lvl w:ilvl="1">
      <w:start w:val="2"/>
      <w:numFmt w:val="decimal"/>
      <w:lvlText w:val="%1.%2"/>
      <w:lvlJc w:val="left"/>
      <w:pPr>
        <w:ind w:left="1080" w:hanging="720"/>
      </w:pPr>
    </w:lvl>
    <w:lvl w:ilvl="2">
      <w:start w:val="1"/>
      <w:numFmt w:val="decimal"/>
      <w:lvlText w:val="%1.%2.%3"/>
      <w:lvlJc w:val="left"/>
      <w:pPr>
        <w:ind w:left="1440" w:hanging="108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520" w:hanging="2160"/>
      </w:pPr>
    </w:lvl>
    <w:lvl w:ilvl="7">
      <w:start w:val="1"/>
      <w:numFmt w:val="decimal"/>
      <w:lvlText w:val="%1.%2.%3.%4.%5.%6.%7.%8"/>
      <w:lvlJc w:val="left"/>
      <w:pPr>
        <w:ind w:left="2520" w:hanging="2160"/>
      </w:pPr>
    </w:lvl>
    <w:lvl w:ilvl="8">
      <w:start w:val="1"/>
      <w:numFmt w:val="decimal"/>
      <w:lvlText w:val="%1.%2.%3.%4.%5.%6.%7.%8.%9"/>
      <w:lvlJc w:val="left"/>
      <w:pPr>
        <w:ind w:left="2880" w:hanging="2520"/>
      </w:pPr>
    </w:lvl>
  </w:abstractNum>
  <w:abstractNum w:abstractNumId="13" w15:restartNumberingAfterBreak="0">
    <w:nsid w:val="2B7F73E3"/>
    <w:multiLevelType w:val="multilevel"/>
    <w:tmpl w:val="1B5E428C"/>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440" w:hanging="108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520" w:hanging="2160"/>
      </w:pPr>
    </w:lvl>
    <w:lvl w:ilvl="7">
      <w:start w:val="1"/>
      <w:numFmt w:val="decimal"/>
      <w:lvlText w:val="%1.%2.%3.%4.%5.%6.%7.%8"/>
      <w:lvlJc w:val="left"/>
      <w:pPr>
        <w:ind w:left="2520" w:hanging="2160"/>
      </w:pPr>
    </w:lvl>
    <w:lvl w:ilvl="8">
      <w:start w:val="1"/>
      <w:numFmt w:val="decimal"/>
      <w:lvlText w:val="%1.%2.%3.%4.%5.%6.%7.%8.%9"/>
      <w:lvlJc w:val="left"/>
      <w:pPr>
        <w:ind w:left="2880" w:hanging="2520"/>
      </w:pPr>
    </w:lvl>
  </w:abstractNum>
  <w:abstractNum w:abstractNumId="14" w15:restartNumberingAfterBreak="0">
    <w:nsid w:val="2FE46E06"/>
    <w:multiLevelType w:val="multilevel"/>
    <w:tmpl w:val="4DCE5CFA"/>
    <w:lvl w:ilvl="0">
      <w:start w:val="1"/>
      <w:numFmt w:val="decimal"/>
      <w:lvlText w:val="%1."/>
      <w:lvlJc w:val="left"/>
      <w:pPr>
        <w:ind w:left="643" w:hanging="360"/>
      </w:pPr>
      <w:rPr>
        <w:b w:val="0"/>
      </w:rPr>
    </w:lvl>
    <w:lvl w:ilvl="1">
      <w:start w:val="1"/>
      <w:numFmt w:val="lowerLetter"/>
      <w:lvlText w:val="%2."/>
      <w:lvlJc w:val="left"/>
      <w:pPr>
        <w:ind w:left="1363" w:hanging="359"/>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15" w15:restartNumberingAfterBreak="0">
    <w:nsid w:val="30B55021"/>
    <w:multiLevelType w:val="multilevel"/>
    <w:tmpl w:val="8ED4F6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45B3ACD"/>
    <w:multiLevelType w:val="multilevel"/>
    <w:tmpl w:val="0D16605E"/>
    <w:lvl w:ilvl="0">
      <w:start w:val="1"/>
      <w:numFmt w:val="decimal"/>
      <w:lvlText w:val="%1."/>
      <w:lvlJc w:val="left"/>
      <w:pPr>
        <w:ind w:left="644" w:hanging="359"/>
      </w:pPr>
      <w:rPr>
        <w:rFonts w:ascii="Arial" w:eastAsia="Arial" w:hAnsi="Arial" w:cs="Arial"/>
        <w:b/>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7" w15:restartNumberingAfterBreak="0">
    <w:nsid w:val="3DE06869"/>
    <w:multiLevelType w:val="multilevel"/>
    <w:tmpl w:val="B4C0C8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E0208B2"/>
    <w:multiLevelType w:val="multilevel"/>
    <w:tmpl w:val="708665C2"/>
    <w:lvl w:ilvl="0">
      <w:start w:val="8"/>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400A6E07"/>
    <w:multiLevelType w:val="multilevel"/>
    <w:tmpl w:val="97286904"/>
    <w:lvl w:ilvl="0">
      <w:start w:val="5"/>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0AD75EA"/>
    <w:multiLevelType w:val="multilevel"/>
    <w:tmpl w:val="E2D6D9B4"/>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21" w15:restartNumberingAfterBreak="0">
    <w:nsid w:val="412E5363"/>
    <w:multiLevelType w:val="multilevel"/>
    <w:tmpl w:val="79F079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16D2FED"/>
    <w:multiLevelType w:val="multilevel"/>
    <w:tmpl w:val="93C6B72E"/>
    <w:lvl w:ilvl="0">
      <w:start w:val="1"/>
      <w:numFmt w:val="decimal"/>
      <w:lvlText w:val="%1."/>
      <w:lvlJc w:val="left"/>
      <w:pPr>
        <w:ind w:left="360" w:hanging="360"/>
      </w:pPr>
      <w:rPr>
        <w:rFonts w:ascii="Verdana" w:eastAsia="Verdana" w:hAnsi="Verdana" w:cs="Verdana"/>
        <w:b/>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4281074C"/>
    <w:multiLevelType w:val="multilevel"/>
    <w:tmpl w:val="2C70500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2A754BD"/>
    <w:multiLevelType w:val="multilevel"/>
    <w:tmpl w:val="324CDF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473D4557"/>
    <w:multiLevelType w:val="multilevel"/>
    <w:tmpl w:val="B5FAD1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E9A2A87"/>
    <w:multiLevelType w:val="multilevel"/>
    <w:tmpl w:val="58423FFC"/>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FF82CF8"/>
    <w:multiLevelType w:val="multilevel"/>
    <w:tmpl w:val="DDD23DE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1667FF8"/>
    <w:multiLevelType w:val="multilevel"/>
    <w:tmpl w:val="557285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B6E5B0B"/>
    <w:multiLevelType w:val="multilevel"/>
    <w:tmpl w:val="F4888FF6"/>
    <w:lvl w:ilvl="0">
      <w:start w:val="1"/>
      <w:numFmt w:val="decimal"/>
      <w:lvlText w:val="%1."/>
      <w:lvlJc w:val="left"/>
      <w:pPr>
        <w:ind w:left="360" w:hanging="360"/>
      </w:pPr>
      <w:rPr>
        <w:rFonts w:ascii="Verdana" w:eastAsia="Verdana" w:hAnsi="Verdana" w:cs="Verdana"/>
        <w:sz w:val="20"/>
        <w:szCs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5D3E5BF0"/>
    <w:multiLevelType w:val="multilevel"/>
    <w:tmpl w:val="7FAAF96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E6F0EB0"/>
    <w:multiLevelType w:val="multilevel"/>
    <w:tmpl w:val="69ECFE82"/>
    <w:lvl w:ilvl="0">
      <w:start w:val="3"/>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1D15CDD"/>
    <w:multiLevelType w:val="multilevel"/>
    <w:tmpl w:val="C1DCC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3312234"/>
    <w:multiLevelType w:val="multilevel"/>
    <w:tmpl w:val="CFC0B3C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4" w15:restartNumberingAfterBreak="0">
    <w:nsid w:val="685D0276"/>
    <w:multiLevelType w:val="multilevel"/>
    <w:tmpl w:val="4E8EF5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C8734F6"/>
    <w:multiLevelType w:val="multilevel"/>
    <w:tmpl w:val="0A548ED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15:restartNumberingAfterBreak="0">
    <w:nsid w:val="6E1F61FB"/>
    <w:multiLevelType w:val="multilevel"/>
    <w:tmpl w:val="2EE69736"/>
    <w:lvl w:ilvl="0">
      <w:start w:val="1"/>
      <w:numFmt w:val="decimal"/>
      <w:lvlText w:val="%1."/>
      <w:lvlJc w:val="left"/>
      <w:pPr>
        <w:ind w:left="785" w:hanging="360"/>
      </w:pPr>
      <w:rPr>
        <w:rFonts w:ascii="Verdana" w:eastAsia="Verdana" w:hAnsi="Verdana" w:cs="Verdana"/>
        <w:b/>
        <w:sz w:val="20"/>
        <w:szCs w:val="20"/>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37" w15:restartNumberingAfterBreak="0">
    <w:nsid w:val="6F2A6B10"/>
    <w:multiLevelType w:val="multilevel"/>
    <w:tmpl w:val="0088DCC6"/>
    <w:lvl w:ilvl="0">
      <w:start w:val="19"/>
      <w:numFmt w:val="decimal"/>
      <w:lvlText w:val="%1."/>
      <w:lvlJc w:val="left"/>
      <w:pPr>
        <w:ind w:left="375" w:hanging="37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1077368"/>
    <w:multiLevelType w:val="multilevel"/>
    <w:tmpl w:val="3E363104"/>
    <w:lvl w:ilvl="0">
      <w:start w:val="8"/>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D0C008F"/>
    <w:multiLevelType w:val="multilevel"/>
    <w:tmpl w:val="152809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7F3E2EEA"/>
    <w:multiLevelType w:val="multilevel"/>
    <w:tmpl w:val="1ACE9B92"/>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F8C6BAD"/>
    <w:multiLevelType w:val="multilevel"/>
    <w:tmpl w:val="19204752"/>
    <w:lvl w:ilvl="0">
      <w:start w:val="1"/>
      <w:numFmt w:val="decimal"/>
      <w:lvlText w:val="%1."/>
      <w:lvlJc w:val="left"/>
      <w:pPr>
        <w:ind w:left="720" w:hanging="360"/>
      </w:pPr>
    </w:lvl>
    <w:lvl w:ilvl="1">
      <w:start w:val="2"/>
      <w:numFmt w:val="decimal"/>
      <w:lvlText w:val="%1.%2"/>
      <w:lvlJc w:val="left"/>
      <w:pPr>
        <w:ind w:left="1080" w:hanging="720"/>
      </w:pPr>
    </w:lvl>
    <w:lvl w:ilvl="2">
      <w:start w:val="1"/>
      <w:numFmt w:val="decimal"/>
      <w:lvlText w:val="%1.%2.%3"/>
      <w:lvlJc w:val="left"/>
      <w:pPr>
        <w:ind w:left="1440" w:hanging="108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520" w:hanging="2160"/>
      </w:pPr>
    </w:lvl>
    <w:lvl w:ilvl="7">
      <w:start w:val="1"/>
      <w:numFmt w:val="decimal"/>
      <w:lvlText w:val="%1.%2.%3.%4.%5.%6.%7.%8"/>
      <w:lvlJc w:val="left"/>
      <w:pPr>
        <w:ind w:left="2520" w:hanging="2160"/>
      </w:pPr>
    </w:lvl>
    <w:lvl w:ilvl="8">
      <w:start w:val="1"/>
      <w:numFmt w:val="decimal"/>
      <w:lvlText w:val="%1.%2.%3.%4.%5.%6.%7.%8.%9"/>
      <w:lvlJc w:val="left"/>
      <w:pPr>
        <w:ind w:left="2880" w:hanging="2520"/>
      </w:pPr>
    </w:lvl>
  </w:abstractNum>
  <w:num w:numId="1">
    <w:abstractNumId w:val="39"/>
  </w:num>
  <w:num w:numId="2">
    <w:abstractNumId w:val="7"/>
  </w:num>
  <w:num w:numId="3">
    <w:abstractNumId w:val="28"/>
  </w:num>
  <w:num w:numId="4">
    <w:abstractNumId w:val="25"/>
  </w:num>
  <w:num w:numId="5">
    <w:abstractNumId w:val="1"/>
  </w:num>
  <w:num w:numId="6">
    <w:abstractNumId w:val="19"/>
  </w:num>
  <w:num w:numId="7">
    <w:abstractNumId w:val="4"/>
  </w:num>
  <w:num w:numId="8">
    <w:abstractNumId w:val="34"/>
  </w:num>
  <w:num w:numId="9">
    <w:abstractNumId w:val="32"/>
  </w:num>
  <w:num w:numId="10">
    <w:abstractNumId w:val="41"/>
  </w:num>
  <w:num w:numId="11">
    <w:abstractNumId w:val="21"/>
  </w:num>
  <w:num w:numId="12">
    <w:abstractNumId w:val="27"/>
  </w:num>
  <w:num w:numId="13">
    <w:abstractNumId w:val="2"/>
  </w:num>
  <w:num w:numId="14">
    <w:abstractNumId w:val="38"/>
  </w:num>
  <w:num w:numId="15">
    <w:abstractNumId w:val="37"/>
  </w:num>
  <w:num w:numId="16">
    <w:abstractNumId w:val="5"/>
  </w:num>
  <w:num w:numId="17">
    <w:abstractNumId w:val="31"/>
  </w:num>
  <w:num w:numId="18">
    <w:abstractNumId w:val="18"/>
  </w:num>
  <w:num w:numId="19">
    <w:abstractNumId w:val="15"/>
  </w:num>
  <w:num w:numId="20">
    <w:abstractNumId w:val="23"/>
  </w:num>
  <w:num w:numId="21">
    <w:abstractNumId w:val="9"/>
  </w:num>
  <w:num w:numId="22">
    <w:abstractNumId w:val="6"/>
  </w:num>
  <w:num w:numId="23">
    <w:abstractNumId w:val="22"/>
  </w:num>
  <w:num w:numId="24">
    <w:abstractNumId w:val="0"/>
  </w:num>
  <w:num w:numId="25">
    <w:abstractNumId w:val="24"/>
  </w:num>
  <w:num w:numId="26">
    <w:abstractNumId w:val="26"/>
  </w:num>
  <w:num w:numId="27">
    <w:abstractNumId w:val="3"/>
  </w:num>
  <w:num w:numId="28">
    <w:abstractNumId w:val="20"/>
  </w:num>
  <w:num w:numId="29">
    <w:abstractNumId w:val="11"/>
  </w:num>
  <w:num w:numId="30">
    <w:abstractNumId w:val="35"/>
  </w:num>
  <w:num w:numId="31">
    <w:abstractNumId w:val="14"/>
  </w:num>
  <w:num w:numId="32">
    <w:abstractNumId w:val="17"/>
  </w:num>
  <w:num w:numId="33">
    <w:abstractNumId w:val="40"/>
  </w:num>
  <w:num w:numId="34">
    <w:abstractNumId w:val="33"/>
  </w:num>
  <w:num w:numId="35">
    <w:abstractNumId w:val="8"/>
  </w:num>
  <w:num w:numId="36">
    <w:abstractNumId w:val="10"/>
  </w:num>
  <w:num w:numId="37">
    <w:abstractNumId w:val="29"/>
  </w:num>
  <w:num w:numId="38">
    <w:abstractNumId w:val="16"/>
  </w:num>
  <w:num w:numId="39">
    <w:abstractNumId w:val="12"/>
  </w:num>
  <w:num w:numId="40">
    <w:abstractNumId w:val="30"/>
  </w:num>
  <w:num w:numId="41">
    <w:abstractNumId w:val="13"/>
  </w:num>
  <w:num w:numId="4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BCF"/>
    <w:rsid w:val="000258E5"/>
    <w:rsid w:val="000632B8"/>
    <w:rsid w:val="000775D8"/>
    <w:rsid w:val="000904E4"/>
    <w:rsid w:val="000B7849"/>
    <w:rsid w:val="000E7E50"/>
    <w:rsid w:val="001074F3"/>
    <w:rsid w:val="001221AB"/>
    <w:rsid w:val="00162661"/>
    <w:rsid w:val="00175D99"/>
    <w:rsid w:val="0019149B"/>
    <w:rsid w:val="001A3DBD"/>
    <w:rsid w:val="001A3F04"/>
    <w:rsid w:val="001D4AA6"/>
    <w:rsid w:val="001E6D5A"/>
    <w:rsid w:val="001F1740"/>
    <w:rsid w:val="0020256B"/>
    <w:rsid w:val="00204DA8"/>
    <w:rsid w:val="00205668"/>
    <w:rsid w:val="00235112"/>
    <w:rsid w:val="002656A4"/>
    <w:rsid w:val="002A7A95"/>
    <w:rsid w:val="0030074D"/>
    <w:rsid w:val="00365618"/>
    <w:rsid w:val="003958E7"/>
    <w:rsid w:val="003A2362"/>
    <w:rsid w:val="003B3F2F"/>
    <w:rsid w:val="003C0B63"/>
    <w:rsid w:val="00404310"/>
    <w:rsid w:val="004222D9"/>
    <w:rsid w:val="00436839"/>
    <w:rsid w:val="00442410"/>
    <w:rsid w:val="00533EEA"/>
    <w:rsid w:val="005454D6"/>
    <w:rsid w:val="00574EE9"/>
    <w:rsid w:val="005A6C91"/>
    <w:rsid w:val="005A6E71"/>
    <w:rsid w:val="00622D7F"/>
    <w:rsid w:val="006349B9"/>
    <w:rsid w:val="00635CEB"/>
    <w:rsid w:val="006400D1"/>
    <w:rsid w:val="006823F3"/>
    <w:rsid w:val="006C39A0"/>
    <w:rsid w:val="006D12E1"/>
    <w:rsid w:val="006D57C9"/>
    <w:rsid w:val="006E5F05"/>
    <w:rsid w:val="0072640D"/>
    <w:rsid w:val="00734E6D"/>
    <w:rsid w:val="00764E49"/>
    <w:rsid w:val="007814AA"/>
    <w:rsid w:val="00794267"/>
    <w:rsid w:val="007E10B7"/>
    <w:rsid w:val="00854E96"/>
    <w:rsid w:val="008628EC"/>
    <w:rsid w:val="00872A16"/>
    <w:rsid w:val="00883B30"/>
    <w:rsid w:val="008A3740"/>
    <w:rsid w:val="008B22C2"/>
    <w:rsid w:val="008D171A"/>
    <w:rsid w:val="008F01F9"/>
    <w:rsid w:val="00901A3C"/>
    <w:rsid w:val="00905F76"/>
    <w:rsid w:val="00981F22"/>
    <w:rsid w:val="009D12D1"/>
    <w:rsid w:val="009D6122"/>
    <w:rsid w:val="009E430D"/>
    <w:rsid w:val="009F5A2E"/>
    <w:rsid w:val="00A47E99"/>
    <w:rsid w:val="00A70CAA"/>
    <w:rsid w:val="00A82388"/>
    <w:rsid w:val="00AA0B05"/>
    <w:rsid w:val="00AB6639"/>
    <w:rsid w:val="00AC5AE4"/>
    <w:rsid w:val="00AF054D"/>
    <w:rsid w:val="00AF2ACF"/>
    <w:rsid w:val="00AF33EF"/>
    <w:rsid w:val="00B34014"/>
    <w:rsid w:val="00B94556"/>
    <w:rsid w:val="00BB1E35"/>
    <w:rsid w:val="00BF6C3C"/>
    <w:rsid w:val="00C07A2A"/>
    <w:rsid w:val="00C17185"/>
    <w:rsid w:val="00C62151"/>
    <w:rsid w:val="00C63CB6"/>
    <w:rsid w:val="00C8125D"/>
    <w:rsid w:val="00D159E9"/>
    <w:rsid w:val="00D50F72"/>
    <w:rsid w:val="00E07E67"/>
    <w:rsid w:val="00E323C0"/>
    <w:rsid w:val="00E4200D"/>
    <w:rsid w:val="00E708C2"/>
    <w:rsid w:val="00E71E06"/>
    <w:rsid w:val="00E85C16"/>
    <w:rsid w:val="00F03D15"/>
    <w:rsid w:val="00F040F7"/>
    <w:rsid w:val="00F152A8"/>
    <w:rsid w:val="00F5319D"/>
    <w:rsid w:val="00F74BCF"/>
    <w:rsid w:val="00F81E86"/>
    <w:rsid w:val="00F86A21"/>
    <w:rsid w:val="00FA70D5"/>
    <w:rsid w:val="00FD066F"/>
    <w:rsid w:val="00FD6CAB"/>
    <w:rsid w:val="00FE251A"/>
    <w:rsid w:val="00FE571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A723B8C"/>
  <w15:docId w15:val="{8DCDF09F-0D37-44D1-B7F7-058E12FE5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s-G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063B"/>
  </w:style>
  <w:style w:type="paragraph" w:styleId="Ttulo1">
    <w:name w:val="heading 1"/>
    <w:basedOn w:val="Normal"/>
    <w:next w:val="Sangranormal"/>
    <w:link w:val="Ttulo1Car"/>
    <w:autoRedefine/>
    <w:qFormat/>
    <w:rsid w:val="00AA0B05"/>
    <w:pPr>
      <w:keepNext/>
      <w:tabs>
        <w:tab w:val="left" w:pos="426"/>
      </w:tabs>
      <w:spacing w:after="0" w:line="240" w:lineRule="auto"/>
      <w:ind w:left="142" w:right="332" w:firstLine="142"/>
      <w:jc w:val="both"/>
      <w:outlineLvl w:val="0"/>
    </w:pPr>
    <w:rPr>
      <w:rFonts w:ascii="Verdana" w:eastAsia="Times New Roman" w:hAnsi="Verdana" w:cs="Arial"/>
      <w:b/>
      <w:caps/>
      <w:sz w:val="20"/>
      <w:szCs w:val="20"/>
      <w:lang w:eastAsia="es-ES"/>
    </w:rPr>
  </w:style>
  <w:style w:type="paragraph" w:styleId="Ttulo2">
    <w:name w:val="heading 2"/>
    <w:basedOn w:val="Normal"/>
    <w:next w:val="Normal"/>
    <w:link w:val="Ttulo2Car"/>
    <w:uiPriority w:val="9"/>
    <w:unhideWhenUsed/>
    <w:qFormat/>
    <w:rsid w:val="00255662"/>
    <w:pPr>
      <w:keepNext/>
      <w:spacing w:before="240" w:after="60"/>
      <w:outlineLvl w:val="1"/>
    </w:pPr>
    <w:rPr>
      <w:rFonts w:ascii="Cambria" w:eastAsia="Times New Roman" w:hAnsi="Cambria" w:cs="Times New Roman"/>
      <w:b/>
      <w:bCs/>
      <w:i/>
      <w:iCs/>
      <w:sz w:val="28"/>
      <w:szCs w:val="28"/>
    </w:rPr>
  </w:style>
  <w:style w:type="paragraph" w:styleId="Ttulo3">
    <w:name w:val="heading 3"/>
    <w:basedOn w:val="Normal"/>
    <w:next w:val="Normal"/>
    <w:link w:val="Ttulo3Car"/>
    <w:uiPriority w:val="9"/>
    <w:unhideWhenUsed/>
    <w:qFormat/>
    <w:rsid w:val="00312C9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styleId="Tablaconcuadrcula">
    <w:name w:val="Table Grid"/>
    <w:basedOn w:val="Tablanormal"/>
    <w:uiPriority w:val="39"/>
    <w:rsid w:val="00451F9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
    <w:name w:val="Body Text"/>
    <w:basedOn w:val="Normal"/>
    <w:link w:val="TextoindependienteCar"/>
    <w:uiPriority w:val="99"/>
    <w:rsid w:val="00F31D5F"/>
    <w:pPr>
      <w:spacing w:after="0" w:line="240" w:lineRule="auto"/>
    </w:pPr>
    <w:rPr>
      <w:rFonts w:ascii="Arial" w:eastAsia="Times New Roman" w:hAnsi="Arial" w:cs="Times New Roman"/>
      <w:szCs w:val="20"/>
      <w:lang w:eastAsia="es-ES"/>
    </w:rPr>
  </w:style>
  <w:style w:type="character" w:customStyle="1" w:styleId="TextoindependienteCar">
    <w:name w:val="Texto independiente Car"/>
    <w:basedOn w:val="Fuentedeprrafopredeter"/>
    <w:link w:val="Textoindependiente"/>
    <w:uiPriority w:val="99"/>
    <w:rsid w:val="00F31D5F"/>
    <w:rPr>
      <w:rFonts w:ascii="Arial" w:eastAsia="Times New Roman" w:hAnsi="Arial" w:cs="Times New Roman"/>
      <w:szCs w:val="20"/>
      <w:lang w:val="es-ES" w:eastAsia="es-ES"/>
    </w:rPr>
  </w:style>
  <w:style w:type="paragraph" w:styleId="TDC2">
    <w:name w:val="toc 2"/>
    <w:basedOn w:val="Normal"/>
    <w:next w:val="Normal"/>
    <w:autoRedefine/>
    <w:uiPriority w:val="39"/>
    <w:rsid w:val="000C0155"/>
    <w:pPr>
      <w:tabs>
        <w:tab w:val="left" w:pos="851"/>
        <w:tab w:val="right" w:leader="dot" w:pos="8789"/>
      </w:tabs>
      <w:spacing w:after="0" w:line="240" w:lineRule="auto"/>
      <w:ind w:left="851" w:hanging="851"/>
      <w:contextualSpacing/>
    </w:pPr>
    <w:rPr>
      <w:rFonts w:ascii="Verdana" w:eastAsia="Times New Roman" w:hAnsi="Verdana" w:cs="Arial"/>
      <w:b/>
      <w:noProof/>
      <w:sz w:val="20"/>
      <w:szCs w:val="20"/>
      <w:lang w:eastAsia="es-ES"/>
    </w:rPr>
  </w:style>
  <w:style w:type="paragraph" w:styleId="TDC1">
    <w:name w:val="toc 1"/>
    <w:basedOn w:val="Normal"/>
    <w:next w:val="Normal"/>
    <w:autoRedefine/>
    <w:uiPriority w:val="39"/>
    <w:rsid w:val="00A84DE0"/>
    <w:pPr>
      <w:tabs>
        <w:tab w:val="left" w:pos="851"/>
        <w:tab w:val="right" w:leader="dot" w:pos="8789"/>
      </w:tabs>
      <w:spacing w:after="0"/>
      <w:ind w:left="851" w:hanging="851"/>
      <w:jc w:val="center"/>
    </w:pPr>
    <w:rPr>
      <w:rFonts w:ascii="Verdana" w:eastAsia="Times New Roman" w:hAnsi="Verdana" w:cs="Times New Roman"/>
      <w:b/>
      <w:noProof/>
      <w:sz w:val="20"/>
      <w:szCs w:val="20"/>
      <w:lang w:eastAsia="es-ES"/>
    </w:rPr>
  </w:style>
  <w:style w:type="paragraph" w:styleId="Encabezado">
    <w:name w:val="header"/>
    <w:basedOn w:val="Normal"/>
    <w:link w:val="EncabezadoCar"/>
    <w:uiPriority w:val="99"/>
    <w:unhideWhenUsed/>
    <w:rsid w:val="004C71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71CE"/>
  </w:style>
  <w:style w:type="paragraph" w:styleId="Piedepgina">
    <w:name w:val="footer"/>
    <w:basedOn w:val="Normal"/>
    <w:link w:val="PiedepginaCar"/>
    <w:unhideWhenUsed/>
    <w:rsid w:val="004C71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4C71CE"/>
  </w:style>
  <w:style w:type="paragraph" w:styleId="Textoindependiente2">
    <w:name w:val="Body Text 2"/>
    <w:basedOn w:val="Normal"/>
    <w:link w:val="Textoindependiente2Car"/>
    <w:uiPriority w:val="99"/>
    <w:unhideWhenUsed/>
    <w:rsid w:val="004C71CE"/>
    <w:pPr>
      <w:spacing w:after="120" w:line="480" w:lineRule="auto"/>
    </w:pPr>
  </w:style>
  <w:style w:type="character" w:customStyle="1" w:styleId="Textoindependiente2Car">
    <w:name w:val="Texto independiente 2 Car"/>
    <w:basedOn w:val="Fuentedeprrafopredeter"/>
    <w:link w:val="Textoindependiente2"/>
    <w:uiPriority w:val="99"/>
    <w:rsid w:val="004C71CE"/>
  </w:style>
  <w:style w:type="paragraph" w:styleId="Textodeglobo">
    <w:name w:val="Balloon Text"/>
    <w:basedOn w:val="Normal"/>
    <w:link w:val="TextodegloboCar"/>
    <w:uiPriority w:val="99"/>
    <w:semiHidden/>
    <w:unhideWhenUsed/>
    <w:rsid w:val="004C71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71CE"/>
    <w:rPr>
      <w:rFonts w:ascii="Tahoma" w:hAnsi="Tahoma" w:cs="Tahoma"/>
      <w:sz w:val="16"/>
      <w:szCs w:val="16"/>
    </w:rPr>
  </w:style>
  <w:style w:type="character" w:styleId="Nmerodepgina">
    <w:name w:val="page number"/>
    <w:basedOn w:val="Fuentedeprrafopredeter"/>
    <w:rsid w:val="004C71CE"/>
  </w:style>
  <w:style w:type="paragraph" w:styleId="Prrafodelista">
    <w:name w:val="List Paragraph"/>
    <w:basedOn w:val="Normal"/>
    <w:uiPriority w:val="34"/>
    <w:qFormat/>
    <w:rsid w:val="007E3B30"/>
    <w:pPr>
      <w:spacing w:after="0" w:line="240" w:lineRule="auto"/>
      <w:ind w:left="708"/>
    </w:pPr>
    <w:rPr>
      <w:rFonts w:ascii="Arial" w:eastAsia="Times New Roman" w:hAnsi="Arial" w:cs="Times New Roman"/>
      <w:sz w:val="20"/>
      <w:szCs w:val="20"/>
      <w:lang w:eastAsia="es-ES"/>
    </w:rPr>
  </w:style>
  <w:style w:type="paragraph" w:styleId="Sangra2detindependiente">
    <w:name w:val="Body Text Indent 2"/>
    <w:basedOn w:val="Normal"/>
    <w:link w:val="Sangra2detindependienteCar"/>
    <w:uiPriority w:val="99"/>
    <w:unhideWhenUsed/>
    <w:rsid w:val="00E607B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607B3"/>
  </w:style>
  <w:style w:type="paragraph" w:styleId="Sangra3detindependiente">
    <w:name w:val="Body Text Indent 3"/>
    <w:basedOn w:val="Normal"/>
    <w:link w:val="Sangra3detindependienteCar"/>
    <w:uiPriority w:val="99"/>
    <w:unhideWhenUsed/>
    <w:rsid w:val="00E607B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E607B3"/>
    <w:rPr>
      <w:sz w:val="16"/>
      <w:szCs w:val="16"/>
    </w:rPr>
  </w:style>
  <w:style w:type="character" w:styleId="Textoennegrita">
    <w:name w:val="Strong"/>
    <w:basedOn w:val="Fuentedeprrafopredeter"/>
    <w:uiPriority w:val="22"/>
    <w:qFormat/>
    <w:rsid w:val="00810785"/>
    <w:rPr>
      <w:b/>
      <w:bCs/>
    </w:rPr>
  </w:style>
  <w:style w:type="character" w:customStyle="1" w:styleId="Ttulo1Car">
    <w:name w:val="Título 1 Car"/>
    <w:basedOn w:val="Fuentedeprrafopredeter"/>
    <w:link w:val="Ttulo1"/>
    <w:rsid w:val="00AA0B05"/>
    <w:rPr>
      <w:rFonts w:ascii="Verdana" w:eastAsia="Times New Roman" w:hAnsi="Verdana" w:cs="Arial"/>
      <w:b/>
      <w:caps/>
      <w:sz w:val="20"/>
      <w:szCs w:val="20"/>
      <w:lang w:eastAsia="es-ES"/>
    </w:rPr>
  </w:style>
  <w:style w:type="paragraph" w:styleId="TtuloTDC">
    <w:name w:val="TOC Heading"/>
    <w:basedOn w:val="Ttulo1"/>
    <w:next w:val="Normal"/>
    <w:uiPriority w:val="39"/>
    <w:unhideWhenUsed/>
    <w:qFormat/>
    <w:rsid w:val="004F6791"/>
    <w:pPr>
      <w:keepLines/>
      <w:spacing w:before="480" w:line="276" w:lineRule="auto"/>
      <w:ind w:right="0"/>
      <w:outlineLvl w:val="9"/>
    </w:pPr>
    <w:rPr>
      <w:rFonts w:asciiTheme="majorHAnsi" w:eastAsiaTheme="majorEastAsia" w:hAnsiTheme="majorHAnsi" w:cstheme="majorBidi"/>
      <w:bCs/>
      <w:caps w:val="0"/>
      <w:color w:val="365F91" w:themeColor="accent1" w:themeShade="BF"/>
      <w:sz w:val="28"/>
      <w:szCs w:val="28"/>
      <w:lang w:eastAsia="en-US"/>
    </w:rPr>
  </w:style>
  <w:style w:type="character" w:styleId="Hipervnculo">
    <w:name w:val="Hyperlink"/>
    <w:basedOn w:val="Fuentedeprrafopredeter"/>
    <w:uiPriority w:val="99"/>
    <w:unhideWhenUsed/>
    <w:rsid w:val="004F6791"/>
    <w:rPr>
      <w:color w:val="0000FF" w:themeColor="hyperlink"/>
      <w:u w:val="single"/>
    </w:rPr>
  </w:style>
  <w:style w:type="character" w:customStyle="1" w:styleId="Ttulo2Car">
    <w:name w:val="Título 2 Car"/>
    <w:basedOn w:val="Fuentedeprrafopredeter"/>
    <w:link w:val="Ttulo2"/>
    <w:uiPriority w:val="9"/>
    <w:rsid w:val="00255662"/>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312C9D"/>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5B7CF3"/>
    <w:pPr>
      <w:spacing w:after="100"/>
      <w:ind w:left="440"/>
    </w:pPr>
  </w:style>
  <w:style w:type="paragraph" w:styleId="Sinespaciado">
    <w:name w:val="No Spacing"/>
    <w:uiPriority w:val="1"/>
    <w:qFormat/>
    <w:rsid w:val="003B0CA6"/>
    <w:pPr>
      <w:spacing w:after="0" w:line="240" w:lineRule="auto"/>
    </w:pPr>
  </w:style>
  <w:style w:type="paragraph" w:styleId="Textocomentario">
    <w:name w:val="annotation text"/>
    <w:basedOn w:val="Normal"/>
    <w:link w:val="TextocomentarioCar"/>
    <w:uiPriority w:val="99"/>
    <w:unhideWhenUsed/>
    <w:rsid w:val="009950AC"/>
    <w:pPr>
      <w:spacing w:line="240" w:lineRule="auto"/>
    </w:pPr>
    <w:rPr>
      <w:sz w:val="20"/>
      <w:szCs w:val="20"/>
    </w:rPr>
  </w:style>
  <w:style w:type="character" w:customStyle="1" w:styleId="TextocomentarioCar">
    <w:name w:val="Texto comentario Car"/>
    <w:basedOn w:val="Fuentedeprrafopredeter"/>
    <w:link w:val="Textocomentario"/>
    <w:uiPriority w:val="99"/>
    <w:rsid w:val="009950AC"/>
    <w:rPr>
      <w:sz w:val="20"/>
      <w:szCs w:val="20"/>
    </w:rPr>
  </w:style>
  <w:style w:type="character" w:styleId="Refdecomentario">
    <w:name w:val="annotation reference"/>
    <w:basedOn w:val="Fuentedeprrafopredeter"/>
    <w:uiPriority w:val="99"/>
    <w:unhideWhenUsed/>
    <w:rsid w:val="009950AC"/>
    <w:rPr>
      <w:sz w:val="16"/>
      <w:szCs w:val="16"/>
    </w:rPr>
  </w:style>
  <w:style w:type="table" w:customStyle="1" w:styleId="Tablaconcuadrcula1">
    <w:name w:val="Tabla con cuadrícula1"/>
    <w:basedOn w:val="Tablanormal"/>
    <w:next w:val="Tablaconcuadrcula"/>
    <w:uiPriority w:val="59"/>
    <w:rsid w:val="00C7791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suntodelcomentario">
    <w:name w:val="annotation subject"/>
    <w:basedOn w:val="Textocomentario"/>
    <w:next w:val="Textocomentario"/>
    <w:link w:val="AsuntodelcomentarioCar"/>
    <w:uiPriority w:val="99"/>
    <w:semiHidden/>
    <w:unhideWhenUsed/>
    <w:rsid w:val="00DB3A14"/>
    <w:rPr>
      <w:b/>
      <w:bCs/>
    </w:rPr>
  </w:style>
  <w:style w:type="character" w:customStyle="1" w:styleId="AsuntodelcomentarioCar">
    <w:name w:val="Asunto del comentario Car"/>
    <w:basedOn w:val="TextocomentarioCar"/>
    <w:link w:val="Asuntodelcomentario"/>
    <w:uiPriority w:val="99"/>
    <w:semiHidden/>
    <w:rsid w:val="00DB3A14"/>
    <w:rPr>
      <w:b/>
      <w:bCs/>
      <w:sz w:val="20"/>
      <w:szCs w:val="20"/>
    </w:rPr>
  </w:style>
  <w:style w:type="paragraph" w:styleId="Revisin">
    <w:name w:val="Revision"/>
    <w:hidden/>
    <w:uiPriority w:val="99"/>
    <w:semiHidden/>
    <w:rsid w:val="00711281"/>
    <w:pPr>
      <w:spacing w:after="0" w:line="240" w:lineRule="auto"/>
    </w:pPr>
  </w:style>
  <w:style w:type="paragraph" w:customStyle="1" w:styleId="pf0">
    <w:name w:val="pf0"/>
    <w:basedOn w:val="Normal"/>
    <w:rsid w:val="00ED66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Fuentedeprrafopredeter"/>
    <w:rsid w:val="00ED66FD"/>
    <w:rPr>
      <w:rFonts w:ascii="Segoe UI" w:hAnsi="Segoe UI" w:cs="Segoe UI" w:hint="default"/>
      <w:sz w:val="18"/>
      <w:szCs w:val="18"/>
    </w:rPr>
  </w:style>
  <w:style w:type="paragraph" w:styleId="Sangranormal">
    <w:name w:val="Normal Indent"/>
    <w:basedOn w:val="Normal"/>
    <w:uiPriority w:val="99"/>
    <w:semiHidden/>
    <w:unhideWhenUsed/>
    <w:rsid w:val="00D22977"/>
    <w:pPr>
      <w:ind w:left="708"/>
    </w:pPr>
  </w:style>
  <w:style w:type="table" w:customStyle="1" w:styleId="Tabladecuadrcula4-nfasis11">
    <w:name w:val="Tabla de cuadrícula 4 - Énfasis 11"/>
    <w:basedOn w:val="Tablanormal"/>
    <w:uiPriority w:val="49"/>
    <w:rsid w:val="00E81E4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6">
    <w:basedOn w:val="TableNormal"/>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pPr>
      <w:spacing w:after="0" w:line="240" w:lineRule="auto"/>
    </w:pPr>
    <w:tblPr>
      <w:tblStyleRowBandSize w:val="1"/>
      <w:tblStyleColBandSize w:val="1"/>
      <w:tblCellMar>
        <w:left w:w="108" w:type="dxa"/>
        <w:right w:w="108"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table" w:customStyle="1" w:styleId="af">
    <w:basedOn w:val="TableNormal"/>
    <w:pPr>
      <w:spacing w:after="0" w:line="240" w:lineRule="auto"/>
    </w:pPr>
    <w:tblPr>
      <w:tblStyleRowBandSize w:val="1"/>
      <w:tblStyleColBandSize w:val="1"/>
      <w:tblCellMar>
        <w:left w:w="108" w:type="dxa"/>
        <w:right w:w="108" w:type="dxa"/>
      </w:tblCellMar>
    </w:tblPr>
  </w:style>
  <w:style w:type="table" w:customStyle="1" w:styleId="af0">
    <w:basedOn w:val="TableNormal"/>
    <w:pPr>
      <w:spacing w:after="0" w:line="240" w:lineRule="auto"/>
    </w:pPr>
    <w:tblPr>
      <w:tblStyleRowBandSize w:val="1"/>
      <w:tblStyleColBandSize w:val="1"/>
      <w:tblCellMar>
        <w:left w:w="108" w:type="dxa"/>
        <w:right w:w="108" w:type="dxa"/>
      </w:tblCellMar>
    </w:tblPr>
  </w:style>
  <w:style w:type="table" w:customStyle="1" w:styleId="af1">
    <w:basedOn w:val="TableNormal"/>
    <w:pPr>
      <w:spacing w:after="0" w:line="240" w:lineRule="auto"/>
    </w:pPr>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70" w:type="dxa"/>
        <w:right w:w="70" w:type="dxa"/>
      </w:tblCellMar>
    </w:tblPr>
  </w:style>
  <w:style w:type="table" w:customStyle="1" w:styleId="af3">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package" Target="embeddings/Dibujo_de_Microsoft_Visio5.vsdx"/><Relationship Id="rId42" Type="http://schemas.openxmlformats.org/officeDocument/2006/relationships/image" Target="media/image18.emf"/><Relationship Id="rId47" Type="http://schemas.openxmlformats.org/officeDocument/2006/relationships/oleObject" Target="embeddings/oleObject7.bin"/><Relationship Id="rId63" Type="http://schemas.openxmlformats.org/officeDocument/2006/relationships/image" Target="media/image29.png"/><Relationship Id="rId68"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package" Target="embeddings/Dibujo_de_Microsoft_Visio9.vsdx"/><Relationship Id="rId11" Type="http://schemas.openxmlformats.org/officeDocument/2006/relationships/package" Target="embeddings/Dibujo_de_Microsoft_Visio.vsd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2.bin"/><Relationship Id="rId40" Type="http://schemas.openxmlformats.org/officeDocument/2006/relationships/image" Target="media/image17.emf"/><Relationship Id="rId45" Type="http://schemas.openxmlformats.org/officeDocument/2006/relationships/oleObject" Target="embeddings/oleObject6.bin"/><Relationship Id="rId53" Type="http://schemas.openxmlformats.org/officeDocument/2006/relationships/image" Target="media/image24.emf"/><Relationship Id="rId58" Type="http://schemas.openxmlformats.org/officeDocument/2006/relationships/oleObject" Target="embeddings/oleObject11.bin"/><Relationship Id="rId66" Type="http://schemas.openxmlformats.org/officeDocument/2006/relationships/image" Target="media/image32.jpg"/><Relationship Id="rId5" Type="http://schemas.openxmlformats.org/officeDocument/2006/relationships/settings" Target="settings.xml"/><Relationship Id="rId61" Type="http://schemas.openxmlformats.org/officeDocument/2006/relationships/image" Target="media/image28.emf"/><Relationship Id="rId19" Type="http://schemas.openxmlformats.org/officeDocument/2006/relationships/package" Target="embeddings/Dibujo_de_Microsoft_Visio4.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Dibujo_de_Microsoft_Visio8.vsdx"/><Relationship Id="rId30" Type="http://schemas.openxmlformats.org/officeDocument/2006/relationships/image" Target="media/image12.emf"/><Relationship Id="rId35" Type="http://schemas.openxmlformats.org/officeDocument/2006/relationships/oleObject" Target="embeddings/oleObject1.bin"/><Relationship Id="rId43" Type="http://schemas.openxmlformats.org/officeDocument/2006/relationships/oleObject" Target="embeddings/oleObject5.bin"/><Relationship Id="rId48" Type="http://schemas.openxmlformats.org/officeDocument/2006/relationships/image" Target="media/image21.png"/><Relationship Id="rId56" Type="http://schemas.openxmlformats.org/officeDocument/2006/relationships/package" Target="embeddings/Documento_de_Microsoft_Word.docx"/><Relationship Id="rId64" Type="http://schemas.openxmlformats.org/officeDocument/2006/relationships/image" Target="media/image30.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3.emf"/><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Dibujo_de_Microsoft_Visio3.vsdx"/><Relationship Id="rId25" Type="http://schemas.openxmlformats.org/officeDocument/2006/relationships/package" Target="embeddings/Dibujo_de_Microsoft_Visio7.vsdx"/><Relationship Id="rId33" Type="http://schemas.openxmlformats.org/officeDocument/2006/relationships/package" Target="embeddings/Dibujo_de_Microsoft_Visio11.vsd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image" Target="media/image27.emf"/><Relationship Id="rId67" Type="http://schemas.openxmlformats.org/officeDocument/2006/relationships/header" Target="header1.xml"/><Relationship Id="rId20" Type="http://schemas.openxmlformats.org/officeDocument/2006/relationships/image" Target="media/image7.emf"/><Relationship Id="rId41" Type="http://schemas.openxmlformats.org/officeDocument/2006/relationships/oleObject" Target="embeddings/oleObject4.bin"/><Relationship Id="rId54" Type="http://schemas.openxmlformats.org/officeDocument/2006/relationships/oleObject" Target="embeddings/oleObject10.bin"/><Relationship Id="rId62" Type="http://schemas.openxmlformats.org/officeDocument/2006/relationships/oleObject" Target="embeddings/oleObject13.bin"/><Relationship Id="rId70" Type="http://schemas.openxmlformats.org/officeDocument/2006/relationships/theme" Target="theme/theme1.xml"/><Relationship Id="rId75"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package" Target="embeddings/Dibujo_de_Microsoft_Visio2.vsdx"/><Relationship Id="rId23" Type="http://schemas.openxmlformats.org/officeDocument/2006/relationships/package" Target="embeddings/Dibujo_de_Microsoft_Visio6.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image" Target="media/image2.emf"/><Relationship Id="rId31" Type="http://schemas.openxmlformats.org/officeDocument/2006/relationships/package" Target="embeddings/Dibujo_de_Microsoft_Visio10.vsdx"/><Relationship Id="rId44" Type="http://schemas.openxmlformats.org/officeDocument/2006/relationships/image" Target="media/image19.emf"/><Relationship Id="rId52" Type="http://schemas.openxmlformats.org/officeDocument/2006/relationships/oleObject" Target="embeddings/oleObject9.bin"/><Relationship Id="rId60" Type="http://schemas.openxmlformats.org/officeDocument/2006/relationships/oleObject" Target="embeddings/oleObject12.bin"/><Relationship Id="rId65" Type="http://schemas.openxmlformats.org/officeDocument/2006/relationships/image" Target="media/image31.png"/><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package" Target="embeddings/Dibujo_de_Microsoft_Visio1.vsdx"/><Relationship Id="rId18" Type="http://schemas.openxmlformats.org/officeDocument/2006/relationships/image" Target="media/image6.emf"/><Relationship Id="rId39" Type="http://schemas.openxmlformats.org/officeDocument/2006/relationships/oleObject" Target="embeddings/oleObject3.bin"/><Relationship Id="rId34" Type="http://schemas.openxmlformats.org/officeDocument/2006/relationships/image" Target="media/image14.emf"/><Relationship Id="rId50" Type="http://schemas.openxmlformats.org/officeDocument/2006/relationships/oleObject" Target="embeddings/oleObject8.bin"/><Relationship Id="rId55" Type="http://schemas.openxmlformats.org/officeDocument/2006/relationships/image" Target="media/image25.emf"/><Relationship Id="rId76"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4.bin"/><Relationship Id="rId1" Type="http://schemas.openxmlformats.org/officeDocument/2006/relationships/image" Target="media/image3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wEZifPstZyBYHgHu03g8yNEtpA==">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425904B-96D8-45A3-AA17-47B084D27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13813</Words>
  <Characters>75975</Characters>
  <Application>Microsoft Office Word</Application>
  <DocSecurity>0</DocSecurity>
  <Lines>633</Lines>
  <Paragraphs>179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Jessica Lemus</cp:lastModifiedBy>
  <cp:revision>2</cp:revision>
  <cp:lastPrinted>2023-01-09T17:02:00Z</cp:lastPrinted>
  <dcterms:created xsi:type="dcterms:W3CDTF">2023-02-15T14:43:00Z</dcterms:created>
  <dcterms:modified xsi:type="dcterms:W3CDTF">2023-02-15T14:43:00Z</dcterms:modified>
</cp:coreProperties>
</file>