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BFE50D" w14:textId="77777777" w:rsidR="00F15283" w:rsidRPr="00F15283" w:rsidRDefault="00F15283" w:rsidP="00F15283">
      <w:pPr>
        <w:spacing w:after="200" w:line="276" w:lineRule="auto"/>
        <w:rPr>
          <w:rFonts w:ascii="Calibri" w:eastAsia="Calibri" w:hAnsi="Calibri" w:cs="Times New Roman"/>
          <w:kern w:val="0"/>
          <w14:ligatures w14:val="none"/>
        </w:rPr>
      </w:pPr>
    </w:p>
    <w:p w14:paraId="54B26325" w14:textId="7F84AB69" w:rsidR="00F15283" w:rsidRDefault="00C47AB3" w:rsidP="00F15283">
      <w:pPr>
        <w:spacing w:after="0" w:line="240" w:lineRule="auto"/>
        <w:jc w:val="center"/>
        <w:rPr>
          <w:rFonts w:ascii="Arial" w:eastAsia="Arial Unicode MS" w:hAnsi="Arial" w:cs="Arial"/>
          <w:b/>
          <w:kern w:val="0"/>
          <w:sz w:val="24"/>
          <w:szCs w:val="24"/>
          <w14:ligatures w14:val="none"/>
        </w:rPr>
      </w:pPr>
      <w:r w:rsidRPr="00C47AB3">
        <w:rPr>
          <w:rFonts w:ascii="Arial" w:eastAsia="Arial Unicode MS" w:hAnsi="Arial" w:cs="Arial"/>
          <w:b/>
          <w:kern w:val="0"/>
          <w:sz w:val="24"/>
          <w:szCs w:val="24"/>
          <w14:ligatures w14:val="none"/>
        </w:rPr>
        <w:t>Plan Operativo Anual 2024</w:t>
      </w:r>
    </w:p>
    <w:p w14:paraId="48628C72"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70B0B3D8"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3037834D"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25B372FD"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23738BC9"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2EE63327"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1F5B16F6"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23F9B079"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7142C9F7"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18F9494D"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2882B3FF"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676A7C2D"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3100138C"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2CD4F82C"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462F64EB"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4F578591"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3DBE9D0C"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71F39C56" w14:textId="77777777" w:rsidR="0078695D" w:rsidRDefault="0078695D" w:rsidP="00F15283">
      <w:pPr>
        <w:spacing w:after="0" w:line="240" w:lineRule="auto"/>
        <w:jc w:val="center"/>
        <w:rPr>
          <w:rFonts w:ascii="Arial" w:eastAsia="Arial Unicode MS" w:hAnsi="Arial" w:cs="Arial"/>
          <w:b/>
          <w:kern w:val="0"/>
          <w:sz w:val="24"/>
          <w:szCs w:val="24"/>
          <w14:ligatures w14:val="none"/>
        </w:rPr>
      </w:pPr>
    </w:p>
    <w:p w14:paraId="08B4A9E8" w14:textId="77777777" w:rsidR="00C47AB3" w:rsidRDefault="00C47AB3" w:rsidP="00F15283">
      <w:pPr>
        <w:spacing w:after="0" w:line="240" w:lineRule="auto"/>
        <w:jc w:val="center"/>
        <w:rPr>
          <w:rFonts w:ascii="Arial" w:eastAsia="Arial Unicode MS" w:hAnsi="Arial" w:cs="Arial"/>
          <w:b/>
          <w:kern w:val="0"/>
          <w:sz w:val="24"/>
          <w:szCs w:val="24"/>
          <w14:ligatures w14:val="none"/>
        </w:rPr>
      </w:pPr>
    </w:p>
    <w:p w14:paraId="52B54520" w14:textId="77777777" w:rsidR="00C47AB3" w:rsidRPr="00C47AB3" w:rsidRDefault="00C47AB3" w:rsidP="00C47AB3">
      <w:pPr>
        <w:spacing w:line="240" w:lineRule="auto"/>
        <w:jc w:val="center"/>
        <w:rPr>
          <w:rFonts w:ascii="Arial" w:eastAsia="Arial Unicode MS" w:hAnsi="Arial" w:cs="Arial"/>
          <w:b/>
        </w:rPr>
      </w:pPr>
      <w:r w:rsidRPr="00C47AB3">
        <w:rPr>
          <w:rFonts w:ascii="Arial" w:eastAsia="Arial Unicode MS" w:hAnsi="Arial" w:cs="Arial"/>
          <w:b/>
        </w:rPr>
        <w:t>Comisión Presidencial por la Paz y los Derechos Humanos -COPADEH-</w:t>
      </w:r>
    </w:p>
    <w:p w14:paraId="52D8655B" w14:textId="77777777" w:rsidR="00C47AB3" w:rsidRPr="00C47AB3" w:rsidRDefault="00C47AB3" w:rsidP="00F15283">
      <w:pPr>
        <w:spacing w:after="0" w:line="240" w:lineRule="auto"/>
        <w:jc w:val="center"/>
        <w:rPr>
          <w:rFonts w:ascii="Arial" w:eastAsia="Arial Unicode MS" w:hAnsi="Arial" w:cs="Arial"/>
          <w:b/>
          <w:kern w:val="0"/>
          <w:sz w:val="24"/>
          <w:szCs w:val="24"/>
          <w14:ligatures w14:val="none"/>
        </w:rPr>
      </w:pPr>
    </w:p>
    <w:p w14:paraId="42CBF640" w14:textId="77777777" w:rsidR="00C47AB3" w:rsidRDefault="00C47AB3" w:rsidP="00F15283">
      <w:pPr>
        <w:spacing w:after="200" w:line="276" w:lineRule="auto"/>
        <w:rPr>
          <w:rFonts w:ascii="Arial" w:eastAsia="Arial Unicode MS" w:hAnsi="Arial" w:cs="Arial"/>
          <w:kern w:val="0"/>
          <w:lang w:val="es-ES"/>
          <w14:ligatures w14:val="none"/>
        </w:rPr>
      </w:pPr>
    </w:p>
    <w:p w14:paraId="58FE88AC" w14:textId="77777777" w:rsidR="00C47AB3" w:rsidRDefault="00C47AB3" w:rsidP="00F15283">
      <w:pPr>
        <w:spacing w:after="200" w:line="276" w:lineRule="auto"/>
        <w:rPr>
          <w:rFonts w:ascii="Arial" w:eastAsia="Arial Unicode MS" w:hAnsi="Arial" w:cs="Arial"/>
          <w:kern w:val="0"/>
          <w:lang w:val="es-ES"/>
          <w14:ligatures w14:val="none"/>
        </w:rPr>
      </w:pPr>
    </w:p>
    <w:p w14:paraId="7681058E" w14:textId="77777777" w:rsidR="00C47AB3" w:rsidRDefault="00C47AB3" w:rsidP="00F15283">
      <w:pPr>
        <w:spacing w:after="200" w:line="276" w:lineRule="auto"/>
        <w:rPr>
          <w:rFonts w:ascii="Arial" w:eastAsia="Arial Unicode MS" w:hAnsi="Arial" w:cs="Arial"/>
          <w:kern w:val="0"/>
          <w:lang w:val="es-ES"/>
          <w14:ligatures w14:val="none"/>
        </w:rPr>
      </w:pPr>
    </w:p>
    <w:p w14:paraId="10F39411" w14:textId="77777777" w:rsidR="00C47AB3" w:rsidRDefault="00C47AB3" w:rsidP="00F15283">
      <w:pPr>
        <w:spacing w:after="200" w:line="276" w:lineRule="auto"/>
        <w:rPr>
          <w:rFonts w:ascii="Arial" w:eastAsia="Arial Unicode MS" w:hAnsi="Arial" w:cs="Arial"/>
          <w:kern w:val="0"/>
          <w:lang w:val="es-ES"/>
          <w14:ligatures w14:val="none"/>
        </w:rPr>
      </w:pPr>
    </w:p>
    <w:p w14:paraId="425C118A" w14:textId="77777777" w:rsidR="00C47AB3" w:rsidRDefault="00C47AB3" w:rsidP="00F15283">
      <w:pPr>
        <w:spacing w:after="200" w:line="276" w:lineRule="auto"/>
        <w:rPr>
          <w:rFonts w:ascii="Arial" w:eastAsia="Arial Unicode MS" w:hAnsi="Arial" w:cs="Arial"/>
          <w:kern w:val="0"/>
          <w:lang w:val="es-ES"/>
          <w14:ligatures w14:val="none"/>
        </w:rPr>
      </w:pPr>
    </w:p>
    <w:p w14:paraId="31325249" w14:textId="77777777" w:rsidR="00C47AB3" w:rsidRDefault="00C47AB3" w:rsidP="00F15283">
      <w:pPr>
        <w:spacing w:after="200" w:line="276" w:lineRule="auto"/>
        <w:rPr>
          <w:rFonts w:ascii="Arial" w:eastAsia="Arial Unicode MS" w:hAnsi="Arial" w:cs="Arial"/>
          <w:kern w:val="0"/>
          <w:lang w:val="es-ES"/>
          <w14:ligatures w14:val="none"/>
        </w:rPr>
      </w:pPr>
    </w:p>
    <w:p w14:paraId="7045D967" w14:textId="77777777" w:rsidR="00C47AB3" w:rsidRDefault="00C47AB3" w:rsidP="00F15283">
      <w:pPr>
        <w:spacing w:after="200" w:line="276" w:lineRule="auto"/>
        <w:rPr>
          <w:rFonts w:ascii="Arial" w:eastAsia="Arial Unicode MS" w:hAnsi="Arial" w:cs="Arial"/>
          <w:kern w:val="0"/>
          <w:lang w:val="es-ES"/>
          <w14:ligatures w14:val="none"/>
        </w:rPr>
      </w:pPr>
    </w:p>
    <w:p w14:paraId="47C68A23" w14:textId="77777777" w:rsidR="00C47AB3" w:rsidRDefault="00C47AB3" w:rsidP="00F15283">
      <w:pPr>
        <w:spacing w:after="200" w:line="276" w:lineRule="auto"/>
        <w:rPr>
          <w:rFonts w:ascii="Arial" w:eastAsia="Arial Unicode MS" w:hAnsi="Arial" w:cs="Arial"/>
          <w:kern w:val="0"/>
          <w:lang w:val="es-ES"/>
          <w14:ligatures w14:val="none"/>
        </w:rPr>
      </w:pPr>
    </w:p>
    <w:p w14:paraId="0282685C" w14:textId="77777777" w:rsidR="00C47AB3" w:rsidRDefault="00C47AB3" w:rsidP="00F15283">
      <w:pPr>
        <w:spacing w:after="200" w:line="276" w:lineRule="auto"/>
        <w:rPr>
          <w:rFonts w:ascii="Arial" w:eastAsia="Arial Unicode MS" w:hAnsi="Arial" w:cs="Arial"/>
          <w:kern w:val="0"/>
          <w:lang w:val="es-ES"/>
          <w14:ligatures w14:val="none"/>
        </w:rPr>
      </w:pPr>
    </w:p>
    <w:p w14:paraId="33361137" w14:textId="77777777" w:rsidR="00C47AB3" w:rsidRDefault="00C47AB3" w:rsidP="00F15283">
      <w:pPr>
        <w:spacing w:after="200" w:line="276" w:lineRule="auto"/>
        <w:rPr>
          <w:rFonts w:ascii="Arial" w:eastAsia="Arial Unicode MS" w:hAnsi="Arial" w:cs="Arial"/>
          <w:kern w:val="0"/>
          <w:lang w:val="es-ES"/>
          <w14:ligatures w14:val="none"/>
        </w:rPr>
      </w:pPr>
    </w:p>
    <w:p w14:paraId="5A927262" w14:textId="0C304790" w:rsidR="00F15283" w:rsidRPr="00C47AB3" w:rsidRDefault="00C47AB3" w:rsidP="00C47AB3">
      <w:pPr>
        <w:spacing w:after="200" w:line="276" w:lineRule="auto"/>
        <w:jc w:val="center"/>
        <w:rPr>
          <w:rFonts w:ascii="Arial" w:eastAsia="Arial Unicode MS" w:hAnsi="Arial" w:cs="Arial"/>
          <w:kern w:val="0"/>
          <w:lang w:val="es-ES"/>
          <w14:ligatures w14:val="none"/>
        </w:rPr>
      </w:pPr>
      <w:r w:rsidRPr="00C47AB3">
        <w:rPr>
          <w:rFonts w:ascii="Arial" w:eastAsia="Arial Unicode MS" w:hAnsi="Arial" w:cs="Arial"/>
          <w:kern w:val="0"/>
          <w:lang w:val="es-ES"/>
          <w14:ligatures w14:val="none"/>
        </w:rPr>
        <w:t>28 de abril 2023</w:t>
      </w:r>
      <w:r w:rsidR="00F15283" w:rsidRPr="00C47AB3">
        <w:rPr>
          <w:rFonts w:ascii="Arial" w:eastAsia="Arial Unicode MS" w:hAnsi="Arial" w:cs="Arial"/>
          <w:kern w:val="0"/>
          <w:lang w:val="es-ES"/>
          <w14:ligatures w14:val="none"/>
        </w:rPr>
        <w:br w:type="page"/>
      </w:r>
    </w:p>
    <w:sdt>
      <w:sdtPr>
        <w:rPr>
          <w:rFonts w:asciiTheme="minorHAnsi" w:eastAsiaTheme="minorHAnsi" w:hAnsiTheme="minorHAnsi" w:cstheme="minorBidi"/>
          <w:color w:val="auto"/>
          <w:kern w:val="2"/>
          <w:sz w:val="22"/>
          <w:szCs w:val="22"/>
          <w:lang w:val="es-MX" w:eastAsia="en-US"/>
          <w14:ligatures w14:val="standardContextual"/>
        </w:rPr>
        <w:id w:val="-1213729182"/>
        <w:docPartObj>
          <w:docPartGallery w:val="Table of Contents"/>
          <w:docPartUnique/>
        </w:docPartObj>
      </w:sdtPr>
      <w:sdtEndPr>
        <w:rPr>
          <w:rFonts w:ascii="Arial" w:hAnsi="Arial" w:cs="Arial"/>
          <w:b/>
          <w:bCs/>
        </w:rPr>
      </w:sdtEndPr>
      <w:sdtContent>
        <w:p w14:paraId="5A137297" w14:textId="79AC2354" w:rsidR="00141038" w:rsidRPr="00615AE8" w:rsidRDefault="00141038">
          <w:pPr>
            <w:pStyle w:val="TtuloTDC"/>
            <w:rPr>
              <w:rFonts w:ascii="Arial" w:hAnsi="Arial" w:cs="Arial"/>
              <w:b/>
              <w:bCs/>
              <w:color w:val="auto"/>
              <w:sz w:val="22"/>
              <w:szCs w:val="22"/>
            </w:rPr>
          </w:pPr>
          <w:r w:rsidRPr="00615AE8">
            <w:rPr>
              <w:rFonts w:ascii="Arial" w:hAnsi="Arial" w:cs="Arial"/>
              <w:b/>
              <w:bCs/>
              <w:color w:val="auto"/>
              <w:sz w:val="22"/>
              <w:szCs w:val="22"/>
              <w:lang w:val="es-MX"/>
            </w:rPr>
            <w:t>Contenido</w:t>
          </w:r>
        </w:p>
        <w:p w14:paraId="6CA6DE07" w14:textId="77777777" w:rsidR="00615AE8" w:rsidRDefault="00615AE8">
          <w:pPr>
            <w:pStyle w:val="TDC1"/>
            <w:tabs>
              <w:tab w:val="right" w:leader="dot" w:pos="9350"/>
            </w:tabs>
            <w:rPr>
              <w:rFonts w:ascii="Arial" w:hAnsi="Arial" w:cs="Arial"/>
            </w:rPr>
          </w:pPr>
        </w:p>
        <w:p w14:paraId="39392876" w14:textId="36338597" w:rsidR="00BD3BFB" w:rsidRPr="009D5F3E" w:rsidRDefault="00141038">
          <w:pPr>
            <w:pStyle w:val="TDC1"/>
            <w:tabs>
              <w:tab w:val="right" w:leader="dot" w:pos="9350"/>
            </w:tabs>
            <w:rPr>
              <w:rFonts w:ascii="Arial" w:eastAsiaTheme="minorEastAsia" w:hAnsi="Arial" w:cs="Arial"/>
              <w:noProof/>
              <w:kern w:val="0"/>
              <w:lang w:eastAsia="es-GT"/>
              <w14:ligatures w14:val="none"/>
            </w:rPr>
          </w:pPr>
          <w:r w:rsidRPr="002C14CB">
            <w:rPr>
              <w:rFonts w:ascii="Arial" w:hAnsi="Arial" w:cs="Arial"/>
            </w:rPr>
            <w:fldChar w:fldCharType="begin"/>
          </w:r>
          <w:r w:rsidRPr="002C14CB">
            <w:rPr>
              <w:rFonts w:ascii="Arial" w:hAnsi="Arial" w:cs="Arial"/>
            </w:rPr>
            <w:instrText xml:space="preserve"> TOC \o "1-3" \h \z \u </w:instrText>
          </w:r>
          <w:r w:rsidRPr="002C14CB">
            <w:rPr>
              <w:rFonts w:ascii="Arial" w:hAnsi="Arial" w:cs="Arial"/>
            </w:rPr>
            <w:fldChar w:fldCharType="separate"/>
          </w:r>
          <w:hyperlink w:anchor="_Toc133483078" w:history="1">
            <w:r w:rsidR="00BD3BFB" w:rsidRPr="009D5F3E">
              <w:rPr>
                <w:rStyle w:val="Hipervnculo"/>
                <w:rFonts w:ascii="Arial" w:hAnsi="Arial" w:cs="Arial"/>
                <w:noProof/>
              </w:rPr>
              <w:t>Plan Operativo Anual 2024</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_Toc133483078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w:t>
            </w:r>
            <w:r w:rsidR="00BD3BFB" w:rsidRPr="009D5F3E">
              <w:rPr>
                <w:rFonts w:ascii="Arial" w:hAnsi="Arial" w:cs="Arial"/>
                <w:noProof/>
                <w:webHidden/>
              </w:rPr>
              <w:fldChar w:fldCharType="end"/>
            </w:r>
          </w:hyperlink>
        </w:p>
        <w:p w14:paraId="60D210B4" w14:textId="5C5FE221"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79" w:history="1">
            <w:r w:rsidR="00BD3BFB" w:rsidRPr="009D5F3E">
              <w:rPr>
                <w:rStyle w:val="Hipervnculo"/>
                <w:rFonts w:ascii="Arial" w:hAnsi="Arial" w:cs="Arial"/>
                <w:noProof/>
              </w:rPr>
              <w:t>Objetivos Operativos</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_Toc133483079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4</w:t>
            </w:r>
            <w:r w:rsidR="00BD3BFB" w:rsidRPr="009D5F3E">
              <w:rPr>
                <w:rFonts w:ascii="Arial" w:hAnsi="Arial" w:cs="Arial"/>
                <w:noProof/>
                <w:webHidden/>
              </w:rPr>
              <w:fldChar w:fldCharType="end"/>
            </w:r>
          </w:hyperlink>
        </w:p>
        <w:p w14:paraId="75D7C16C" w14:textId="089391E4"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0" w:history="1">
            <w:r w:rsidR="00BD3BFB" w:rsidRPr="009D5F3E">
              <w:rPr>
                <w:rStyle w:val="Hipervnculo"/>
                <w:rFonts w:ascii="Arial" w:hAnsi="Arial" w:cs="Arial"/>
                <w:noProof/>
              </w:rPr>
              <w:t>Estructura Programática</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_Toc133483080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4</w:t>
            </w:r>
            <w:r w:rsidR="00BD3BFB" w:rsidRPr="009D5F3E">
              <w:rPr>
                <w:rFonts w:ascii="Arial" w:hAnsi="Arial" w:cs="Arial"/>
                <w:noProof/>
                <w:webHidden/>
              </w:rPr>
              <w:fldChar w:fldCharType="end"/>
            </w:r>
          </w:hyperlink>
        </w:p>
        <w:p w14:paraId="71244BFC" w14:textId="4EB7AD17" w:rsidR="00BD3BFB" w:rsidRPr="009D5F3E" w:rsidRDefault="00000000">
          <w:pPr>
            <w:pStyle w:val="TDC3"/>
            <w:tabs>
              <w:tab w:val="right" w:leader="dot" w:pos="9350"/>
            </w:tabs>
            <w:rPr>
              <w:rFonts w:ascii="Arial" w:eastAsiaTheme="minorEastAsia" w:hAnsi="Arial" w:cs="Arial"/>
              <w:noProof/>
              <w:kern w:val="0"/>
              <w:lang w:eastAsia="es-GT"/>
              <w14:ligatures w14:val="none"/>
            </w:rPr>
          </w:pPr>
          <w:hyperlink w:anchor="_Toc133483081" w:history="1">
            <w:r w:rsidR="00BD3BFB" w:rsidRPr="009D5F3E">
              <w:rPr>
                <w:rStyle w:val="Hipervnculo"/>
                <w:rFonts w:ascii="Arial" w:hAnsi="Arial" w:cs="Arial"/>
                <w:noProof/>
              </w:rPr>
              <w:t>Descripción de la Estructura Programática</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_Toc133483081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6</w:t>
            </w:r>
            <w:r w:rsidR="00BD3BFB" w:rsidRPr="009D5F3E">
              <w:rPr>
                <w:rFonts w:ascii="Arial" w:hAnsi="Arial" w:cs="Arial"/>
                <w:noProof/>
                <w:webHidden/>
              </w:rPr>
              <w:fldChar w:fldCharType="end"/>
            </w:r>
          </w:hyperlink>
        </w:p>
        <w:p w14:paraId="1883F737" w14:textId="59C72359"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2" w:history="1">
            <w:r w:rsidR="00BD3BFB" w:rsidRPr="009D5F3E">
              <w:rPr>
                <w:rStyle w:val="Hipervnculo"/>
                <w:rFonts w:ascii="Arial" w:hAnsi="Arial" w:cs="Arial"/>
                <w:noProof/>
              </w:rPr>
              <w:t>Red de Producción</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_Toc133483082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7</w:t>
            </w:r>
            <w:r w:rsidR="00BD3BFB" w:rsidRPr="009D5F3E">
              <w:rPr>
                <w:rFonts w:ascii="Arial" w:hAnsi="Arial" w:cs="Arial"/>
                <w:noProof/>
                <w:webHidden/>
              </w:rPr>
              <w:fldChar w:fldCharType="end"/>
            </w:r>
          </w:hyperlink>
        </w:p>
        <w:p w14:paraId="19AFA56A" w14:textId="78C8338C"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3" w:history="1">
            <w:r w:rsidR="00BD3BFB" w:rsidRPr="009D5F3E">
              <w:rPr>
                <w:rStyle w:val="Hipervnculo"/>
                <w:rFonts w:ascii="Arial" w:hAnsi="Arial" w:cs="Arial"/>
                <w:noProof/>
              </w:rPr>
              <w:t>Matriz de Plan Operativo Anual</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_Toc133483083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8</w:t>
            </w:r>
            <w:r w:rsidR="00BD3BFB" w:rsidRPr="009D5F3E">
              <w:rPr>
                <w:rFonts w:ascii="Arial" w:hAnsi="Arial" w:cs="Arial"/>
                <w:noProof/>
                <w:webHidden/>
              </w:rPr>
              <w:fldChar w:fldCharType="end"/>
            </w:r>
          </w:hyperlink>
        </w:p>
        <w:p w14:paraId="0269A256" w14:textId="2E8F5372"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4" w:history="1">
            <w:r w:rsidR="00BD3BFB" w:rsidRPr="009D5F3E">
              <w:rPr>
                <w:rStyle w:val="Hipervnculo"/>
                <w:rFonts w:ascii="Arial" w:hAnsi="Arial" w:cs="Arial"/>
                <w:noProof/>
              </w:rPr>
              <w:t>Matriz de Seguimiento al Plan Operativo Anual</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_Toc133483084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21</w:t>
            </w:r>
            <w:r w:rsidR="00BD3BFB" w:rsidRPr="009D5F3E">
              <w:rPr>
                <w:rFonts w:ascii="Arial" w:hAnsi="Arial" w:cs="Arial"/>
                <w:noProof/>
                <w:webHidden/>
              </w:rPr>
              <w:fldChar w:fldCharType="end"/>
            </w:r>
          </w:hyperlink>
        </w:p>
        <w:p w14:paraId="29857404" w14:textId="2E4E9AAE" w:rsidR="00BD3BFB" w:rsidRPr="009D5F3E" w:rsidRDefault="00000000">
          <w:pPr>
            <w:pStyle w:val="TDC3"/>
            <w:tabs>
              <w:tab w:val="right" w:leader="dot" w:pos="9350"/>
            </w:tabs>
            <w:rPr>
              <w:rFonts w:ascii="Arial" w:eastAsiaTheme="minorEastAsia" w:hAnsi="Arial" w:cs="Arial"/>
              <w:noProof/>
              <w:kern w:val="0"/>
              <w:lang w:eastAsia="es-GT"/>
              <w14:ligatures w14:val="none"/>
            </w:rPr>
          </w:pPr>
          <w:hyperlink w:anchor="_Toc133483085" w:history="1">
            <w:r w:rsidR="00BD3BFB" w:rsidRPr="009D5F3E">
              <w:rPr>
                <w:rStyle w:val="Hipervnculo"/>
                <w:rFonts w:ascii="Arial" w:eastAsia="Calibri" w:hAnsi="Arial" w:cs="Arial"/>
                <w:noProof/>
                <w:lang w:val="es-ES"/>
              </w:rPr>
              <w:t>Subproductos</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_Toc133483085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23</w:t>
            </w:r>
            <w:r w:rsidR="00BD3BFB" w:rsidRPr="009D5F3E">
              <w:rPr>
                <w:rFonts w:ascii="Arial" w:hAnsi="Arial" w:cs="Arial"/>
                <w:noProof/>
                <w:webHidden/>
              </w:rPr>
              <w:fldChar w:fldCharType="end"/>
            </w:r>
          </w:hyperlink>
        </w:p>
        <w:p w14:paraId="7FC08ED3" w14:textId="07067BB4"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6" w:history="1">
            <w:r w:rsidR="00BD3BFB" w:rsidRPr="009D5F3E">
              <w:rPr>
                <w:rStyle w:val="Hipervnculo"/>
                <w:rFonts w:ascii="Arial" w:hAnsi="Arial" w:cs="Arial"/>
                <w:noProof/>
              </w:rPr>
              <w:t>Clasificador Temático de Enfoque de Género</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_Toc133483086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25</w:t>
            </w:r>
            <w:r w:rsidR="00BD3BFB" w:rsidRPr="009D5F3E">
              <w:rPr>
                <w:rFonts w:ascii="Arial" w:hAnsi="Arial" w:cs="Arial"/>
                <w:noProof/>
                <w:webHidden/>
              </w:rPr>
              <w:fldChar w:fldCharType="end"/>
            </w:r>
          </w:hyperlink>
        </w:p>
        <w:p w14:paraId="19342F8A" w14:textId="6D2D8F04"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7" w:history="1">
            <w:r w:rsidR="00BD3BFB" w:rsidRPr="009D5F3E">
              <w:rPr>
                <w:rStyle w:val="Hipervnculo"/>
                <w:rFonts w:ascii="Arial" w:hAnsi="Arial" w:cs="Arial"/>
                <w:noProof/>
              </w:rPr>
              <w:t>Fichas de Indicadores</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_Toc133483087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26</w:t>
            </w:r>
            <w:r w:rsidR="00BD3BFB" w:rsidRPr="009D5F3E">
              <w:rPr>
                <w:rFonts w:ascii="Arial" w:hAnsi="Arial" w:cs="Arial"/>
                <w:noProof/>
                <w:webHidden/>
              </w:rPr>
              <w:fldChar w:fldCharType="end"/>
            </w:r>
          </w:hyperlink>
        </w:p>
        <w:p w14:paraId="0210706B" w14:textId="0066F7E2" w:rsidR="00BD3BFB" w:rsidRPr="009D5F3E" w:rsidRDefault="00000000">
          <w:pPr>
            <w:pStyle w:val="TDC1"/>
            <w:tabs>
              <w:tab w:val="right" w:leader="dot" w:pos="9350"/>
            </w:tabs>
            <w:rPr>
              <w:rFonts w:ascii="Arial" w:eastAsiaTheme="minorEastAsia" w:hAnsi="Arial" w:cs="Arial"/>
              <w:noProof/>
              <w:kern w:val="0"/>
              <w:lang w:eastAsia="es-GT"/>
              <w14:ligatures w14:val="none"/>
            </w:rPr>
          </w:pPr>
          <w:hyperlink w:anchor="_Toc133483088" w:history="1">
            <w:r w:rsidR="00BD3BFB" w:rsidRPr="009D5F3E">
              <w:rPr>
                <w:rStyle w:val="Hipervnculo"/>
                <w:rFonts w:ascii="Arial" w:hAnsi="Arial" w:cs="Arial"/>
                <w:noProof/>
              </w:rPr>
              <w:t>Apéndice</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_Toc133483088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32</w:t>
            </w:r>
            <w:r w:rsidR="00BD3BFB" w:rsidRPr="009D5F3E">
              <w:rPr>
                <w:rFonts w:ascii="Arial" w:hAnsi="Arial" w:cs="Arial"/>
                <w:noProof/>
                <w:webHidden/>
              </w:rPr>
              <w:fldChar w:fldCharType="end"/>
            </w:r>
          </w:hyperlink>
        </w:p>
        <w:p w14:paraId="4BB55D96" w14:textId="02174355"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89" w:history="1">
            <w:r w:rsidR="00BD3BFB" w:rsidRPr="009D5F3E">
              <w:rPr>
                <w:rStyle w:val="Hipervnculo"/>
                <w:rFonts w:ascii="Arial" w:hAnsi="Arial" w:cs="Arial"/>
                <w:noProof/>
              </w:rPr>
              <w:t>Apéndice 1</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_Toc133483089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07D41D7D" w14:textId="0736C950" w:rsidR="00BD3BFB" w:rsidRPr="009D5F3E" w:rsidRDefault="00000000">
          <w:pPr>
            <w:pStyle w:val="TDC1"/>
            <w:tabs>
              <w:tab w:val="right" w:leader="dot" w:pos="9350"/>
            </w:tabs>
            <w:rPr>
              <w:rFonts w:ascii="Arial" w:eastAsiaTheme="minorEastAsia" w:hAnsi="Arial" w:cs="Arial"/>
              <w:noProof/>
              <w:kern w:val="0"/>
              <w:lang w:eastAsia="es-GT"/>
              <w14:ligatures w14:val="none"/>
            </w:rPr>
          </w:pPr>
          <w:hyperlink w:anchor="_Toc133483090" w:history="1">
            <w:r w:rsidR="00BD3BFB" w:rsidRPr="009D5F3E">
              <w:rPr>
                <w:rStyle w:val="Hipervnculo"/>
                <w:rFonts w:ascii="Arial" w:eastAsia="Times New Roman" w:hAnsi="Arial" w:cs="Arial"/>
                <w:noProof/>
                <w:lang w:val="es-ES" w:eastAsia="es-GT"/>
              </w:rPr>
              <w:t>Marco Estratégico Institucional</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_Toc133483090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6F7BEE4B" w14:textId="329F09EA"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91" w:history="1">
            <w:r w:rsidR="00BD3BFB" w:rsidRPr="009D5F3E">
              <w:rPr>
                <w:rStyle w:val="Hipervnculo"/>
                <w:rFonts w:ascii="Arial" w:eastAsia="Arial Unicode MS" w:hAnsi="Arial" w:cs="Arial"/>
                <w:noProof/>
                <w:lang w:val="es-ES" w:eastAsia="es-GT"/>
              </w:rPr>
              <w:t>Base legal</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_Toc133483091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0071A1B2" w14:textId="77AF0B2F"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92" w:history="1">
            <w:r w:rsidR="00BD3BFB" w:rsidRPr="009D5F3E">
              <w:rPr>
                <w:rStyle w:val="Hipervnculo"/>
                <w:rFonts w:ascii="Arial" w:eastAsia="Arial Unicode MS" w:hAnsi="Arial" w:cs="Arial"/>
                <w:noProof/>
                <w:lang w:val="es-ES" w:eastAsia="es-GT"/>
              </w:rPr>
              <w:t>Visión</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_Toc133483092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2254D340" w14:textId="5006A034"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93" w:history="1">
            <w:r w:rsidR="00BD3BFB" w:rsidRPr="009D5F3E">
              <w:rPr>
                <w:rStyle w:val="Hipervnculo"/>
                <w:rFonts w:ascii="Arial" w:eastAsia="Arial Unicode MS" w:hAnsi="Arial" w:cs="Arial"/>
                <w:noProof/>
                <w:lang w:val="es-ES" w:eastAsia="es-GT"/>
              </w:rPr>
              <w:t>Misión</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_Toc133483093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2B3910D3" w14:textId="1A54371E"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94" w:history="1">
            <w:r w:rsidR="00BD3BFB" w:rsidRPr="009D5F3E">
              <w:rPr>
                <w:rStyle w:val="Hipervnculo"/>
                <w:rFonts w:ascii="Arial" w:eastAsia="Arial Unicode MS" w:hAnsi="Arial" w:cs="Arial"/>
                <w:noProof/>
                <w:lang w:val="es-ES" w:eastAsia="es-GT"/>
              </w:rPr>
              <w:t>Valores, Principios y Normas Éticas</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_Toc133483094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33</w:t>
            </w:r>
            <w:r w:rsidR="00BD3BFB" w:rsidRPr="009D5F3E">
              <w:rPr>
                <w:rFonts w:ascii="Arial" w:hAnsi="Arial" w:cs="Arial"/>
                <w:noProof/>
                <w:webHidden/>
              </w:rPr>
              <w:fldChar w:fldCharType="end"/>
            </w:r>
          </w:hyperlink>
        </w:p>
        <w:p w14:paraId="47473413" w14:textId="62A84934" w:rsidR="00BD3BFB" w:rsidRPr="009D5F3E" w:rsidRDefault="00000000">
          <w:pPr>
            <w:pStyle w:val="TDC2"/>
            <w:tabs>
              <w:tab w:val="right" w:leader="dot" w:pos="9350"/>
            </w:tabs>
            <w:rPr>
              <w:rFonts w:ascii="Arial" w:eastAsiaTheme="minorEastAsia" w:hAnsi="Arial" w:cs="Arial"/>
              <w:noProof/>
              <w:kern w:val="0"/>
              <w:lang w:eastAsia="es-GT"/>
              <w14:ligatures w14:val="none"/>
            </w:rPr>
          </w:pPr>
          <w:hyperlink w:anchor="_Toc133483095" w:history="1">
            <w:r w:rsidR="00BD3BFB" w:rsidRPr="009D5F3E">
              <w:rPr>
                <w:rStyle w:val="Hipervnculo"/>
                <w:rFonts w:ascii="Arial" w:eastAsia="Arial Unicode MS" w:hAnsi="Arial" w:cs="Arial"/>
                <w:noProof/>
                <w:lang w:val="es-ES" w:eastAsia="es-GT"/>
              </w:rPr>
              <w:t>Objetivos Estratégicos y operativos</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_Toc133483095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35</w:t>
            </w:r>
            <w:r w:rsidR="00BD3BFB" w:rsidRPr="009D5F3E">
              <w:rPr>
                <w:rFonts w:ascii="Arial" w:hAnsi="Arial" w:cs="Arial"/>
                <w:noProof/>
                <w:webHidden/>
              </w:rPr>
              <w:fldChar w:fldCharType="end"/>
            </w:r>
          </w:hyperlink>
        </w:p>
        <w:p w14:paraId="11A58EB1" w14:textId="31A42774" w:rsidR="00BD3BFB" w:rsidRPr="009D5F3E" w:rsidRDefault="00000000">
          <w:pPr>
            <w:pStyle w:val="TDC3"/>
            <w:tabs>
              <w:tab w:val="right" w:leader="dot" w:pos="9350"/>
            </w:tabs>
            <w:rPr>
              <w:rFonts w:ascii="Arial" w:eastAsiaTheme="minorEastAsia" w:hAnsi="Arial" w:cs="Arial"/>
              <w:noProof/>
              <w:kern w:val="0"/>
              <w:lang w:eastAsia="es-GT"/>
              <w14:ligatures w14:val="none"/>
            </w:rPr>
          </w:pPr>
          <w:hyperlink w:anchor="_Toc133483096" w:history="1">
            <w:r w:rsidR="00BD3BFB" w:rsidRPr="009D5F3E">
              <w:rPr>
                <w:rStyle w:val="Hipervnculo"/>
                <w:rFonts w:ascii="Arial" w:eastAsia="Calibri" w:hAnsi="Arial" w:cs="Arial"/>
                <w:i/>
                <w:noProof/>
                <w:lang w:val="es-ES"/>
              </w:rPr>
              <w:t>Estratégico 1</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_Toc133483096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35</w:t>
            </w:r>
            <w:r w:rsidR="00BD3BFB" w:rsidRPr="009D5F3E">
              <w:rPr>
                <w:rFonts w:ascii="Arial" w:hAnsi="Arial" w:cs="Arial"/>
                <w:noProof/>
                <w:webHidden/>
              </w:rPr>
              <w:fldChar w:fldCharType="end"/>
            </w:r>
          </w:hyperlink>
        </w:p>
        <w:p w14:paraId="175FC690" w14:textId="34B1C776" w:rsidR="00BD3BFB" w:rsidRPr="009D5F3E" w:rsidRDefault="00000000">
          <w:pPr>
            <w:pStyle w:val="TDC3"/>
            <w:tabs>
              <w:tab w:val="right" w:leader="dot" w:pos="9350"/>
            </w:tabs>
            <w:rPr>
              <w:rFonts w:ascii="Arial" w:eastAsiaTheme="minorEastAsia" w:hAnsi="Arial" w:cs="Arial"/>
              <w:noProof/>
              <w:kern w:val="0"/>
              <w:lang w:eastAsia="es-GT"/>
              <w14:ligatures w14:val="none"/>
            </w:rPr>
          </w:pPr>
          <w:hyperlink w:anchor="_Toc133483097" w:history="1">
            <w:r w:rsidR="00BD3BFB" w:rsidRPr="009D5F3E">
              <w:rPr>
                <w:rStyle w:val="Hipervnculo"/>
                <w:rFonts w:ascii="Arial" w:eastAsia="Calibri" w:hAnsi="Arial" w:cs="Arial"/>
                <w:i/>
                <w:noProof/>
                <w:lang w:val="es-ES"/>
              </w:rPr>
              <w:t>Estratégico 2</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_Toc133483097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35</w:t>
            </w:r>
            <w:r w:rsidR="00BD3BFB" w:rsidRPr="009D5F3E">
              <w:rPr>
                <w:rFonts w:ascii="Arial" w:hAnsi="Arial" w:cs="Arial"/>
                <w:noProof/>
                <w:webHidden/>
              </w:rPr>
              <w:fldChar w:fldCharType="end"/>
            </w:r>
          </w:hyperlink>
        </w:p>
        <w:p w14:paraId="505146DF" w14:textId="14C4B161" w:rsidR="00BD3BFB" w:rsidRDefault="00000000">
          <w:pPr>
            <w:pStyle w:val="TDC2"/>
            <w:tabs>
              <w:tab w:val="right" w:leader="dot" w:pos="9350"/>
            </w:tabs>
            <w:rPr>
              <w:rFonts w:eastAsiaTheme="minorEastAsia"/>
              <w:noProof/>
              <w:kern w:val="0"/>
              <w:lang w:eastAsia="es-GT"/>
              <w14:ligatures w14:val="none"/>
            </w:rPr>
          </w:pPr>
          <w:hyperlink w:anchor="_Toc133483098" w:history="1">
            <w:r w:rsidR="00BD3BFB" w:rsidRPr="009D5F3E">
              <w:rPr>
                <w:rStyle w:val="Hipervnculo"/>
                <w:rFonts w:ascii="Arial" w:hAnsi="Arial" w:cs="Arial"/>
                <w:noProof/>
              </w:rPr>
              <w:t>Apéndice 2</w:t>
            </w:r>
            <w:r w:rsidR="00BD3BFB" w:rsidRPr="009D5F3E">
              <w:rPr>
                <w:rFonts w:ascii="Arial" w:hAnsi="Arial" w:cs="Arial"/>
                <w:noProof/>
                <w:webHidden/>
              </w:rPr>
              <w:tab/>
            </w:r>
            <w:r w:rsidR="00BD3BFB" w:rsidRPr="009D5F3E">
              <w:rPr>
                <w:rFonts w:ascii="Arial" w:hAnsi="Arial" w:cs="Arial"/>
                <w:noProof/>
                <w:webHidden/>
              </w:rPr>
              <w:fldChar w:fldCharType="begin"/>
            </w:r>
            <w:r w:rsidR="00BD3BFB" w:rsidRPr="009D5F3E">
              <w:rPr>
                <w:rFonts w:ascii="Arial" w:hAnsi="Arial" w:cs="Arial"/>
                <w:noProof/>
                <w:webHidden/>
              </w:rPr>
              <w:instrText xml:space="preserve"> PAGEREF _Toc133483098 \h </w:instrText>
            </w:r>
            <w:r w:rsidR="00BD3BFB" w:rsidRPr="009D5F3E">
              <w:rPr>
                <w:rFonts w:ascii="Arial" w:hAnsi="Arial" w:cs="Arial"/>
                <w:noProof/>
                <w:webHidden/>
              </w:rPr>
            </w:r>
            <w:r w:rsidR="00BD3BFB" w:rsidRPr="009D5F3E">
              <w:rPr>
                <w:rFonts w:ascii="Arial" w:hAnsi="Arial" w:cs="Arial"/>
                <w:noProof/>
                <w:webHidden/>
              </w:rPr>
              <w:fldChar w:fldCharType="separate"/>
            </w:r>
            <w:r w:rsidR="0082285E">
              <w:rPr>
                <w:rFonts w:ascii="Arial" w:hAnsi="Arial" w:cs="Arial"/>
                <w:noProof/>
                <w:webHidden/>
              </w:rPr>
              <w:t>37</w:t>
            </w:r>
            <w:r w:rsidR="00BD3BFB" w:rsidRPr="009D5F3E">
              <w:rPr>
                <w:rFonts w:ascii="Arial" w:hAnsi="Arial" w:cs="Arial"/>
                <w:noProof/>
                <w:webHidden/>
              </w:rPr>
              <w:fldChar w:fldCharType="end"/>
            </w:r>
          </w:hyperlink>
        </w:p>
        <w:p w14:paraId="371FF81A" w14:textId="5918BA91" w:rsidR="00141038" w:rsidRPr="002C14CB" w:rsidRDefault="00141038">
          <w:pPr>
            <w:rPr>
              <w:rFonts w:ascii="Arial" w:hAnsi="Arial" w:cs="Arial"/>
            </w:rPr>
          </w:pPr>
          <w:r w:rsidRPr="002C14CB">
            <w:rPr>
              <w:rFonts w:ascii="Arial" w:hAnsi="Arial" w:cs="Arial"/>
              <w:b/>
              <w:bCs/>
              <w:lang w:val="es-MX"/>
            </w:rPr>
            <w:fldChar w:fldCharType="end"/>
          </w:r>
        </w:p>
      </w:sdtContent>
    </w:sdt>
    <w:p w14:paraId="4723E925" w14:textId="77777777" w:rsidR="00C47AB3" w:rsidRDefault="00C47AB3" w:rsidP="00F15283">
      <w:pPr>
        <w:spacing w:after="200" w:line="276" w:lineRule="auto"/>
        <w:rPr>
          <w:rFonts w:ascii="DINPro-Medium" w:eastAsia="Arial Unicode MS" w:hAnsi="DINPro-Medium" w:cs="Arial Unicode MS"/>
          <w:kern w:val="0"/>
          <w:sz w:val="20"/>
          <w:szCs w:val="20"/>
          <w:lang w:val="es-ES"/>
          <w14:ligatures w14:val="none"/>
        </w:rPr>
      </w:pPr>
    </w:p>
    <w:p w14:paraId="1710CCD9"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49E7C800"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43EB08E3"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336C24F5"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60F92806"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5D61A025"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5DF63B65"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41B630B1" w14:textId="77777777" w:rsidR="00141038" w:rsidRDefault="00141038" w:rsidP="00F15283">
      <w:pPr>
        <w:spacing w:after="200" w:line="276" w:lineRule="auto"/>
        <w:rPr>
          <w:rFonts w:ascii="DINPro-Medium" w:eastAsia="Arial Unicode MS" w:hAnsi="DINPro-Medium" w:cs="Arial Unicode MS"/>
          <w:kern w:val="0"/>
          <w:sz w:val="20"/>
          <w:szCs w:val="20"/>
          <w:lang w:val="es-ES"/>
          <w14:ligatures w14:val="none"/>
        </w:rPr>
      </w:pPr>
    </w:p>
    <w:p w14:paraId="55BC2F26" w14:textId="16DD7A38" w:rsidR="00F15283" w:rsidRPr="001F2C3D" w:rsidRDefault="00F15283" w:rsidP="001F2C3D">
      <w:pPr>
        <w:pStyle w:val="Ttulo1"/>
        <w:rPr>
          <w:rStyle w:val="Ttulo2Car"/>
          <w:rFonts w:eastAsiaTheme="majorEastAsia" w:cstheme="majorBidi"/>
          <w:b/>
          <w:color w:val="auto"/>
          <w:kern w:val="2"/>
          <w:szCs w:val="32"/>
          <w:lang w:val="es-GT"/>
          <w14:ligatures w14:val="standardContextual"/>
        </w:rPr>
      </w:pPr>
      <w:bookmarkStart w:id="0" w:name="_Toc133483078"/>
      <w:bookmarkStart w:id="1" w:name="_Toc449539387"/>
      <w:bookmarkStart w:id="2" w:name="_Toc449539537"/>
      <w:bookmarkStart w:id="3" w:name="_Toc449539812"/>
      <w:bookmarkStart w:id="4" w:name="_Toc456076473"/>
      <w:bookmarkStart w:id="5" w:name="_Toc456076732"/>
      <w:bookmarkStart w:id="6" w:name="_Toc481007538"/>
      <w:r w:rsidRPr="001F2C3D">
        <w:rPr>
          <w:rStyle w:val="Ttulo2Car"/>
          <w:rFonts w:eastAsiaTheme="majorEastAsia" w:cstheme="majorBidi"/>
          <w:b/>
          <w:color w:val="auto"/>
          <w:kern w:val="2"/>
          <w:szCs w:val="32"/>
          <w:lang w:val="es-GT"/>
          <w14:ligatures w14:val="standardContextual"/>
        </w:rPr>
        <w:t>P</w:t>
      </w:r>
      <w:r w:rsidR="0078695D" w:rsidRPr="001F2C3D">
        <w:rPr>
          <w:rStyle w:val="Ttulo2Car"/>
          <w:rFonts w:eastAsiaTheme="majorEastAsia" w:cstheme="majorBidi"/>
          <w:b/>
          <w:color w:val="auto"/>
          <w:kern w:val="2"/>
          <w:szCs w:val="32"/>
          <w:lang w:val="es-GT"/>
          <w14:ligatures w14:val="standardContextual"/>
        </w:rPr>
        <w:t>lan</w:t>
      </w:r>
      <w:r w:rsidR="0078695D" w:rsidRPr="001F2C3D">
        <w:t xml:space="preserve"> </w:t>
      </w:r>
      <w:r w:rsidR="0078695D" w:rsidRPr="001F2C3D">
        <w:rPr>
          <w:rStyle w:val="Ttulo2Car"/>
          <w:rFonts w:eastAsiaTheme="majorEastAsia" w:cstheme="majorBidi"/>
          <w:b/>
          <w:color w:val="auto"/>
          <w:kern w:val="2"/>
          <w:szCs w:val="32"/>
          <w:lang w:val="es-GT"/>
          <w14:ligatures w14:val="standardContextual"/>
        </w:rPr>
        <w:t>Operativo Anual 2024</w:t>
      </w:r>
      <w:bookmarkEnd w:id="0"/>
    </w:p>
    <w:p w14:paraId="68E8AC01" w14:textId="77777777" w:rsidR="00E23FBB" w:rsidRPr="00E23FBB" w:rsidRDefault="00E23FBB" w:rsidP="00E23FBB">
      <w:pPr>
        <w:rPr>
          <w:lang w:val="es-ES"/>
        </w:rPr>
      </w:pPr>
    </w:p>
    <w:p w14:paraId="03D7EC36" w14:textId="77777777" w:rsidR="00DE493A" w:rsidRPr="000A6A5B" w:rsidRDefault="0078695D" w:rsidP="000A6A5B">
      <w:pPr>
        <w:spacing w:after="0" w:line="480" w:lineRule="auto"/>
        <w:ind w:firstLine="720"/>
        <w:jc w:val="both"/>
        <w:rPr>
          <w:rFonts w:ascii="Arial" w:eastAsia="Calibri" w:hAnsi="Arial" w:cs="Arial"/>
          <w:kern w:val="0"/>
          <w14:ligatures w14:val="none"/>
        </w:rPr>
      </w:pPr>
      <w:r w:rsidRPr="000A6A5B">
        <w:rPr>
          <w:rFonts w:ascii="Arial" w:eastAsia="Calibri" w:hAnsi="Arial" w:cs="Arial"/>
          <w:kern w:val="0"/>
          <w14:ligatures w14:val="none"/>
        </w:rPr>
        <w:t xml:space="preserve">El </w:t>
      </w:r>
      <w:r w:rsidR="00E23FBB" w:rsidRPr="000A6A5B">
        <w:rPr>
          <w:rFonts w:ascii="Arial" w:eastAsia="Calibri" w:hAnsi="Arial" w:cs="Arial"/>
          <w:kern w:val="0"/>
          <w14:ligatures w14:val="none"/>
        </w:rPr>
        <w:t>Plan Operativo anual es una herramienta de planificación de corto plazo, con periodicidad de un año, donde se plantean l</w:t>
      </w:r>
      <w:r w:rsidR="00DE493A" w:rsidRPr="000A6A5B">
        <w:rPr>
          <w:rFonts w:ascii="Arial" w:eastAsia="Calibri" w:hAnsi="Arial" w:cs="Arial"/>
          <w:kern w:val="0"/>
          <w14:ligatures w14:val="none"/>
        </w:rPr>
        <w:t>os productos y servicios que brinda la COPADEH durante el período de un año, los que se plasman con su respectivo presupuesto para la vinculación plan-presupuesto.</w:t>
      </w:r>
    </w:p>
    <w:p w14:paraId="2F69B4D3" w14:textId="066ED42B" w:rsidR="00F15283" w:rsidRPr="000A6A5B" w:rsidRDefault="00D24608" w:rsidP="000A6A5B">
      <w:pPr>
        <w:spacing w:after="0" w:line="480" w:lineRule="auto"/>
        <w:ind w:firstLine="720"/>
        <w:jc w:val="both"/>
        <w:rPr>
          <w:rFonts w:ascii="Arial" w:eastAsia="Calibri" w:hAnsi="Arial" w:cs="Arial"/>
          <w:kern w:val="0"/>
          <w14:ligatures w14:val="none"/>
        </w:rPr>
      </w:pPr>
      <w:r w:rsidRPr="000A6A5B">
        <w:rPr>
          <w:rFonts w:ascii="Arial" w:eastAsia="Calibri" w:hAnsi="Arial" w:cs="Arial"/>
          <w:kern w:val="0"/>
          <w14:ligatures w14:val="none"/>
        </w:rPr>
        <w:t xml:space="preserve">El Plan Operativo Anual de la Comisión Presidencial por la Paz y los Derechos Humanos, se elaboró por un monto de </w:t>
      </w:r>
      <w:r w:rsidR="0078695D" w:rsidRPr="000A6A5B">
        <w:rPr>
          <w:rFonts w:ascii="Arial" w:eastAsia="Calibri" w:hAnsi="Arial" w:cs="Arial"/>
          <w:kern w:val="0"/>
          <w14:ligatures w14:val="none"/>
        </w:rPr>
        <w:t>Q154 millones 278 mil 784</w:t>
      </w:r>
      <w:r w:rsidR="00DE493A" w:rsidRPr="000A6A5B">
        <w:rPr>
          <w:rFonts w:ascii="Arial" w:eastAsia="Calibri" w:hAnsi="Arial" w:cs="Arial"/>
          <w:kern w:val="0"/>
          <w14:ligatures w14:val="none"/>
        </w:rPr>
        <w:t xml:space="preserve"> que incluye la provisión de Q 107 millones destinados a la Política de Reparación a las Comunidades Afectadas por la Construcción de la Hidroeléctrica de Chixoy.</w:t>
      </w:r>
    </w:p>
    <w:p w14:paraId="054ACB56" w14:textId="7FA3D2BB" w:rsidR="00F15283" w:rsidRPr="000A6A5B" w:rsidRDefault="00F15283" w:rsidP="000A6A5B">
      <w:pPr>
        <w:spacing w:after="0" w:line="480" w:lineRule="auto"/>
        <w:ind w:firstLine="720"/>
        <w:jc w:val="both"/>
        <w:rPr>
          <w:rFonts w:ascii="Arial" w:eastAsia="Calibri" w:hAnsi="Arial" w:cs="Arial"/>
          <w:kern w:val="0"/>
          <w:lang w:val="es-ES"/>
          <w14:ligatures w14:val="none"/>
        </w:rPr>
      </w:pPr>
      <w:r w:rsidRPr="000A6A5B">
        <w:rPr>
          <w:rFonts w:ascii="Arial" w:eastAsia="Calibri" w:hAnsi="Arial" w:cs="Arial"/>
          <w:kern w:val="0"/>
          <w14:ligatures w14:val="none"/>
        </w:rPr>
        <w:t>Con este monto de presupuesto se presenta el Plan Operativo Anual -POA-</w:t>
      </w:r>
      <w:r w:rsidR="0078695D" w:rsidRPr="000A6A5B">
        <w:rPr>
          <w:rFonts w:ascii="Arial" w:eastAsia="Calibri" w:hAnsi="Arial" w:cs="Arial"/>
          <w:kern w:val="0"/>
          <w14:ligatures w14:val="none"/>
        </w:rPr>
        <w:t xml:space="preserve"> 2024, </w:t>
      </w:r>
      <w:r w:rsidRPr="000A6A5B">
        <w:rPr>
          <w:rFonts w:ascii="Arial" w:eastAsia="Calibri" w:hAnsi="Arial" w:cs="Arial"/>
          <w:kern w:val="0"/>
          <w14:ligatures w14:val="none"/>
        </w:rPr>
        <w:t xml:space="preserve"> de la Comisión Presidencial por la Paz y los Derechos Humanos -COPADEH- para el ejercicio fiscal 202</w:t>
      </w:r>
      <w:r w:rsidR="0078695D" w:rsidRPr="000A6A5B">
        <w:rPr>
          <w:rFonts w:ascii="Arial" w:eastAsia="Calibri" w:hAnsi="Arial" w:cs="Arial"/>
          <w:kern w:val="0"/>
          <w14:ligatures w14:val="none"/>
        </w:rPr>
        <w:t>4</w:t>
      </w:r>
      <w:r w:rsidRPr="000A6A5B">
        <w:rPr>
          <w:rFonts w:ascii="Arial" w:eastAsia="Calibri" w:hAnsi="Arial" w:cs="Arial"/>
          <w:kern w:val="0"/>
          <w14:ligatures w14:val="none"/>
        </w:rPr>
        <w:t xml:space="preserve">, que contiene la suma de las acciones, metas físicas y presupuestarias que </w:t>
      </w:r>
      <w:r w:rsidR="0078695D" w:rsidRPr="000A6A5B">
        <w:rPr>
          <w:rFonts w:ascii="Arial" w:eastAsia="Calibri" w:hAnsi="Arial" w:cs="Arial"/>
          <w:kern w:val="0"/>
          <w14:ligatures w14:val="none"/>
        </w:rPr>
        <w:t xml:space="preserve">se </w:t>
      </w:r>
      <w:r w:rsidRPr="000A6A5B">
        <w:rPr>
          <w:rFonts w:ascii="Arial" w:eastAsia="Calibri" w:hAnsi="Arial" w:cs="Arial"/>
          <w:kern w:val="0"/>
          <w14:ligatures w14:val="none"/>
        </w:rPr>
        <w:t>planificaron alcanzar las dependencias de la COPADEH.</w:t>
      </w:r>
      <w:r w:rsidRPr="000A6A5B">
        <w:rPr>
          <w:rFonts w:ascii="Arial" w:eastAsia="Calibri" w:hAnsi="Arial" w:cs="Arial"/>
          <w:kern w:val="0"/>
          <w:lang w:val="es-ES"/>
          <w14:ligatures w14:val="none"/>
        </w:rPr>
        <w:t xml:space="preserve">  </w:t>
      </w:r>
    </w:p>
    <w:p w14:paraId="21675D10" w14:textId="50D9CD94" w:rsidR="00F15283" w:rsidRPr="000A6A5B" w:rsidRDefault="00F15283" w:rsidP="000A6A5B">
      <w:pPr>
        <w:spacing w:after="0" w:line="480" w:lineRule="auto"/>
        <w:ind w:firstLine="720"/>
        <w:jc w:val="both"/>
        <w:rPr>
          <w:rFonts w:ascii="Arial" w:eastAsia="Calibri" w:hAnsi="Arial" w:cs="Arial"/>
          <w:kern w:val="0"/>
          <w:lang w:val="es-ES"/>
          <w14:ligatures w14:val="none"/>
        </w:rPr>
      </w:pPr>
      <w:r w:rsidRPr="000A6A5B">
        <w:rPr>
          <w:rFonts w:ascii="Arial" w:eastAsia="Calibri" w:hAnsi="Arial" w:cs="Arial"/>
          <w:kern w:val="0"/>
          <w:lang w:val="es-ES"/>
          <w14:ligatures w14:val="none"/>
        </w:rPr>
        <w:t xml:space="preserve">Por otra parte, </w:t>
      </w:r>
      <w:r w:rsidR="00DE493A" w:rsidRPr="000A6A5B">
        <w:rPr>
          <w:rFonts w:ascii="Arial" w:eastAsia="Calibri" w:hAnsi="Arial" w:cs="Arial"/>
          <w:kern w:val="0"/>
          <w:lang w:val="es-ES"/>
          <w14:ligatures w14:val="none"/>
        </w:rPr>
        <w:t>cada año se harán las gestiones de ampliación presupuestaria para</w:t>
      </w:r>
      <w:r w:rsidRPr="000A6A5B">
        <w:rPr>
          <w:rFonts w:ascii="Arial" w:eastAsia="Calibri" w:hAnsi="Arial" w:cs="Arial"/>
          <w:kern w:val="0"/>
          <w:lang w:val="es-ES"/>
          <w14:ligatures w14:val="none"/>
        </w:rPr>
        <w:t xml:space="preserve"> el </w:t>
      </w:r>
      <w:r w:rsidR="00DE493A" w:rsidRPr="000A6A5B">
        <w:rPr>
          <w:rFonts w:ascii="Arial" w:eastAsia="Calibri" w:hAnsi="Arial" w:cs="Arial"/>
          <w:kern w:val="0"/>
          <w:lang w:val="es-ES"/>
          <w14:ligatures w14:val="none"/>
        </w:rPr>
        <w:t>pago de l</w:t>
      </w:r>
      <w:r w:rsidRPr="000A6A5B">
        <w:rPr>
          <w:rFonts w:ascii="Arial" w:eastAsia="Calibri" w:hAnsi="Arial" w:cs="Arial"/>
          <w:kern w:val="0"/>
          <w:lang w:val="es-ES"/>
          <w14:ligatures w14:val="none"/>
        </w:rPr>
        <w:t>as Sentencias de la Corte Interamericana de Derechos Humanos, que representan un compromiso derivado de la ratificación de tratados internacionales sobre derechos humanos</w:t>
      </w:r>
      <w:r w:rsidR="000A6A5B">
        <w:rPr>
          <w:rFonts w:ascii="Arial" w:eastAsia="Calibri" w:hAnsi="Arial" w:cs="Arial"/>
          <w:kern w:val="0"/>
          <w:lang w:val="es-ES"/>
          <w14:ligatures w14:val="none"/>
        </w:rPr>
        <w:t>.</w:t>
      </w:r>
      <w:r w:rsidRPr="000A6A5B">
        <w:rPr>
          <w:rFonts w:ascii="Arial" w:eastAsia="Calibri" w:hAnsi="Arial" w:cs="Arial"/>
          <w:kern w:val="0"/>
          <w:lang w:val="es-ES"/>
          <w14:ligatures w14:val="none"/>
        </w:rPr>
        <w:t xml:space="preserve"> </w:t>
      </w:r>
    </w:p>
    <w:p w14:paraId="42085C11" w14:textId="77777777" w:rsidR="00F15283" w:rsidRPr="00F15283" w:rsidRDefault="00F15283" w:rsidP="00F15283">
      <w:pPr>
        <w:spacing w:after="200" w:line="276" w:lineRule="auto"/>
        <w:jc w:val="both"/>
        <w:rPr>
          <w:rFonts w:ascii="Verdana" w:eastAsia="Calibri" w:hAnsi="Verdana" w:cs="Times New Roman"/>
          <w:kern w:val="0"/>
          <w:lang w:val="es-ES"/>
          <w14:ligatures w14:val="none"/>
        </w:rPr>
      </w:pPr>
    </w:p>
    <w:p w14:paraId="55C0C414" w14:textId="77777777" w:rsidR="00F15283" w:rsidRPr="00F15283" w:rsidRDefault="00F15283" w:rsidP="00F15283">
      <w:pPr>
        <w:spacing w:after="200" w:line="276" w:lineRule="auto"/>
        <w:jc w:val="both"/>
        <w:rPr>
          <w:rFonts w:ascii="Verdana" w:eastAsia="Calibri" w:hAnsi="Verdana" w:cs="Times New Roman"/>
          <w:kern w:val="0"/>
          <w:lang w:val="es-ES"/>
          <w14:ligatures w14:val="none"/>
        </w:rPr>
      </w:pPr>
      <w:r w:rsidRPr="00F15283">
        <w:rPr>
          <w:rFonts w:ascii="Verdana" w:eastAsia="Calibri" w:hAnsi="Verdana" w:cs="Times New Roman"/>
          <w:kern w:val="0"/>
          <w:lang w:val="es-ES"/>
          <w14:ligatures w14:val="none"/>
        </w:rPr>
        <w:t xml:space="preserve"> </w:t>
      </w:r>
    </w:p>
    <w:p w14:paraId="5F2F0D2E" w14:textId="77777777" w:rsidR="00F15283" w:rsidRPr="00F15283" w:rsidRDefault="00F15283" w:rsidP="00F15283">
      <w:pPr>
        <w:spacing w:after="200" w:line="276" w:lineRule="auto"/>
        <w:jc w:val="both"/>
        <w:rPr>
          <w:rFonts w:ascii="Verdana" w:eastAsia="Calibri" w:hAnsi="Verdana" w:cs="Times New Roman"/>
          <w:kern w:val="0"/>
          <w:lang w:val="es-ES"/>
          <w14:ligatures w14:val="none"/>
        </w:rPr>
      </w:pPr>
    </w:p>
    <w:p w14:paraId="2B19765A" w14:textId="77777777" w:rsidR="00F15283" w:rsidRPr="00F15283" w:rsidRDefault="00F15283" w:rsidP="00F15283">
      <w:pPr>
        <w:spacing w:after="200" w:line="276" w:lineRule="auto"/>
        <w:jc w:val="both"/>
        <w:rPr>
          <w:rFonts w:ascii="Verdana" w:eastAsia="Calibri" w:hAnsi="Verdana" w:cs="Times New Roman"/>
          <w:kern w:val="0"/>
          <w:lang w:val="es-ES"/>
          <w14:ligatures w14:val="none"/>
        </w:rPr>
      </w:pPr>
    </w:p>
    <w:p w14:paraId="4BFDFFAB" w14:textId="77777777" w:rsidR="001F2C3D" w:rsidRDefault="001F2C3D" w:rsidP="00E23FBB">
      <w:pPr>
        <w:pStyle w:val="Ttulo2"/>
      </w:pPr>
      <w:bookmarkStart w:id="7" w:name="_Toc89944686"/>
      <w:bookmarkStart w:id="8" w:name="_Toc101969123"/>
      <w:bookmarkStart w:id="9" w:name="_Toc108435695"/>
    </w:p>
    <w:p w14:paraId="2CC7D2C4" w14:textId="77777777" w:rsidR="001F2C3D" w:rsidRDefault="001F2C3D" w:rsidP="00E23FBB">
      <w:pPr>
        <w:pStyle w:val="Ttulo2"/>
      </w:pPr>
    </w:p>
    <w:p w14:paraId="2885D750" w14:textId="77777777" w:rsidR="001F2C3D" w:rsidRPr="001F2C3D" w:rsidRDefault="001F2C3D" w:rsidP="001F2C3D">
      <w:pPr>
        <w:rPr>
          <w:lang w:val="es-ES"/>
        </w:rPr>
      </w:pPr>
    </w:p>
    <w:p w14:paraId="0ADE2FF8" w14:textId="51D9D4DC" w:rsidR="00F15283" w:rsidRDefault="00F15283" w:rsidP="00E23FBB">
      <w:pPr>
        <w:pStyle w:val="Ttulo2"/>
      </w:pPr>
      <w:bookmarkStart w:id="10" w:name="_Toc133483079"/>
      <w:r w:rsidRPr="00E23FBB">
        <w:lastRenderedPageBreak/>
        <w:t>Objetivos Operativos</w:t>
      </w:r>
      <w:bookmarkEnd w:id="7"/>
      <w:bookmarkEnd w:id="8"/>
      <w:bookmarkEnd w:id="9"/>
      <w:bookmarkEnd w:id="10"/>
      <w:r w:rsidRPr="00E23FBB">
        <w:t xml:space="preserve"> </w:t>
      </w:r>
    </w:p>
    <w:p w14:paraId="7518CE69" w14:textId="3187CE83" w:rsidR="00E77BD6" w:rsidRPr="00DF284E" w:rsidRDefault="00E77BD6" w:rsidP="00DF284E">
      <w:pPr>
        <w:spacing w:after="0" w:line="480" w:lineRule="auto"/>
        <w:ind w:firstLine="720"/>
        <w:rPr>
          <w:rFonts w:ascii="Arial" w:hAnsi="Arial" w:cs="Arial"/>
          <w:lang w:val="es-ES"/>
        </w:rPr>
      </w:pPr>
      <w:r w:rsidRPr="00DF284E">
        <w:rPr>
          <w:rFonts w:ascii="Arial" w:hAnsi="Arial" w:cs="Arial"/>
          <w:lang w:val="es-ES"/>
        </w:rPr>
        <w:t>De acuerdo a los objetivos plasmados en el Marco Estratégico dentro del Plan Estratégico Institucional , se detallan los objetivos operativos.</w:t>
      </w:r>
    </w:p>
    <w:p w14:paraId="0384B61D" w14:textId="27DEEFDA"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 xml:space="preserve"> Incidir en mesas técnicas como ente asesor para la promoción y vigilancia de los DDHH</w:t>
      </w:r>
      <w:r w:rsidR="00DF284E">
        <w:rPr>
          <w:rFonts w:ascii="Arial" w:eastAsia="Arial Unicode MS" w:hAnsi="Arial" w:cs="Arial"/>
          <w:kern w:val="0"/>
          <w:lang w:val="es-ES"/>
          <w14:ligatures w14:val="none"/>
        </w:rPr>
        <w:t>.</w:t>
      </w:r>
    </w:p>
    <w:p w14:paraId="154B2DE9" w14:textId="7C4432DA"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Coordinar procesos de formación y capacitación en cultura de paz y ciudadanía vinculando a las Instituciones del Estado, Sociedad Civil, Sector Empresarial y Sociedad en General</w:t>
      </w:r>
      <w:r w:rsidR="00DF284E">
        <w:rPr>
          <w:rFonts w:ascii="Arial" w:eastAsia="Arial Unicode MS" w:hAnsi="Arial" w:cs="Arial"/>
          <w:kern w:val="0"/>
          <w:lang w:val="es-ES"/>
          <w14:ligatures w14:val="none"/>
        </w:rPr>
        <w:t>.</w:t>
      </w:r>
    </w:p>
    <w:p w14:paraId="002D000A" w14:textId="23517DEF"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Participar con las dependencias del Organismo Ejecutivo en la promoción de las condiciones y procesos de solución de los conflictos sociales de manera sostenible.</w:t>
      </w:r>
    </w:p>
    <w:p w14:paraId="6970B034" w14:textId="7749C970"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Dar seguimiento y atención a obligaciones nacionales e internacionales de Estado en materia de Derechos Humanos en coordinación con las dependencias del Organismo Ejecutivo y ser enlace con la Institución del Procurador de Derechos Humanos.</w:t>
      </w:r>
    </w:p>
    <w:p w14:paraId="23249DB9" w14:textId="7CA803FC"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 xml:space="preserve"> Resignificar las políticas del Organismo Ejecutivo relacionadas con el cumplimiento de los compromisos de los Acuerdos de Paz.</w:t>
      </w:r>
    </w:p>
    <w:p w14:paraId="4EC38C16" w14:textId="18302C0E" w:rsidR="00F15283" w:rsidRPr="00DF284E" w:rsidRDefault="00F15283" w:rsidP="00DF284E">
      <w:pPr>
        <w:spacing w:after="0" w:line="480" w:lineRule="auto"/>
        <w:ind w:firstLine="720"/>
        <w:rPr>
          <w:rFonts w:ascii="Arial" w:eastAsia="Arial Unicode MS" w:hAnsi="Arial" w:cs="Arial"/>
          <w:kern w:val="0"/>
          <w:lang w:val="es-ES"/>
          <w14:ligatures w14:val="none"/>
        </w:rPr>
      </w:pPr>
      <w:r w:rsidRPr="00DF284E">
        <w:rPr>
          <w:rFonts w:ascii="Arial" w:eastAsia="Arial Unicode MS" w:hAnsi="Arial" w:cs="Arial"/>
          <w:kern w:val="0"/>
          <w:lang w:val="es-ES"/>
          <w14:ligatures w14:val="none"/>
        </w:rPr>
        <w:t>Actuar con las dependencias del Organismo Ejecutivo que intervienen en los conflictos sociales para que a través del diálogo se busque la armonía, el respeto a los derechos humanos y la construcción de la paz.</w:t>
      </w:r>
    </w:p>
    <w:p w14:paraId="7FFCD395" w14:textId="77777777" w:rsidR="00F15283" w:rsidRPr="00F15283" w:rsidRDefault="00F15283" w:rsidP="00E23FBB">
      <w:pPr>
        <w:pStyle w:val="Ttulo2"/>
      </w:pPr>
      <w:bookmarkStart w:id="11" w:name="_Toc101969124"/>
      <w:bookmarkStart w:id="12" w:name="_Toc108435696"/>
      <w:bookmarkStart w:id="13" w:name="_Toc133483080"/>
      <w:r w:rsidRPr="00F15283">
        <w:t>Estructura Programática</w:t>
      </w:r>
      <w:bookmarkEnd w:id="11"/>
      <w:bookmarkEnd w:id="12"/>
      <w:bookmarkEnd w:id="13"/>
      <w:r w:rsidRPr="00F15283">
        <w:t xml:space="preserve"> </w:t>
      </w:r>
    </w:p>
    <w:p w14:paraId="01F9D651" w14:textId="77777777" w:rsidR="00E23FBB" w:rsidRPr="00DF284E" w:rsidRDefault="00F15283" w:rsidP="00DF284E">
      <w:pPr>
        <w:spacing w:after="0" w:line="480" w:lineRule="auto"/>
        <w:ind w:firstLine="720"/>
        <w:rPr>
          <w:rFonts w:ascii="Arial" w:eastAsia="Calibri" w:hAnsi="Arial" w:cs="Arial"/>
          <w:kern w:val="0"/>
          <w:lang w:val="es-ES"/>
          <w14:ligatures w14:val="none"/>
        </w:rPr>
      </w:pPr>
      <w:bookmarkStart w:id="14" w:name="_Toc101969125"/>
      <w:r w:rsidRPr="00DF284E">
        <w:rPr>
          <w:rFonts w:ascii="Arial" w:eastAsia="Calibri" w:hAnsi="Arial" w:cs="Arial"/>
          <w:kern w:val="0"/>
          <w:lang w:val="es-ES"/>
          <w14:ligatures w14:val="none"/>
        </w:rPr>
        <w:t>Para el ejercicio fiscal 202</w:t>
      </w:r>
      <w:r w:rsidR="00E23FBB" w:rsidRPr="00DF284E">
        <w:rPr>
          <w:rFonts w:ascii="Arial" w:eastAsia="Calibri" w:hAnsi="Arial" w:cs="Arial"/>
          <w:kern w:val="0"/>
          <w:lang w:val="es-ES"/>
          <w14:ligatures w14:val="none"/>
        </w:rPr>
        <w:t xml:space="preserve">4 </w:t>
      </w:r>
      <w:r w:rsidRPr="00DF284E">
        <w:rPr>
          <w:rFonts w:ascii="Arial" w:eastAsia="Calibri" w:hAnsi="Arial" w:cs="Arial"/>
          <w:kern w:val="0"/>
          <w:lang w:val="es-ES"/>
          <w14:ligatures w14:val="none"/>
        </w:rPr>
        <w:t xml:space="preserve">la COPADEH </w:t>
      </w:r>
      <w:r w:rsidR="00E23FBB" w:rsidRPr="00DF284E">
        <w:rPr>
          <w:rFonts w:ascii="Arial" w:eastAsia="Calibri" w:hAnsi="Arial" w:cs="Arial"/>
          <w:kern w:val="0"/>
          <w:lang w:val="es-ES"/>
          <w14:ligatures w14:val="none"/>
        </w:rPr>
        <w:t>cuenta con una estructura programática que incluye 1 programa,  y 5 actividades.</w:t>
      </w:r>
      <w:bookmarkEnd w:id="14"/>
    </w:p>
    <w:p w14:paraId="4B098BA5" w14:textId="77777777" w:rsidR="00E23FBB" w:rsidRDefault="00E23FBB" w:rsidP="00F15283">
      <w:pPr>
        <w:spacing w:after="200" w:line="276" w:lineRule="auto"/>
        <w:rPr>
          <w:rFonts w:ascii="Montserrat" w:eastAsia="Calibri" w:hAnsi="Montserrat" w:cs="Calibri"/>
          <w:kern w:val="0"/>
          <w:lang w:val="es-ES"/>
          <w14:ligatures w14:val="none"/>
        </w:rPr>
      </w:pPr>
    </w:p>
    <w:p w14:paraId="3A04CEB2" w14:textId="77777777" w:rsidR="00E23FBB" w:rsidRDefault="00E23FBB" w:rsidP="00F15283">
      <w:pPr>
        <w:spacing w:after="200" w:line="276" w:lineRule="auto"/>
        <w:rPr>
          <w:rFonts w:ascii="Montserrat" w:eastAsia="Calibri" w:hAnsi="Montserrat" w:cs="Calibri"/>
          <w:kern w:val="0"/>
          <w:lang w:val="es-ES"/>
          <w14:ligatures w14:val="none"/>
        </w:rPr>
      </w:pPr>
    </w:p>
    <w:p w14:paraId="214DECA6" w14:textId="483F2896" w:rsidR="00F15283" w:rsidRPr="00F15283" w:rsidRDefault="00F15283" w:rsidP="00F15283">
      <w:pPr>
        <w:spacing w:after="200" w:line="276" w:lineRule="auto"/>
        <w:rPr>
          <w:rFonts w:ascii="Montserrat" w:eastAsia="Calibri" w:hAnsi="Montserrat" w:cs="Calibri"/>
          <w:kern w:val="0"/>
          <w:lang w:val="es-ES"/>
          <w14:ligatures w14:val="none"/>
        </w:rPr>
      </w:pPr>
      <w:r w:rsidRPr="00F15283">
        <w:rPr>
          <w:rFonts w:ascii="Montserrat" w:eastAsia="Calibri" w:hAnsi="Montserrat" w:cs="Calibri"/>
          <w:kern w:val="0"/>
          <w:lang w:val="es-ES"/>
          <w14:ligatures w14:val="none"/>
        </w:rPr>
        <w:t xml:space="preserve"> </w:t>
      </w:r>
    </w:p>
    <w:p w14:paraId="457C56F9" w14:textId="77777777" w:rsidR="00F15283" w:rsidRPr="00F15283" w:rsidRDefault="00F15283" w:rsidP="00F15283">
      <w:pPr>
        <w:spacing w:after="200" w:line="276" w:lineRule="auto"/>
        <w:rPr>
          <w:rFonts w:ascii="Calibri" w:eastAsia="Calibri" w:hAnsi="Calibri" w:cs="Calibri"/>
          <w:kern w:val="0"/>
          <w:lang w:val="es-MX" w:eastAsia="es-ES"/>
          <w14:ligatures w14:val="none"/>
        </w:rPr>
      </w:pPr>
      <w:bookmarkStart w:id="15" w:name="_Toc328738329"/>
      <w:bookmarkStart w:id="16" w:name="_Toc101969126"/>
    </w:p>
    <w:p w14:paraId="4E2170EA" w14:textId="77777777" w:rsidR="00F15283" w:rsidRPr="00F15283" w:rsidRDefault="00F15283" w:rsidP="00F15283">
      <w:pPr>
        <w:spacing w:after="200" w:line="276" w:lineRule="auto"/>
        <w:rPr>
          <w:rFonts w:ascii="Calibri" w:eastAsia="Calibri" w:hAnsi="Calibri" w:cs="Calibri"/>
          <w:kern w:val="0"/>
          <w:lang w:val="es-MX" w:eastAsia="es-ES"/>
          <w14:ligatures w14:val="none"/>
        </w:rPr>
      </w:pPr>
    </w:p>
    <w:p w14:paraId="73F58E68" w14:textId="77777777" w:rsidR="00F15283" w:rsidRPr="00F15283" w:rsidRDefault="00F15283" w:rsidP="00F15283">
      <w:pPr>
        <w:spacing w:after="200" w:line="276" w:lineRule="auto"/>
        <w:rPr>
          <w:rFonts w:ascii="Calibri" w:eastAsia="Calibri" w:hAnsi="Calibri" w:cs="Calibri"/>
          <w:kern w:val="0"/>
          <w:lang w:val="es-MX" w:eastAsia="es-ES"/>
          <w14:ligatures w14:val="none"/>
        </w:rPr>
      </w:pPr>
    </w:p>
    <w:bookmarkStart w:id="17" w:name="_Toc328585261"/>
    <w:bookmarkStart w:id="18" w:name="_Toc328738330"/>
    <w:p w14:paraId="2E651DF9" w14:textId="68626C7A" w:rsidR="00F15283" w:rsidRPr="00F15283" w:rsidRDefault="00DF284E" w:rsidP="00F15283">
      <w:pPr>
        <w:spacing w:after="200" w:line="276" w:lineRule="auto"/>
        <w:rPr>
          <w:rFonts w:ascii="Calibri" w:eastAsia="Calibri" w:hAnsi="Calibri" w:cs="Calibri"/>
          <w:kern w:val="0"/>
          <w:lang w:val="es-MX" w:eastAsia="es-ES"/>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2816" behindDoc="0" locked="0" layoutInCell="1" allowOverlap="1" wp14:anchorId="50F98925" wp14:editId="4EC6EB34">
                <wp:simplePos x="0" y="0"/>
                <wp:positionH relativeFrom="column">
                  <wp:posOffset>248285</wp:posOffset>
                </wp:positionH>
                <wp:positionV relativeFrom="paragraph">
                  <wp:posOffset>62230</wp:posOffset>
                </wp:positionV>
                <wp:extent cx="5795010" cy="422910"/>
                <wp:effectExtent l="0" t="0" r="15240" b="15240"/>
                <wp:wrapNone/>
                <wp:docPr id="1817559307"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422910"/>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6FA7F9A2" w14:textId="77777777" w:rsidR="002A368F" w:rsidRPr="00F8179C" w:rsidRDefault="002A368F" w:rsidP="002A368F">
                            <w:pPr>
                              <w:rPr>
                                <w:rFonts w:ascii="Montserrat" w:eastAsia="Arial Unicode MS" w:hAnsi="Montserrat" w:cs="Arial Unicode MS"/>
                                <w:b/>
                                <w:color w:val="365F91"/>
                              </w:rPr>
                            </w:pPr>
                            <w:r w:rsidRPr="00F8179C">
                              <w:rPr>
                                <w:rFonts w:ascii="Montserrat" w:eastAsia="Arial Unicode MS" w:hAnsi="Montserrat" w:cs="Arial Unicode MS"/>
                                <w:b/>
                                <w:color w:val="365F91"/>
                              </w:rPr>
                              <w:t>ACTIVIDAD/OBRA</w:t>
                            </w:r>
                            <w:r w:rsidRPr="00F8179C">
                              <w:rPr>
                                <w:rFonts w:ascii="Montserrat" w:eastAsia="Arial Unicode MS" w:hAnsi="Montserrat" w:cs="Arial Unicode MS"/>
                                <w:b/>
                                <w:color w:val="365F91"/>
                              </w:rPr>
                              <w:tab/>
                              <w:t xml:space="preserve">             PROYECTO   SUBPROGRAMA    PROGRAMA</w:t>
                            </w:r>
                          </w:p>
                          <w:p w14:paraId="1A20B863" w14:textId="77777777" w:rsidR="002A368F" w:rsidRPr="004945A5" w:rsidRDefault="002A368F" w:rsidP="002A368F">
                            <w:pPr>
                              <w:rPr>
                                <w:rFonts w:ascii="Arial Unicode MS" w:eastAsia="Arial Unicode MS" w:hAnsi="Arial Unicode MS" w:cs="Arial Unicode MS"/>
                                <w:b/>
                                <w:color w:val="365F91"/>
                              </w:rPr>
                            </w:pPr>
                            <w:r w:rsidRPr="004945A5">
                              <w:rPr>
                                <w:rFonts w:ascii="Arial Unicode MS" w:eastAsia="Arial Unicode MS" w:hAnsi="Arial Unicode MS" w:cs="Arial Unicode MS"/>
                                <w:b/>
                                <w:color w:val="365F9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98925" id="Rectángulo 18" o:spid="_x0000_s1026" style="position:absolute;margin-left:19.55pt;margin-top:4.9pt;width:456.3pt;height:33.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" fillcolor="#4f81bd" strokecolor="#365f91">
                <v:fill color2="#dce6f2" angle="45" focus="100%" type="gradient"/>
                <v:textbox>
                  <w:txbxContent>
                    <w:p w14:paraId="6FA7F9A2" w14:textId="77777777" w:rsidR="002A368F" w:rsidRPr="00F8179C" w:rsidRDefault="002A368F" w:rsidP="002A368F">
                      <w:pPr>
                        <w:rPr>
                          <w:rFonts w:ascii="Montserrat" w:eastAsia="Arial Unicode MS" w:hAnsi="Montserrat" w:cs="Arial Unicode MS"/>
                          <w:b/>
                          <w:color w:val="365F91"/>
                        </w:rPr>
                      </w:pPr>
                      <w:r w:rsidRPr="00F8179C">
                        <w:rPr>
                          <w:rFonts w:ascii="Montserrat" w:eastAsia="Arial Unicode MS" w:hAnsi="Montserrat" w:cs="Arial Unicode MS"/>
                          <w:b/>
                          <w:color w:val="365F91"/>
                        </w:rPr>
                        <w:t>ACTIVIDAD/OBRA</w:t>
                      </w:r>
                      <w:r w:rsidRPr="00F8179C">
                        <w:rPr>
                          <w:rFonts w:ascii="Montserrat" w:eastAsia="Arial Unicode MS" w:hAnsi="Montserrat" w:cs="Arial Unicode MS"/>
                          <w:b/>
                          <w:color w:val="365F91"/>
                        </w:rPr>
                        <w:tab/>
                        <w:t xml:space="preserve">             PROYECTO   SUBPROGRAMA    PROGRAMA</w:t>
                      </w:r>
                    </w:p>
                    <w:p w14:paraId="1A20B863" w14:textId="77777777" w:rsidR="002A368F" w:rsidRPr="004945A5" w:rsidRDefault="002A368F" w:rsidP="002A368F">
                      <w:pPr>
                        <w:rPr>
                          <w:rFonts w:ascii="Arial Unicode MS" w:eastAsia="Arial Unicode MS" w:hAnsi="Arial Unicode MS" w:cs="Arial Unicode MS"/>
                          <w:b/>
                          <w:color w:val="365F91"/>
                        </w:rPr>
                      </w:pPr>
                      <w:r w:rsidRPr="004945A5">
                        <w:rPr>
                          <w:rFonts w:ascii="Arial Unicode MS" w:eastAsia="Arial Unicode MS" w:hAnsi="Arial Unicode MS" w:cs="Arial Unicode MS"/>
                          <w:b/>
                          <w:color w:val="365F91"/>
                        </w:rPr>
                        <w:t xml:space="preserve"> </w:t>
                      </w:r>
                    </w:p>
                  </w:txbxContent>
                </v:textbox>
              </v:rect>
            </w:pict>
          </mc:Fallback>
        </mc:AlternateContent>
      </w:r>
      <w:bookmarkEnd w:id="17"/>
      <w:bookmarkEnd w:id="18"/>
    </w:p>
    <w:p w14:paraId="783BAC66" w14:textId="71A008D1" w:rsidR="00F15283" w:rsidRPr="00F15283" w:rsidRDefault="00F15283" w:rsidP="00F15283">
      <w:pPr>
        <w:spacing w:after="200" w:line="276" w:lineRule="auto"/>
        <w:rPr>
          <w:rFonts w:ascii="Calibri" w:eastAsia="Calibri" w:hAnsi="Calibri" w:cs="Calibri"/>
          <w:kern w:val="0"/>
          <w:lang w:val="es-MX" w:eastAsia="es-ES"/>
          <w14:ligatures w14:val="none"/>
        </w:rPr>
      </w:pPr>
    </w:p>
    <w:bookmarkEnd w:id="15"/>
    <w:bookmarkEnd w:id="16"/>
    <w:p w14:paraId="7874B1BA" w14:textId="553A44CA" w:rsidR="00F15283" w:rsidRPr="00F15283" w:rsidRDefault="00F15283" w:rsidP="00F15283">
      <w:pPr>
        <w:spacing w:after="0" w:line="240" w:lineRule="auto"/>
        <w:rPr>
          <w:rFonts w:ascii="Times New Roman" w:eastAsia="Times New Roman" w:hAnsi="Times New Roman" w:cs="Times New Roman"/>
          <w:kern w:val="0"/>
          <w:sz w:val="20"/>
          <w:szCs w:val="20"/>
          <w:lang w:val="es-MX" w:eastAsia="x-none"/>
          <w14:ligatures w14:val="none"/>
        </w:rPr>
      </w:pPr>
    </w:p>
    <w:p w14:paraId="2FD31732" w14:textId="07BC666D" w:rsidR="00F15283" w:rsidRPr="00F15283" w:rsidRDefault="00DF284E" w:rsidP="00F15283">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3840" behindDoc="0" locked="0" layoutInCell="1" allowOverlap="1" wp14:anchorId="100F41BC" wp14:editId="55F99351">
                <wp:simplePos x="0" y="0"/>
                <wp:positionH relativeFrom="column">
                  <wp:posOffset>409575</wp:posOffset>
                </wp:positionH>
                <wp:positionV relativeFrom="paragraph">
                  <wp:posOffset>80645</wp:posOffset>
                </wp:positionV>
                <wp:extent cx="1901190" cy="600075"/>
                <wp:effectExtent l="19050" t="19050" r="41910" b="47625"/>
                <wp:wrapNone/>
                <wp:docPr id="797470242"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1190" cy="600075"/>
                        </a:xfrm>
                        <a:prstGeom prst="rect">
                          <a:avLst/>
                        </a:prstGeom>
                        <a:solidFill>
                          <a:srgbClr val="FFFFFF"/>
                        </a:solidFill>
                        <a:ln w="63500" cmpd="thickThin">
                          <a:solidFill>
                            <a:srgbClr val="365F91"/>
                          </a:solidFill>
                          <a:miter lim="800000"/>
                          <a:headEnd/>
                          <a:tailEnd/>
                        </a:ln>
                        <a:effectLst/>
                      </wps:spPr>
                      <wps:txbx>
                        <w:txbxContent>
                          <w:p w14:paraId="744E5D3E" w14:textId="77777777" w:rsidR="002A368F" w:rsidRPr="00F8179C" w:rsidRDefault="002A368F" w:rsidP="002A368F">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DIRECCIÓN</w:t>
                            </w:r>
                          </w:p>
                          <w:p w14:paraId="7D5C04F6" w14:textId="77777777" w:rsidR="002A368F" w:rsidRPr="00F8179C" w:rsidRDefault="002A368F" w:rsidP="002A368F">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Y COORDINACIÓN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F41BC" id="Rectángulo 17" o:spid="_x0000_s1027" style="position:absolute;margin-left:32.25pt;margin-top:6.35pt;width:149.7pt;height:4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" strokecolor="#365f91" strokeweight="5pt">
                <v:stroke linestyle="thickThin"/>
                <v:textbox>
                  <w:txbxContent>
                    <w:p w14:paraId="744E5D3E" w14:textId="77777777" w:rsidR="002A368F" w:rsidRPr="00F8179C" w:rsidRDefault="002A368F" w:rsidP="002A368F">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DIRECCIÓN</w:t>
                      </w:r>
                    </w:p>
                    <w:p w14:paraId="7D5C04F6" w14:textId="77777777" w:rsidR="002A368F" w:rsidRPr="00F8179C" w:rsidRDefault="002A368F" w:rsidP="002A368F">
                      <w:pPr>
                        <w:spacing w:after="0"/>
                        <w:jc w:val="center"/>
                        <w:rPr>
                          <w:rFonts w:ascii="Montserrat" w:eastAsia="Arial Unicode MS" w:hAnsi="Montserrat" w:cs="Arial Unicode MS"/>
                          <w:b/>
                          <w:color w:val="365F91"/>
                          <w:sz w:val="16"/>
                        </w:rPr>
                      </w:pPr>
                      <w:r w:rsidRPr="00F8179C">
                        <w:rPr>
                          <w:rFonts w:ascii="Montserrat" w:eastAsia="Arial Unicode MS" w:hAnsi="Montserrat" w:cs="Arial Unicode MS"/>
                          <w:b/>
                          <w:color w:val="365F91"/>
                          <w:sz w:val="16"/>
                        </w:rPr>
                        <w:t>Y COORDINACIÓN</w:t>
                      </w:r>
                    </w:p>
                  </w:txbxContent>
                </v:textbox>
              </v:rect>
            </w:pict>
          </mc:Fallback>
        </mc:AlternateContent>
      </w:r>
    </w:p>
    <w:p w14:paraId="011A863A" w14:textId="2D5579D3" w:rsidR="002A368F" w:rsidRPr="002A368F" w:rsidRDefault="00DF284E" w:rsidP="002A368F">
      <w:pPr>
        <w:rPr>
          <w:lang w:val="es-MX"/>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299" distR="114299" simplePos="0" relativeHeight="251693056" behindDoc="0" locked="0" layoutInCell="1" allowOverlap="1" wp14:anchorId="6BC35F2E" wp14:editId="77082A57">
                <wp:simplePos x="0" y="0"/>
                <wp:positionH relativeFrom="column">
                  <wp:posOffset>2662555</wp:posOffset>
                </wp:positionH>
                <wp:positionV relativeFrom="paragraph">
                  <wp:posOffset>251460</wp:posOffset>
                </wp:positionV>
                <wp:extent cx="0" cy="3924300"/>
                <wp:effectExtent l="0" t="0" r="38100" b="19050"/>
                <wp:wrapNone/>
                <wp:docPr id="1974613498" name="Conector recto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243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62CB15" id="Conector recto 15" o:spid="_x0000_s1026" style="position:absolute;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9.65pt,19.8pt" to="209.65pt,3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" strokecolor="#4472c4" strokeweight=".5pt">
                <v:stroke joinstyle="miter"/>
                <o:lock v:ext="edit" shapetype="f"/>
              </v:line>
            </w:pict>
          </mc:Fallback>
        </mc:AlternateContent>
      </w: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4294967295" distB="4294967295" distL="114300" distR="114300" simplePos="0" relativeHeight="251700224" behindDoc="0" locked="0" layoutInCell="1" allowOverlap="1" wp14:anchorId="3459955A" wp14:editId="4780A25A">
                <wp:simplePos x="0" y="0"/>
                <wp:positionH relativeFrom="column">
                  <wp:posOffset>2400300</wp:posOffset>
                </wp:positionH>
                <wp:positionV relativeFrom="paragraph">
                  <wp:posOffset>186055</wp:posOffset>
                </wp:positionV>
                <wp:extent cx="266700" cy="0"/>
                <wp:effectExtent l="0" t="0" r="0" b="0"/>
                <wp:wrapNone/>
                <wp:docPr id="1735170725" name="Conector recto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F6900CA" id="Conector recto 16"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14.65pt" to="210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" strokecolor="#4472c4" strokeweight=".5pt">
                <v:stroke joinstyle="miter"/>
                <o:lock v:ext="edit" shapetype="f"/>
              </v:line>
            </w:pict>
          </mc:Fallback>
        </mc:AlternateContent>
      </w:r>
    </w:p>
    <w:p w14:paraId="719C08BA" w14:textId="55C272ED" w:rsidR="002A368F" w:rsidRPr="002A368F" w:rsidRDefault="00B132FA"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noProof/>
        </w:rPr>
        <mc:AlternateContent>
          <mc:Choice Requires="wps">
            <w:drawing>
              <wp:anchor distT="0" distB="0" distL="114300" distR="114300" simplePos="0" relativeHeight="251681792" behindDoc="0" locked="0" layoutInCell="1" allowOverlap="1" wp14:anchorId="438B4597" wp14:editId="7A01680A">
                <wp:simplePos x="0" y="0"/>
                <wp:positionH relativeFrom="page">
                  <wp:posOffset>723900</wp:posOffset>
                </wp:positionH>
                <wp:positionV relativeFrom="page">
                  <wp:posOffset>1623060</wp:posOffset>
                </wp:positionV>
                <wp:extent cx="434340" cy="6202680"/>
                <wp:effectExtent l="0" t="0" r="22860" b="26670"/>
                <wp:wrapNone/>
                <wp:docPr id="51224060"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 cy="6202680"/>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2DDDCEFB" w14:textId="77777777" w:rsidR="002A368F" w:rsidRPr="0078695D" w:rsidRDefault="002A368F" w:rsidP="002A368F">
                            <w:pPr>
                              <w:rPr>
                                <w:lang w:val="en-US"/>
                              </w:rPr>
                            </w:pPr>
                            <w:r w:rsidRPr="0078695D">
                              <w:rPr>
                                <w:lang w:val="en-US"/>
                              </w:rPr>
                              <w:t>Á</w:t>
                            </w:r>
                          </w:p>
                          <w:p w14:paraId="315A471B" w14:textId="77777777" w:rsidR="002A368F" w:rsidRPr="0078695D" w:rsidRDefault="002A368F" w:rsidP="002A368F">
                            <w:pPr>
                              <w:rPr>
                                <w:lang w:val="en-US"/>
                              </w:rPr>
                            </w:pPr>
                            <w:r w:rsidRPr="0078695D">
                              <w:rPr>
                                <w:lang w:val="en-US"/>
                              </w:rPr>
                              <w:t>M</w:t>
                            </w:r>
                          </w:p>
                          <w:p w14:paraId="6F669B11" w14:textId="77777777" w:rsidR="002A368F" w:rsidRPr="0078695D" w:rsidRDefault="002A368F" w:rsidP="002A368F">
                            <w:pPr>
                              <w:rPr>
                                <w:lang w:val="en-US"/>
                              </w:rPr>
                            </w:pPr>
                            <w:r w:rsidRPr="0078695D">
                              <w:rPr>
                                <w:lang w:val="en-US"/>
                              </w:rPr>
                              <w:t>B</w:t>
                            </w:r>
                          </w:p>
                          <w:p w14:paraId="4E57C739" w14:textId="77777777" w:rsidR="002A368F" w:rsidRPr="0078695D" w:rsidRDefault="002A368F" w:rsidP="002A368F">
                            <w:pPr>
                              <w:rPr>
                                <w:lang w:val="en-US"/>
                              </w:rPr>
                            </w:pPr>
                            <w:r w:rsidRPr="0078695D">
                              <w:rPr>
                                <w:lang w:val="en-US"/>
                              </w:rPr>
                              <w:t>I</w:t>
                            </w:r>
                          </w:p>
                          <w:p w14:paraId="1882ACDA" w14:textId="77777777" w:rsidR="002A368F" w:rsidRPr="0078695D" w:rsidRDefault="002A368F" w:rsidP="002A368F">
                            <w:pPr>
                              <w:rPr>
                                <w:lang w:val="en-US"/>
                              </w:rPr>
                            </w:pPr>
                            <w:r w:rsidRPr="0078695D">
                              <w:rPr>
                                <w:lang w:val="en-US"/>
                              </w:rPr>
                              <w:t>T</w:t>
                            </w:r>
                          </w:p>
                          <w:p w14:paraId="682DE42F" w14:textId="77777777" w:rsidR="002A368F" w:rsidRPr="0078695D" w:rsidRDefault="002A368F" w:rsidP="002A368F">
                            <w:pPr>
                              <w:rPr>
                                <w:lang w:val="en-US"/>
                              </w:rPr>
                            </w:pPr>
                            <w:r w:rsidRPr="0078695D">
                              <w:rPr>
                                <w:lang w:val="en-US"/>
                              </w:rPr>
                              <w:t>O</w:t>
                            </w:r>
                          </w:p>
                          <w:p w14:paraId="4397D9BB" w14:textId="77777777" w:rsidR="002A368F" w:rsidRPr="0078695D" w:rsidRDefault="002A368F" w:rsidP="002A368F">
                            <w:pPr>
                              <w:rPr>
                                <w:lang w:val="en-US"/>
                              </w:rPr>
                            </w:pPr>
                          </w:p>
                          <w:p w14:paraId="3388C209" w14:textId="77777777" w:rsidR="002A368F" w:rsidRPr="00E4453A" w:rsidRDefault="002A368F" w:rsidP="002A368F">
                            <w:pPr>
                              <w:rPr>
                                <w:lang w:val="en-US"/>
                              </w:rPr>
                            </w:pPr>
                            <w:r w:rsidRPr="00E4453A">
                              <w:rPr>
                                <w:lang w:val="en-US"/>
                              </w:rPr>
                              <w:t>I</w:t>
                            </w:r>
                          </w:p>
                          <w:p w14:paraId="2088AAB7" w14:textId="77777777" w:rsidR="002A368F" w:rsidRPr="00E4453A" w:rsidRDefault="002A368F" w:rsidP="002A368F">
                            <w:pPr>
                              <w:rPr>
                                <w:lang w:val="en-US"/>
                              </w:rPr>
                            </w:pPr>
                            <w:r w:rsidRPr="00E4453A">
                              <w:rPr>
                                <w:lang w:val="en-US"/>
                              </w:rPr>
                              <w:t>N</w:t>
                            </w:r>
                          </w:p>
                          <w:p w14:paraId="3609E0FC" w14:textId="77777777" w:rsidR="002A368F" w:rsidRPr="00E4453A" w:rsidRDefault="002A368F" w:rsidP="002A368F">
                            <w:pPr>
                              <w:rPr>
                                <w:lang w:val="en-US"/>
                              </w:rPr>
                            </w:pPr>
                            <w:r w:rsidRPr="00E4453A">
                              <w:rPr>
                                <w:lang w:val="en-US"/>
                              </w:rPr>
                              <w:t>S</w:t>
                            </w:r>
                          </w:p>
                          <w:p w14:paraId="3408E75C" w14:textId="77777777" w:rsidR="002A368F" w:rsidRPr="00E4453A" w:rsidRDefault="002A368F" w:rsidP="002A368F">
                            <w:pPr>
                              <w:rPr>
                                <w:lang w:val="en-US"/>
                              </w:rPr>
                            </w:pPr>
                            <w:r w:rsidRPr="00E4453A">
                              <w:rPr>
                                <w:lang w:val="en-US"/>
                              </w:rPr>
                              <w:t>T</w:t>
                            </w:r>
                          </w:p>
                          <w:p w14:paraId="54A076A8" w14:textId="77777777" w:rsidR="002A368F" w:rsidRPr="00E4453A" w:rsidRDefault="002A368F" w:rsidP="002A368F">
                            <w:pPr>
                              <w:rPr>
                                <w:lang w:val="en-US"/>
                              </w:rPr>
                            </w:pPr>
                            <w:r w:rsidRPr="00E4453A">
                              <w:rPr>
                                <w:lang w:val="en-US"/>
                              </w:rPr>
                              <w:t>I</w:t>
                            </w:r>
                          </w:p>
                          <w:p w14:paraId="2AF4FAC0" w14:textId="77777777" w:rsidR="002A368F" w:rsidRPr="00E4453A" w:rsidRDefault="002A368F" w:rsidP="002A368F">
                            <w:pPr>
                              <w:rPr>
                                <w:lang w:val="en-US"/>
                              </w:rPr>
                            </w:pPr>
                            <w:r w:rsidRPr="00E4453A">
                              <w:rPr>
                                <w:lang w:val="en-US"/>
                              </w:rPr>
                              <w:t>T</w:t>
                            </w:r>
                          </w:p>
                          <w:p w14:paraId="13446AEC" w14:textId="77777777" w:rsidR="002A368F" w:rsidRPr="00E4453A" w:rsidRDefault="002A368F" w:rsidP="002A368F">
                            <w:pPr>
                              <w:rPr>
                                <w:lang w:val="en-US"/>
                              </w:rPr>
                            </w:pPr>
                            <w:r w:rsidRPr="00E4453A">
                              <w:rPr>
                                <w:lang w:val="en-US"/>
                              </w:rPr>
                              <w:t>U</w:t>
                            </w:r>
                          </w:p>
                          <w:p w14:paraId="42C6AB0A" w14:textId="77777777" w:rsidR="002A368F" w:rsidRPr="00E4453A" w:rsidRDefault="002A368F" w:rsidP="002A368F">
                            <w:pPr>
                              <w:rPr>
                                <w:lang w:val="en-US"/>
                              </w:rPr>
                            </w:pPr>
                            <w:r w:rsidRPr="00E4453A">
                              <w:rPr>
                                <w:lang w:val="en-US"/>
                              </w:rPr>
                              <w:t>C</w:t>
                            </w:r>
                          </w:p>
                          <w:p w14:paraId="5A9C6729" w14:textId="77777777" w:rsidR="002A368F" w:rsidRPr="00E4453A" w:rsidRDefault="002A368F" w:rsidP="002A368F">
                            <w:pPr>
                              <w:rPr>
                                <w:lang w:val="en-US"/>
                              </w:rPr>
                            </w:pPr>
                            <w:r w:rsidRPr="00E4453A">
                              <w:rPr>
                                <w:lang w:val="en-US"/>
                              </w:rPr>
                              <w:t>I</w:t>
                            </w:r>
                          </w:p>
                          <w:p w14:paraId="3D2E8981" w14:textId="77777777" w:rsidR="002A368F" w:rsidRPr="00E4453A" w:rsidRDefault="002A368F" w:rsidP="002A368F">
                            <w:pPr>
                              <w:rPr>
                                <w:lang w:val="en-US"/>
                              </w:rPr>
                            </w:pPr>
                            <w:r w:rsidRPr="00E4453A">
                              <w:rPr>
                                <w:lang w:val="en-US"/>
                              </w:rPr>
                              <w:t>O</w:t>
                            </w:r>
                          </w:p>
                          <w:p w14:paraId="3D5DEC23" w14:textId="77777777" w:rsidR="002A368F" w:rsidRPr="00E4453A" w:rsidRDefault="002A368F" w:rsidP="002A368F">
                            <w:pPr>
                              <w:rPr>
                                <w:lang w:val="en-US"/>
                              </w:rPr>
                            </w:pPr>
                            <w:r w:rsidRPr="00E4453A">
                              <w:rPr>
                                <w:lang w:val="en-US"/>
                              </w:rPr>
                              <w:t>N</w:t>
                            </w:r>
                          </w:p>
                          <w:p w14:paraId="5738BF20" w14:textId="77777777" w:rsidR="002A368F" w:rsidRPr="00E4453A" w:rsidRDefault="002A368F" w:rsidP="002A368F">
                            <w:pPr>
                              <w:rPr>
                                <w:lang w:val="en-US"/>
                              </w:rPr>
                            </w:pPr>
                            <w:r w:rsidRPr="00E4453A">
                              <w:rPr>
                                <w:lang w:val="en-US"/>
                              </w:rPr>
                              <w:t>A</w:t>
                            </w:r>
                          </w:p>
                          <w:p w14:paraId="3709023F" w14:textId="77777777" w:rsidR="002A368F" w:rsidRPr="00E4453A" w:rsidRDefault="002A368F" w:rsidP="002A368F">
                            <w:pPr>
                              <w:rPr>
                                <w:lang w:val="en-US"/>
                              </w:rPr>
                            </w:pPr>
                            <w:r w:rsidRPr="00E4453A">
                              <w:rPr>
                                <w:lang w:val="en-US"/>
                              </w:rPr>
                              <w:t>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B4597" id="Rectángulo 19" o:spid="_x0000_s1028" style="position:absolute;margin-left:57pt;margin-top:127.8pt;width:34.2pt;height:488.4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" fillcolor="#4f81bd" strokecolor="#365f91">
                <v:fill color2="#dce6f2" angle="45" focus="100%" type="gradient"/>
                <v:textbox>
                  <w:txbxContent>
                    <w:p w14:paraId="2DDDCEFB" w14:textId="77777777" w:rsidR="002A368F" w:rsidRPr="0078695D" w:rsidRDefault="002A368F" w:rsidP="002A368F">
                      <w:pPr>
                        <w:rPr>
                          <w:lang w:val="en-US"/>
                        </w:rPr>
                      </w:pPr>
                      <w:r w:rsidRPr="0078695D">
                        <w:rPr>
                          <w:lang w:val="en-US"/>
                        </w:rPr>
                        <w:t>Á</w:t>
                      </w:r>
                    </w:p>
                    <w:p w14:paraId="315A471B" w14:textId="77777777" w:rsidR="002A368F" w:rsidRPr="0078695D" w:rsidRDefault="002A368F" w:rsidP="002A368F">
                      <w:pPr>
                        <w:rPr>
                          <w:lang w:val="en-US"/>
                        </w:rPr>
                      </w:pPr>
                      <w:r w:rsidRPr="0078695D">
                        <w:rPr>
                          <w:lang w:val="en-US"/>
                        </w:rPr>
                        <w:t>M</w:t>
                      </w:r>
                    </w:p>
                    <w:p w14:paraId="6F669B11" w14:textId="77777777" w:rsidR="002A368F" w:rsidRPr="0078695D" w:rsidRDefault="002A368F" w:rsidP="002A368F">
                      <w:pPr>
                        <w:rPr>
                          <w:lang w:val="en-US"/>
                        </w:rPr>
                      </w:pPr>
                      <w:r w:rsidRPr="0078695D">
                        <w:rPr>
                          <w:lang w:val="en-US"/>
                        </w:rPr>
                        <w:t>B</w:t>
                      </w:r>
                    </w:p>
                    <w:p w14:paraId="4E57C739" w14:textId="77777777" w:rsidR="002A368F" w:rsidRPr="0078695D" w:rsidRDefault="002A368F" w:rsidP="002A368F">
                      <w:pPr>
                        <w:rPr>
                          <w:lang w:val="en-US"/>
                        </w:rPr>
                      </w:pPr>
                      <w:r w:rsidRPr="0078695D">
                        <w:rPr>
                          <w:lang w:val="en-US"/>
                        </w:rPr>
                        <w:t>I</w:t>
                      </w:r>
                    </w:p>
                    <w:p w14:paraId="1882ACDA" w14:textId="77777777" w:rsidR="002A368F" w:rsidRPr="0078695D" w:rsidRDefault="002A368F" w:rsidP="002A368F">
                      <w:pPr>
                        <w:rPr>
                          <w:lang w:val="en-US"/>
                        </w:rPr>
                      </w:pPr>
                      <w:r w:rsidRPr="0078695D">
                        <w:rPr>
                          <w:lang w:val="en-US"/>
                        </w:rPr>
                        <w:t>T</w:t>
                      </w:r>
                    </w:p>
                    <w:p w14:paraId="682DE42F" w14:textId="77777777" w:rsidR="002A368F" w:rsidRPr="0078695D" w:rsidRDefault="002A368F" w:rsidP="002A368F">
                      <w:pPr>
                        <w:rPr>
                          <w:lang w:val="en-US"/>
                        </w:rPr>
                      </w:pPr>
                      <w:r w:rsidRPr="0078695D">
                        <w:rPr>
                          <w:lang w:val="en-US"/>
                        </w:rPr>
                        <w:t>O</w:t>
                      </w:r>
                    </w:p>
                    <w:p w14:paraId="4397D9BB" w14:textId="77777777" w:rsidR="002A368F" w:rsidRPr="0078695D" w:rsidRDefault="002A368F" w:rsidP="002A368F">
                      <w:pPr>
                        <w:rPr>
                          <w:lang w:val="en-US"/>
                        </w:rPr>
                      </w:pPr>
                    </w:p>
                    <w:p w14:paraId="3388C209" w14:textId="77777777" w:rsidR="002A368F" w:rsidRPr="00E4453A" w:rsidRDefault="002A368F" w:rsidP="002A368F">
                      <w:pPr>
                        <w:rPr>
                          <w:lang w:val="en-US"/>
                        </w:rPr>
                      </w:pPr>
                      <w:r w:rsidRPr="00E4453A">
                        <w:rPr>
                          <w:lang w:val="en-US"/>
                        </w:rPr>
                        <w:t>I</w:t>
                      </w:r>
                    </w:p>
                    <w:p w14:paraId="2088AAB7" w14:textId="77777777" w:rsidR="002A368F" w:rsidRPr="00E4453A" w:rsidRDefault="002A368F" w:rsidP="002A368F">
                      <w:pPr>
                        <w:rPr>
                          <w:lang w:val="en-US"/>
                        </w:rPr>
                      </w:pPr>
                      <w:r w:rsidRPr="00E4453A">
                        <w:rPr>
                          <w:lang w:val="en-US"/>
                        </w:rPr>
                        <w:t>N</w:t>
                      </w:r>
                    </w:p>
                    <w:p w14:paraId="3609E0FC" w14:textId="77777777" w:rsidR="002A368F" w:rsidRPr="00E4453A" w:rsidRDefault="002A368F" w:rsidP="002A368F">
                      <w:pPr>
                        <w:rPr>
                          <w:lang w:val="en-US"/>
                        </w:rPr>
                      </w:pPr>
                      <w:r w:rsidRPr="00E4453A">
                        <w:rPr>
                          <w:lang w:val="en-US"/>
                        </w:rPr>
                        <w:t>S</w:t>
                      </w:r>
                    </w:p>
                    <w:p w14:paraId="3408E75C" w14:textId="77777777" w:rsidR="002A368F" w:rsidRPr="00E4453A" w:rsidRDefault="002A368F" w:rsidP="002A368F">
                      <w:pPr>
                        <w:rPr>
                          <w:lang w:val="en-US"/>
                        </w:rPr>
                      </w:pPr>
                      <w:r w:rsidRPr="00E4453A">
                        <w:rPr>
                          <w:lang w:val="en-US"/>
                        </w:rPr>
                        <w:t>T</w:t>
                      </w:r>
                    </w:p>
                    <w:p w14:paraId="54A076A8" w14:textId="77777777" w:rsidR="002A368F" w:rsidRPr="00E4453A" w:rsidRDefault="002A368F" w:rsidP="002A368F">
                      <w:pPr>
                        <w:rPr>
                          <w:lang w:val="en-US"/>
                        </w:rPr>
                      </w:pPr>
                      <w:r w:rsidRPr="00E4453A">
                        <w:rPr>
                          <w:lang w:val="en-US"/>
                        </w:rPr>
                        <w:t>I</w:t>
                      </w:r>
                    </w:p>
                    <w:p w14:paraId="2AF4FAC0" w14:textId="77777777" w:rsidR="002A368F" w:rsidRPr="00E4453A" w:rsidRDefault="002A368F" w:rsidP="002A368F">
                      <w:pPr>
                        <w:rPr>
                          <w:lang w:val="en-US"/>
                        </w:rPr>
                      </w:pPr>
                      <w:r w:rsidRPr="00E4453A">
                        <w:rPr>
                          <w:lang w:val="en-US"/>
                        </w:rPr>
                        <w:t>T</w:t>
                      </w:r>
                    </w:p>
                    <w:p w14:paraId="13446AEC" w14:textId="77777777" w:rsidR="002A368F" w:rsidRPr="00E4453A" w:rsidRDefault="002A368F" w:rsidP="002A368F">
                      <w:pPr>
                        <w:rPr>
                          <w:lang w:val="en-US"/>
                        </w:rPr>
                      </w:pPr>
                      <w:r w:rsidRPr="00E4453A">
                        <w:rPr>
                          <w:lang w:val="en-US"/>
                        </w:rPr>
                        <w:t>U</w:t>
                      </w:r>
                    </w:p>
                    <w:p w14:paraId="42C6AB0A" w14:textId="77777777" w:rsidR="002A368F" w:rsidRPr="00E4453A" w:rsidRDefault="002A368F" w:rsidP="002A368F">
                      <w:pPr>
                        <w:rPr>
                          <w:lang w:val="en-US"/>
                        </w:rPr>
                      </w:pPr>
                      <w:r w:rsidRPr="00E4453A">
                        <w:rPr>
                          <w:lang w:val="en-US"/>
                        </w:rPr>
                        <w:t>C</w:t>
                      </w:r>
                    </w:p>
                    <w:p w14:paraId="5A9C6729" w14:textId="77777777" w:rsidR="002A368F" w:rsidRPr="00E4453A" w:rsidRDefault="002A368F" w:rsidP="002A368F">
                      <w:pPr>
                        <w:rPr>
                          <w:lang w:val="en-US"/>
                        </w:rPr>
                      </w:pPr>
                      <w:r w:rsidRPr="00E4453A">
                        <w:rPr>
                          <w:lang w:val="en-US"/>
                        </w:rPr>
                        <w:t>I</w:t>
                      </w:r>
                    </w:p>
                    <w:p w14:paraId="3D2E8981" w14:textId="77777777" w:rsidR="002A368F" w:rsidRPr="00E4453A" w:rsidRDefault="002A368F" w:rsidP="002A368F">
                      <w:pPr>
                        <w:rPr>
                          <w:lang w:val="en-US"/>
                        </w:rPr>
                      </w:pPr>
                      <w:r w:rsidRPr="00E4453A">
                        <w:rPr>
                          <w:lang w:val="en-US"/>
                        </w:rPr>
                        <w:t>O</w:t>
                      </w:r>
                    </w:p>
                    <w:p w14:paraId="3D5DEC23" w14:textId="77777777" w:rsidR="002A368F" w:rsidRPr="00E4453A" w:rsidRDefault="002A368F" w:rsidP="002A368F">
                      <w:pPr>
                        <w:rPr>
                          <w:lang w:val="en-US"/>
                        </w:rPr>
                      </w:pPr>
                      <w:r w:rsidRPr="00E4453A">
                        <w:rPr>
                          <w:lang w:val="en-US"/>
                        </w:rPr>
                        <w:t>N</w:t>
                      </w:r>
                    </w:p>
                    <w:p w14:paraId="5738BF20" w14:textId="77777777" w:rsidR="002A368F" w:rsidRPr="00E4453A" w:rsidRDefault="002A368F" w:rsidP="002A368F">
                      <w:pPr>
                        <w:rPr>
                          <w:lang w:val="en-US"/>
                        </w:rPr>
                      </w:pPr>
                      <w:r w:rsidRPr="00E4453A">
                        <w:rPr>
                          <w:lang w:val="en-US"/>
                        </w:rPr>
                        <w:t>A</w:t>
                      </w:r>
                    </w:p>
                    <w:p w14:paraId="3709023F" w14:textId="77777777" w:rsidR="002A368F" w:rsidRPr="00E4453A" w:rsidRDefault="002A368F" w:rsidP="002A368F">
                      <w:pPr>
                        <w:rPr>
                          <w:lang w:val="en-US"/>
                        </w:rPr>
                      </w:pPr>
                      <w:r w:rsidRPr="00E4453A">
                        <w:rPr>
                          <w:lang w:val="en-US"/>
                        </w:rPr>
                        <w:t>L</w:t>
                      </w:r>
                    </w:p>
                  </w:txbxContent>
                </v:textbox>
                <w10:wrap anchorx="page" anchory="page"/>
              </v:rect>
            </w:pict>
          </mc:Fallback>
        </mc:AlternateContent>
      </w:r>
    </w:p>
    <w:p w14:paraId="0A07C77A" w14:textId="79193E8D"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77C54BB" w14:textId="18B5911B"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27CB79BA" w14:textId="1644C28F"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7936" behindDoc="0" locked="0" layoutInCell="1" allowOverlap="1" wp14:anchorId="41275E79" wp14:editId="383A676E">
                <wp:simplePos x="0" y="0"/>
                <wp:positionH relativeFrom="column">
                  <wp:posOffset>411480</wp:posOffset>
                </wp:positionH>
                <wp:positionV relativeFrom="paragraph">
                  <wp:posOffset>138430</wp:posOffset>
                </wp:positionV>
                <wp:extent cx="1905000" cy="790575"/>
                <wp:effectExtent l="19050" t="19050" r="38100" b="47625"/>
                <wp:wrapNone/>
                <wp:docPr id="254558827"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790575"/>
                        </a:xfrm>
                        <a:prstGeom prst="rect">
                          <a:avLst/>
                        </a:prstGeom>
                        <a:solidFill>
                          <a:srgbClr val="FFFFFF"/>
                        </a:solidFill>
                        <a:ln w="63500" cmpd="thickThin">
                          <a:solidFill>
                            <a:srgbClr val="365F91"/>
                          </a:solidFill>
                          <a:miter lim="800000"/>
                          <a:headEnd/>
                          <a:tailEnd/>
                        </a:ln>
                        <a:effectLst/>
                      </wps:spPr>
                      <wps:txbx>
                        <w:txbxContent>
                          <w:p w14:paraId="4E3751DE"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PROMOCIÓN Y FORMACIÓN EN CULTURA DE PAZ, DERECHOS HUMANOS Y MECANISMOS DE DIÁLOGO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75E79" id="Rectángulo 14" o:spid="_x0000_s1029" style="position:absolute;margin-left:32.4pt;margin-top:10.9pt;width:150pt;height:6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" strokecolor="#365f91" strokeweight="5pt">
                <v:stroke linestyle="thickThin"/>
                <v:textbox>
                  <w:txbxContent>
                    <w:p w14:paraId="4E3751DE"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PROMOCIÓN Y FORMACIÓN EN CULTURA DE PAZ, DERECHOS HUMANOS Y MECANISMOS DE DIÁLOGO</w:t>
                      </w:r>
                    </w:p>
                  </w:txbxContent>
                </v:textbox>
              </v:rect>
            </w:pict>
          </mc:Fallback>
        </mc:AlternateContent>
      </w:r>
    </w:p>
    <w:p w14:paraId="4409AEB6" w14:textId="0DB0CF95"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4280434D" w14:textId="7775BD03"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4DA2A9E1" w14:textId="7C33CA2A"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4294967295" distB="4294967295" distL="114300" distR="114300" simplePos="0" relativeHeight="251699200" behindDoc="0" locked="0" layoutInCell="1" allowOverlap="1" wp14:anchorId="1E601E0D" wp14:editId="0178A1E0">
                <wp:simplePos x="0" y="0"/>
                <wp:positionH relativeFrom="column">
                  <wp:posOffset>2322830</wp:posOffset>
                </wp:positionH>
                <wp:positionV relativeFrom="paragraph">
                  <wp:posOffset>97790</wp:posOffset>
                </wp:positionV>
                <wp:extent cx="266700" cy="0"/>
                <wp:effectExtent l="0" t="0" r="0" b="0"/>
                <wp:wrapNone/>
                <wp:docPr id="929760210" name="Conector recto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7533364" id="Conector recto 13"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2.9pt,7.7pt" to="203.9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" strokecolor="#4472c4" strokeweight=".5pt">
                <v:stroke joinstyle="miter"/>
                <o:lock v:ext="edit" shapetype="f"/>
              </v:line>
            </w:pict>
          </mc:Fallback>
        </mc:AlternateContent>
      </w:r>
    </w:p>
    <w:p w14:paraId="745BEC76" w14:textId="0FCBC1E7"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58B4EE6" w14:textId="112CFEDE"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5888" behindDoc="0" locked="0" layoutInCell="1" allowOverlap="1" wp14:anchorId="686DA73F" wp14:editId="1CED1857">
                <wp:simplePos x="0" y="0"/>
                <wp:positionH relativeFrom="column">
                  <wp:posOffset>4097020</wp:posOffset>
                </wp:positionH>
                <wp:positionV relativeFrom="paragraph">
                  <wp:posOffset>36195</wp:posOffset>
                </wp:positionV>
                <wp:extent cx="2066925" cy="923925"/>
                <wp:effectExtent l="19050" t="19050" r="47625" b="47625"/>
                <wp:wrapNone/>
                <wp:docPr id="1457322609"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923925"/>
                        </a:xfrm>
                        <a:prstGeom prst="rect">
                          <a:avLst/>
                        </a:prstGeom>
                        <a:solidFill>
                          <a:srgbClr val="FFFFFF"/>
                        </a:solidFill>
                        <a:ln w="63500" cmpd="thickThin">
                          <a:solidFill>
                            <a:srgbClr val="365F91"/>
                          </a:solidFill>
                          <a:miter lim="800000"/>
                          <a:headEnd/>
                          <a:tailEnd/>
                        </a:ln>
                        <a:effectLst/>
                      </wps:spPr>
                      <wps:txbx>
                        <w:txbxContent>
                          <w:p w14:paraId="3B4C9F45"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71. PROMOCIÓN DE ACCIONES Y MECANISMOS POR LA PAZ, DERECHOS HUMANOS Y ATENCIÓN DE CONFLICTIVIDAD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6DA73F" id="Rectángulo 12" o:spid="_x0000_s1030" style="position:absolute;margin-left:322.6pt;margin-top:2.85pt;width:162.75pt;height:7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" strokecolor="#365f91" strokeweight="5pt">
                <v:stroke linestyle="thickThin"/>
                <v:textbox>
                  <w:txbxContent>
                    <w:p w14:paraId="3B4C9F45"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71. PROMOCIÓN DE ACCIONES Y MECANISMOS POR LA PAZ, DERECHOS HUMANOS Y ATENCIÓN DE CONFLICTIVIDAD</w:t>
                      </w:r>
                    </w:p>
                  </w:txbxContent>
                </v:textbox>
              </v:rect>
            </w:pict>
          </mc:Fallback>
        </mc:AlternateContent>
      </w:r>
    </w:p>
    <w:p w14:paraId="4C5E93E9" w14:textId="26F3074B"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35D40FC" w14:textId="29D7E6F4"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B93009B" w14:textId="41C42629"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97152" behindDoc="0" locked="0" layoutInCell="1" allowOverlap="1" wp14:anchorId="4EB19A72" wp14:editId="0FD5E550">
                <wp:simplePos x="0" y="0"/>
                <wp:positionH relativeFrom="column">
                  <wp:posOffset>2667635</wp:posOffset>
                </wp:positionH>
                <wp:positionV relativeFrom="paragraph">
                  <wp:posOffset>55245</wp:posOffset>
                </wp:positionV>
                <wp:extent cx="1433830" cy="19050"/>
                <wp:effectExtent l="0" t="57150" r="13970" b="95250"/>
                <wp:wrapNone/>
                <wp:docPr id="1853700851" name="Conector recto de flecha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3830" cy="1905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3704E0D8" id="_x0000_t32" coordsize="21600,21600" o:spt="32" o:oned="t" path="m,l21600,21600e" filled="f">
                <v:path arrowok="t" fillok="f" o:connecttype="none"/>
                <o:lock v:ext="edit" shapetype="t"/>
              </v:shapetype>
              <v:shape id="Conector recto de flecha 10" o:spid="_x0000_s1026" type="#_x0000_t32" style="position:absolute;margin-left:210.05pt;margin-top:4.35pt;width:112.9pt;height: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" strokecolor="#4472c4" strokeweight=".5pt">
                <v:stroke endarrow="block" joinstyle="miter"/>
                <o:lock v:ext="edit" shapetype="f"/>
              </v:shape>
            </w:pict>
          </mc:Fallback>
        </mc:AlternateContent>
      </w: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6912" behindDoc="0" locked="0" layoutInCell="1" allowOverlap="1" wp14:anchorId="51B60383" wp14:editId="04F8DD56">
                <wp:simplePos x="0" y="0"/>
                <wp:positionH relativeFrom="column">
                  <wp:posOffset>407670</wp:posOffset>
                </wp:positionH>
                <wp:positionV relativeFrom="paragraph">
                  <wp:posOffset>71755</wp:posOffset>
                </wp:positionV>
                <wp:extent cx="1908810" cy="676275"/>
                <wp:effectExtent l="19050" t="19050" r="34290" b="47625"/>
                <wp:wrapNone/>
                <wp:docPr id="24903583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810" cy="676275"/>
                        </a:xfrm>
                        <a:prstGeom prst="rect">
                          <a:avLst/>
                        </a:prstGeom>
                        <a:solidFill>
                          <a:srgbClr val="FFFFFF"/>
                        </a:solidFill>
                        <a:ln w="63500" cmpd="thickThin">
                          <a:solidFill>
                            <a:srgbClr val="365F91"/>
                          </a:solidFill>
                          <a:miter lim="800000"/>
                          <a:headEnd/>
                          <a:tailEnd/>
                        </a:ln>
                        <a:effectLst/>
                      </wps:spPr>
                      <wps:txbx>
                        <w:txbxContent>
                          <w:p w14:paraId="0586E9F2"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IMPLEMENTACIÓN DE ACCIONES SOBRE DERECHOS HUMANOS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B60383" id="Rectángulo 11" o:spid="_x0000_s1031" style="position:absolute;margin-left:32.1pt;margin-top:5.65pt;width:150.3pt;height:5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" strokecolor="#365f91" strokeweight="5pt">
                <v:stroke linestyle="thickThin"/>
                <v:textbox>
                  <w:txbxContent>
                    <w:p w14:paraId="0586E9F2"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IMPLEMENTACIÓN DE ACCIONES SOBRE DERECHOS HUMANOS</w:t>
                      </w:r>
                    </w:p>
                  </w:txbxContent>
                </v:textbox>
              </v:rect>
            </w:pict>
          </mc:Fallback>
        </mc:AlternateContent>
      </w:r>
    </w:p>
    <w:p w14:paraId="218AF3DB" w14:textId="28557B47"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AB9DF37" w14:textId="3CEB758F"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77B525D5" w14:textId="3361FC02"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4294967295" distB="4294967295" distL="114300" distR="114300" simplePos="0" relativeHeight="251694080" behindDoc="0" locked="0" layoutInCell="1" allowOverlap="1" wp14:anchorId="0E7EE9CC" wp14:editId="48B1E9A4">
                <wp:simplePos x="0" y="0"/>
                <wp:positionH relativeFrom="column">
                  <wp:posOffset>2358390</wp:posOffset>
                </wp:positionH>
                <wp:positionV relativeFrom="paragraph">
                  <wp:posOffset>26035</wp:posOffset>
                </wp:positionV>
                <wp:extent cx="266700" cy="0"/>
                <wp:effectExtent l="0" t="0" r="0" b="0"/>
                <wp:wrapNone/>
                <wp:docPr id="1708687733" name="Conector recto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97325F" id="Conector recto 9"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7pt,2.05pt" to="206.7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" strokecolor="#4472c4" strokeweight=".5pt">
                <v:stroke joinstyle="miter"/>
                <o:lock v:ext="edit" shapetype="f"/>
              </v:line>
            </w:pict>
          </mc:Fallback>
        </mc:AlternateContent>
      </w:r>
    </w:p>
    <w:p w14:paraId="7B7948F2" w14:textId="21872434"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8960" behindDoc="0" locked="0" layoutInCell="1" allowOverlap="1" wp14:anchorId="35DBFD8B" wp14:editId="05B80CE8">
                <wp:simplePos x="0" y="0"/>
                <wp:positionH relativeFrom="column">
                  <wp:posOffset>5133975</wp:posOffset>
                </wp:positionH>
                <wp:positionV relativeFrom="paragraph">
                  <wp:posOffset>22860</wp:posOffset>
                </wp:positionV>
                <wp:extent cx="45719" cy="2204085"/>
                <wp:effectExtent l="38100" t="38100" r="69215" b="24765"/>
                <wp:wrapNone/>
                <wp:docPr id="740697349"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2204085"/>
                        </a:xfrm>
                        <a:prstGeom prst="straightConnector1">
                          <a:avLst/>
                        </a:prstGeom>
                        <a:noFill/>
                        <a:ln w="9525">
                          <a:solidFill>
                            <a:srgbClr val="00007D"/>
                          </a:solidFill>
                          <a:prstDash val="dash"/>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611907C" id="Conector recto de flecha 8" o:spid="_x0000_s1026" type="#_x0000_t32" style="position:absolute;margin-left:404.25pt;margin-top:1.8pt;width:3.6pt;height:173.5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" strokecolor="#00007d">
                <v:stroke dashstyle="dash" endarrow="block"/>
              </v:shape>
            </w:pict>
          </mc:Fallback>
        </mc:AlternateContent>
      </w:r>
    </w:p>
    <w:p w14:paraId="76F073C2" w14:textId="1AFB9EEB"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195BF75" w14:textId="63C8B726"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8DEA738" w14:textId="4D050AD4"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91008" behindDoc="0" locked="0" layoutInCell="1" allowOverlap="1" wp14:anchorId="539A8D72" wp14:editId="73EA343D">
                <wp:simplePos x="0" y="0"/>
                <wp:positionH relativeFrom="column">
                  <wp:posOffset>430530</wp:posOffset>
                </wp:positionH>
                <wp:positionV relativeFrom="paragraph">
                  <wp:posOffset>80645</wp:posOffset>
                </wp:positionV>
                <wp:extent cx="1866900" cy="662305"/>
                <wp:effectExtent l="19050" t="19050" r="38100" b="42545"/>
                <wp:wrapNone/>
                <wp:docPr id="520495757" name="Rectá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662305"/>
                        </a:xfrm>
                        <a:prstGeom prst="rect">
                          <a:avLst/>
                        </a:prstGeom>
                        <a:solidFill>
                          <a:srgbClr val="FFFFFF"/>
                        </a:solidFill>
                        <a:ln w="63500" cmpd="thickThin">
                          <a:solidFill>
                            <a:srgbClr val="365F91"/>
                          </a:solidFill>
                          <a:miter lim="800000"/>
                          <a:headEnd/>
                          <a:tailEnd/>
                        </a:ln>
                        <a:effectLst/>
                      </wps:spPr>
                      <wps:txbx>
                        <w:txbxContent>
                          <w:p w14:paraId="23C98E28"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 xml:space="preserve">PREVENCIÓN Y ATENCIÓN DE LA CONFLICTIVIDAD </w:t>
                            </w:r>
                          </w:p>
                          <w:p w14:paraId="065F5293" w14:textId="77777777" w:rsidR="002A368F" w:rsidRPr="00870BA8" w:rsidRDefault="002A368F" w:rsidP="002A368F">
                            <w:pPr>
                              <w:rPr>
                                <w:rFonts w:eastAsia="Arial Unicode MS"/>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A8D72" id="Rectángulo 7" o:spid="_x0000_s1032" style="position:absolute;margin-left:33.9pt;margin-top:6.35pt;width:147pt;height:52.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" strokecolor="#365f91" strokeweight="5pt">
                <v:stroke linestyle="thickThin"/>
                <v:textbox>
                  <w:txbxContent>
                    <w:p w14:paraId="23C98E28" w14:textId="77777777" w:rsidR="002A368F" w:rsidRPr="00F8179C" w:rsidRDefault="002A368F" w:rsidP="002A368F">
                      <w:pPr>
                        <w:spacing w:after="0"/>
                        <w:jc w:val="center"/>
                        <w:rPr>
                          <w:rFonts w:ascii="Montserrat" w:eastAsia="Arial Unicode MS" w:hAnsi="Montserrat" w:cs="Arial Unicode MS"/>
                          <w:b/>
                          <w:color w:val="365F91"/>
                          <w:sz w:val="16"/>
                          <w:szCs w:val="16"/>
                        </w:rPr>
                      </w:pPr>
                      <w:r w:rsidRPr="00F8179C">
                        <w:rPr>
                          <w:rFonts w:ascii="Montserrat" w:eastAsia="Arial Unicode MS" w:hAnsi="Montserrat" w:cs="Arial Unicode MS"/>
                          <w:b/>
                          <w:color w:val="365F91"/>
                          <w:sz w:val="16"/>
                          <w:szCs w:val="16"/>
                        </w:rPr>
                        <w:t xml:space="preserve">PREVENCIÓN Y ATENCIÓN DE LA CONFLICTIVIDAD </w:t>
                      </w:r>
                    </w:p>
                    <w:p w14:paraId="065F5293" w14:textId="77777777" w:rsidR="002A368F" w:rsidRPr="00870BA8" w:rsidRDefault="002A368F" w:rsidP="002A368F">
                      <w:pPr>
                        <w:rPr>
                          <w:rFonts w:eastAsia="Arial Unicode MS"/>
                          <w:szCs w:val="18"/>
                        </w:rPr>
                      </w:pPr>
                    </w:p>
                  </w:txbxContent>
                </v:textbox>
              </v:rect>
            </w:pict>
          </mc:Fallback>
        </mc:AlternateContent>
      </w:r>
    </w:p>
    <w:p w14:paraId="40C206A2" w14:textId="4FCAD359"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E853A62" w14:textId="32596132"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4294967295" distB="4294967295" distL="114300" distR="114300" simplePos="0" relativeHeight="251695104" behindDoc="0" locked="0" layoutInCell="1" allowOverlap="1" wp14:anchorId="6B3120FC" wp14:editId="702D8E8A">
                <wp:simplePos x="0" y="0"/>
                <wp:positionH relativeFrom="column">
                  <wp:posOffset>2338705</wp:posOffset>
                </wp:positionH>
                <wp:positionV relativeFrom="paragraph">
                  <wp:posOffset>90805</wp:posOffset>
                </wp:positionV>
                <wp:extent cx="266700" cy="0"/>
                <wp:effectExtent l="0" t="0" r="0" b="0"/>
                <wp:wrapNone/>
                <wp:docPr id="217237988"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B41D14D" id="Conector recto 6"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4.15pt,7.15pt" to="205.1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" strokecolor="#4472c4" strokeweight=".5pt">
                <v:stroke joinstyle="miter"/>
                <o:lock v:ext="edit" shapetype="f"/>
              </v:line>
            </w:pict>
          </mc:Fallback>
        </mc:AlternateContent>
      </w:r>
    </w:p>
    <w:p w14:paraId="081DB106" w14:textId="21713CC9"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761CEA8C" w14:textId="674FC3E5"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4E5F05FA" w14:textId="51EA3885"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2E75313F" w14:textId="1C638A7A"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0EF072A" w14:textId="444171D2"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98176" behindDoc="0" locked="0" layoutInCell="1" allowOverlap="1" wp14:anchorId="56CB43D4" wp14:editId="5DE12401">
                <wp:simplePos x="0" y="0"/>
                <wp:positionH relativeFrom="column">
                  <wp:posOffset>432435</wp:posOffset>
                </wp:positionH>
                <wp:positionV relativeFrom="paragraph">
                  <wp:posOffset>36830</wp:posOffset>
                </wp:positionV>
                <wp:extent cx="1817370" cy="662305"/>
                <wp:effectExtent l="19050" t="19050" r="30480" b="42545"/>
                <wp:wrapNone/>
                <wp:docPr id="1056377909"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7370" cy="662305"/>
                        </a:xfrm>
                        <a:prstGeom prst="rect">
                          <a:avLst/>
                        </a:prstGeom>
                        <a:solidFill>
                          <a:srgbClr val="FFFFFF"/>
                        </a:solidFill>
                        <a:ln w="63500" cmpd="thickThin">
                          <a:solidFill>
                            <a:srgbClr val="365F91"/>
                          </a:solidFill>
                          <a:miter lim="800000"/>
                          <a:headEnd/>
                          <a:tailEnd/>
                        </a:ln>
                        <a:effectLst/>
                      </wps:spPr>
                      <wps:txbx>
                        <w:txbxContent>
                          <w:p w14:paraId="11EF942B" w14:textId="77777777" w:rsidR="002A368F" w:rsidRPr="00870BA8" w:rsidRDefault="002A368F" w:rsidP="002A368F">
                            <w:pPr>
                              <w:rPr>
                                <w:rFonts w:eastAsia="Arial Unicode MS"/>
                                <w:szCs w:val="18"/>
                              </w:rPr>
                            </w:pPr>
                            <w:r>
                              <w:rPr>
                                <w:rFonts w:ascii="Montserrat" w:eastAsia="Arial Unicode MS" w:hAnsi="Montserrat" w:cs="Arial Unicode MS"/>
                                <w:b/>
                                <w:color w:val="365F91"/>
                                <w:sz w:val="16"/>
                                <w:szCs w:val="16"/>
                              </w:rPr>
                              <w:t>PROMOCIÓN DEL DIÁLOGO CON DISTINTOS GRUPOS SOCIALES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B43D4" id="Rectángulo 5" o:spid="_x0000_s1033" style="position:absolute;margin-left:34.05pt;margin-top:2.9pt;width:143.1pt;height:52.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" strokecolor="#365f91" strokeweight="5pt">
                <v:stroke linestyle="thickThin"/>
                <v:textbox>
                  <w:txbxContent>
                    <w:p w14:paraId="11EF942B" w14:textId="77777777" w:rsidR="002A368F" w:rsidRPr="00870BA8" w:rsidRDefault="002A368F" w:rsidP="002A368F">
                      <w:pPr>
                        <w:rPr>
                          <w:rFonts w:eastAsia="Arial Unicode MS"/>
                          <w:szCs w:val="18"/>
                        </w:rPr>
                      </w:pPr>
                      <w:r>
                        <w:rPr>
                          <w:rFonts w:ascii="Montserrat" w:eastAsia="Arial Unicode MS" w:hAnsi="Montserrat" w:cs="Arial Unicode MS"/>
                          <w:b/>
                          <w:color w:val="365F91"/>
                          <w:sz w:val="16"/>
                          <w:szCs w:val="16"/>
                        </w:rPr>
                        <w:t>PROMOCIÓN DEL DIÁLOGO CON DISTINTOS GRUPOS SOCIALES</w:t>
                      </w:r>
                    </w:p>
                  </w:txbxContent>
                </v:textbox>
              </v:rect>
            </w:pict>
          </mc:Fallback>
        </mc:AlternateContent>
      </w:r>
    </w:p>
    <w:p w14:paraId="4CF2C8D3" w14:textId="642F5389"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96128" behindDoc="0" locked="0" layoutInCell="1" allowOverlap="1" wp14:anchorId="4EF60597" wp14:editId="0661DAC6">
                <wp:simplePos x="0" y="0"/>
                <wp:positionH relativeFrom="column">
                  <wp:posOffset>2310765</wp:posOffset>
                </wp:positionH>
                <wp:positionV relativeFrom="paragraph">
                  <wp:posOffset>92710</wp:posOffset>
                </wp:positionV>
                <wp:extent cx="299720" cy="9525"/>
                <wp:effectExtent l="0" t="0" r="24130" b="28575"/>
                <wp:wrapNone/>
                <wp:docPr id="635317280"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9720" cy="952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C6EE12" id="Conector recto 4"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5pt,7.3pt" to="205.5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" strokecolor="#4472c4" strokeweight=".5pt">
                <v:stroke joinstyle="miter"/>
                <o:lock v:ext="edit" shapetype="f"/>
              </v:line>
            </w:pict>
          </mc:Fallback>
        </mc:AlternateContent>
      </w:r>
    </w:p>
    <w:p w14:paraId="190F1614" w14:textId="675866D5"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72CEC56B" w14:textId="76B609DB"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1789701" w14:textId="57C074CD"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A45C208" w14:textId="1B1690E5"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92032" behindDoc="0" locked="0" layoutInCell="1" allowOverlap="1" wp14:anchorId="4F414912" wp14:editId="6371DF42">
                <wp:simplePos x="0" y="0"/>
                <wp:positionH relativeFrom="column">
                  <wp:posOffset>1183005</wp:posOffset>
                </wp:positionH>
                <wp:positionV relativeFrom="paragraph">
                  <wp:posOffset>34924</wp:posOffset>
                </wp:positionV>
                <wp:extent cx="45719" cy="219075"/>
                <wp:effectExtent l="38100" t="38100" r="50165" b="28575"/>
                <wp:wrapNone/>
                <wp:docPr id="276689329" name="Conector recto de flecha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19" cy="219075"/>
                        </a:xfrm>
                        <a:prstGeom prst="straightConnector1">
                          <a:avLst/>
                        </a:prstGeom>
                        <a:noFill/>
                        <a:ln w="9525">
                          <a:solidFill>
                            <a:srgbClr val="00007D"/>
                          </a:solidFill>
                          <a:prstDash val="dash"/>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7A820D9D" id="Conector recto de flecha 3" o:spid="_x0000_s1026" type="#_x0000_t32" style="position:absolute;margin-left:93.15pt;margin-top:2.75pt;width:3.6pt;height:17.2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" strokecolor="#00007d">
                <v:stroke dashstyle="dash" endarrow="block"/>
                <o:lock v:ext="edit" shapetype="f"/>
              </v:shape>
            </w:pict>
          </mc:Fallback>
        </mc:AlternateContent>
      </w:r>
    </w:p>
    <w:p w14:paraId="31315705" w14:textId="7F33A90E" w:rsidR="002A368F" w:rsidRPr="002A368F" w:rsidRDefault="00DF284E"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0" distB="0" distL="114300" distR="114300" simplePos="0" relativeHeight="251684864" behindDoc="0" locked="0" layoutInCell="1" allowOverlap="1" wp14:anchorId="2528EB76" wp14:editId="3E6AD02E">
                <wp:simplePos x="0" y="0"/>
                <wp:positionH relativeFrom="column">
                  <wp:posOffset>247650</wp:posOffset>
                </wp:positionH>
                <wp:positionV relativeFrom="paragraph">
                  <wp:posOffset>107950</wp:posOffset>
                </wp:positionV>
                <wp:extent cx="5795010" cy="401955"/>
                <wp:effectExtent l="0" t="0" r="15240" b="17145"/>
                <wp:wrapNone/>
                <wp:docPr id="1409019260"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401955"/>
                        </a:xfrm>
                        <a:prstGeom prst="rect">
                          <a:avLst/>
                        </a:prstGeom>
                        <a:gradFill rotWithShape="0">
                          <a:gsLst>
                            <a:gs pos="0">
                              <a:srgbClr val="4F81BD"/>
                            </a:gs>
                            <a:gs pos="100000">
                              <a:srgbClr val="4F81BD">
                                <a:gamma/>
                                <a:tint val="20000"/>
                                <a:invGamma/>
                              </a:srgbClr>
                            </a:gs>
                          </a:gsLst>
                          <a:lin ang="2700000" scaled="1"/>
                        </a:gradFill>
                        <a:ln w="9525">
                          <a:solidFill>
                            <a:srgbClr val="365F91"/>
                          </a:solidFill>
                          <a:miter lim="800000"/>
                          <a:headEnd/>
                          <a:tailEnd/>
                        </a:ln>
                      </wps:spPr>
                      <wps:txbx>
                        <w:txbxContent>
                          <w:p w14:paraId="2F13E307" w14:textId="77777777" w:rsidR="002A368F" w:rsidRPr="00F8179C" w:rsidRDefault="002A368F" w:rsidP="002A368F">
                            <w:pPr>
                              <w:jc w:val="center"/>
                              <w:rPr>
                                <w:rFonts w:ascii="Montserrat" w:eastAsia="Arial Unicode MS" w:hAnsi="Montserrat" w:cs="Arial Unicode MS"/>
                                <w:b/>
                                <w:color w:val="365F91"/>
                              </w:rPr>
                            </w:pPr>
                            <w:r w:rsidRPr="00F8179C">
                              <w:rPr>
                                <w:rFonts w:ascii="Montserrat" w:eastAsia="Arial Unicode MS" w:hAnsi="Montserrat" w:cs="Arial Unicode MS"/>
                                <w:b/>
                                <w:color w:val="365F91"/>
                              </w:rPr>
                              <w:t>INSUMOS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8EB76" id="Rectángulo 1" o:spid="_x0000_s1034" style="position:absolute;margin-left:19.5pt;margin-top:8.5pt;width:456.3pt;height:3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" fillcolor="#4f81bd" strokecolor="#365f91">
                <v:fill color2="#dce6f2" angle="45" focus="100%" type="gradient"/>
                <v:textbox>
                  <w:txbxContent>
                    <w:p w14:paraId="2F13E307" w14:textId="77777777" w:rsidR="002A368F" w:rsidRPr="00F8179C" w:rsidRDefault="002A368F" w:rsidP="002A368F">
                      <w:pPr>
                        <w:jc w:val="center"/>
                        <w:rPr>
                          <w:rFonts w:ascii="Montserrat" w:eastAsia="Arial Unicode MS" w:hAnsi="Montserrat" w:cs="Arial Unicode MS"/>
                          <w:b/>
                          <w:color w:val="365F91"/>
                        </w:rPr>
                      </w:pPr>
                      <w:r w:rsidRPr="00F8179C">
                        <w:rPr>
                          <w:rFonts w:ascii="Montserrat" w:eastAsia="Arial Unicode MS" w:hAnsi="Montserrat" w:cs="Arial Unicode MS"/>
                          <w:b/>
                          <w:color w:val="365F91"/>
                        </w:rPr>
                        <w:t>INSUMOS</w:t>
                      </w:r>
                    </w:p>
                  </w:txbxContent>
                </v:textbox>
              </v:rect>
            </w:pict>
          </mc:Fallback>
        </mc:AlternateContent>
      </w:r>
    </w:p>
    <w:p w14:paraId="4CE41CF1" w14:textId="0D13BCD2"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6371BA2" w14:textId="45AB5EB5"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B2C0258" w14:textId="7B4EE577"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1262EAC6" w14:textId="781B2A41"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77D56AB2" w14:textId="2C05E387"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r w:rsidRPr="002A368F">
        <w:rPr>
          <w:rFonts w:ascii="Times New Roman" w:eastAsia="Times New Roman" w:hAnsi="Times New Roman" w:cs="Times New Roman"/>
          <w:noProof/>
          <w:kern w:val="0"/>
          <w:sz w:val="20"/>
          <w:szCs w:val="20"/>
          <w:lang w:eastAsia="x-none"/>
          <w14:ligatures w14:val="none"/>
        </w:rPr>
        <mc:AlternateContent>
          <mc:Choice Requires="wps">
            <w:drawing>
              <wp:anchor distT="4294967295" distB="4294967295" distL="114300" distR="114300" simplePos="0" relativeHeight="251689984" behindDoc="0" locked="0" layoutInCell="1" allowOverlap="1" wp14:anchorId="169D21DD" wp14:editId="0C9BE47E">
                <wp:simplePos x="0" y="0"/>
                <wp:positionH relativeFrom="column">
                  <wp:posOffset>3811270</wp:posOffset>
                </wp:positionH>
                <wp:positionV relativeFrom="paragraph">
                  <wp:posOffset>-1271</wp:posOffset>
                </wp:positionV>
                <wp:extent cx="156210" cy="0"/>
                <wp:effectExtent l="0" t="0" r="0" b="0"/>
                <wp:wrapNone/>
                <wp:docPr id="697129500"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A37E268" id="Conector recto de flecha 2" o:spid="_x0000_s1026" type="#_x0000_t32" style="position:absolute;margin-left:300.1pt;margin-top:-.1pt;width:12.3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"/>
            </w:pict>
          </mc:Fallback>
        </mc:AlternateContent>
      </w:r>
    </w:p>
    <w:p w14:paraId="516B146A" w14:textId="7B42DE12"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13FB1A20" w14:textId="5935C782"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2325FB85" w14:textId="7499ABD6"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032ED225" w14:textId="02C925FC"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36408B17" w14:textId="6FD26991"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6524CD4B" w14:textId="2F3C3304" w:rsidR="002A368F" w:rsidRP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4FE4A238" w14:textId="77777777" w:rsidR="002A368F" w:rsidRDefault="002A368F" w:rsidP="002A368F">
      <w:pPr>
        <w:spacing w:after="0" w:line="240" w:lineRule="auto"/>
        <w:rPr>
          <w:rFonts w:ascii="Times New Roman" w:eastAsia="Times New Roman" w:hAnsi="Times New Roman" w:cs="Times New Roman"/>
          <w:kern w:val="0"/>
          <w:sz w:val="20"/>
          <w:szCs w:val="20"/>
          <w:lang w:val="es-MX" w:eastAsia="x-none"/>
          <w14:ligatures w14:val="none"/>
        </w:rPr>
      </w:pPr>
    </w:p>
    <w:p w14:paraId="35314CC3" w14:textId="77777777" w:rsidR="00E77BD6" w:rsidRDefault="00E77BD6" w:rsidP="002A368F">
      <w:pPr>
        <w:spacing w:after="0" w:line="240" w:lineRule="auto"/>
        <w:rPr>
          <w:rFonts w:ascii="Times New Roman" w:eastAsia="Times New Roman" w:hAnsi="Times New Roman" w:cs="Times New Roman"/>
          <w:kern w:val="0"/>
          <w:sz w:val="20"/>
          <w:szCs w:val="20"/>
          <w:lang w:val="es-MX" w:eastAsia="x-none"/>
          <w14:ligatures w14:val="none"/>
        </w:rPr>
      </w:pPr>
    </w:p>
    <w:p w14:paraId="207E7CD7" w14:textId="77777777" w:rsidR="00F15283" w:rsidRPr="00F15283" w:rsidRDefault="00F15283" w:rsidP="00E77BD6">
      <w:pPr>
        <w:pStyle w:val="Ttulo3"/>
        <w:spacing w:before="0" w:line="480" w:lineRule="auto"/>
      </w:pPr>
      <w:bookmarkStart w:id="19" w:name="_Toc101969129"/>
      <w:bookmarkStart w:id="20" w:name="_Toc133483081"/>
      <w:r w:rsidRPr="00F15283">
        <w:t>Descripción de la Estructura Programática</w:t>
      </w:r>
      <w:bookmarkEnd w:id="19"/>
      <w:bookmarkEnd w:id="20"/>
    </w:p>
    <w:p w14:paraId="11A4591A" w14:textId="2DD3EE37" w:rsidR="00F15283" w:rsidRPr="00E23FBB" w:rsidRDefault="00F15283" w:rsidP="00E77BD6">
      <w:pPr>
        <w:spacing w:after="0" w:line="480" w:lineRule="auto"/>
        <w:rPr>
          <w:rFonts w:ascii="Arial" w:eastAsia="Calibri" w:hAnsi="Arial" w:cs="Arial"/>
          <w:kern w:val="0"/>
          <w:lang w:val="es-ES"/>
          <w14:ligatures w14:val="none"/>
        </w:rPr>
      </w:pPr>
      <w:bookmarkStart w:id="21" w:name="_Toc101969130"/>
      <w:r w:rsidRPr="00E23FBB">
        <w:rPr>
          <w:rFonts w:ascii="Arial" w:eastAsia="Calibri" w:hAnsi="Arial" w:cs="Arial"/>
          <w:kern w:val="0"/>
          <w:lang w:val="es-ES"/>
          <w14:ligatures w14:val="none"/>
        </w:rPr>
        <w:t xml:space="preserve">Con base en la </w:t>
      </w:r>
      <w:r w:rsidR="002A368F" w:rsidRPr="00E23FBB">
        <w:rPr>
          <w:rFonts w:ascii="Arial" w:eastAsia="Calibri" w:hAnsi="Arial" w:cs="Arial"/>
          <w:kern w:val="0"/>
          <w:lang w:val="es-ES"/>
          <w14:ligatures w14:val="none"/>
        </w:rPr>
        <w:t xml:space="preserve">Estructura Programática </w:t>
      </w:r>
      <w:r w:rsidRPr="00E23FBB">
        <w:rPr>
          <w:rFonts w:ascii="Arial" w:eastAsia="Calibri" w:hAnsi="Arial" w:cs="Arial"/>
          <w:kern w:val="0"/>
          <w:lang w:val="es-ES"/>
          <w14:ligatures w14:val="none"/>
        </w:rPr>
        <w:t>se elabora la planificación operativa anual de productos y subproductos con sus correspondientes metas y presupuesto requerido para cada una de ellas.</w:t>
      </w:r>
      <w:bookmarkEnd w:id="21"/>
    </w:p>
    <w:p w14:paraId="68FAEE4B" w14:textId="2301533A" w:rsidR="00F15283" w:rsidRPr="00E23FBB" w:rsidRDefault="00F15283" w:rsidP="00E77BD6">
      <w:pPr>
        <w:spacing w:after="0" w:line="480" w:lineRule="auto"/>
        <w:rPr>
          <w:rFonts w:ascii="Arial" w:eastAsia="Calibri" w:hAnsi="Arial" w:cs="Arial"/>
          <w:kern w:val="0"/>
          <w:lang w:val="es-ES"/>
          <w14:ligatures w14:val="none"/>
        </w:rPr>
      </w:pPr>
      <w:bookmarkStart w:id="22" w:name="_Toc101969131"/>
      <w:r w:rsidRPr="00E23FBB">
        <w:rPr>
          <w:rFonts w:ascii="Arial" w:eastAsia="Calibri" w:hAnsi="Arial" w:cs="Arial"/>
          <w:kern w:val="0"/>
          <w:lang w:val="es-ES"/>
          <w14:ligatures w14:val="none"/>
        </w:rPr>
        <w:t>Cabe mencionar que el presupuesto de funcionamiento solicitado se carga principalmente en la actividad 1</w:t>
      </w:r>
      <w:r w:rsidR="002A368F" w:rsidRPr="00E23FBB">
        <w:rPr>
          <w:rFonts w:ascii="Arial" w:eastAsia="Calibri" w:hAnsi="Arial" w:cs="Arial"/>
          <w:kern w:val="0"/>
          <w:lang w:val="es-ES"/>
          <w14:ligatures w14:val="none"/>
        </w:rPr>
        <w:t>.  E</w:t>
      </w:r>
      <w:r w:rsidRPr="00E23FBB">
        <w:rPr>
          <w:rFonts w:ascii="Arial" w:eastAsia="Calibri" w:hAnsi="Arial" w:cs="Arial"/>
          <w:kern w:val="0"/>
          <w:lang w:val="es-ES"/>
          <w14:ligatures w14:val="none"/>
        </w:rPr>
        <w:t>l Recurso Humano</w:t>
      </w:r>
      <w:r w:rsidR="002A368F" w:rsidRPr="00E23FBB">
        <w:rPr>
          <w:rFonts w:ascii="Arial" w:eastAsia="Calibri" w:hAnsi="Arial" w:cs="Arial"/>
          <w:kern w:val="0"/>
          <w:lang w:val="es-ES"/>
          <w14:ligatures w14:val="none"/>
        </w:rPr>
        <w:t xml:space="preserve"> se presupuesta en esta actividad </w:t>
      </w:r>
      <w:r w:rsidRPr="00E23FBB">
        <w:rPr>
          <w:rFonts w:ascii="Arial" w:eastAsia="Calibri" w:hAnsi="Arial" w:cs="Arial"/>
          <w:kern w:val="0"/>
          <w:lang w:val="es-ES"/>
          <w14:ligatures w14:val="none"/>
        </w:rPr>
        <w:t xml:space="preserve"> y al tener </w:t>
      </w:r>
      <w:r w:rsidR="002A368F" w:rsidRPr="00E23FBB">
        <w:rPr>
          <w:rFonts w:ascii="Arial" w:eastAsia="Calibri" w:hAnsi="Arial" w:cs="Arial"/>
          <w:kern w:val="0"/>
          <w:lang w:val="es-ES"/>
          <w14:ligatures w14:val="none"/>
        </w:rPr>
        <w:t xml:space="preserve">la COPADEH, </w:t>
      </w:r>
      <w:r w:rsidRPr="00E23FBB">
        <w:rPr>
          <w:rFonts w:ascii="Arial" w:eastAsia="Calibri" w:hAnsi="Arial" w:cs="Arial"/>
          <w:kern w:val="0"/>
          <w:lang w:val="es-ES"/>
          <w14:ligatures w14:val="none"/>
        </w:rPr>
        <w:t>una función asesora y coordinadora, su principal recurso es el Recurso Humano.</w:t>
      </w:r>
      <w:bookmarkEnd w:id="22"/>
      <w:r w:rsidRPr="00E23FBB">
        <w:rPr>
          <w:rFonts w:ascii="Arial" w:eastAsia="Calibri" w:hAnsi="Arial" w:cs="Arial"/>
          <w:kern w:val="0"/>
          <w:lang w:val="es-ES"/>
          <w14:ligatures w14:val="none"/>
        </w:rPr>
        <w:t xml:space="preserve">  </w:t>
      </w:r>
    </w:p>
    <w:p w14:paraId="4AF4A8A0" w14:textId="554713AC" w:rsidR="00F15283" w:rsidRPr="00CA717F" w:rsidRDefault="00F15283" w:rsidP="00CA717F">
      <w:pPr>
        <w:pStyle w:val="Ttulo4"/>
        <w:rPr>
          <w:rFonts w:eastAsia="Arial Unicode MS"/>
          <w:b w:val="0"/>
          <w:lang w:eastAsia="es-GT"/>
        </w:rPr>
      </w:pPr>
      <w:bookmarkStart w:id="23" w:name="_Toc101969132"/>
      <w:r w:rsidRPr="00E23FBB">
        <w:rPr>
          <w:rFonts w:eastAsia="Arial Unicode MS"/>
          <w:lang w:eastAsia="es-GT"/>
        </w:rPr>
        <w:t>A</w:t>
      </w:r>
      <w:r w:rsidR="00E23FBB" w:rsidRPr="00E23FBB">
        <w:rPr>
          <w:rFonts w:eastAsia="Arial Unicode MS"/>
          <w:lang w:eastAsia="es-GT"/>
        </w:rPr>
        <w:t>ctividad</w:t>
      </w:r>
      <w:r w:rsidRPr="00E23FBB">
        <w:rPr>
          <w:rFonts w:eastAsia="Arial Unicode MS"/>
          <w:lang w:eastAsia="es-GT"/>
        </w:rPr>
        <w:t xml:space="preserve"> 01 </w:t>
      </w:r>
      <w:r w:rsidR="00853D66" w:rsidRPr="00E23FBB">
        <w:rPr>
          <w:rFonts w:eastAsia="Arial Unicode MS"/>
          <w:lang w:eastAsia="es-GT"/>
        </w:rPr>
        <w:t>Dirección y Coordinación</w:t>
      </w:r>
      <w:r w:rsidR="00CA717F">
        <w:rPr>
          <w:rFonts w:eastAsia="Arial Unicode MS"/>
          <w:lang w:eastAsia="es-GT"/>
        </w:rPr>
        <w:t>.</w:t>
      </w:r>
      <w:r w:rsidRPr="00E77BD6">
        <w:rPr>
          <w:rFonts w:eastAsia="Arial Unicode MS"/>
          <w:bCs/>
          <w:lang w:eastAsia="es-GT"/>
        </w:rPr>
        <w:t xml:space="preserve"> </w:t>
      </w:r>
      <w:r w:rsidR="00E77BD6" w:rsidRPr="00E77BD6">
        <w:rPr>
          <w:rFonts w:eastAsia="Arial Unicode MS"/>
          <w:bCs/>
          <w:lang w:eastAsia="es-GT"/>
        </w:rPr>
        <w:t xml:space="preserve">  </w:t>
      </w:r>
      <w:r w:rsidR="00CA717F">
        <w:rPr>
          <w:rFonts w:eastAsia="Arial Unicode MS"/>
          <w:b w:val="0"/>
          <w:lang w:eastAsia="es-GT"/>
        </w:rPr>
        <w:t xml:space="preserve">Actividad destinada a </w:t>
      </w:r>
      <w:r w:rsidRPr="00CA717F">
        <w:rPr>
          <w:rFonts w:eastAsia="Arial Unicode MS"/>
          <w:b w:val="0"/>
          <w:lang w:eastAsia="es-GT"/>
        </w:rPr>
        <w:t xml:space="preserve">cubrir </w:t>
      </w:r>
      <w:r w:rsidR="00CA717F">
        <w:rPr>
          <w:rFonts w:eastAsia="Arial Unicode MS"/>
          <w:b w:val="0"/>
          <w:lang w:eastAsia="es-GT"/>
        </w:rPr>
        <w:t xml:space="preserve">el presupuesto del grupo de gasto 00, Servicios Personales, </w:t>
      </w:r>
      <w:r w:rsidRPr="00CA717F">
        <w:rPr>
          <w:rFonts w:eastAsia="Arial Unicode MS"/>
          <w:b w:val="0"/>
          <w:lang w:eastAsia="es-GT"/>
        </w:rPr>
        <w:t xml:space="preserve">arrendamientos, servicios básicos, materiales y suministros y </w:t>
      </w:r>
      <w:r w:rsidR="00CA717F">
        <w:rPr>
          <w:rFonts w:eastAsia="Arial Unicode MS"/>
          <w:b w:val="0"/>
          <w:lang w:eastAsia="es-GT"/>
        </w:rPr>
        <w:t>las actividades de las dependencias Administrativo- financieras, de Recursos Humanos, de asesoría y apoyo técnico, así como de control.</w:t>
      </w:r>
      <w:bookmarkEnd w:id="23"/>
    </w:p>
    <w:p w14:paraId="3F9474F5" w14:textId="1AD37D36" w:rsidR="00F15283" w:rsidRPr="00CA717F" w:rsidRDefault="00E23FBB" w:rsidP="00CA717F">
      <w:pPr>
        <w:pStyle w:val="Ttulo4"/>
        <w:rPr>
          <w:rFonts w:eastAsia="Arial Unicode MS"/>
          <w:b w:val="0"/>
          <w:lang w:eastAsia="es-GT"/>
        </w:rPr>
      </w:pPr>
      <w:r w:rsidRPr="00E23FBB">
        <w:rPr>
          <w:rFonts w:eastAsia="Arial Unicode MS"/>
          <w:lang w:eastAsia="es-GT"/>
        </w:rPr>
        <w:t>Actividad</w:t>
      </w:r>
      <w:r w:rsidR="00F15283" w:rsidRPr="00E23FBB">
        <w:rPr>
          <w:rFonts w:eastAsia="Arial Unicode MS"/>
          <w:lang w:eastAsia="es-GT"/>
        </w:rPr>
        <w:t xml:space="preserve"> 02 </w:t>
      </w:r>
      <w:r w:rsidR="00853D66" w:rsidRPr="00E23FBB">
        <w:rPr>
          <w:rFonts w:eastAsia="Arial Unicode MS"/>
          <w:lang w:eastAsia="es-GT"/>
        </w:rPr>
        <w:t>Promoción y formación en cultura de paz, derechos humanos y mecanismos de diálogo</w:t>
      </w:r>
      <w:r w:rsidR="00CA717F">
        <w:rPr>
          <w:rFonts w:eastAsia="Arial Unicode MS"/>
          <w:lang w:eastAsia="es-GT"/>
        </w:rPr>
        <w:t xml:space="preserve">. </w:t>
      </w:r>
      <w:r w:rsidR="00F15283" w:rsidRPr="00E23FBB">
        <w:rPr>
          <w:rFonts w:eastAsia="Arial Unicode MS"/>
          <w:lang w:eastAsia="es-GT"/>
        </w:rPr>
        <w:t xml:space="preserve"> </w:t>
      </w:r>
      <w:r w:rsidR="00CA717F">
        <w:rPr>
          <w:rFonts w:eastAsia="Arial Unicode MS"/>
          <w:b w:val="0"/>
          <w:lang w:eastAsia="es-GT"/>
        </w:rPr>
        <w:t>S</w:t>
      </w:r>
      <w:r w:rsidR="00F15283" w:rsidRPr="00CA717F">
        <w:rPr>
          <w:rFonts w:eastAsia="Arial Unicode MS"/>
          <w:b w:val="0"/>
          <w:lang w:eastAsia="es-GT"/>
        </w:rPr>
        <w:t>e refiere a los gastos que se realizan para brindar los servicios de formación y capacitación en derechos humanos, cultura de paz y diálogo, como herramienta para la prevención de conflictos sociales.</w:t>
      </w:r>
    </w:p>
    <w:p w14:paraId="67406578" w14:textId="1BEA5D84" w:rsidR="00F15283" w:rsidRPr="00CA717F" w:rsidRDefault="00E23FBB" w:rsidP="00CA717F">
      <w:pPr>
        <w:pStyle w:val="Ttulo4"/>
        <w:rPr>
          <w:rFonts w:eastAsia="Arial Unicode MS"/>
          <w:b w:val="0"/>
          <w:lang w:eastAsia="es-GT"/>
        </w:rPr>
      </w:pPr>
      <w:r w:rsidRPr="00E23FBB">
        <w:rPr>
          <w:rFonts w:eastAsia="Arial Unicode MS"/>
          <w:lang w:eastAsia="es-GT"/>
        </w:rPr>
        <w:t>Actividad</w:t>
      </w:r>
      <w:r w:rsidR="00F15283" w:rsidRPr="00E23FBB">
        <w:rPr>
          <w:rFonts w:eastAsia="Arial Unicode MS"/>
          <w:lang w:eastAsia="es-GT"/>
        </w:rPr>
        <w:t xml:space="preserve"> 03 </w:t>
      </w:r>
      <w:r w:rsidR="00853D66" w:rsidRPr="00E23FBB">
        <w:rPr>
          <w:rFonts w:eastAsia="Arial Unicode MS"/>
          <w:lang w:eastAsia="es-GT"/>
        </w:rPr>
        <w:t>Implementación de acciones sobre derechos humanos</w:t>
      </w:r>
      <w:r w:rsidR="00CA717F">
        <w:rPr>
          <w:rFonts w:eastAsia="Arial Unicode MS"/>
          <w:lang w:eastAsia="es-GT"/>
        </w:rPr>
        <w:t>.</w:t>
      </w:r>
      <w:r w:rsidR="00F15283" w:rsidRPr="00E23FBB">
        <w:rPr>
          <w:rFonts w:eastAsia="Arial Unicode MS"/>
          <w:lang w:eastAsia="es-GT"/>
        </w:rPr>
        <w:t xml:space="preserve"> </w:t>
      </w:r>
      <w:r w:rsidR="00CA717F" w:rsidRPr="00CA717F">
        <w:rPr>
          <w:rFonts w:eastAsia="Arial Unicode MS"/>
          <w:b w:val="0"/>
          <w:lang w:eastAsia="es-GT"/>
        </w:rPr>
        <w:t>D</w:t>
      </w:r>
      <w:r w:rsidR="00F15283" w:rsidRPr="00CA717F">
        <w:rPr>
          <w:rFonts w:eastAsia="Arial Unicode MS"/>
          <w:b w:val="0"/>
          <w:lang w:eastAsia="es-GT"/>
        </w:rPr>
        <w:t xml:space="preserve">onde se llevan a cabo todas las coordinaciones y asesorías para la vigilancia y promoción de los derechos humanos.  </w:t>
      </w:r>
      <w:r w:rsidR="00CA717F" w:rsidRPr="00CA717F">
        <w:rPr>
          <w:rFonts w:eastAsia="Arial Unicode MS"/>
          <w:b w:val="0"/>
          <w:lang w:eastAsia="es-GT"/>
        </w:rPr>
        <w:t>S</w:t>
      </w:r>
      <w:r w:rsidR="00F15283" w:rsidRPr="00CA717F">
        <w:rPr>
          <w:rFonts w:eastAsia="Arial Unicode MS"/>
          <w:b w:val="0"/>
          <w:lang w:eastAsia="es-GT"/>
        </w:rPr>
        <w:t xml:space="preserve">e coordina y asesora para el seguimiento de recomendaciones hechas al Estado de Guatemala en </w:t>
      </w:r>
      <w:r w:rsidR="00CA717F" w:rsidRPr="00CA717F">
        <w:rPr>
          <w:rFonts w:eastAsia="Arial Unicode MS"/>
          <w:b w:val="0"/>
          <w:lang w:eastAsia="es-GT"/>
        </w:rPr>
        <w:t xml:space="preserve">materia </w:t>
      </w:r>
      <w:r w:rsidR="00F15283" w:rsidRPr="00CA717F">
        <w:rPr>
          <w:rFonts w:eastAsia="Arial Unicode MS"/>
          <w:b w:val="0"/>
          <w:lang w:eastAsia="es-GT"/>
        </w:rPr>
        <w:t xml:space="preserve">de derechos humanos.  </w:t>
      </w:r>
    </w:p>
    <w:p w14:paraId="2C81951F" w14:textId="795062C7" w:rsidR="00F15283" w:rsidRPr="00E23FBB" w:rsidRDefault="00F15283" w:rsidP="00E77BD6">
      <w:pPr>
        <w:spacing w:after="0" w:line="480" w:lineRule="auto"/>
        <w:rPr>
          <w:rFonts w:ascii="Arial" w:eastAsia="Arial Unicode MS" w:hAnsi="Arial" w:cs="Arial"/>
          <w:bCs/>
          <w:kern w:val="0"/>
          <w:lang w:eastAsia="es-GT"/>
          <w14:ligatures w14:val="none"/>
        </w:rPr>
      </w:pPr>
      <w:r w:rsidRPr="00E23FBB">
        <w:rPr>
          <w:rFonts w:ascii="Arial" w:eastAsia="Arial Unicode MS" w:hAnsi="Arial" w:cs="Arial"/>
          <w:bCs/>
          <w:kern w:val="0"/>
          <w:lang w:eastAsia="es-GT"/>
          <w14:ligatures w14:val="none"/>
        </w:rPr>
        <w:t>En esta actividad se incluye la reparación colectiva de la Política Pública de Reparación a las Comunidades Afectadas por la Construcción de la Hidroeléctrica de Chixoy, el cual dependerá de contar con el reglamento respectivo  y programa de ejecución para el Ejercicio Fiscal 202</w:t>
      </w:r>
      <w:r w:rsidR="00CA717F">
        <w:rPr>
          <w:rFonts w:ascii="Arial" w:eastAsia="Arial Unicode MS" w:hAnsi="Arial" w:cs="Arial"/>
          <w:bCs/>
          <w:kern w:val="0"/>
          <w:lang w:eastAsia="es-GT"/>
          <w14:ligatures w14:val="none"/>
        </w:rPr>
        <w:t>4</w:t>
      </w:r>
      <w:r w:rsidRPr="00E23FBB">
        <w:rPr>
          <w:rFonts w:ascii="Arial" w:eastAsia="Arial Unicode MS" w:hAnsi="Arial" w:cs="Arial"/>
          <w:bCs/>
          <w:kern w:val="0"/>
          <w:lang w:eastAsia="es-GT"/>
          <w14:ligatures w14:val="none"/>
        </w:rPr>
        <w:t xml:space="preserve">. </w:t>
      </w:r>
    </w:p>
    <w:p w14:paraId="4D2D5EC8" w14:textId="77777777" w:rsidR="00437554" w:rsidRDefault="00437554" w:rsidP="00E77BD6">
      <w:pPr>
        <w:spacing w:after="0" w:line="480" w:lineRule="auto"/>
        <w:rPr>
          <w:rFonts w:ascii="Arial" w:eastAsia="Arial Unicode MS" w:hAnsi="Arial" w:cs="Arial"/>
          <w:bCs/>
          <w:kern w:val="0"/>
          <w:lang w:eastAsia="es-GT"/>
          <w14:ligatures w14:val="none"/>
        </w:rPr>
      </w:pPr>
    </w:p>
    <w:p w14:paraId="1103CD9A" w14:textId="77777777" w:rsidR="00437554" w:rsidRDefault="00437554" w:rsidP="00E77BD6">
      <w:pPr>
        <w:spacing w:after="0" w:line="480" w:lineRule="auto"/>
        <w:rPr>
          <w:rFonts w:ascii="Arial" w:eastAsia="Arial Unicode MS" w:hAnsi="Arial" w:cs="Arial"/>
          <w:bCs/>
          <w:kern w:val="0"/>
          <w:lang w:eastAsia="es-GT"/>
          <w14:ligatures w14:val="none"/>
        </w:rPr>
      </w:pPr>
    </w:p>
    <w:p w14:paraId="637706DA" w14:textId="77777777" w:rsidR="00437554" w:rsidRDefault="00437554" w:rsidP="00E77BD6">
      <w:pPr>
        <w:spacing w:after="0" w:line="480" w:lineRule="auto"/>
        <w:rPr>
          <w:rFonts w:ascii="Arial" w:eastAsia="Arial Unicode MS" w:hAnsi="Arial" w:cs="Arial"/>
          <w:bCs/>
          <w:kern w:val="0"/>
          <w:lang w:eastAsia="es-GT"/>
          <w14:ligatures w14:val="none"/>
        </w:rPr>
      </w:pPr>
    </w:p>
    <w:p w14:paraId="024288A7" w14:textId="59F33CF9" w:rsidR="00F15283" w:rsidRPr="00E23FBB" w:rsidRDefault="00F15283" w:rsidP="00E77BD6">
      <w:pPr>
        <w:spacing w:after="0" w:line="480" w:lineRule="auto"/>
        <w:rPr>
          <w:rFonts w:ascii="Arial" w:eastAsia="Arial Unicode MS" w:hAnsi="Arial" w:cs="Arial"/>
          <w:bCs/>
          <w:kern w:val="0"/>
          <w:lang w:eastAsia="es-GT"/>
          <w14:ligatures w14:val="none"/>
        </w:rPr>
      </w:pPr>
      <w:r w:rsidRPr="00E23FBB">
        <w:rPr>
          <w:rFonts w:ascii="Arial" w:eastAsia="Arial Unicode MS" w:hAnsi="Arial" w:cs="Arial"/>
          <w:bCs/>
          <w:kern w:val="0"/>
          <w:lang w:eastAsia="es-GT"/>
          <w14:ligatures w14:val="none"/>
        </w:rPr>
        <w:lastRenderedPageBreak/>
        <w:t>De la misma forma se contempla en esta actividad a la atención de compromisos del Estado de Guatemala en materia de Derechos Humanos derivados de las sentencias emitidas por la Corte Interamericana de Derechos Humanos .</w:t>
      </w:r>
    </w:p>
    <w:p w14:paraId="6DA5FB83" w14:textId="56678616" w:rsidR="00F15283" w:rsidRPr="00CA717F" w:rsidRDefault="00F15283" w:rsidP="00CA717F">
      <w:pPr>
        <w:pStyle w:val="Ttulo4"/>
        <w:rPr>
          <w:rFonts w:eastAsia="Arial Unicode MS"/>
          <w:b w:val="0"/>
          <w:bCs/>
          <w:lang w:eastAsia="es-GT"/>
        </w:rPr>
      </w:pPr>
      <w:r w:rsidRPr="00E23FBB">
        <w:rPr>
          <w:rFonts w:eastAsia="Arial Unicode MS"/>
          <w:lang w:eastAsia="es-GT"/>
        </w:rPr>
        <w:t xml:space="preserve">Actividad 04 </w:t>
      </w:r>
      <w:r w:rsidR="002A368F" w:rsidRPr="00E23FBB">
        <w:rPr>
          <w:rFonts w:eastAsia="Arial Unicode MS"/>
          <w:lang w:eastAsia="es-GT"/>
        </w:rPr>
        <w:t>Prevención y Atención de la Conflictividad</w:t>
      </w:r>
      <w:r w:rsidR="00CA717F">
        <w:rPr>
          <w:rFonts w:eastAsia="Arial Unicode MS"/>
          <w:lang w:eastAsia="es-GT"/>
        </w:rPr>
        <w:t xml:space="preserve">.  </w:t>
      </w:r>
      <w:r w:rsidR="00CA717F" w:rsidRPr="00CA717F">
        <w:rPr>
          <w:rFonts w:eastAsia="Arial Unicode MS"/>
          <w:b w:val="0"/>
          <w:bCs/>
          <w:lang w:eastAsia="es-GT"/>
        </w:rPr>
        <w:t>S</w:t>
      </w:r>
      <w:r w:rsidRPr="00CA717F">
        <w:rPr>
          <w:rFonts w:eastAsia="Arial Unicode MS"/>
          <w:b w:val="0"/>
          <w:bCs/>
          <w:lang w:eastAsia="es-GT"/>
        </w:rPr>
        <w:t xml:space="preserve">e realizan coordinaciones y asesoría para la atención de conflictos sociales, asesoría que entre otras cosas implica estudios para el abordaje de los casos.  En esta actividad también se refleja parte del trabajo que realizan las sedes regionales </w:t>
      </w:r>
      <w:r w:rsidR="002A368F" w:rsidRPr="00CA717F">
        <w:rPr>
          <w:rFonts w:eastAsia="Arial Unicode MS"/>
          <w:b w:val="0"/>
          <w:bCs/>
          <w:lang w:eastAsia="es-GT"/>
        </w:rPr>
        <w:t>que son eventos de acompañamiento ante requerimiento en desalojos, bloqueos  manifestaciones y otros.</w:t>
      </w:r>
    </w:p>
    <w:p w14:paraId="2391771D" w14:textId="5486A099" w:rsidR="00F15283" w:rsidRPr="00CA717F" w:rsidRDefault="002A368F" w:rsidP="00CA717F">
      <w:pPr>
        <w:pStyle w:val="Ttulo4"/>
        <w:rPr>
          <w:rFonts w:eastAsia="Arial Unicode MS"/>
          <w:b w:val="0"/>
          <w:lang w:eastAsia="es-GT"/>
        </w:rPr>
      </w:pPr>
      <w:r w:rsidRPr="00E23FBB">
        <w:rPr>
          <w:rFonts w:eastAsia="Arial Unicode MS"/>
          <w:lang w:eastAsia="es-GT"/>
        </w:rPr>
        <w:t>Actividad 05 Promoción del Diálogo</w:t>
      </w:r>
      <w:r w:rsidRPr="00E23FBB">
        <w:rPr>
          <w:rFonts w:eastAsia="Arial Unicode MS"/>
          <w:bCs/>
          <w:lang w:eastAsia="es-GT"/>
        </w:rPr>
        <w:t xml:space="preserve"> </w:t>
      </w:r>
      <w:r w:rsidRPr="00E23FBB">
        <w:rPr>
          <w:rFonts w:eastAsia="Arial Unicode MS"/>
          <w:lang w:eastAsia="es-GT"/>
        </w:rPr>
        <w:t>con distintos grupos sociales</w:t>
      </w:r>
      <w:r w:rsidR="00E23FBB">
        <w:rPr>
          <w:rFonts w:eastAsia="Arial Unicode MS"/>
          <w:lang w:eastAsia="es-GT"/>
        </w:rPr>
        <w:t>.</w:t>
      </w:r>
      <w:r w:rsidRPr="00E23FBB">
        <w:rPr>
          <w:rFonts w:eastAsia="Arial Unicode MS"/>
          <w:lang w:eastAsia="es-GT"/>
        </w:rPr>
        <w:t xml:space="preserve"> </w:t>
      </w:r>
      <w:r w:rsidR="00CA717F">
        <w:rPr>
          <w:rFonts w:eastAsia="Arial Unicode MS"/>
          <w:b w:val="0"/>
          <w:lang w:eastAsia="es-GT"/>
        </w:rPr>
        <w:t xml:space="preserve">Con </w:t>
      </w:r>
      <w:r w:rsidR="007F752E">
        <w:rPr>
          <w:rFonts w:eastAsia="Arial Unicode MS"/>
          <w:b w:val="0"/>
          <w:lang w:eastAsia="es-GT"/>
        </w:rPr>
        <w:t>l</w:t>
      </w:r>
      <w:r w:rsidR="00CA717F">
        <w:rPr>
          <w:rFonts w:eastAsia="Arial Unicode MS"/>
          <w:b w:val="0"/>
          <w:lang w:eastAsia="es-GT"/>
        </w:rPr>
        <w:t xml:space="preserve">a finalidad de </w:t>
      </w:r>
      <w:r w:rsidR="00853D66" w:rsidRPr="00CA717F">
        <w:rPr>
          <w:rFonts w:eastAsia="Arial Unicode MS"/>
          <w:b w:val="0"/>
          <w:lang w:eastAsia="es-GT"/>
        </w:rPr>
        <w:t xml:space="preserve">propiciar acercamientos con sectores, territorios, comunidades y pueblos indígenas para contribuir a resolver la dinámica que les afecta; esto con base en el </w:t>
      </w:r>
      <w:r w:rsidR="00CA717F">
        <w:rPr>
          <w:rFonts w:eastAsia="Arial Unicode MS"/>
          <w:b w:val="0"/>
          <w:lang w:eastAsia="es-GT"/>
        </w:rPr>
        <w:t xml:space="preserve">mandato reformado, de la COPADEH según </w:t>
      </w:r>
      <w:r w:rsidR="00853D66" w:rsidRPr="00CA717F">
        <w:rPr>
          <w:rFonts w:eastAsia="Arial Unicode MS"/>
          <w:b w:val="0"/>
          <w:lang w:eastAsia="es-GT"/>
        </w:rPr>
        <w:t xml:space="preserve">artículo </w:t>
      </w:r>
      <w:r w:rsidR="00CA717F">
        <w:rPr>
          <w:rFonts w:eastAsia="Arial Unicode MS"/>
          <w:b w:val="0"/>
          <w:lang w:eastAsia="es-GT"/>
        </w:rPr>
        <w:t>k)</w:t>
      </w:r>
      <w:r w:rsidR="00853D66" w:rsidRPr="00CA717F">
        <w:rPr>
          <w:rFonts w:eastAsia="Arial Unicode MS"/>
          <w:b w:val="0"/>
          <w:lang w:eastAsia="es-GT"/>
        </w:rPr>
        <w:t>, del Acuerdo Gubernativo No. 306-2022.</w:t>
      </w:r>
    </w:p>
    <w:p w14:paraId="1E9360F0" w14:textId="0E88A327" w:rsidR="00F15283" w:rsidRPr="00CA717F" w:rsidRDefault="00F15283" w:rsidP="00CA717F">
      <w:pPr>
        <w:pStyle w:val="Ttulo2"/>
      </w:pPr>
      <w:bookmarkStart w:id="24" w:name="_Toc101969133"/>
      <w:bookmarkStart w:id="25" w:name="_Toc133483082"/>
      <w:r w:rsidRPr="00CA717F">
        <w:t>Red de Producción</w:t>
      </w:r>
      <w:bookmarkEnd w:id="24"/>
      <w:bookmarkEnd w:id="25"/>
    </w:p>
    <w:p w14:paraId="284CA367" w14:textId="34949567" w:rsidR="00F15283" w:rsidRPr="00D23A78" w:rsidRDefault="00853D66" w:rsidP="00E77BD6">
      <w:pPr>
        <w:spacing w:after="0" w:line="480" w:lineRule="auto"/>
        <w:rPr>
          <w:rFonts w:ascii="Arial" w:eastAsia="Calibri" w:hAnsi="Arial" w:cs="Arial"/>
          <w:kern w:val="0"/>
          <w:lang w:val="es-MX" w:eastAsia="es-GT"/>
          <w14:ligatures w14:val="none"/>
        </w:rPr>
      </w:pPr>
      <w:r w:rsidRPr="00D23A78">
        <w:rPr>
          <w:rFonts w:ascii="Arial" w:eastAsia="Calibri" w:hAnsi="Arial" w:cs="Arial"/>
          <w:kern w:val="0"/>
          <w:lang w:val="es-MX" w:eastAsia="es-GT"/>
          <w14:ligatures w14:val="none"/>
        </w:rPr>
        <w:t>Con la asesoría de la Secretaría General de Planificación y Programación de la Presidencia y el Ministerio de Finanzas Públicas</w:t>
      </w:r>
      <w:r w:rsidR="00BA2DD1">
        <w:rPr>
          <w:rFonts w:ascii="Arial" w:eastAsia="Calibri" w:hAnsi="Arial" w:cs="Arial"/>
          <w:kern w:val="0"/>
          <w:lang w:val="es-MX" w:eastAsia="es-GT"/>
          <w14:ligatures w14:val="none"/>
        </w:rPr>
        <w:t>,</w:t>
      </w:r>
      <w:r w:rsidRPr="00D23A78">
        <w:rPr>
          <w:rFonts w:ascii="Arial" w:eastAsia="Calibri" w:hAnsi="Arial" w:cs="Arial"/>
          <w:kern w:val="0"/>
          <w:lang w:val="es-MX" w:eastAsia="es-GT"/>
          <w14:ligatures w14:val="none"/>
        </w:rPr>
        <w:t xml:space="preserve"> y la participación del Despacho Superior, a través del </w:t>
      </w:r>
      <w:proofErr w:type="gramStart"/>
      <w:r w:rsidR="007B3538" w:rsidRPr="00D23A78">
        <w:rPr>
          <w:rFonts w:ascii="Arial" w:eastAsia="Calibri" w:hAnsi="Arial" w:cs="Arial"/>
          <w:kern w:val="0"/>
          <w:lang w:val="es-MX" w:eastAsia="es-GT"/>
          <w14:ligatures w14:val="none"/>
        </w:rPr>
        <w:t>Subdirector</w:t>
      </w:r>
      <w:proofErr w:type="gramEnd"/>
      <w:r w:rsidR="007B3538" w:rsidRPr="00D23A78">
        <w:rPr>
          <w:rFonts w:ascii="Arial" w:eastAsia="Calibri" w:hAnsi="Arial" w:cs="Arial"/>
          <w:kern w:val="0"/>
          <w:lang w:val="es-MX" w:eastAsia="es-GT"/>
          <w14:ligatures w14:val="none"/>
        </w:rPr>
        <w:t xml:space="preserve"> Ejecutivo</w:t>
      </w:r>
      <w:r w:rsidR="00AB2DF6">
        <w:rPr>
          <w:rFonts w:ascii="Arial" w:eastAsia="Calibri" w:hAnsi="Arial" w:cs="Arial"/>
          <w:kern w:val="0"/>
          <w:lang w:val="es-MX" w:eastAsia="es-GT"/>
          <w14:ligatures w14:val="none"/>
        </w:rPr>
        <w:t xml:space="preserve">, la Unidad de Planificación, la Sección de Presupuesto, la Jefe de Recursos Humanos </w:t>
      </w:r>
      <w:r w:rsidR="00BA2DD1">
        <w:rPr>
          <w:rFonts w:ascii="Arial" w:eastAsia="Calibri" w:hAnsi="Arial" w:cs="Arial"/>
          <w:kern w:val="0"/>
          <w:lang w:val="es-MX" w:eastAsia="es-GT"/>
          <w14:ligatures w14:val="none"/>
        </w:rPr>
        <w:t xml:space="preserve"> y con base en </w:t>
      </w:r>
      <w:r w:rsidR="007B3538" w:rsidRPr="00D23A78">
        <w:rPr>
          <w:rFonts w:ascii="Arial" w:eastAsia="Calibri" w:hAnsi="Arial" w:cs="Arial"/>
          <w:kern w:val="0"/>
          <w:lang w:val="es-MX" w:eastAsia="es-GT"/>
          <w14:ligatures w14:val="none"/>
        </w:rPr>
        <w:t xml:space="preserve">la  consulta al </w:t>
      </w:r>
      <w:r w:rsidRPr="00D23A78">
        <w:rPr>
          <w:rFonts w:ascii="Arial" w:eastAsia="Calibri" w:hAnsi="Arial" w:cs="Arial"/>
          <w:kern w:val="0"/>
          <w:lang w:val="es-MX" w:eastAsia="es-GT"/>
          <w14:ligatures w14:val="none"/>
        </w:rPr>
        <w:t xml:space="preserve">equipo de Directores, se realizó una revisión a la producción institucional de lo que se derivó </w:t>
      </w:r>
      <w:r w:rsidR="007B3538" w:rsidRPr="00D23A78">
        <w:rPr>
          <w:rFonts w:ascii="Arial" w:eastAsia="Calibri" w:hAnsi="Arial" w:cs="Arial"/>
          <w:kern w:val="0"/>
          <w:lang w:val="es-MX" w:eastAsia="es-GT"/>
          <w14:ligatures w14:val="none"/>
        </w:rPr>
        <w:t xml:space="preserve">una ampliación a la red de producción. </w:t>
      </w:r>
      <w:r w:rsidRPr="00D23A78">
        <w:rPr>
          <w:rFonts w:ascii="Arial" w:eastAsia="Calibri" w:hAnsi="Arial" w:cs="Arial"/>
          <w:kern w:val="0"/>
          <w:lang w:val="es-MX" w:eastAsia="es-GT"/>
          <w14:ligatures w14:val="none"/>
        </w:rPr>
        <w:t xml:space="preserve">La </w:t>
      </w:r>
      <w:r w:rsidR="007B3538" w:rsidRPr="00D23A78">
        <w:rPr>
          <w:rFonts w:ascii="Arial" w:eastAsia="Calibri" w:hAnsi="Arial" w:cs="Arial"/>
          <w:kern w:val="0"/>
          <w:lang w:val="es-MX" w:eastAsia="es-GT"/>
          <w14:ligatures w14:val="none"/>
        </w:rPr>
        <w:t xml:space="preserve">ampliación implica </w:t>
      </w:r>
      <w:r w:rsidRPr="00D23A78">
        <w:rPr>
          <w:rFonts w:ascii="Arial" w:eastAsia="Calibri" w:hAnsi="Arial" w:cs="Arial"/>
          <w:kern w:val="0"/>
          <w:lang w:val="es-MX" w:eastAsia="es-GT"/>
          <w14:ligatures w14:val="none"/>
        </w:rPr>
        <w:t>la creación de un producto y 2 su</w:t>
      </w:r>
      <w:r w:rsidR="007B3538" w:rsidRPr="00D23A78">
        <w:rPr>
          <w:rFonts w:ascii="Arial" w:eastAsia="Calibri" w:hAnsi="Arial" w:cs="Arial"/>
          <w:kern w:val="0"/>
          <w:lang w:val="es-MX" w:eastAsia="es-GT"/>
          <w14:ligatures w14:val="none"/>
        </w:rPr>
        <w:t>b</w:t>
      </w:r>
      <w:r w:rsidRPr="00D23A78">
        <w:rPr>
          <w:rFonts w:ascii="Arial" w:eastAsia="Calibri" w:hAnsi="Arial" w:cs="Arial"/>
          <w:kern w:val="0"/>
          <w:lang w:val="es-MX" w:eastAsia="es-GT"/>
          <w14:ligatures w14:val="none"/>
        </w:rPr>
        <w:t xml:space="preserve">productos con base en el </w:t>
      </w:r>
      <w:r w:rsidR="003D3128">
        <w:rPr>
          <w:rFonts w:ascii="Arial" w:eastAsia="Calibri" w:hAnsi="Arial" w:cs="Arial"/>
          <w:kern w:val="0"/>
          <w:lang w:val="es-MX" w:eastAsia="es-GT"/>
          <w14:ligatures w14:val="none"/>
        </w:rPr>
        <w:t xml:space="preserve">artículo k del </w:t>
      </w:r>
      <w:r w:rsidRPr="00D23A78">
        <w:rPr>
          <w:rFonts w:ascii="Arial" w:eastAsia="Calibri" w:hAnsi="Arial" w:cs="Arial"/>
          <w:kern w:val="0"/>
          <w:lang w:val="es-MX" w:eastAsia="es-GT"/>
          <w14:ligatures w14:val="none"/>
        </w:rPr>
        <w:t>Acuerdo Gubernativo Número 306.-2022</w:t>
      </w:r>
      <w:r w:rsidR="003D3128">
        <w:rPr>
          <w:rFonts w:ascii="Arial" w:eastAsia="Calibri" w:hAnsi="Arial" w:cs="Arial"/>
          <w:kern w:val="0"/>
          <w:lang w:val="es-MX" w:eastAsia="es-GT"/>
          <w14:ligatures w14:val="none"/>
        </w:rPr>
        <w:t xml:space="preserve"> que reforma el mandato de la COPADEH.</w:t>
      </w:r>
    </w:p>
    <w:p w14:paraId="337AA3D6" w14:textId="6DD15D40" w:rsidR="00B52208" w:rsidRDefault="00A74B0B" w:rsidP="00E77BD6">
      <w:pPr>
        <w:spacing w:after="0" w:line="480" w:lineRule="auto"/>
        <w:rPr>
          <w:rFonts w:ascii="Calibri" w:eastAsia="Calibri" w:hAnsi="Calibri" w:cs="Calibri"/>
          <w:noProof/>
          <w:kern w:val="0"/>
          <w:lang w:eastAsia="es-GT"/>
          <w14:ligatures w14:val="none"/>
        </w:rPr>
      </w:pPr>
      <w:r>
        <w:rPr>
          <w:rFonts w:ascii="Arial" w:eastAsia="Calibri" w:hAnsi="Arial" w:cs="Arial"/>
          <w:kern w:val="0"/>
          <w:lang w:val="es-MX" w:eastAsia="es-GT"/>
          <w14:ligatures w14:val="none"/>
        </w:rPr>
        <w:t xml:space="preserve">Integra 5 productos y </w:t>
      </w:r>
      <w:r w:rsidR="00F8159D">
        <w:rPr>
          <w:rFonts w:ascii="Arial" w:eastAsia="Calibri" w:hAnsi="Arial" w:cs="Arial"/>
          <w:kern w:val="0"/>
          <w:lang w:val="es-MX" w:eastAsia="es-GT"/>
          <w14:ligatures w14:val="none"/>
        </w:rPr>
        <w:t xml:space="preserve">10 subproductos.  </w:t>
      </w:r>
    </w:p>
    <w:p w14:paraId="508FAC9A" w14:textId="77777777" w:rsidR="00B52208" w:rsidRDefault="00B52208" w:rsidP="00E77BD6">
      <w:pPr>
        <w:spacing w:after="200" w:line="276" w:lineRule="auto"/>
        <w:rPr>
          <w:rFonts w:ascii="Calibri" w:eastAsia="Calibri" w:hAnsi="Calibri" w:cs="Calibri"/>
          <w:noProof/>
          <w:kern w:val="0"/>
          <w:lang w:eastAsia="es-GT"/>
          <w14:ligatures w14:val="none"/>
        </w:rPr>
      </w:pPr>
    </w:p>
    <w:p w14:paraId="4B316F80" w14:textId="77777777" w:rsidR="00B52208" w:rsidRDefault="00B52208" w:rsidP="00E77BD6">
      <w:pPr>
        <w:spacing w:after="200" w:line="276" w:lineRule="auto"/>
        <w:rPr>
          <w:rFonts w:ascii="Calibri" w:eastAsia="Calibri" w:hAnsi="Calibri" w:cs="Calibri"/>
          <w:noProof/>
          <w:kern w:val="0"/>
          <w:lang w:eastAsia="es-GT"/>
          <w14:ligatures w14:val="none"/>
        </w:rPr>
      </w:pPr>
    </w:p>
    <w:p w14:paraId="3C29A0EA" w14:textId="77777777" w:rsidR="00B52208" w:rsidRPr="00F15283" w:rsidRDefault="00B52208" w:rsidP="00F15283">
      <w:pPr>
        <w:spacing w:after="200" w:line="276" w:lineRule="auto"/>
        <w:rPr>
          <w:rFonts w:ascii="DINPro-Medium" w:eastAsia="Arial Unicode MS" w:hAnsi="DINPro-Medium" w:cs="Arial Unicode MS"/>
          <w:kern w:val="0"/>
          <w:sz w:val="24"/>
          <w:szCs w:val="24"/>
          <w:lang w:val="es-ES"/>
          <w14:ligatures w14:val="none"/>
        </w:rPr>
      </w:pPr>
    </w:p>
    <w:bookmarkEnd w:id="1"/>
    <w:bookmarkEnd w:id="2"/>
    <w:bookmarkEnd w:id="3"/>
    <w:bookmarkEnd w:id="4"/>
    <w:bookmarkEnd w:id="5"/>
    <w:bookmarkEnd w:id="6"/>
    <w:p w14:paraId="6D465873" w14:textId="77777777" w:rsidR="00F15283" w:rsidRDefault="00B52208" w:rsidP="00FA27FF">
      <w:pPr>
        <w:rPr>
          <w:rFonts w:ascii="DINPro-Medium" w:eastAsia="Times New Roman" w:hAnsi="DINPro-Medium" w:cs="Times New Roman"/>
          <w:b/>
          <w:bCs/>
          <w:color w:val="365F91"/>
          <w:kern w:val="0"/>
          <w:sz w:val="28"/>
          <w:szCs w:val="28"/>
          <w:lang w:val="es-ES"/>
          <w14:ligatures w14:val="none"/>
        </w:rPr>
      </w:pPr>
      <w:r w:rsidRPr="00B52208">
        <w:rPr>
          <w:noProof/>
        </w:rPr>
        <w:lastRenderedPageBreak/>
        <w:drawing>
          <wp:inline distT="0" distB="0" distL="0" distR="0" wp14:anchorId="41BA9848" wp14:editId="078AB558">
            <wp:extent cx="5971540" cy="5824220"/>
            <wp:effectExtent l="19050" t="19050" r="10160" b="24130"/>
            <wp:docPr id="197853876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1540" cy="5824220"/>
                    </a:xfrm>
                    <a:prstGeom prst="rect">
                      <a:avLst/>
                    </a:prstGeom>
                    <a:noFill/>
                    <a:ln>
                      <a:solidFill>
                        <a:schemeClr val="accent1"/>
                      </a:solidFill>
                    </a:ln>
                  </pic:spPr>
                </pic:pic>
              </a:graphicData>
            </a:graphic>
          </wp:inline>
        </w:drawing>
      </w:r>
    </w:p>
    <w:p w14:paraId="7FAAE55F" w14:textId="06602205" w:rsidR="00F15283" w:rsidRDefault="00F15283" w:rsidP="00B152B9">
      <w:pPr>
        <w:pStyle w:val="Ttulo2"/>
      </w:pPr>
      <w:bookmarkStart w:id="26" w:name="_Toc101969134"/>
      <w:bookmarkStart w:id="27" w:name="_Toc108435697"/>
      <w:bookmarkStart w:id="28" w:name="_Toc133483083"/>
      <w:r w:rsidRPr="00F15283">
        <w:t>Matriz de Plan Operativo Anual</w:t>
      </w:r>
      <w:bookmarkEnd w:id="26"/>
      <w:bookmarkEnd w:id="27"/>
      <w:bookmarkEnd w:id="28"/>
      <w:r w:rsidRPr="00F15283">
        <w:t xml:space="preserve"> </w:t>
      </w:r>
    </w:p>
    <w:p w14:paraId="225397AC" w14:textId="5DD9150C" w:rsidR="00CA717F" w:rsidRPr="0096099C" w:rsidRDefault="00CA717F" w:rsidP="00CA717F">
      <w:pPr>
        <w:spacing w:after="0" w:line="480" w:lineRule="auto"/>
        <w:rPr>
          <w:rFonts w:ascii="Arial" w:hAnsi="Arial" w:cs="Arial"/>
          <w:lang w:val="es-ES"/>
        </w:rPr>
        <w:sectPr w:rsidR="00CA717F" w:rsidRPr="0096099C" w:rsidSect="00DB61BA">
          <w:headerReference w:type="default" r:id="rId9"/>
          <w:pgSz w:w="12240" w:h="15840"/>
          <w:pgMar w:top="1440" w:right="1440" w:bottom="1440" w:left="1440" w:header="709" w:footer="709" w:gutter="0"/>
          <w:cols w:space="708"/>
          <w:docGrid w:linePitch="360"/>
        </w:sectPr>
      </w:pPr>
      <w:r w:rsidRPr="0096099C">
        <w:rPr>
          <w:rFonts w:ascii="Arial" w:hAnsi="Arial" w:cs="Arial"/>
          <w:lang w:val="es-ES"/>
        </w:rPr>
        <w:t xml:space="preserve">Con base </w:t>
      </w:r>
      <w:r>
        <w:rPr>
          <w:rFonts w:ascii="Arial" w:hAnsi="Arial" w:cs="Arial"/>
          <w:lang w:val="es-ES"/>
        </w:rPr>
        <w:t xml:space="preserve"> en la producción  presentada en la matriz anterior, se establecieron las metas de productos y subproductos así como el presupuesto  necesario para dar cumplimiento a lo planificado. Cabe mencionar que el Plan Operativo Anual se compone de la suma de los planes que elabora cada una de las dependencias de la COPADEH.</w:t>
      </w:r>
      <w:r w:rsidR="000E7AEA">
        <w:rPr>
          <w:rFonts w:ascii="Arial" w:hAnsi="Arial" w:cs="Arial"/>
          <w:lang w:val="es-ES"/>
        </w:rPr>
        <w:t xml:space="preserve"> </w:t>
      </w:r>
      <w:r>
        <w:rPr>
          <w:rFonts w:ascii="Arial" w:hAnsi="Arial" w:cs="Arial"/>
          <w:lang w:val="es-ES"/>
        </w:rPr>
        <w:t xml:space="preserve">En la matriz a continuación se integran las metas físicas y financieras programadas por cada cuatrimestre. </w:t>
      </w:r>
    </w:p>
    <w:p w14:paraId="45D5711A" w14:textId="77777777" w:rsidR="00CA717F" w:rsidRPr="00CA717F" w:rsidRDefault="00CA717F" w:rsidP="00CA717F">
      <w:pPr>
        <w:rPr>
          <w:lang w:val="es-ES"/>
        </w:rPr>
      </w:pPr>
    </w:p>
    <w:p w14:paraId="5A2E63F9" w14:textId="387B80B2" w:rsidR="00F15283" w:rsidRPr="00F15283" w:rsidRDefault="000555E2" w:rsidP="00FA27FF">
      <w:pPr>
        <w:rPr>
          <w:rFonts w:ascii="Calibri" w:eastAsia="Calibri" w:hAnsi="Calibri" w:cs="Calibri"/>
          <w:kern w:val="0"/>
          <w:lang w:val="es-ES"/>
          <w14:ligatures w14:val="none"/>
        </w:rPr>
      </w:pPr>
      <w:r w:rsidRPr="0074386C">
        <w:rPr>
          <w:noProof/>
        </w:rPr>
        <w:drawing>
          <wp:inline distT="0" distB="0" distL="0" distR="0" wp14:anchorId="4CFC5885" wp14:editId="4BF20257">
            <wp:extent cx="7898130" cy="3980815"/>
            <wp:effectExtent l="0" t="0" r="7620" b="635"/>
            <wp:docPr id="85118183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98130" cy="3980815"/>
                    </a:xfrm>
                    <a:prstGeom prst="rect">
                      <a:avLst/>
                    </a:prstGeom>
                    <a:noFill/>
                    <a:ln>
                      <a:noFill/>
                    </a:ln>
                  </pic:spPr>
                </pic:pic>
              </a:graphicData>
            </a:graphic>
          </wp:inline>
        </w:drawing>
      </w:r>
    </w:p>
    <w:p w14:paraId="40BE280A"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5A12E6A4" w14:textId="2ABA8FD6" w:rsidR="00F15283" w:rsidRPr="00F15283" w:rsidRDefault="00F15283" w:rsidP="00F15283">
      <w:pPr>
        <w:spacing w:after="200" w:line="276" w:lineRule="auto"/>
        <w:rPr>
          <w:rFonts w:ascii="Calibri" w:eastAsia="Calibri" w:hAnsi="Calibri" w:cs="Calibri"/>
          <w:kern w:val="0"/>
          <w:lang w:eastAsia="es-GT"/>
          <w14:ligatures w14:val="none"/>
        </w:rPr>
      </w:pPr>
    </w:p>
    <w:p w14:paraId="222707B5" w14:textId="78DC663B" w:rsidR="00F15283" w:rsidRPr="00F15283" w:rsidRDefault="008A1B2A" w:rsidP="00FA27FF">
      <w:pPr>
        <w:rPr>
          <w:rFonts w:ascii="Calibri" w:eastAsia="Calibri" w:hAnsi="Calibri" w:cs="Calibri"/>
          <w:kern w:val="0"/>
          <w:lang w:eastAsia="es-GT"/>
          <w14:ligatures w14:val="none"/>
        </w:rPr>
      </w:pPr>
      <w:r w:rsidRPr="008A1B2A">
        <w:rPr>
          <w:noProof/>
        </w:rPr>
        <w:lastRenderedPageBreak/>
        <w:drawing>
          <wp:inline distT="0" distB="0" distL="0" distR="0" wp14:anchorId="5B8CF612" wp14:editId="1CF2D1E2">
            <wp:extent cx="7898130" cy="2836545"/>
            <wp:effectExtent l="0" t="0" r="7620" b="1905"/>
            <wp:docPr id="95429965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98130" cy="2836545"/>
                    </a:xfrm>
                    <a:prstGeom prst="rect">
                      <a:avLst/>
                    </a:prstGeom>
                    <a:noFill/>
                    <a:ln>
                      <a:noFill/>
                    </a:ln>
                  </pic:spPr>
                </pic:pic>
              </a:graphicData>
            </a:graphic>
          </wp:inline>
        </w:drawing>
      </w:r>
    </w:p>
    <w:p w14:paraId="4E5F7455" w14:textId="77777777" w:rsidR="00F15283" w:rsidRPr="00F15283" w:rsidRDefault="00F15283" w:rsidP="00F15283">
      <w:pPr>
        <w:spacing w:after="200" w:line="276" w:lineRule="auto"/>
        <w:rPr>
          <w:rFonts w:ascii="Calibri" w:eastAsia="Calibri" w:hAnsi="Calibri" w:cs="Calibri"/>
          <w:kern w:val="0"/>
          <w:lang w:eastAsia="es-GT"/>
          <w14:ligatures w14:val="none"/>
        </w:rPr>
      </w:pPr>
    </w:p>
    <w:p w14:paraId="3EFEC8F4" w14:textId="77777777" w:rsidR="00F15283" w:rsidRPr="00F15283" w:rsidRDefault="00F15283" w:rsidP="00F15283">
      <w:pPr>
        <w:spacing w:after="200" w:line="276" w:lineRule="auto"/>
        <w:rPr>
          <w:rFonts w:ascii="Calibri" w:eastAsia="Calibri" w:hAnsi="Calibri" w:cs="Calibri"/>
          <w:kern w:val="0"/>
          <w:lang w:eastAsia="es-GT"/>
          <w14:ligatures w14:val="none"/>
        </w:rPr>
      </w:pPr>
    </w:p>
    <w:p w14:paraId="4F701DF1" w14:textId="77777777" w:rsidR="00F15283" w:rsidRPr="00F15283" w:rsidRDefault="00F15283" w:rsidP="00F15283">
      <w:pPr>
        <w:spacing w:after="200" w:line="276" w:lineRule="auto"/>
        <w:rPr>
          <w:rFonts w:ascii="Calibri" w:eastAsia="Calibri" w:hAnsi="Calibri" w:cs="Calibri"/>
          <w:kern w:val="0"/>
          <w:lang w:eastAsia="es-GT"/>
          <w14:ligatures w14:val="none"/>
        </w:rPr>
      </w:pPr>
    </w:p>
    <w:p w14:paraId="1B399692" w14:textId="77777777" w:rsidR="00F15283" w:rsidRPr="00F15283" w:rsidRDefault="00F15283" w:rsidP="00F15283">
      <w:pPr>
        <w:spacing w:after="200" w:line="276" w:lineRule="auto"/>
        <w:rPr>
          <w:rFonts w:ascii="Calibri" w:eastAsia="Calibri" w:hAnsi="Calibri" w:cs="Calibri"/>
          <w:kern w:val="0"/>
          <w:lang w:eastAsia="es-GT"/>
          <w14:ligatures w14:val="none"/>
        </w:rPr>
      </w:pPr>
    </w:p>
    <w:p w14:paraId="0B5227B9" w14:textId="77777777" w:rsidR="00F15283" w:rsidRPr="00F15283" w:rsidRDefault="00F15283" w:rsidP="00F15283">
      <w:pPr>
        <w:spacing w:after="200" w:line="276" w:lineRule="auto"/>
        <w:rPr>
          <w:rFonts w:ascii="Calibri" w:eastAsia="Calibri" w:hAnsi="Calibri" w:cs="Calibri"/>
          <w:kern w:val="0"/>
          <w:lang w:eastAsia="es-GT"/>
          <w14:ligatures w14:val="none"/>
        </w:rPr>
      </w:pPr>
    </w:p>
    <w:p w14:paraId="69CA9F06" w14:textId="1C58A357" w:rsidR="00F15283" w:rsidRPr="00F15283" w:rsidRDefault="00F15283" w:rsidP="00F15283">
      <w:pPr>
        <w:spacing w:after="200" w:line="276" w:lineRule="auto"/>
        <w:rPr>
          <w:rFonts w:ascii="DINPro-Medium" w:eastAsia="Times New Roman" w:hAnsi="DINPro-Medium" w:cs="Times New Roman"/>
          <w:color w:val="365F91"/>
          <w:kern w:val="0"/>
          <w:sz w:val="28"/>
          <w:szCs w:val="28"/>
          <w:lang w:val="es-ES"/>
          <w14:ligatures w14:val="none"/>
        </w:rPr>
      </w:pPr>
      <w:r w:rsidRPr="00F15283">
        <w:rPr>
          <w:rFonts w:ascii="Calibri" w:eastAsia="Calibri" w:hAnsi="Calibri" w:cs="Calibri"/>
          <w:kern w:val="0"/>
          <w:lang w:val="es-ES"/>
          <w14:ligatures w14:val="none"/>
        </w:rPr>
        <w:t xml:space="preserve"> </w:t>
      </w:r>
    </w:p>
    <w:p w14:paraId="3E55FEC3" w14:textId="7406062C" w:rsidR="008A1B2A" w:rsidRDefault="00E83EE2" w:rsidP="00FA27FF">
      <w:pPr>
        <w:rPr>
          <w:rFonts w:ascii="DINPro-Medium" w:eastAsia="Times New Roman" w:hAnsi="DINPro-Medium" w:cs="Times New Roman"/>
          <w:color w:val="365F91"/>
          <w:kern w:val="0"/>
          <w:sz w:val="28"/>
          <w:szCs w:val="28"/>
          <w:lang w:val="es-ES"/>
          <w14:ligatures w14:val="none"/>
        </w:rPr>
      </w:pPr>
      <w:r w:rsidRPr="00E83EE2">
        <w:rPr>
          <w:noProof/>
        </w:rPr>
        <w:lastRenderedPageBreak/>
        <w:drawing>
          <wp:anchor distT="0" distB="0" distL="114300" distR="114300" simplePos="0" relativeHeight="251726848" behindDoc="0" locked="0" layoutInCell="1" allowOverlap="1" wp14:anchorId="1360A1FA" wp14:editId="37D7D711">
            <wp:simplePos x="0" y="0"/>
            <wp:positionH relativeFrom="column">
              <wp:posOffset>85725</wp:posOffset>
            </wp:positionH>
            <wp:positionV relativeFrom="paragraph">
              <wp:posOffset>217805</wp:posOffset>
            </wp:positionV>
            <wp:extent cx="8229600" cy="791845"/>
            <wp:effectExtent l="0" t="0" r="0" b="8255"/>
            <wp:wrapSquare wrapText="bothSides"/>
            <wp:docPr id="98314904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2960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EE2">
        <w:rPr>
          <w:noProof/>
        </w:rPr>
        <w:drawing>
          <wp:anchor distT="0" distB="0" distL="114300" distR="114300" simplePos="0" relativeHeight="251725824" behindDoc="0" locked="0" layoutInCell="1" allowOverlap="1" wp14:anchorId="0D697F82" wp14:editId="3C8FC9D4">
            <wp:simplePos x="0" y="0"/>
            <wp:positionH relativeFrom="column">
              <wp:posOffset>85725</wp:posOffset>
            </wp:positionH>
            <wp:positionV relativeFrom="paragraph">
              <wp:posOffset>1015365</wp:posOffset>
            </wp:positionV>
            <wp:extent cx="8229600" cy="3168015"/>
            <wp:effectExtent l="0" t="0" r="0" b="0"/>
            <wp:wrapSquare wrapText="bothSides"/>
            <wp:docPr id="205206536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29600" cy="316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18C4E" w14:textId="0CAFD9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48D62F45"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3D1A4718"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2130C637" w14:textId="2614308B"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r w:rsidRPr="008A1B2A">
        <w:rPr>
          <w:noProof/>
        </w:rPr>
        <w:lastRenderedPageBreak/>
        <w:drawing>
          <wp:anchor distT="0" distB="0" distL="114300" distR="114300" simplePos="0" relativeHeight="251702272" behindDoc="0" locked="0" layoutInCell="1" allowOverlap="1" wp14:anchorId="6A992901" wp14:editId="16391C48">
            <wp:simplePos x="0" y="0"/>
            <wp:positionH relativeFrom="column">
              <wp:posOffset>-3810</wp:posOffset>
            </wp:positionH>
            <wp:positionV relativeFrom="paragraph">
              <wp:posOffset>778510</wp:posOffset>
            </wp:positionV>
            <wp:extent cx="7898130" cy="1222375"/>
            <wp:effectExtent l="0" t="0" r="7620" b="0"/>
            <wp:wrapSquare wrapText="bothSides"/>
            <wp:docPr id="36018593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9813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B2A">
        <w:rPr>
          <w:noProof/>
        </w:rPr>
        <w:drawing>
          <wp:anchor distT="0" distB="0" distL="114300" distR="114300" simplePos="0" relativeHeight="251703296" behindDoc="0" locked="0" layoutInCell="1" allowOverlap="1" wp14:anchorId="26ABE0CE" wp14:editId="4E31976E">
            <wp:simplePos x="0" y="0"/>
            <wp:positionH relativeFrom="column">
              <wp:posOffset>-3810</wp:posOffset>
            </wp:positionH>
            <wp:positionV relativeFrom="paragraph">
              <wp:posOffset>0</wp:posOffset>
            </wp:positionV>
            <wp:extent cx="7898130" cy="782320"/>
            <wp:effectExtent l="0" t="0" r="7620" b="0"/>
            <wp:wrapSquare wrapText="bothSides"/>
            <wp:docPr id="103172507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98130" cy="782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10773" w14:textId="223C5809" w:rsidR="008A1B2A" w:rsidRPr="004B77F7" w:rsidRDefault="004B77F7" w:rsidP="000E7AEA">
      <w:pPr>
        <w:spacing w:after="0" w:line="480" w:lineRule="auto"/>
        <w:ind w:firstLine="720"/>
        <w:rPr>
          <w:rFonts w:ascii="Arial" w:eastAsia="Times New Roman" w:hAnsi="Arial" w:cs="Arial"/>
          <w:kern w:val="0"/>
          <w:lang w:val="es-ES"/>
          <w14:ligatures w14:val="none"/>
        </w:rPr>
      </w:pPr>
      <w:r w:rsidRPr="004B77F7">
        <w:rPr>
          <w:rFonts w:ascii="Arial" w:eastAsia="Times New Roman" w:hAnsi="Arial" w:cs="Arial"/>
          <w:kern w:val="0"/>
          <w:lang w:val="es-ES"/>
          <w14:ligatures w14:val="none"/>
        </w:rPr>
        <w:t>P</w:t>
      </w:r>
      <w:r w:rsidRPr="00303B81">
        <w:rPr>
          <w:rFonts w:ascii="Arial" w:eastAsia="Times New Roman" w:hAnsi="Arial" w:cs="Arial"/>
          <w:kern w:val="0"/>
          <w:lang w:val="es-ES"/>
          <w14:ligatures w14:val="none"/>
        </w:rPr>
        <w:t xml:space="preserve">ara alcanzar las metas planteadas </w:t>
      </w:r>
      <w:r w:rsidR="000E7AEA">
        <w:rPr>
          <w:rFonts w:ascii="Arial" w:eastAsia="Times New Roman" w:hAnsi="Arial" w:cs="Arial"/>
          <w:kern w:val="0"/>
          <w:lang w:val="es-ES"/>
          <w14:ligatures w14:val="none"/>
        </w:rPr>
        <w:t xml:space="preserve">en los productos y subproductos </w:t>
      </w:r>
      <w:r w:rsidRPr="00303B81">
        <w:rPr>
          <w:rFonts w:ascii="Arial" w:eastAsia="Times New Roman" w:hAnsi="Arial" w:cs="Arial"/>
          <w:kern w:val="0"/>
          <w:lang w:val="es-ES"/>
          <w14:ligatures w14:val="none"/>
        </w:rPr>
        <w:t>es necesario realizar una serie de acciones</w:t>
      </w:r>
      <w:r w:rsidR="003D4514">
        <w:rPr>
          <w:rFonts w:ascii="Arial" w:eastAsia="Times New Roman" w:hAnsi="Arial" w:cs="Arial"/>
          <w:kern w:val="0"/>
          <w:lang w:val="es-ES"/>
          <w14:ligatures w14:val="none"/>
        </w:rPr>
        <w:t>,</w:t>
      </w:r>
      <w:r w:rsidRPr="00303B81">
        <w:rPr>
          <w:rFonts w:ascii="Arial" w:eastAsia="Times New Roman" w:hAnsi="Arial" w:cs="Arial"/>
          <w:kern w:val="0"/>
          <w:lang w:val="es-ES"/>
          <w14:ligatures w14:val="none"/>
        </w:rPr>
        <w:t xml:space="preserve"> </w:t>
      </w:r>
      <w:r w:rsidR="003D4514">
        <w:rPr>
          <w:rFonts w:ascii="Arial" w:eastAsia="Times New Roman" w:hAnsi="Arial" w:cs="Arial"/>
          <w:kern w:val="0"/>
          <w:lang w:val="es-ES"/>
          <w14:ligatures w14:val="none"/>
        </w:rPr>
        <w:t xml:space="preserve">que </w:t>
      </w:r>
      <w:r w:rsidR="000E7AEA">
        <w:rPr>
          <w:rFonts w:ascii="Arial" w:eastAsia="Times New Roman" w:hAnsi="Arial" w:cs="Arial"/>
          <w:kern w:val="0"/>
          <w:lang w:val="es-ES"/>
          <w14:ligatures w14:val="none"/>
        </w:rPr>
        <w:t>implican el uso de</w:t>
      </w:r>
      <w:r w:rsidR="003D4514">
        <w:rPr>
          <w:rFonts w:ascii="Arial" w:eastAsia="Times New Roman" w:hAnsi="Arial" w:cs="Arial"/>
          <w:kern w:val="0"/>
          <w:lang w:val="es-ES"/>
          <w14:ligatures w14:val="none"/>
        </w:rPr>
        <w:t xml:space="preserve"> diferentes insumos </w:t>
      </w:r>
      <w:r w:rsidR="00763A69">
        <w:rPr>
          <w:rFonts w:ascii="Arial" w:eastAsia="Times New Roman" w:hAnsi="Arial" w:cs="Arial"/>
          <w:kern w:val="0"/>
          <w:lang w:val="es-ES"/>
          <w14:ligatures w14:val="none"/>
        </w:rPr>
        <w:t>para llevarse a cabo.  Durante la implementación de la planificación pueden darse cambios</w:t>
      </w:r>
      <w:r w:rsidR="00D57401">
        <w:rPr>
          <w:rFonts w:ascii="Arial" w:eastAsia="Times New Roman" w:hAnsi="Arial" w:cs="Arial"/>
          <w:kern w:val="0"/>
          <w:lang w:val="es-ES"/>
          <w14:ligatures w14:val="none"/>
        </w:rPr>
        <w:t xml:space="preserve">, </w:t>
      </w:r>
      <w:r w:rsidR="00D52AB9">
        <w:rPr>
          <w:rFonts w:ascii="Arial" w:eastAsia="Times New Roman" w:hAnsi="Arial" w:cs="Arial"/>
          <w:kern w:val="0"/>
          <w:lang w:val="es-ES"/>
          <w14:ligatures w14:val="none"/>
        </w:rPr>
        <w:t xml:space="preserve">tanto en la programación de metas, </w:t>
      </w:r>
      <w:r w:rsidR="00BA5751">
        <w:rPr>
          <w:rFonts w:ascii="Arial" w:eastAsia="Times New Roman" w:hAnsi="Arial" w:cs="Arial"/>
          <w:kern w:val="0"/>
          <w:lang w:val="es-ES"/>
          <w14:ligatures w14:val="none"/>
        </w:rPr>
        <w:t>así como en las fechas establecidas</w:t>
      </w:r>
      <w:r w:rsidR="000E7AEA">
        <w:rPr>
          <w:rFonts w:ascii="Arial" w:eastAsia="Times New Roman" w:hAnsi="Arial" w:cs="Arial"/>
          <w:kern w:val="0"/>
          <w:lang w:val="es-ES"/>
          <w14:ligatures w14:val="none"/>
        </w:rPr>
        <w:t>, tomando en cuenta que l</w:t>
      </w:r>
      <w:r w:rsidR="00BA5751">
        <w:rPr>
          <w:rFonts w:ascii="Arial" w:eastAsia="Times New Roman" w:hAnsi="Arial" w:cs="Arial"/>
          <w:kern w:val="0"/>
          <w:lang w:val="es-ES"/>
          <w14:ligatures w14:val="none"/>
        </w:rPr>
        <w:t>a planificación tiene un principio de flexibilidad que puede aplicarse cuando se considere necesario</w:t>
      </w:r>
      <w:r w:rsidR="000E7AEA">
        <w:rPr>
          <w:rFonts w:ascii="Arial" w:eastAsia="Times New Roman" w:hAnsi="Arial" w:cs="Arial"/>
          <w:kern w:val="0"/>
          <w:lang w:val="es-ES"/>
          <w14:ligatures w14:val="none"/>
        </w:rPr>
        <w:t xml:space="preserve"> y por otra parte que varias de las acciones que realiza la COPADEH son en respuestas a acontecimientos del entorno que no pueden anticiparse. </w:t>
      </w:r>
    </w:p>
    <w:p w14:paraId="66B6AE3E"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36B508AC"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4B38116C"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0D7511D4" w14:textId="77777777" w:rsidR="008A1B2A"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55ACE3D1" w14:textId="77777777" w:rsidR="008A1B2A" w:rsidRPr="00F15283" w:rsidRDefault="008A1B2A" w:rsidP="00F15283">
      <w:pPr>
        <w:spacing w:after="200" w:line="276" w:lineRule="auto"/>
        <w:rPr>
          <w:rFonts w:ascii="DINPro-Medium" w:eastAsia="Times New Roman" w:hAnsi="DINPro-Medium" w:cs="Times New Roman"/>
          <w:color w:val="365F91"/>
          <w:kern w:val="0"/>
          <w:sz w:val="28"/>
          <w:szCs w:val="28"/>
          <w:lang w:val="es-ES"/>
          <w14:ligatures w14:val="none"/>
        </w:rPr>
      </w:pPr>
    </w:p>
    <w:p w14:paraId="115CF2F9" w14:textId="478E5F31" w:rsidR="008A1B2A" w:rsidRDefault="008A1B2A" w:rsidP="00780539">
      <w:pPr>
        <w:rPr>
          <w:rFonts w:ascii="Montserrat" w:eastAsia="Arial Unicode MS" w:hAnsi="Montserrat" w:cs="Arial Unicode MS"/>
          <w:b/>
          <w:color w:val="2F5496" w:themeColor="accent1" w:themeShade="BF"/>
          <w:kern w:val="0"/>
          <w:sz w:val="24"/>
          <w:szCs w:val="26"/>
          <w:lang w:val="es-ES"/>
          <w14:ligatures w14:val="none"/>
        </w:rPr>
      </w:pPr>
      <w:bookmarkStart w:id="29" w:name="_Toc101969139"/>
      <w:bookmarkStart w:id="30" w:name="_Toc108435698"/>
      <w:bookmarkStart w:id="31" w:name="_Toc89944690"/>
      <w:r w:rsidRPr="008A1B2A">
        <w:rPr>
          <w:noProof/>
        </w:rPr>
        <w:drawing>
          <wp:inline distT="0" distB="0" distL="0" distR="0" wp14:anchorId="1654C0CC" wp14:editId="0DC5F01B">
            <wp:extent cx="7898130" cy="2590800"/>
            <wp:effectExtent l="19050" t="19050" r="26670" b="19050"/>
            <wp:docPr id="86762395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98130" cy="2590800"/>
                    </a:xfrm>
                    <a:prstGeom prst="rect">
                      <a:avLst/>
                    </a:prstGeom>
                    <a:noFill/>
                    <a:ln w="12700">
                      <a:solidFill>
                        <a:sysClr val="windowText" lastClr="000000"/>
                      </a:solidFill>
                    </a:ln>
                  </pic:spPr>
                </pic:pic>
              </a:graphicData>
            </a:graphic>
          </wp:inline>
        </w:drawing>
      </w:r>
    </w:p>
    <w:p w14:paraId="422DF0C1" w14:textId="4D844061" w:rsidR="008A1B2A" w:rsidRDefault="008A1B2A" w:rsidP="0041222A">
      <w:pPr>
        <w:rPr>
          <w:rFonts w:ascii="Montserrat" w:eastAsia="Arial Unicode MS" w:hAnsi="Montserrat" w:cs="Arial Unicode MS"/>
          <w:b/>
          <w:color w:val="2F5496" w:themeColor="accent1" w:themeShade="BF"/>
          <w:kern w:val="0"/>
          <w:sz w:val="24"/>
          <w:szCs w:val="26"/>
          <w:lang w:val="es-ES"/>
          <w14:ligatures w14:val="none"/>
        </w:rPr>
      </w:pPr>
      <w:r w:rsidRPr="008A1B2A">
        <w:rPr>
          <w:noProof/>
        </w:rPr>
        <w:lastRenderedPageBreak/>
        <w:drawing>
          <wp:inline distT="0" distB="0" distL="0" distR="0" wp14:anchorId="48C0DBA8" wp14:editId="452CC38A">
            <wp:extent cx="7898130" cy="3931920"/>
            <wp:effectExtent l="0" t="0" r="7620" b="0"/>
            <wp:docPr id="3334441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98130" cy="3931920"/>
                    </a:xfrm>
                    <a:prstGeom prst="rect">
                      <a:avLst/>
                    </a:prstGeom>
                    <a:noFill/>
                    <a:ln>
                      <a:noFill/>
                    </a:ln>
                  </pic:spPr>
                </pic:pic>
              </a:graphicData>
            </a:graphic>
          </wp:inline>
        </w:drawing>
      </w:r>
    </w:p>
    <w:p w14:paraId="1EAC2E7E" w14:textId="6EB4DCBA" w:rsidR="008A1B2A" w:rsidRDefault="008A5C80" w:rsidP="00430C73">
      <w:pPr>
        <w:rPr>
          <w:lang w:val="es-ES"/>
        </w:rPr>
      </w:pPr>
      <w:r w:rsidRPr="008A5C80">
        <w:rPr>
          <w:noProof/>
        </w:rPr>
        <w:lastRenderedPageBreak/>
        <w:drawing>
          <wp:anchor distT="0" distB="0" distL="114300" distR="114300" simplePos="0" relativeHeight="251704320" behindDoc="0" locked="0" layoutInCell="1" allowOverlap="1" wp14:anchorId="11224244" wp14:editId="6EFA2A5E">
            <wp:simplePos x="0" y="0"/>
            <wp:positionH relativeFrom="column">
              <wp:posOffset>62865</wp:posOffset>
            </wp:positionH>
            <wp:positionV relativeFrom="paragraph">
              <wp:posOffset>1101725</wp:posOffset>
            </wp:positionV>
            <wp:extent cx="7898130" cy="1606550"/>
            <wp:effectExtent l="19050" t="19050" r="26670" b="12700"/>
            <wp:wrapSquare wrapText="bothSides"/>
            <wp:docPr id="110883844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98130" cy="16065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8A5C80">
        <w:rPr>
          <w:noProof/>
        </w:rPr>
        <w:drawing>
          <wp:anchor distT="0" distB="0" distL="114300" distR="114300" simplePos="0" relativeHeight="251707392" behindDoc="0" locked="0" layoutInCell="1" allowOverlap="1" wp14:anchorId="6954C135" wp14:editId="77530984">
            <wp:simplePos x="0" y="0"/>
            <wp:positionH relativeFrom="column">
              <wp:posOffset>62865</wp:posOffset>
            </wp:positionH>
            <wp:positionV relativeFrom="paragraph">
              <wp:posOffset>0</wp:posOffset>
            </wp:positionV>
            <wp:extent cx="7898130" cy="1105535"/>
            <wp:effectExtent l="0" t="0" r="7620" b="0"/>
            <wp:wrapSquare wrapText="bothSides"/>
            <wp:docPr id="177534366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898130"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E90C5" w14:textId="59AB3279" w:rsidR="008A1B2A" w:rsidRDefault="008A1B2A" w:rsidP="00430C73">
      <w:pPr>
        <w:rPr>
          <w:lang w:val="es-ES"/>
        </w:rPr>
      </w:pPr>
    </w:p>
    <w:p w14:paraId="0D227075" w14:textId="6BC96CC4" w:rsidR="008A1B2A" w:rsidRDefault="008A1B2A" w:rsidP="00430C73">
      <w:pPr>
        <w:rPr>
          <w:lang w:val="es-ES"/>
        </w:rPr>
      </w:pPr>
    </w:p>
    <w:p w14:paraId="411991CB" w14:textId="3C3F162D" w:rsidR="008A1B2A" w:rsidRDefault="008A1B2A" w:rsidP="00430C73">
      <w:pPr>
        <w:rPr>
          <w:lang w:val="es-ES"/>
        </w:rPr>
      </w:pPr>
    </w:p>
    <w:p w14:paraId="1061CB60" w14:textId="4B01808A" w:rsidR="008A1B2A" w:rsidRDefault="008A5C80" w:rsidP="00430C73">
      <w:pPr>
        <w:rPr>
          <w:rFonts w:ascii="Montserrat" w:eastAsia="Arial Unicode MS" w:hAnsi="Montserrat" w:cs="Arial Unicode MS"/>
          <w:b/>
          <w:color w:val="2F5496" w:themeColor="accent1" w:themeShade="BF"/>
          <w:kern w:val="0"/>
          <w:sz w:val="24"/>
          <w:szCs w:val="26"/>
          <w:lang w:val="es-ES"/>
          <w14:ligatures w14:val="none"/>
        </w:rPr>
      </w:pPr>
      <w:r w:rsidRPr="008A5C80">
        <w:rPr>
          <w:noProof/>
        </w:rPr>
        <w:lastRenderedPageBreak/>
        <w:drawing>
          <wp:anchor distT="0" distB="0" distL="114300" distR="114300" simplePos="0" relativeHeight="251706368" behindDoc="0" locked="0" layoutInCell="1" allowOverlap="1" wp14:anchorId="3D63FE34" wp14:editId="635413CD">
            <wp:simplePos x="0" y="0"/>
            <wp:positionH relativeFrom="column">
              <wp:posOffset>148590</wp:posOffset>
            </wp:positionH>
            <wp:positionV relativeFrom="paragraph">
              <wp:posOffset>1691640</wp:posOffset>
            </wp:positionV>
            <wp:extent cx="7898130" cy="2143760"/>
            <wp:effectExtent l="19050" t="19050" r="26670" b="27940"/>
            <wp:wrapSquare wrapText="bothSides"/>
            <wp:docPr id="149044823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98130" cy="214376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8A5C80">
        <w:rPr>
          <w:noProof/>
        </w:rPr>
        <w:drawing>
          <wp:anchor distT="0" distB="0" distL="114300" distR="114300" simplePos="0" relativeHeight="251705344" behindDoc="0" locked="0" layoutInCell="1" allowOverlap="1" wp14:anchorId="0866A7CE" wp14:editId="473C443F">
            <wp:simplePos x="0" y="0"/>
            <wp:positionH relativeFrom="column">
              <wp:posOffset>148590</wp:posOffset>
            </wp:positionH>
            <wp:positionV relativeFrom="paragraph">
              <wp:posOffset>0</wp:posOffset>
            </wp:positionV>
            <wp:extent cx="7898130" cy="2011045"/>
            <wp:effectExtent l="0" t="0" r="7620" b="8255"/>
            <wp:wrapSquare wrapText="bothSides"/>
            <wp:docPr id="106821045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98130" cy="2011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A5FE3" w14:textId="13CB27B1" w:rsidR="008A5C80" w:rsidRDefault="008A5C80" w:rsidP="00430C73">
      <w:pPr>
        <w:rPr>
          <w:lang w:val="es-ES"/>
        </w:rPr>
      </w:pPr>
    </w:p>
    <w:p w14:paraId="7A4A3C26" w14:textId="77777777" w:rsidR="008A5C80" w:rsidRDefault="008A5C80" w:rsidP="00430C73">
      <w:pPr>
        <w:rPr>
          <w:lang w:val="es-ES"/>
        </w:rPr>
      </w:pPr>
    </w:p>
    <w:p w14:paraId="4B4981F6" w14:textId="77777777" w:rsidR="008A5C80" w:rsidRDefault="008A5C80" w:rsidP="00430C73">
      <w:pPr>
        <w:rPr>
          <w:lang w:val="es-ES"/>
        </w:rPr>
      </w:pPr>
    </w:p>
    <w:p w14:paraId="7B503D4C" w14:textId="10C3D885" w:rsidR="008A5C80" w:rsidRPr="005570D9" w:rsidRDefault="00E83EE2" w:rsidP="005570D9">
      <w:pPr>
        <w:rPr>
          <w:rFonts w:ascii="Arial" w:hAnsi="Arial" w:cs="Arial"/>
          <w:sz w:val="18"/>
          <w:szCs w:val="18"/>
          <w:lang w:val="es-ES"/>
        </w:rPr>
      </w:pPr>
      <w:r w:rsidRPr="00E83EE2">
        <w:rPr>
          <w:noProof/>
        </w:rPr>
        <w:lastRenderedPageBreak/>
        <w:drawing>
          <wp:anchor distT="0" distB="0" distL="114300" distR="114300" simplePos="0" relativeHeight="251724800" behindDoc="0" locked="0" layoutInCell="1" allowOverlap="1" wp14:anchorId="736A1403" wp14:editId="38F50E58">
            <wp:simplePos x="0" y="0"/>
            <wp:positionH relativeFrom="column">
              <wp:posOffset>123825</wp:posOffset>
            </wp:positionH>
            <wp:positionV relativeFrom="paragraph">
              <wp:posOffset>1137920</wp:posOffset>
            </wp:positionV>
            <wp:extent cx="8229600" cy="1885950"/>
            <wp:effectExtent l="19050" t="19050" r="19050" b="19050"/>
            <wp:wrapSquare wrapText="bothSides"/>
            <wp:docPr id="105253849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29600" cy="18859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E83EE2">
        <w:rPr>
          <w:noProof/>
        </w:rPr>
        <w:drawing>
          <wp:anchor distT="0" distB="0" distL="114300" distR="114300" simplePos="0" relativeHeight="251723776" behindDoc="0" locked="0" layoutInCell="1" allowOverlap="1" wp14:anchorId="40B8A6AB" wp14:editId="43B50B68">
            <wp:simplePos x="0" y="0"/>
            <wp:positionH relativeFrom="column">
              <wp:posOffset>123825</wp:posOffset>
            </wp:positionH>
            <wp:positionV relativeFrom="paragraph">
              <wp:posOffset>0</wp:posOffset>
            </wp:positionV>
            <wp:extent cx="8229600" cy="1136015"/>
            <wp:effectExtent l="0" t="0" r="0" b="6985"/>
            <wp:wrapSquare wrapText="bothSides"/>
            <wp:docPr id="99746734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113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570D9">
        <w:rPr>
          <w:lang w:val="es-ES"/>
        </w:rPr>
        <w:t xml:space="preserve">    </w:t>
      </w:r>
      <w:r w:rsidR="005570D9" w:rsidRPr="005570D9">
        <w:rPr>
          <w:rFonts w:ascii="Arial" w:hAnsi="Arial" w:cs="Arial"/>
          <w:i/>
          <w:iCs/>
          <w:sz w:val="18"/>
          <w:szCs w:val="18"/>
          <w:lang w:val="es-ES"/>
        </w:rPr>
        <w:t xml:space="preserve">Nota: </w:t>
      </w:r>
      <w:r w:rsidR="005570D9" w:rsidRPr="005570D9">
        <w:rPr>
          <w:rFonts w:ascii="Arial" w:hAnsi="Arial" w:cs="Arial"/>
          <w:sz w:val="18"/>
          <w:szCs w:val="18"/>
          <w:lang w:val="es-ES"/>
        </w:rPr>
        <w:t>Para el subproducto de la política de Chixoy, no se estableció meta porque dependerá de los proyectos que remitan las Comunidades</w:t>
      </w:r>
    </w:p>
    <w:p w14:paraId="214D558F" w14:textId="42F6CE25" w:rsidR="008A5C80" w:rsidRDefault="008A5C80" w:rsidP="00063E98">
      <w:pPr>
        <w:rPr>
          <w:lang w:val="es-ES"/>
        </w:rPr>
      </w:pPr>
    </w:p>
    <w:p w14:paraId="32D5DF42" w14:textId="1A2A2B5F" w:rsidR="008A5C80" w:rsidRDefault="008A5C80" w:rsidP="00063E98">
      <w:pPr>
        <w:rPr>
          <w:lang w:val="es-ES"/>
        </w:rPr>
      </w:pPr>
    </w:p>
    <w:p w14:paraId="50E3939E" w14:textId="72B28FEB" w:rsidR="008A5C80" w:rsidRDefault="008A5C80" w:rsidP="00063E98">
      <w:pPr>
        <w:rPr>
          <w:lang w:val="es-ES"/>
        </w:rPr>
      </w:pPr>
    </w:p>
    <w:p w14:paraId="647BBB35" w14:textId="5887F7CE" w:rsidR="008A5C80" w:rsidRDefault="008A5C80" w:rsidP="00063E98">
      <w:pPr>
        <w:rPr>
          <w:lang w:val="es-ES"/>
        </w:rPr>
      </w:pPr>
    </w:p>
    <w:p w14:paraId="4FE2E39E" w14:textId="77777777" w:rsidR="008A5C80" w:rsidRDefault="008A5C80" w:rsidP="00063E98">
      <w:pPr>
        <w:rPr>
          <w:lang w:val="es-ES"/>
        </w:rPr>
      </w:pPr>
    </w:p>
    <w:p w14:paraId="1142FC50" w14:textId="536D5D88" w:rsidR="008A5C80" w:rsidRDefault="008A5C80" w:rsidP="000D6326">
      <w:pPr>
        <w:rPr>
          <w:lang w:val="es-ES"/>
        </w:rPr>
      </w:pPr>
      <w:r>
        <w:rPr>
          <w:noProof/>
          <w:lang w:val="es-ES"/>
        </w:rPr>
        <w:lastRenderedPageBreak/>
        <w:drawing>
          <wp:anchor distT="0" distB="0" distL="114300" distR="114300" simplePos="0" relativeHeight="251711488" behindDoc="0" locked="0" layoutInCell="1" allowOverlap="1" wp14:anchorId="44403F3F" wp14:editId="0D529C4E">
            <wp:simplePos x="0" y="0"/>
            <wp:positionH relativeFrom="column">
              <wp:posOffset>224790</wp:posOffset>
            </wp:positionH>
            <wp:positionV relativeFrom="paragraph">
              <wp:posOffset>0</wp:posOffset>
            </wp:positionV>
            <wp:extent cx="7894955" cy="2011680"/>
            <wp:effectExtent l="0" t="0" r="0" b="7620"/>
            <wp:wrapSquare wrapText="bothSides"/>
            <wp:docPr id="193726947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94955" cy="2011680"/>
                    </a:xfrm>
                    <a:prstGeom prst="rect">
                      <a:avLst/>
                    </a:prstGeom>
                    <a:noFill/>
                  </pic:spPr>
                </pic:pic>
              </a:graphicData>
            </a:graphic>
            <wp14:sizeRelH relativeFrom="page">
              <wp14:pctWidth>0</wp14:pctWidth>
            </wp14:sizeRelH>
            <wp14:sizeRelV relativeFrom="page">
              <wp14:pctHeight>0</wp14:pctHeight>
            </wp14:sizeRelV>
          </wp:anchor>
        </w:drawing>
      </w:r>
      <w:r w:rsidRPr="008A5C80">
        <w:rPr>
          <w:noProof/>
        </w:rPr>
        <w:drawing>
          <wp:anchor distT="0" distB="0" distL="114300" distR="114300" simplePos="0" relativeHeight="251712512" behindDoc="0" locked="0" layoutInCell="1" allowOverlap="1" wp14:anchorId="05CB14B0" wp14:editId="6C7A4E6E">
            <wp:simplePos x="0" y="0"/>
            <wp:positionH relativeFrom="column">
              <wp:posOffset>224790</wp:posOffset>
            </wp:positionH>
            <wp:positionV relativeFrom="paragraph">
              <wp:posOffset>1463040</wp:posOffset>
            </wp:positionV>
            <wp:extent cx="7898130" cy="3705225"/>
            <wp:effectExtent l="0" t="0" r="7620" b="9525"/>
            <wp:wrapSquare wrapText="bothSides"/>
            <wp:docPr id="201670357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98130" cy="3705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5C4BF" w14:textId="582BAC64" w:rsidR="00785582" w:rsidRDefault="00785582" w:rsidP="00063E98">
      <w:pPr>
        <w:rPr>
          <w:lang w:val="es-ES"/>
        </w:rPr>
      </w:pPr>
      <w:r w:rsidRPr="00785582">
        <w:rPr>
          <w:noProof/>
        </w:rPr>
        <w:lastRenderedPageBreak/>
        <w:drawing>
          <wp:anchor distT="0" distB="0" distL="114300" distR="114300" simplePos="0" relativeHeight="251713536" behindDoc="0" locked="0" layoutInCell="1" allowOverlap="1" wp14:anchorId="605609D4" wp14:editId="780D241A">
            <wp:simplePos x="0" y="0"/>
            <wp:positionH relativeFrom="column">
              <wp:posOffset>123825</wp:posOffset>
            </wp:positionH>
            <wp:positionV relativeFrom="paragraph">
              <wp:posOffset>1099820</wp:posOffset>
            </wp:positionV>
            <wp:extent cx="8229600" cy="1504950"/>
            <wp:effectExtent l="19050" t="19050" r="19050" b="19050"/>
            <wp:wrapSquare wrapText="bothSides"/>
            <wp:docPr id="56043627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29600" cy="15049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1714560" behindDoc="0" locked="0" layoutInCell="1" allowOverlap="1" wp14:anchorId="5D0B1A7A" wp14:editId="5D001729">
            <wp:simplePos x="0" y="0"/>
            <wp:positionH relativeFrom="column">
              <wp:posOffset>123825</wp:posOffset>
            </wp:positionH>
            <wp:positionV relativeFrom="paragraph">
              <wp:posOffset>0</wp:posOffset>
            </wp:positionV>
            <wp:extent cx="8229600" cy="1103630"/>
            <wp:effectExtent l="0" t="0" r="0" b="1270"/>
            <wp:wrapSquare wrapText="bothSides"/>
            <wp:docPr id="30655998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29600" cy="1103630"/>
                    </a:xfrm>
                    <a:prstGeom prst="rect">
                      <a:avLst/>
                    </a:prstGeom>
                    <a:noFill/>
                  </pic:spPr>
                </pic:pic>
              </a:graphicData>
            </a:graphic>
            <wp14:sizeRelH relativeFrom="page">
              <wp14:pctWidth>0</wp14:pctWidth>
            </wp14:sizeRelH>
            <wp14:sizeRelV relativeFrom="page">
              <wp14:pctHeight>0</wp14:pctHeight>
            </wp14:sizeRelV>
          </wp:anchor>
        </w:drawing>
      </w:r>
    </w:p>
    <w:p w14:paraId="35459580" w14:textId="77777777" w:rsidR="00785582" w:rsidRDefault="00785582" w:rsidP="00063E98">
      <w:pPr>
        <w:rPr>
          <w:lang w:val="es-ES"/>
        </w:rPr>
      </w:pPr>
    </w:p>
    <w:p w14:paraId="634B2101" w14:textId="77777777" w:rsidR="00785582" w:rsidRDefault="00785582" w:rsidP="00063E98">
      <w:pPr>
        <w:rPr>
          <w:lang w:val="es-ES"/>
        </w:rPr>
      </w:pPr>
    </w:p>
    <w:p w14:paraId="5A470CDC" w14:textId="77777777" w:rsidR="00785582" w:rsidRDefault="00785582" w:rsidP="00063E98">
      <w:pPr>
        <w:rPr>
          <w:lang w:val="es-ES"/>
        </w:rPr>
      </w:pPr>
    </w:p>
    <w:p w14:paraId="11B8A0AB" w14:textId="77777777" w:rsidR="00785582" w:rsidRDefault="00785582" w:rsidP="00063E98">
      <w:pPr>
        <w:rPr>
          <w:lang w:val="es-ES"/>
        </w:rPr>
      </w:pPr>
    </w:p>
    <w:p w14:paraId="440F5CDF" w14:textId="77777777" w:rsidR="00785582" w:rsidRDefault="00785582" w:rsidP="00063E98">
      <w:pPr>
        <w:rPr>
          <w:lang w:val="es-ES"/>
        </w:rPr>
      </w:pPr>
    </w:p>
    <w:p w14:paraId="41DC0637" w14:textId="77777777" w:rsidR="00785582" w:rsidRDefault="00785582" w:rsidP="00063E98">
      <w:pPr>
        <w:rPr>
          <w:lang w:val="es-ES"/>
        </w:rPr>
      </w:pPr>
    </w:p>
    <w:p w14:paraId="33AD981E" w14:textId="77777777" w:rsidR="00785582" w:rsidRDefault="00785582" w:rsidP="00063E98">
      <w:pPr>
        <w:rPr>
          <w:lang w:val="es-ES"/>
        </w:rPr>
      </w:pPr>
    </w:p>
    <w:p w14:paraId="7F4E4F42" w14:textId="60BAD12A" w:rsidR="00785582" w:rsidRDefault="00785582" w:rsidP="00063E98">
      <w:pPr>
        <w:rPr>
          <w:lang w:val="es-ES"/>
        </w:rPr>
      </w:pPr>
      <w:r w:rsidRPr="00785582">
        <w:rPr>
          <w:noProof/>
        </w:rPr>
        <w:lastRenderedPageBreak/>
        <w:drawing>
          <wp:anchor distT="0" distB="0" distL="114300" distR="114300" simplePos="0" relativeHeight="251715584" behindDoc="0" locked="0" layoutInCell="1" allowOverlap="1" wp14:anchorId="1F1D2EF2" wp14:editId="4257E904">
            <wp:simplePos x="0" y="0"/>
            <wp:positionH relativeFrom="column">
              <wp:posOffset>228600</wp:posOffset>
            </wp:positionH>
            <wp:positionV relativeFrom="paragraph">
              <wp:posOffset>2095500</wp:posOffset>
            </wp:positionV>
            <wp:extent cx="8229600" cy="2248535"/>
            <wp:effectExtent l="19050" t="19050" r="19050" b="18415"/>
            <wp:wrapSquare wrapText="bothSides"/>
            <wp:docPr id="152085539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29600" cy="224853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85582">
        <w:rPr>
          <w:noProof/>
        </w:rPr>
        <w:drawing>
          <wp:anchor distT="0" distB="0" distL="114300" distR="114300" simplePos="0" relativeHeight="251716608" behindDoc="0" locked="0" layoutInCell="1" allowOverlap="1" wp14:anchorId="70D1FAB2" wp14:editId="73DA8318">
            <wp:simplePos x="0" y="0"/>
            <wp:positionH relativeFrom="column">
              <wp:posOffset>228600</wp:posOffset>
            </wp:positionH>
            <wp:positionV relativeFrom="paragraph">
              <wp:posOffset>0</wp:posOffset>
            </wp:positionV>
            <wp:extent cx="8229600" cy="2095500"/>
            <wp:effectExtent l="0" t="0" r="0" b="0"/>
            <wp:wrapSquare wrapText="bothSides"/>
            <wp:docPr id="133485240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B716D" w14:textId="7C5ED1E1" w:rsidR="00785582" w:rsidRDefault="00CD01C4" w:rsidP="00F15283">
      <w:pPr>
        <w:keepNext/>
        <w:keepLines/>
        <w:numPr>
          <w:ilvl w:val="1"/>
          <w:numId w:val="0"/>
        </w:numPr>
        <w:spacing w:before="40" w:after="200" w:line="276" w:lineRule="auto"/>
        <w:ind w:left="792" w:hanging="432"/>
        <w:outlineLvl w:val="1"/>
        <w:rPr>
          <w:rFonts w:ascii="Montserrat" w:eastAsia="Arial Unicode MS" w:hAnsi="Montserrat" w:cs="Arial Unicode MS"/>
          <w:b/>
          <w:color w:val="2F5496" w:themeColor="accent1" w:themeShade="BF"/>
          <w:kern w:val="0"/>
          <w:sz w:val="24"/>
          <w:szCs w:val="26"/>
          <w:lang w:val="es-ES"/>
          <w14:ligatures w14:val="none"/>
        </w:rPr>
      </w:pPr>
      <w:r w:rsidRPr="0000132C">
        <w:rPr>
          <w:noProof/>
        </w:rPr>
        <w:lastRenderedPageBreak/>
        <w:drawing>
          <wp:anchor distT="0" distB="0" distL="114300" distR="114300" simplePos="0" relativeHeight="251717632" behindDoc="0" locked="0" layoutInCell="1" allowOverlap="1" wp14:anchorId="15540FE7" wp14:editId="5AA3E24F">
            <wp:simplePos x="0" y="0"/>
            <wp:positionH relativeFrom="column">
              <wp:posOffset>228600</wp:posOffset>
            </wp:positionH>
            <wp:positionV relativeFrom="paragraph">
              <wp:posOffset>1470660</wp:posOffset>
            </wp:positionV>
            <wp:extent cx="8229600" cy="1304925"/>
            <wp:effectExtent l="19050" t="19050" r="19050" b="28575"/>
            <wp:wrapSquare wrapText="bothSides"/>
            <wp:docPr id="5171036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29600" cy="13049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444E07E4" w14:textId="0CC4FE5C" w:rsidR="0068729C" w:rsidRDefault="0000132C" w:rsidP="00780539">
      <w:pPr>
        <w:rPr>
          <w:lang w:val="es-ES"/>
        </w:rPr>
      </w:pPr>
      <w:r>
        <w:rPr>
          <w:noProof/>
          <w:lang w:val="es-ES"/>
        </w:rPr>
        <w:drawing>
          <wp:anchor distT="0" distB="0" distL="114300" distR="114300" simplePos="0" relativeHeight="251718656" behindDoc="0" locked="0" layoutInCell="1" allowOverlap="1" wp14:anchorId="3F981B11" wp14:editId="031A959E">
            <wp:simplePos x="0" y="0"/>
            <wp:positionH relativeFrom="column">
              <wp:posOffset>228600</wp:posOffset>
            </wp:positionH>
            <wp:positionV relativeFrom="paragraph">
              <wp:posOffset>0</wp:posOffset>
            </wp:positionV>
            <wp:extent cx="8230235" cy="1103630"/>
            <wp:effectExtent l="0" t="0" r="0" b="1270"/>
            <wp:wrapSquare wrapText="bothSides"/>
            <wp:docPr id="2850669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30235" cy="1103630"/>
                    </a:xfrm>
                    <a:prstGeom prst="rect">
                      <a:avLst/>
                    </a:prstGeom>
                    <a:noFill/>
                  </pic:spPr>
                </pic:pic>
              </a:graphicData>
            </a:graphic>
            <wp14:sizeRelH relativeFrom="page">
              <wp14:pctWidth>0</wp14:pctWidth>
            </wp14:sizeRelH>
            <wp14:sizeRelV relativeFrom="page">
              <wp14:pctHeight>0</wp14:pctHeight>
            </wp14:sizeRelV>
          </wp:anchor>
        </w:drawing>
      </w:r>
    </w:p>
    <w:p w14:paraId="45676190" w14:textId="524A56E9" w:rsidR="00F15283" w:rsidRDefault="00F15283" w:rsidP="00B152B9">
      <w:pPr>
        <w:pStyle w:val="Ttulo2"/>
      </w:pPr>
      <w:bookmarkStart w:id="32" w:name="_Toc133483084"/>
      <w:r w:rsidRPr="00F15283">
        <w:t>Matriz de Seguimiento al Plan Operativo Anual</w:t>
      </w:r>
      <w:bookmarkEnd w:id="29"/>
      <w:bookmarkEnd w:id="30"/>
      <w:bookmarkEnd w:id="32"/>
    </w:p>
    <w:p w14:paraId="32AB7230" w14:textId="7DC4AD55" w:rsidR="000E7AEA" w:rsidRPr="00192239" w:rsidRDefault="000E7AEA" w:rsidP="000E7AEA">
      <w:pPr>
        <w:spacing w:after="0" w:line="480" w:lineRule="auto"/>
        <w:ind w:firstLine="720"/>
        <w:rPr>
          <w:rFonts w:ascii="Arial" w:hAnsi="Arial" w:cs="Arial"/>
          <w:lang w:val="es-ES"/>
        </w:rPr>
      </w:pPr>
      <w:r w:rsidRPr="00192239">
        <w:rPr>
          <w:rFonts w:ascii="Arial" w:hAnsi="Arial" w:cs="Arial"/>
          <w:lang w:val="es-ES"/>
        </w:rPr>
        <w:t>P</w:t>
      </w:r>
      <w:r>
        <w:rPr>
          <w:rFonts w:ascii="Arial" w:hAnsi="Arial" w:cs="Arial"/>
          <w:lang w:val="es-ES"/>
        </w:rPr>
        <w:t xml:space="preserve">ara garantizar que las actividades se lleven con apego a lo planificado, es necesario dar seguimiento periódico a la planificación para detectar atrasos significativos o para la reorientación de la misma derivado de la toma de decisiones.  De esa cuenta se establece con el apoyo, de la caja de herramientas, facilitada por la Secretaría General de Planificación y Programación de la Presidencia, una matriz para el seguimiento al Plan Operativo Anual. </w:t>
      </w:r>
    </w:p>
    <w:p w14:paraId="11BA49BC" w14:textId="77777777" w:rsidR="000E7AEA" w:rsidRPr="000E7AEA" w:rsidRDefault="000E7AEA" w:rsidP="000E7AEA">
      <w:pPr>
        <w:rPr>
          <w:lang w:val="es-ES"/>
        </w:rPr>
      </w:pPr>
    </w:p>
    <w:p w14:paraId="40B3FFBB" w14:textId="54D645B7" w:rsidR="00F15283" w:rsidRPr="00F15283" w:rsidRDefault="008A1AF8" w:rsidP="00F15283">
      <w:pPr>
        <w:spacing w:after="200" w:line="276" w:lineRule="auto"/>
        <w:rPr>
          <w:rFonts w:ascii="Calibri" w:eastAsia="Calibri" w:hAnsi="Calibri" w:cs="Calibri"/>
          <w:kern w:val="0"/>
          <w:lang w:val="es-ES"/>
          <w14:ligatures w14:val="none"/>
        </w:rPr>
      </w:pPr>
      <w:r w:rsidRPr="008A1AF8">
        <w:rPr>
          <w:noProof/>
        </w:rPr>
        <w:lastRenderedPageBreak/>
        <w:drawing>
          <wp:inline distT="0" distB="0" distL="0" distR="0" wp14:anchorId="42378116" wp14:editId="1F0EA186">
            <wp:extent cx="8229600" cy="3249930"/>
            <wp:effectExtent l="0" t="0" r="0" b="7620"/>
            <wp:docPr id="7986386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0" cy="3249930"/>
                    </a:xfrm>
                    <a:prstGeom prst="rect">
                      <a:avLst/>
                    </a:prstGeom>
                    <a:noFill/>
                    <a:ln>
                      <a:noFill/>
                    </a:ln>
                  </pic:spPr>
                </pic:pic>
              </a:graphicData>
            </a:graphic>
          </wp:inline>
        </w:drawing>
      </w:r>
    </w:p>
    <w:p w14:paraId="546682D9"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7BB69778" w14:textId="77777777" w:rsidR="00F15283" w:rsidRDefault="00F15283" w:rsidP="00F15283">
      <w:pPr>
        <w:spacing w:after="200" w:line="276" w:lineRule="auto"/>
        <w:rPr>
          <w:rFonts w:ascii="Calibri" w:eastAsia="Calibri" w:hAnsi="Calibri" w:cs="Calibri"/>
          <w:kern w:val="0"/>
          <w:lang w:val="es-ES"/>
          <w14:ligatures w14:val="none"/>
        </w:rPr>
      </w:pPr>
    </w:p>
    <w:p w14:paraId="29E5B8C5" w14:textId="77777777" w:rsidR="008A1AF8" w:rsidRDefault="008A1AF8" w:rsidP="00F15283">
      <w:pPr>
        <w:spacing w:after="200" w:line="276" w:lineRule="auto"/>
        <w:rPr>
          <w:rFonts w:ascii="Calibri" w:eastAsia="Calibri" w:hAnsi="Calibri" w:cs="Calibri"/>
          <w:kern w:val="0"/>
          <w:lang w:val="es-ES"/>
          <w14:ligatures w14:val="none"/>
        </w:rPr>
      </w:pPr>
    </w:p>
    <w:p w14:paraId="0278CEC1" w14:textId="77777777" w:rsidR="008A1AF8" w:rsidRDefault="008A1AF8" w:rsidP="00F15283">
      <w:pPr>
        <w:spacing w:after="200" w:line="276" w:lineRule="auto"/>
        <w:rPr>
          <w:rFonts w:ascii="Calibri" w:eastAsia="Calibri" w:hAnsi="Calibri" w:cs="Calibri"/>
          <w:kern w:val="0"/>
          <w:lang w:val="es-ES"/>
          <w14:ligatures w14:val="none"/>
        </w:rPr>
      </w:pPr>
    </w:p>
    <w:p w14:paraId="7AAC2970" w14:textId="77777777" w:rsidR="008A1AF8" w:rsidRPr="00F15283" w:rsidRDefault="008A1AF8" w:rsidP="00F15283">
      <w:pPr>
        <w:spacing w:after="200" w:line="276" w:lineRule="auto"/>
        <w:rPr>
          <w:rFonts w:ascii="Calibri" w:eastAsia="Calibri" w:hAnsi="Calibri" w:cs="Calibri"/>
          <w:kern w:val="0"/>
          <w:lang w:val="es-ES"/>
          <w14:ligatures w14:val="none"/>
        </w:rPr>
      </w:pPr>
    </w:p>
    <w:p w14:paraId="26DDD23A"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26D6C9D2"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23F9FCCB" w14:textId="77777777" w:rsidR="00F15283" w:rsidRPr="00F15283" w:rsidRDefault="00F15283" w:rsidP="00E77BD6">
      <w:pPr>
        <w:pStyle w:val="Ttulo3"/>
        <w:rPr>
          <w:rFonts w:eastAsia="Calibri"/>
          <w:lang w:val="es-ES"/>
        </w:rPr>
      </w:pPr>
      <w:bookmarkStart w:id="33" w:name="_Toc133483085"/>
      <w:r w:rsidRPr="00F15283">
        <w:rPr>
          <w:rFonts w:eastAsia="Calibri"/>
          <w:lang w:val="es-ES"/>
        </w:rPr>
        <w:lastRenderedPageBreak/>
        <w:t>Subproductos</w:t>
      </w:r>
      <w:bookmarkEnd w:id="33"/>
    </w:p>
    <w:p w14:paraId="6458479B" w14:textId="77777777" w:rsidR="008A1AF8" w:rsidRDefault="008A1AF8" w:rsidP="00F15283">
      <w:pPr>
        <w:spacing w:after="200" w:line="276" w:lineRule="auto"/>
        <w:rPr>
          <w:rFonts w:ascii="Calibri" w:eastAsia="Calibri" w:hAnsi="Calibri" w:cs="Calibri"/>
          <w:noProof/>
          <w:kern w:val="0"/>
          <w:lang w:eastAsia="es-GT"/>
          <w14:ligatures w14:val="none"/>
        </w:rPr>
      </w:pPr>
    </w:p>
    <w:p w14:paraId="442500D8" w14:textId="6487FCF2" w:rsidR="008A1AF8" w:rsidRDefault="008A1AF8" w:rsidP="00F15283">
      <w:pPr>
        <w:spacing w:after="200" w:line="276" w:lineRule="auto"/>
        <w:rPr>
          <w:rFonts w:ascii="Calibri" w:eastAsia="Calibri" w:hAnsi="Calibri" w:cs="Calibri"/>
          <w:noProof/>
          <w:kern w:val="0"/>
          <w:lang w:eastAsia="es-GT"/>
          <w14:ligatures w14:val="none"/>
        </w:rPr>
      </w:pPr>
      <w:r w:rsidRPr="008A1AF8">
        <w:rPr>
          <w:noProof/>
        </w:rPr>
        <w:drawing>
          <wp:inline distT="0" distB="0" distL="0" distR="0" wp14:anchorId="7FA713A9" wp14:editId="45A02E47">
            <wp:extent cx="8229600" cy="3342640"/>
            <wp:effectExtent l="0" t="0" r="0" b="0"/>
            <wp:docPr id="211942723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9600" cy="3342640"/>
                    </a:xfrm>
                    <a:prstGeom prst="rect">
                      <a:avLst/>
                    </a:prstGeom>
                    <a:noFill/>
                    <a:ln>
                      <a:noFill/>
                    </a:ln>
                  </pic:spPr>
                </pic:pic>
              </a:graphicData>
            </a:graphic>
          </wp:inline>
        </w:drawing>
      </w:r>
    </w:p>
    <w:p w14:paraId="0153725A" w14:textId="6FBE433A" w:rsidR="008A1AF8" w:rsidRDefault="008A1AF8" w:rsidP="00F15283">
      <w:pPr>
        <w:spacing w:after="200" w:line="276" w:lineRule="auto"/>
        <w:rPr>
          <w:rFonts w:ascii="Calibri" w:eastAsia="Calibri" w:hAnsi="Calibri" w:cs="Calibri"/>
          <w:noProof/>
          <w:kern w:val="0"/>
          <w:lang w:eastAsia="es-GT"/>
          <w14:ligatures w14:val="none"/>
        </w:rPr>
      </w:pPr>
    </w:p>
    <w:p w14:paraId="09EF80F7" w14:textId="69B66125" w:rsidR="008A1AF8" w:rsidRDefault="008A1AF8" w:rsidP="00F15283">
      <w:pPr>
        <w:spacing w:after="200" w:line="276" w:lineRule="auto"/>
        <w:rPr>
          <w:rFonts w:ascii="Calibri" w:eastAsia="Calibri" w:hAnsi="Calibri" w:cs="Calibri"/>
          <w:noProof/>
          <w:kern w:val="0"/>
          <w:lang w:eastAsia="es-GT"/>
          <w14:ligatures w14:val="none"/>
        </w:rPr>
      </w:pPr>
    </w:p>
    <w:p w14:paraId="4863B915" w14:textId="70C863CD" w:rsidR="00F15283" w:rsidRPr="00F15283" w:rsidRDefault="00F15283" w:rsidP="00F15283">
      <w:pPr>
        <w:spacing w:after="200" w:line="276" w:lineRule="auto"/>
        <w:rPr>
          <w:rFonts w:ascii="Calibri" w:eastAsia="Calibri" w:hAnsi="Calibri" w:cs="Calibri"/>
          <w:kern w:val="0"/>
          <w:lang w:val="es-ES"/>
          <w14:ligatures w14:val="none"/>
        </w:rPr>
      </w:pPr>
    </w:p>
    <w:p w14:paraId="34C04374" w14:textId="798C4D41" w:rsidR="00F15283" w:rsidRPr="00F15283" w:rsidRDefault="008A1AF8" w:rsidP="00F15283">
      <w:pPr>
        <w:spacing w:after="200" w:line="276" w:lineRule="auto"/>
        <w:rPr>
          <w:rFonts w:ascii="Calibri" w:eastAsia="Calibri" w:hAnsi="Calibri" w:cs="Calibri"/>
          <w:kern w:val="0"/>
          <w:lang w:val="es-ES"/>
          <w14:ligatures w14:val="none"/>
        </w:rPr>
      </w:pPr>
      <w:r w:rsidRPr="008A1AF8">
        <w:rPr>
          <w:noProof/>
        </w:rPr>
        <w:lastRenderedPageBreak/>
        <w:drawing>
          <wp:anchor distT="0" distB="0" distL="114300" distR="114300" simplePos="0" relativeHeight="251720704" behindDoc="0" locked="0" layoutInCell="1" allowOverlap="1" wp14:anchorId="1AABD1A3" wp14:editId="535FA55B">
            <wp:simplePos x="0" y="0"/>
            <wp:positionH relativeFrom="column">
              <wp:posOffset>0</wp:posOffset>
            </wp:positionH>
            <wp:positionV relativeFrom="paragraph">
              <wp:posOffset>688340</wp:posOffset>
            </wp:positionV>
            <wp:extent cx="8229600" cy="1627505"/>
            <wp:effectExtent l="0" t="0" r="0" b="0"/>
            <wp:wrapSquare wrapText="bothSides"/>
            <wp:docPr id="89179772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960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1AF8">
        <w:rPr>
          <w:noProof/>
        </w:rPr>
        <w:drawing>
          <wp:anchor distT="0" distB="0" distL="114300" distR="114300" simplePos="0" relativeHeight="251719680" behindDoc="0" locked="0" layoutInCell="1" allowOverlap="1" wp14:anchorId="4029B790" wp14:editId="310A3BEE">
            <wp:simplePos x="0" y="0"/>
            <wp:positionH relativeFrom="column">
              <wp:posOffset>0</wp:posOffset>
            </wp:positionH>
            <wp:positionV relativeFrom="paragraph">
              <wp:posOffset>0</wp:posOffset>
            </wp:positionV>
            <wp:extent cx="8229600" cy="685165"/>
            <wp:effectExtent l="0" t="0" r="0" b="635"/>
            <wp:wrapSquare wrapText="bothSides"/>
            <wp:docPr id="15632724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29600"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89766" w14:textId="31D6196C" w:rsidR="00F15283" w:rsidRPr="00F15283" w:rsidRDefault="00F15283" w:rsidP="00F15283">
      <w:pPr>
        <w:spacing w:after="200" w:line="276" w:lineRule="auto"/>
        <w:rPr>
          <w:rFonts w:ascii="Calibri" w:eastAsia="Calibri" w:hAnsi="Calibri" w:cs="Calibri"/>
          <w:kern w:val="0"/>
          <w:lang w:val="es-ES"/>
          <w14:ligatures w14:val="none"/>
        </w:rPr>
      </w:pPr>
    </w:p>
    <w:p w14:paraId="4C05113A" w14:textId="419B2FF9" w:rsidR="00F15283" w:rsidRPr="00F15283" w:rsidRDefault="00F15283" w:rsidP="00F15283">
      <w:pPr>
        <w:spacing w:after="200" w:line="276" w:lineRule="auto"/>
        <w:rPr>
          <w:rFonts w:ascii="Calibri" w:eastAsia="Calibri" w:hAnsi="Calibri" w:cs="Calibri"/>
          <w:kern w:val="0"/>
          <w:lang w:val="es-ES"/>
          <w14:ligatures w14:val="none"/>
        </w:rPr>
      </w:pPr>
    </w:p>
    <w:p w14:paraId="7972AA7E"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3F03AE77" w14:textId="12D218EE" w:rsidR="00F15283" w:rsidRPr="00F15283" w:rsidRDefault="00F15283" w:rsidP="00F15283">
      <w:pPr>
        <w:spacing w:after="200" w:line="276" w:lineRule="auto"/>
        <w:rPr>
          <w:rFonts w:ascii="Calibri" w:eastAsia="Calibri" w:hAnsi="Calibri" w:cs="Calibri"/>
          <w:kern w:val="0"/>
          <w:lang w:val="es-ES"/>
          <w14:ligatures w14:val="none"/>
        </w:rPr>
      </w:pPr>
    </w:p>
    <w:p w14:paraId="0B48ED77"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07CAA6BB"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046B05C4" w14:textId="77777777" w:rsidR="00F15283" w:rsidRPr="00F15283" w:rsidRDefault="00F15283" w:rsidP="00F15283">
      <w:pPr>
        <w:spacing w:after="200" w:line="276" w:lineRule="auto"/>
        <w:rPr>
          <w:rFonts w:ascii="Calibri" w:eastAsia="Calibri" w:hAnsi="Calibri" w:cs="Calibri"/>
          <w:kern w:val="0"/>
          <w:lang w:val="es-ES"/>
          <w14:ligatures w14:val="none"/>
        </w:rPr>
      </w:pPr>
    </w:p>
    <w:p w14:paraId="18C8DBAA" w14:textId="21131CE8" w:rsidR="00F15283" w:rsidRPr="00F15283" w:rsidRDefault="00F15283" w:rsidP="00F15283">
      <w:pPr>
        <w:spacing w:after="200" w:line="276" w:lineRule="auto"/>
        <w:rPr>
          <w:rFonts w:ascii="Calibri" w:eastAsia="Calibri" w:hAnsi="Calibri" w:cs="Calibri"/>
          <w:kern w:val="0"/>
          <w:lang w:val="es-ES"/>
          <w14:ligatures w14:val="none"/>
        </w:rPr>
      </w:pPr>
    </w:p>
    <w:p w14:paraId="6C9FC9B8" w14:textId="7548BDD4" w:rsidR="00F15283" w:rsidRPr="00F15283" w:rsidRDefault="00F15283" w:rsidP="00F15283">
      <w:pPr>
        <w:spacing w:after="200" w:line="276" w:lineRule="auto"/>
        <w:rPr>
          <w:rFonts w:ascii="Calibri" w:eastAsia="Calibri" w:hAnsi="Calibri" w:cs="Calibri"/>
          <w:kern w:val="0"/>
          <w:lang w:val="es-ES"/>
          <w14:ligatures w14:val="none"/>
        </w:rPr>
      </w:pPr>
    </w:p>
    <w:p w14:paraId="490A8431" w14:textId="77777777" w:rsidR="00F15283" w:rsidRDefault="00F15283" w:rsidP="00016D8A">
      <w:pPr>
        <w:pStyle w:val="Ttulo2"/>
      </w:pPr>
      <w:bookmarkStart w:id="34" w:name="_Toc101969140"/>
      <w:bookmarkStart w:id="35" w:name="_Toc108435699"/>
      <w:bookmarkStart w:id="36" w:name="_Toc133483086"/>
      <w:r w:rsidRPr="00F15283">
        <w:lastRenderedPageBreak/>
        <w:t>Clasificador Temático de Enfoque de Género</w:t>
      </w:r>
      <w:bookmarkEnd w:id="31"/>
      <w:bookmarkEnd w:id="34"/>
      <w:bookmarkEnd w:id="35"/>
      <w:bookmarkEnd w:id="36"/>
    </w:p>
    <w:p w14:paraId="5B61225C" w14:textId="380A83B7" w:rsidR="001C471F" w:rsidRPr="000E7AEA" w:rsidRDefault="001C471F" w:rsidP="000E7AEA">
      <w:pPr>
        <w:spacing w:after="0" w:line="480" w:lineRule="auto"/>
        <w:ind w:firstLine="720"/>
        <w:rPr>
          <w:rFonts w:ascii="Arial" w:hAnsi="Arial" w:cs="Arial"/>
          <w:sz w:val="24"/>
          <w:szCs w:val="24"/>
          <w:lang w:val="es-ES"/>
        </w:rPr>
      </w:pPr>
      <w:r w:rsidRPr="000E7AEA">
        <w:rPr>
          <w:rFonts w:ascii="Arial" w:hAnsi="Arial" w:cs="Arial"/>
          <w:sz w:val="24"/>
          <w:szCs w:val="24"/>
          <w:lang w:val="es-ES"/>
        </w:rPr>
        <w:t xml:space="preserve">La COPADEH realizó las gestiones para presentar </w:t>
      </w:r>
      <w:r w:rsidR="00747C6B" w:rsidRPr="000E7AEA">
        <w:rPr>
          <w:rFonts w:ascii="Arial" w:hAnsi="Arial" w:cs="Arial"/>
          <w:sz w:val="24"/>
          <w:szCs w:val="24"/>
          <w:lang w:val="es-ES"/>
        </w:rPr>
        <w:t xml:space="preserve">información con atención al clasificador temático de </w:t>
      </w:r>
      <w:r w:rsidR="001C41F1" w:rsidRPr="000E7AEA">
        <w:rPr>
          <w:rFonts w:ascii="Arial" w:hAnsi="Arial" w:cs="Arial"/>
          <w:sz w:val="24"/>
          <w:szCs w:val="24"/>
          <w:lang w:val="es-ES"/>
        </w:rPr>
        <w:t xml:space="preserve">Género </w:t>
      </w:r>
      <w:r w:rsidRPr="000E7AEA">
        <w:rPr>
          <w:rFonts w:ascii="Arial" w:hAnsi="Arial" w:cs="Arial"/>
          <w:sz w:val="24"/>
          <w:szCs w:val="24"/>
          <w:lang w:val="es-ES"/>
        </w:rPr>
        <w:t xml:space="preserve">información física y financiera </w:t>
      </w:r>
      <w:r w:rsidR="00190D86" w:rsidRPr="000E7AEA">
        <w:rPr>
          <w:rFonts w:ascii="Arial" w:hAnsi="Arial" w:cs="Arial"/>
          <w:sz w:val="24"/>
          <w:szCs w:val="24"/>
          <w:lang w:val="es-ES"/>
        </w:rPr>
        <w:t xml:space="preserve">con clasificador temático de género tomando como base el siguiente </w:t>
      </w:r>
      <w:r w:rsidR="0058549A" w:rsidRPr="000E7AEA">
        <w:rPr>
          <w:rFonts w:ascii="Arial" w:hAnsi="Arial" w:cs="Arial"/>
          <w:sz w:val="24"/>
          <w:szCs w:val="24"/>
          <w:lang w:val="es-ES"/>
        </w:rPr>
        <w:t>subproducto que tiene como Unidad de Medida Personas.</w:t>
      </w:r>
    </w:p>
    <w:p w14:paraId="337E1874" w14:textId="39A2D976" w:rsidR="00F15283" w:rsidRPr="00F15283" w:rsidRDefault="0058549A" w:rsidP="00F15283">
      <w:pPr>
        <w:spacing w:after="200" w:line="276" w:lineRule="auto"/>
        <w:rPr>
          <w:rFonts w:ascii="Calibri" w:eastAsia="Calibri" w:hAnsi="Calibri" w:cs="Times New Roman"/>
          <w:kern w:val="0"/>
          <w:lang w:val="es-ES"/>
          <w14:ligatures w14:val="none"/>
        </w:rPr>
      </w:pPr>
      <w:r>
        <w:rPr>
          <w:noProof/>
        </w:rPr>
        <w:t xml:space="preserve">Involucrando </w:t>
      </w:r>
      <w:r w:rsidR="00545E1C" w:rsidRPr="00545E1C">
        <w:rPr>
          <w:noProof/>
        </w:rPr>
        <w:drawing>
          <wp:inline distT="0" distB="0" distL="0" distR="0" wp14:anchorId="7AC7912B" wp14:editId="171C21C7">
            <wp:extent cx="8210550" cy="2162175"/>
            <wp:effectExtent l="0" t="0" r="0" b="9525"/>
            <wp:docPr id="152335267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10550" cy="2162175"/>
                    </a:xfrm>
                    <a:prstGeom prst="rect">
                      <a:avLst/>
                    </a:prstGeom>
                    <a:noFill/>
                    <a:ln>
                      <a:noFill/>
                    </a:ln>
                  </pic:spPr>
                </pic:pic>
              </a:graphicData>
            </a:graphic>
          </wp:inline>
        </w:drawing>
      </w:r>
    </w:p>
    <w:p w14:paraId="5E9D61E2" w14:textId="51AB12CA" w:rsidR="00F15283" w:rsidRPr="00F15283" w:rsidRDefault="00F15283" w:rsidP="00F15283">
      <w:pPr>
        <w:spacing w:after="200" w:line="276" w:lineRule="auto"/>
        <w:rPr>
          <w:rFonts w:ascii="Calibri" w:eastAsia="Calibri" w:hAnsi="Calibri" w:cs="Times New Roman"/>
          <w:kern w:val="0"/>
          <w:lang w:val="es-ES"/>
          <w14:ligatures w14:val="none"/>
        </w:rPr>
      </w:pPr>
    </w:p>
    <w:p w14:paraId="26D3AA28" w14:textId="77777777" w:rsidR="00F15283" w:rsidRDefault="0058549A" w:rsidP="000E7AEA">
      <w:pPr>
        <w:spacing w:after="0" w:line="480" w:lineRule="auto"/>
        <w:ind w:firstLine="720"/>
        <w:rPr>
          <w:rFonts w:ascii="Arial" w:eastAsia="Arial Unicode MS" w:hAnsi="Arial" w:cs="Arial"/>
          <w:bCs/>
          <w:kern w:val="0"/>
          <w:lang w:eastAsia="es-GT"/>
          <w14:ligatures w14:val="none"/>
        </w:rPr>
      </w:pPr>
      <w:r w:rsidRPr="009B7BB4">
        <w:rPr>
          <w:rFonts w:ascii="Arial" w:eastAsia="Calibri" w:hAnsi="Arial" w:cs="Arial"/>
          <w:kern w:val="0"/>
          <w:lang w:eastAsia="es-GT"/>
          <w14:ligatures w14:val="none"/>
        </w:rPr>
        <w:t xml:space="preserve">Además </w:t>
      </w:r>
      <w:r w:rsidR="00C11DBD" w:rsidRPr="009B7BB4">
        <w:rPr>
          <w:rFonts w:ascii="Arial" w:eastAsia="Calibri" w:hAnsi="Arial" w:cs="Arial"/>
          <w:kern w:val="0"/>
          <w:lang w:eastAsia="es-GT"/>
          <w14:ligatures w14:val="none"/>
        </w:rPr>
        <w:t xml:space="preserve"> se harán las gestiones para </w:t>
      </w:r>
      <w:r w:rsidR="009B7BB4">
        <w:rPr>
          <w:rFonts w:ascii="Arial" w:eastAsia="Calibri" w:hAnsi="Arial" w:cs="Arial"/>
          <w:kern w:val="0"/>
          <w:lang w:eastAsia="es-GT"/>
          <w14:ligatures w14:val="none"/>
        </w:rPr>
        <w:t xml:space="preserve">vincular </w:t>
      </w:r>
      <w:r w:rsidR="00C11DBD" w:rsidRPr="009B7BB4">
        <w:rPr>
          <w:rFonts w:ascii="Arial" w:eastAsia="Calibri" w:hAnsi="Arial" w:cs="Arial"/>
          <w:kern w:val="0"/>
          <w:lang w:eastAsia="es-GT"/>
          <w14:ligatures w14:val="none"/>
        </w:rPr>
        <w:t xml:space="preserve">un </w:t>
      </w:r>
      <w:r w:rsidR="009B7BB4">
        <w:rPr>
          <w:rFonts w:ascii="Arial" w:eastAsia="Calibri" w:hAnsi="Arial" w:cs="Arial"/>
          <w:kern w:val="0"/>
          <w:lang w:eastAsia="es-GT"/>
          <w14:ligatures w14:val="none"/>
        </w:rPr>
        <w:t xml:space="preserve">nuevo </w:t>
      </w:r>
      <w:r w:rsidR="00C11DBD" w:rsidRPr="009B7BB4">
        <w:rPr>
          <w:rFonts w:ascii="Arial" w:eastAsia="Calibri" w:hAnsi="Arial" w:cs="Arial"/>
          <w:kern w:val="0"/>
          <w:lang w:eastAsia="es-GT"/>
          <w14:ligatures w14:val="none"/>
        </w:rPr>
        <w:t>clasificador temático</w:t>
      </w:r>
      <w:r w:rsidR="00F3534C">
        <w:rPr>
          <w:rFonts w:ascii="Arial" w:eastAsia="Calibri" w:hAnsi="Arial" w:cs="Arial"/>
          <w:kern w:val="0"/>
          <w:lang w:eastAsia="es-GT"/>
          <w14:ligatures w14:val="none"/>
        </w:rPr>
        <w:t>, relacionado a Pueblos indígenas</w:t>
      </w:r>
      <w:r w:rsidR="00C11DBD" w:rsidRPr="009B7BB4">
        <w:rPr>
          <w:rFonts w:ascii="Arial" w:eastAsia="Calibri" w:hAnsi="Arial" w:cs="Arial"/>
          <w:kern w:val="0"/>
          <w:lang w:eastAsia="es-GT"/>
          <w14:ligatures w14:val="none"/>
        </w:rPr>
        <w:t xml:space="preserve"> para  un nuevo subproducto en la actividad 005 </w:t>
      </w:r>
      <w:r w:rsidR="009B7BB4" w:rsidRPr="009B7BB4">
        <w:rPr>
          <w:rFonts w:ascii="Arial" w:eastAsia="Calibri" w:hAnsi="Arial" w:cs="Arial"/>
          <w:kern w:val="0"/>
          <w:lang w:eastAsia="es-GT"/>
          <w14:ligatures w14:val="none"/>
        </w:rPr>
        <w:t xml:space="preserve"> </w:t>
      </w:r>
      <w:r w:rsidR="009B7BB4" w:rsidRPr="009B7BB4">
        <w:rPr>
          <w:rFonts w:ascii="Arial" w:eastAsia="Arial Unicode MS" w:hAnsi="Arial" w:cs="Arial"/>
          <w:bCs/>
          <w:kern w:val="0"/>
          <w:lang w:eastAsia="es-GT"/>
          <w14:ligatures w14:val="none"/>
        </w:rPr>
        <w:t>Promoción del Diálogo con distintos grupos sociales</w:t>
      </w:r>
      <w:r w:rsidR="00F3534C">
        <w:rPr>
          <w:rFonts w:ascii="Arial" w:eastAsia="Arial Unicode MS" w:hAnsi="Arial" w:cs="Arial"/>
          <w:bCs/>
          <w:kern w:val="0"/>
          <w:lang w:eastAsia="es-GT"/>
          <w14:ligatures w14:val="none"/>
        </w:rPr>
        <w:t>.</w:t>
      </w:r>
    </w:p>
    <w:p w14:paraId="1C293F1A" w14:textId="77777777" w:rsidR="00E77BD6" w:rsidRDefault="00E77BD6" w:rsidP="00F15283">
      <w:pPr>
        <w:spacing w:after="200" w:line="276" w:lineRule="auto"/>
        <w:rPr>
          <w:rFonts w:ascii="Arial" w:eastAsia="Arial Unicode MS" w:hAnsi="Arial" w:cs="Arial"/>
          <w:bCs/>
          <w:kern w:val="0"/>
          <w:lang w:eastAsia="es-GT"/>
          <w14:ligatures w14:val="none"/>
        </w:rPr>
      </w:pPr>
    </w:p>
    <w:p w14:paraId="7307DD8B" w14:textId="77777777" w:rsidR="000B0FF6" w:rsidRDefault="000B0FF6" w:rsidP="00F15283">
      <w:pPr>
        <w:spacing w:after="200" w:line="276" w:lineRule="auto"/>
        <w:rPr>
          <w:rFonts w:ascii="Arial" w:eastAsia="Arial Unicode MS" w:hAnsi="Arial" w:cs="Arial"/>
          <w:bCs/>
          <w:kern w:val="0"/>
          <w:lang w:eastAsia="es-GT"/>
          <w14:ligatures w14:val="none"/>
        </w:rPr>
      </w:pPr>
    </w:p>
    <w:p w14:paraId="7ED1C740" w14:textId="77777777" w:rsidR="000B0FF6" w:rsidRDefault="000B0FF6" w:rsidP="00F15283">
      <w:pPr>
        <w:spacing w:after="200" w:line="276" w:lineRule="auto"/>
        <w:rPr>
          <w:rFonts w:ascii="Arial" w:eastAsia="Arial Unicode MS" w:hAnsi="Arial" w:cs="Arial"/>
          <w:bCs/>
          <w:kern w:val="0"/>
          <w:lang w:eastAsia="es-GT"/>
          <w14:ligatures w14:val="none"/>
        </w:rPr>
      </w:pPr>
    </w:p>
    <w:p w14:paraId="63E2AD73" w14:textId="1CBDAA7A" w:rsidR="000B0FF6" w:rsidRPr="000E7AEA" w:rsidRDefault="00E77BD6" w:rsidP="000E7AEA">
      <w:pPr>
        <w:pStyle w:val="Ttulo2"/>
      </w:pPr>
      <w:bookmarkStart w:id="37" w:name="_Toc133483087"/>
      <w:r w:rsidRPr="000E7AEA">
        <w:t>Fichas de Indicadores</w:t>
      </w:r>
      <w:bookmarkEnd w:id="37"/>
    </w:p>
    <w:p w14:paraId="053194BF" w14:textId="41F2E73F" w:rsidR="000B0FF6" w:rsidRDefault="000E7AEA" w:rsidP="000E7AEA">
      <w:pPr>
        <w:spacing w:after="0" w:line="480" w:lineRule="auto"/>
        <w:ind w:firstLine="720"/>
        <w:rPr>
          <w:rFonts w:ascii="Arial" w:eastAsia="Arial Unicode MS" w:hAnsi="Arial" w:cs="Arial"/>
          <w:bCs/>
          <w:kern w:val="0"/>
          <w:lang w:eastAsia="es-GT"/>
          <w14:ligatures w14:val="none"/>
        </w:rPr>
      </w:pPr>
      <w:r w:rsidRPr="0080298F">
        <w:rPr>
          <w:noProof/>
        </w:rPr>
        <w:drawing>
          <wp:anchor distT="0" distB="0" distL="114300" distR="114300" simplePos="0" relativeHeight="251721728" behindDoc="0" locked="0" layoutInCell="1" allowOverlap="1" wp14:anchorId="2E1522FF" wp14:editId="5652D847">
            <wp:simplePos x="0" y="0"/>
            <wp:positionH relativeFrom="column">
              <wp:posOffset>1657350</wp:posOffset>
            </wp:positionH>
            <wp:positionV relativeFrom="paragraph">
              <wp:posOffset>638175</wp:posOffset>
            </wp:positionV>
            <wp:extent cx="5965190" cy="4103370"/>
            <wp:effectExtent l="0" t="0" r="0" b="0"/>
            <wp:wrapSquare wrapText="bothSides"/>
            <wp:docPr id="6288999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5190" cy="410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77BD6" w:rsidRPr="000E7AEA">
        <w:rPr>
          <w:rFonts w:ascii="Arial" w:hAnsi="Arial" w:cs="Arial"/>
          <w:lang w:val="es-ES" w:eastAsia="es-GT"/>
        </w:rPr>
        <w:t>Como parte del seguimiento a la planificación operativa, es importante establecer indicadores  para contar con información que nos permita ver los avances o las dificultades en la implementación de lo planificado, además de ser necesarios para la toma de decisiones.</w:t>
      </w:r>
    </w:p>
    <w:p w14:paraId="4FD15C16" w14:textId="2B2D75B3" w:rsidR="000B0FF6" w:rsidRDefault="0080298F" w:rsidP="00F15283">
      <w:pPr>
        <w:spacing w:after="200" w:line="276" w:lineRule="auto"/>
        <w:rPr>
          <w:rFonts w:ascii="Arial" w:eastAsia="Arial Unicode MS" w:hAnsi="Arial" w:cs="Arial"/>
          <w:bCs/>
          <w:kern w:val="0"/>
          <w:lang w:eastAsia="es-GT"/>
          <w14:ligatures w14:val="none"/>
        </w:rPr>
      </w:pPr>
      <w:r w:rsidRPr="0080298F">
        <w:rPr>
          <w:noProof/>
        </w:rPr>
        <w:lastRenderedPageBreak/>
        <w:drawing>
          <wp:inline distT="0" distB="0" distL="0" distR="0" wp14:anchorId="10B327A4" wp14:editId="24D48E21">
            <wp:extent cx="7074000" cy="4892400"/>
            <wp:effectExtent l="0" t="0" r="0" b="3810"/>
            <wp:docPr id="16337759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74000" cy="4892400"/>
                    </a:xfrm>
                    <a:prstGeom prst="rect">
                      <a:avLst/>
                    </a:prstGeom>
                    <a:noFill/>
                    <a:ln>
                      <a:noFill/>
                    </a:ln>
                  </pic:spPr>
                </pic:pic>
              </a:graphicData>
            </a:graphic>
          </wp:inline>
        </w:drawing>
      </w:r>
    </w:p>
    <w:p w14:paraId="34D8756F" w14:textId="70ABF1C4" w:rsidR="000B0FF6" w:rsidRDefault="0080298F" w:rsidP="00F15283">
      <w:pPr>
        <w:spacing w:after="200" w:line="276" w:lineRule="auto"/>
        <w:rPr>
          <w:rFonts w:ascii="Arial" w:eastAsia="Arial Unicode MS" w:hAnsi="Arial" w:cs="Arial"/>
          <w:bCs/>
          <w:kern w:val="0"/>
          <w:lang w:eastAsia="es-GT"/>
          <w14:ligatures w14:val="none"/>
        </w:rPr>
      </w:pPr>
      <w:r w:rsidRPr="0080298F">
        <w:rPr>
          <w:noProof/>
        </w:rPr>
        <w:lastRenderedPageBreak/>
        <w:drawing>
          <wp:inline distT="0" distB="0" distL="0" distR="0" wp14:anchorId="5439987E" wp14:editId="095D594A">
            <wp:extent cx="7419600" cy="5079600"/>
            <wp:effectExtent l="0" t="0" r="0" b="6985"/>
            <wp:docPr id="151772660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419600" cy="5079600"/>
                    </a:xfrm>
                    <a:prstGeom prst="rect">
                      <a:avLst/>
                    </a:prstGeom>
                    <a:noFill/>
                    <a:ln>
                      <a:noFill/>
                    </a:ln>
                  </pic:spPr>
                </pic:pic>
              </a:graphicData>
            </a:graphic>
          </wp:inline>
        </w:drawing>
      </w:r>
    </w:p>
    <w:p w14:paraId="6865BA26" w14:textId="2341EDA5" w:rsidR="000B0FF6" w:rsidRDefault="0080298F" w:rsidP="00F15283">
      <w:pPr>
        <w:spacing w:after="200" w:line="276" w:lineRule="auto"/>
        <w:rPr>
          <w:rFonts w:ascii="Arial" w:eastAsia="Calibri" w:hAnsi="Arial" w:cs="Arial"/>
          <w:kern w:val="0"/>
          <w:lang w:eastAsia="es-GT"/>
          <w14:ligatures w14:val="none"/>
        </w:rPr>
      </w:pPr>
      <w:r w:rsidRPr="0080298F">
        <w:rPr>
          <w:noProof/>
        </w:rPr>
        <w:lastRenderedPageBreak/>
        <w:drawing>
          <wp:inline distT="0" distB="0" distL="0" distR="0" wp14:anchorId="02604872" wp14:editId="5D37226E">
            <wp:extent cx="7074000" cy="5540400"/>
            <wp:effectExtent l="0" t="0" r="0" b="3175"/>
            <wp:docPr id="7384034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74000" cy="5540400"/>
                    </a:xfrm>
                    <a:prstGeom prst="rect">
                      <a:avLst/>
                    </a:prstGeom>
                    <a:noFill/>
                    <a:ln>
                      <a:noFill/>
                    </a:ln>
                  </pic:spPr>
                </pic:pic>
              </a:graphicData>
            </a:graphic>
          </wp:inline>
        </w:drawing>
      </w:r>
    </w:p>
    <w:p w14:paraId="0B16A4B6" w14:textId="3F876381" w:rsidR="000B0FF6" w:rsidRDefault="0080298F" w:rsidP="00F15283">
      <w:pPr>
        <w:spacing w:after="200" w:line="276" w:lineRule="auto"/>
        <w:rPr>
          <w:rFonts w:ascii="Arial" w:eastAsia="Calibri" w:hAnsi="Arial" w:cs="Arial"/>
          <w:kern w:val="0"/>
          <w:lang w:eastAsia="es-GT"/>
          <w14:ligatures w14:val="none"/>
        </w:rPr>
      </w:pPr>
      <w:r w:rsidRPr="0080298F">
        <w:rPr>
          <w:noProof/>
        </w:rPr>
        <w:lastRenderedPageBreak/>
        <w:drawing>
          <wp:inline distT="0" distB="0" distL="0" distR="0" wp14:anchorId="6228E6D6" wp14:editId="2730B8CB">
            <wp:extent cx="7419600" cy="5079600"/>
            <wp:effectExtent l="0" t="0" r="0" b="6985"/>
            <wp:docPr id="172008532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419600" cy="5079600"/>
                    </a:xfrm>
                    <a:prstGeom prst="rect">
                      <a:avLst/>
                    </a:prstGeom>
                    <a:noFill/>
                    <a:ln>
                      <a:noFill/>
                    </a:ln>
                  </pic:spPr>
                </pic:pic>
              </a:graphicData>
            </a:graphic>
          </wp:inline>
        </w:drawing>
      </w:r>
    </w:p>
    <w:p w14:paraId="56C0F41E" w14:textId="17B90CEE" w:rsidR="000B0FF6" w:rsidRPr="009B7BB4" w:rsidRDefault="0080298F" w:rsidP="00F15283">
      <w:pPr>
        <w:spacing w:after="200" w:line="276" w:lineRule="auto"/>
        <w:rPr>
          <w:rFonts w:ascii="Arial" w:eastAsia="Calibri" w:hAnsi="Arial" w:cs="Arial"/>
          <w:kern w:val="0"/>
          <w:lang w:eastAsia="es-GT"/>
          <w14:ligatures w14:val="none"/>
        </w:rPr>
        <w:sectPr w:rsidR="000B0FF6" w:rsidRPr="009B7BB4" w:rsidSect="008A1AF8">
          <w:headerReference w:type="default" r:id="rId42"/>
          <w:pgSz w:w="15840" w:h="12240" w:orient="landscape"/>
          <w:pgMar w:top="1440" w:right="1440" w:bottom="1440" w:left="1440" w:header="1496" w:footer="1644" w:gutter="0"/>
          <w:cols w:space="720"/>
          <w:docGrid w:linePitch="299"/>
        </w:sectPr>
      </w:pPr>
      <w:r w:rsidRPr="0080298F">
        <w:rPr>
          <w:noProof/>
        </w:rPr>
        <w:lastRenderedPageBreak/>
        <w:drawing>
          <wp:inline distT="0" distB="0" distL="0" distR="0" wp14:anchorId="5BFB45F5" wp14:editId="132E0DA1">
            <wp:extent cx="7023600" cy="5540400"/>
            <wp:effectExtent l="0" t="0" r="6350" b="3175"/>
            <wp:docPr id="136465739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23600" cy="5540400"/>
                    </a:xfrm>
                    <a:prstGeom prst="rect">
                      <a:avLst/>
                    </a:prstGeom>
                    <a:noFill/>
                    <a:ln>
                      <a:noFill/>
                    </a:ln>
                  </pic:spPr>
                </pic:pic>
              </a:graphicData>
            </a:graphic>
          </wp:inline>
        </w:drawing>
      </w:r>
    </w:p>
    <w:p w14:paraId="4361F4A5" w14:textId="445D2E5B" w:rsidR="00F15283" w:rsidRPr="00F15283" w:rsidRDefault="00B152B9" w:rsidP="00B152B9">
      <w:pPr>
        <w:pStyle w:val="Ttulo1"/>
        <w:rPr>
          <w:rFonts w:eastAsia="Calibri"/>
        </w:rPr>
      </w:pPr>
      <w:bookmarkStart w:id="38" w:name="_Toc133483088"/>
      <w:r>
        <w:lastRenderedPageBreak/>
        <w:t>Apéndice</w:t>
      </w:r>
      <w:bookmarkEnd w:id="38"/>
    </w:p>
    <w:p w14:paraId="64B925A3" w14:textId="77777777" w:rsidR="00B152B9" w:rsidRDefault="00B152B9" w:rsidP="008232E8">
      <w:pPr>
        <w:spacing w:after="0" w:line="480" w:lineRule="auto"/>
        <w:contextualSpacing/>
        <w:jc w:val="both"/>
        <w:rPr>
          <w:rFonts w:ascii="Arial" w:eastAsia="Calibri" w:hAnsi="Arial" w:cs="Arial"/>
          <w:kern w:val="0"/>
          <w:lang w:val="es-ES"/>
          <w14:ligatures w14:val="none"/>
        </w:rPr>
      </w:pPr>
    </w:p>
    <w:p w14:paraId="6748603C" w14:textId="41476D4F" w:rsidR="00810AA7" w:rsidRPr="00810AA7" w:rsidRDefault="00F15283" w:rsidP="00810AA7">
      <w:pPr>
        <w:spacing w:after="0" w:line="480" w:lineRule="auto"/>
        <w:ind w:firstLine="720"/>
        <w:contextualSpacing/>
        <w:rPr>
          <w:rFonts w:ascii="Arial" w:eastAsia="Calibri" w:hAnsi="Arial" w:cs="Arial"/>
          <w:kern w:val="0"/>
          <w:lang w:val="es-ES"/>
          <w14:ligatures w14:val="none"/>
        </w:rPr>
      </w:pPr>
      <w:r w:rsidRPr="008232E8">
        <w:rPr>
          <w:rFonts w:ascii="Arial" w:eastAsia="Calibri" w:hAnsi="Arial" w:cs="Arial"/>
          <w:kern w:val="0"/>
          <w:lang w:val="es-ES"/>
          <w14:ligatures w14:val="none"/>
        </w:rPr>
        <w:t xml:space="preserve">En </w:t>
      </w:r>
      <w:r w:rsidR="008232E8" w:rsidRPr="008232E8">
        <w:rPr>
          <w:rFonts w:ascii="Arial" w:eastAsia="Calibri" w:hAnsi="Arial" w:cs="Arial"/>
          <w:kern w:val="0"/>
          <w:lang w:val="es-ES"/>
          <w14:ligatures w14:val="none"/>
        </w:rPr>
        <w:t xml:space="preserve">el apéndice se </w:t>
      </w:r>
      <w:r w:rsidRPr="008232E8">
        <w:rPr>
          <w:rFonts w:ascii="Arial" w:eastAsia="Calibri" w:hAnsi="Arial" w:cs="Arial"/>
          <w:kern w:val="0"/>
          <w:lang w:val="es-ES"/>
          <w14:ligatures w14:val="none"/>
        </w:rPr>
        <w:t xml:space="preserve">adjuntan </w:t>
      </w:r>
      <w:r w:rsidR="00810AA7">
        <w:rPr>
          <w:rFonts w:ascii="Arial" w:eastAsia="Calibri" w:hAnsi="Arial" w:cs="Arial"/>
          <w:kern w:val="0"/>
          <w:lang w:val="es-ES"/>
          <w14:ligatures w14:val="none"/>
        </w:rPr>
        <w:t xml:space="preserve">el marco estratégico institucional y </w:t>
      </w:r>
      <w:r w:rsidRPr="008232E8">
        <w:rPr>
          <w:rFonts w:ascii="Arial" w:eastAsia="Calibri" w:hAnsi="Arial" w:cs="Arial"/>
          <w:kern w:val="0"/>
          <w:lang w:val="es-ES"/>
          <w14:ligatures w14:val="none"/>
        </w:rPr>
        <w:t xml:space="preserve">las matrices del Plan Operativo Anual por cada dependencia de la COPADEH, en estas matrices se puede observar el detalle de acciones a realizar, el costo programado para cada una de ellas los renglones de gasto a utilizar los insumos en los casos que se requiere, así como la dependencia responsable de su implementación. </w:t>
      </w:r>
    </w:p>
    <w:p w14:paraId="7C1FFD64" w14:textId="77777777" w:rsidR="00F15283" w:rsidRPr="00F15283" w:rsidRDefault="00F15283" w:rsidP="00F15283">
      <w:pPr>
        <w:spacing w:after="200" w:line="276" w:lineRule="auto"/>
        <w:rPr>
          <w:rFonts w:ascii="Calibri" w:eastAsia="Calibri" w:hAnsi="Calibri" w:cs="Times New Roman"/>
          <w:kern w:val="0"/>
          <w:lang w:val="es-ES"/>
          <w14:ligatures w14:val="none"/>
        </w:rPr>
      </w:pPr>
    </w:p>
    <w:p w14:paraId="653141F5" w14:textId="77777777" w:rsidR="00F15283" w:rsidRPr="00F15283" w:rsidRDefault="00F15283" w:rsidP="00F15283">
      <w:pPr>
        <w:spacing w:after="200" w:line="276" w:lineRule="auto"/>
        <w:jc w:val="center"/>
        <w:rPr>
          <w:rFonts w:ascii="Calibri" w:eastAsia="Calibri" w:hAnsi="Calibri" w:cs="Times New Roman"/>
          <w:kern w:val="0"/>
          <w:sz w:val="28"/>
          <w:szCs w:val="28"/>
          <w14:ligatures w14:val="none"/>
        </w:rPr>
      </w:pPr>
    </w:p>
    <w:p w14:paraId="2DBC34D0" w14:textId="77777777" w:rsidR="00F15283" w:rsidRPr="00F15283" w:rsidRDefault="00F15283" w:rsidP="00F15283">
      <w:pPr>
        <w:spacing w:after="200" w:line="276" w:lineRule="auto"/>
        <w:jc w:val="center"/>
        <w:rPr>
          <w:rFonts w:ascii="Calibri" w:eastAsia="Calibri" w:hAnsi="Calibri" w:cs="Times New Roman"/>
          <w:kern w:val="0"/>
          <w:sz w:val="28"/>
          <w:szCs w:val="28"/>
          <w14:ligatures w14:val="none"/>
        </w:rPr>
      </w:pPr>
    </w:p>
    <w:p w14:paraId="2842DD1D"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28297B4D"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5A6C03AD"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7CD5E15B"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34335446"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3034D0C8"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753A49D7"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3AA68FA3"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22E12D3E"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339172E0"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6DF0BC8F"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477EBB33"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63E07A1A"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35B92AD6"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1BAD2318"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5C2810E8" w14:textId="77777777" w:rsidR="00F15283" w:rsidRPr="00F15283" w:rsidRDefault="00F15283" w:rsidP="00F15283">
      <w:pPr>
        <w:spacing w:after="200" w:line="276" w:lineRule="auto"/>
        <w:jc w:val="both"/>
        <w:rPr>
          <w:rFonts w:ascii="Calibri" w:eastAsia="Calibri" w:hAnsi="Calibri" w:cs="Times New Roman"/>
          <w:color w:val="548DD4"/>
          <w:kern w:val="0"/>
          <w:sz w:val="24"/>
          <w:szCs w:val="24"/>
          <w14:ligatures w14:val="none"/>
        </w:rPr>
      </w:pPr>
    </w:p>
    <w:p w14:paraId="081D6F2C" w14:textId="2E7F9FB9" w:rsidR="00F15283" w:rsidRDefault="00CF2DE0" w:rsidP="00CF2DE0">
      <w:pPr>
        <w:pStyle w:val="Ttulo2"/>
      </w:pPr>
      <w:bookmarkStart w:id="39" w:name="_Toc133483089"/>
      <w:r>
        <w:t>Apéndice 1</w:t>
      </w:r>
      <w:bookmarkEnd w:id="39"/>
    </w:p>
    <w:p w14:paraId="1F667034" w14:textId="77777777" w:rsidR="00CF2DE0" w:rsidRPr="00CF2DE0" w:rsidRDefault="00CF2DE0" w:rsidP="00CF2DE0">
      <w:pPr>
        <w:keepNext/>
        <w:keepLines/>
        <w:spacing w:before="240" w:after="200" w:line="360" w:lineRule="auto"/>
        <w:ind w:left="426" w:hanging="426"/>
        <w:jc w:val="center"/>
        <w:outlineLvl w:val="0"/>
        <w:rPr>
          <w:rFonts w:ascii="Arial" w:eastAsia="Times New Roman" w:hAnsi="Arial" w:cs="Times New Roman"/>
          <w:b/>
          <w:kern w:val="0"/>
          <w:szCs w:val="32"/>
          <w:lang w:val="es-ES" w:eastAsia="es-GT"/>
          <w14:ligatures w14:val="none"/>
        </w:rPr>
      </w:pPr>
      <w:bookmarkStart w:id="40" w:name="_Toc132799608"/>
      <w:bookmarkStart w:id="41" w:name="_Toc132810605"/>
      <w:bookmarkStart w:id="42" w:name="_Toc133483090"/>
      <w:r w:rsidRPr="00CF2DE0">
        <w:rPr>
          <w:rFonts w:ascii="Arial" w:eastAsia="Times New Roman" w:hAnsi="Arial" w:cs="Times New Roman"/>
          <w:b/>
          <w:kern w:val="0"/>
          <w:szCs w:val="32"/>
          <w:lang w:val="es-ES" w:eastAsia="es-GT"/>
          <w14:ligatures w14:val="none"/>
        </w:rPr>
        <w:t>Marco Estratégico Institucional</w:t>
      </w:r>
      <w:bookmarkEnd w:id="40"/>
      <w:bookmarkEnd w:id="41"/>
      <w:bookmarkEnd w:id="42"/>
    </w:p>
    <w:p w14:paraId="37EB4DC4" w14:textId="77777777" w:rsidR="00CF2DE0" w:rsidRPr="00CF2DE0" w:rsidRDefault="00CF2DE0" w:rsidP="00CF2DE0">
      <w:pPr>
        <w:keepNext/>
        <w:keepLines/>
        <w:spacing w:before="40" w:after="200" w:line="276" w:lineRule="auto"/>
        <w:outlineLvl w:val="1"/>
        <w:rPr>
          <w:rFonts w:ascii="Arial" w:eastAsia="Arial Unicode MS" w:hAnsi="Arial" w:cs="Arial Unicode MS"/>
          <w:b/>
          <w:color w:val="000000"/>
          <w:kern w:val="0"/>
          <w:szCs w:val="26"/>
          <w:lang w:val="es-ES" w:eastAsia="es-GT"/>
          <w14:ligatures w14:val="none"/>
        </w:rPr>
      </w:pPr>
      <w:bookmarkStart w:id="43" w:name="_Toc101969102"/>
      <w:bookmarkStart w:id="44" w:name="_Toc132810606"/>
      <w:bookmarkStart w:id="45" w:name="_Toc133483091"/>
      <w:r w:rsidRPr="00CF2DE0">
        <w:rPr>
          <w:rFonts w:ascii="Arial" w:eastAsia="Arial Unicode MS" w:hAnsi="Arial" w:cs="Arial Unicode MS"/>
          <w:b/>
          <w:color w:val="000000"/>
          <w:kern w:val="0"/>
          <w:szCs w:val="26"/>
          <w:lang w:val="es-ES" w:eastAsia="es-GT"/>
          <w14:ligatures w14:val="none"/>
        </w:rPr>
        <w:t>Base legal</w:t>
      </w:r>
      <w:bookmarkEnd w:id="43"/>
      <w:bookmarkEnd w:id="44"/>
      <w:bookmarkEnd w:id="45"/>
    </w:p>
    <w:p w14:paraId="59131EA2" w14:textId="682F2F44" w:rsidR="00CF2DE0" w:rsidRPr="00CF2DE0" w:rsidRDefault="00CF2DE0" w:rsidP="00CF2DE0">
      <w:pPr>
        <w:spacing w:after="0" w:line="480" w:lineRule="auto"/>
        <w:ind w:firstLine="709"/>
        <w:rPr>
          <w:rFonts w:ascii="Arial" w:eastAsia="Calibri" w:hAnsi="Arial" w:cs="Arial"/>
          <w:kern w:val="0"/>
          <w:lang w:val="es-ES" w:eastAsia="es-GT"/>
          <w14:ligatures w14:val="none"/>
        </w:rPr>
      </w:pPr>
      <w:r w:rsidRPr="00CF2DE0">
        <w:rPr>
          <w:rFonts w:ascii="Arial" w:eastAsia="Calibri" w:hAnsi="Arial" w:cs="Arial"/>
          <w:kern w:val="0"/>
          <w:lang w:val="es-ES" w:eastAsia="es-GT"/>
          <w14:ligatures w14:val="none"/>
        </w:rPr>
        <w:t xml:space="preserve">Acuerdo Gubernativo No. 100-2020 de fecha 30 de julio de 2020 y su reforma por medio del Acuerdo Gubernativo No. 306-2022. </w:t>
      </w:r>
    </w:p>
    <w:p w14:paraId="4D8B232A" w14:textId="77777777" w:rsidR="00CF2DE0" w:rsidRPr="00CF2DE0" w:rsidRDefault="00CF2DE0" w:rsidP="00CF2DE0">
      <w:pPr>
        <w:keepNext/>
        <w:keepLines/>
        <w:spacing w:before="40" w:after="200" w:line="276" w:lineRule="auto"/>
        <w:outlineLvl w:val="1"/>
        <w:rPr>
          <w:rFonts w:ascii="Arial" w:eastAsia="Arial Unicode MS" w:hAnsi="Arial" w:cs="Arial Unicode MS"/>
          <w:b/>
          <w:color w:val="000000"/>
          <w:kern w:val="0"/>
          <w:szCs w:val="26"/>
          <w:lang w:val="es-ES" w:eastAsia="es-GT"/>
          <w14:ligatures w14:val="none"/>
        </w:rPr>
      </w:pPr>
      <w:bookmarkStart w:id="46" w:name="_Toc45614132"/>
      <w:bookmarkStart w:id="47" w:name="_Toc63860298"/>
      <w:bookmarkStart w:id="48" w:name="_Toc77084345"/>
      <w:bookmarkStart w:id="49" w:name="_Toc89944671"/>
      <w:bookmarkStart w:id="50" w:name="_Toc101969103"/>
      <w:bookmarkStart w:id="51" w:name="_Toc132810607"/>
      <w:bookmarkStart w:id="52" w:name="_Toc133483092"/>
      <w:r w:rsidRPr="00CF2DE0">
        <w:rPr>
          <w:rFonts w:ascii="Arial" w:eastAsia="Arial Unicode MS" w:hAnsi="Arial" w:cs="Arial Unicode MS"/>
          <w:b/>
          <w:color w:val="000000"/>
          <w:kern w:val="0"/>
          <w:szCs w:val="26"/>
          <w:lang w:val="es-ES" w:eastAsia="es-GT"/>
          <w14:ligatures w14:val="none"/>
        </w:rPr>
        <w:t>Visión</w:t>
      </w:r>
      <w:bookmarkEnd w:id="46"/>
      <w:bookmarkEnd w:id="47"/>
      <w:bookmarkEnd w:id="48"/>
      <w:bookmarkEnd w:id="49"/>
      <w:bookmarkEnd w:id="50"/>
      <w:bookmarkEnd w:id="51"/>
      <w:bookmarkEnd w:id="52"/>
    </w:p>
    <w:p w14:paraId="6DD0D4D4" w14:textId="77777777" w:rsidR="00CF2DE0" w:rsidRPr="00CF2DE0" w:rsidRDefault="00CF2DE0" w:rsidP="00CF2DE0">
      <w:pPr>
        <w:spacing w:after="0" w:line="480" w:lineRule="auto"/>
        <w:ind w:firstLine="709"/>
        <w:rPr>
          <w:rFonts w:ascii="Arial" w:eastAsia="Calibri" w:hAnsi="Arial" w:cs="Arial"/>
          <w:kern w:val="0"/>
          <w:lang w:eastAsia="es-GT"/>
          <w14:ligatures w14:val="none"/>
        </w:rPr>
      </w:pPr>
      <w:bookmarkStart w:id="53" w:name="_Toc81216933"/>
      <w:bookmarkStart w:id="54" w:name="_Toc101969104"/>
      <w:r w:rsidRPr="00CF2DE0">
        <w:rPr>
          <w:rFonts w:ascii="Arial" w:eastAsia="Calibri" w:hAnsi="Arial" w:cs="Arial"/>
          <w:kern w:val="0"/>
          <w:lang w:eastAsia="es-GT"/>
          <w14:ligatures w14:val="none"/>
        </w:rPr>
        <w:t>Para 2031 la COPADEH es la institución del Estado de Guatemala, referente en la articulación de acciones para la efectiva vigencia y promoción de los derechos humanos, cultura de paz y la atención integral de la conflictividad social, orientadas a contribuir en el desarrollo de la población, con pertinencia cultural.</w:t>
      </w:r>
    </w:p>
    <w:p w14:paraId="7F81A94C" w14:textId="77777777" w:rsidR="00CF2DE0" w:rsidRPr="00CF2DE0" w:rsidRDefault="00CF2DE0" w:rsidP="00CF2DE0">
      <w:pPr>
        <w:keepNext/>
        <w:keepLines/>
        <w:spacing w:before="40" w:after="200" w:line="276" w:lineRule="auto"/>
        <w:outlineLvl w:val="1"/>
        <w:rPr>
          <w:rFonts w:ascii="Arial" w:eastAsia="Arial Unicode MS" w:hAnsi="Arial" w:cs="Arial Unicode MS"/>
          <w:b/>
          <w:color w:val="000000"/>
          <w:kern w:val="0"/>
          <w:szCs w:val="26"/>
          <w:lang w:val="es-ES" w:eastAsia="es-GT"/>
          <w14:ligatures w14:val="none"/>
        </w:rPr>
      </w:pPr>
      <w:bookmarkStart w:id="55" w:name="_Toc132810608"/>
      <w:bookmarkStart w:id="56" w:name="_Toc133483093"/>
      <w:r w:rsidRPr="00CF2DE0">
        <w:rPr>
          <w:rFonts w:ascii="Arial" w:eastAsia="Arial Unicode MS" w:hAnsi="Arial" w:cs="Arial Unicode MS"/>
          <w:b/>
          <w:color w:val="000000"/>
          <w:kern w:val="0"/>
          <w:szCs w:val="26"/>
          <w:lang w:val="es-ES" w:eastAsia="es-GT"/>
          <w14:ligatures w14:val="none"/>
        </w:rPr>
        <w:t>M</w:t>
      </w:r>
      <w:bookmarkEnd w:id="53"/>
      <w:r w:rsidRPr="00CF2DE0">
        <w:rPr>
          <w:rFonts w:ascii="Arial" w:eastAsia="Arial Unicode MS" w:hAnsi="Arial" w:cs="Arial Unicode MS"/>
          <w:b/>
          <w:color w:val="000000"/>
          <w:kern w:val="0"/>
          <w:szCs w:val="26"/>
          <w:lang w:val="es-ES" w:eastAsia="es-GT"/>
          <w14:ligatures w14:val="none"/>
        </w:rPr>
        <w:t>isión</w:t>
      </w:r>
      <w:bookmarkEnd w:id="54"/>
      <w:bookmarkEnd w:id="55"/>
      <w:bookmarkEnd w:id="56"/>
    </w:p>
    <w:p w14:paraId="2C48B22F" w14:textId="77777777" w:rsidR="00CF2DE0" w:rsidRPr="00CF2DE0" w:rsidRDefault="00CF2DE0" w:rsidP="00CF2DE0">
      <w:pPr>
        <w:spacing w:after="0" w:line="480" w:lineRule="auto"/>
        <w:ind w:firstLine="709"/>
        <w:rPr>
          <w:rFonts w:ascii="Arial" w:eastAsia="Calibri" w:hAnsi="Arial" w:cs="Arial"/>
          <w:kern w:val="0"/>
          <w:lang w:eastAsia="es-GT"/>
          <w14:ligatures w14:val="none"/>
        </w:rPr>
      </w:pPr>
      <w:bookmarkStart w:id="57" w:name="_Toc81216934"/>
      <w:r w:rsidRPr="00CF2DE0">
        <w:rPr>
          <w:rFonts w:ascii="Arial" w:eastAsia="Calibri" w:hAnsi="Arial" w:cs="Arial"/>
          <w:kern w:val="0"/>
          <w:lang w:eastAsia="es-GT"/>
          <w14:ligatures w14:val="none"/>
        </w:rPr>
        <w:t xml:space="preserve">La COPADEH es la dependencia del Organismo Ejecutivo que asesora y coordina </w:t>
      </w:r>
      <w:bookmarkStart w:id="58" w:name="_Toc101969105"/>
      <w:bookmarkEnd w:id="57"/>
      <w:r w:rsidRPr="00CF2DE0">
        <w:rPr>
          <w:rFonts w:ascii="Arial" w:eastAsia="Calibri" w:hAnsi="Arial" w:cs="Arial"/>
          <w:kern w:val="0"/>
          <w:lang w:eastAsia="es-GT"/>
          <w14:ligatures w14:val="none"/>
        </w:rPr>
        <w:t xml:space="preserve">con las dependencias del Organismo Ejecutivo y otros actores, la promoción de acciones y mecanismos para la vigencia y protección de los derechos humanos, el fomento de una cultura de paz basada en la no violencia, así como la atención integral a la conflictividad del país. </w:t>
      </w:r>
    </w:p>
    <w:p w14:paraId="7BE88C5D" w14:textId="77777777" w:rsidR="00CF2DE0" w:rsidRPr="00CF2DE0" w:rsidRDefault="00CF2DE0" w:rsidP="00CF2DE0">
      <w:pPr>
        <w:keepNext/>
        <w:keepLines/>
        <w:spacing w:before="40" w:after="200" w:line="276" w:lineRule="auto"/>
        <w:outlineLvl w:val="1"/>
        <w:rPr>
          <w:rFonts w:ascii="Arial" w:eastAsia="Arial Unicode MS" w:hAnsi="Arial" w:cs="Arial Unicode MS"/>
          <w:b/>
          <w:color w:val="000000"/>
          <w:kern w:val="0"/>
          <w:szCs w:val="26"/>
          <w:lang w:val="es-ES" w:eastAsia="es-GT"/>
          <w14:ligatures w14:val="none"/>
        </w:rPr>
      </w:pPr>
      <w:bookmarkStart w:id="59" w:name="_Toc132810609"/>
      <w:bookmarkStart w:id="60" w:name="_Toc133483094"/>
      <w:r w:rsidRPr="00CF2DE0">
        <w:rPr>
          <w:rFonts w:ascii="Arial" w:eastAsia="Arial Unicode MS" w:hAnsi="Arial" w:cs="Arial Unicode MS"/>
          <w:b/>
          <w:color w:val="000000"/>
          <w:kern w:val="0"/>
          <w:szCs w:val="26"/>
          <w:lang w:val="es-ES" w:eastAsia="es-GT"/>
          <w14:ligatures w14:val="none"/>
        </w:rPr>
        <w:t>Valores, Principios y Normas Éticas</w:t>
      </w:r>
      <w:bookmarkEnd w:id="58"/>
      <w:bookmarkEnd w:id="59"/>
      <w:bookmarkEnd w:id="60"/>
      <w:r w:rsidRPr="00CF2DE0">
        <w:rPr>
          <w:rFonts w:ascii="Arial" w:eastAsia="Arial Unicode MS" w:hAnsi="Arial" w:cs="Arial Unicode MS"/>
          <w:b/>
          <w:color w:val="000000"/>
          <w:kern w:val="0"/>
          <w:szCs w:val="26"/>
          <w:lang w:val="es-ES" w:eastAsia="es-GT"/>
          <w14:ligatures w14:val="none"/>
        </w:rPr>
        <w:t xml:space="preserve"> </w:t>
      </w:r>
    </w:p>
    <w:p w14:paraId="235DBD14" w14:textId="77777777" w:rsidR="00CF2DE0" w:rsidRPr="00CF2DE0" w:rsidRDefault="00CF2DE0" w:rsidP="00CF2DE0">
      <w:pPr>
        <w:spacing w:after="0" w:line="480" w:lineRule="auto"/>
        <w:ind w:firstLine="709"/>
        <w:rPr>
          <w:rFonts w:ascii="Arial" w:eastAsia="Calibri" w:hAnsi="Arial" w:cs="Arial"/>
          <w:kern w:val="0"/>
          <w:lang w:eastAsia="es-GT"/>
          <w14:ligatures w14:val="none"/>
        </w:rPr>
      </w:pPr>
      <w:r w:rsidRPr="00CF2DE0">
        <w:rPr>
          <w:rFonts w:ascii="Arial" w:eastAsia="Calibri" w:hAnsi="Arial" w:cs="Arial"/>
          <w:kern w:val="0"/>
          <w:lang w:eastAsia="es-GT"/>
          <w14:ligatures w14:val="none"/>
        </w:rPr>
        <w:t xml:space="preserve">La COPADEH, a través de un equipo de trabajo integrado por servidores públicos de las diferentes dependencias de la COPADEH, estableció una serie de principios y valores que deben regir el actuar de los servidores públicos de la institución, en el desarrollo de su quehacer institucional y aplicable en su desenvolvimiento como parte de la COPADEH.  Estos principio y valores fueron plasmados en el Código de Ética de la COPADEH. </w:t>
      </w:r>
    </w:p>
    <w:p w14:paraId="5E2B7451" w14:textId="77777777" w:rsidR="00CF2DE0" w:rsidRPr="00CF2DE0" w:rsidRDefault="00CF2DE0" w:rsidP="00CF2DE0">
      <w:pPr>
        <w:spacing w:after="0" w:line="480" w:lineRule="auto"/>
        <w:ind w:firstLine="720"/>
        <w:rPr>
          <w:rFonts w:ascii="Arial" w:eastAsia="Calibri" w:hAnsi="Arial" w:cs="Arial"/>
          <w:kern w:val="0"/>
          <w:lang w:eastAsia="es-GT"/>
          <w14:ligatures w14:val="none"/>
        </w:rPr>
      </w:pPr>
      <w:r w:rsidRPr="00CF2DE0">
        <w:rPr>
          <w:rFonts w:ascii="Arial" w:eastAsia="Calibri" w:hAnsi="Arial" w:cs="Arial"/>
          <w:kern w:val="0"/>
          <w:lang w:eastAsia="es-GT"/>
          <w14:ligatures w14:val="none"/>
        </w:rPr>
        <w:t xml:space="preserve">Dentro de la Planificación Estratégica Institucional se nombran únicamente 5 valores o principios de los establecidos en el Código de Ética de la COPADEH, sin embargo, la totalidad </w:t>
      </w:r>
      <w:r w:rsidRPr="00CF2DE0">
        <w:rPr>
          <w:rFonts w:ascii="Arial" w:eastAsia="Calibri" w:hAnsi="Arial" w:cs="Arial"/>
          <w:kern w:val="0"/>
          <w:lang w:eastAsia="es-GT"/>
          <w14:ligatures w14:val="none"/>
        </w:rPr>
        <w:lastRenderedPageBreak/>
        <w:t>de los mismos pueden ser consultados en el Código referido,  en la página Web de la COPADEH.</w:t>
      </w:r>
    </w:p>
    <w:p w14:paraId="3B948731" w14:textId="77777777" w:rsidR="00CF2DE0" w:rsidRPr="007360AF" w:rsidRDefault="00CF2DE0" w:rsidP="007360AF">
      <w:pPr>
        <w:spacing w:after="0" w:line="480" w:lineRule="auto"/>
        <w:rPr>
          <w:rFonts w:ascii="Arial" w:hAnsi="Arial" w:cs="Arial"/>
          <w:lang w:val="es-ES"/>
        </w:rPr>
      </w:pPr>
      <w:r w:rsidRPr="007360AF">
        <w:rPr>
          <w:rFonts w:ascii="Arial" w:hAnsi="Arial" w:cs="Arial"/>
          <w:i/>
          <w:lang w:val="es-ES"/>
        </w:rPr>
        <w:t xml:space="preserve">Cultura de Paz y Diálogo.   </w:t>
      </w:r>
      <w:r w:rsidRPr="007360AF">
        <w:rPr>
          <w:rFonts w:ascii="Arial" w:hAnsi="Arial" w:cs="Arial"/>
          <w:lang w:val="es-ES"/>
        </w:rPr>
        <w:t>Los servidores públicos de la COPADEH fundamentan su actuar en el respeto a los derechos humanos, rechazan cualquier tipo de violencia y promueven el dialogo para la prevención de conflictos.</w:t>
      </w:r>
    </w:p>
    <w:p w14:paraId="4C1338D1" w14:textId="77777777" w:rsidR="00CF2DE0" w:rsidRPr="007360AF" w:rsidRDefault="00CF2DE0" w:rsidP="007360AF">
      <w:pPr>
        <w:spacing w:after="0" w:line="480" w:lineRule="auto"/>
        <w:rPr>
          <w:rFonts w:ascii="Arial" w:hAnsi="Arial" w:cs="Arial"/>
          <w:lang w:eastAsia="es-GT"/>
        </w:rPr>
      </w:pPr>
      <w:r w:rsidRPr="007360AF">
        <w:rPr>
          <w:rFonts w:ascii="Arial" w:eastAsia="Calibri" w:hAnsi="Arial" w:cs="Arial"/>
          <w:i/>
          <w:lang w:val="es-ES"/>
        </w:rPr>
        <w:t>Respeto a los Derechos Humanos</w:t>
      </w:r>
      <w:r w:rsidRPr="007360AF">
        <w:rPr>
          <w:rFonts w:ascii="Arial" w:hAnsi="Arial" w:cs="Arial"/>
          <w:lang w:eastAsia="es-GT"/>
        </w:rPr>
        <w:t>.   El Servidor Público de la COPADEH respeta, promueve y protege los derechos individuales y colectivos inherentes al ser humano.</w:t>
      </w:r>
    </w:p>
    <w:p w14:paraId="187797D9" w14:textId="77777777" w:rsidR="00CF2DE0" w:rsidRPr="007360AF" w:rsidRDefault="00CF2DE0" w:rsidP="007360AF">
      <w:pPr>
        <w:spacing w:after="0" w:line="480" w:lineRule="auto"/>
        <w:rPr>
          <w:rFonts w:ascii="Arial" w:eastAsia="Calibri" w:hAnsi="Arial" w:cs="Arial"/>
          <w:lang w:val="es-ES"/>
        </w:rPr>
      </w:pPr>
      <w:r w:rsidRPr="007360AF">
        <w:rPr>
          <w:rFonts w:ascii="Arial" w:hAnsi="Arial" w:cs="Arial"/>
          <w:lang w:val="es-ES"/>
        </w:rPr>
        <w:t>Objetividad.  Actitud que permite a las personas actuar o emitir opinión de modo</w:t>
      </w:r>
      <w:r w:rsidRPr="007360AF">
        <w:rPr>
          <w:rFonts w:ascii="Arial" w:eastAsia="Calibri" w:hAnsi="Arial" w:cs="Arial"/>
          <w:lang w:val="es-ES"/>
        </w:rPr>
        <w:t xml:space="preserve"> imparcial, juzgando sobre los hechos/acontecimientos sin involucrarse sentimental o emocionalmente, ni por intereses propios o de terceros.</w:t>
      </w:r>
    </w:p>
    <w:p w14:paraId="3F092537" w14:textId="77777777" w:rsidR="00CF2DE0" w:rsidRPr="007360AF" w:rsidRDefault="00CF2DE0" w:rsidP="007360AF">
      <w:pPr>
        <w:spacing w:after="0" w:line="480" w:lineRule="auto"/>
        <w:rPr>
          <w:rFonts w:ascii="Arial" w:eastAsia="Calibri" w:hAnsi="Arial" w:cs="Arial"/>
          <w:lang w:val="es-ES"/>
        </w:rPr>
      </w:pPr>
      <w:r w:rsidRPr="007360AF">
        <w:rPr>
          <w:rFonts w:ascii="Arial" w:eastAsia="Calibri" w:hAnsi="Arial" w:cs="Arial"/>
          <w:i/>
          <w:lang w:val="es-ES"/>
        </w:rPr>
        <w:t xml:space="preserve">Transparencia. </w:t>
      </w:r>
      <w:r w:rsidRPr="007360AF">
        <w:rPr>
          <w:rFonts w:ascii="Arial" w:eastAsia="Calibri" w:hAnsi="Arial" w:cs="Arial"/>
          <w:lang w:val="es-ES"/>
        </w:rPr>
        <w:t xml:space="preserve">Obrar de forma clara y veraz en el desarrollo de las actividades institucionales, al generar y facilitar la información fidedigna en el marco de la legalidad. </w:t>
      </w:r>
    </w:p>
    <w:p w14:paraId="5CE59076" w14:textId="77777777" w:rsidR="00CF2DE0" w:rsidRPr="007360AF" w:rsidRDefault="00CF2DE0" w:rsidP="007360AF">
      <w:pPr>
        <w:spacing w:after="0" w:line="480" w:lineRule="auto"/>
        <w:rPr>
          <w:rFonts w:ascii="Arial" w:eastAsia="Calibri" w:hAnsi="Arial" w:cs="Arial"/>
          <w:lang w:val="es-ES"/>
        </w:rPr>
      </w:pPr>
      <w:r w:rsidRPr="007360AF">
        <w:rPr>
          <w:rFonts w:ascii="Arial" w:eastAsia="Calibri" w:hAnsi="Arial" w:cs="Arial"/>
          <w:i/>
          <w:lang w:val="es-ES"/>
        </w:rPr>
        <w:t>Máxima Publicidad.</w:t>
      </w:r>
      <w:r w:rsidRPr="007360AF">
        <w:rPr>
          <w:rFonts w:ascii="Arial" w:eastAsia="Calibri" w:hAnsi="Arial" w:cs="Arial"/>
          <w:b/>
          <w:i/>
          <w:lang w:val="es-ES"/>
        </w:rPr>
        <w:t xml:space="preserve"> </w:t>
      </w:r>
      <w:r w:rsidRPr="007360AF">
        <w:rPr>
          <w:rFonts w:ascii="Arial" w:eastAsia="Calibri" w:hAnsi="Arial" w:cs="Arial"/>
          <w:lang w:val="es-ES"/>
        </w:rPr>
        <w:t xml:space="preserve">Debe de dar a conocer todas las actuaciones institucionales, que se desarrollen conforme al mandato institucional, exceptuando información sensible y la declarada en reserva de conformidad con las leyes de la materia. </w:t>
      </w:r>
    </w:p>
    <w:p w14:paraId="6DE3E4C4" w14:textId="77777777" w:rsidR="00CF2DE0" w:rsidRPr="007360AF" w:rsidRDefault="00CF2DE0" w:rsidP="007360AF">
      <w:pPr>
        <w:spacing w:after="0" w:line="480" w:lineRule="auto"/>
        <w:ind w:firstLine="720"/>
        <w:rPr>
          <w:rFonts w:ascii="Arial" w:eastAsia="Calibri" w:hAnsi="Arial" w:cs="Arial"/>
          <w:lang w:eastAsia="es-GT"/>
        </w:rPr>
      </w:pPr>
      <w:r w:rsidRPr="007360AF">
        <w:rPr>
          <w:rFonts w:ascii="Arial" w:eastAsia="Calibri" w:hAnsi="Arial" w:cs="Arial"/>
          <w:lang w:eastAsia="es-GT"/>
        </w:rPr>
        <w:t>Para desarrollar el quehacer institucional deben tomarse los siguientes pilares fundamentales:</w:t>
      </w:r>
    </w:p>
    <w:p w14:paraId="5ACC349A"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Arial Unicode MS" w:hAnsi="Arial" w:cs="Arial"/>
          <w:bCs/>
          <w:kern w:val="0"/>
          <w:lang w:eastAsia="es-GT"/>
          <w14:ligatures w14:val="none"/>
        </w:rPr>
        <w:t>Bien Común.</w:t>
      </w:r>
      <w:r w:rsidRPr="00CF2DE0">
        <w:rPr>
          <w:rFonts w:ascii="Arial" w:eastAsia="Calibri" w:hAnsi="Arial" w:cs="Arial"/>
          <w:kern w:val="0"/>
          <w:lang w:eastAsia="es-GT"/>
          <w14:ligatures w14:val="none"/>
        </w:rPr>
        <w:t xml:space="preserve"> Entendido como la Vida, la Libertad, la Justicia, la Seguridad, la paz y el desarrollo integral de la persona humana.</w:t>
      </w:r>
    </w:p>
    <w:p w14:paraId="670AEC75"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Arial Unicode MS" w:hAnsi="Arial" w:cs="Arial"/>
          <w:bCs/>
          <w:kern w:val="0"/>
          <w:lang w:eastAsia="es-GT"/>
          <w14:ligatures w14:val="none"/>
        </w:rPr>
        <w:t>Diálogo.</w:t>
      </w:r>
      <w:r w:rsidRPr="00CF2DE0">
        <w:rPr>
          <w:rFonts w:ascii="Arial" w:eastAsia="Calibri" w:hAnsi="Arial" w:cs="Arial"/>
          <w:kern w:val="0"/>
          <w:lang w:eastAsia="es-GT"/>
          <w14:ligatures w14:val="none"/>
        </w:rPr>
        <w:t xml:space="preserve"> Como herramienta que coadyuve a alcanzar acuerdos entre actores.</w:t>
      </w:r>
    </w:p>
    <w:p w14:paraId="291E2FA7"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Arial Unicode MS" w:hAnsi="Arial" w:cs="Arial"/>
          <w:bCs/>
          <w:kern w:val="0"/>
          <w:lang w:eastAsia="es-GT"/>
          <w14:ligatures w14:val="none"/>
        </w:rPr>
        <w:t>Desarrollo Integral de la Persona.</w:t>
      </w:r>
      <w:r w:rsidRPr="00CF2DE0">
        <w:rPr>
          <w:rFonts w:ascii="Arial" w:eastAsia="Calibri" w:hAnsi="Arial" w:cs="Arial"/>
          <w:kern w:val="0"/>
          <w:lang w:eastAsia="es-GT"/>
          <w14:ligatures w14:val="none"/>
        </w:rPr>
        <w:t xml:space="preserve"> Entendido como la vivencia, el respeto a los derechos humanos.</w:t>
      </w:r>
    </w:p>
    <w:p w14:paraId="0616E9C5"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Interculturalidad. Considerando las relaciones interculturales existentes en Guatemala prestando servicios contextualizados a aspectos lingüísticos, territoriales y sociales.</w:t>
      </w:r>
    </w:p>
    <w:p w14:paraId="3812E4B6"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p>
    <w:p w14:paraId="47DCF228" w14:textId="77777777" w:rsidR="00CF2DE0" w:rsidRPr="00CF2DE0" w:rsidRDefault="00CF2DE0" w:rsidP="00CF2DE0">
      <w:pPr>
        <w:keepNext/>
        <w:keepLines/>
        <w:spacing w:before="40" w:after="200" w:line="276" w:lineRule="auto"/>
        <w:outlineLvl w:val="1"/>
        <w:rPr>
          <w:rFonts w:ascii="Arial" w:eastAsia="Times New Roman" w:hAnsi="Arial" w:cs="Arial Unicode MS"/>
          <w:b/>
          <w:color w:val="000000"/>
          <w:kern w:val="0"/>
          <w:szCs w:val="26"/>
          <w:lang w:val="es-ES" w:eastAsia="es-GT"/>
          <w14:ligatures w14:val="none"/>
        </w:rPr>
      </w:pPr>
      <w:bookmarkStart w:id="61" w:name="_Toc449539358"/>
      <w:bookmarkStart w:id="62" w:name="_Toc449539513"/>
      <w:bookmarkStart w:id="63" w:name="_Toc449539599"/>
      <w:bookmarkStart w:id="64" w:name="_Toc449539783"/>
      <w:bookmarkStart w:id="65" w:name="_Toc456076447"/>
      <w:bookmarkStart w:id="66" w:name="_Toc456076706"/>
      <w:bookmarkStart w:id="67" w:name="_Toc481007501"/>
      <w:bookmarkStart w:id="68" w:name="_Toc45614135"/>
      <w:bookmarkStart w:id="69" w:name="_Toc63860301"/>
      <w:bookmarkStart w:id="70" w:name="_Toc77084348"/>
      <w:bookmarkStart w:id="71" w:name="_Toc89944674"/>
      <w:bookmarkStart w:id="72" w:name="_Toc101969107"/>
      <w:bookmarkStart w:id="73" w:name="_Toc132810610"/>
      <w:bookmarkStart w:id="74" w:name="_Toc133483095"/>
      <w:r w:rsidRPr="00CF2DE0">
        <w:rPr>
          <w:rFonts w:ascii="Arial" w:eastAsia="Arial Unicode MS" w:hAnsi="Arial" w:cs="Arial Unicode MS"/>
          <w:b/>
          <w:color w:val="000000"/>
          <w:kern w:val="0"/>
          <w:szCs w:val="26"/>
          <w:lang w:val="es-ES" w:eastAsia="es-GT"/>
          <w14:ligatures w14:val="none"/>
        </w:rPr>
        <w:lastRenderedPageBreak/>
        <w:t>Objetivos Estratégicos</w:t>
      </w:r>
      <w:bookmarkEnd w:id="61"/>
      <w:bookmarkEnd w:id="62"/>
      <w:bookmarkEnd w:id="63"/>
      <w:bookmarkEnd w:id="64"/>
      <w:bookmarkEnd w:id="65"/>
      <w:bookmarkEnd w:id="66"/>
      <w:bookmarkEnd w:id="67"/>
      <w:bookmarkEnd w:id="68"/>
      <w:bookmarkEnd w:id="69"/>
      <w:bookmarkEnd w:id="70"/>
      <w:r w:rsidRPr="00CF2DE0">
        <w:rPr>
          <w:rFonts w:ascii="Arial" w:eastAsia="Arial Unicode MS" w:hAnsi="Arial" w:cs="Arial Unicode MS"/>
          <w:b/>
          <w:color w:val="000000"/>
          <w:kern w:val="0"/>
          <w:szCs w:val="26"/>
          <w:lang w:val="es-ES" w:eastAsia="es-GT"/>
          <w14:ligatures w14:val="none"/>
        </w:rPr>
        <w:t xml:space="preserve"> y operativos</w:t>
      </w:r>
      <w:bookmarkEnd w:id="71"/>
      <w:bookmarkEnd w:id="72"/>
      <w:bookmarkEnd w:id="73"/>
      <w:bookmarkEnd w:id="74"/>
    </w:p>
    <w:p w14:paraId="0242D2C9" w14:textId="77777777" w:rsidR="00CF2DE0" w:rsidRPr="00CF2DE0" w:rsidRDefault="00CF2DE0" w:rsidP="00CF2DE0">
      <w:pPr>
        <w:contextualSpacing/>
        <w:outlineLvl w:val="2"/>
        <w:rPr>
          <w:rFonts w:ascii="Arial" w:eastAsia="Calibri" w:hAnsi="Arial" w:cs="Times New Roman"/>
          <w:b/>
          <w:bCs/>
          <w:i/>
          <w:kern w:val="0"/>
          <w:lang w:val="es-ES"/>
          <w14:ligatures w14:val="none"/>
        </w:rPr>
      </w:pPr>
      <w:bookmarkStart w:id="75" w:name="_Toc133483096"/>
      <w:r w:rsidRPr="00CF2DE0">
        <w:rPr>
          <w:rFonts w:ascii="Arial" w:eastAsia="Calibri" w:hAnsi="Arial" w:cs="Times New Roman"/>
          <w:b/>
          <w:bCs/>
          <w:i/>
          <w:kern w:val="0"/>
          <w:lang w:val="es-ES"/>
          <w14:ligatures w14:val="none"/>
        </w:rPr>
        <w:t>Estratégico 1</w:t>
      </w:r>
      <w:bookmarkEnd w:id="75"/>
    </w:p>
    <w:p w14:paraId="589D0BDC" w14:textId="77777777" w:rsidR="00CF2DE0" w:rsidRPr="00CF2DE0" w:rsidRDefault="00CF2DE0" w:rsidP="00CF2DE0">
      <w:pPr>
        <w:spacing w:after="0" w:line="480" w:lineRule="auto"/>
        <w:rPr>
          <w:rFonts w:ascii="Arial" w:eastAsia="Arial Unicode MS" w:hAnsi="Arial" w:cs="Arial"/>
          <w:kern w:val="0"/>
          <w:lang w:eastAsia="es-GT"/>
          <w14:ligatures w14:val="none"/>
        </w:rPr>
      </w:pPr>
      <w:r w:rsidRPr="00CF2DE0">
        <w:rPr>
          <w:rFonts w:ascii="Arial" w:eastAsia="Arial Unicode MS" w:hAnsi="Arial" w:cs="Arial"/>
          <w:kern w:val="0"/>
          <w:lang w:val="es-ES" w:eastAsia="es-GT"/>
          <w14:ligatures w14:val="none"/>
        </w:rPr>
        <w:t>Asesorar a las dependencias del Organismo Ejecutivo y otros actores para la promoción y establecimiento de mecanismos y acciones para contribuir a la gobernabilidad del país, que coadyuven a la prevención de la conflictividad social, la promoción y vigilancia de los derechos humanos, la construcción de la cultura de paz y el diálogo a nivel nacional.</w:t>
      </w:r>
    </w:p>
    <w:p w14:paraId="1BDCE286" w14:textId="77777777" w:rsidR="00CF2DE0" w:rsidRPr="00CF2DE0" w:rsidRDefault="00CF2DE0" w:rsidP="00CF2DE0">
      <w:pPr>
        <w:keepNext/>
        <w:keepLines/>
        <w:spacing w:after="0" w:line="480" w:lineRule="auto"/>
        <w:ind w:left="720"/>
        <w:outlineLvl w:val="3"/>
        <w:rPr>
          <w:rFonts w:ascii="Arial" w:eastAsia="Arial Unicode MS" w:hAnsi="Arial" w:cs="Times New Roman"/>
          <w:b/>
          <w:iCs/>
          <w:kern w:val="0"/>
          <w:lang w:eastAsia="es-GT"/>
          <w14:ligatures w14:val="none"/>
        </w:rPr>
      </w:pPr>
      <w:r w:rsidRPr="00CF2DE0">
        <w:rPr>
          <w:rFonts w:ascii="Arial" w:eastAsia="Arial Unicode MS" w:hAnsi="Arial" w:cs="Times New Roman"/>
          <w:b/>
          <w:iCs/>
          <w:kern w:val="0"/>
          <w:lang w:eastAsia="es-GT"/>
          <w14:ligatures w14:val="none"/>
        </w:rPr>
        <w:t xml:space="preserve">Operativos </w:t>
      </w:r>
    </w:p>
    <w:p w14:paraId="03EAF2DE" w14:textId="77777777" w:rsidR="00CF2DE0" w:rsidRPr="00CF2DE0" w:rsidRDefault="00CF2DE0" w:rsidP="00CF2DE0">
      <w:pPr>
        <w:spacing w:after="0" w:line="480" w:lineRule="auto"/>
        <w:rPr>
          <w:rFonts w:ascii="Arial" w:eastAsia="Arial Unicode MS" w:hAnsi="Arial" w:cs="Arial"/>
          <w:kern w:val="0"/>
          <w:lang w:eastAsia="es-GT"/>
          <w14:ligatures w14:val="none"/>
        </w:rPr>
      </w:pPr>
      <w:r w:rsidRPr="00CF2DE0">
        <w:rPr>
          <w:rFonts w:ascii="Arial" w:eastAsia="Arial Unicode MS" w:hAnsi="Arial" w:cs="Arial"/>
          <w:kern w:val="0"/>
          <w:lang w:val="es-ES" w:eastAsia="es-GT"/>
          <w14:ligatures w14:val="none"/>
        </w:rPr>
        <w:t>O1.1  Participar en mesas técnicas como ente asesor para la promoción y vigilancia de los DDHH y el fomento de la Cultura de Paz.</w:t>
      </w:r>
    </w:p>
    <w:p w14:paraId="6773ED5D" w14:textId="77777777" w:rsidR="00CF2DE0" w:rsidRPr="00CF2DE0" w:rsidRDefault="00CF2DE0" w:rsidP="00CF2DE0">
      <w:pPr>
        <w:spacing w:after="0" w:line="480" w:lineRule="auto"/>
        <w:rPr>
          <w:rFonts w:ascii="Arial" w:eastAsia="Arial Unicode MS" w:hAnsi="Arial" w:cs="Arial"/>
          <w:kern w:val="0"/>
          <w:lang w:eastAsia="es-GT"/>
          <w14:ligatures w14:val="none"/>
        </w:rPr>
      </w:pPr>
      <w:r w:rsidRPr="00CF2DE0">
        <w:rPr>
          <w:rFonts w:ascii="Arial" w:eastAsia="Arial Unicode MS" w:hAnsi="Arial" w:cs="Arial"/>
          <w:kern w:val="0"/>
          <w:lang w:eastAsia="es-GT"/>
          <w14:ligatures w14:val="none"/>
        </w:rPr>
        <w:t> </w:t>
      </w:r>
      <w:r w:rsidRPr="00CF2DE0">
        <w:rPr>
          <w:rFonts w:ascii="Arial" w:eastAsia="Arial Unicode MS" w:hAnsi="Arial" w:cs="Arial"/>
          <w:kern w:val="0"/>
          <w:lang w:val="es-ES" w:eastAsia="es-GT"/>
          <w14:ligatures w14:val="none"/>
        </w:rPr>
        <w:t>O1.2 Participar con las dependencias del Organismo Ejecutivo y otros actores en la promoción de las condiciones y procesos de atención integral de los conflictos sociales.</w:t>
      </w:r>
    </w:p>
    <w:p w14:paraId="6565E3E5" w14:textId="77777777" w:rsidR="00CF2DE0" w:rsidRPr="00CF2DE0" w:rsidRDefault="00CF2DE0" w:rsidP="00CF2DE0">
      <w:pPr>
        <w:spacing w:after="0" w:line="480" w:lineRule="auto"/>
        <w:rPr>
          <w:rFonts w:ascii="Arial" w:eastAsia="Arial Unicode MS" w:hAnsi="Arial" w:cs="Arial"/>
          <w:kern w:val="0"/>
          <w:lang w:eastAsia="es-GT"/>
          <w14:ligatures w14:val="none"/>
        </w:rPr>
      </w:pPr>
      <w:r w:rsidRPr="00CF2DE0">
        <w:rPr>
          <w:rFonts w:ascii="Arial" w:eastAsia="Arial Unicode MS" w:hAnsi="Arial" w:cs="Arial"/>
          <w:kern w:val="0"/>
          <w:lang w:eastAsia="es-GT"/>
          <w14:ligatures w14:val="none"/>
        </w:rPr>
        <w:t> </w:t>
      </w:r>
      <w:r w:rsidRPr="00CF2DE0">
        <w:rPr>
          <w:rFonts w:ascii="Arial" w:eastAsia="Arial Unicode MS" w:hAnsi="Arial" w:cs="Arial"/>
          <w:kern w:val="0"/>
          <w:lang w:val="es-ES" w:eastAsia="es-GT"/>
          <w14:ligatures w14:val="none"/>
        </w:rPr>
        <w:t>O1.3 Asesorar a las dependencias del Organismo Ejecutivo y otros actores para la creación y fortalecimiento de los espacios de diálogo como mecanismo para la prevención de la conflictividad social.</w:t>
      </w:r>
    </w:p>
    <w:p w14:paraId="10E4C39A" w14:textId="77777777" w:rsidR="00CF2DE0" w:rsidRPr="00CF2DE0" w:rsidRDefault="00CF2DE0" w:rsidP="00CF2DE0">
      <w:pPr>
        <w:spacing w:after="0" w:line="480" w:lineRule="auto"/>
        <w:rPr>
          <w:rFonts w:ascii="Arial" w:eastAsia="Arial Unicode MS" w:hAnsi="Arial" w:cs="Arial"/>
          <w:kern w:val="0"/>
          <w:lang w:eastAsia="es-GT"/>
          <w14:ligatures w14:val="none"/>
        </w:rPr>
      </w:pPr>
      <w:r w:rsidRPr="00CF2DE0">
        <w:rPr>
          <w:rFonts w:ascii="Arial" w:eastAsia="Arial Unicode MS" w:hAnsi="Arial" w:cs="Arial"/>
          <w:kern w:val="0"/>
          <w:lang w:val="es-ES" w:eastAsia="es-GT"/>
          <w14:ligatures w14:val="none"/>
        </w:rPr>
        <w:t>O.1.4 Articular a las dependencias del Organismo Ejecutivo y otros actores para la construcción de una cultura de paz</w:t>
      </w:r>
    </w:p>
    <w:p w14:paraId="3330A4A4" w14:textId="77777777" w:rsidR="00CF2DE0" w:rsidRPr="00CF2DE0" w:rsidRDefault="00CF2DE0" w:rsidP="00CF2DE0">
      <w:pPr>
        <w:contextualSpacing/>
        <w:outlineLvl w:val="2"/>
        <w:rPr>
          <w:rFonts w:ascii="Arial" w:eastAsia="Calibri" w:hAnsi="Arial" w:cs="Times New Roman"/>
          <w:b/>
          <w:bCs/>
          <w:i/>
          <w:kern w:val="0"/>
          <w:lang w:val="es-ES"/>
          <w14:ligatures w14:val="none"/>
        </w:rPr>
      </w:pPr>
      <w:bookmarkStart w:id="76" w:name="_Toc133483097"/>
      <w:r w:rsidRPr="00CF2DE0">
        <w:rPr>
          <w:rFonts w:ascii="Arial" w:eastAsia="Calibri" w:hAnsi="Arial" w:cs="Times New Roman"/>
          <w:b/>
          <w:bCs/>
          <w:i/>
          <w:kern w:val="0"/>
          <w:lang w:val="es-ES"/>
          <w14:ligatures w14:val="none"/>
        </w:rPr>
        <w:t>Estratégico 2</w:t>
      </w:r>
      <w:bookmarkEnd w:id="76"/>
    </w:p>
    <w:p w14:paraId="6C28FC2B" w14:textId="77777777" w:rsidR="00CF2DE0" w:rsidRPr="00CF2DE0" w:rsidRDefault="00CF2DE0" w:rsidP="00CF2DE0">
      <w:pPr>
        <w:spacing w:after="0" w:line="480" w:lineRule="auto"/>
        <w:rPr>
          <w:rFonts w:ascii="Arial" w:eastAsia="Arial Unicode MS" w:hAnsi="Arial" w:cs="Arial"/>
          <w:kern w:val="0"/>
          <w:lang w:val="es-ES" w:eastAsia="es-GT"/>
          <w14:ligatures w14:val="none"/>
        </w:rPr>
      </w:pPr>
      <w:r w:rsidRPr="00CF2DE0">
        <w:rPr>
          <w:rFonts w:ascii="Arial" w:eastAsia="Arial Unicode MS" w:hAnsi="Arial" w:cs="Arial"/>
          <w:kern w:val="0"/>
          <w:lang w:val="es-ES" w:eastAsia="es-GT"/>
          <w14:ligatures w14:val="none"/>
        </w:rPr>
        <w:t>Coordinar con las dependencias del Organismo Ejecutivo y otros actores, el seguimiento y atención a los compromisos gubernamentales en materia de Cultura de Paz; vigilancia y promoción de derechos humanos y atención de la conflictividad del país.</w:t>
      </w:r>
    </w:p>
    <w:p w14:paraId="7B5F0098" w14:textId="77777777" w:rsidR="00CF2DE0" w:rsidRPr="00CF2DE0" w:rsidRDefault="00CF2DE0" w:rsidP="00CF2DE0">
      <w:pPr>
        <w:keepNext/>
        <w:keepLines/>
        <w:spacing w:after="0" w:line="480" w:lineRule="auto"/>
        <w:ind w:left="720"/>
        <w:outlineLvl w:val="3"/>
        <w:rPr>
          <w:rFonts w:ascii="Arial" w:eastAsia="Arial Unicode MS" w:hAnsi="Arial" w:cs="Times New Roman"/>
          <w:b/>
          <w:iCs/>
          <w:kern w:val="0"/>
          <w:lang w:eastAsia="es-GT"/>
          <w14:ligatures w14:val="none"/>
        </w:rPr>
      </w:pPr>
      <w:r w:rsidRPr="00CF2DE0">
        <w:rPr>
          <w:rFonts w:ascii="Arial" w:eastAsia="Arial Unicode MS" w:hAnsi="Arial" w:cs="Times New Roman"/>
          <w:b/>
          <w:iCs/>
          <w:kern w:val="0"/>
          <w:lang w:eastAsia="es-GT"/>
          <w14:ligatures w14:val="none"/>
        </w:rPr>
        <w:t xml:space="preserve">Operativos </w:t>
      </w:r>
    </w:p>
    <w:p w14:paraId="06A6B48B" w14:textId="77777777" w:rsidR="00CF2DE0" w:rsidRPr="00CF2DE0" w:rsidRDefault="00CF2DE0" w:rsidP="00CF2DE0">
      <w:pPr>
        <w:spacing w:after="0" w:line="480" w:lineRule="auto"/>
        <w:rPr>
          <w:rFonts w:ascii="Arial" w:eastAsia="Calibri" w:hAnsi="Arial" w:cs="Arial"/>
          <w:kern w:val="0"/>
          <w:lang w:eastAsia="es-GT"/>
          <w14:ligatures w14:val="none"/>
        </w:rPr>
      </w:pPr>
      <w:r w:rsidRPr="00CF2DE0">
        <w:rPr>
          <w:rFonts w:ascii="Arial" w:eastAsia="Calibri" w:hAnsi="Arial" w:cs="Arial"/>
          <w:kern w:val="0"/>
          <w:lang w:val="es-ES" w:eastAsia="es-GT"/>
          <w14:ligatures w14:val="none"/>
        </w:rPr>
        <w:t>O.2.1 Dar seguimiento y atención a obligaciones nacionales e internacionales de Estado en materia de Derechos Humanos en coordinación con las dependencias del Organismo Ejecutivo y otros actores; y ser enlace con la Institución del Procurador de Derechos Humanos.</w:t>
      </w:r>
    </w:p>
    <w:p w14:paraId="4468EC92" w14:textId="77777777" w:rsidR="00CF2DE0" w:rsidRPr="00CF2DE0" w:rsidRDefault="00CF2DE0" w:rsidP="00CF2DE0">
      <w:pPr>
        <w:spacing w:after="0" w:line="480" w:lineRule="auto"/>
        <w:rPr>
          <w:rFonts w:ascii="Arial" w:eastAsia="Calibri" w:hAnsi="Arial" w:cs="Arial"/>
          <w:kern w:val="0"/>
          <w:lang w:eastAsia="es-GT"/>
          <w14:ligatures w14:val="none"/>
        </w:rPr>
      </w:pPr>
      <w:r w:rsidRPr="00CF2DE0">
        <w:rPr>
          <w:rFonts w:ascii="Arial" w:eastAsia="Calibri" w:hAnsi="Arial" w:cs="Arial"/>
          <w:kern w:val="0"/>
          <w:lang w:val="es-ES" w:eastAsia="es-GT"/>
          <w14:ligatures w14:val="none"/>
        </w:rPr>
        <w:t>O.2.2 Coordinar procesos de formación y capacitación en cultura de paz y ciudadanía vinculando a las Instituciones del Estado, Sector Empresarial y Sociedad en General.</w:t>
      </w:r>
    </w:p>
    <w:p w14:paraId="08488019" w14:textId="77777777" w:rsidR="00CF2DE0" w:rsidRPr="00CF2DE0" w:rsidRDefault="00CF2DE0" w:rsidP="00CF2DE0">
      <w:pPr>
        <w:spacing w:after="0" w:line="480" w:lineRule="auto"/>
        <w:rPr>
          <w:rFonts w:ascii="Arial" w:eastAsia="Calibri" w:hAnsi="Arial" w:cs="Arial"/>
          <w:kern w:val="0"/>
          <w:lang w:eastAsia="es-GT"/>
          <w14:ligatures w14:val="none"/>
        </w:rPr>
      </w:pPr>
      <w:r w:rsidRPr="00CF2DE0">
        <w:rPr>
          <w:rFonts w:ascii="Arial" w:eastAsia="Calibri" w:hAnsi="Arial" w:cs="Arial"/>
          <w:kern w:val="0"/>
          <w:lang w:val="es-ES" w:eastAsia="es-GT"/>
          <w14:ligatures w14:val="none"/>
        </w:rPr>
        <w:lastRenderedPageBreak/>
        <w:t>O.2.3 Coordinar con las dependencias del Organismo Ejecutivo y otros actores que intervienen en los conflictos sociales para que a través del diálogo se logren acuerdos entre las partes.</w:t>
      </w:r>
    </w:p>
    <w:p w14:paraId="6066F780" w14:textId="77777777" w:rsidR="00CF2DE0" w:rsidRPr="00CF2DE0" w:rsidRDefault="00CF2DE0" w:rsidP="00CF2DE0">
      <w:pPr>
        <w:spacing w:after="0" w:line="480" w:lineRule="auto"/>
        <w:rPr>
          <w:rFonts w:ascii="Arial" w:eastAsia="Calibri" w:hAnsi="Arial" w:cs="Arial"/>
          <w:kern w:val="0"/>
          <w:lang w:eastAsia="es-GT"/>
          <w14:ligatures w14:val="none"/>
        </w:rPr>
      </w:pPr>
      <w:r w:rsidRPr="00CF2DE0">
        <w:rPr>
          <w:rFonts w:ascii="Arial" w:eastAsia="Calibri" w:hAnsi="Arial" w:cs="Arial"/>
          <w:kern w:val="0"/>
          <w:lang w:val="es-ES" w:eastAsia="es-GT"/>
          <w14:ligatures w14:val="none"/>
        </w:rPr>
        <w:t>O.2.4 Desarrollar un plan de acción nacional para promover una cultura de paz actualizándolo conforme al contexto nacional.</w:t>
      </w:r>
    </w:p>
    <w:p w14:paraId="6931E115" w14:textId="77777777" w:rsidR="00CF2DE0" w:rsidRPr="00CF2DE0" w:rsidRDefault="00CF2DE0" w:rsidP="00CF2DE0">
      <w:pPr>
        <w:keepNext/>
        <w:keepLines/>
        <w:spacing w:after="0" w:line="480" w:lineRule="auto"/>
        <w:ind w:left="720"/>
        <w:outlineLvl w:val="3"/>
        <w:rPr>
          <w:rFonts w:ascii="Arial" w:eastAsia="Times New Roman" w:hAnsi="Arial" w:cs="Times New Roman"/>
          <w:b/>
          <w:iCs/>
          <w:kern w:val="0"/>
          <w:lang w:eastAsia="es-GT"/>
          <w14:ligatures w14:val="none"/>
        </w:rPr>
      </w:pPr>
      <w:bookmarkStart w:id="77" w:name="_Toc101969108"/>
      <w:r w:rsidRPr="00CF2DE0">
        <w:rPr>
          <w:rFonts w:ascii="Arial" w:eastAsia="Times New Roman" w:hAnsi="Arial" w:cs="Times New Roman"/>
          <w:b/>
          <w:iCs/>
          <w:kern w:val="0"/>
          <w:lang w:eastAsia="es-GT"/>
          <w14:ligatures w14:val="none"/>
        </w:rPr>
        <w:t>Objetivos de Información Financiera</w:t>
      </w:r>
      <w:bookmarkEnd w:id="77"/>
      <w:r w:rsidRPr="00CF2DE0">
        <w:rPr>
          <w:rFonts w:ascii="Arial" w:eastAsia="Times New Roman" w:hAnsi="Arial" w:cs="Times New Roman"/>
          <w:b/>
          <w:iCs/>
          <w:kern w:val="0"/>
          <w:lang w:eastAsia="es-GT"/>
          <w14:ligatures w14:val="none"/>
        </w:rPr>
        <w:t xml:space="preserve"> </w:t>
      </w:r>
    </w:p>
    <w:p w14:paraId="3994DEF0"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 xml:space="preserve">Rendir cuentas sobre el uso de los recursos asignados, los avances y logros, presentando la información veraz y oportuna cumpliendo con las normas, la legislación y normativa aplicable y en cumplimiento a la ley de acceso a la información pública y gobierno abierto. </w:t>
      </w:r>
    </w:p>
    <w:p w14:paraId="1F395DC7" w14:textId="77777777" w:rsidR="00CF2DE0" w:rsidRPr="00CF2DE0" w:rsidRDefault="00CF2DE0" w:rsidP="00CF2DE0">
      <w:pPr>
        <w:shd w:val="clear" w:color="auto" w:fill="FFFFFF"/>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 xml:space="preserve">Presentar informes gerenciales de áreas sustantivas, programación y ejecución física y financiera al despacho superior. </w:t>
      </w:r>
    </w:p>
    <w:p w14:paraId="76CF64CB" w14:textId="77777777" w:rsidR="00CF2DE0" w:rsidRPr="00CF2DE0" w:rsidRDefault="00CF2DE0" w:rsidP="00CF2DE0">
      <w:pPr>
        <w:keepNext/>
        <w:keepLines/>
        <w:spacing w:after="0" w:line="480" w:lineRule="auto"/>
        <w:ind w:left="720"/>
        <w:outlineLvl w:val="3"/>
        <w:rPr>
          <w:rFonts w:ascii="Arial" w:eastAsia="Times New Roman" w:hAnsi="Arial" w:cs="Times New Roman"/>
          <w:b/>
          <w:iCs/>
          <w:kern w:val="0"/>
          <w:lang w:val="es-ES" w:eastAsia="es-GT"/>
          <w14:ligatures w14:val="none"/>
        </w:rPr>
      </w:pPr>
      <w:bookmarkStart w:id="78" w:name="_Toc101969109"/>
      <w:r w:rsidRPr="00CF2DE0">
        <w:rPr>
          <w:rFonts w:ascii="Arial" w:eastAsia="Times New Roman" w:hAnsi="Arial" w:cs="Times New Roman"/>
          <w:b/>
          <w:iCs/>
          <w:kern w:val="0"/>
          <w:lang w:val="es-ES" w:eastAsia="es-GT"/>
          <w14:ligatures w14:val="none"/>
        </w:rPr>
        <w:t>Información y Comunicación</w:t>
      </w:r>
      <w:bookmarkEnd w:id="78"/>
      <w:r w:rsidRPr="00CF2DE0">
        <w:rPr>
          <w:rFonts w:ascii="Arial" w:eastAsia="Times New Roman" w:hAnsi="Arial" w:cs="Times New Roman"/>
          <w:b/>
          <w:iCs/>
          <w:kern w:val="0"/>
          <w:lang w:val="es-ES" w:eastAsia="es-GT"/>
          <w14:ligatures w14:val="none"/>
        </w:rPr>
        <w:t xml:space="preserve"> </w:t>
      </w:r>
    </w:p>
    <w:p w14:paraId="0D5AC738"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Suministrar información no financiera a entes reguladores, fiscalizadores, financieros y otras partes interesadas cumpliendo con los criterios de presentación y requerimientos solicitados de acuerdo a las disposiciones jurídicas y normativa aplicable.</w:t>
      </w:r>
    </w:p>
    <w:p w14:paraId="6E997267"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Dar cumplimiento al mandato institucional a través de nuestra página web y otros mecanismos comunicacionales como parte de la rendición de cuentas.</w:t>
      </w:r>
    </w:p>
    <w:p w14:paraId="0FC6C910" w14:textId="77777777" w:rsidR="00CF2DE0" w:rsidRPr="00CF2DE0" w:rsidRDefault="00CF2DE0" w:rsidP="00CF2DE0">
      <w:pPr>
        <w:keepNext/>
        <w:keepLines/>
        <w:spacing w:after="0" w:line="480" w:lineRule="auto"/>
        <w:ind w:left="720"/>
        <w:outlineLvl w:val="3"/>
        <w:rPr>
          <w:rFonts w:ascii="Arial" w:eastAsia="Times New Roman" w:hAnsi="Arial" w:cs="Times New Roman"/>
          <w:b/>
          <w:iCs/>
          <w:kern w:val="0"/>
          <w:lang w:val="es-ES" w:eastAsia="es-GT"/>
          <w14:ligatures w14:val="none"/>
        </w:rPr>
      </w:pPr>
      <w:bookmarkStart w:id="79" w:name="_Toc101969110"/>
      <w:r w:rsidRPr="00CF2DE0">
        <w:rPr>
          <w:rFonts w:ascii="Arial" w:eastAsia="Times New Roman" w:hAnsi="Arial" w:cs="Times New Roman"/>
          <w:b/>
          <w:iCs/>
          <w:kern w:val="0"/>
          <w:lang w:val="es-ES" w:eastAsia="es-GT"/>
          <w14:ligatures w14:val="none"/>
        </w:rPr>
        <w:t>Objetivos de Cumplimiento Normativo</w:t>
      </w:r>
      <w:bookmarkEnd w:id="79"/>
    </w:p>
    <w:p w14:paraId="581C372A" w14:textId="77777777" w:rsidR="00CF2DE0" w:rsidRPr="00CF2DE0" w:rsidRDefault="00CF2DE0" w:rsidP="00CF2DE0">
      <w:pPr>
        <w:spacing w:after="0" w:line="480" w:lineRule="auto"/>
        <w:contextualSpacing/>
        <w:rPr>
          <w:rFonts w:ascii="Arial" w:eastAsia="Times New Roman" w:hAnsi="Arial" w:cs="Arial"/>
          <w:color w:val="000000"/>
          <w:kern w:val="0"/>
          <w:lang w:eastAsia="es-GT"/>
          <w14:ligatures w14:val="none"/>
        </w:rPr>
      </w:pPr>
      <w:r w:rsidRPr="00CF2DE0">
        <w:rPr>
          <w:rFonts w:ascii="Arial" w:eastAsia="Times New Roman" w:hAnsi="Arial" w:cs="Arial"/>
          <w:color w:val="000000"/>
          <w:kern w:val="0"/>
          <w:lang w:eastAsia="es-GT"/>
          <w14:ligatures w14:val="none"/>
        </w:rPr>
        <w:t xml:space="preserve">Verificar que se tenga la normativa interna necesaria y se encuentre respaldada en el marco legal vigente y sea aplicada en el quehacer institucional para prevenir delitos. </w:t>
      </w:r>
    </w:p>
    <w:p w14:paraId="4D7D239E" w14:textId="77777777" w:rsidR="00CF2DE0" w:rsidRPr="00CF2DE0" w:rsidRDefault="00CF2DE0" w:rsidP="00CF2DE0">
      <w:pPr>
        <w:spacing w:after="0" w:line="480" w:lineRule="auto"/>
        <w:contextualSpacing/>
        <w:rPr>
          <w:rFonts w:ascii="Arial" w:eastAsia="Calibri" w:hAnsi="Arial" w:cs="Arial"/>
          <w:kern w:val="0"/>
          <w:lang w:eastAsia="es-GT"/>
          <w14:ligatures w14:val="none"/>
        </w:rPr>
      </w:pPr>
      <w:r w:rsidRPr="00CF2DE0">
        <w:rPr>
          <w:rFonts w:ascii="Arial" w:eastAsia="Calibri" w:hAnsi="Arial" w:cs="Arial"/>
          <w:kern w:val="0"/>
          <w:lang w:eastAsia="es-GT"/>
          <w14:ligatures w14:val="none"/>
        </w:rPr>
        <w:t>Establecer los principios, valores y normas éticas de la COPADEH y promover su cumplimiento.</w:t>
      </w:r>
    </w:p>
    <w:p w14:paraId="54CC4AAD" w14:textId="77777777" w:rsidR="00CF2DE0" w:rsidRPr="00CF2DE0" w:rsidRDefault="00CF2DE0" w:rsidP="00CF2DE0">
      <w:pPr>
        <w:spacing w:after="0" w:line="480" w:lineRule="auto"/>
        <w:contextualSpacing/>
        <w:rPr>
          <w:rFonts w:ascii="Arial" w:eastAsia="Times New Roman" w:hAnsi="Arial" w:cs="Arial"/>
          <w:color w:val="000000"/>
          <w:kern w:val="0"/>
          <w:lang w:eastAsia="es-GT"/>
          <w14:ligatures w14:val="none"/>
        </w:rPr>
      </w:pPr>
      <w:r w:rsidRPr="00CF2DE0">
        <w:rPr>
          <w:rFonts w:ascii="Arial" w:eastAsia="Times New Roman" w:hAnsi="Arial" w:cs="Arial"/>
          <w:color w:val="000000"/>
          <w:kern w:val="0"/>
          <w:lang w:eastAsia="es-GT"/>
          <w14:ligatures w14:val="none"/>
        </w:rPr>
        <w:t>Utilizar los manuales de normas y procedimientos y otros reglamentos y manuales como base para el desarrollo de las funciones de las dependencias de la COPADEH </w:t>
      </w:r>
    </w:p>
    <w:p w14:paraId="106DDBB5" w14:textId="77777777" w:rsidR="00CF2DE0" w:rsidRPr="00CF2DE0" w:rsidRDefault="00CF2DE0" w:rsidP="00CF2DE0">
      <w:pPr>
        <w:rPr>
          <w:lang w:val="es-ES"/>
        </w:rPr>
      </w:pPr>
    </w:p>
    <w:p w14:paraId="6C3EAB1F" w14:textId="4AC61721" w:rsidR="00F15283" w:rsidRDefault="00CF2DE0" w:rsidP="00CF2DE0">
      <w:pPr>
        <w:pStyle w:val="Ttulo2"/>
      </w:pPr>
      <w:bookmarkStart w:id="80" w:name="_Toc133483098"/>
      <w:r>
        <w:lastRenderedPageBreak/>
        <w:t>Apéndice 2</w:t>
      </w:r>
      <w:bookmarkEnd w:id="80"/>
    </w:p>
    <w:p w14:paraId="4CF0AF4E" w14:textId="642C7D2E" w:rsidR="00CF2DE0" w:rsidRPr="00CB4BE1" w:rsidRDefault="00CF2DE0" w:rsidP="00CF2DE0">
      <w:pPr>
        <w:spacing w:after="0" w:line="480" w:lineRule="auto"/>
        <w:ind w:firstLine="720"/>
        <w:rPr>
          <w:rFonts w:ascii="Arial" w:hAnsi="Arial" w:cs="Arial"/>
          <w:lang w:val="es-ES"/>
        </w:rPr>
      </w:pPr>
      <w:r w:rsidRPr="00CB4BE1">
        <w:rPr>
          <w:rFonts w:ascii="Arial" w:hAnsi="Arial" w:cs="Arial"/>
          <w:lang w:val="es-ES"/>
        </w:rPr>
        <w:t>Matrices de Plan Operativo Anual,  clasificadas en las 5 actividades presupuestarias y por cada producto y subproducto establecido en cada una de ellas.  En estas matrices se incluye el detalle de lo planificado con la información de .</w:t>
      </w:r>
    </w:p>
    <w:p w14:paraId="7A1273C4" w14:textId="1A964777" w:rsidR="00CF2DE0" w:rsidRDefault="00CF2DE0" w:rsidP="00CF2DE0">
      <w:pPr>
        <w:spacing w:after="0" w:line="480" w:lineRule="auto"/>
        <w:ind w:firstLine="720"/>
        <w:rPr>
          <w:rFonts w:ascii="Arial" w:hAnsi="Arial" w:cs="Arial"/>
          <w:lang w:val="es-ES"/>
        </w:rPr>
      </w:pPr>
      <w:r w:rsidRPr="00CB4BE1">
        <w:rPr>
          <w:rFonts w:ascii="Arial" w:hAnsi="Arial" w:cs="Arial"/>
          <w:lang w:val="es-ES"/>
        </w:rPr>
        <w:t xml:space="preserve">Metas, </w:t>
      </w:r>
      <w:r w:rsidR="00525E9E" w:rsidRPr="00CB4BE1">
        <w:rPr>
          <w:rFonts w:ascii="Arial" w:hAnsi="Arial" w:cs="Arial"/>
          <w:lang w:val="es-ES"/>
        </w:rPr>
        <w:t xml:space="preserve">unidad de medida, indicadores, nombre de producto y subproducto, </w:t>
      </w:r>
      <w:r w:rsidRPr="00CB4BE1">
        <w:rPr>
          <w:rFonts w:ascii="Arial" w:hAnsi="Arial" w:cs="Arial"/>
          <w:lang w:val="es-ES"/>
        </w:rPr>
        <w:t>actividades</w:t>
      </w:r>
      <w:r w:rsidR="00525E9E" w:rsidRPr="00CB4BE1">
        <w:rPr>
          <w:rFonts w:ascii="Arial" w:hAnsi="Arial" w:cs="Arial"/>
          <w:lang w:val="es-ES"/>
        </w:rPr>
        <w:t>, tareas, mes en el que se realizarán, costo de la actividad, medios de verificación y el presupuesto total requerido.</w:t>
      </w:r>
      <w:r w:rsidRPr="00CB4BE1">
        <w:rPr>
          <w:rFonts w:ascii="Arial" w:hAnsi="Arial" w:cs="Arial"/>
          <w:lang w:val="es-ES"/>
        </w:rPr>
        <w:t xml:space="preserve"> </w:t>
      </w:r>
    </w:p>
    <w:p w14:paraId="26399ED9" w14:textId="77777777" w:rsidR="000A5AA2" w:rsidRDefault="000A5AA2" w:rsidP="00CF2DE0">
      <w:pPr>
        <w:spacing w:after="0" w:line="480" w:lineRule="auto"/>
        <w:ind w:firstLine="720"/>
        <w:rPr>
          <w:rFonts w:ascii="Arial" w:hAnsi="Arial" w:cs="Arial"/>
          <w:lang w:val="es-ES"/>
        </w:rPr>
      </w:pPr>
    </w:p>
    <w:p w14:paraId="2111FEDB" w14:textId="77777777" w:rsidR="000A5AA2" w:rsidRDefault="000A5AA2" w:rsidP="00CF2DE0">
      <w:pPr>
        <w:spacing w:after="0" w:line="480" w:lineRule="auto"/>
        <w:ind w:firstLine="720"/>
        <w:rPr>
          <w:rFonts w:ascii="Arial" w:hAnsi="Arial" w:cs="Arial"/>
          <w:lang w:val="es-ES"/>
        </w:rPr>
      </w:pPr>
    </w:p>
    <w:p w14:paraId="7E8BA379" w14:textId="77777777" w:rsidR="000A5AA2" w:rsidRDefault="000A5AA2" w:rsidP="00CF2DE0">
      <w:pPr>
        <w:spacing w:after="0" w:line="480" w:lineRule="auto"/>
        <w:ind w:firstLine="720"/>
        <w:rPr>
          <w:rFonts w:ascii="Arial" w:hAnsi="Arial" w:cs="Arial"/>
          <w:lang w:val="es-ES"/>
        </w:rPr>
      </w:pPr>
    </w:p>
    <w:p w14:paraId="2234E4FE" w14:textId="77777777" w:rsidR="000A5AA2" w:rsidRDefault="000A5AA2" w:rsidP="00CF2DE0">
      <w:pPr>
        <w:spacing w:after="0" w:line="480" w:lineRule="auto"/>
        <w:ind w:firstLine="720"/>
        <w:rPr>
          <w:rFonts w:ascii="Arial" w:hAnsi="Arial" w:cs="Arial"/>
          <w:lang w:val="es-ES"/>
        </w:rPr>
      </w:pPr>
    </w:p>
    <w:p w14:paraId="0AB2038E" w14:textId="77777777" w:rsidR="000A5AA2" w:rsidRDefault="000A5AA2" w:rsidP="00CF2DE0">
      <w:pPr>
        <w:spacing w:after="0" w:line="480" w:lineRule="auto"/>
        <w:ind w:firstLine="720"/>
        <w:rPr>
          <w:rFonts w:ascii="Arial" w:hAnsi="Arial" w:cs="Arial"/>
          <w:lang w:val="es-ES"/>
        </w:rPr>
      </w:pPr>
    </w:p>
    <w:p w14:paraId="0E8B39AC" w14:textId="77777777" w:rsidR="000A5AA2" w:rsidRDefault="000A5AA2" w:rsidP="00CF2DE0">
      <w:pPr>
        <w:spacing w:after="0" w:line="480" w:lineRule="auto"/>
        <w:ind w:firstLine="720"/>
        <w:rPr>
          <w:rFonts w:ascii="Arial" w:hAnsi="Arial" w:cs="Arial"/>
          <w:lang w:val="es-ES"/>
        </w:rPr>
      </w:pPr>
    </w:p>
    <w:p w14:paraId="69F67FFE" w14:textId="77777777" w:rsidR="000A5AA2" w:rsidRDefault="000A5AA2" w:rsidP="00CF2DE0">
      <w:pPr>
        <w:spacing w:after="0" w:line="480" w:lineRule="auto"/>
        <w:ind w:firstLine="720"/>
        <w:rPr>
          <w:rFonts w:ascii="Arial" w:hAnsi="Arial" w:cs="Arial"/>
          <w:lang w:val="es-ES"/>
        </w:rPr>
      </w:pPr>
    </w:p>
    <w:p w14:paraId="7F308E4F" w14:textId="77777777" w:rsidR="000A5AA2" w:rsidRDefault="000A5AA2" w:rsidP="00CF2DE0">
      <w:pPr>
        <w:spacing w:after="0" w:line="480" w:lineRule="auto"/>
        <w:ind w:firstLine="720"/>
        <w:rPr>
          <w:rFonts w:ascii="Arial" w:hAnsi="Arial" w:cs="Arial"/>
          <w:lang w:val="es-ES"/>
        </w:rPr>
      </w:pPr>
    </w:p>
    <w:p w14:paraId="4B3C483F" w14:textId="77777777" w:rsidR="000A5AA2" w:rsidRDefault="000A5AA2" w:rsidP="00CF2DE0">
      <w:pPr>
        <w:spacing w:after="0" w:line="480" w:lineRule="auto"/>
        <w:ind w:firstLine="720"/>
        <w:rPr>
          <w:rFonts w:ascii="Arial" w:hAnsi="Arial" w:cs="Arial"/>
          <w:lang w:val="es-ES"/>
        </w:rPr>
      </w:pPr>
    </w:p>
    <w:p w14:paraId="0F521D5F" w14:textId="77777777" w:rsidR="000A5AA2" w:rsidRDefault="000A5AA2" w:rsidP="00CF2DE0">
      <w:pPr>
        <w:spacing w:after="0" w:line="480" w:lineRule="auto"/>
        <w:ind w:firstLine="720"/>
        <w:rPr>
          <w:rFonts w:ascii="Arial" w:hAnsi="Arial" w:cs="Arial"/>
          <w:lang w:val="es-ES"/>
        </w:rPr>
      </w:pPr>
    </w:p>
    <w:p w14:paraId="3E572813" w14:textId="77777777" w:rsidR="000A5AA2" w:rsidRDefault="000A5AA2" w:rsidP="00CF2DE0">
      <w:pPr>
        <w:spacing w:after="0" w:line="480" w:lineRule="auto"/>
        <w:ind w:firstLine="720"/>
        <w:rPr>
          <w:rFonts w:ascii="Arial" w:hAnsi="Arial" w:cs="Arial"/>
          <w:lang w:val="es-ES"/>
        </w:rPr>
      </w:pPr>
    </w:p>
    <w:p w14:paraId="63F52296" w14:textId="77777777" w:rsidR="000A5AA2" w:rsidRDefault="000A5AA2" w:rsidP="00CF2DE0">
      <w:pPr>
        <w:spacing w:after="0" w:line="480" w:lineRule="auto"/>
        <w:ind w:firstLine="720"/>
        <w:rPr>
          <w:rFonts w:ascii="Arial" w:hAnsi="Arial" w:cs="Arial"/>
          <w:lang w:val="es-ES"/>
        </w:rPr>
      </w:pPr>
    </w:p>
    <w:p w14:paraId="0BA205E7" w14:textId="77777777" w:rsidR="000A5AA2" w:rsidRDefault="000A5AA2" w:rsidP="00CF2DE0">
      <w:pPr>
        <w:spacing w:after="0" w:line="480" w:lineRule="auto"/>
        <w:ind w:firstLine="720"/>
        <w:rPr>
          <w:rFonts w:ascii="Arial" w:hAnsi="Arial" w:cs="Arial"/>
          <w:lang w:val="es-ES"/>
        </w:rPr>
      </w:pPr>
    </w:p>
    <w:p w14:paraId="7F444B50" w14:textId="77777777" w:rsidR="000A5AA2" w:rsidRDefault="000A5AA2" w:rsidP="00CF2DE0">
      <w:pPr>
        <w:spacing w:after="0" w:line="480" w:lineRule="auto"/>
        <w:ind w:firstLine="720"/>
        <w:rPr>
          <w:rFonts w:ascii="Arial" w:hAnsi="Arial" w:cs="Arial"/>
          <w:lang w:val="es-ES"/>
        </w:rPr>
      </w:pPr>
    </w:p>
    <w:p w14:paraId="7501B685" w14:textId="77777777" w:rsidR="000A5AA2" w:rsidRDefault="000A5AA2" w:rsidP="00CF2DE0">
      <w:pPr>
        <w:spacing w:after="0" w:line="480" w:lineRule="auto"/>
        <w:ind w:firstLine="720"/>
        <w:rPr>
          <w:rFonts w:ascii="Arial" w:hAnsi="Arial" w:cs="Arial"/>
          <w:lang w:val="es-ES"/>
        </w:rPr>
      </w:pPr>
    </w:p>
    <w:p w14:paraId="43BCAC1A" w14:textId="77777777" w:rsidR="000A5AA2" w:rsidRDefault="000A5AA2" w:rsidP="00CF2DE0">
      <w:pPr>
        <w:spacing w:after="0" w:line="480" w:lineRule="auto"/>
        <w:ind w:firstLine="720"/>
        <w:rPr>
          <w:rFonts w:ascii="Arial" w:hAnsi="Arial" w:cs="Arial"/>
          <w:lang w:val="es-ES"/>
        </w:rPr>
      </w:pPr>
    </w:p>
    <w:p w14:paraId="37B7F2F2" w14:textId="77777777" w:rsidR="000A5AA2" w:rsidRDefault="000A5AA2" w:rsidP="00CF2DE0">
      <w:pPr>
        <w:spacing w:after="0" w:line="480" w:lineRule="auto"/>
        <w:ind w:firstLine="720"/>
        <w:rPr>
          <w:rFonts w:ascii="Arial" w:hAnsi="Arial" w:cs="Arial"/>
          <w:lang w:val="es-ES"/>
        </w:rPr>
      </w:pPr>
    </w:p>
    <w:p w14:paraId="618BA71A" w14:textId="77777777" w:rsidR="000A5AA2" w:rsidRDefault="000A5AA2" w:rsidP="00CF2DE0">
      <w:pPr>
        <w:spacing w:after="0" w:line="480" w:lineRule="auto"/>
        <w:ind w:firstLine="720"/>
        <w:rPr>
          <w:rFonts w:ascii="Arial" w:hAnsi="Arial" w:cs="Arial"/>
          <w:lang w:val="es-ES"/>
        </w:rPr>
      </w:pPr>
    </w:p>
    <w:p w14:paraId="39DF3D02" w14:textId="77777777" w:rsidR="000A5AA2" w:rsidRDefault="000A5AA2" w:rsidP="00CF2DE0">
      <w:pPr>
        <w:spacing w:after="0" w:line="480" w:lineRule="auto"/>
        <w:ind w:firstLine="720"/>
        <w:rPr>
          <w:rFonts w:ascii="Arial" w:hAnsi="Arial" w:cs="Arial"/>
          <w:lang w:val="es-ES"/>
        </w:rPr>
      </w:pPr>
    </w:p>
    <w:p w14:paraId="2E294565" w14:textId="77777777" w:rsidR="0082285E" w:rsidRDefault="0082285E" w:rsidP="00CF2DE0">
      <w:pPr>
        <w:spacing w:after="0" w:line="480" w:lineRule="auto"/>
        <w:ind w:firstLine="720"/>
        <w:rPr>
          <w:rFonts w:ascii="Arial" w:hAnsi="Arial" w:cs="Arial"/>
          <w:lang w:val="es-ES"/>
        </w:rPr>
        <w:sectPr w:rsidR="0082285E" w:rsidSect="00CE0A32">
          <w:pgSz w:w="12240" w:h="15840"/>
          <w:pgMar w:top="1440" w:right="1440" w:bottom="1440" w:left="1440" w:header="708" w:footer="708" w:gutter="0"/>
          <w:cols w:space="708"/>
          <w:docGrid w:linePitch="360"/>
        </w:sectPr>
      </w:pPr>
    </w:p>
    <w:p w14:paraId="4B923C20" w14:textId="7713B455" w:rsidR="000A5AA2" w:rsidRDefault="000A5AA2" w:rsidP="00CF2DE0">
      <w:pPr>
        <w:spacing w:after="0" w:line="480" w:lineRule="auto"/>
        <w:ind w:firstLine="720"/>
        <w:rPr>
          <w:rFonts w:ascii="Arial" w:hAnsi="Arial" w:cs="Arial"/>
          <w:lang w:val="es-ES"/>
        </w:rPr>
      </w:pPr>
      <w:r>
        <w:rPr>
          <w:noProof/>
        </w:rPr>
        <w:lastRenderedPageBreak/>
        <w:drawing>
          <wp:inline distT="0" distB="0" distL="0" distR="0" wp14:anchorId="3E2504AC" wp14:editId="35C274E7">
            <wp:extent cx="5943600" cy="4592955"/>
            <wp:effectExtent l="0" t="0" r="0" b="0"/>
            <wp:docPr id="163617848" name="Imagen 7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7848" name="Imagen 75" descr="Imagen que contiene Texto&#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592955"/>
                    </a:xfrm>
                    <a:prstGeom prst="rect">
                      <a:avLst/>
                    </a:prstGeom>
                    <a:noFill/>
                    <a:ln>
                      <a:noFill/>
                    </a:ln>
                  </pic:spPr>
                </pic:pic>
              </a:graphicData>
            </a:graphic>
          </wp:inline>
        </w:drawing>
      </w:r>
      <w:r>
        <w:rPr>
          <w:noProof/>
        </w:rPr>
        <w:lastRenderedPageBreak/>
        <w:drawing>
          <wp:inline distT="0" distB="0" distL="0" distR="0" wp14:anchorId="2D311E37" wp14:editId="22B78FC8">
            <wp:extent cx="7410450" cy="5400675"/>
            <wp:effectExtent l="0" t="0" r="0" b="9525"/>
            <wp:docPr id="613854897" name="Imagen 7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54897" name="Imagen 74" descr="Tabl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410450" cy="5400675"/>
                    </a:xfrm>
                    <a:prstGeom prst="rect">
                      <a:avLst/>
                    </a:prstGeom>
                    <a:noFill/>
                    <a:ln>
                      <a:noFill/>
                    </a:ln>
                  </pic:spPr>
                </pic:pic>
              </a:graphicData>
            </a:graphic>
          </wp:inline>
        </w:drawing>
      </w:r>
    </w:p>
    <w:p w14:paraId="21BAB608" w14:textId="77777777" w:rsidR="000A5AA2" w:rsidRDefault="000A5AA2" w:rsidP="00CF2DE0">
      <w:pPr>
        <w:spacing w:after="0" w:line="480" w:lineRule="auto"/>
        <w:ind w:firstLine="720"/>
        <w:rPr>
          <w:rFonts w:ascii="Arial" w:hAnsi="Arial" w:cs="Arial"/>
          <w:lang w:val="es-ES"/>
        </w:rPr>
      </w:pPr>
    </w:p>
    <w:p w14:paraId="5E4320E9" w14:textId="31B9EAC7" w:rsidR="000A5AA2" w:rsidRDefault="00145806" w:rsidP="0082285E">
      <w:pPr>
        <w:spacing w:after="0" w:line="480" w:lineRule="auto"/>
        <w:ind w:firstLine="720"/>
      </w:pPr>
      <w:r>
        <w:rPr>
          <w:noProof/>
        </w:rPr>
        <w:lastRenderedPageBreak/>
        <w:drawing>
          <wp:inline distT="0" distB="0" distL="0" distR="0" wp14:anchorId="6D42343B" wp14:editId="1ACDA915">
            <wp:extent cx="6677025" cy="5086350"/>
            <wp:effectExtent l="0" t="0" r="9525" b="0"/>
            <wp:docPr id="909109599" name="Imagen 909109599"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65188" name="Imagen 77" descr="Diagrama, Dibujo de ingeniería&#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77025" cy="5086350"/>
                    </a:xfrm>
                    <a:prstGeom prst="rect">
                      <a:avLst/>
                    </a:prstGeom>
                    <a:noFill/>
                    <a:ln>
                      <a:noFill/>
                    </a:ln>
                  </pic:spPr>
                </pic:pic>
              </a:graphicData>
            </a:graphic>
          </wp:inline>
        </w:drawing>
      </w:r>
      <w:r w:rsidR="000A5AA2">
        <w:rPr>
          <w:noProof/>
        </w:rPr>
        <w:lastRenderedPageBreak/>
        <w:drawing>
          <wp:inline distT="0" distB="0" distL="0" distR="0" wp14:anchorId="1FDAA469" wp14:editId="4E446D7B">
            <wp:extent cx="6848475" cy="5029200"/>
            <wp:effectExtent l="0" t="0" r="9525" b="0"/>
            <wp:docPr id="1639116981" name="Imagen 7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16981" name="Imagen 76" descr="Tabla&#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48475" cy="5029200"/>
                    </a:xfrm>
                    <a:prstGeom prst="rect">
                      <a:avLst/>
                    </a:prstGeom>
                    <a:noFill/>
                    <a:ln>
                      <a:noFill/>
                    </a:ln>
                  </pic:spPr>
                </pic:pic>
              </a:graphicData>
            </a:graphic>
          </wp:inline>
        </w:drawing>
      </w:r>
    </w:p>
    <w:p w14:paraId="082740B6" w14:textId="77777777" w:rsidR="000A5AA2" w:rsidRDefault="000A5AA2"/>
    <w:p w14:paraId="08E9CB4F" w14:textId="77777777" w:rsidR="000A5AA2" w:rsidRDefault="000A5AA2"/>
    <w:p w14:paraId="25FD5FA0" w14:textId="77777777" w:rsidR="000A5AA2" w:rsidRDefault="000A5AA2"/>
    <w:p w14:paraId="31CC20DA" w14:textId="77777777" w:rsidR="000A5AA2" w:rsidRDefault="000A5AA2"/>
    <w:p w14:paraId="6A265156" w14:textId="77777777" w:rsidR="000A5AA2" w:rsidRDefault="000A5AA2"/>
    <w:p w14:paraId="15EFC165" w14:textId="1710D95A" w:rsidR="00F85B84" w:rsidRDefault="00F85B84">
      <w:r>
        <w:rPr>
          <w:noProof/>
        </w:rPr>
        <w:drawing>
          <wp:inline distT="0" distB="0" distL="0" distR="0" wp14:anchorId="30E21703" wp14:editId="1080FB09">
            <wp:extent cx="7334250" cy="4592955"/>
            <wp:effectExtent l="0" t="0" r="0" b="0"/>
            <wp:docPr id="1384076990" name="Imagen 80"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76990" name="Imagen 80" descr="Diagrama, Dibujo de ingeniería&#10;&#10;Descripción generada automá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334250" cy="4592955"/>
                    </a:xfrm>
                    <a:prstGeom prst="rect">
                      <a:avLst/>
                    </a:prstGeom>
                    <a:noFill/>
                    <a:ln>
                      <a:noFill/>
                    </a:ln>
                  </pic:spPr>
                </pic:pic>
              </a:graphicData>
            </a:graphic>
          </wp:inline>
        </w:drawing>
      </w:r>
    </w:p>
    <w:p w14:paraId="531F22B8" w14:textId="77777777" w:rsidR="00F85B84" w:rsidRDefault="00F85B84"/>
    <w:p w14:paraId="1716717D" w14:textId="77777777" w:rsidR="00F85B84" w:rsidRDefault="00F85B84"/>
    <w:p w14:paraId="241E60ED" w14:textId="77777777" w:rsidR="00F85B84" w:rsidRDefault="00F85B84"/>
    <w:p w14:paraId="11C5B7D0" w14:textId="77777777" w:rsidR="00F85B84" w:rsidRDefault="00F85B84"/>
    <w:p w14:paraId="7B62AE2F" w14:textId="6063CA73" w:rsidR="00F85B84" w:rsidRDefault="00F85B84">
      <w:r>
        <w:rPr>
          <w:noProof/>
        </w:rPr>
        <w:drawing>
          <wp:inline distT="0" distB="0" distL="0" distR="0" wp14:anchorId="630BE494" wp14:editId="59BE8EC8">
            <wp:extent cx="8029575" cy="4810125"/>
            <wp:effectExtent l="0" t="0" r="9525" b="9525"/>
            <wp:docPr id="587937443" name="Imagen 8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37443" name="Imagen 84" descr="Tabla&#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029575" cy="4810125"/>
                    </a:xfrm>
                    <a:prstGeom prst="rect">
                      <a:avLst/>
                    </a:prstGeom>
                    <a:noFill/>
                    <a:ln>
                      <a:noFill/>
                    </a:ln>
                  </pic:spPr>
                </pic:pic>
              </a:graphicData>
            </a:graphic>
          </wp:inline>
        </w:drawing>
      </w:r>
    </w:p>
    <w:p w14:paraId="76AA6148" w14:textId="77777777" w:rsidR="00F85B84" w:rsidRDefault="00F85B84"/>
    <w:p w14:paraId="4BC2ACC3" w14:textId="77777777" w:rsidR="00F85B84" w:rsidRDefault="00F85B84"/>
    <w:p w14:paraId="418E9F3C" w14:textId="77777777" w:rsidR="00F85B84" w:rsidRDefault="00F85B84"/>
    <w:p w14:paraId="78DA1ED0" w14:textId="1146BECB" w:rsidR="00F85B84" w:rsidRDefault="00F85B84">
      <w:r>
        <w:rPr>
          <w:noProof/>
        </w:rPr>
        <w:drawing>
          <wp:inline distT="0" distB="0" distL="0" distR="0" wp14:anchorId="67E04CD3" wp14:editId="39BCC542">
            <wp:extent cx="7658100" cy="4905375"/>
            <wp:effectExtent l="0" t="0" r="0" b="9525"/>
            <wp:docPr id="1687230847" name="Imagen 8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30847" name="Imagen 87" descr="Diagrama&#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658100" cy="4905375"/>
                    </a:xfrm>
                    <a:prstGeom prst="rect">
                      <a:avLst/>
                    </a:prstGeom>
                    <a:noFill/>
                    <a:ln>
                      <a:noFill/>
                    </a:ln>
                  </pic:spPr>
                </pic:pic>
              </a:graphicData>
            </a:graphic>
          </wp:inline>
        </w:drawing>
      </w:r>
    </w:p>
    <w:p w14:paraId="558C631F" w14:textId="77777777" w:rsidR="00F85B84" w:rsidRDefault="00F85B84"/>
    <w:p w14:paraId="3D359A91" w14:textId="24B81562" w:rsidR="00F85B84" w:rsidRDefault="00F85B84">
      <w:r>
        <w:rPr>
          <w:noProof/>
        </w:rPr>
        <w:lastRenderedPageBreak/>
        <w:drawing>
          <wp:inline distT="0" distB="0" distL="0" distR="0" wp14:anchorId="6F0D5428" wp14:editId="40EF628F">
            <wp:extent cx="7639050" cy="5181600"/>
            <wp:effectExtent l="0" t="0" r="0" b="0"/>
            <wp:docPr id="333859664" name="Imagen 8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59664" name="Imagen 89" descr="Tabla&#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39050" cy="5181600"/>
                    </a:xfrm>
                    <a:prstGeom prst="rect">
                      <a:avLst/>
                    </a:prstGeom>
                    <a:noFill/>
                    <a:ln>
                      <a:noFill/>
                    </a:ln>
                  </pic:spPr>
                </pic:pic>
              </a:graphicData>
            </a:graphic>
          </wp:inline>
        </w:drawing>
      </w:r>
      <w:r>
        <w:rPr>
          <w:noProof/>
        </w:rPr>
        <w:lastRenderedPageBreak/>
        <w:drawing>
          <wp:inline distT="0" distB="0" distL="0" distR="0" wp14:anchorId="6D628474" wp14:editId="7F749EFB">
            <wp:extent cx="7191375" cy="4848225"/>
            <wp:effectExtent l="0" t="0" r="9525" b="9525"/>
            <wp:docPr id="1323148165" name="Imagen 8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48165" name="Imagen 88" descr="Tabla&#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91375" cy="4848225"/>
                    </a:xfrm>
                    <a:prstGeom prst="rect">
                      <a:avLst/>
                    </a:prstGeom>
                    <a:noFill/>
                    <a:ln>
                      <a:noFill/>
                    </a:ln>
                  </pic:spPr>
                </pic:pic>
              </a:graphicData>
            </a:graphic>
          </wp:inline>
        </w:drawing>
      </w:r>
    </w:p>
    <w:p w14:paraId="21369EB4" w14:textId="77777777" w:rsidR="00F85B84" w:rsidRDefault="00F85B84"/>
    <w:p w14:paraId="27F79A2C" w14:textId="77777777" w:rsidR="00F85B84" w:rsidRDefault="00F85B84"/>
    <w:p w14:paraId="641475C0" w14:textId="77777777" w:rsidR="00F85B84" w:rsidRDefault="00F85B84"/>
    <w:p w14:paraId="237A8DEE" w14:textId="77777777" w:rsidR="00F85B84" w:rsidRDefault="00F85B84"/>
    <w:p w14:paraId="35465FCE" w14:textId="77777777" w:rsidR="00F85B84" w:rsidRDefault="00F85B84"/>
    <w:p w14:paraId="4C1A71C1" w14:textId="2197D369" w:rsidR="00F85B84" w:rsidRDefault="00F85B84">
      <w:r>
        <w:rPr>
          <w:noProof/>
        </w:rPr>
        <w:drawing>
          <wp:inline distT="0" distB="0" distL="0" distR="0" wp14:anchorId="326D9DDF" wp14:editId="72091505">
            <wp:extent cx="7572375" cy="4781550"/>
            <wp:effectExtent l="0" t="0" r="9525" b="0"/>
            <wp:docPr id="50106930" name="Imagen 9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6930" name="Imagen 90" descr="Diagrama&#10;&#10;Descripción generada automáticamente con confianza medi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572375" cy="4781550"/>
                    </a:xfrm>
                    <a:prstGeom prst="rect">
                      <a:avLst/>
                    </a:prstGeom>
                    <a:noFill/>
                    <a:ln>
                      <a:noFill/>
                    </a:ln>
                  </pic:spPr>
                </pic:pic>
              </a:graphicData>
            </a:graphic>
          </wp:inline>
        </w:drawing>
      </w:r>
    </w:p>
    <w:p w14:paraId="43301C47" w14:textId="77777777" w:rsidR="00F85B84" w:rsidRDefault="00F85B84"/>
    <w:p w14:paraId="16C4D383" w14:textId="77777777" w:rsidR="00F85B84" w:rsidRDefault="00F85B84"/>
    <w:p w14:paraId="30708B16" w14:textId="7D90DA55" w:rsidR="00F85B84" w:rsidRDefault="00F85B84">
      <w:r>
        <w:rPr>
          <w:noProof/>
        </w:rPr>
        <w:lastRenderedPageBreak/>
        <w:drawing>
          <wp:inline distT="0" distB="0" distL="0" distR="0" wp14:anchorId="3DCEBDD4" wp14:editId="0AB0D154">
            <wp:extent cx="7620000" cy="5314950"/>
            <wp:effectExtent l="0" t="0" r="0" b="0"/>
            <wp:docPr id="1319625059"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25059" name="Imagen 92" descr="Diagrama&#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20000" cy="5314950"/>
                    </a:xfrm>
                    <a:prstGeom prst="rect">
                      <a:avLst/>
                    </a:prstGeom>
                    <a:noFill/>
                    <a:ln>
                      <a:noFill/>
                    </a:ln>
                  </pic:spPr>
                </pic:pic>
              </a:graphicData>
            </a:graphic>
          </wp:inline>
        </w:drawing>
      </w:r>
      <w:r>
        <w:rPr>
          <w:noProof/>
        </w:rPr>
        <w:lastRenderedPageBreak/>
        <w:drawing>
          <wp:inline distT="0" distB="0" distL="0" distR="0" wp14:anchorId="3F555198" wp14:editId="1878740E">
            <wp:extent cx="7791450" cy="5334000"/>
            <wp:effectExtent l="0" t="0" r="0" b="0"/>
            <wp:docPr id="1126125541" name="Imagen 9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25541" name="Imagen 91" descr="Tabla&#10;&#10;Descripción generada automá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91450" cy="5334000"/>
                    </a:xfrm>
                    <a:prstGeom prst="rect">
                      <a:avLst/>
                    </a:prstGeom>
                    <a:noFill/>
                    <a:ln>
                      <a:noFill/>
                    </a:ln>
                  </pic:spPr>
                </pic:pic>
              </a:graphicData>
            </a:graphic>
          </wp:inline>
        </w:drawing>
      </w:r>
    </w:p>
    <w:p w14:paraId="28C0D9D9" w14:textId="77777777" w:rsidR="00F85B84" w:rsidRDefault="00F85B84"/>
    <w:p w14:paraId="79248DF8" w14:textId="77777777" w:rsidR="00F85B84" w:rsidRDefault="00F85B84"/>
    <w:p w14:paraId="3AA134A2" w14:textId="77777777" w:rsidR="00F85B84" w:rsidRDefault="00F85B84"/>
    <w:p w14:paraId="529BE8FF" w14:textId="77777777" w:rsidR="00F85B84" w:rsidRDefault="00F85B84"/>
    <w:p w14:paraId="428E4A0F" w14:textId="51232A0E" w:rsidR="00F85B84" w:rsidRDefault="00F85B84">
      <w:r>
        <w:rPr>
          <w:noProof/>
        </w:rPr>
        <w:drawing>
          <wp:inline distT="0" distB="0" distL="0" distR="0" wp14:anchorId="703CB827" wp14:editId="1B63264E">
            <wp:extent cx="7848600" cy="5029200"/>
            <wp:effectExtent l="0" t="0" r="0" b="0"/>
            <wp:docPr id="398894785" name="Imagen 93" descr="Imagen de la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94785" name="Imagen 93" descr="Imagen de la pantalla de un celular con letras&#10;&#10;Descripción generada automáticamente con confianza m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848600" cy="5029200"/>
                    </a:xfrm>
                    <a:prstGeom prst="rect">
                      <a:avLst/>
                    </a:prstGeom>
                    <a:noFill/>
                    <a:ln>
                      <a:noFill/>
                    </a:ln>
                  </pic:spPr>
                </pic:pic>
              </a:graphicData>
            </a:graphic>
          </wp:inline>
        </w:drawing>
      </w:r>
    </w:p>
    <w:p w14:paraId="324DAFED" w14:textId="77777777" w:rsidR="00F85B84" w:rsidRDefault="00F85B84"/>
    <w:p w14:paraId="11BF7003" w14:textId="77777777" w:rsidR="00F85B84" w:rsidRDefault="00F85B84"/>
    <w:p w14:paraId="080F9B4B" w14:textId="22BB8354" w:rsidR="00F85B84" w:rsidRDefault="00F85B84">
      <w:r>
        <w:rPr>
          <w:noProof/>
        </w:rPr>
        <w:drawing>
          <wp:inline distT="0" distB="0" distL="0" distR="0" wp14:anchorId="34ECF559" wp14:editId="055E4DFC">
            <wp:extent cx="7629525" cy="5276850"/>
            <wp:effectExtent l="0" t="0" r="9525" b="0"/>
            <wp:docPr id="582853013" name="Imagen 9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53013" name="Imagen 98" descr="Tabla&#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629525" cy="5276850"/>
                    </a:xfrm>
                    <a:prstGeom prst="rect">
                      <a:avLst/>
                    </a:prstGeom>
                    <a:noFill/>
                    <a:ln>
                      <a:noFill/>
                    </a:ln>
                  </pic:spPr>
                </pic:pic>
              </a:graphicData>
            </a:graphic>
          </wp:inline>
        </w:drawing>
      </w:r>
    </w:p>
    <w:p w14:paraId="7F136EE9" w14:textId="77777777" w:rsidR="00F85B84" w:rsidRDefault="00F85B84"/>
    <w:p w14:paraId="47E880AB" w14:textId="77777777" w:rsidR="00F85B84" w:rsidRDefault="00F85B84"/>
    <w:p w14:paraId="52838D70" w14:textId="3BA0CD76" w:rsidR="00F85B84" w:rsidRDefault="00F85B84">
      <w:r>
        <w:rPr>
          <w:noProof/>
        </w:rPr>
        <w:drawing>
          <wp:inline distT="0" distB="0" distL="0" distR="0" wp14:anchorId="362DA65C" wp14:editId="4AAB1B61">
            <wp:extent cx="7639050" cy="4592955"/>
            <wp:effectExtent l="0" t="0" r="0" b="0"/>
            <wp:docPr id="734980778" name="Imagen 99"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80778" name="Imagen 99" descr="Diagrama&#10;&#10;Descripción generada automáticamente con confianza me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39050" cy="4592955"/>
                    </a:xfrm>
                    <a:prstGeom prst="rect">
                      <a:avLst/>
                    </a:prstGeom>
                    <a:noFill/>
                    <a:ln>
                      <a:noFill/>
                    </a:ln>
                  </pic:spPr>
                </pic:pic>
              </a:graphicData>
            </a:graphic>
          </wp:inline>
        </w:drawing>
      </w:r>
    </w:p>
    <w:p w14:paraId="76A9D7D5" w14:textId="77777777" w:rsidR="00F85B84" w:rsidRDefault="00F85B84"/>
    <w:p w14:paraId="1C126366" w14:textId="77777777" w:rsidR="00F85B84" w:rsidRDefault="00F85B84"/>
    <w:p w14:paraId="169675F1" w14:textId="77777777" w:rsidR="00F85B84" w:rsidRDefault="00F85B84"/>
    <w:p w14:paraId="597D43BE" w14:textId="77777777" w:rsidR="00F85B84" w:rsidRDefault="00F85B84"/>
    <w:p w14:paraId="5A2CA6EA" w14:textId="77777777" w:rsidR="00F85B84" w:rsidRDefault="00F85B84"/>
    <w:p w14:paraId="1B7C3193" w14:textId="2963B532" w:rsidR="00F85B84" w:rsidRDefault="00F85B84">
      <w:r>
        <w:rPr>
          <w:noProof/>
        </w:rPr>
        <w:drawing>
          <wp:inline distT="0" distB="0" distL="0" distR="0" wp14:anchorId="4B8E8D4B" wp14:editId="1F56C978">
            <wp:extent cx="8410575" cy="4848225"/>
            <wp:effectExtent l="0" t="0" r="9525" b="9525"/>
            <wp:docPr id="1925096186" name="Imagen 1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96186" name="Imagen 100" descr="Tabla&#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410575" cy="4848225"/>
                    </a:xfrm>
                    <a:prstGeom prst="rect">
                      <a:avLst/>
                    </a:prstGeom>
                    <a:noFill/>
                    <a:ln>
                      <a:noFill/>
                    </a:ln>
                  </pic:spPr>
                </pic:pic>
              </a:graphicData>
            </a:graphic>
          </wp:inline>
        </w:drawing>
      </w:r>
    </w:p>
    <w:p w14:paraId="763684F2" w14:textId="77777777" w:rsidR="00F85B84" w:rsidRDefault="00F85B84"/>
    <w:p w14:paraId="55CFA569" w14:textId="77777777" w:rsidR="00F85B84" w:rsidRDefault="00F85B84"/>
    <w:p w14:paraId="7A38E6F7" w14:textId="77777777" w:rsidR="00F85B84" w:rsidRDefault="00F85B84"/>
    <w:p w14:paraId="7BE0A8A3" w14:textId="77777777" w:rsidR="00F85B84" w:rsidRDefault="00F85B84"/>
    <w:p w14:paraId="14811822" w14:textId="4E92650E" w:rsidR="00F85B84" w:rsidRDefault="00F85B84">
      <w:r>
        <w:rPr>
          <w:noProof/>
        </w:rPr>
        <w:drawing>
          <wp:inline distT="0" distB="0" distL="0" distR="0" wp14:anchorId="6372884E" wp14:editId="6148CF11">
            <wp:extent cx="7286625" cy="4592955"/>
            <wp:effectExtent l="0" t="0" r="9525" b="0"/>
            <wp:docPr id="1054479938" name="Imagen 10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79938" name="Imagen 101" descr="Tabla&#10;&#10;Descripción generada automá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86625" cy="4592955"/>
                    </a:xfrm>
                    <a:prstGeom prst="rect">
                      <a:avLst/>
                    </a:prstGeom>
                    <a:noFill/>
                    <a:ln>
                      <a:noFill/>
                    </a:ln>
                  </pic:spPr>
                </pic:pic>
              </a:graphicData>
            </a:graphic>
          </wp:inline>
        </w:drawing>
      </w:r>
    </w:p>
    <w:p w14:paraId="68E3FF21" w14:textId="77777777" w:rsidR="00F85B84" w:rsidRDefault="00F85B84"/>
    <w:p w14:paraId="05DD37BE" w14:textId="77777777" w:rsidR="00F85B84" w:rsidRDefault="00F85B84"/>
    <w:p w14:paraId="01BF8348" w14:textId="2249CBD9" w:rsidR="00F85B84" w:rsidRDefault="00F85B84">
      <w:r>
        <w:rPr>
          <w:noProof/>
        </w:rPr>
        <w:drawing>
          <wp:inline distT="0" distB="0" distL="0" distR="0" wp14:anchorId="559E7706" wp14:editId="5E90F2BF">
            <wp:extent cx="7277100" cy="4592955"/>
            <wp:effectExtent l="0" t="0" r="0" b="0"/>
            <wp:docPr id="882837621" name="Imagen 10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37621" name="Imagen 102" descr="Tabla&#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77100" cy="4592955"/>
                    </a:xfrm>
                    <a:prstGeom prst="rect">
                      <a:avLst/>
                    </a:prstGeom>
                    <a:noFill/>
                    <a:ln>
                      <a:noFill/>
                    </a:ln>
                  </pic:spPr>
                </pic:pic>
              </a:graphicData>
            </a:graphic>
          </wp:inline>
        </w:drawing>
      </w:r>
    </w:p>
    <w:p w14:paraId="6D3F7452" w14:textId="77777777" w:rsidR="00F85B84" w:rsidRDefault="00F85B84"/>
    <w:p w14:paraId="5BF705C0" w14:textId="77777777" w:rsidR="00F85B84" w:rsidRDefault="00F85B84"/>
    <w:p w14:paraId="78A21E71" w14:textId="77777777" w:rsidR="00F85B84" w:rsidRDefault="00F85B84"/>
    <w:p w14:paraId="2FF9CF1F" w14:textId="77777777" w:rsidR="00F85B84" w:rsidRDefault="00F85B84"/>
    <w:p w14:paraId="39EB2499" w14:textId="4BAF49CF" w:rsidR="00F85B84" w:rsidRDefault="00F85B84">
      <w:r>
        <w:rPr>
          <w:noProof/>
        </w:rPr>
        <w:drawing>
          <wp:inline distT="0" distB="0" distL="0" distR="0" wp14:anchorId="380DC88B" wp14:editId="6155A5D2">
            <wp:extent cx="7429500" cy="4953000"/>
            <wp:effectExtent l="0" t="0" r="0" b="0"/>
            <wp:docPr id="490172631" name="Imagen 103" descr="Diagrama, Tabl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72631" name="Imagen 103" descr="Diagrama, Tabla, Dibujo de ingenierí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429500" cy="4953000"/>
                    </a:xfrm>
                    <a:prstGeom prst="rect">
                      <a:avLst/>
                    </a:prstGeom>
                    <a:noFill/>
                    <a:ln>
                      <a:noFill/>
                    </a:ln>
                  </pic:spPr>
                </pic:pic>
              </a:graphicData>
            </a:graphic>
          </wp:inline>
        </w:drawing>
      </w:r>
    </w:p>
    <w:p w14:paraId="37971BDD" w14:textId="77777777" w:rsidR="00F85B84" w:rsidRDefault="00F85B84"/>
    <w:p w14:paraId="23597424" w14:textId="77777777" w:rsidR="00F85B84" w:rsidRDefault="00F85B84"/>
    <w:p w14:paraId="7A77EA7C" w14:textId="77777777" w:rsidR="00F85B84" w:rsidRDefault="00F85B84"/>
    <w:p w14:paraId="6A293458" w14:textId="40DD3B46" w:rsidR="00F85B84" w:rsidRDefault="00F85B84">
      <w:r>
        <w:rPr>
          <w:noProof/>
        </w:rPr>
        <w:drawing>
          <wp:inline distT="0" distB="0" distL="0" distR="0" wp14:anchorId="67CECA22" wp14:editId="0D7A9B70">
            <wp:extent cx="7877175" cy="4867275"/>
            <wp:effectExtent l="0" t="0" r="9525" b="9525"/>
            <wp:docPr id="994275262" name="Imagen 10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75262" name="Imagen 104" descr="Diagrama, Dibujo de ingeniería&#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877175" cy="4867275"/>
                    </a:xfrm>
                    <a:prstGeom prst="rect">
                      <a:avLst/>
                    </a:prstGeom>
                    <a:noFill/>
                    <a:ln>
                      <a:noFill/>
                    </a:ln>
                  </pic:spPr>
                </pic:pic>
              </a:graphicData>
            </a:graphic>
          </wp:inline>
        </w:drawing>
      </w:r>
    </w:p>
    <w:p w14:paraId="3CE55488" w14:textId="77777777" w:rsidR="00F85B84" w:rsidRDefault="00F85B84"/>
    <w:p w14:paraId="2FFAC5B0" w14:textId="77777777" w:rsidR="00F85B84" w:rsidRDefault="00F85B84"/>
    <w:p w14:paraId="15C2DFA1" w14:textId="77777777" w:rsidR="00F85B84" w:rsidRDefault="00F85B84"/>
    <w:p w14:paraId="6854722F" w14:textId="652E120D" w:rsidR="00F85B84" w:rsidRDefault="00F85B84">
      <w:r>
        <w:rPr>
          <w:noProof/>
        </w:rPr>
        <w:drawing>
          <wp:inline distT="0" distB="0" distL="0" distR="0" wp14:anchorId="350B1B37" wp14:editId="463AE803">
            <wp:extent cx="7362825" cy="5200650"/>
            <wp:effectExtent l="0" t="0" r="9525" b="0"/>
            <wp:docPr id="932065855" name="Imagen 1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65855" name="Imagen 105" descr="Tabla&#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362825" cy="5200650"/>
                    </a:xfrm>
                    <a:prstGeom prst="rect">
                      <a:avLst/>
                    </a:prstGeom>
                    <a:noFill/>
                    <a:ln>
                      <a:noFill/>
                    </a:ln>
                  </pic:spPr>
                </pic:pic>
              </a:graphicData>
            </a:graphic>
          </wp:inline>
        </w:drawing>
      </w:r>
    </w:p>
    <w:p w14:paraId="3811FDA7" w14:textId="77777777" w:rsidR="00F85B84" w:rsidRDefault="00F85B84"/>
    <w:p w14:paraId="55EC0B5F" w14:textId="77777777" w:rsidR="00F85B84" w:rsidRDefault="00F85B84"/>
    <w:p w14:paraId="6A9FF8BC" w14:textId="6D2EADA0" w:rsidR="00F85B84" w:rsidRDefault="00F85B84">
      <w:r>
        <w:rPr>
          <w:noProof/>
        </w:rPr>
        <w:drawing>
          <wp:inline distT="0" distB="0" distL="0" distR="0" wp14:anchorId="46EA8DF4" wp14:editId="2D3ECEF1">
            <wp:extent cx="7096125" cy="5000625"/>
            <wp:effectExtent l="0" t="0" r="9525" b="9525"/>
            <wp:docPr id="1475481894" name="Imagen 10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81894" name="Imagen 106" descr="Tabla&#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096125" cy="5000625"/>
                    </a:xfrm>
                    <a:prstGeom prst="rect">
                      <a:avLst/>
                    </a:prstGeom>
                    <a:noFill/>
                    <a:ln>
                      <a:noFill/>
                    </a:ln>
                  </pic:spPr>
                </pic:pic>
              </a:graphicData>
            </a:graphic>
          </wp:inline>
        </w:drawing>
      </w:r>
    </w:p>
    <w:p w14:paraId="1D6CD911" w14:textId="77777777" w:rsidR="00F85B84" w:rsidRDefault="00F85B84"/>
    <w:p w14:paraId="12AF0595" w14:textId="77777777" w:rsidR="00F85B84" w:rsidRDefault="00F85B84"/>
    <w:p w14:paraId="25AFA1CF" w14:textId="77777777" w:rsidR="00F85B84" w:rsidRDefault="00F85B84"/>
    <w:p w14:paraId="57C607D3" w14:textId="03C9A2C9" w:rsidR="00F85B84" w:rsidRDefault="00642F03">
      <w:r>
        <w:rPr>
          <w:noProof/>
        </w:rPr>
        <w:drawing>
          <wp:inline distT="0" distB="0" distL="0" distR="0" wp14:anchorId="42F83926" wp14:editId="1F1756F1">
            <wp:extent cx="6953250" cy="5019675"/>
            <wp:effectExtent l="0" t="0" r="0" b="9525"/>
            <wp:docPr id="468998129" name="Imagen 107"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98129" name="Imagen 107" descr="Diagrama, Dibujo de ingeniería&#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953250" cy="5019675"/>
                    </a:xfrm>
                    <a:prstGeom prst="rect">
                      <a:avLst/>
                    </a:prstGeom>
                    <a:noFill/>
                    <a:ln>
                      <a:noFill/>
                    </a:ln>
                  </pic:spPr>
                </pic:pic>
              </a:graphicData>
            </a:graphic>
          </wp:inline>
        </w:drawing>
      </w:r>
    </w:p>
    <w:p w14:paraId="6F269D17" w14:textId="77777777" w:rsidR="00642F03" w:rsidRDefault="00642F03"/>
    <w:p w14:paraId="4A701836" w14:textId="77777777" w:rsidR="00642F03" w:rsidRDefault="00642F03"/>
    <w:p w14:paraId="2A575260" w14:textId="77777777" w:rsidR="00642F03" w:rsidRDefault="00642F03"/>
    <w:p w14:paraId="13317F32" w14:textId="1C0158B2" w:rsidR="00642F03" w:rsidRDefault="00642F03">
      <w:r>
        <w:rPr>
          <w:noProof/>
        </w:rPr>
        <w:drawing>
          <wp:inline distT="0" distB="0" distL="0" distR="0" wp14:anchorId="0D33EC21" wp14:editId="206E28A6">
            <wp:extent cx="7458075" cy="4972050"/>
            <wp:effectExtent l="0" t="0" r="9525" b="0"/>
            <wp:docPr id="362405024" name="Imagen 108"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05024" name="Imagen 108" descr="Diagrama, Dibujo de ingeniería&#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458075" cy="4972050"/>
                    </a:xfrm>
                    <a:prstGeom prst="rect">
                      <a:avLst/>
                    </a:prstGeom>
                    <a:noFill/>
                    <a:ln>
                      <a:noFill/>
                    </a:ln>
                  </pic:spPr>
                </pic:pic>
              </a:graphicData>
            </a:graphic>
          </wp:inline>
        </w:drawing>
      </w:r>
    </w:p>
    <w:p w14:paraId="75746D51" w14:textId="77777777" w:rsidR="00642F03" w:rsidRDefault="00642F03"/>
    <w:p w14:paraId="2A4D8D00" w14:textId="77777777" w:rsidR="00642F03" w:rsidRDefault="00642F03"/>
    <w:p w14:paraId="7D0B6D53" w14:textId="77777777" w:rsidR="00642F03" w:rsidRDefault="00642F03"/>
    <w:p w14:paraId="29390784" w14:textId="77777777" w:rsidR="00642F03" w:rsidRDefault="00642F03"/>
    <w:p w14:paraId="0FF73D0F" w14:textId="647E9874" w:rsidR="00642F03" w:rsidRDefault="00642F03">
      <w:r>
        <w:rPr>
          <w:noProof/>
        </w:rPr>
        <w:drawing>
          <wp:inline distT="0" distB="0" distL="0" distR="0" wp14:anchorId="2DB0C934" wp14:editId="1CCB5417">
            <wp:extent cx="7277100" cy="4953000"/>
            <wp:effectExtent l="0" t="0" r="0" b="0"/>
            <wp:docPr id="310824409" name="Imagen 10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24409" name="Imagen 109" descr="Tabla&#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277100" cy="4953000"/>
                    </a:xfrm>
                    <a:prstGeom prst="rect">
                      <a:avLst/>
                    </a:prstGeom>
                    <a:noFill/>
                    <a:ln>
                      <a:noFill/>
                    </a:ln>
                  </pic:spPr>
                </pic:pic>
              </a:graphicData>
            </a:graphic>
          </wp:inline>
        </w:drawing>
      </w:r>
    </w:p>
    <w:p w14:paraId="48D99A66" w14:textId="77777777" w:rsidR="00642F03" w:rsidRDefault="00642F03"/>
    <w:p w14:paraId="5F86D7CE" w14:textId="77777777" w:rsidR="00642F03" w:rsidRDefault="00642F03"/>
    <w:p w14:paraId="37377370" w14:textId="12F58810" w:rsidR="00642F03" w:rsidRDefault="00642F03">
      <w:r>
        <w:rPr>
          <w:noProof/>
        </w:rPr>
        <w:drawing>
          <wp:inline distT="0" distB="0" distL="0" distR="0" wp14:anchorId="7CAAAAF0" wp14:editId="6B49DE88">
            <wp:extent cx="7029450" cy="5038725"/>
            <wp:effectExtent l="0" t="0" r="0" b="9525"/>
            <wp:docPr id="172572922" name="Imagen 1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2922" name="Imagen 110" descr="Tabla&#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29450" cy="5038725"/>
                    </a:xfrm>
                    <a:prstGeom prst="rect">
                      <a:avLst/>
                    </a:prstGeom>
                    <a:noFill/>
                    <a:ln>
                      <a:noFill/>
                    </a:ln>
                  </pic:spPr>
                </pic:pic>
              </a:graphicData>
            </a:graphic>
          </wp:inline>
        </w:drawing>
      </w:r>
    </w:p>
    <w:p w14:paraId="720E58C7" w14:textId="77777777" w:rsidR="00642F03" w:rsidRDefault="00642F03"/>
    <w:p w14:paraId="2231CF28" w14:textId="77777777" w:rsidR="00642F03" w:rsidRDefault="00642F03"/>
    <w:p w14:paraId="4B513FEF" w14:textId="77777777" w:rsidR="00642F03" w:rsidRDefault="00642F03"/>
    <w:p w14:paraId="579F1EED" w14:textId="3B64FEC0" w:rsidR="00642F03" w:rsidRDefault="009D6AB8">
      <w:r>
        <w:rPr>
          <w:noProof/>
        </w:rPr>
        <w:drawing>
          <wp:inline distT="0" distB="0" distL="0" distR="0" wp14:anchorId="2C8DF0D4" wp14:editId="49FA9628">
            <wp:extent cx="7781925" cy="4800600"/>
            <wp:effectExtent l="0" t="0" r="9525" b="0"/>
            <wp:docPr id="185000225" name="Imagen 1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0225" name="Imagen 111" descr="Tabla&#10;&#10;Descripción generada automáticament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781925" cy="4800600"/>
                    </a:xfrm>
                    <a:prstGeom prst="rect">
                      <a:avLst/>
                    </a:prstGeom>
                    <a:noFill/>
                    <a:ln>
                      <a:noFill/>
                    </a:ln>
                  </pic:spPr>
                </pic:pic>
              </a:graphicData>
            </a:graphic>
          </wp:inline>
        </w:drawing>
      </w:r>
    </w:p>
    <w:p w14:paraId="08C7047B" w14:textId="22B5F974" w:rsidR="00642F03" w:rsidRDefault="00642F03"/>
    <w:p w14:paraId="53629D2F" w14:textId="77777777" w:rsidR="00642F03" w:rsidRDefault="00642F03"/>
    <w:p w14:paraId="50164A7B" w14:textId="77777777" w:rsidR="00642F03" w:rsidRDefault="00642F03"/>
    <w:p w14:paraId="24985C24" w14:textId="77777777" w:rsidR="00642F03" w:rsidRDefault="00642F03"/>
    <w:p w14:paraId="7E40E832" w14:textId="77777777" w:rsidR="00642F03" w:rsidRDefault="00642F03"/>
    <w:p w14:paraId="60014F5A" w14:textId="341FFB6F" w:rsidR="00642F03" w:rsidRDefault="00642F03">
      <w:r>
        <w:rPr>
          <w:noProof/>
        </w:rPr>
        <w:drawing>
          <wp:inline distT="0" distB="0" distL="0" distR="0" wp14:anchorId="04D802CE" wp14:editId="407F7F6D">
            <wp:extent cx="7581900" cy="4895850"/>
            <wp:effectExtent l="0" t="0" r="0" b="0"/>
            <wp:docPr id="2076486274" name="Imagen 1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86274" name="Imagen 112" descr="Interfaz de usuario gráfica, Aplicación&#10;&#10;Descripción generada automá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581900" cy="4895850"/>
                    </a:xfrm>
                    <a:prstGeom prst="rect">
                      <a:avLst/>
                    </a:prstGeom>
                    <a:noFill/>
                    <a:ln>
                      <a:noFill/>
                    </a:ln>
                  </pic:spPr>
                </pic:pic>
              </a:graphicData>
            </a:graphic>
          </wp:inline>
        </w:drawing>
      </w:r>
    </w:p>
    <w:p w14:paraId="53437799" w14:textId="77777777" w:rsidR="00642F03" w:rsidRDefault="00642F03"/>
    <w:p w14:paraId="42848C59" w14:textId="77777777" w:rsidR="00642F03" w:rsidRDefault="00642F03"/>
    <w:p w14:paraId="61F670B4" w14:textId="77777777" w:rsidR="00642F03" w:rsidRDefault="00642F03"/>
    <w:p w14:paraId="506B994F" w14:textId="77777777" w:rsidR="00642F03" w:rsidRDefault="00642F03"/>
    <w:p w14:paraId="574AE095" w14:textId="6DC8F45E" w:rsidR="00642F03" w:rsidRDefault="004C3EC4">
      <w:r>
        <w:rPr>
          <w:noProof/>
        </w:rPr>
        <w:drawing>
          <wp:inline distT="0" distB="0" distL="0" distR="0" wp14:anchorId="5153A9F1" wp14:editId="7862CB8A">
            <wp:extent cx="7372350" cy="4592955"/>
            <wp:effectExtent l="0" t="0" r="0" b="0"/>
            <wp:docPr id="846622625" name="Imagen 11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22625" name="Imagen 113" descr="Imagen que contiene Texto&#10;&#10;Descripción generada automá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372350" cy="4592955"/>
                    </a:xfrm>
                    <a:prstGeom prst="rect">
                      <a:avLst/>
                    </a:prstGeom>
                    <a:noFill/>
                    <a:ln>
                      <a:noFill/>
                    </a:ln>
                  </pic:spPr>
                </pic:pic>
              </a:graphicData>
            </a:graphic>
          </wp:inline>
        </w:drawing>
      </w:r>
    </w:p>
    <w:p w14:paraId="3B31D254" w14:textId="6FB1E987" w:rsidR="00642F03" w:rsidRDefault="00642F03"/>
    <w:p w14:paraId="1798C92E" w14:textId="77777777" w:rsidR="00642F03" w:rsidRDefault="00642F03"/>
    <w:p w14:paraId="266057FA" w14:textId="02306C0C" w:rsidR="00642F03" w:rsidRDefault="00642F03">
      <w:r>
        <w:rPr>
          <w:noProof/>
        </w:rPr>
        <w:drawing>
          <wp:inline distT="0" distB="0" distL="0" distR="0" wp14:anchorId="45D7C5EE" wp14:editId="65F49766">
            <wp:extent cx="7353300" cy="5248275"/>
            <wp:effectExtent l="0" t="0" r="0" b="9525"/>
            <wp:docPr id="97775722" name="Imagen 114" descr="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5722" name="Imagen 114" descr="Aplicación, Tabla&#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53300" cy="5248275"/>
                    </a:xfrm>
                    <a:prstGeom prst="rect">
                      <a:avLst/>
                    </a:prstGeom>
                    <a:noFill/>
                    <a:ln>
                      <a:noFill/>
                    </a:ln>
                  </pic:spPr>
                </pic:pic>
              </a:graphicData>
            </a:graphic>
          </wp:inline>
        </w:drawing>
      </w:r>
    </w:p>
    <w:p w14:paraId="67E2383D" w14:textId="77777777" w:rsidR="00642F03" w:rsidRDefault="00642F03"/>
    <w:p w14:paraId="1703B281" w14:textId="77777777" w:rsidR="00642F03" w:rsidRDefault="00642F03"/>
    <w:p w14:paraId="46AF66FA" w14:textId="265AF737" w:rsidR="00642F03" w:rsidRDefault="00642F03">
      <w:r>
        <w:rPr>
          <w:noProof/>
        </w:rPr>
        <w:drawing>
          <wp:inline distT="0" distB="0" distL="0" distR="0" wp14:anchorId="49E07FBD" wp14:editId="270BBE0D">
            <wp:extent cx="7410450" cy="4991100"/>
            <wp:effectExtent l="0" t="0" r="0" b="0"/>
            <wp:docPr id="547457412" name="Imagen 1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57412" name="Imagen 115" descr="Tabla&#10;&#10;Descripción generada automá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410450" cy="4991100"/>
                    </a:xfrm>
                    <a:prstGeom prst="rect">
                      <a:avLst/>
                    </a:prstGeom>
                    <a:noFill/>
                    <a:ln>
                      <a:noFill/>
                    </a:ln>
                  </pic:spPr>
                </pic:pic>
              </a:graphicData>
            </a:graphic>
          </wp:inline>
        </w:drawing>
      </w:r>
    </w:p>
    <w:p w14:paraId="51A70A8C" w14:textId="77777777" w:rsidR="00642F03" w:rsidRDefault="00642F03"/>
    <w:p w14:paraId="63EABABC" w14:textId="77777777" w:rsidR="00642F03" w:rsidRDefault="00642F03"/>
    <w:p w14:paraId="190D33C1" w14:textId="77777777" w:rsidR="00642F03" w:rsidRDefault="00642F03"/>
    <w:p w14:paraId="1F6A0ED0" w14:textId="77777777" w:rsidR="00642F03" w:rsidRDefault="00642F03"/>
    <w:p w14:paraId="1CF91D6B" w14:textId="6D67D4B3" w:rsidR="00642F03" w:rsidRDefault="00642F03">
      <w:r>
        <w:rPr>
          <w:noProof/>
        </w:rPr>
        <w:drawing>
          <wp:inline distT="0" distB="0" distL="0" distR="0" wp14:anchorId="4BD55BF6" wp14:editId="4F7F386B">
            <wp:extent cx="7324725" cy="5038725"/>
            <wp:effectExtent l="0" t="0" r="9525" b="9525"/>
            <wp:docPr id="601557696" name="Imagen 116"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7696" name="Imagen 116" descr="Diagrama, Dibujo de ingenierí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324725" cy="5038725"/>
                    </a:xfrm>
                    <a:prstGeom prst="rect">
                      <a:avLst/>
                    </a:prstGeom>
                    <a:noFill/>
                    <a:ln>
                      <a:noFill/>
                    </a:ln>
                  </pic:spPr>
                </pic:pic>
              </a:graphicData>
            </a:graphic>
          </wp:inline>
        </w:drawing>
      </w:r>
    </w:p>
    <w:p w14:paraId="5096FDE4" w14:textId="77777777" w:rsidR="00642F03" w:rsidRDefault="00642F03"/>
    <w:p w14:paraId="767F1DEE" w14:textId="77777777" w:rsidR="00642F03" w:rsidRDefault="00642F03"/>
    <w:p w14:paraId="39A01A02" w14:textId="77777777" w:rsidR="00642F03" w:rsidRDefault="00642F03"/>
    <w:p w14:paraId="37014C0D" w14:textId="085B31BD" w:rsidR="00642F03" w:rsidRDefault="004C3EC4">
      <w:r>
        <w:rPr>
          <w:noProof/>
        </w:rPr>
        <w:drawing>
          <wp:inline distT="0" distB="0" distL="0" distR="0" wp14:anchorId="2D8FE5F2" wp14:editId="7E173998">
            <wp:extent cx="7286625" cy="4895850"/>
            <wp:effectExtent l="0" t="0" r="9525" b="0"/>
            <wp:docPr id="302150216" name="Imagen 117"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50216" name="Imagen 117" descr="Imagen que contiene Logotipo&#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286625" cy="4895850"/>
                    </a:xfrm>
                    <a:prstGeom prst="rect">
                      <a:avLst/>
                    </a:prstGeom>
                    <a:noFill/>
                    <a:ln>
                      <a:noFill/>
                    </a:ln>
                  </pic:spPr>
                </pic:pic>
              </a:graphicData>
            </a:graphic>
          </wp:inline>
        </w:drawing>
      </w:r>
    </w:p>
    <w:p w14:paraId="7ABA502E" w14:textId="77777777" w:rsidR="00642F03" w:rsidRDefault="00642F03"/>
    <w:p w14:paraId="6C2FDC6E" w14:textId="141F20DD" w:rsidR="00642F03" w:rsidRDefault="00642F03"/>
    <w:p w14:paraId="682FF59A" w14:textId="77777777" w:rsidR="00642F03" w:rsidRDefault="00642F03"/>
    <w:p w14:paraId="3CE0EB15" w14:textId="30802FA8" w:rsidR="00642F03" w:rsidRDefault="00642F03">
      <w:r>
        <w:rPr>
          <w:noProof/>
        </w:rPr>
        <w:drawing>
          <wp:inline distT="0" distB="0" distL="0" distR="0" wp14:anchorId="0B6E51E9" wp14:editId="2ACF1522">
            <wp:extent cx="7553325" cy="4867275"/>
            <wp:effectExtent l="0" t="0" r="9525" b="9525"/>
            <wp:docPr id="1519779855" name="Imagen 118"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9855" name="Imagen 118" descr="Interfaz de usuario gráfica, Aplicación, Tabla&#10;&#10;Descripción generada automá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553325" cy="4867275"/>
                    </a:xfrm>
                    <a:prstGeom prst="rect">
                      <a:avLst/>
                    </a:prstGeom>
                    <a:noFill/>
                    <a:ln>
                      <a:noFill/>
                    </a:ln>
                  </pic:spPr>
                </pic:pic>
              </a:graphicData>
            </a:graphic>
          </wp:inline>
        </w:drawing>
      </w:r>
    </w:p>
    <w:p w14:paraId="6A15CCC6" w14:textId="77777777" w:rsidR="00642F03" w:rsidRDefault="00642F03"/>
    <w:p w14:paraId="63EAE802" w14:textId="77777777" w:rsidR="00642F03" w:rsidRDefault="00642F03"/>
    <w:p w14:paraId="71FB4157" w14:textId="77777777" w:rsidR="00642F03" w:rsidRDefault="00642F03"/>
    <w:p w14:paraId="48226893" w14:textId="36966699" w:rsidR="00642F03" w:rsidRDefault="00642F03">
      <w:r>
        <w:rPr>
          <w:noProof/>
        </w:rPr>
        <w:drawing>
          <wp:inline distT="0" distB="0" distL="0" distR="0" wp14:anchorId="2D4DA69B" wp14:editId="7BB160A7">
            <wp:extent cx="7562850" cy="4781550"/>
            <wp:effectExtent l="0" t="0" r="0" b="0"/>
            <wp:docPr id="1713636870" name="Imagen 11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36870" name="Imagen 119" descr="Diagrama&#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562850" cy="4781550"/>
                    </a:xfrm>
                    <a:prstGeom prst="rect">
                      <a:avLst/>
                    </a:prstGeom>
                    <a:noFill/>
                    <a:ln>
                      <a:noFill/>
                    </a:ln>
                  </pic:spPr>
                </pic:pic>
              </a:graphicData>
            </a:graphic>
          </wp:inline>
        </w:drawing>
      </w:r>
    </w:p>
    <w:p w14:paraId="6E0DB5D8" w14:textId="77777777" w:rsidR="00642F03" w:rsidRDefault="00642F03"/>
    <w:p w14:paraId="4608BD1D" w14:textId="77777777" w:rsidR="00642F03" w:rsidRDefault="00642F03"/>
    <w:p w14:paraId="72FA8EB9" w14:textId="77777777" w:rsidR="00642F03" w:rsidRDefault="00642F03"/>
    <w:p w14:paraId="300919B8" w14:textId="4A45E3A7" w:rsidR="00642F03" w:rsidRDefault="00642F03">
      <w:r>
        <w:rPr>
          <w:noProof/>
        </w:rPr>
        <w:drawing>
          <wp:inline distT="0" distB="0" distL="0" distR="0" wp14:anchorId="4285B616" wp14:editId="09FA8284">
            <wp:extent cx="7477125" cy="4953000"/>
            <wp:effectExtent l="0" t="0" r="9525" b="0"/>
            <wp:docPr id="310233808" name="Imagen 12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33808" name="Imagen 120" descr="Imagen que contiene Texto&#10;&#10;Descripción generada automáticam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477125" cy="4953000"/>
                    </a:xfrm>
                    <a:prstGeom prst="rect">
                      <a:avLst/>
                    </a:prstGeom>
                    <a:noFill/>
                    <a:ln>
                      <a:noFill/>
                    </a:ln>
                  </pic:spPr>
                </pic:pic>
              </a:graphicData>
            </a:graphic>
          </wp:inline>
        </w:drawing>
      </w:r>
    </w:p>
    <w:p w14:paraId="698E7009" w14:textId="77777777" w:rsidR="00642F03" w:rsidRDefault="00642F03"/>
    <w:p w14:paraId="255FAEB0" w14:textId="77777777" w:rsidR="00642F03" w:rsidRDefault="00642F03"/>
    <w:p w14:paraId="17D4FE36" w14:textId="77777777" w:rsidR="00642F03" w:rsidRDefault="00642F03"/>
    <w:p w14:paraId="499FA500" w14:textId="7ACCF58D" w:rsidR="00642F03" w:rsidRDefault="00642F03">
      <w:r>
        <w:rPr>
          <w:noProof/>
        </w:rPr>
        <w:drawing>
          <wp:inline distT="0" distB="0" distL="0" distR="0" wp14:anchorId="688A2F88" wp14:editId="7CBC3B8C">
            <wp:extent cx="7058025" cy="5162550"/>
            <wp:effectExtent l="0" t="0" r="9525" b="0"/>
            <wp:docPr id="1722115477" name="Imagen 12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15477" name="Imagen 121" descr="Tabla&#10;&#10;Descripción generada automáticament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058025" cy="5162550"/>
                    </a:xfrm>
                    <a:prstGeom prst="rect">
                      <a:avLst/>
                    </a:prstGeom>
                    <a:noFill/>
                    <a:ln>
                      <a:noFill/>
                    </a:ln>
                  </pic:spPr>
                </pic:pic>
              </a:graphicData>
            </a:graphic>
          </wp:inline>
        </w:drawing>
      </w:r>
    </w:p>
    <w:p w14:paraId="721EEA75" w14:textId="77777777" w:rsidR="00642F03" w:rsidRDefault="00642F03"/>
    <w:p w14:paraId="017133B8" w14:textId="77777777" w:rsidR="00642F03" w:rsidRDefault="00642F03"/>
    <w:p w14:paraId="0F639DA5" w14:textId="51D413E4" w:rsidR="00642F03" w:rsidRDefault="00642F03">
      <w:r>
        <w:rPr>
          <w:noProof/>
        </w:rPr>
        <w:drawing>
          <wp:inline distT="0" distB="0" distL="0" distR="0" wp14:anchorId="5A7894F3" wp14:editId="07941A7C">
            <wp:extent cx="7134225" cy="5019675"/>
            <wp:effectExtent l="0" t="0" r="9525" b="9525"/>
            <wp:docPr id="1341784290" name="Imagen 122" descr="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84290" name="Imagen 122" descr="Aplicación, Tabla&#10;&#10;Descripción generada automáticament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34225" cy="5019675"/>
                    </a:xfrm>
                    <a:prstGeom prst="rect">
                      <a:avLst/>
                    </a:prstGeom>
                    <a:noFill/>
                    <a:ln>
                      <a:noFill/>
                    </a:ln>
                  </pic:spPr>
                </pic:pic>
              </a:graphicData>
            </a:graphic>
          </wp:inline>
        </w:drawing>
      </w:r>
    </w:p>
    <w:p w14:paraId="6BFDB740" w14:textId="77777777" w:rsidR="00642F03" w:rsidRDefault="00642F03"/>
    <w:p w14:paraId="6F12A910" w14:textId="77777777" w:rsidR="00642F03" w:rsidRDefault="00642F03"/>
    <w:p w14:paraId="4863D62C" w14:textId="77777777" w:rsidR="00642F03" w:rsidRDefault="00642F03"/>
    <w:p w14:paraId="34CECE86" w14:textId="1031DD47" w:rsidR="00642F03" w:rsidRDefault="00642F03">
      <w:r>
        <w:rPr>
          <w:noProof/>
        </w:rPr>
        <w:drawing>
          <wp:inline distT="0" distB="0" distL="0" distR="0" wp14:anchorId="02287EA8" wp14:editId="00E211EF">
            <wp:extent cx="7791450" cy="5381625"/>
            <wp:effectExtent l="0" t="0" r="0" b="9525"/>
            <wp:docPr id="289315061" name="Imagen 123" descr="Diagrama, Tabl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15061" name="Imagen 123" descr="Diagrama, Tabla, Dibujo de ingeniería&#10;&#10;Descripción generada automáticamen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791450" cy="5381625"/>
                    </a:xfrm>
                    <a:prstGeom prst="rect">
                      <a:avLst/>
                    </a:prstGeom>
                    <a:noFill/>
                    <a:ln>
                      <a:noFill/>
                    </a:ln>
                  </pic:spPr>
                </pic:pic>
              </a:graphicData>
            </a:graphic>
          </wp:inline>
        </w:drawing>
      </w:r>
    </w:p>
    <w:p w14:paraId="6D4332F0" w14:textId="436F507B" w:rsidR="00642F03" w:rsidRDefault="00642F03">
      <w:r>
        <w:rPr>
          <w:noProof/>
        </w:rPr>
        <w:lastRenderedPageBreak/>
        <w:drawing>
          <wp:inline distT="0" distB="0" distL="0" distR="0" wp14:anchorId="32BC4B59" wp14:editId="117B9149">
            <wp:extent cx="8248650" cy="4810125"/>
            <wp:effectExtent l="0" t="0" r="0" b="9525"/>
            <wp:docPr id="256997853" name="Imagen 124"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97853" name="Imagen 124" descr="Texto&#10;&#10;Descripción generada automáticamente con confianza baj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248650" cy="4810125"/>
                    </a:xfrm>
                    <a:prstGeom prst="rect">
                      <a:avLst/>
                    </a:prstGeom>
                    <a:noFill/>
                    <a:ln>
                      <a:noFill/>
                    </a:ln>
                  </pic:spPr>
                </pic:pic>
              </a:graphicData>
            </a:graphic>
          </wp:inline>
        </w:drawing>
      </w:r>
    </w:p>
    <w:p w14:paraId="0AA6567C" w14:textId="77777777" w:rsidR="00642F03" w:rsidRDefault="00642F03"/>
    <w:p w14:paraId="70D4F6DD" w14:textId="77777777" w:rsidR="00642F03" w:rsidRDefault="00642F03"/>
    <w:p w14:paraId="2B41FA86" w14:textId="77777777" w:rsidR="00642F03" w:rsidRDefault="00642F03"/>
    <w:p w14:paraId="45A56A3C" w14:textId="77777777" w:rsidR="00642F03" w:rsidRDefault="00642F03"/>
    <w:p w14:paraId="562192E4" w14:textId="704AA71B" w:rsidR="00642F03" w:rsidRDefault="00642F03">
      <w:r>
        <w:rPr>
          <w:noProof/>
        </w:rPr>
        <w:drawing>
          <wp:inline distT="0" distB="0" distL="0" distR="0" wp14:anchorId="6175E9EF" wp14:editId="546CB12D">
            <wp:extent cx="7610475" cy="5162550"/>
            <wp:effectExtent l="0" t="0" r="9525" b="0"/>
            <wp:docPr id="107562604" name="Imagen 1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2604" name="Imagen 125" descr="Tabla&#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610475" cy="5162550"/>
                    </a:xfrm>
                    <a:prstGeom prst="rect">
                      <a:avLst/>
                    </a:prstGeom>
                    <a:noFill/>
                    <a:ln>
                      <a:noFill/>
                    </a:ln>
                  </pic:spPr>
                </pic:pic>
              </a:graphicData>
            </a:graphic>
          </wp:inline>
        </w:drawing>
      </w:r>
    </w:p>
    <w:p w14:paraId="738F52D5" w14:textId="77777777" w:rsidR="00642F03" w:rsidRDefault="00642F03"/>
    <w:sectPr w:rsidR="00642F03" w:rsidSect="0082285E">
      <w:pgSz w:w="15840" w:h="12240"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A290D" w14:textId="77777777" w:rsidR="00D00C2E" w:rsidRDefault="00D00C2E">
      <w:pPr>
        <w:spacing w:after="0" w:line="240" w:lineRule="auto"/>
      </w:pPr>
      <w:r>
        <w:separator/>
      </w:r>
    </w:p>
  </w:endnote>
  <w:endnote w:type="continuationSeparator" w:id="0">
    <w:p w14:paraId="320C167A" w14:textId="77777777" w:rsidR="00D00C2E" w:rsidRDefault="00D00C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DINPro-Medium">
    <w:panose1 w:val="02000503030000020004"/>
    <w:charset w:val="00"/>
    <w:family w:val="auto"/>
    <w:pitch w:val="variable"/>
    <w:sig w:usb0="800002AF" w:usb1="4000206A" w:usb2="00000000" w:usb3="00000000" w:csb0="0000009F" w:csb1="00000000"/>
  </w:font>
  <w:font w:name="Verdana">
    <w:panose1 w:val="020B0604030504040204"/>
    <w:charset w:val="00"/>
    <w:family w:val="swiss"/>
    <w:pitch w:val="variable"/>
    <w:sig w:usb0="A00006FF" w:usb1="4000205B" w:usb2="00000010" w:usb3="00000000" w:csb0="0000019F" w:csb1="00000000"/>
  </w:font>
  <w:font w:name="Montserrat">
    <w:panose1 w:val="00000500000000000000"/>
    <w:charset w:val="00"/>
    <w:family w:val="modern"/>
    <w:notTrueType/>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95A58" w14:textId="77777777" w:rsidR="00D00C2E" w:rsidRDefault="00D00C2E">
      <w:pPr>
        <w:spacing w:after="0" w:line="240" w:lineRule="auto"/>
      </w:pPr>
      <w:r>
        <w:separator/>
      </w:r>
    </w:p>
  </w:footnote>
  <w:footnote w:type="continuationSeparator" w:id="0">
    <w:p w14:paraId="68F90862" w14:textId="77777777" w:rsidR="00D00C2E" w:rsidRDefault="00D00C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6B9AD" w14:textId="77777777" w:rsidR="00CA717F" w:rsidRDefault="00CA717F" w:rsidP="00C47AB3">
    <w:pPr>
      <w:pStyle w:val="Encabezado"/>
      <w:jc w:val="center"/>
    </w:pPr>
    <w:r>
      <w:rPr>
        <w:noProof/>
      </w:rPr>
      <w:drawing>
        <wp:anchor distT="0" distB="0" distL="114300" distR="114300" simplePos="0" relativeHeight="251660288" behindDoc="0" locked="0" layoutInCell="1" allowOverlap="1" wp14:anchorId="221D0CEB" wp14:editId="4F854952">
          <wp:simplePos x="0" y="0"/>
          <wp:positionH relativeFrom="column">
            <wp:posOffset>1950720</wp:posOffset>
          </wp:positionH>
          <wp:positionV relativeFrom="paragraph">
            <wp:posOffset>-313055</wp:posOffset>
          </wp:positionV>
          <wp:extent cx="2581275" cy="632460"/>
          <wp:effectExtent l="0" t="0" r="9525" b="0"/>
          <wp:wrapSquare wrapText="bothSides"/>
          <wp:docPr id="539675769" name="Imagen 53967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81275" cy="632460"/>
                  </a:xfrm>
                  <a:prstGeom prst="rect">
                    <a:avLst/>
                  </a:prstGeom>
                  <a:noFill/>
                </pic:spPr>
              </pic:pic>
            </a:graphicData>
          </a:graphic>
          <wp14:sizeRelH relativeFrom="page">
            <wp14:pctWidth>0</wp14:pctWidth>
          </wp14:sizeRelH>
          <wp14:sizeRelV relativeFrom="page">
            <wp14:pctHeight>0</wp14:pctHeight>
          </wp14:sizeRelV>
        </wp:anchor>
      </w:drawing>
    </w:r>
    <w:r>
      <w:t xml:space="preserve">Plan operativo Anual 2024                                                                                                                                          </w:t>
    </w:r>
    <w:sdt>
      <w:sdtPr>
        <w:id w:val="-136641481"/>
        <w:docPartObj>
          <w:docPartGallery w:val="Page Numbers (Top of Page)"/>
          <w:docPartUnique/>
        </w:docPartObj>
      </w:sdtPr>
      <w:sdtContent>
        <w:r>
          <w:t xml:space="preserve">            </w:t>
        </w:r>
        <w:r>
          <w:fldChar w:fldCharType="begin"/>
        </w:r>
        <w:r>
          <w:instrText>PAGE   \* MERGEFORMAT</w:instrText>
        </w:r>
        <w:r>
          <w:fldChar w:fldCharType="separate"/>
        </w:r>
        <w:r>
          <w:rPr>
            <w:lang w:val="es-ES"/>
          </w:rPr>
          <w:t>2</w:t>
        </w:r>
        <w:r>
          <w:fldChar w:fldCharType="end"/>
        </w:r>
      </w:sdtContent>
    </w:sdt>
  </w:p>
  <w:p w14:paraId="00EE13E5" w14:textId="77777777" w:rsidR="00CA717F" w:rsidRDefault="00CA717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A7C51" w14:textId="4423FFDE" w:rsidR="00C47AB3" w:rsidRDefault="00C47AB3" w:rsidP="00C47AB3">
    <w:pPr>
      <w:pStyle w:val="Encabezado"/>
      <w:jc w:val="center"/>
    </w:pPr>
    <w:r>
      <w:rPr>
        <w:noProof/>
      </w:rPr>
      <w:drawing>
        <wp:anchor distT="0" distB="0" distL="114300" distR="114300" simplePos="0" relativeHeight="251658240" behindDoc="0" locked="0" layoutInCell="1" allowOverlap="1" wp14:anchorId="05CA9C94" wp14:editId="33C7E2C9">
          <wp:simplePos x="0" y="0"/>
          <wp:positionH relativeFrom="column">
            <wp:posOffset>1950720</wp:posOffset>
          </wp:positionH>
          <wp:positionV relativeFrom="paragraph">
            <wp:posOffset>-313055</wp:posOffset>
          </wp:positionV>
          <wp:extent cx="2581275" cy="632460"/>
          <wp:effectExtent l="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81275" cy="632460"/>
                  </a:xfrm>
                  <a:prstGeom prst="rect">
                    <a:avLst/>
                  </a:prstGeom>
                  <a:noFill/>
                </pic:spPr>
              </pic:pic>
            </a:graphicData>
          </a:graphic>
          <wp14:sizeRelH relativeFrom="page">
            <wp14:pctWidth>0</wp14:pctWidth>
          </wp14:sizeRelH>
          <wp14:sizeRelV relativeFrom="page">
            <wp14:pctHeight>0</wp14:pctHeight>
          </wp14:sizeRelV>
        </wp:anchor>
      </w:drawing>
    </w:r>
    <w:r>
      <w:t xml:space="preserve">Plan operativo Anual 2024                                                                                                                                          </w:t>
    </w:r>
    <w:sdt>
      <w:sdtPr>
        <w:id w:val="-1825269721"/>
        <w:docPartObj>
          <w:docPartGallery w:val="Page Numbers (Top of Page)"/>
          <w:docPartUnique/>
        </w:docPartObj>
      </w:sdtPr>
      <w:sdtContent>
        <w:r>
          <w:t xml:space="preserve">            </w:t>
        </w:r>
        <w:r>
          <w:fldChar w:fldCharType="begin"/>
        </w:r>
        <w:r>
          <w:instrText>PAGE   \* MERGEFORMAT</w:instrText>
        </w:r>
        <w:r>
          <w:fldChar w:fldCharType="separate"/>
        </w:r>
        <w:r>
          <w:rPr>
            <w:lang w:val="es-ES"/>
          </w:rPr>
          <w:t>2</w:t>
        </w:r>
        <w:r>
          <w:fldChar w:fldCharType="end"/>
        </w:r>
      </w:sdtContent>
    </w:sdt>
  </w:p>
  <w:p w14:paraId="4E08D8BF" w14:textId="77777777" w:rsidR="00C47AB3" w:rsidRDefault="00C47AB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B80DAE"/>
    <w:multiLevelType w:val="multilevel"/>
    <w:tmpl w:val="5746ADCA"/>
    <w:lvl w:ilvl="0">
      <w:start w:val="1"/>
      <w:numFmt w:val="decimal"/>
      <w:lvlText w:val="%1."/>
      <w:lvlJc w:val="left"/>
      <w:pPr>
        <w:ind w:left="360" w:hanging="360"/>
      </w:pPr>
    </w:lvl>
    <w:lvl w:ilvl="1">
      <w:start w:val="1"/>
      <w:numFmt w:val="decimal"/>
      <w:lvlText w:val="%1.%2."/>
      <w:lvlJc w:val="left"/>
      <w:pPr>
        <w:ind w:left="999" w:hanging="432"/>
      </w:pPr>
      <w:rPr>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ED55B27"/>
    <w:multiLevelType w:val="hybridMultilevel"/>
    <w:tmpl w:val="28A8273A"/>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419709C4"/>
    <w:multiLevelType w:val="hybridMultilevel"/>
    <w:tmpl w:val="00E80FD0"/>
    <w:lvl w:ilvl="0" w:tplc="3362A052">
      <w:start w:val="28"/>
      <w:numFmt w:val="bullet"/>
      <w:lvlText w:val=""/>
      <w:lvlJc w:val="left"/>
      <w:pPr>
        <w:ind w:left="720" w:hanging="360"/>
      </w:pPr>
      <w:rPr>
        <w:rFonts w:ascii="Symbol" w:eastAsiaTheme="minorHAnsi" w:hAnsi="Symbol" w:cstheme="minorBidi"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4A031E12"/>
    <w:multiLevelType w:val="hybridMultilevel"/>
    <w:tmpl w:val="E168CEA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16cid:durableId="1063528790">
    <w:abstractNumId w:val="0"/>
  </w:num>
  <w:num w:numId="2" w16cid:durableId="2068911968">
    <w:abstractNumId w:val="3"/>
  </w:num>
  <w:num w:numId="3" w16cid:durableId="453717078">
    <w:abstractNumId w:val="1"/>
  </w:num>
  <w:num w:numId="4" w16cid:durableId="5705054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5283"/>
    <w:rsid w:val="0000132C"/>
    <w:rsid w:val="0001375F"/>
    <w:rsid w:val="00016D8A"/>
    <w:rsid w:val="00042BF1"/>
    <w:rsid w:val="000555E2"/>
    <w:rsid w:val="00063E98"/>
    <w:rsid w:val="00086EC5"/>
    <w:rsid w:val="000A5AA2"/>
    <w:rsid w:val="000A6A5B"/>
    <w:rsid w:val="000B0FF6"/>
    <w:rsid w:val="000D6326"/>
    <w:rsid w:val="000E7AEA"/>
    <w:rsid w:val="00141038"/>
    <w:rsid w:val="00145806"/>
    <w:rsid w:val="00190D86"/>
    <w:rsid w:val="00192239"/>
    <w:rsid w:val="001B6643"/>
    <w:rsid w:val="001C41F1"/>
    <w:rsid w:val="001C471F"/>
    <w:rsid w:val="001F2C3D"/>
    <w:rsid w:val="00237BCF"/>
    <w:rsid w:val="002A368F"/>
    <w:rsid w:val="002C0B62"/>
    <w:rsid w:val="002C14CB"/>
    <w:rsid w:val="00303B81"/>
    <w:rsid w:val="00341259"/>
    <w:rsid w:val="003664AE"/>
    <w:rsid w:val="003D3128"/>
    <w:rsid w:val="003D4514"/>
    <w:rsid w:val="0041222A"/>
    <w:rsid w:val="00430C73"/>
    <w:rsid w:val="00437554"/>
    <w:rsid w:val="00473D9F"/>
    <w:rsid w:val="004B77F7"/>
    <w:rsid w:val="004C3EC4"/>
    <w:rsid w:val="00525E9E"/>
    <w:rsid w:val="00545404"/>
    <w:rsid w:val="00545E1C"/>
    <w:rsid w:val="005570D9"/>
    <w:rsid w:val="0058549A"/>
    <w:rsid w:val="005C0D95"/>
    <w:rsid w:val="005F5053"/>
    <w:rsid w:val="005F6482"/>
    <w:rsid w:val="00615AE8"/>
    <w:rsid w:val="00642F03"/>
    <w:rsid w:val="00666E0D"/>
    <w:rsid w:val="00667B10"/>
    <w:rsid w:val="0068729C"/>
    <w:rsid w:val="00695A92"/>
    <w:rsid w:val="007360AF"/>
    <w:rsid w:val="00747C6B"/>
    <w:rsid w:val="00763A69"/>
    <w:rsid w:val="00780539"/>
    <w:rsid w:val="00785582"/>
    <w:rsid w:val="0078695D"/>
    <w:rsid w:val="007B3538"/>
    <w:rsid w:val="007B3EAC"/>
    <w:rsid w:val="007F752E"/>
    <w:rsid w:val="0080298F"/>
    <w:rsid w:val="00810AA7"/>
    <w:rsid w:val="008167C6"/>
    <w:rsid w:val="0082285E"/>
    <w:rsid w:val="008232E8"/>
    <w:rsid w:val="00853D66"/>
    <w:rsid w:val="00870C24"/>
    <w:rsid w:val="008A1AF8"/>
    <w:rsid w:val="008A1B2A"/>
    <w:rsid w:val="008A5C80"/>
    <w:rsid w:val="0095075D"/>
    <w:rsid w:val="0096099C"/>
    <w:rsid w:val="009A0530"/>
    <w:rsid w:val="009B7BB4"/>
    <w:rsid w:val="009D5F3E"/>
    <w:rsid w:val="009D6AB8"/>
    <w:rsid w:val="009E3BAD"/>
    <w:rsid w:val="00A22FA8"/>
    <w:rsid w:val="00A74B0B"/>
    <w:rsid w:val="00A93212"/>
    <w:rsid w:val="00AB2DF6"/>
    <w:rsid w:val="00AF20F4"/>
    <w:rsid w:val="00B12D2D"/>
    <w:rsid w:val="00B132FA"/>
    <w:rsid w:val="00B152B9"/>
    <w:rsid w:val="00B52208"/>
    <w:rsid w:val="00BA2DD1"/>
    <w:rsid w:val="00BA5751"/>
    <w:rsid w:val="00BB5766"/>
    <w:rsid w:val="00BD3BFB"/>
    <w:rsid w:val="00C11773"/>
    <w:rsid w:val="00C11DBD"/>
    <w:rsid w:val="00C27A4B"/>
    <w:rsid w:val="00C47AB3"/>
    <w:rsid w:val="00C8406A"/>
    <w:rsid w:val="00CA717F"/>
    <w:rsid w:val="00CB4BE1"/>
    <w:rsid w:val="00CD01C4"/>
    <w:rsid w:val="00CE0A32"/>
    <w:rsid w:val="00CE29F4"/>
    <w:rsid w:val="00CE328C"/>
    <w:rsid w:val="00CF2DE0"/>
    <w:rsid w:val="00D00C2E"/>
    <w:rsid w:val="00D23A78"/>
    <w:rsid w:val="00D24608"/>
    <w:rsid w:val="00D52AB9"/>
    <w:rsid w:val="00D57401"/>
    <w:rsid w:val="00DB3264"/>
    <w:rsid w:val="00DB61BA"/>
    <w:rsid w:val="00DC347C"/>
    <w:rsid w:val="00DD3D6D"/>
    <w:rsid w:val="00DE493A"/>
    <w:rsid w:val="00DF284E"/>
    <w:rsid w:val="00E23FBB"/>
    <w:rsid w:val="00E77BD6"/>
    <w:rsid w:val="00E83EE2"/>
    <w:rsid w:val="00E87E35"/>
    <w:rsid w:val="00F15283"/>
    <w:rsid w:val="00F22566"/>
    <w:rsid w:val="00F24C24"/>
    <w:rsid w:val="00F3534C"/>
    <w:rsid w:val="00F8159D"/>
    <w:rsid w:val="00F85B84"/>
    <w:rsid w:val="00F9320A"/>
    <w:rsid w:val="00FA27F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1EE6C2"/>
  <w15:chartTrackingRefBased/>
  <w15:docId w15:val="{D4BF2435-D757-4673-AD8E-E13962E9D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G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F2C3D"/>
    <w:pPr>
      <w:keepNext/>
      <w:keepLines/>
      <w:spacing w:before="240" w:after="0"/>
      <w:jc w:val="center"/>
      <w:outlineLvl w:val="0"/>
    </w:pPr>
    <w:rPr>
      <w:rFonts w:ascii="Arial" w:eastAsiaTheme="majorEastAsia" w:hAnsi="Arial" w:cstheme="majorBidi"/>
      <w:b/>
      <w:szCs w:val="32"/>
    </w:rPr>
  </w:style>
  <w:style w:type="paragraph" w:styleId="Ttulo2">
    <w:name w:val="heading 2"/>
    <w:basedOn w:val="Normal"/>
    <w:next w:val="Normal"/>
    <w:link w:val="Ttulo2Car"/>
    <w:uiPriority w:val="99"/>
    <w:unhideWhenUsed/>
    <w:qFormat/>
    <w:rsid w:val="0078695D"/>
    <w:pPr>
      <w:keepNext/>
      <w:keepLines/>
      <w:spacing w:before="40" w:after="200" w:line="276" w:lineRule="auto"/>
      <w:outlineLvl w:val="1"/>
    </w:pPr>
    <w:rPr>
      <w:rFonts w:ascii="Arial" w:eastAsia="Arial Unicode MS" w:hAnsi="Arial" w:cs="Arial Unicode MS"/>
      <w:b/>
      <w:color w:val="000000" w:themeColor="text1"/>
      <w:kern w:val="0"/>
      <w:szCs w:val="26"/>
      <w:lang w:val="es-ES"/>
      <w14:ligatures w14:val="none"/>
    </w:rPr>
  </w:style>
  <w:style w:type="paragraph" w:styleId="Ttulo3">
    <w:name w:val="heading 3"/>
    <w:basedOn w:val="Normal"/>
    <w:next w:val="Normal"/>
    <w:link w:val="Ttulo3Car"/>
    <w:uiPriority w:val="9"/>
    <w:unhideWhenUsed/>
    <w:qFormat/>
    <w:rsid w:val="00E77BD6"/>
    <w:pPr>
      <w:keepNext/>
      <w:keepLines/>
      <w:spacing w:before="40" w:after="0"/>
      <w:outlineLvl w:val="2"/>
    </w:pPr>
    <w:rPr>
      <w:rFonts w:ascii="Arial" w:eastAsiaTheme="majorEastAsia" w:hAnsi="Arial" w:cstheme="majorBidi"/>
      <w:b/>
      <w:i/>
      <w:szCs w:val="24"/>
    </w:rPr>
  </w:style>
  <w:style w:type="paragraph" w:styleId="Ttulo4">
    <w:name w:val="heading 4"/>
    <w:basedOn w:val="Normal"/>
    <w:next w:val="Normal"/>
    <w:link w:val="Ttulo4Car"/>
    <w:uiPriority w:val="9"/>
    <w:unhideWhenUsed/>
    <w:qFormat/>
    <w:rsid w:val="00CA717F"/>
    <w:pPr>
      <w:keepNext/>
      <w:keepLines/>
      <w:spacing w:after="0" w:line="480" w:lineRule="auto"/>
      <w:ind w:firstLine="720"/>
      <w:outlineLvl w:val="3"/>
    </w:pPr>
    <w:rPr>
      <w:rFonts w:ascii="Arial" w:eastAsiaTheme="majorEastAsia" w:hAnsi="Arial"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9"/>
    <w:rsid w:val="0078695D"/>
    <w:rPr>
      <w:rFonts w:ascii="Arial" w:eastAsia="Arial Unicode MS" w:hAnsi="Arial" w:cs="Arial Unicode MS"/>
      <w:b/>
      <w:color w:val="000000" w:themeColor="text1"/>
      <w:kern w:val="0"/>
      <w:szCs w:val="26"/>
      <w:lang w:val="es-ES"/>
      <w14:ligatures w14:val="none"/>
    </w:rPr>
  </w:style>
  <w:style w:type="paragraph" w:styleId="Encabezado">
    <w:name w:val="header"/>
    <w:basedOn w:val="Normal"/>
    <w:link w:val="EncabezadoCar"/>
    <w:uiPriority w:val="99"/>
    <w:unhideWhenUsed/>
    <w:rsid w:val="00F24C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4C24"/>
  </w:style>
  <w:style w:type="paragraph" w:styleId="Piedepgina">
    <w:name w:val="footer"/>
    <w:basedOn w:val="Normal"/>
    <w:link w:val="PiedepginaCar"/>
    <w:uiPriority w:val="99"/>
    <w:unhideWhenUsed/>
    <w:rsid w:val="00F24C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4C24"/>
  </w:style>
  <w:style w:type="character" w:customStyle="1" w:styleId="Ttulo1Car">
    <w:name w:val="Título 1 Car"/>
    <w:basedOn w:val="Fuentedeprrafopredeter"/>
    <w:link w:val="Ttulo1"/>
    <w:uiPriority w:val="9"/>
    <w:rsid w:val="001F2C3D"/>
    <w:rPr>
      <w:rFonts w:ascii="Arial" w:eastAsiaTheme="majorEastAsia" w:hAnsi="Arial" w:cstheme="majorBidi"/>
      <w:b/>
      <w:szCs w:val="32"/>
    </w:rPr>
  </w:style>
  <w:style w:type="paragraph" w:styleId="TtuloTDC">
    <w:name w:val="TOC Heading"/>
    <w:basedOn w:val="Ttulo1"/>
    <w:next w:val="Normal"/>
    <w:uiPriority w:val="39"/>
    <w:unhideWhenUsed/>
    <w:qFormat/>
    <w:rsid w:val="00341259"/>
    <w:pPr>
      <w:jc w:val="left"/>
      <w:outlineLvl w:val="9"/>
    </w:pPr>
    <w:rPr>
      <w:rFonts w:asciiTheme="majorHAnsi" w:hAnsiTheme="majorHAnsi"/>
      <w:b w:val="0"/>
      <w:color w:val="2F5496" w:themeColor="accent1" w:themeShade="BF"/>
      <w:kern w:val="0"/>
      <w:sz w:val="32"/>
      <w:lang w:eastAsia="es-GT"/>
      <w14:ligatures w14:val="none"/>
    </w:rPr>
  </w:style>
  <w:style w:type="paragraph" w:styleId="TDC1">
    <w:name w:val="toc 1"/>
    <w:basedOn w:val="Normal"/>
    <w:next w:val="Normal"/>
    <w:autoRedefine/>
    <w:uiPriority w:val="39"/>
    <w:unhideWhenUsed/>
    <w:rsid w:val="00341259"/>
    <w:pPr>
      <w:spacing w:after="100"/>
    </w:pPr>
  </w:style>
  <w:style w:type="paragraph" w:styleId="TDC2">
    <w:name w:val="toc 2"/>
    <w:basedOn w:val="Normal"/>
    <w:next w:val="Normal"/>
    <w:autoRedefine/>
    <w:uiPriority w:val="39"/>
    <w:unhideWhenUsed/>
    <w:rsid w:val="00341259"/>
    <w:pPr>
      <w:spacing w:after="100"/>
      <w:ind w:left="220"/>
    </w:pPr>
  </w:style>
  <w:style w:type="character" w:styleId="Hipervnculo">
    <w:name w:val="Hyperlink"/>
    <w:basedOn w:val="Fuentedeprrafopredeter"/>
    <w:uiPriority w:val="99"/>
    <w:unhideWhenUsed/>
    <w:rsid w:val="00341259"/>
    <w:rPr>
      <w:color w:val="0563C1" w:themeColor="hyperlink"/>
      <w:u w:val="single"/>
    </w:rPr>
  </w:style>
  <w:style w:type="character" w:customStyle="1" w:styleId="Ttulo3Car">
    <w:name w:val="Título 3 Car"/>
    <w:basedOn w:val="Fuentedeprrafopredeter"/>
    <w:link w:val="Ttulo3"/>
    <w:uiPriority w:val="9"/>
    <w:rsid w:val="00E77BD6"/>
    <w:rPr>
      <w:rFonts w:ascii="Arial" w:eastAsiaTheme="majorEastAsia" w:hAnsi="Arial" w:cstheme="majorBidi"/>
      <w:b/>
      <w:i/>
      <w:szCs w:val="24"/>
    </w:rPr>
  </w:style>
  <w:style w:type="character" w:customStyle="1" w:styleId="Ttulo4Car">
    <w:name w:val="Título 4 Car"/>
    <w:basedOn w:val="Fuentedeprrafopredeter"/>
    <w:link w:val="Ttulo4"/>
    <w:uiPriority w:val="9"/>
    <w:rsid w:val="00CA717F"/>
    <w:rPr>
      <w:rFonts w:ascii="Arial" w:eastAsiaTheme="majorEastAsia" w:hAnsi="Arial" w:cstheme="majorBidi"/>
      <w:b/>
      <w:iCs/>
    </w:rPr>
  </w:style>
  <w:style w:type="paragraph" w:styleId="Prrafodelista">
    <w:name w:val="List Paragraph"/>
    <w:basedOn w:val="Normal"/>
    <w:uiPriority w:val="34"/>
    <w:qFormat/>
    <w:rsid w:val="00810AA7"/>
    <w:pPr>
      <w:ind w:left="720"/>
      <w:contextualSpacing/>
    </w:pPr>
  </w:style>
  <w:style w:type="paragraph" w:styleId="TDC3">
    <w:name w:val="toc 3"/>
    <w:basedOn w:val="Normal"/>
    <w:next w:val="Normal"/>
    <w:autoRedefine/>
    <w:uiPriority w:val="39"/>
    <w:unhideWhenUsed/>
    <w:rsid w:val="00CF2DE0"/>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274953">
      <w:bodyDiv w:val="1"/>
      <w:marLeft w:val="0"/>
      <w:marRight w:val="0"/>
      <w:marTop w:val="0"/>
      <w:marBottom w:val="0"/>
      <w:divBdr>
        <w:top w:val="none" w:sz="0" w:space="0" w:color="auto"/>
        <w:left w:val="none" w:sz="0" w:space="0" w:color="auto"/>
        <w:bottom w:val="none" w:sz="0" w:space="0" w:color="auto"/>
        <w:right w:val="none" w:sz="0" w:space="0" w:color="auto"/>
      </w:divBdr>
    </w:div>
    <w:div w:id="1299259637">
      <w:bodyDiv w:val="1"/>
      <w:marLeft w:val="0"/>
      <w:marRight w:val="0"/>
      <w:marTop w:val="0"/>
      <w:marBottom w:val="0"/>
      <w:divBdr>
        <w:top w:val="none" w:sz="0" w:space="0" w:color="auto"/>
        <w:left w:val="none" w:sz="0" w:space="0" w:color="auto"/>
        <w:bottom w:val="none" w:sz="0" w:space="0" w:color="auto"/>
        <w:right w:val="none" w:sz="0" w:space="0" w:color="auto"/>
      </w:divBdr>
    </w:div>
    <w:div w:id="1663854333">
      <w:bodyDiv w:val="1"/>
      <w:marLeft w:val="0"/>
      <w:marRight w:val="0"/>
      <w:marTop w:val="0"/>
      <w:marBottom w:val="0"/>
      <w:divBdr>
        <w:top w:val="none" w:sz="0" w:space="0" w:color="auto"/>
        <w:left w:val="none" w:sz="0" w:space="0" w:color="auto"/>
        <w:bottom w:val="none" w:sz="0" w:space="0" w:color="auto"/>
        <w:right w:val="none" w:sz="0" w:space="0" w:color="auto"/>
      </w:divBdr>
    </w:div>
    <w:div w:id="168482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header" Target="header2.xml"/><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5.emf"/><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emf"/><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emf"/><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7.jpeg"/><Relationship Id="rId66" Type="http://schemas.openxmlformats.org/officeDocument/2006/relationships/image" Target="media/image58.jpeg"/><Relationship Id="rId61" Type="http://schemas.openxmlformats.org/officeDocument/2006/relationships/image" Target="media/image53.jpeg"/><Relationship Id="rId82" Type="http://schemas.openxmlformats.org/officeDocument/2006/relationships/image" Target="media/image7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1943E-482E-4BC5-B9E9-3C808B159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78</Pages>
  <Words>2810</Words>
  <Characters>15458</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Maritza Jeanette  Alvarez Bobadilla</dc:creator>
  <cp:keywords/>
  <dc:description/>
  <cp:lastModifiedBy>Unidad de Planificación</cp:lastModifiedBy>
  <cp:revision>24</cp:revision>
  <dcterms:created xsi:type="dcterms:W3CDTF">2023-04-27T14:55:00Z</dcterms:created>
  <dcterms:modified xsi:type="dcterms:W3CDTF">2023-05-12T16:21:00Z</dcterms:modified>
</cp:coreProperties>
</file>