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4BDF5" w14:textId="77777777" w:rsidR="00550B9C" w:rsidRDefault="00550B9C" w:rsidP="0086497D">
      <w:pPr>
        <w:spacing w:line="276" w:lineRule="auto"/>
        <w:jc w:val="center"/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</w:pPr>
      <w:bookmarkStart w:id="0" w:name="_GoBack"/>
      <w:bookmarkEnd w:id="0"/>
    </w:p>
    <w:p w14:paraId="633ABFCF" w14:textId="440FCE1A" w:rsidR="007F582C" w:rsidRPr="005E42DF" w:rsidRDefault="00E40894" w:rsidP="0086497D">
      <w:pPr>
        <w:spacing w:line="276" w:lineRule="auto"/>
        <w:jc w:val="center"/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</w:pPr>
      <w:r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EJECUCIÓN D</w:t>
      </w:r>
      <w:r w:rsidR="007F582C"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E METAS FÍSICAS CORRESPONDIENTE</w:t>
      </w:r>
    </w:p>
    <w:p w14:paraId="5FDD603C" w14:textId="3179ABD8" w:rsidR="00E40894" w:rsidRPr="005E42DF" w:rsidRDefault="00152F28" w:rsidP="0086497D">
      <w:pPr>
        <w:spacing w:line="276" w:lineRule="auto"/>
        <w:jc w:val="center"/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</w:pPr>
      <w:r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MAYO</w:t>
      </w:r>
      <w:r w:rsidR="00F9066D"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 xml:space="preserve"> 202</w:t>
      </w:r>
      <w:r w:rsidR="00C359BE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3</w:t>
      </w:r>
    </w:p>
    <w:p w14:paraId="4AC1B730" w14:textId="77777777" w:rsidR="00E40894" w:rsidRPr="005E42DF" w:rsidRDefault="00E40894" w:rsidP="0086497D">
      <w:pPr>
        <w:spacing w:line="276" w:lineRule="auto"/>
        <w:jc w:val="center"/>
        <w:rPr>
          <w:rFonts w:ascii="Montserrat" w:eastAsia="Times New Roman" w:hAnsi="Montserrat"/>
          <w:sz w:val="22"/>
          <w:szCs w:val="22"/>
          <w:lang w:eastAsia="es-GT"/>
        </w:rPr>
      </w:pPr>
      <w:r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INFORME NARRATIVO</w:t>
      </w:r>
    </w:p>
    <w:p w14:paraId="75B8DD26" w14:textId="61E8E235" w:rsidR="00685B08" w:rsidRPr="005E42DF" w:rsidRDefault="00685B08" w:rsidP="0086497D">
      <w:pPr>
        <w:spacing w:line="276" w:lineRule="auto"/>
        <w:jc w:val="center"/>
        <w:rPr>
          <w:rFonts w:ascii="Montserrat" w:eastAsia="Times New Roman" w:hAnsi="Montserrat"/>
          <w:sz w:val="22"/>
          <w:szCs w:val="22"/>
          <w:lang w:val="es-ES" w:eastAsia="es-GT"/>
        </w:rPr>
      </w:pPr>
    </w:p>
    <w:p w14:paraId="28779783" w14:textId="2B6C057D" w:rsidR="00E40894" w:rsidRPr="004A4079" w:rsidRDefault="00290A84" w:rsidP="004A4079">
      <w:pPr>
        <w:spacing w:line="276" w:lineRule="auto"/>
        <w:jc w:val="both"/>
        <w:rPr>
          <w:rFonts w:ascii="Montserrat" w:eastAsia="Times New Roman" w:hAnsi="Montserrat"/>
          <w:lang w:eastAsia="es-GT"/>
        </w:rPr>
      </w:pPr>
      <w:r w:rsidRPr="000E3500">
        <w:rPr>
          <w:rFonts w:ascii="Montserrat" w:eastAsia="Times New Roman" w:hAnsi="Montserrat"/>
          <w:lang w:val="es-ES" w:eastAsia="es-GT"/>
        </w:rPr>
        <w:t xml:space="preserve">La ejecución de metas físicas correspondiente al mes de </w:t>
      </w:r>
      <w:r w:rsidR="00152F28" w:rsidRPr="000E3500">
        <w:rPr>
          <w:rFonts w:ascii="Montserrat" w:eastAsia="Times New Roman" w:hAnsi="Montserrat"/>
          <w:lang w:val="es-ES" w:eastAsia="es-GT"/>
        </w:rPr>
        <w:t>mayo</w:t>
      </w:r>
      <w:r w:rsidRPr="000E3500">
        <w:rPr>
          <w:rFonts w:ascii="Montserrat" w:eastAsia="Times New Roman" w:hAnsi="Montserrat"/>
          <w:lang w:val="es-ES" w:eastAsia="es-GT"/>
        </w:rPr>
        <w:t xml:space="preserve"> de 2023 se registra como se detalla a continuación:</w:t>
      </w:r>
    </w:p>
    <w:p w14:paraId="0EFC4892" w14:textId="77777777" w:rsidR="00E40894" w:rsidRPr="004A4079" w:rsidRDefault="00E40894" w:rsidP="004A4079">
      <w:pPr>
        <w:spacing w:line="276" w:lineRule="auto"/>
        <w:jc w:val="both"/>
        <w:rPr>
          <w:rFonts w:ascii="Montserrat" w:eastAsia="Times New Roman" w:hAnsi="Montserrat"/>
          <w:lang w:eastAsia="es-GT"/>
        </w:rPr>
      </w:pPr>
      <w:r w:rsidRPr="004A4079">
        <w:rPr>
          <w:rFonts w:ascii="Montserrat" w:eastAsia="Times New Roman" w:hAnsi="Montserrat"/>
          <w:lang w:val="es-ES" w:eastAsia="es-GT"/>
        </w:rPr>
        <w:t>                                                          </w:t>
      </w:r>
    </w:p>
    <w:p w14:paraId="7F78C38E" w14:textId="79C8DA14" w:rsidR="00E40894" w:rsidRPr="004A4079" w:rsidRDefault="00E40894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Producto:   </w:t>
      </w:r>
      <w:r w:rsidR="00BB53B4" w:rsidRPr="004A4079">
        <w:rPr>
          <w:rFonts w:ascii="Montserrat" w:hAnsi="Montserrat" w:cs="Arial"/>
          <w:b/>
          <w:bCs/>
          <w:color w:val="2E74B5" w:themeColor="accent1" w:themeShade="BF"/>
          <w:shd w:val="clear" w:color="auto" w:fill="FFFFFF"/>
        </w:rPr>
        <w:t>001-001</w:t>
      </w: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DIRECCIÓN Y COORDINACIÓN.</w:t>
      </w:r>
    </w:p>
    <w:p w14:paraId="56F31978" w14:textId="19BD0552" w:rsidR="00E40894" w:rsidRPr="004A4079" w:rsidRDefault="00A841D0" w:rsidP="004A4079">
      <w:pPr>
        <w:spacing w:line="276" w:lineRule="auto"/>
        <w:jc w:val="both"/>
        <w:rPr>
          <w:rFonts w:ascii="Montserrat" w:hAnsi="Montserrat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3D080D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3 </w:t>
      </w: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(documento)</w:t>
      </w:r>
      <w:r w:rsidR="00E40894" w:rsidRPr="004A4079">
        <w:rPr>
          <w:rFonts w:ascii="Montserrat" w:hAnsi="Montserrat"/>
          <w:lang w:val="es-ES" w:eastAsia="es-GT"/>
        </w:rPr>
        <w:t> </w:t>
      </w:r>
    </w:p>
    <w:p w14:paraId="01323ED3" w14:textId="77777777" w:rsidR="00A841D0" w:rsidRPr="004A4079" w:rsidRDefault="00A841D0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</w:p>
    <w:p w14:paraId="33952AC4" w14:textId="74E7C04A" w:rsidR="00D76198" w:rsidRPr="004A4079" w:rsidRDefault="00E40894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Subproducto:   </w:t>
      </w:r>
      <w:r w:rsidR="00BB53B4" w:rsidRPr="004A4079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</w:t>
      </w:r>
      <w:r w:rsidR="00072140" w:rsidRPr="004A4079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1</w:t>
      </w:r>
      <w:r w:rsidR="00BB53B4" w:rsidRPr="004A4079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-0001</w:t>
      </w: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   Dirección y Coordinación</w:t>
      </w:r>
    </w:p>
    <w:p w14:paraId="674E6726" w14:textId="0381D636" w:rsidR="00092CE6" w:rsidRPr="004A4079" w:rsidRDefault="00F9066D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3D080D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3</w:t>
      </w:r>
      <w:r w:rsidR="00BF0C85"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(documento)</w:t>
      </w:r>
    </w:p>
    <w:p w14:paraId="45D7FC7D" w14:textId="7717DFB7" w:rsidR="00092CE6" w:rsidRPr="004A4079" w:rsidRDefault="00092CE6" w:rsidP="004A4079">
      <w:pPr>
        <w:spacing w:line="276" w:lineRule="auto"/>
        <w:jc w:val="both"/>
        <w:rPr>
          <w:rFonts w:ascii="Montserrat" w:eastAsia="Times New Roman" w:hAnsi="Montserrat"/>
          <w:b/>
          <w:bCs/>
          <w:lang w:val="es-ES" w:eastAsia="es-GT"/>
        </w:rPr>
      </w:pPr>
    </w:p>
    <w:p w14:paraId="2AEECDCD" w14:textId="25973DF3" w:rsidR="00D21F10" w:rsidRPr="004A4079" w:rsidRDefault="00290A84" w:rsidP="004A4079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0E3500">
        <w:rPr>
          <w:rFonts w:ascii="Montserrat" w:eastAsia="Times New Roman" w:hAnsi="Montserrat"/>
          <w:bCs/>
          <w:lang w:val="es-ES" w:eastAsia="es-GT"/>
        </w:rPr>
        <w:t>Para el registro de las metas físicas correspondientes a las actividades de las áreas administrativo-financieras, de asesoría técnica y de apoyo y de control, se registra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 xml:space="preserve">n los </w:t>
      </w:r>
      <w:r w:rsidRPr="000E3500">
        <w:rPr>
          <w:rFonts w:ascii="Montserrat" w:eastAsia="Times New Roman" w:hAnsi="Montserrat"/>
          <w:bCs/>
          <w:lang w:val="es-ES" w:eastAsia="es-GT"/>
        </w:rPr>
        <w:t>siguiente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>s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 documento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>s</w:t>
      </w:r>
      <w:r w:rsidRPr="000E3500">
        <w:rPr>
          <w:rFonts w:ascii="Montserrat" w:eastAsia="Times New Roman" w:hAnsi="Montserrat"/>
          <w:bCs/>
          <w:lang w:val="es-ES" w:eastAsia="es-GT"/>
        </w:rPr>
        <w:t>:</w:t>
      </w:r>
    </w:p>
    <w:p w14:paraId="43E33B65" w14:textId="77777777" w:rsidR="00340900" w:rsidRPr="004A4079" w:rsidRDefault="00340900" w:rsidP="004A4079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</w:p>
    <w:p w14:paraId="0B228BC3" w14:textId="12A6B3EB" w:rsidR="008D5CC8" w:rsidRDefault="007374CC" w:rsidP="008D5CC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Mediante oficio No. DE-191-2023/COPADEH/RACE/mjab se presentó</w:t>
      </w:r>
      <w:r w:rsidR="005802C1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a la </w:t>
      </w:r>
      <w:r w:rsidR="005802C1" w:rsidRPr="005802C1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Secretaría de Planificación y Programación de la Presidencia de la República de Guatemala</w:t>
      </w:r>
      <w:r w:rsidR="005802C1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-SEGEPLAN-, </w:t>
      </w: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Plan Estratégico Institucional 2021-2031, Multianual 2024-2028 y Plan Operativo Anual 2024, en cumplimiento al Acuerdo Gubernativo 540-2023 y Reglamento de la Ley Orgánica del Presupuesto en su articulo 24.</w:t>
      </w:r>
    </w:p>
    <w:p w14:paraId="4088D4DF" w14:textId="77777777" w:rsidR="00B8792D" w:rsidRDefault="00B8792D" w:rsidP="00B8792D">
      <w:pPr>
        <w:pStyle w:val="Prrafodelista"/>
        <w:spacing w:after="0"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3431019A" w14:textId="77777777" w:rsidR="006907A4" w:rsidRDefault="001240D6" w:rsidP="00B77D3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Mediante oficio No. 199-2023-DE-COPADEH/nl</w:t>
      </w:r>
      <w:r w:rsidR="005802C1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</w:t>
      </w: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se presentó </w:t>
      </w:r>
      <w:r w:rsidR="005802C1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al Comité Directivo de Rendición de Cuentas de la Comisión Presidencial Contra </w:t>
      </w:r>
    </w:p>
    <w:p w14:paraId="3DF98B61" w14:textId="60AEFD1C" w:rsidR="00B77D38" w:rsidRDefault="005802C1" w:rsidP="006907A4">
      <w:pPr>
        <w:pStyle w:val="Prrafodelista"/>
        <w:spacing w:after="0"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la Corrupción,</w:t>
      </w:r>
      <w:r w:rsidR="001240D6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Informe de Rendición de Cuentas correspondiente al I cuatrimestre del ejercicio fiscal 2023.</w:t>
      </w:r>
    </w:p>
    <w:p w14:paraId="35E3FAE9" w14:textId="77777777" w:rsidR="00B8792D" w:rsidRPr="00B8792D" w:rsidRDefault="00B8792D" w:rsidP="00B8792D">
      <w:pPr>
        <w:spacing w:line="276" w:lineRule="auto"/>
        <w:jc w:val="both"/>
        <w:rPr>
          <w:rFonts w:ascii="Montserrat" w:eastAsia="Times New Roman" w:hAnsi="Montserrat"/>
          <w:color w:val="000000" w:themeColor="text1"/>
          <w:lang w:val="es-ES" w:eastAsia="es-GT"/>
        </w:rPr>
      </w:pPr>
    </w:p>
    <w:p w14:paraId="3CF7C72A" w14:textId="36304F25" w:rsidR="008D5CC8" w:rsidRPr="00330A18" w:rsidRDefault="001240D6" w:rsidP="00B77D3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Mediante oficio No. SDE-ED-077-2023/COPADEH/nl, se </w:t>
      </w:r>
      <w:r w:rsidR="005802C1"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presentó</w:t>
      </w:r>
      <w:r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</w:t>
      </w:r>
      <w:r w:rsidR="005802C1"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al Ministerio de Finanzas Públicas, </w:t>
      </w:r>
      <w:r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informe de Rendición de Cuentas de la Comisión Presidencial por la Paz y los Derechos Humanos-</w:t>
      </w:r>
      <w:r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lastRenderedPageBreak/>
        <w:t>COPADE</w:t>
      </w:r>
      <w:r w:rsidR="00D124E4"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H</w:t>
      </w:r>
      <w:r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- correspondiente al I cuatrimestre del ejercicio fiscal 2023</w:t>
      </w:r>
      <w:r w:rsidR="005802C1" w:rsidRPr="00330A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, en cumplimiento al articulo 20 del Reglamento de la Ley Orgánica del Presupuesto, Acuerdo Gubernativo No. 540-2013.</w:t>
      </w:r>
    </w:p>
    <w:p w14:paraId="7EC1965E" w14:textId="77777777" w:rsidR="008D5CC8" w:rsidRPr="00152F28" w:rsidRDefault="008D5CC8" w:rsidP="00B77D38">
      <w:pPr>
        <w:pStyle w:val="Prrafodelista"/>
        <w:spacing w:after="0" w:line="276" w:lineRule="auto"/>
        <w:jc w:val="both"/>
        <w:rPr>
          <w:rFonts w:ascii="Montserrat" w:eastAsia="Times New Roman" w:hAnsi="Montserrat"/>
          <w:sz w:val="24"/>
          <w:szCs w:val="24"/>
          <w:lang w:val="es-ES" w:eastAsia="es-GT"/>
        </w:rPr>
      </w:pPr>
    </w:p>
    <w:p w14:paraId="750C48E5" w14:textId="4DC5B243" w:rsidR="00EF403F" w:rsidRPr="004A4079" w:rsidRDefault="00F9066D" w:rsidP="004A4079">
      <w:pPr>
        <w:spacing w:line="276" w:lineRule="auto"/>
        <w:jc w:val="both"/>
        <w:rPr>
          <w:rFonts w:ascii="Montserrat" w:eastAsia="Times New Roman" w:hAnsi="Montserrat"/>
          <w:lang w:val="es-ES" w:eastAsia="es-GT"/>
        </w:rPr>
      </w:pPr>
      <w:r w:rsidRPr="004A4079">
        <w:rPr>
          <w:rFonts w:ascii="Montserrat" w:eastAsia="Times New Roman" w:hAnsi="Montserrat"/>
          <w:bCs/>
          <w:lang w:val="es-ES" w:eastAsia="es-G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6198" w:rsidRPr="004A4079">
        <w:rPr>
          <w:rFonts w:ascii="Montserrat" w:eastAsia="Times New Roman" w:hAnsi="Montserrat"/>
          <w:bCs/>
          <w:lang w:val="es-ES" w:eastAsia="es-GT"/>
        </w:rPr>
        <w:t xml:space="preserve">                       </w:t>
      </w:r>
    </w:p>
    <w:p w14:paraId="735564A3" w14:textId="44200379" w:rsidR="00493181" w:rsidRPr="00646A60" w:rsidRDefault="00493181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Producto:</w:t>
      </w:r>
      <w:r w:rsidRPr="00646A60">
        <w:rPr>
          <w:rFonts w:ascii="Montserrat" w:eastAsia="Times New Roman" w:hAnsi="Montserrat"/>
          <w:bCs/>
          <w:color w:val="2E74B5" w:themeColor="accent1" w:themeShade="BF"/>
          <w:lang w:val="es-ES" w:eastAsia="es-GT"/>
        </w:rPr>
        <w:t xml:space="preserve"> </w:t>
      </w:r>
      <w:r w:rsidR="00F9066D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001-002</w:t>
      </w:r>
      <w:r w:rsidR="006C0412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:</w:t>
      </w:r>
      <w:r w:rsidR="00F9066D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="006C0412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EVENTOS DE ASESORÍA, COORDINACIÓN Y FORMACIÓN A LAS DEPENDENCIAS DEL ORGANISMO EJECUTIVO Y OTROS ACTORES, EN MATERIA DE PAZ</w:t>
      </w:r>
      <w:r w:rsidR="00F9066D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.</w:t>
      </w:r>
    </w:p>
    <w:p w14:paraId="2E02AD56" w14:textId="29646FEA" w:rsidR="00215D32" w:rsidRPr="00646A60" w:rsidRDefault="00215D32" w:rsidP="004A4079">
      <w:pPr>
        <w:spacing w:line="276" w:lineRule="auto"/>
        <w:jc w:val="both"/>
        <w:rPr>
          <w:rFonts w:ascii="Montserrat" w:eastAsia="Times New Roman" w:hAnsi="Montserrat"/>
          <w:bCs/>
          <w:color w:val="2E74B5" w:themeColor="accent1" w:themeShade="BF"/>
          <w:lang w:val="es-ES" w:eastAsia="es-GT"/>
        </w:rPr>
      </w:pPr>
    </w:p>
    <w:p w14:paraId="0D263815" w14:textId="31D709D4" w:rsidR="00CD7479" w:rsidRPr="00646A60" w:rsidRDefault="00CD7479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646A60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2</w:t>
      </w:r>
      <w:r w:rsidR="009447F0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</w:t>
      </w:r>
      <w:r w:rsidR="00EA3DE6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</w:t>
      </w:r>
      <w:r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)</w:t>
      </w:r>
    </w:p>
    <w:p w14:paraId="4B52250E" w14:textId="77777777" w:rsidR="00CD7479" w:rsidRPr="00646A60" w:rsidRDefault="00CD7479" w:rsidP="004A4079">
      <w:pPr>
        <w:spacing w:line="276" w:lineRule="auto"/>
        <w:jc w:val="both"/>
        <w:rPr>
          <w:rFonts w:ascii="Montserrat" w:eastAsia="Times New Roman" w:hAnsi="Montserrat"/>
          <w:bCs/>
          <w:color w:val="2E74B5" w:themeColor="accent1" w:themeShade="BF"/>
          <w:lang w:val="es-ES" w:eastAsia="es-GT"/>
        </w:rPr>
      </w:pPr>
    </w:p>
    <w:p w14:paraId="37C09A47" w14:textId="513A41DA" w:rsidR="00215D32" w:rsidRPr="00646A60" w:rsidRDefault="00215D32" w:rsidP="004A4079">
      <w:pPr>
        <w:spacing w:line="276" w:lineRule="auto"/>
        <w:jc w:val="both"/>
        <w:rPr>
          <w:rFonts w:ascii="Montserrat" w:eastAsia="Times New Roman" w:hAnsi="Montserrat"/>
          <w:b/>
          <w:color w:val="FF0000"/>
          <w:lang w:val="es-ES" w:eastAsia="es-GT"/>
        </w:rPr>
      </w:pPr>
      <w:r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Subproducto: </w:t>
      </w:r>
      <w:r w:rsidR="00F9066D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001-002-0001 </w:t>
      </w:r>
      <w:r w:rsidR="00EA3DE6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Eventos de Asesoría, coordinación y formación a las Dependencias del Organismo Ejecutivo y Otros actores, materia de Paz</w:t>
      </w:r>
      <w:r w:rsidR="00F9066D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.</w:t>
      </w:r>
    </w:p>
    <w:p w14:paraId="72EB6E0E" w14:textId="77777777" w:rsidR="003F0429" w:rsidRPr="00974C12" w:rsidRDefault="003F0429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highlight w:val="yellow"/>
          <w:lang w:val="es-ES" w:eastAsia="es-GT"/>
        </w:rPr>
      </w:pPr>
    </w:p>
    <w:p w14:paraId="3A17348C" w14:textId="663364E0" w:rsidR="00555CAA" w:rsidRPr="00646A60" w:rsidRDefault="00D93184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646A60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2</w:t>
      </w:r>
      <w:r w:rsidR="00D76198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</w:t>
      </w:r>
      <w:r w:rsidR="00EA3DE6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</w:t>
      </w:r>
      <w:r w:rsidR="00D76198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)</w:t>
      </w:r>
    </w:p>
    <w:p w14:paraId="00DEBD1B" w14:textId="77777777" w:rsidR="00F123FB" w:rsidRPr="00646A60" w:rsidRDefault="00F123FB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6A8325FC" w14:textId="3AB06914" w:rsidR="00994D74" w:rsidRPr="00646A60" w:rsidRDefault="00746915" w:rsidP="00994D74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0E3500">
        <w:rPr>
          <w:rFonts w:ascii="Montserrat" w:eastAsia="Times New Roman" w:hAnsi="Montserrat"/>
          <w:bCs/>
          <w:lang w:val="es-ES" w:eastAsia="es-GT"/>
        </w:rPr>
        <w:t>En cumplimiento del Artículo 4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>.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 Atribuciones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>.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 del Acuerdo Gubernativo Número 100-2020 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>con que se crea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 la Comisión Presidencial por la Paz y los Derechos Humanos, </w:t>
      </w:r>
      <w:r w:rsidR="00693EFB" w:rsidRPr="000E3500">
        <w:rPr>
          <w:rFonts w:ascii="Montserrat" w:eastAsia="Times New Roman" w:hAnsi="Montserrat"/>
          <w:bCs/>
          <w:lang w:val="es-ES" w:eastAsia="es-GT"/>
        </w:rPr>
        <w:t xml:space="preserve">y 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>su reforma,</w:t>
      </w:r>
      <w:r w:rsidR="00693EFB" w:rsidRPr="000E3500">
        <w:rPr>
          <w:rFonts w:ascii="Montserrat" w:eastAsia="Times New Roman" w:hAnsi="Montserrat"/>
          <w:bCs/>
          <w:lang w:val="es-ES" w:eastAsia="es-GT"/>
        </w:rPr>
        <w:t xml:space="preserve"> Acuerdo Gubernativo Número 306-2022 de fecha 8 de diciembre de 2022, 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en donde se indica que es fundamental el impulsar el cumplimento adquirido por el Gobierno de Guatemala en materia de Cultura de Paz, así como promover sistemáticamente la Cultura de Paz y de </w:t>
      </w:r>
      <w:r w:rsidR="00461B02" w:rsidRPr="000E3500">
        <w:rPr>
          <w:rFonts w:ascii="Montserrat" w:eastAsia="Times New Roman" w:hAnsi="Montserrat"/>
          <w:bCs/>
          <w:lang w:val="es-ES" w:eastAsia="es-GT"/>
        </w:rPr>
        <w:t>ciudadanía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, se realiza la actividad del “Cambio de la Rosa de la Paz 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>,</w:t>
      </w:r>
      <w:r w:rsidRPr="000E3500">
        <w:rPr>
          <w:rFonts w:ascii="Montserrat" w:eastAsia="Times New Roman" w:hAnsi="Montserrat"/>
          <w:bCs/>
          <w:lang w:val="es-ES" w:eastAsia="es-GT"/>
        </w:rPr>
        <w:t>COPADEH</w:t>
      </w:r>
      <w:r w:rsidR="00D124E4" w:rsidRPr="000E3500">
        <w:rPr>
          <w:rFonts w:ascii="Montserrat" w:eastAsia="Times New Roman" w:hAnsi="Montserrat"/>
          <w:bCs/>
          <w:lang w:val="es-ES" w:eastAsia="es-GT"/>
        </w:rPr>
        <w:t xml:space="preserve">.  En 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el mes de </w:t>
      </w:r>
      <w:r w:rsidR="00646A60" w:rsidRPr="000E3500">
        <w:rPr>
          <w:rFonts w:ascii="Montserrat" w:eastAsia="Times New Roman" w:hAnsi="Montserrat"/>
          <w:bCs/>
          <w:lang w:val="es-ES" w:eastAsia="es-GT"/>
        </w:rPr>
        <w:t>mayo</w:t>
      </w:r>
      <w:r w:rsidR="009447F0" w:rsidRPr="000E3500">
        <w:rPr>
          <w:rFonts w:ascii="Montserrat" w:eastAsia="Times New Roman" w:hAnsi="Montserrat"/>
          <w:bCs/>
          <w:lang w:val="es-ES" w:eastAsia="es-GT"/>
        </w:rPr>
        <w:t xml:space="preserve"> 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 </w:t>
      </w:r>
      <w:r w:rsidR="00994D74" w:rsidRPr="000E3500">
        <w:rPr>
          <w:rFonts w:ascii="Montserrat" w:eastAsia="Times New Roman" w:hAnsi="Montserrat"/>
          <w:bCs/>
          <w:lang w:val="es-ES" w:eastAsia="es-GT"/>
        </w:rPr>
        <w:t>se reconoció al Ministerio de Educación</w:t>
      </w:r>
      <w:r w:rsidR="00994D74">
        <w:rPr>
          <w:rFonts w:ascii="Montserrat" w:eastAsia="Times New Roman" w:hAnsi="Montserrat"/>
          <w:bCs/>
          <w:lang w:val="es-ES" w:eastAsia="es-GT"/>
        </w:rPr>
        <w:t xml:space="preserve"> -MINEDUC- con la distinción “Mensajero de la Paz” </w:t>
      </w:r>
      <w:r w:rsidR="00994D74" w:rsidRPr="00646A60">
        <w:rPr>
          <w:rFonts w:ascii="Montserrat" w:eastAsia="Times New Roman" w:hAnsi="Montserrat"/>
          <w:bCs/>
          <w:lang w:val="es-ES" w:eastAsia="es-GT"/>
        </w:rPr>
        <w:t>por su trabajo en el fomento de una Cultura de Paz, realizando el cambio en solemne acto</w:t>
      </w:r>
      <w:r w:rsidR="00994D74">
        <w:rPr>
          <w:rFonts w:ascii="Montserrat" w:eastAsia="Times New Roman" w:hAnsi="Montserrat"/>
          <w:bCs/>
          <w:lang w:val="es-ES" w:eastAsia="es-GT"/>
        </w:rPr>
        <w:t>, la M</w:t>
      </w:r>
      <w:r w:rsidR="001D77D0">
        <w:rPr>
          <w:rFonts w:ascii="Montserrat" w:eastAsia="Times New Roman" w:hAnsi="Montserrat"/>
          <w:bCs/>
          <w:lang w:val="es-ES" w:eastAsia="es-GT"/>
        </w:rPr>
        <w:t>a</w:t>
      </w:r>
      <w:r w:rsidR="00994D74">
        <w:rPr>
          <w:rFonts w:ascii="Montserrat" w:eastAsia="Times New Roman" w:hAnsi="Montserrat"/>
          <w:bCs/>
          <w:lang w:val="es-ES" w:eastAsia="es-GT"/>
        </w:rPr>
        <w:t>g</w:t>
      </w:r>
      <w:r w:rsidR="001D77D0">
        <w:rPr>
          <w:rFonts w:ascii="Montserrat" w:eastAsia="Times New Roman" w:hAnsi="Montserrat"/>
          <w:bCs/>
          <w:lang w:val="es-ES" w:eastAsia="es-GT"/>
        </w:rPr>
        <w:t>ister</w:t>
      </w:r>
      <w:r w:rsidR="00994D74">
        <w:rPr>
          <w:rFonts w:ascii="Montserrat" w:eastAsia="Times New Roman" w:hAnsi="Montserrat"/>
          <w:bCs/>
          <w:lang w:val="es-ES" w:eastAsia="es-GT"/>
        </w:rPr>
        <w:t xml:space="preserve"> Patricia Ruiz Casasola, Ministra de Educación</w:t>
      </w:r>
      <w:r w:rsidR="00994D74" w:rsidRPr="00646A60">
        <w:rPr>
          <w:rFonts w:ascii="Montserrat" w:eastAsia="Times New Roman" w:hAnsi="Montserrat"/>
          <w:bCs/>
          <w:lang w:val="es-ES" w:eastAsia="es-GT"/>
        </w:rPr>
        <w:t>.</w:t>
      </w:r>
    </w:p>
    <w:p w14:paraId="0C1BF17D" w14:textId="77777777" w:rsidR="009447F0" w:rsidRPr="00974C12" w:rsidRDefault="009447F0" w:rsidP="004A4079">
      <w:pPr>
        <w:spacing w:line="276" w:lineRule="auto"/>
        <w:jc w:val="both"/>
        <w:rPr>
          <w:rFonts w:ascii="Montserrat" w:eastAsia="Times New Roman" w:hAnsi="Montserrat"/>
          <w:bCs/>
          <w:highlight w:val="yellow"/>
          <w:lang w:val="es-ES" w:eastAsia="es-GT"/>
        </w:rPr>
      </w:pPr>
    </w:p>
    <w:p w14:paraId="39FCE6FF" w14:textId="77777777" w:rsidR="00994D74" w:rsidRDefault="0044533A" w:rsidP="004A4079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  <w:r w:rsidRPr="00994D74">
        <w:rPr>
          <w:rFonts w:ascii="Montserrat" w:eastAsia="Times New Roman" w:hAnsi="Montserrat"/>
          <w:b/>
          <w:lang w:val="es-ES" w:eastAsia="es-GT"/>
        </w:rPr>
        <w:t xml:space="preserve">Se </w:t>
      </w:r>
      <w:r w:rsidR="00896AD8" w:rsidRPr="00994D74">
        <w:rPr>
          <w:rFonts w:ascii="Montserrat" w:eastAsia="Times New Roman" w:hAnsi="Montserrat"/>
          <w:b/>
          <w:lang w:val="es-ES" w:eastAsia="es-GT"/>
        </w:rPr>
        <w:t>real</w:t>
      </w:r>
      <w:r w:rsidR="00994D74" w:rsidRPr="00994D74">
        <w:rPr>
          <w:rFonts w:ascii="Montserrat" w:eastAsia="Times New Roman" w:hAnsi="Montserrat"/>
          <w:b/>
          <w:lang w:val="es-ES" w:eastAsia="es-GT"/>
        </w:rPr>
        <w:t>izó “Festival por la Paz Sololá”:</w:t>
      </w:r>
    </w:p>
    <w:p w14:paraId="4D74F0EB" w14:textId="77777777" w:rsidR="00010D18" w:rsidRPr="00994D74" w:rsidRDefault="00010D18" w:rsidP="004A4079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</w:p>
    <w:p w14:paraId="039D7D75" w14:textId="3C75ADC9" w:rsidR="00646A60" w:rsidRPr="000E3500" w:rsidRDefault="00994D74" w:rsidP="00994D74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994D74">
        <w:rPr>
          <w:rFonts w:ascii="Montserrat" w:eastAsia="Times New Roman" w:hAnsi="Montserrat"/>
          <w:bCs/>
          <w:lang w:val="es-ES" w:eastAsia="es-GT"/>
        </w:rPr>
        <w:t xml:space="preserve">El Festival por la Paz, dio inicio con una serie de conversatorios realizados con grupos de estudiantes de centros educativos del departamento de </w:t>
      </w:r>
      <w:r w:rsidRPr="00994D74">
        <w:rPr>
          <w:rFonts w:ascii="Montserrat" w:eastAsia="Times New Roman" w:hAnsi="Montserrat"/>
          <w:bCs/>
          <w:lang w:val="es-ES" w:eastAsia="es-GT"/>
        </w:rPr>
        <w:lastRenderedPageBreak/>
        <w:t xml:space="preserve">Sololá, de los niveles básico y diversificado, se contó con la participación de cuatro (4) centros educativos en las jornadas matutina y vespertina, este proceso duró durante tres días, el día del cierre del festival se desarrolló con las siguientes actividades: Develación de un mural artístico por las autoridades locales y de la COPADEH, se realizó una caminata por la paz hacia el parque municipal de Sololá, donde se tuvo la participación de </w:t>
      </w:r>
      <w:r w:rsidRPr="000E3500">
        <w:rPr>
          <w:rFonts w:ascii="Montserrat" w:eastAsia="Times New Roman" w:hAnsi="Montserrat"/>
          <w:bCs/>
          <w:lang w:val="es-ES" w:eastAsia="es-GT"/>
        </w:rPr>
        <w:t>dieciséis (16) instituciones de</w:t>
      </w:r>
      <w:r w:rsidR="001D77D0" w:rsidRPr="000E3500">
        <w:rPr>
          <w:rFonts w:ascii="Montserrat" w:eastAsia="Times New Roman" w:hAnsi="Montserrat"/>
          <w:bCs/>
          <w:lang w:val="es-ES" w:eastAsia="es-GT"/>
        </w:rPr>
        <w:t>l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 Organismo Ejecutivo, se contó con la participación de cien (100) estudiantes de los centros educativos invitados y aproximadamente doscientas (200)</w:t>
      </w:r>
      <w:r w:rsidR="001D77D0" w:rsidRPr="000E3500">
        <w:rPr>
          <w:rFonts w:ascii="Montserrat" w:eastAsia="Times New Roman" w:hAnsi="Montserrat"/>
          <w:bCs/>
          <w:lang w:val="es-ES" w:eastAsia="es-GT"/>
        </w:rPr>
        <w:t xml:space="preserve"> personas</w:t>
      </w:r>
      <w:r w:rsidRPr="000E3500">
        <w:rPr>
          <w:rFonts w:ascii="Montserrat" w:eastAsia="Times New Roman" w:hAnsi="Montserrat"/>
          <w:bCs/>
          <w:lang w:val="es-ES" w:eastAsia="es-GT"/>
        </w:rPr>
        <w:t xml:space="preserve"> de la sociedad civil.</w:t>
      </w:r>
    </w:p>
    <w:p w14:paraId="2E39E996" w14:textId="77777777" w:rsidR="009447F0" w:rsidRPr="00974C12" w:rsidRDefault="009447F0" w:rsidP="004A4079">
      <w:pPr>
        <w:spacing w:line="276" w:lineRule="auto"/>
        <w:ind w:firstLine="708"/>
        <w:jc w:val="both"/>
        <w:rPr>
          <w:rFonts w:ascii="Montserrat" w:eastAsia="Times New Roman" w:hAnsi="Montserrat"/>
          <w:bCs/>
          <w:highlight w:val="yellow"/>
          <w:lang w:val="es-ES" w:eastAsia="es-GT"/>
        </w:rPr>
      </w:pPr>
    </w:p>
    <w:p w14:paraId="0E23BC95" w14:textId="0637C4B7" w:rsidR="00493181" w:rsidRPr="00444430" w:rsidRDefault="00493181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Subproducto: </w:t>
      </w:r>
      <w:r w:rsidR="00BB53B4"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="00BB53B4" w:rsidRPr="00444430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001-002-0002</w:t>
      </w:r>
      <w:r w:rsidR="00BB53B4" w:rsidRPr="00444430">
        <w:rPr>
          <w:rFonts w:ascii="Montserrat" w:hAnsi="Montserrat" w:cs="Arial"/>
          <w:color w:val="2E74B5" w:themeColor="accent1" w:themeShade="BF"/>
          <w:shd w:val="clear" w:color="auto" w:fill="FFFFFF"/>
        </w:rPr>
        <w:t xml:space="preserve"> </w:t>
      </w:r>
      <w:r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Servidores Públicos y Ciudadanos formados y capacitados en Cultura de Paz, respeto a los Derechos Humanos y Mecanismos de Diálogo.</w:t>
      </w:r>
    </w:p>
    <w:p w14:paraId="0C064D9D" w14:textId="5723AE59" w:rsidR="00F30DAB" w:rsidRPr="00974C12" w:rsidRDefault="00F30DAB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highlight w:val="yellow"/>
          <w:lang w:val="es-ES" w:eastAsia="es-GT"/>
        </w:rPr>
      </w:pPr>
    </w:p>
    <w:p w14:paraId="68DC3D53" w14:textId="1A4B537F" w:rsidR="00F30DAB" w:rsidRPr="00444430" w:rsidRDefault="00F30DAB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444430"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3,</w:t>
      </w:r>
      <w:r w:rsidR="002900D3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389</w:t>
      </w:r>
      <w:r w:rsidR="005843BD"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="00CD7479"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(persona)</w:t>
      </w:r>
    </w:p>
    <w:p w14:paraId="7FE63F29" w14:textId="2C16F37C" w:rsidR="00FE105E" w:rsidRPr="00974C12" w:rsidRDefault="00FE105E" w:rsidP="004A4079">
      <w:pPr>
        <w:spacing w:line="276" w:lineRule="auto"/>
        <w:jc w:val="both"/>
        <w:rPr>
          <w:rFonts w:ascii="Montserrat" w:eastAsia="Times New Roman" w:hAnsi="Montserrat"/>
          <w:b/>
          <w:bCs/>
          <w:highlight w:val="yellow"/>
          <w:lang w:val="es-ES" w:eastAsia="es-GT"/>
        </w:rPr>
      </w:pPr>
    </w:p>
    <w:p w14:paraId="7A0691E7" w14:textId="77A7032A" w:rsidR="00A63799" w:rsidRPr="00994D74" w:rsidRDefault="006562E1" w:rsidP="004A4079">
      <w:pPr>
        <w:spacing w:line="276" w:lineRule="auto"/>
        <w:jc w:val="both"/>
        <w:rPr>
          <w:rFonts w:ascii="Montserrat" w:hAnsi="Montserrat" w:cs="Arial"/>
          <w:color w:val="000000"/>
        </w:rPr>
      </w:pPr>
      <w:r w:rsidRPr="00994D74">
        <w:rPr>
          <w:rFonts w:ascii="Montserrat" w:hAnsi="Montserrat" w:cs="Arial"/>
          <w:color w:val="000000"/>
        </w:rPr>
        <w:t>Se llev</w:t>
      </w:r>
      <w:r w:rsidR="00D816E3" w:rsidRPr="00994D74">
        <w:rPr>
          <w:rFonts w:ascii="Montserrat" w:hAnsi="Montserrat" w:cs="Arial"/>
          <w:color w:val="000000"/>
        </w:rPr>
        <w:t>aron</w:t>
      </w:r>
      <w:r w:rsidRPr="00994D74">
        <w:rPr>
          <w:rFonts w:ascii="Montserrat" w:hAnsi="Montserrat" w:cs="Arial"/>
          <w:color w:val="000000"/>
        </w:rPr>
        <w:t xml:space="preserve"> a cabo eventos de </w:t>
      </w:r>
      <w:r w:rsidR="00461B02" w:rsidRPr="00994D74">
        <w:rPr>
          <w:rFonts w:ascii="Montserrat" w:hAnsi="Montserrat" w:cs="Arial"/>
          <w:color w:val="000000"/>
        </w:rPr>
        <w:t>f</w:t>
      </w:r>
      <w:r w:rsidRPr="00994D74">
        <w:rPr>
          <w:rFonts w:ascii="Montserrat" w:hAnsi="Montserrat" w:cs="Arial"/>
          <w:color w:val="000000"/>
        </w:rPr>
        <w:t>ormación y capacitación presencial y virtual en Derechos Humanos, Cultura de Paz y Promoción del Diálogo para Servidores Públicos y Ciudadanos.</w:t>
      </w:r>
    </w:p>
    <w:p w14:paraId="237B5784" w14:textId="77777777" w:rsidR="00444430" w:rsidRPr="00994D74" w:rsidRDefault="00444430" w:rsidP="004A4079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1AFB8813" w14:textId="77777777" w:rsidR="00444430" w:rsidRPr="00994D74" w:rsidRDefault="00444430" w:rsidP="00444430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 xml:space="preserve">Se realizaron 33 Conversatorios “Derechos Humanos, Cultura de Paz y Diálogo como herramienta para la prevención de conflictos”, 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2,229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1,211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1,018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dirigidos a servidores públicos y población en general, en los departamentos de Quiché, Huehuetenango, El Progreso, Alta Verapaz, Petén, San Marcos, Baja Verapaz, Quetzaltenango, Izabal y Sololá.</w:t>
      </w:r>
    </w:p>
    <w:p w14:paraId="05F47C2B" w14:textId="77777777" w:rsidR="00444430" w:rsidRPr="00994D74" w:rsidRDefault="00444430" w:rsidP="00444430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</w:p>
    <w:p w14:paraId="39BDFA6B" w14:textId="60469FAD" w:rsidR="00444430" w:rsidRPr="00994D74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Se realizaron 4 Conversatorios “Construyendo una Cultura de Paz”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, 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 xml:space="preserve">336 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184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152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en los departamentos de Guatemala y Petén. </w:t>
      </w:r>
    </w:p>
    <w:p w14:paraId="76C5779E" w14:textId="77777777" w:rsidR="00444430" w:rsidRPr="00994D74" w:rsidRDefault="00444430" w:rsidP="00444430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17A4F336" w14:textId="77777777" w:rsidR="002900D3" w:rsidRPr="00994D74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lastRenderedPageBreak/>
        <w:t xml:space="preserve">Se realizó 1 Taller 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“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Construyendo una Cultura de Paz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”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, 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45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28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17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en el departamento de Guatemala. </w:t>
      </w:r>
    </w:p>
    <w:p w14:paraId="2E131624" w14:textId="77777777" w:rsidR="002900D3" w:rsidRPr="00994D74" w:rsidRDefault="002900D3" w:rsidP="002900D3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5D6938D7" w14:textId="014AC920" w:rsidR="00444430" w:rsidRPr="00994D74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Se realizó 1 Conversatorio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 xml:space="preserve"> “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Derechos Humanos con enfoque a las Mujeres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”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, 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35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16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19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dirigido a población en general, en el departamento de El Progreso.</w:t>
      </w:r>
    </w:p>
    <w:p w14:paraId="5975183D" w14:textId="7E3BF66A" w:rsidR="00444430" w:rsidRPr="00994D74" w:rsidRDefault="00444430" w:rsidP="00444430">
      <w:pPr>
        <w:spacing w:line="276" w:lineRule="auto"/>
        <w:jc w:val="both"/>
        <w:rPr>
          <w:rFonts w:ascii="Montserrat" w:hAnsi="Montserrat" w:cs="Arial"/>
          <w:color w:val="000000"/>
        </w:rPr>
      </w:pPr>
      <w:r w:rsidRPr="00994D74">
        <w:rPr>
          <w:rFonts w:ascii="Montserrat" w:hAnsi="Montserrat" w:cs="Arial"/>
          <w:color w:val="000000"/>
        </w:rPr>
        <w:t xml:space="preserve"> </w:t>
      </w:r>
    </w:p>
    <w:p w14:paraId="50F8068C" w14:textId="63D000F6" w:rsidR="00444430" w:rsidRPr="000E3500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0E3500">
        <w:rPr>
          <w:rFonts w:ascii="Montserrat" w:hAnsi="Montserrat" w:cs="Arial"/>
          <w:b/>
          <w:bCs/>
          <w:color w:val="000000"/>
          <w:sz w:val="24"/>
          <w:szCs w:val="24"/>
        </w:rPr>
        <w:t xml:space="preserve">Se realizaron 2 Talleres </w:t>
      </w:r>
      <w:r w:rsidR="002900D3" w:rsidRPr="000E3500">
        <w:rPr>
          <w:rFonts w:ascii="Montserrat" w:hAnsi="Montserrat" w:cs="Arial"/>
          <w:b/>
          <w:bCs/>
          <w:color w:val="000000"/>
          <w:sz w:val="24"/>
          <w:szCs w:val="24"/>
        </w:rPr>
        <w:t>“</w:t>
      </w:r>
      <w:r w:rsidRPr="000E3500">
        <w:rPr>
          <w:rFonts w:ascii="Montserrat" w:hAnsi="Montserrat" w:cs="Arial"/>
          <w:b/>
          <w:bCs/>
          <w:color w:val="000000"/>
          <w:sz w:val="24"/>
          <w:szCs w:val="24"/>
        </w:rPr>
        <w:t>Conocimientos Básicos en Derechos Humanos</w:t>
      </w:r>
      <w:r w:rsidR="002900D3" w:rsidRPr="000E3500">
        <w:rPr>
          <w:rFonts w:ascii="Montserrat" w:hAnsi="Montserrat" w:cs="Arial"/>
          <w:b/>
          <w:bCs/>
          <w:color w:val="000000"/>
          <w:sz w:val="24"/>
          <w:szCs w:val="24"/>
        </w:rPr>
        <w:t>”</w:t>
      </w:r>
      <w:r w:rsidRPr="000E3500">
        <w:rPr>
          <w:rFonts w:ascii="Montserrat" w:hAnsi="Montserrat" w:cs="Arial"/>
          <w:b/>
          <w:bCs/>
          <w:color w:val="000000"/>
          <w:sz w:val="24"/>
          <w:szCs w:val="24"/>
        </w:rPr>
        <w:t>,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con la participación de </w:t>
      </w:r>
      <w:r w:rsidRPr="000E3500">
        <w:rPr>
          <w:rFonts w:ascii="Montserrat" w:hAnsi="Montserrat" w:cs="Arial"/>
          <w:b/>
          <w:bCs/>
          <w:color w:val="000000"/>
          <w:sz w:val="24"/>
          <w:szCs w:val="24"/>
        </w:rPr>
        <w:t>268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0E3500">
        <w:rPr>
          <w:rFonts w:ascii="Montserrat" w:hAnsi="Montserrat" w:cs="Arial"/>
          <w:b/>
          <w:bCs/>
          <w:color w:val="000000"/>
          <w:sz w:val="24"/>
          <w:szCs w:val="24"/>
        </w:rPr>
        <w:t>168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0E3500">
        <w:rPr>
          <w:rFonts w:ascii="Montserrat" w:hAnsi="Montserrat" w:cs="Arial"/>
          <w:b/>
          <w:bCs/>
          <w:color w:val="000000"/>
          <w:sz w:val="24"/>
          <w:szCs w:val="24"/>
        </w:rPr>
        <w:t>100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hombres, dirigidos a servidores públicos del Ministerio de Educación y </w:t>
      </w:r>
      <w:r w:rsidR="001D77D0" w:rsidRPr="000E3500">
        <w:rPr>
          <w:rFonts w:ascii="Montserrat" w:hAnsi="Montserrat" w:cs="Arial"/>
          <w:color w:val="000000"/>
          <w:sz w:val="24"/>
          <w:szCs w:val="24"/>
        </w:rPr>
        <w:t xml:space="preserve">el 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Ministerio de Energía y Minas, en el departamento de Guatemala. </w:t>
      </w:r>
    </w:p>
    <w:p w14:paraId="312EF775" w14:textId="77777777" w:rsidR="00444430" w:rsidRPr="00994D74" w:rsidRDefault="00444430" w:rsidP="00444430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267AFB6B" w14:textId="77777777" w:rsidR="002900D3" w:rsidRPr="00994D74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 xml:space="preserve">Se realizaron 5 Conversatorios 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“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Un Líder para la Paz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”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,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241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138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103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dirigidos a servidores públicos y población en general, en los departamentos de Guatemala, Alta Verapaz y Sololá. </w:t>
      </w:r>
    </w:p>
    <w:p w14:paraId="2387279D" w14:textId="77777777" w:rsidR="002900D3" w:rsidRPr="00994D74" w:rsidRDefault="002900D3" w:rsidP="002900D3">
      <w:pPr>
        <w:spacing w:line="276" w:lineRule="auto"/>
        <w:ind w:left="360"/>
        <w:jc w:val="both"/>
        <w:rPr>
          <w:rFonts w:ascii="Montserrat" w:hAnsi="Montserrat" w:cs="Arial"/>
          <w:color w:val="000000"/>
        </w:rPr>
      </w:pPr>
    </w:p>
    <w:p w14:paraId="24176A15" w14:textId="6AC85C3B" w:rsidR="00444430" w:rsidRPr="00994D74" w:rsidRDefault="00444430" w:rsidP="002900D3">
      <w:pPr>
        <w:spacing w:line="276" w:lineRule="auto"/>
        <w:ind w:left="360"/>
        <w:jc w:val="both"/>
        <w:rPr>
          <w:rFonts w:ascii="Montserrat" w:hAnsi="Montserrat" w:cs="Arial"/>
          <w:b/>
          <w:bCs/>
          <w:color w:val="000000"/>
        </w:rPr>
      </w:pPr>
      <w:r w:rsidRPr="00994D74">
        <w:rPr>
          <w:rFonts w:ascii="Montserrat" w:hAnsi="Montserrat" w:cs="Arial"/>
          <w:b/>
          <w:bCs/>
          <w:color w:val="000000"/>
        </w:rPr>
        <w:t>Formación y capacitación VIRTUAL en Derechos Humanos, Cultura de Paz y Promoción del Diálogo para Servidores Públicos y Ciudadanos (Nivel Nacional)</w:t>
      </w:r>
      <w:r w:rsidR="002900D3" w:rsidRPr="00994D74">
        <w:rPr>
          <w:rFonts w:ascii="Montserrat" w:hAnsi="Montserrat" w:cs="Arial"/>
          <w:b/>
          <w:bCs/>
          <w:color w:val="000000"/>
        </w:rPr>
        <w:t>.</w:t>
      </w:r>
    </w:p>
    <w:p w14:paraId="061B5AEB" w14:textId="77777777" w:rsidR="002900D3" w:rsidRPr="00444430" w:rsidRDefault="002900D3" w:rsidP="002900D3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</w:p>
    <w:p w14:paraId="02368F42" w14:textId="7D209F76" w:rsidR="00444430" w:rsidRPr="00994D74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 xml:space="preserve">Se realizó 1 Taller 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“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Conocimientos Básicos en Derechos Humanos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”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, 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107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72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35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dirigido a estudiantes de la Universidad San Carlos de Guatemala. </w:t>
      </w:r>
    </w:p>
    <w:p w14:paraId="750FD23C" w14:textId="77777777" w:rsidR="002900D3" w:rsidRPr="00994D74" w:rsidRDefault="002900D3" w:rsidP="002900D3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</w:p>
    <w:p w14:paraId="007CE8F6" w14:textId="3685BBF1" w:rsidR="00444430" w:rsidRPr="00994D74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 xml:space="preserve">Se realizó 1 Taller 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“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Construyendo una Cultura de Paz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”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, 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66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40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26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dirigido a estudiantes de la Universidad San Carlos de Guatemala. </w:t>
      </w:r>
    </w:p>
    <w:p w14:paraId="4BF82608" w14:textId="77777777" w:rsidR="002900D3" w:rsidRPr="00994D74" w:rsidRDefault="002900D3" w:rsidP="002900D3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208C449E" w14:textId="33A544D9" w:rsidR="00444430" w:rsidRPr="00994D74" w:rsidRDefault="00444430" w:rsidP="004A407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lastRenderedPageBreak/>
        <w:t xml:space="preserve">Se realizó 1 Conversatorio 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“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Un Líder para la Paz</w:t>
      </w:r>
      <w:r w:rsidR="002900D3" w:rsidRPr="00994D74">
        <w:rPr>
          <w:rFonts w:ascii="Montserrat" w:hAnsi="Montserrat" w:cs="Arial"/>
          <w:b/>
          <w:bCs/>
          <w:color w:val="000000"/>
          <w:sz w:val="24"/>
          <w:szCs w:val="24"/>
        </w:rPr>
        <w:t>”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, con la participación de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62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44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994D74">
        <w:rPr>
          <w:rFonts w:ascii="Montserrat" w:hAnsi="Montserrat" w:cs="Arial"/>
          <w:b/>
          <w:bCs/>
          <w:color w:val="000000"/>
          <w:sz w:val="24"/>
          <w:szCs w:val="24"/>
        </w:rPr>
        <w:t>18</w:t>
      </w:r>
      <w:r w:rsidRPr="00994D74">
        <w:rPr>
          <w:rFonts w:ascii="Montserrat" w:hAnsi="Montserrat" w:cs="Arial"/>
          <w:color w:val="000000"/>
          <w:sz w:val="24"/>
          <w:szCs w:val="24"/>
        </w:rPr>
        <w:t xml:space="preserve"> hombres, dirigido a estudiantes de la Universidad San Carlos de Guatemala.</w:t>
      </w:r>
    </w:p>
    <w:p w14:paraId="41E5E97A" w14:textId="77777777" w:rsidR="00444430" w:rsidRPr="00444430" w:rsidRDefault="00444430" w:rsidP="004A4079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659BAD03" w14:textId="77777777" w:rsidR="009447F0" w:rsidRPr="00974C12" w:rsidRDefault="009447F0" w:rsidP="004A4079">
      <w:pPr>
        <w:spacing w:line="276" w:lineRule="auto"/>
        <w:jc w:val="both"/>
        <w:rPr>
          <w:rFonts w:ascii="Montserrat" w:hAnsi="Montserrat" w:cs="Arial"/>
          <w:color w:val="000000"/>
          <w:highlight w:val="yellow"/>
        </w:rPr>
      </w:pPr>
    </w:p>
    <w:p w14:paraId="796A1606" w14:textId="6F71BC9A" w:rsidR="00665054" w:rsidRPr="00994D74" w:rsidRDefault="00B26FC5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P</w:t>
      </w:r>
      <w:r w:rsidR="003F0429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roducto: </w:t>
      </w:r>
      <w:r w:rsidR="00BB53B4" w:rsidRPr="00994D74">
        <w:rPr>
          <w:rFonts w:ascii="Montserrat" w:hAnsi="Montserrat" w:cs="Arial"/>
          <w:b/>
          <w:bCs/>
          <w:color w:val="2E74B5" w:themeColor="accent1" w:themeShade="BF"/>
          <w:shd w:val="clear" w:color="auto" w:fill="FFFFFF"/>
        </w:rPr>
        <w:t xml:space="preserve">001-003 </w:t>
      </w:r>
      <w:r w:rsidR="006562E1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INFORMES DE ASESORÍA, COORDINACIÓN E IMPLEMENTACIÓN DE MEDIDAS DE REPARACIÓN EN MATERIA DE DERECHOS HUMANOS A DISTINTAS INSTITUCIONES DEL ESTADO.</w:t>
      </w:r>
    </w:p>
    <w:p w14:paraId="57E267F7" w14:textId="21E3564C" w:rsidR="00277755" w:rsidRPr="00994D74" w:rsidRDefault="00277755" w:rsidP="004A4079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lang w:val="es-ES" w:eastAsia="es-GT"/>
        </w:rPr>
      </w:pPr>
    </w:p>
    <w:p w14:paraId="29726BB7" w14:textId="020E8BD3" w:rsidR="00CD7479" w:rsidRPr="00994D74" w:rsidRDefault="00CD7479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010D1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22</w:t>
      </w:r>
      <w:r w:rsidR="00067880"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(</w:t>
      </w:r>
      <w:r w:rsidR="004D35F9"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d</w:t>
      </w:r>
      <w:r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ocumento)</w:t>
      </w:r>
    </w:p>
    <w:p w14:paraId="26FF0EB1" w14:textId="77777777" w:rsidR="00CD7479" w:rsidRPr="00994D74" w:rsidRDefault="00CD7479" w:rsidP="004A4079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lang w:val="es-ES" w:eastAsia="es-GT"/>
        </w:rPr>
      </w:pPr>
    </w:p>
    <w:p w14:paraId="75DBD445" w14:textId="63835E6A" w:rsidR="008A1BE6" w:rsidRPr="00994D74" w:rsidRDefault="008A1BE6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Subproducto:</w:t>
      </w:r>
      <w:r w:rsidR="008B3E84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="00BB53B4" w:rsidRPr="00994D74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001-003-0001</w:t>
      </w:r>
      <w:r w:rsidR="00BB53B4" w:rsidRPr="00994D74">
        <w:rPr>
          <w:rFonts w:ascii="Montserrat" w:hAnsi="Montserrat" w:cs="Arial"/>
          <w:color w:val="2E74B5" w:themeColor="accent1" w:themeShade="BF"/>
          <w:shd w:val="clear" w:color="auto" w:fill="FFFFFF"/>
        </w:rPr>
        <w:t xml:space="preserve"> </w:t>
      </w:r>
      <w:r w:rsidR="00D4466A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Informes de asesoría y coordinación en materia de derechos humanos a distintas instituciones del Estado.</w:t>
      </w:r>
    </w:p>
    <w:p w14:paraId="0D6B5115" w14:textId="77777777" w:rsidR="00D652B7" w:rsidRPr="00994D74" w:rsidRDefault="00D652B7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69124966" w14:textId="0316C12C" w:rsidR="00B94AD5" w:rsidRPr="00994D74" w:rsidRDefault="00D652B7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D4466A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19</w:t>
      </w:r>
      <w:r w:rsidR="00FD6CA2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="00696061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</w:t>
      </w:r>
      <w:r w:rsidR="004D35F9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d</w:t>
      </w:r>
      <w:r w:rsidR="00696061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ocumento)</w:t>
      </w:r>
    </w:p>
    <w:p w14:paraId="36E2506D" w14:textId="2334443C" w:rsidR="00333B93" w:rsidRPr="00974C12" w:rsidRDefault="00333B93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highlight w:val="yellow"/>
          <w:lang w:val="es-ES" w:eastAsia="es-GT"/>
        </w:rPr>
      </w:pPr>
    </w:p>
    <w:p w14:paraId="45216F52" w14:textId="22887A49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DECODEH-072-2023,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s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entencia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aso Gómez Virula y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o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tros Vs. Guatemala, de fecha 04 de abril de 2023.</w:t>
      </w:r>
    </w:p>
    <w:p w14:paraId="449D1407" w14:textId="77777777" w:rsidR="00646F94" w:rsidRDefault="00646F94" w:rsidP="00646F94">
      <w:pPr>
        <w:pStyle w:val="Prrafodelista"/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2E357B6B" w14:textId="05741D63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DECODEH-073-2023,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a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cuerdo de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s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olución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a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mistosa dentro del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aso 9.168 Jorge Alberto Rosal Paz, de fecha 04 de abril de 2023. </w:t>
      </w:r>
    </w:p>
    <w:p w14:paraId="10A1ED77" w14:textId="77777777" w:rsidR="00646F94" w:rsidRPr="00646F94" w:rsidRDefault="00646F94" w:rsidP="00646F94">
      <w:pPr>
        <w:spacing w:line="276" w:lineRule="auto"/>
        <w:jc w:val="both"/>
        <w:rPr>
          <w:rFonts w:ascii="Montserrat" w:eastAsia="Times New Roman" w:hAnsi="Montserrat"/>
          <w:color w:val="000000" w:themeColor="text1"/>
          <w:lang w:val="es-ES" w:eastAsia="es-GT"/>
        </w:rPr>
      </w:pPr>
    </w:p>
    <w:p w14:paraId="172BAC7E" w14:textId="30334ECB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DECODEH-074-2023,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aso Raxcacó Reyes y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o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tros Vs. Guatemala, de fecha 05 de abril de 2023. </w:t>
      </w:r>
    </w:p>
    <w:p w14:paraId="0185118E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2AD8249E" w14:textId="684C2F0F" w:rsidR="00646F94" w:rsidRP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DECODEH-075-2023,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o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bservaciones del Estado a la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r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esolución de la Corte Interamericana de Derechos Humanos 24 de marzo de 2023, de fecha 10 de abril de 2023. </w:t>
      </w:r>
    </w:p>
    <w:p w14:paraId="41019D09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52578355" w14:textId="3B87BFF1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DECODEH-076-2023,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aso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p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ueblos indígenas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m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aya Kaqchikel de Sumpango y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o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tros Vs. Guatemala, de fecha 18 de abril de 2023. </w:t>
      </w:r>
    </w:p>
    <w:p w14:paraId="5BCC6256" w14:textId="15A24BA0" w:rsidR="00646F94" w:rsidRPr="007B3951" w:rsidRDefault="00646F94" w:rsidP="007B3951">
      <w:pPr>
        <w:rPr>
          <w:rFonts w:ascii="Montserrat" w:eastAsia="Times New Roman" w:hAnsi="Montserrat"/>
          <w:b/>
          <w:bCs/>
          <w:color w:val="000000" w:themeColor="text1"/>
          <w:lang w:val="es-ES" w:eastAsia="es-GT"/>
        </w:rPr>
      </w:pPr>
    </w:p>
    <w:p w14:paraId="042A36BD" w14:textId="7746A294" w:rsidR="006907A4" w:rsidRDefault="006907A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907A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lastRenderedPageBreak/>
        <w:t>Informe DECODEH-077-2023, Medida Cautelar MC-412-17 a favor de Pobladores de Laguna Larga, de fecha 18 de abril de 2023.</w:t>
      </w:r>
    </w:p>
    <w:p w14:paraId="0D3F2825" w14:textId="77777777" w:rsidR="006907A4" w:rsidRPr="006907A4" w:rsidRDefault="006907A4" w:rsidP="006907A4">
      <w:pPr>
        <w:spacing w:line="276" w:lineRule="auto"/>
        <w:jc w:val="both"/>
        <w:rPr>
          <w:rFonts w:ascii="Montserrat" w:eastAsia="Times New Roman" w:hAnsi="Montserrat"/>
          <w:color w:val="000000" w:themeColor="text1"/>
          <w:lang w:val="es-ES" w:eastAsia="es-GT"/>
        </w:rPr>
      </w:pPr>
    </w:p>
    <w:p w14:paraId="6BE1329B" w14:textId="77777777" w:rsidR="006907A4" w:rsidRDefault="006907A4" w:rsidP="006907A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DECODEH-078-2023, Sentencia Gutiérrez Hernández y Otros Vs. Guatemala 24 de agosto de 2019, de fecha 17 de abril de 2023. </w:t>
      </w:r>
    </w:p>
    <w:p w14:paraId="395F4D96" w14:textId="77777777" w:rsidR="006907A4" w:rsidRPr="006907A4" w:rsidRDefault="006907A4" w:rsidP="006907A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5C3265DF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6C79B474" w14:textId="119DD6AE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Informe DECODEH-079-2023, Medida Cautelar MC-121-11 a favor de 14 Comunidades Q</w:t>
      </w: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’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eqch</w:t>
      </w: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i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es del municipio de Panzós, departamento de Alta Verapaz, de fecha 21 de abril de 2023. </w:t>
      </w:r>
    </w:p>
    <w:p w14:paraId="140CC2D3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3181CED8" w14:textId="77777777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DECODEH-080-2023, Masacres de Río Negro Vs. Guatemala, de fecha 24 de abril de 2023. </w:t>
      </w:r>
    </w:p>
    <w:p w14:paraId="5BE8FF9F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5D4066F4" w14:textId="1C672991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Informe DECODEH-081-2023, Medida Cautelar MC-860-17 a favor de las familias indígenas de la Comunidad de Chaab</w:t>
      </w: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’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il Ch</w:t>
      </w: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’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och, de fecha 24 de abril de 2023. </w:t>
      </w:r>
    </w:p>
    <w:p w14:paraId="0ABA77A9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5938892E" w14:textId="77777777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DECODEH-082-2023, Caso Masacre de la Aldea Los Josefinos Vs. Guatemala, de fecha 21 de abril de 2023. </w:t>
      </w:r>
    </w:p>
    <w:p w14:paraId="68F3851F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22C5EE5C" w14:textId="3EA59583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DEPCADEH-026-2023, Uso y tecnología para facilitar y prevenir las formas contemporáneas de esclavitud, de fecha 17 de abril de 2023. </w:t>
      </w:r>
    </w:p>
    <w:p w14:paraId="1E5600E9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44BC06F5" w14:textId="117A5DCC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DEPCADEH-028-2023,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p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obreza,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ambio </w:t>
      </w:r>
      <w:r w:rsidR="002B4E72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limático y DESCA en Centroamérica y México</w:t>
      </w:r>
      <w:r w:rsidR="0094576D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en el Contexto de Movilidad Humana, de fecha 25 de abril de 2023.</w:t>
      </w:r>
    </w:p>
    <w:p w14:paraId="7C63B300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16924085" w14:textId="77777777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DEPCADEH-29-2023, abordar la explotación y el abuso sexual de los niños en el contexto de los viajes y el turismo; una mirada más cercana a los fenómenos del voluntarismo, de fecha 27 de abril de 2023. </w:t>
      </w:r>
    </w:p>
    <w:p w14:paraId="03C1E505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14A42E54" w14:textId="77777777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DEPCADEH-30-2023, Las medidas adoptadas por los Estados para combatir la intolerancia, los estereotipos negativos, la estigmatización, la discriminación, la incitación a la violencia y la violencia contra las personas por motivos de religión o creencias, de fecha 11 de mayo de 2023. </w:t>
      </w:r>
    </w:p>
    <w:p w14:paraId="7991F726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205E2382" w14:textId="71ED2F8D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DEPCADEH-031-2023, La </w:t>
      </w:r>
      <w:r w:rsidR="002B4E72"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cuestión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de las personas de edad en el contexto de las </w:t>
      </w:r>
      <w:r w:rsidR="002B4E72"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catástrofes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del cambio </w:t>
      </w:r>
      <w:r w:rsidR="002B4E72"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climático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y reconstruir mejor, de fecha 16 de mayo de 2023.</w:t>
      </w:r>
    </w:p>
    <w:p w14:paraId="5684EEFE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7211F70A" w14:textId="276FEA1B" w:rsidR="00646F94" w:rsidRDefault="00646F94" w:rsidP="00646F94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DEPCADEH-032-2023, las pruebas, progresos y buenas </w:t>
      </w:r>
      <w:r w:rsidR="002B4E72"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prácticas</w:t>
      </w: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 para poner fin al matrimonio infantil, precoz y forzado en todo el mundo, de fecha 23 de mayo de 2023. </w:t>
      </w:r>
    </w:p>
    <w:p w14:paraId="363F245C" w14:textId="77777777" w:rsidR="00646F94" w:rsidRPr="00646F94" w:rsidRDefault="00646F94" w:rsidP="00646F94">
      <w:pPr>
        <w:pStyle w:val="Prrafodelista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1221EFD0" w14:textId="77777777" w:rsidR="0094576D" w:rsidRDefault="00646F94" w:rsidP="0094576D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646F94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Informe DEPCADEH-033-2023, UNESCO, Periodista Eduardo Mendizabal, de fecha 23 de mayo de 2023. </w:t>
      </w:r>
    </w:p>
    <w:p w14:paraId="3AF9B58F" w14:textId="77777777" w:rsidR="0094576D" w:rsidRPr="0094576D" w:rsidRDefault="0094576D" w:rsidP="0094576D">
      <w:pPr>
        <w:pStyle w:val="Prrafodelista"/>
        <w:rPr>
          <w:rFonts w:ascii="Montserrat" w:eastAsia="Times New Roman" w:hAnsi="Montserrat"/>
          <w:color w:val="000000" w:themeColor="text1"/>
          <w:lang w:val="es-ES" w:eastAsia="es-GT"/>
        </w:rPr>
      </w:pPr>
    </w:p>
    <w:p w14:paraId="3BD5BE19" w14:textId="4FABEFF8" w:rsidR="00994D74" w:rsidRPr="0094576D" w:rsidRDefault="00646F94" w:rsidP="0094576D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color w:val="000000" w:themeColor="text1"/>
          <w:lang w:val="es-ES" w:eastAsia="es-GT"/>
        </w:rPr>
        <w:t xml:space="preserve">Informe DEPCADEH-034-2023, Herramientas </w:t>
      </w:r>
      <w:r w:rsidR="002B4E72" w:rsidRPr="0094576D">
        <w:rPr>
          <w:rFonts w:ascii="Montserrat" w:eastAsia="Times New Roman" w:hAnsi="Montserrat"/>
          <w:color w:val="000000" w:themeColor="text1"/>
          <w:lang w:val="es-ES" w:eastAsia="es-GT"/>
        </w:rPr>
        <w:t>prácticas</w:t>
      </w:r>
      <w:r w:rsidRPr="0094576D">
        <w:rPr>
          <w:rFonts w:ascii="Montserrat" w:eastAsia="Times New Roman" w:hAnsi="Montserrat"/>
          <w:color w:val="000000" w:themeColor="text1"/>
          <w:lang w:val="es-ES" w:eastAsia="es-GT"/>
        </w:rPr>
        <w:t xml:space="preserve"> para ayudar a las fuerzas del orden a promover y proteger los derechos humanos en el contexto de protestas </w:t>
      </w:r>
      <w:r w:rsidR="002B4E72" w:rsidRPr="0094576D">
        <w:rPr>
          <w:rFonts w:ascii="Montserrat" w:eastAsia="Times New Roman" w:hAnsi="Montserrat"/>
          <w:color w:val="000000" w:themeColor="text1"/>
          <w:lang w:val="es-ES" w:eastAsia="es-GT"/>
        </w:rPr>
        <w:t>pacíficas</w:t>
      </w:r>
      <w:r w:rsidRPr="0094576D">
        <w:rPr>
          <w:rFonts w:ascii="Montserrat" w:eastAsia="Times New Roman" w:hAnsi="Montserrat"/>
          <w:color w:val="000000" w:themeColor="text1"/>
          <w:lang w:val="es-ES" w:eastAsia="es-GT"/>
        </w:rPr>
        <w:t>, de fecha 23 de mayo de 2023.</w:t>
      </w:r>
    </w:p>
    <w:p w14:paraId="72160770" w14:textId="77777777" w:rsidR="00994D74" w:rsidRPr="00974C12" w:rsidRDefault="00994D74" w:rsidP="004A407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highlight w:val="yellow"/>
          <w:shd w:val="clear" w:color="auto" w:fill="FFFFFF"/>
        </w:rPr>
      </w:pPr>
    </w:p>
    <w:p w14:paraId="18CF9434" w14:textId="09EBAF7C" w:rsidR="00C86A0E" w:rsidRPr="0094576D" w:rsidRDefault="00CF12BD" w:rsidP="004A407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</w:pPr>
      <w:r w:rsidRPr="0094576D"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  <w:t xml:space="preserve">001-003-0002 </w:t>
      </w:r>
      <w:r w:rsidR="00D4466A" w:rsidRPr="0094576D"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  <w:t>Informes sobre medidas de reparación implementación en beneficio de personas afectadas en sus derechos humanos de acuerdo a compromisos de Estado.</w:t>
      </w:r>
    </w:p>
    <w:p w14:paraId="7F784070" w14:textId="456115C3" w:rsidR="00D4466A" w:rsidRPr="0094576D" w:rsidRDefault="00D4466A" w:rsidP="004A407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</w:pPr>
    </w:p>
    <w:p w14:paraId="66609355" w14:textId="253D9D9D" w:rsidR="00C86A0E" w:rsidRPr="0094576D" w:rsidRDefault="00C86A0E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94576D"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3</w:t>
      </w:r>
      <w:r w:rsidR="00EA3E94"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(documento)</w:t>
      </w:r>
    </w:p>
    <w:p w14:paraId="42D71403" w14:textId="77777777" w:rsidR="00CB1D92" w:rsidRPr="0094576D" w:rsidRDefault="00CB1D92" w:rsidP="004A407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</w:pPr>
    </w:p>
    <w:p w14:paraId="1C883FCE" w14:textId="53BA5BAB" w:rsidR="00912FC7" w:rsidRDefault="0094576D" w:rsidP="004A4079">
      <w:pPr>
        <w:spacing w:line="276" w:lineRule="auto"/>
        <w:jc w:val="both"/>
        <w:rPr>
          <w:rFonts w:ascii="Montserrat" w:eastAsia="Times New Roman" w:hAnsi="Montserrat"/>
          <w:color w:val="000000" w:themeColor="text1"/>
          <w:lang w:val="es-ES" w:eastAsia="es-GT"/>
        </w:rPr>
      </w:pPr>
      <w:r w:rsidRPr="0094576D">
        <w:rPr>
          <w:rFonts w:ascii="Montserrat" w:eastAsia="Times New Roman" w:hAnsi="Montserrat"/>
          <w:color w:val="000000" w:themeColor="text1"/>
          <w:lang w:val="es-ES" w:eastAsia="es-GT"/>
        </w:rPr>
        <w:t>Publicación Diario de Mayor Circulación (</w:t>
      </w:r>
      <w:r w:rsidR="00010D18" w:rsidRPr="0094576D">
        <w:rPr>
          <w:rFonts w:ascii="Montserrat" w:eastAsia="Times New Roman" w:hAnsi="Montserrat"/>
          <w:color w:val="000000" w:themeColor="text1"/>
          <w:lang w:val="es-ES" w:eastAsia="es-GT"/>
        </w:rPr>
        <w:t>Nuestro</w:t>
      </w:r>
      <w:r w:rsidRPr="0094576D">
        <w:rPr>
          <w:rFonts w:ascii="Montserrat" w:eastAsia="Times New Roman" w:hAnsi="Montserrat"/>
          <w:color w:val="000000" w:themeColor="text1"/>
          <w:lang w:val="es-ES" w:eastAsia="es-GT"/>
        </w:rPr>
        <w:t xml:space="preserve"> Diario)</w:t>
      </w:r>
      <w:r w:rsidR="00912FC7">
        <w:rPr>
          <w:rFonts w:ascii="Montserrat" w:eastAsia="Times New Roman" w:hAnsi="Montserrat"/>
          <w:color w:val="000000" w:themeColor="text1"/>
          <w:lang w:val="es-ES" w:eastAsia="es-GT"/>
        </w:rPr>
        <w:t>:</w:t>
      </w:r>
    </w:p>
    <w:p w14:paraId="0807D600" w14:textId="609A5A54" w:rsidR="0094576D" w:rsidRDefault="0094576D" w:rsidP="004A4079">
      <w:pPr>
        <w:spacing w:line="276" w:lineRule="auto"/>
        <w:jc w:val="both"/>
        <w:rPr>
          <w:rFonts w:ascii="Montserrat" w:eastAsia="Times New Roman" w:hAnsi="Montserrat"/>
          <w:color w:val="000000" w:themeColor="text1"/>
          <w:lang w:val="es-ES" w:eastAsia="es-GT"/>
        </w:rPr>
      </w:pPr>
      <w:r w:rsidRPr="0094576D">
        <w:rPr>
          <w:rFonts w:ascii="Montserrat" w:eastAsia="Times New Roman" w:hAnsi="Montserrat"/>
          <w:color w:val="000000" w:themeColor="text1"/>
          <w:lang w:val="es-ES" w:eastAsia="es-GT"/>
        </w:rPr>
        <w:t xml:space="preserve"> </w:t>
      </w:r>
    </w:p>
    <w:p w14:paraId="1B09DD7D" w14:textId="12046452" w:rsidR="0094576D" w:rsidRDefault="0094576D" w:rsidP="0094576D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Caso Masacre de la </w:t>
      </w:r>
      <w:r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a</w:t>
      </w:r>
      <w:r w:rsidRPr="0094576D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ldea Los Josefinos Vs. Guatemala, de fecha 21 de abril de 2023. </w:t>
      </w:r>
    </w:p>
    <w:p w14:paraId="16B34D5B" w14:textId="6AF0C8FD" w:rsidR="00010D18" w:rsidRPr="00010D18" w:rsidRDefault="0094576D" w:rsidP="00F212FC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010D1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Caso García y Familiares Vs. Guatemala, de fecha 21 de abril de 2023. </w:t>
      </w:r>
    </w:p>
    <w:p w14:paraId="44E2B755" w14:textId="38DAB89C" w:rsidR="00CB1D92" w:rsidRPr="00912FC7" w:rsidRDefault="0094576D" w:rsidP="00471E46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4576D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lastRenderedPageBreak/>
        <w:t>Caso Extrabajadores del Organismo Judicial Vs. Guatemala, de fecha 21 de abril de 2023.</w:t>
      </w:r>
    </w:p>
    <w:p w14:paraId="0679E6BE" w14:textId="77777777" w:rsidR="00010D18" w:rsidRPr="00010D18" w:rsidRDefault="00010D18" w:rsidP="00010D18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Producto: </w:t>
      </w:r>
      <w:r w:rsidRPr="00010D1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001-004 CONFLICTOS SOCIALES, AMBIENTALES, AGRARIOS Y OTROS, ATENDIDOS MEDIANTE LA COORDINACIÓN CON LAS DEPENDENCIAS DEL ORGRANISMO EJECUTIVO PARA SU MEDIACIÓN Y RESOLUCIÓN.</w:t>
      </w:r>
    </w:p>
    <w:p w14:paraId="6CB5C551" w14:textId="77777777" w:rsidR="00010D18" w:rsidRDefault="00010D18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2EFC0FE3" w14:textId="61C8BADE" w:rsidR="006F3CA5" w:rsidRPr="0094576D" w:rsidRDefault="0099677A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16</w:t>
      </w:r>
      <w:r w:rsidR="006F3CA5"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</w:t>
      </w:r>
      <w:r w:rsid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caso</w:t>
      </w:r>
      <w:r w:rsidR="006F3CA5"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)</w:t>
      </w:r>
    </w:p>
    <w:p w14:paraId="7DED3950" w14:textId="77777777" w:rsidR="006F3CA5" w:rsidRPr="00974C12" w:rsidRDefault="006F3CA5" w:rsidP="004A4079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highlight w:val="yellow"/>
          <w:lang w:val="es-ES" w:eastAsia="es-GT"/>
        </w:rPr>
      </w:pPr>
    </w:p>
    <w:p w14:paraId="2B2FC2FA" w14:textId="4D702EA9" w:rsidR="00467934" w:rsidRDefault="00C85066" w:rsidP="004A4079">
      <w:pPr>
        <w:spacing w:line="276" w:lineRule="auto"/>
        <w:jc w:val="both"/>
        <w:rPr>
          <w:rFonts w:ascii="Montserrat" w:hAnsi="Montserrat"/>
          <w:b/>
          <w:bCs/>
          <w:color w:val="0070C0"/>
        </w:rPr>
      </w:pP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Subproducto:</w:t>
      </w:r>
      <w:r w:rsidR="00347476" w:rsidRPr="0094576D">
        <w:rPr>
          <w:rFonts w:ascii="Montserrat" w:hAnsi="Montserrat"/>
          <w:color w:val="2E74B5" w:themeColor="accent1" w:themeShade="BF"/>
        </w:rPr>
        <w:t xml:space="preserve"> </w:t>
      </w:r>
      <w:r w:rsidR="00954F24" w:rsidRPr="0094576D">
        <w:rPr>
          <w:rFonts w:ascii="Montserrat" w:hAnsi="Montserrat"/>
          <w:b/>
          <w:bCs/>
          <w:color w:val="0070C0"/>
        </w:rPr>
        <w:t xml:space="preserve">001-004-0001 </w:t>
      </w:r>
      <w:r w:rsidR="005B06FC" w:rsidRPr="0094576D">
        <w:rPr>
          <w:rFonts w:ascii="Montserrat" w:hAnsi="Montserrat"/>
          <w:b/>
          <w:bCs/>
          <w:color w:val="0070C0"/>
        </w:rPr>
        <w:t>Conflictos sociales, ambientales, agrarios y otros, atendidos mediante la coordinación con las dependencias del Organismo Ejecutivo para medición y resolución.</w:t>
      </w:r>
    </w:p>
    <w:p w14:paraId="6220FD6D" w14:textId="77777777" w:rsidR="001456EE" w:rsidRDefault="001456EE" w:rsidP="004A4079">
      <w:pPr>
        <w:spacing w:line="276" w:lineRule="auto"/>
        <w:jc w:val="both"/>
        <w:rPr>
          <w:rFonts w:ascii="Montserrat" w:hAnsi="Montserrat"/>
          <w:b/>
          <w:bCs/>
          <w:color w:val="0070C0"/>
        </w:rPr>
      </w:pPr>
    </w:p>
    <w:p w14:paraId="2925FB99" w14:textId="77777777" w:rsidR="001456EE" w:rsidRPr="0094576D" w:rsidRDefault="001456EE" w:rsidP="001456EE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16</w:t>
      </w: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</w:t>
      </w:r>
      <w:r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caso</w:t>
      </w: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)</w:t>
      </w:r>
    </w:p>
    <w:p w14:paraId="49DA1F08" w14:textId="77777777" w:rsidR="001456EE" w:rsidRPr="0094576D" w:rsidRDefault="001456EE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7F3CF6F3" w14:textId="6B33A502" w:rsidR="005B06FC" w:rsidRPr="0094576D" w:rsidRDefault="005B06FC" w:rsidP="004A4079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94576D">
        <w:rPr>
          <w:rFonts w:ascii="Montserrat" w:eastAsia="Times New Roman" w:hAnsi="Montserrat"/>
          <w:bCs/>
          <w:lang w:val="es-ES" w:eastAsia="es-GT"/>
        </w:rPr>
        <w:t>Se realizaron coordinaciones y asesorías en los casos:</w:t>
      </w:r>
    </w:p>
    <w:p w14:paraId="23A8A9E0" w14:textId="77777777" w:rsidR="0094576D" w:rsidRDefault="0094576D" w:rsidP="004A4079">
      <w:pPr>
        <w:spacing w:line="276" w:lineRule="auto"/>
        <w:jc w:val="both"/>
        <w:rPr>
          <w:rFonts w:ascii="Montserrat" w:eastAsia="Times New Roman" w:hAnsi="Montserrat"/>
          <w:bCs/>
          <w:highlight w:val="yellow"/>
          <w:lang w:val="es-ES" w:eastAsia="es-GT"/>
        </w:rPr>
      </w:pPr>
    </w:p>
    <w:p w14:paraId="1E4A62D3" w14:textId="1B0A96CC" w:rsidR="00B11215" w:rsidRPr="00B11215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“Casos priorizados por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la</w:t>
      </w: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O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rganización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I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ndígena y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C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ampesina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D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edicada a la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D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efensa y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P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romoción del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A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cceso a la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T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ierra de la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P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oblación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C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ampesina en los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D</w:t>
      </w:r>
      <w:r w:rsidR="00B11215" w:rsidRP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epartamentos de Alta y Baja Verapaz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-</w:t>
      </w: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UVOC</w:t>
      </w:r>
      <w:r w:rsidR="00912FC7">
        <w:rPr>
          <w:rFonts w:ascii="Montserrat" w:eastAsia="Times New Roman" w:hAnsi="Montserrat"/>
          <w:bCs/>
          <w:sz w:val="24"/>
          <w:szCs w:val="24"/>
          <w:lang w:val="es-ES" w:eastAsia="es-GT"/>
        </w:rPr>
        <w:t>”.</w:t>
      </w:r>
    </w:p>
    <w:p w14:paraId="1DA4F12B" w14:textId="441860A6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“Tajumulco e Ixchigu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á</w:t>
      </w: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n, San Marcos”.</w:t>
      </w:r>
    </w:p>
    <w:p w14:paraId="1D40EEF0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“Tramo carretero RD-CHM-Patzún-Tecpán, Chimaltenango”.</w:t>
      </w:r>
    </w:p>
    <w:p w14:paraId="4E13B8C0" w14:textId="40CC69A3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Caso: “Límites Jurisdiccionales entre el sector Chutiabajal y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a</w:t>
      </w: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ldea Panabajal; Tecpán, Chimaltenango”.</w:t>
      </w:r>
    </w:p>
    <w:p w14:paraId="6F65444F" w14:textId="1E38E884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Caso: “Finca Chocón nacional; Livingston, Izabal” “San José las 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>L</w:t>
      </w: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ágrimas, Chiquimula” “Parcela experimental de hule Navajoa”. </w:t>
      </w:r>
    </w:p>
    <w:p w14:paraId="7E2170B4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Caso “San José las Lágrimas, Chiquimula” </w:t>
      </w:r>
    </w:p>
    <w:p w14:paraId="2A20B0C8" w14:textId="513CF320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“Hidro</w:t>
      </w:r>
      <w:r w:rsidR="00B11215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X</w:t>
      </w: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acbal – comunidad JUA; Chajul, Quiché”.</w:t>
      </w:r>
    </w:p>
    <w:p w14:paraId="3BFE2E48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“Lote 2 Sahilá; Livingston, Izabal”.</w:t>
      </w:r>
    </w:p>
    <w:p w14:paraId="6D444D40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“Lote 2 Sahilá; Livingston, Izabal”.</w:t>
      </w:r>
    </w:p>
    <w:p w14:paraId="2645EB58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“Santa María Xalapan, Jalapa”.</w:t>
      </w:r>
    </w:p>
    <w:p w14:paraId="298B3EC9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lastRenderedPageBreak/>
        <w:t xml:space="preserve">Caso: “San José las Lágrimas, Chiquimula” </w:t>
      </w:r>
    </w:p>
    <w:p w14:paraId="43E5934C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“Comunidad Tamajul; San Pedro Carcha, Alta Verapaz”.</w:t>
      </w:r>
    </w:p>
    <w:p w14:paraId="2BA4497A" w14:textId="77777777" w:rsidR="0094576D" w:rsidRPr="0094576D" w:rsidRDefault="0094576D" w:rsidP="00912FC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“Mejoras laborales Enfermeras, Guatemala”.</w:t>
      </w:r>
    </w:p>
    <w:p w14:paraId="7077D482" w14:textId="77777777" w:rsidR="0094576D" w:rsidRPr="0094576D" w:rsidRDefault="0094576D" w:rsidP="0094576D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“Proyecto Minero el Escobal; Cuilapa, Santa Rosa”.</w:t>
      </w:r>
    </w:p>
    <w:p w14:paraId="0EDA66F1" w14:textId="7E037C69" w:rsidR="0094576D" w:rsidRPr="0094576D" w:rsidRDefault="0094576D" w:rsidP="0094576D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“Tajumulco e Ixchigu</w:t>
      </w:r>
      <w:r w:rsidR="003277A3">
        <w:rPr>
          <w:rFonts w:ascii="Montserrat" w:eastAsia="Times New Roman" w:hAnsi="Montserrat"/>
          <w:bCs/>
          <w:sz w:val="24"/>
          <w:szCs w:val="24"/>
          <w:lang w:val="es-ES" w:eastAsia="es-GT"/>
        </w:rPr>
        <w:t>á</w:t>
      </w: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n, San Marcos” .</w:t>
      </w:r>
    </w:p>
    <w:p w14:paraId="78BB0E86" w14:textId="079233D0" w:rsidR="0094576D" w:rsidRPr="0094576D" w:rsidRDefault="0094576D" w:rsidP="0094576D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94576D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“Energía Eléctrica, Jutiapa”</w:t>
      </w:r>
    </w:p>
    <w:p w14:paraId="0CFD421D" w14:textId="7BCBDD83" w:rsidR="006F3CA5" w:rsidRPr="00D21B28" w:rsidRDefault="00C85066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</w:t>
      </w:r>
      <w:r w:rsidRPr="00D21B28">
        <w:rPr>
          <w:rFonts w:ascii="Montserrat" w:eastAsia="Times New Roman" w:hAnsi="Montserrat"/>
          <w:color w:val="2E74B5" w:themeColor="accent1" w:themeShade="BF"/>
          <w:lang w:val="es-ES" w:eastAsia="es-GT"/>
        </w:rPr>
        <w:t xml:space="preserve">: </w:t>
      </w:r>
      <w:r w:rsidR="006F3CA5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001-004-0002 </w:t>
      </w:r>
      <w:r w:rsidR="005B06FC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Eventos de acompañamiento ante requerimiento institucional en desalojos, bloqueos, manifestaciones y otros.</w:t>
      </w:r>
    </w:p>
    <w:p w14:paraId="0DA12DD9" w14:textId="77777777" w:rsidR="003F0429" w:rsidRPr="00D21B28" w:rsidRDefault="003F0429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7B689CFE" w14:textId="2868AD51" w:rsidR="003F0429" w:rsidRPr="004A4079" w:rsidRDefault="003B11D8" w:rsidP="004A4079">
      <w:pPr>
        <w:spacing w:line="276" w:lineRule="auto"/>
        <w:jc w:val="both"/>
        <w:rPr>
          <w:rFonts w:ascii="Montserrat" w:eastAsia="Times New Roman" w:hAnsi="Montserrat"/>
          <w:b/>
          <w:color w:val="0070C0"/>
          <w:lang w:val="es-ES" w:eastAsia="es-GT"/>
        </w:rPr>
      </w:pPr>
      <w:r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D21B28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15</w:t>
      </w:r>
      <w:r w:rsidR="00F4309D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="006F3CA5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</w:t>
      </w:r>
      <w:r w:rsidR="005B06FC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</w:t>
      </w:r>
      <w:r w:rsidR="006F3CA5" w:rsidRPr="00D21B28">
        <w:rPr>
          <w:rFonts w:ascii="Montserrat" w:eastAsia="Times New Roman" w:hAnsi="Montserrat"/>
          <w:b/>
          <w:color w:val="0070C0"/>
          <w:lang w:val="es-ES" w:eastAsia="es-GT"/>
        </w:rPr>
        <w:t>)</w:t>
      </w:r>
    </w:p>
    <w:p w14:paraId="07D82B1F" w14:textId="0AFAECA7" w:rsidR="001F37D4" w:rsidRPr="004A4079" w:rsidRDefault="001F37D4" w:rsidP="004A4079">
      <w:pPr>
        <w:spacing w:line="276" w:lineRule="auto"/>
        <w:jc w:val="both"/>
        <w:rPr>
          <w:rFonts w:ascii="Montserrat" w:eastAsia="Times New Roman" w:hAnsi="Montserrat"/>
          <w:b/>
          <w:color w:val="0070C0"/>
          <w:lang w:val="es-ES" w:eastAsia="es-GT"/>
        </w:rPr>
      </w:pPr>
    </w:p>
    <w:p w14:paraId="57557279" w14:textId="2A0959C2" w:rsidR="001F37D4" w:rsidRPr="004A4079" w:rsidRDefault="001F37D4" w:rsidP="004A4079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  <w:lang w:val="es-GT"/>
        </w:rPr>
      </w:pPr>
      <w:r w:rsidRPr="004A4079">
        <w:rPr>
          <w:rFonts w:ascii="Montserrat" w:hAnsi="Montserrat"/>
          <w:color w:val="000000"/>
          <w:shd w:val="clear" w:color="auto" w:fill="FFFFFF"/>
          <w:lang w:val="es-GT"/>
        </w:rPr>
        <w:t>Se realizó el acompañamiento de las Sedes Regionales en los siguientes eventos:</w:t>
      </w:r>
    </w:p>
    <w:p w14:paraId="11B00893" w14:textId="77777777" w:rsidR="00974C12" w:rsidRPr="00974C12" w:rsidRDefault="00974C12" w:rsidP="00974C12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</w:p>
    <w:p w14:paraId="25685E98" w14:textId="49657547" w:rsidR="00974C12" w:rsidRPr="000E3500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0E3500">
        <w:rPr>
          <w:rFonts w:ascii="Montserrat" w:hAnsi="Montserrat" w:cs="Arial"/>
          <w:color w:val="000000"/>
          <w:sz w:val="24"/>
          <w:szCs w:val="24"/>
        </w:rPr>
        <w:t>Se atendió, coordin</w:t>
      </w:r>
      <w:r w:rsidR="001D77D0" w:rsidRPr="000E3500">
        <w:rPr>
          <w:rFonts w:ascii="Montserrat" w:hAnsi="Montserrat" w:cs="Arial"/>
          <w:color w:val="000000"/>
          <w:sz w:val="24"/>
          <w:szCs w:val="24"/>
        </w:rPr>
        <w:t>ó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y monitore</w:t>
      </w:r>
      <w:r w:rsidR="001D77D0" w:rsidRPr="000E3500">
        <w:rPr>
          <w:rFonts w:ascii="Montserrat" w:hAnsi="Montserrat" w:cs="Arial"/>
          <w:color w:val="000000"/>
          <w:sz w:val="24"/>
          <w:szCs w:val="24"/>
        </w:rPr>
        <w:t>ó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manifestación de maestros en el municipio de Cobán. </w:t>
      </w:r>
    </w:p>
    <w:p w14:paraId="3001BC32" w14:textId="77777777" w:rsidR="00974C12" w:rsidRPr="00974C12" w:rsidRDefault="00974C12" w:rsidP="00974C12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247C5275" w14:textId="708CB1E5" w:rsidR="00974C12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 xml:space="preserve">A petición del señor Gobernador </w:t>
      </w:r>
      <w:r w:rsidR="00942B31">
        <w:rPr>
          <w:rFonts w:ascii="Montserrat" w:hAnsi="Montserrat" w:cs="Arial"/>
          <w:color w:val="000000"/>
          <w:sz w:val="24"/>
          <w:szCs w:val="24"/>
        </w:rPr>
        <w:t>D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epartamental de Quiché, se participó en calidad de observancia la manifestación de vecinos de la zona 2 de Santa Cruz del Quiché, en función de la construcción de una planta de tratamiento. </w:t>
      </w:r>
    </w:p>
    <w:p w14:paraId="50741D35" w14:textId="77777777" w:rsidR="00974C12" w:rsidRPr="00974C12" w:rsidRDefault="00974C12" w:rsidP="00974C12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56C88628" w14:textId="717013B7" w:rsidR="00974C12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 xml:space="preserve">Se participó en la liberación de cinco personas retenidas a través de una exhibición judicial en la </w:t>
      </w:r>
      <w:r w:rsidR="00D82C69">
        <w:rPr>
          <w:rFonts w:ascii="Montserrat" w:hAnsi="Montserrat" w:cs="Arial"/>
          <w:color w:val="000000"/>
          <w:sz w:val="24"/>
          <w:szCs w:val="24"/>
        </w:rPr>
        <w:t>A</w:t>
      </w:r>
      <w:r w:rsidRPr="00974C12">
        <w:rPr>
          <w:rFonts w:ascii="Montserrat" w:hAnsi="Montserrat" w:cs="Arial"/>
          <w:color w:val="000000"/>
          <w:sz w:val="24"/>
          <w:szCs w:val="24"/>
        </w:rPr>
        <w:t>ldea Los Cerritos del municipio de Uspantán</w:t>
      </w:r>
      <w:r w:rsidR="008471B8">
        <w:rPr>
          <w:rFonts w:ascii="Montserrat" w:hAnsi="Montserrat" w:cs="Arial"/>
          <w:color w:val="000000"/>
          <w:sz w:val="24"/>
          <w:szCs w:val="24"/>
        </w:rPr>
        <w:t xml:space="preserve">, departamento de </w:t>
      </w:r>
      <w:r w:rsidR="00D82C69">
        <w:rPr>
          <w:rFonts w:ascii="Montserrat" w:hAnsi="Montserrat" w:cs="Arial"/>
          <w:color w:val="000000"/>
          <w:sz w:val="24"/>
          <w:szCs w:val="24"/>
        </w:rPr>
        <w:t>Quiché.</w:t>
      </w:r>
    </w:p>
    <w:p w14:paraId="65CF94C1" w14:textId="77777777" w:rsidR="00974C12" w:rsidRPr="00974C12" w:rsidRDefault="00974C12" w:rsidP="00974C12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F834F89" w14:textId="77777777" w:rsidR="00974C12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 xml:space="preserve">Se brindó acompañamiento y vigilancia del cumplimiento de los derechos humanos en manifestación pacífica por parte del sector docente educativo. </w:t>
      </w:r>
    </w:p>
    <w:p w14:paraId="3B8F04B9" w14:textId="77777777" w:rsidR="00974C12" w:rsidRPr="00974C12" w:rsidRDefault="00974C12" w:rsidP="00974C12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48920A7A" w14:textId="24C8ABCB" w:rsidR="00974C12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>Pobladores del municipio de Cuyotenango</w:t>
      </w:r>
      <w:r w:rsidR="00F8796A">
        <w:rPr>
          <w:rFonts w:ascii="Montserrat" w:hAnsi="Montserrat" w:cs="Arial"/>
          <w:color w:val="000000"/>
          <w:sz w:val="24"/>
          <w:szCs w:val="24"/>
        </w:rPr>
        <w:t xml:space="preserve">, departamento de 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Suchitepéquez, bloquearon la carretera CA-2, debido a que llevaban 5 </w:t>
      </w:r>
      <w:r w:rsidRPr="00974C12">
        <w:rPr>
          <w:rFonts w:ascii="Montserrat" w:hAnsi="Montserrat" w:cs="Arial"/>
          <w:color w:val="000000"/>
          <w:sz w:val="24"/>
          <w:szCs w:val="24"/>
        </w:rPr>
        <w:lastRenderedPageBreak/>
        <w:t xml:space="preserve">días sin el servicio de energía eléctrica. También tenían retenido a personal de la empresa ENERGUATE. </w:t>
      </w:r>
      <w:r w:rsidR="00F8796A">
        <w:rPr>
          <w:rFonts w:ascii="Montserrat" w:hAnsi="Montserrat" w:cs="Arial"/>
          <w:color w:val="000000"/>
          <w:sz w:val="24"/>
          <w:szCs w:val="24"/>
        </w:rPr>
        <w:t>La Comisión Presidencial por la Paz y los Derechos Humanos -</w:t>
      </w:r>
      <w:r w:rsidRPr="00974C12">
        <w:rPr>
          <w:rFonts w:ascii="Montserrat" w:hAnsi="Montserrat" w:cs="Arial"/>
          <w:color w:val="000000"/>
          <w:sz w:val="24"/>
          <w:szCs w:val="24"/>
        </w:rPr>
        <w:t>COPADEH</w:t>
      </w:r>
      <w:r w:rsidR="00F8796A">
        <w:rPr>
          <w:rFonts w:ascii="Montserrat" w:hAnsi="Montserrat" w:cs="Arial"/>
          <w:color w:val="000000"/>
          <w:sz w:val="24"/>
          <w:szCs w:val="24"/>
        </w:rPr>
        <w:t>-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 realizó varios acercamientos junto a </w:t>
      </w:r>
      <w:r>
        <w:rPr>
          <w:rFonts w:ascii="Montserrat" w:hAnsi="Montserrat" w:cs="Arial"/>
          <w:color w:val="000000"/>
          <w:sz w:val="24"/>
          <w:szCs w:val="24"/>
        </w:rPr>
        <w:t>la Policía Nacional Civil -</w:t>
      </w:r>
      <w:r w:rsidRPr="00974C12">
        <w:rPr>
          <w:rFonts w:ascii="Montserrat" w:hAnsi="Montserrat" w:cs="Arial"/>
          <w:color w:val="000000"/>
          <w:sz w:val="24"/>
          <w:szCs w:val="24"/>
        </w:rPr>
        <w:t>PNC</w:t>
      </w:r>
      <w:r>
        <w:rPr>
          <w:rFonts w:ascii="Montserrat" w:hAnsi="Montserrat" w:cs="Arial"/>
          <w:color w:val="000000"/>
          <w:sz w:val="24"/>
          <w:szCs w:val="24"/>
        </w:rPr>
        <w:t>-</w:t>
      </w:r>
      <w:r w:rsidRPr="00974C12">
        <w:rPr>
          <w:rFonts w:ascii="Montserrat" w:hAnsi="Montserrat" w:cs="Arial"/>
          <w:color w:val="000000"/>
          <w:sz w:val="24"/>
          <w:szCs w:val="24"/>
        </w:rPr>
        <w:t>, para que los manifestantes liberaran una vía con el objetivo de lograr la circulación vehicular. Los manifestantes liberaron hasta contar con el servicio de energía.</w:t>
      </w:r>
    </w:p>
    <w:p w14:paraId="25A8D40C" w14:textId="77777777" w:rsidR="00974C12" w:rsidRPr="00974C12" w:rsidRDefault="00974C12" w:rsidP="00974C12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D29FF8A" w14:textId="5D30F07D" w:rsidR="00974C12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>Pobladores del municipio de Cuyotenango</w:t>
      </w:r>
      <w:r w:rsidR="00F8796A">
        <w:rPr>
          <w:rFonts w:ascii="Montserrat" w:hAnsi="Montserrat" w:cs="Arial"/>
          <w:color w:val="000000"/>
          <w:sz w:val="24"/>
          <w:szCs w:val="24"/>
        </w:rPr>
        <w:t xml:space="preserve"> departamento de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 Suchitepéquez, nuevamente bloquean la carretera CA-2, ya que el día anterior les instalaron la energía eléctrica, pero el servicio sólo duró 3 horas. Retienen nuevamente a personal de la empresa ENERGUATE. </w:t>
      </w:r>
      <w:r w:rsidR="00F8796A">
        <w:rPr>
          <w:rFonts w:ascii="Montserrat" w:hAnsi="Montserrat" w:cs="Arial"/>
          <w:color w:val="000000"/>
          <w:sz w:val="24"/>
          <w:szCs w:val="24"/>
        </w:rPr>
        <w:t>La Comisión Presidencial por la Paz y los Derechos Humanos -</w:t>
      </w:r>
      <w:r w:rsidRPr="00974C12">
        <w:rPr>
          <w:rFonts w:ascii="Montserrat" w:hAnsi="Montserrat" w:cs="Arial"/>
          <w:color w:val="000000"/>
          <w:sz w:val="24"/>
          <w:szCs w:val="24"/>
        </w:rPr>
        <w:t>COPADEH</w:t>
      </w:r>
      <w:r w:rsidR="00F8796A">
        <w:rPr>
          <w:rFonts w:ascii="Montserrat" w:hAnsi="Montserrat" w:cs="Arial"/>
          <w:color w:val="000000"/>
          <w:sz w:val="24"/>
          <w:szCs w:val="24"/>
        </w:rPr>
        <w:t>-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 realizó varios acercamientos junto a</w:t>
      </w:r>
      <w:r w:rsidR="00F8796A">
        <w:rPr>
          <w:rFonts w:ascii="Montserrat" w:hAnsi="Montserrat" w:cs="Arial"/>
          <w:color w:val="000000"/>
          <w:sz w:val="24"/>
          <w:szCs w:val="24"/>
        </w:rPr>
        <w:t xml:space="preserve"> la Policía Nacional Civil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 </w:t>
      </w:r>
      <w:r w:rsidR="00F8796A">
        <w:rPr>
          <w:rFonts w:ascii="Montserrat" w:hAnsi="Montserrat" w:cs="Arial"/>
          <w:color w:val="000000"/>
          <w:sz w:val="24"/>
          <w:szCs w:val="24"/>
        </w:rPr>
        <w:t>-</w:t>
      </w:r>
      <w:r w:rsidRPr="00974C12">
        <w:rPr>
          <w:rFonts w:ascii="Montserrat" w:hAnsi="Montserrat" w:cs="Arial"/>
          <w:color w:val="000000"/>
          <w:sz w:val="24"/>
          <w:szCs w:val="24"/>
        </w:rPr>
        <w:t>PNC</w:t>
      </w:r>
      <w:r w:rsidR="00F8796A">
        <w:rPr>
          <w:rFonts w:ascii="Montserrat" w:hAnsi="Montserrat" w:cs="Arial"/>
          <w:color w:val="000000"/>
          <w:sz w:val="24"/>
          <w:szCs w:val="24"/>
        </w:rPr>
        <w:t>-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, para que los manifestantes liberaran una vía con el objetivo de lograr la circulación vehicular. Los manifestantes liberaron la carretera hasta las 23:30 horas. </w:t>
      </w:r>
    </w:p>
    <w:p w14:paraId="1F3D1A31" w14:textId="77777777" w:rsidR="00974C12" w:rsidRPr="00974C12" w:rsidRDefault="00974C12" w:rsidP="00974C12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7C34EF93" w14:textId="5DF207C8" w:rsidR="00D8582B" w:rsidRPr="006B2F0F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6B2F0F">
        <w:rPr>
          <w:rFonts w:ascii="Montserrat" w:hAnsi="Montserrat" w:cs="Arial"/>
          <w:color w:val="000000"/>
          <w:sz w:val="24"/>
          <w:szCs w:val="24"/>
        </w:rPr>
        <w:t xml:space="preserve">Personas que extraen piedrín del </w:t>
      </w:r>
      <w:r w:rsidR="00444430">
        <w:rPr>
          <w:rFonts w:ascii="Montserrat" w:hAnsi="Montserrat" w:cs="Arial"/>
          <w:color w:val="000000"/>
          <w:sz w:val="24"/>
          <w:szCs w:val="24"/>
        </w:rPr>
        <w:t>r</w:t>
      </w:r>
      <w:r w:rsidRPr="006B2F0F">
        <w:rPr>
          <w:rFonts w:ascii="Montserrat" w:hAnsi="Montserrat" w:cs="Arial"/>
          <w:color w:val="000000"/>
          <w:sz w:val="24"/>
          <w:szCs w:val="24"/>
        </w:rPr>
        <w:t>ío Sa</w:t>
      </w:r>
      <w:r w:rsidR="0091366C">
        <w:rPr>
          <w:rFonts w:ascii="Montserrat" w:hAnsi="Montserrat" w:cs="Arial"/>
          <w:color w:val="000000"/>
          <w:sz w:val="24"/>
          <w:szCs w:val="24"/>
        </w:rPr>
        <w:t>malá</w:t>
      </w:r>
      <w:r w:rsidR="00444430">
        <w:rPr>
          <w:rFonts w:ascii="Montserrat" w:hAnsi="Montserrat" w:cs="Arial"/>
          <w:color w:val="000000"/>
          <w:sz w:val="24"/>
          <w:szCs w:val="24"/>
        </w:rPr>
        <w:t xml:space="preserve"> departamento de Quetzaltenango, </w:t>
      </w:r>
      <w:r w:rsidRPr="006B2F0F">
        <w:rPr>
          <w:rFonts w:ascii="Montserrat" w:hAnsi="Montserrat" w:cs="Arial"/>
          <w:color w:val="000000"/>
          <w:sz w:val="24"/>
          <w:szCs w:val="24"/>
        </w:rPr>
        <w:t xml:space="preserve">bloquearon la ruta CA-2 a inmediaciones del kilómetro 176, exigiendo poder continuar con su trabajo, ya que un día anterior, llegaron autoridades a realizar capturas por extracción ilegal, </w:t>
      </w:r>
      <w:r w:rsidR="00F8796A" w:rsidRPr="006B2F0F">
        <w:rPr>
          <w:rFonts w:ascii="Montserrat" w:hAnsi="Montserrat" w:cs="Arial"/>
          <w:color w:val="000000"/>
          <w:sz w:val="24"/>
          <w:szCs w:val="24"/>
        </w:rPr>
        <w:t>el</w:t>
      </w:r>
      <w:r w:rsidRPr="006B2F0F">
        <w:rPr>
          <w:rFonts w:ascii="Montserrat" w:hAnsi="Montserrat" w:cs="Arial"/>
          <w:color w:val="000000"/>
          <w:sz w:val="24"/>
          <w:szCs w:val="24"/>
        </w:rPr>
        <w:t xml:space="preserve"> Procurador de los Derechos Humanos -PDH-</w:t>
      </w:r>
      <w:r w:rsidR="00F8796A" w:rsidRPr="006B2F0F">
        <w:rPr>
          <w:rFonts w:ascii="Montserrat" w:hAnsi="Montserrat" w:cs="Arial"/>
          <w:color w:val="000000"/>
          <w:sz w:val="24"/>
          <w:szCs w:val="24"/>
        </w:rPr>
        <w:t xml:space="preserve">, </w:t>
      </w:r>
      <w:r w:rsidRPr="006B2F0F">
        <w:rPr>
          <w:rFonts w:ascii="Montserrat" w:hAnsi="Montserrat" w:cs="Arial"/>
          <w:color w:val="000000"/>
          <w:sz w:val="24"/>
          <w:szCs w:val="24"/>
        </w:rPr>
        <w:t xml:space="preserve"> </w:t>
      </w:r>
      <w:r w:rsidR="000E3500" w:rsidRPr="000E3500">
        <w:rPr>
          <w:rFonts w:ascii="Montserrat" w:hAnsi="Montserrat" w:cs="Arial"/>
          <w:color w:val="000000"/>
          <w:sz w:val="24"/>
          <w:szCs w:val="24"/>
        </w:rPr>
        <w:t>policía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Nacional</w:t>
      </w:r>
      <w:r w:rsidRPr="006B2F0F">
        <w:rPr>
          <w:rFonts w:ascii="Montserrat" w:hAnsi="Montserrat" w:cs="Arial"/>
          <w:color w:val="000000"/>
          <w:sz w:val="24"/>
          <w:szCs w:val="24"/>
        </w:rPr>
        <w:t xml:space="preserve"> Civil -PNC- y La Comisión Presidencial por la Paz y los Derechos Humanos -COPADEH-,  establecieron un diálogo para la liberación de la carretera y se programó una reunión en la Gobernación de Retalhuleu, </w:t>
      </w:r>
      <w:r w:rsidRPr="000E3500">
        <w:rPr>
          <w:rFonts w:ascii="Montserrat" w:hAnsi="Montserrat" w:cs="Arial"/>
          <w:color w:val="000000"/>
          <w:sz w:val="24"/>
          <w:szCs w:val="24"/>
        </w:rPr>
        <w:t>donde fueron atendido</w:t>
      </w:r>
      <w:r w:rsidR="001D77D0" w:rsidRPr="000E3500">
        <w:rPr>
          <w:rFonts w:ascii="Montserrat" w:hAnsi="Montserrat" w:cs="Arial"/>
          <w:color w:val="000000"/>
          <w:sz w:val="24"/>
          <w:szCs w:val="24"/>
        </w:rPr>
        <w:t>s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por la gobernadora.</w:t>
      </w:r>
      <w:r w:rsidRPr="006B2F0F">
        <w:rPr>
          <w:rFonts w:ascii="Montserrat" w:hAnsi="Montserrat" w:cs="Arial"/>
          <w:color w:val="000000"/>
          <w:sz w:val="24"/>
          <w:szCs w:val="24"/>
        </w:rPr>
        <w:t xml:space="preserve"> </w:t>
      </w:r>
    </w:p>
    <w:p w14:paraId="15D7E40C" w14:textId="77777777" w:rsidR="00D8582B" w:rsidRPr="00D8582B" w:rsidRDefault="00D8582B" w:rsidP="00D8582B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47003105" w14:textId="6AC1A982" w:rsidR="00D8582B" w:rsidRPr="00133194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Pobladores de los municipios de la Nueva Concepción y Tiquisate del departamento de Escuintla, bloquearon la carretera CA-2 a inmediaciones de 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>Cocales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>, debido a inconformidades y mal servicio de la empresa ENERGUATE, requieren que atiendan a sus representantes en la capital, para que les autoricen que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 la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 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>Empresa Eléctrica de Guatemala, Sociedad Anónima -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>EEGSA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>-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, les proporcione el servicio, ya 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lastRenderedPageBreak/>
        <w:t xml:space="preserve">que son los únicos 2 municipios de Escuintla, </w:t>
      </w:r>
      <w:r w:rsidR="001D77D0"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que no </w:t>
      </w:r>
      <w:r w:rsidR="00F2348D">
        <w:rPr>
          <w:rFonts w:ascii="Montserrat" w:hAnsi="Montserrat" w:cs="Arial"/>
          <w:color w:val="000000" w:themeColor="text1"/>
          <w:sz w:val="24"/>
          <w:szCs w:val="24"/>
        </w:rPr>
        <w:t>cuentan con el</w:t>
      </w:r>
      <w:r w:rsidR="001D77D0"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 servicio </w:t>
      </w:r>
      <w:r w:rsidR="00133194" w:rsidRPr="00133194">
        <w:rPr>
          <w:rFonts w:ascii="Montserrat" w:hAnsi="Montserrat" w:cs="Arial"/>
          <w:color w:val="000000" w:themeColor="text1"/>
          <w:sz w:val="24"/>
          <w:szCs w:val="24"/>
        </w:rPr>
        <w:t>de energía eléctrica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. 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>La Comisión Presidencial por la Paz y los Derechos Humanos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 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>-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>COPADEH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>-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 xml:space="preserve">, junto a </w:t>
      </w:r>
      <w:r w:rsidR="00D8582B" w:rsidRPr="00133194">
        <w:rPr>
          <w:rFonts w:ascii="Montserrat" w:hAnsi="Montserrat" w:cs="Arial"/>
          <w:color w:val="000000" w:themeColor="text1"/>
          <w:sz w:val="24"/>
          <w:szCs w:val="24"/>
        </w:rPr>
        <w:t>la Policía Nacional Civil -</w:t>
      </w:r>
      <w:r w:rsidRPr="00133194">
        <w:rPr>
          <w:rFonts w:ascii="Montserrat" w:hAnsi="Montserrat" w:cs="Arial"/>
          <w:color w:val="000000" w:themeColor="text1"/>
          <w:sz w:val="24"/>
          <w:szCs w:val="24"/>
        </w:rPr>
        <w:t>PNC, mantienen acercamiento con los líderes en el bloqueo, se logra que el Ministro de Energía y Minas, atienda a la comitiva en la ciudad capital y se libera la carretera aproximadamente a las 12:30 horas.</w:t>
      </w:r>
    </w:p>
    <w:p w14:paraId="6D6560A9" w14:textId="77777777" w:rsidR="00D8582B" w:rsidRPr="00D8582B" w:rsidRDefault="00D8582B" w:rsidP="00D8582B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223FBC25" w14:textId="6C01FE94" w:rsidR="00D8582B" w:rsidRPr="000E3500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0E3500">
        <w:rPr>
          <w:rFonts w:ascii="Montserrat" w:hAnsi="Montserrat" w:cs="Arial"/>
          <w:color w:val="000000"/>
          <w:sz w:val="24"/>
          <w:szCs w:val="24"/>
        </w:rPr>
        <w:t>Manifestación por parte de</w:t>
      </w:r>
      <w:r w:rsidR="00D8582B" w:rsidRPr="000E3500">
        <w:rPr>
          <w:rFonts w:ascii="Montserrat" w:hAnsi="Montserrat" w:cs="Arial"/>
          <w:color w:val="000000"/>
          <w:sz w:val="24"/>
          <w:szCs w:val="24"/>
        </w:rPr>
        <w:t>l Comité de Desarrollo Campesino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</w:t>
      </w:r>
      <w:r w:rsidR="00D8582B" w:rsidRPr="000E3500">
        <w:rPr>
          <w:rFonts w:ascii="Montserrat" w:hAnsi="Montserrat" w:cs="Arial"/>
          <w:color w:val="000000"/>
          <w:sz w:val="24"/>
          <w:szCs w:val="24"/>
        </w:rPr>
        <w:t>-</w:t>
      </w:r>
      <w:r w:rsidRPr="000E3500">
        <w:rPr>
          <w:rFonts w:ascii="Montserrat" w:hAnsi="Montserrat" w:cs="Arial"/>
          <w:color w:val="000000"/>
          <w:sz w:val="24"/>
          <w:szCs w:val="24"/>
        </w:rPr>
        <w:t>CODECA</w:t>
      </w:r>
      <w:r w:rsidR="00D8582B" w:rsidRPr="000E3500">
        <w:rPr>
          <w:rFonts w:ascii="Montserrat" w:hAnsi="Montserrat" w:cs="Arial"/>
          <w:color w:val="000000"/>
          <w:sz w:val="24"/>
          <w:szCs w:val="24"/>
        </w:rPr>
        <w:t>-</w:t>
      </w:r>
      <w:r w:rsidRPr="000E3500">
        <w:rPr>
          <w:rFonts w:ascii="Montserrat" w:hAnsi="Montserrat" w:cs="Arial"/>
          <w:color w:val="000000"/>
          <w:sz w:val="24"/>
          <w:szCs w:val="24"/>
        </w:rPr>
        <w:t>, por mal servicio de energía eléctrica en el Departamento de Petén; la manifestación se realizó frente a las instalaciones de la empresa ENERGUATE en Santa Elena, Flores, Petén. Luego de lanzar consignas a la empresa</w:t>
      </w:r>
      <w:r w:rsidR="001D77D0" w:rsidRPr="000E3500">
        <w:rPr>
          <w:rFonts w:ascii="Montserrat" w:hAnsi="Montserrat" w:cs="Arial"/>
          <w:color w:val="000000"/>
          <w:sz w:val="24"/>
          <w:szCs w:val="24"/>
        </w:rPr>
        <w:t>,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se retiraron del lugar. </w:t>
      </w:r>
    </w:p>
    <w:p w14:paraId="0221A106" w14:textId="77777777" w:rsidR="00D8582B" w:rsidRPr="00D8582B" w:rsidRDefault="00D8582B" w:rsidP="00D8582B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27EE6728" w14:textId="773C68BB" w:rsidR="00D8582B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0E3500">
        <w:rPr>
          <w:rFonts w:ascii="Montserrat" w:hAnsi="Montserrat" w:cs="Arial"/>
          <w:color w:val="000000"/>
          <w:sz w:val="24"/>
          <w:szCs w:val="24"/>
        </w:rPr>
        <w:t>En la región de la Sede</w:t>
      </w:r>
      <w:r w:rsidR="00D8582B" w:rsidRPr="000E3500">
        <w:rPr>
          <w:rFonts w:ascii="Montserrat" w:hAnsi="Montserrat" w:cs="Arial"/>
          <w:color w:val="000000"/>
          <w:sz w:val="24"/>
          <w:szCs w:val="24"/>
        </w:rPr>
        <w:t xml:space="preserve"> de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Salamá el 12 de mayo de 2023, se monitore</w:t>
      </w:r>
      <w:r w:rsidR="001D77D0" w:rsidRPr="000E3500">
        <w:rPr>
          <w:rFonts w:ascii="Montserrat" w:hAnsi="Montserrat" w:cs="Arial"/>
          <w:color w:val="000000"/>
          <w:sz w:val="24"/>
          <w:szCs w:val="24"/>
        </w:rPr>
        <w:t>ó</w:t>
      </w:r>
      <w:r w:rsidRPr="000E3500">
        <w:rPr>
          <w:rFonts w:ascii="Montserrat" w:hAnsi="Montserrat" w:cs="Arial"/>
          <w:color w:val="000000"/>
          <w:sz w:val="24"/>
          <w:szCs w:val="24"/>
        </w:rPr>
        <w:t xml:space="preserve"> una manifestación de los maestros aglutinados en el </w:t>
      </w:r>
      <w:r w:rsidR="009F6685" w:rsidRPr="000E3500">
        <w:rPr>
          <w:rFonts w:ascii="Montserrat" w:hAnsi="Montserrat" w:cs="Arial"/>
          <w:color w:val="000000"/>
          <w:sz w:val="24"/>
          <w:szCs w:val="24"/>
        </w:rPr>
        <w:t>s</w:t>
      </w:r>
      <w:r w:rsidRPr="000E3500">
        <w:rPr>
          <w:rFonts w:ascii="Montserrat" w:hAnsi="Montserrat" w:cs="Arial"/>
          <w:color w:val="000000"/>
          <w:sz w:val="24"/>
          <w:szCs w:val="24"/>
        </w:rPr>
        <w:t>indicato de Trabajadores de la Educación congregándose ante el edificio de Gobernación Departamental para exigir la eliminación de la iniciativa de ley 5563 que propone reformas a la Ley de Clases Pasivas Civiles del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 Estado. Asimismo, entregaron un documento escrito de su inconformidad al Gobernador Departamental. </w:t>
      </w:r>
    </w:p>
    <w:p w14:paraId="7FF81E81" w14:textId="77777777" w:rsidR="00D8582B" w:rsidRPr="00D8582B" w:rsidRDefault="00D8582B" w:rsidP="00D8582B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6FDB06B1" w14:textId="4B48B387" w:rsidR="009F6685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F6685">
        <w:rPr>
          <w:rFonts w:ascii="Montserrat" w:hAnsi="Montserrat" w:cs="Arial"/>
          <w:color w:val="000000" w:themeColor="text1"/>
          <w:sz w:val="24"/>
          <w:szCs w:val="24"/>
        </w:rPr>
        <w:t xml:space="preserve">Seguimiento y atención a la manifestación de maestros ante La Gobernación departamental que presentaron memorial al señor Gobernador </w:t>
      </w:r>
      <w:r w:rsidR="00942B31">
        <w:rPr>
          <w:rFonts w:ascii="Montserrat" w:hAnsi="Montserrat" w:cs="Arial"/>
          <w:color w:val="000000" w:themeColor="text1"/>
          <w:sz w:val="24"/>
          <w:szCs w:val="24"/>
        </w:rPr>
        <w:t>D</w:t>
      </w:r>
      <w:r w:rsidRPr="009F6685">
        <w:rPr>
          <w:rFonts w:ascii="Montserrat" w:hAnsi="Montserrat" w:cs="Arial"/>
          <w:color w:val="000000" w:themeColor="text1"/>
          <w:sz w:val="24"/>
          <w:szCs w:val="24"/>
        </w:rPr>
        <w:t xml:space="preserve">epartamental. Atención y seguimiento de comunitarios que bloquearon paso en la ruta de Santa Cruz del Quiché al municipio 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de San Antonio Ilotenango y </w:t>
      </w:r>
      <w:r w:rsidR="009F6685" w:rsidRPr="00974C12">
        <w:rPr>
          <w:rFonts w:ascii="Montserrat" w:hAnsi="Montserrat" w:cs="Arial"/>
          <w:color w:val="000000"/>
          <w:sz w:val="24"/>
          <w:szCs w:val="24"/>
        </w:rPr>
        <w:t>Totonicapán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. </w:t>
      </w:r>
    </w:p>
    <w:p w14:paraId="409C9F86" w14:textId="77777777" w:rsidR="009F6685" w:rsidRPr="009F6685" w:rsidRDefault="009F6685" w:rsidP="009F6685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2705A2B" w14:textId="77777777" w:rsidR="009F6685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 xml:space="preserve">Atención y seguimiento de manifestación por parte de vecinos de la Zona 2 de Santa Cruz del Quiché y comunitarios circunvecinos que se oponen a la construcción de una planta de tratamiento de desechos residuales, indican que no se realizó consulta. </w:t>
      </w:r>
    </w:p>
    <w:p w14:paraId="2B3FD620" w14:textId="77777777" w:rsidR="009F6685" w:rsidRPr="009F6685" w:rsidRDefault="009F6685" w:rsidP="009F6685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7773119" w14:textId="3474DE21" w:rsidR="009F6685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lastRenderedPageBreak/>
        <w:t xml:space="preserve">Seguimiento y atención a la manifestación de maestros organizados en sindicato de todo el departamento, presentaron memorial al señor Gobernador </w:t>
      </w:r>
      <w:r w:rsidR="00942B31">
        <w:rPr>
          <w:rFonts w:ascii="Montserrat" w:hAnsi="Montserrat" w:cs="Arial"/>
          <w:color w:val="000000"/>
          <w:sz w:val="24"/>
          <w:szCs w:val="24"/>
        </w:rPr>
        <w:t>D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epartamental y son parte del movimiento magisterial a nivel Nacional. </w:t>
      </w:r>
    </w:p>
    <w:p w14:paraId="02A34DF3" w14:textId="77777777" w:rsidR="009F6685" w:rsidRPr="009F6685" w:rsidRDefault="009F6685" w:rsidP="009F6685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63382490" w14:textId="262FEFD4" w:rsidR="009F6685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 xml:space="preserve">Acompañamiento a desalojo realizado en </w:t>
      </w:r>
      <w:r w:rsidR="009F6685">
        <w:rPr>
          <w:rFonts w:ascii="Montserrat" w:hAnsi="Montserrat" w:cs="Arial"/>
          <w:color w:val="000000"/>
          <w:sz w:val="24"/>
          <w:szCs w:val="24"/>
        </w:rPr>
        <w:t xml:space="preserve">la 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finca propiedad del </w:t>
      </w:r>
      <w:r w:rsidR="009F6685">
        <w:rPr>
          <w:rFonts w:ascii="Montserrat" w:hAnsi="Montserrat" w:cs="Arial"/>
          <w:color w:val="000000"/>
          <w:sz w:val="24"/>
          <w:szCs w:val="24"/>
        </w:rPr>
        <w:t xml:space="preserve">Ministerio de la Defensa Nacional </w:t>
      </w:r>
      <w:r w:rsidR="000E3500">
        <w:rPr>
          <w:rFonts w:ascii="Montserrat" w:hAnsi="Montserrat" w:cs="Arial"/>
          <w:color w:val="000000"/>
          <w:sz w:val="24"/>
          <w:szCs w:val="24"/>
        </w:rPr>
        <w:t>S</w:t>
      </w:r>
      <w:r w:rsidR="009F6685">
        <w:rPr>
          <w:rFonts w:ascii="Montserrat" w:hAnsi="Montserrat" w:cs="Arial"/>
          <w:color w:val="000000"/>
          <w:sz w:val="24"/>
          <w:szCs w:val="24"/>
        </w:rPr>
        <w:t>itio Oficial -</w:t>
      </w:r>
      <w:r w:rsidRPr="00974C12">
        <w:rPr>
          <w:rFonts w:ascii="Montserrat" w:hAnsi="Montserrat" w:cs="Arial"/>
          <w:color w:val="000000"/>
          <w:sz w:val="24"/>
          <w:szCs w:val="24"/>
        </w:rPr>
        <w:t>MINDEF</w:t>
      </w:r>
      <w:r w:rsidR="009F6685">
        <w:rPr>
          <w:rFonts w:ascii="Montserrat" w:hAnsi="Montserrat" w:cs="Arial"/>
          <w:color w:val="000000"/>
          <w:sz w:val="24"/>
          <w:szCs w:val="24"/>
        </w:rPr>
        <w:t>-</w:t>
      </w:r>
      <w:r w:rsidRPr="00974C12">
        <w:rPr>
          <w:rFonts w:ascii="Montserrat" w:hAnsi="Montserrat" w:cs="Arial"/>
          <w:color w:val="000000"/>
          <w:sz w:val="24"/>
          <w:szCs w:val="24"/>
        </w:rPr>
        <w:t xml:space="preserve"> km 219. </w:t>
      </w:r>
    </w:p>
    <w:p w14:paraId="7BDF86F2" w14:textId="77777777" w:rsidR="009F6685" w:rsidRPr="009F6685" w:rsidRDefault="009F6685" w:rsidP="009F6685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A7EB0CB" w14:textId="46017D5D" w:rsidR="00974C12" w:rsidRPr="000E3500" w:rsidRDefault="00974C12" w:rsidP="00974C12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974C12">
        <w:rPr>
          <w:rFonts w:ascii="Montserrat" w:hAnsi="Montserrat" w:cs="Arial"/>
          <w:color w:val="000000"/>
          <w:sz w:val="24"/>
          <w:szCs w:val="24"/>
        </w:rPr>
        <w:t xml:space="preserve">Participación en la reunión de coordinación por desalojo en la finca </w:t>
      </w:r>
      <w:r w:rsidRPr="000E3500">
        <w:rPr>
          <w:rFonts w:ascii="Montserrat" w:hAnsi="Montserrat" w:cs="Arial"/>
          <w:color w:val="000000" w:themeColor="text1"/>
          <w:sz w:val="24"/>
          <w:szCs w:val="24"/>
        </w:rPr>
        <w:t>propiedad de</w:t>
      </w:r>
      <w:r w:rsidR="00185886" w:rsidRPr="000E3500">
        <w:rPr>
          <w:rFonts w:ascii="Montserrat" w:hAnsi="Montserrat" w:cs="Arial"/>
          <w:color w:val="000000" w:themeColor="text1"/>
          <w:sz w:val="24"/>
          <w:szCs w:val="24"/>
        </w:rPr>
        <w:t xml:space="preserve"> la Defensa Nacional </w:t>
      </w:r>
      <w:r w:rsidR="000E3500" w:rsidRPr="000E3500">
        <w:rPr>
          <w:rFonts w:ascii="Montserrat" w:hAnsi="Montserrat" w:cs="Arial"/>
          <w:color w:val="000000" w:themeColor="text1"/>
          <w:sz w:val="24"/>
          <w:szCs w:val="24"/>
        </w:rPr>
        <w:t>S</w:t>
      </w:r>
      <w:r w:rsidR="00185886" w:rsidRPr="000E3500">
        <w:rPr>
          <w:rFonts w:ascii="Montserrat" w:hAnsi="Montserrat" w:cs="Arial"/>
          <w:color w:val="000000" w:themeColor="text1"/>
          <w:sz w:val="24"/>
          <w:szCs w:val="24"/>
        </w:rPr>
        <w:t>itio Oficial</w:t>
      </w:r>
      <w:r w:rsidRPr="000E3500">
        <w:rPr>
          <w:rFonts w:ascii="Montserrat" w:hAnsi="Montserrat" w:cs="Arial"/>
          <w:color w:val="000000" w:themeColor="text1"/>
          <w:sz w:val="24"/>
          <w:szCs w:val="24"/>
        </w:rPr>
        <w:t xml:space="preserve"> </w:t>
      </w:r>
      <w:r w:rsidR="00185886" w:rsidRPr="000E3500">
        <w:rPr>
          <w:rFonts w:ascii="Montserrat" w:hAnsi="Montserrat" w:cs="Arial"/>
          <w:color w:val="000000" w:themeColor="text1"/>
          <w:sz w:val="24"/>
          <w:szCs w:val="24"/>
        </w:rPr>
        <w:t>-</w:t>
      </w:r>
      <w:r w:rsidRPr="000E3500">
        <w:rPr>
          <w:rFonts w:ascii="Montserrat" w:hAnsi="Montserrat" w:cs="Arial"/>
          <w:color w:val="000000" w:themeColor="text1"/>
          <w:sz w:val="24"/>
          <w:szCs w:val="24"/>
        </w:rPr>
        <w:t>MINDEF</w:t>
      </w:r>
      <w:r w:rsidR="00185886" w:rsidRPr="000E3500">
        <w:rPr>
          <w:rFonts w:ascii="Montserrat" w:hAnsi="Montserrat" w:cs="Arial"/>
          <w:color w:val="000000" w:themeColor="text1"/>
          <w:sz w:val="24"/>
          <w:szCs w:val="24"/>
        </w:rPr>
        <w:t>-</w:t>
      </w:r>
      <w:r w:rsidRPr="000E3500">
        <w:rPr>
          <w:rFonts w:ascii="Montserrat" w:hAnsi="Montserrat" w:cs="Arial"/>
          <w:color w:val="000000" w:themeColor="text1"/>
          <w:sz w:val="24"/>
          <w:szCs w:val="24"/>
        </w:rPr>
        <w:t xml:space="preserve"> km 219</w:t>
      </w:r>
      <w:r w:rsidRPr="000E3500">
        <w:rPr>
          <w:rFonts w:ascii="Montserrat" w:hAnsi="Montserrat" w:cs="Arial"/>
          <w:color w:val="000000"/>
          <w:sz w:val="24"/>
          <w:szCs w:val="24"/>
        </w:rPr>
        <w:t>.</w:t>
      </w:r>
    </w:p>
    <w:p w14:paraId="16F0BD80" w14:textId="77777777" w:rsidR="00235482" w:rsidRDefault="00235482" w:rsidP="00654CD3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C49DC61" w14:textId="59A7D705" w:rsidR="00654CD3" w:rsidRPr="00B20D62" w:rsidRDefault="00FE3A3D" w:rsidP="00654CD3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B20D62">
        <w:rPr>
          <w:rFonts w:ascii="Montserrat" w:hAnsi="Montserrat"/>
          <w:sz w:val="22"/>
          <w:szCs w:val="22"/>
        </w:rPr>
        <w:t xml:space="preserve">Elaborado por: </w:t>
      </w:r>
    </w:p>
    <w:p w14:paraId="7FED5674" w14:textId="4073BD68" w:rsidR="00654CD3" w:rsidRPr="00B20D62" w:rsidRDefault="00654CD3" w:rsidP="00654CD3">
      <w:pPr>
        <w:jc w:val="both"/>
        <w:rPr>
          <w:rFonts w:ascii="Montserrat" w:hAnsi="Montserrat"/>
          <w:sz w:val="22"/>
          <w:szCs w:val="22"/>
        </w:rPr>
      </w:pPr>
    </w:p>
    <w:p w14:paraId="3FB73F52" w14:textId="74050520" w:rsidR="00114FB4" w:rsidRPr="00B20D62" w:rsidRDefault="00114FB4" w:rsidP="0086497D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33831F4" w14:textId="7B15B4BA" w:rsidR="007F582C" w:rsidRPr="00B20D62" w:rsidRDefault="00D07E26" w:rsidP="0086497D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B20D62">
        <w:rPr>
          <w:rFonts w:ascii="Montserrat" w:hAnsi="Montserrat"/>
          <w:sz w:val="22"/>
          <w:szCs w:val="22"/>
        </w:rPr>
        <w:t xml:space="preserve"> </w:t>
      </w:r>
      <w:r w:rsidR="00EE435C" w:rsidRPr="00B20D62">
        <w:rPr>
          <w:rFonts w:ascii="Montserrat" w:hAnsi="Montserrat"/>
          <w:sz w:val="22"/>
          <w:szCs w:val="22"/>
        </w:rPr>
        <w:t xml:space="preserve">  </w:t>
      </w:r>
      <w:r w:rsidR="00557407" w:rsidRPr="00B20D62">
        <w:rPr>
          <w:rFonts w:ascii="Montserrat" w:hAnsi="Montserrat"/>
          <w:sz w:val="22"/>
          <w:szCs w:val="22"/>
        </w:rPr>
        <w:t xml:space="preserve">   </w:t>
      </w:r>
      <w:r w:rsidR="00EE435C" w:rsidRPr="00B20D62">
        <w:rPr>
          <w:rFonts w:ascii="Montserrat" w:hAnsi="Montserrat"/>
          <w:sz w:val="22"/>
          <w:szCs w:val="22"/>
        </w:rPr>
        <w:t xml:space="preserve">   </w:t>
      </w:r>
      <w:r w:rsidR="00916056" w:rsidRPr="00B20D62">
        <w:rPr>
          <w:rFonts w:ascii="Montserrat" w:hAnsi="Montserrat"/>
          <w:sz w:val="22"/>
          <w:szCs w:val="22"/>
        </w:rPr>
        <w:t xml:space="preserve">        </w:t>
      </w:r>
      <w:r w:rsidR="00434007" w:rsidRPr="00B20D62">
        <w:rPr>
          <w:rFonts w:ascii="Montserrat" w:hAnsi="Montserrat"/>
          <w:sz w:val="22"/>
          <w:szCs w:val="22"/>
        </w:rPr>
        <w:t xml:space="preserve">    </w:t>
      </w:r>
      <w:r w:rsidR="008D009D" w:rsidRPr="00B20D62">
        <w:rPr>
          <w:rFonts w:ascii="Montserrat" w:hAnsi="Montserrat"/>
          <w:sz w:val="22"/>
          <w:szCs w:val="22"/>
        </w:rPr>
        <w:tab/>
      </w:r>
      <w:r w:rsidR="008D009D" w:rsidRPr="00B20D62">
        <w:rPr>
          <w:rFonts w:ascii="Montserrat" w:hAnsi="Montserrat"/>
          <w:sz w:val="22"/>
          <w:szCs w:val="22"/>
        </w:rPr>
        <w:tab/>
      </w:r>
      <w:r w:rsidR="008D009D" w:rsidRPr="00B20D62">
        <w:rPr>
          <w:rFonts w:ascii="Montserrat" w:hAnsi="Montserrat"/>
          <w:sz w:val="22"/>
          <w:szCs w:val="22"/>
        </w:rPr>
        <w:tab/>
      </w:r>
      <w:r w:rsidR="008D009D" w:rsidRPr="00B20D62">
        <w:rPr>
          <w:rFonts w:ascii="Montserrat" w:hAnsi="Montserrat"/>
          <w:sz w:val="22"/>
          <w:szCs w:val="22"/>
        </w:rPr>
        <w:tab/>
      </w:r>
      <w:r w:rsidR="008D009D" w:rsidRPr="00B20D62">
        <w:rPr>
          <w:rFonts w:ascii="Montserrat" w:hAnsi="Montserrat"/>
          <w:sz w:val="22"/>
          <w:szCs w:val="22"/>
        </w:rPr>
        <w:tab/>
      </w:r>
      <w:r w:rsidR="00261AEE" w:rsidRPr="00B20D62">
        <w:rPr>
          <w:rFonts w:ascii="Montserrat" w:hAnsi="Montserrat"/>
          <w:sz w:val="22"/>
          <w:szCs w:val="22"/>
        </w:rPr>
        <w:t xml:space="preserve">     </w:t>
      </w:r>
      <w:r w:rsidR="00434007" w:rsidRPr="00B20D62">
        <w:rPr>
          <w:rFonts w:ascii="Montserrat" w:hAnsi="Montserrat"/>
          <w:sz w:val="22"/>
          <w:szCs w:val="22"/>
        </w:rPr>
        <w:t xml:space="preserve"> </w:t>
      </w:r>
      <w:r w:rsidRPr="00B20D62">
        <w:rPr>
          <w:rFonts w:ascii="Montserrat" w:hAnsi="Montserrat"/>
          <w:sz w:val="22"/>
          <w:szCs w:val="22"/>
        </w:rPr>
        <w:t xml:space="preserve"> </w:t>
      </w:r>
      <w:r w:rsidR="0057393A" w:rsidRPr="00B20D62">
        <w:rPr>
          <w:rFonts w:ascii="Montserrat" w:hAnsi="Montserrat"/>
          <w:sz w:val="22"/>
          <w:szCs w:val="22"/>
        </w:rPr>
        <w:t xml:space="preserve"> </w:t>
      </w:r>
      <w:r w:rsidR="00FE3A3D" w:rsidRPr="00B20D62">
        <w:rPr>
          <w:rFonts w:ascii="Montserrat" w:hAnsi="Montserrat"/>
          <w:sz w:val="22"/>
          <w:szCs w:val="22"/>
        </w:rPr>
        <w:t>Revisado por:</w:t>
      </w:r>
      <w:r w:rsidR="007636FC" w:rsidRPr="00B20D62">
        <w:rPr>
          <w:rFonts w:ascii="Montserrat" w:hAnsi="Montserrat"/>
          <w:sz w:val="22"/>
          <w:szCs w:val="22"/>
        </w:rPr>
        <w:tab/>
      </w:r>
      <w:r w:rsidR="007636FC" w:rsidRPr="00B20D62">
        <w:rPr>
          <w:rFonts w:ascii="Montserrat" w:hAnsi="Montserrat"/>
          <w:sz w:val="22"/>
          <w:szCs w:val="22"/>
        </w:rPr>
        <w:tab/>
      </w:r>
    </w:p>
    <w:sectPr w:rsidR="007F582C" w:rsidRPr="00B20D62" w:rsidSect="00962FFF">
      <w:headerReference w:type="default" r:id="rId8"/>
      <w:footerReference w:type="default" r:id="rId9"/>
      <w:pgSz w:w="12240" w:h="15840"/>
      <w:pgMar w:top="1843" w:right="1588" w:bottom="1588" w:left="1588" w:header="141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7D6B5" w14:textId="77777777" w:rsidR="0071370C" w:rsidRDefault="0071370C" w:rsidP="005B1EDE">
      <w:r>
        <w:separator/>
      </w:r>
    </w:p>
  </w:endnote>
  <w:endnote w:type="continuationSeparator" w:id="0">
    <w:p w14:paraId="0FDEF7CA" w14:textId="77777777" w:rsidR="0071370C" w:rsidRDefault="0071370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E1F7F" w14:textId="5BC57EC8" w:rsidR="00654CD3" w:rsidRDefault="004A4079">
    <w:pPr>
      <w:pStyle w:val="Piedepgina"/>
      <w:jc w:val="right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371CA289" wp14:editId="6ACB076B">
          <wp:simplePos x="0" y="0"/>
          <wp:positionH relativeFrom="page">
            <wp:posOffset>38100</wp:posOffset>
          </wp:positionH>
          <wp:positionV relativeFrom="paragraph">
            <wp:posOffset>-3124835</wp:posOffset>
          </wp:positionV>
          <wp:extent cx="7761605" cy="4666615"/>
          <wp:effectExtent l="0" t="0" r="0" b="635"/>
          <wp:wrapNone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466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23221651"/>
      <w:docPartObj>
        <w:docPartGallery w:val="Page Numbers (Bottom of Page)"/>
        <w:docPartUnique/>
      </w:docPartObj>
    </w:sdtPr>
    <w:sdtEndPr/>
    <w:sdtContent>
      <w:bookmarkStart w:id="1" w:name="_Hlk13356616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8C930" w14:textId="59169D46" w:rsidR="00EC7382" w:rsidRPr="00EC7382" w:rsidRDefault="00EC7382" w:rsidP="00EC7382">
            <w:pPr>
              <w:spacing w:line="276" w:lineRule="auto"/>
              <w:jc w:val="right"/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</w:pPr>
            <w:r w:rsidRPr="00EC738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>Ejecución De Metas Físicas Correspondiente</w:t>
            </w:r>
            <w:r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 xml:space="preserve"> </w:t>
            </w:r>
            <w:r w:rsidR="009F6685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 xml:space="preserve">mayo </w:t>
            </w:r>
            <w:r w:rsidRPr="00EC738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>2023</w:t>
            </w:r>
          </w:p>
          <w:p w14:paraId="34EB038A" w14:textId="6EE31F26" w:rsidR="00EC7382" w:rsidRPr="00EC7382" w:rsidRDefault="00EC7382" w:rsidP="00EC7382">
            <w:pPr>
              <w:spacing w:line="276" w:lineRule="auto"/>
              <w:jc w:val="right"/>
              <w:rPr>
                <w:rFonts w:ascii="Montserrat" w:eastAsia="Times New Roman" w:hAnsi="Montserrat"/>
                <w:sz w:val="16"/>
                <w:szCs w:val="16"/>
                <w:lang w:eastAsia="es-GT"/>
              </w:rPr>
            </w:pPr>
            <w:r w:rsidRPr="00EC738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>Informe Narrativo</w:t>
            </w:r>
          </w:p>
          <w:bookmarkEnd w:id="1"/>
          <w:p w14:paraId="7ECDC083" w14:textId="490EE71F" w:rsidR="00F50191" w:rsidRDefault="00F50191">
            <w:pPr>
              <w:pStyle w:val="Piedepgina"/>
              <w:jc w:val="right"/>
            </w:pPr>
          </w:p>
          <w:p w14:paraId="6AC1CD2F" w14:textId="01B9FC26" w:rsidR="00434007" w:rsidRDefault="004A4079" w:rsidP="00B37E9E">
            <w:pPr>
              <w:pStyle w:val="Piedepgina"/>
              <w:tabs>
                <w:tab w:val="left" w:pos="3355"/>
                <w:tab w:val="right" w:pos="9064"/>
              </w:tabs>
            </w:pPr>
            <w:r>
              <w:rPr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34BDA42" wp14:editId="7CB3C92C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199390</wp:posOffset>
                      </wp:positionV>
                      <wp:extent cx="5593715" cy="254000"/>
                      <wp:effectExtent l="0" t="0" r="0" b="12700"/>
                      <wp:wrapThrough wrapText="bothSides">
                        <wp:wrapPolygon edited="0">
                          <wp:start x="221" y="0"/>
                          <wp:lineTo x="221" y="21060"/>
                          <wp:lineTo x="21333" y="21060"/>
                          <wp:lineTo x="21333" y="0"/>
                          <wp:lineTo x="221" y="0"/>
                        </wp:wrapPolygon>
                      </wp:wrapThrough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7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0000"/>
                                    </w:rPr>
                                    <w:alias w:val="Fecha"/>
                                    <w:tag w:val=""/>
                                    <w:id w:val="-106372435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2-07-28T00:00:00Z">
                                      <w:dateFormat w:val="d 'de' MMMM 'de' 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03EA176D" w14:textId="77777777" w:rsidR="00654CD3" w:rsidRPr="00112DDE" w:rsidRDefault="00654CD3" w:rsidP="00654CD3">
                                      <w:pPr>
                                        <w:jc w:val="right"/>
                                        <w:rPr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color w:val="FF000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469154F1" w14:textId="77777777" w:rsidR="00654CD3" w:rsidRDefault="00654CD3" w:rsidP="00654CD3">
                                  <w:pPr>
                                    <w:jc w:val="right"/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34BD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9" o:spid="_x0000_s1026" type="#_x0000_t202" style="position:absolute;margin-left:-15.5pt;margin-top:15.7pt;width:440.45pt;height:2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" filled="f" stroked="f" strokeweight=".5pt">
                      <v:textbox inset=",,,0">
                        <w:txbxContent>
                          <w:sdt>
                            <w:sdtPr>
                              <w:rPr>
                                <w:color w:val="FF000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7-28T00:00:00Z"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3EA176D" w14:textId="77777777" w:rsidR="00654CD3" w:rsidRPr="00112DDE" w:rsidRDefault="00654CD3" w:rsidP="00654CD3">
                                <w:pPr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469154F1" w14:textId="77777777" w:rsidR="00654CD3" w:rsidRDefault="00654CD3" w:rsidP="00654CD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37E9E">
              <w:rPr>
                <w:lang w:val="es-ES"/>
              </w:rPr>
              <w:tab/>
            </w:r>
            <w:r w:rsidR="00B37E9E">
              <w:rPr>
                <w:lang w:val="es-ES"/>
              </w:rPr>
              <w:tab/>
            </w:r>
            <w:r w:rsidR="00B37E9E">
              <w:rPr>
                <w:lang w:val="es-ES"/>
              </w:rPr>
              <w:tab/>
            </w:r>
            <w:r w:rsidR="00434007">
              <w:rPr>
                <w:lang w:val="es-ES"/>
              </w:rPr>
              <w:t xml:space="preserve">Página </w:t>
            </w:r>
            <w:r w:rsidR="00434007">
              <w:rPr>
                <w:b/>
                <w:bCs/>
              </w:rPr>
              <w:fldChar w:fldCharType="begin"/>
            </w:r>
            <w:r w:rsidR="00434007">
              <w:rPr>
                <w:b/>
                <w:bCs/>
              </w:rPr>
              <w:instrText>PAGE</w:instrText>
            </w:r>
            <w:r w:rsidR="00434007">
              <w:rPr>
                <w:b/>
                <w:bCs/>
              </w:rPr>
              <w:fldChar w:fldCharType="separate"/>
            </w:r>
            <w:r w:rsidR="00A259A0">
              <w:rPr>
                <w:b/>
                <w:bCs/>
                <w:noProof/>
              </w:rPr>
              <w:t>1</w:t>
            </w:r>
            <w:r w:rsidR="00434007">
              <w:rPr>
                <w:b/>
                <w:bCs/>
              </w:rPr>
              <w:fldChar w:fldCharType="end"/>
            </w:r>
            <w:r w:rsidR="00434007">
              <w:rPr>
                <w:lang w:val="es-ES"/>
              </w:rPr>
              <w:t xml:space="preserve"> de </w:t>
            </w:r>
            <w:r w:rsidR="00434007">
              <w:rPr>
                <w:b/>
                <w:bCs/>
              </w:rPr>
              <w:fldChar w:fldCharType="begin"/>
            </w:r>
            <w:r w:rsidR="00434007">
              <w:rPr>
                <w:b/>
                <w:bCs/>
              </w:rPr>
              <w:instrText>NUMPAGES</w:instrText>
            </w:r>
            <w:r w:rsidR="00434007">
              <w:rPr>
                <w:b/>
                <w:bCs/>
              </w:rPr>
              <w:fldChar w:fldCharType="separate"/>
            </w:r>
            <w:r w:rsidR="00A259A0">
              <w:rPr>
                <w:b/>
                <w:bCs/>
                <w:noProof/>
              </w:rPr>
              <w:t>12</w:t>
            </w:r>
            <w:r w:rsidR="00434007">
              <w:rPr>
                <w:b/>
                <w:bCs/>
              </w:rPr>
              <w:fldChar w:fldCharType="end"/>
            </w:r>
          </w:p>
        </w:sdtContent>
      </w:sdt>
    </w:sdtContent>
  </w:sdt>
  <w:p w14:paraId="1C137033" w14:textId="3A4D75F6" w:rsidR="008E7070" w:rsidRPr="00F87F2C" w:rsidRDefault="008E7070" w:rsidP="005D2436">
    <w:pPr>
      <w:snapToGrid w:val="0"/>
      <w:jc w:val="center"/>
      <w:rPr>
        <w:rFonts w:ascii="Arial Nova Cond" w:hAnsi="Arial Nova Cond"/>
        <w:b/>
        <w:bCs/>
        <w:color w:val="0E153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58587" w14:textId="77777777" w:rsidR="0071370C" w:rsidRDefault="0071370C" w:rsidP="005B1EDE">
      <w:r>
        <w:separator/>
      </w:r>
    </w:p>
  </w:footnote>
  <w:footnote w:type="continuationSeparator" w:id="0">
    <w:p w14:paraId="320DCCCA" w14:textId="77777777" w:rsidR="0071370C" w:rsidRDefault="0071370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2BCF9" w14:textId="3723CD61" w:rsidR="00C359BE" w:rsidRDefault="00C359BE">
    <w:pPr>
      <w:pStyle w:val="Encabezado"/>
    </w:pPr>
    <w:r>
      <w:rPr>
        <w:noProof/>
        <w:color w:val="000000"/>
        <w:lang w:val="es-GT" w:eastAsia="es-GT"/>
      </w:rPr>
      <w:drawing>
        <wp:anchor distT="0" distB="0" distL="114300" distR="114300" simplePos="0" relativeHeight="251659264" behindDoc="1" locked="0" layoutInCell="1" allowOverlap="1" wp14:anchorId="64036466" wp14:editId="3DB5CC85">
          <wp:simplePos x="0" y="0"/>
          <wp:positionH relativeFrom="page">
            <wp:align>right</wp:align>
          </wp:positionH>
          <wp:positionV relativeFrom="paragraph">
            <wp:posOffset>-848360</wp:posOffset>
          </wp:positionV>
          <wp:extent cx="7353300" cy="1028700"/>
          <wp:effectExtent l="0" t="0" r="0" b="0"/>
          <wp:wrapNone/>
          <wp:docPr id="5" name="Imagen 5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BF3"/>
    <w:multiLevelType w:val="hybridMultilevel"/>
    <w:tmpl w:val="4C9A23CA"/>
    <w:lvl w:ilvl="0" w:tplc="DF6E3E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774"/>
    <w:multiLevelType w:val="hybridMultilevel"/>
    <w:tmpl w:val="1FC2A024"/>
    <w:lvl w:ilvl="0" w:tplc="CF8A8E2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310"/>
    <w:multiLevelType w:val="hybridMultilevel"/>
    <w:tmpl w:val="34B8D020"/>
    <w:lvl w:ilvl="0" w:tplc="7878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083C"/>
    <w:multiLevelType w:val="hybridMultilevel"/>
    <w:tmpl w:val="A9B2BBB2"/>
    <w:lvl w:ilvl="0" w:tplc="D8446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0A9C"/>
    <w:multiLevelType w:val="hybridMultilevel"/>
    <w:tmpl w:val="7418184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34AE"/>
    <w:multiLevelType w:val="hybridMultilevel"/>
    <w:tmpl w:val="6DAE3F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04258"/>
    <w:multiLevelType w:val="hybridMultilevel"/>
    <w:tmpl w:val="5BD8EC8C"/>
    <w:lvl w:ilvl="0" w:tplc="DEE232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419C"/>
    <w:multiLevelType w:val="hybridMultilevel"/>
    <w:tmpl w:val="8BDE2B1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10B81"/>
    <w:multiLevelType w:val="hybridMultilevel"/>
    <w:tmpl w:val="B77A39C6"/>
    <w:lvl w:ilvl="0" w:tplc="AD9A9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B0A5C"/>
    <w:multiLevelType w:val="hybridMultilevel"/>
    <w:tmpl w:val="1F4617E2"/>
    <w:lvl w:ilvl="0" w:tplc="7878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45CB0"/>
    <w:multiLevelType w:val="hybridMultilevel"/>
    <w:tmpl w:val="C166F390"/>
    <w:lvl w:ilvl="0" w:tplc="3524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35A2C"/>
    <w:multiLevelType w:val="hybridMultilevel"/>
    <w:tmpl w:val="09C422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1BB"/>
    <w:multiLevelType w:val="hybridMultilevel"/>
    <w:tmpl w:val="B11C1618"/>
    <w:lvl w:ilvl="0" w:tplc="BE485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645FF"/>
    <w:multiLevelType w:val="hybridMultilevel"/>
    <w:tmpl w:val="5426AFBC"/>
    <w:lvl w:ilvl="0" w:tplc="6200360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59ED"/>
    <w:multiLevelType w:val="hybridMultilevel"/>
    <w:tmpl w:val="30DCEC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D4E46"/>
    <w:multiLevelType w:val="hybridMultilevel"/>
    <w:tmpl w:val="ADC2973C"/>
    <w:lvl w:ilvl="0" w:tplc="7878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2511"/>
    <w:multiLevelType w:val="hybridMultilevel"/>
    <w:tmpl w:val="31B08232"/>
    <w:lvl w:ilvl="0" w:tplc="478AD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F52CF"/>
    <w:multiLevelType w:val="hybridMultilevel"/>
    <w:tmpl w:val="4510C40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31B84"/>
    <w:multiLevelType w:val="hybridMultilevel"/>
    <w:tmpl w:val="8B3013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F41B9"/>
    <w:multiLevelType w:val="hybridMultilevel"/>
    <w:tmpl w:val="A0928FBC"/>
    <w:lvl w:ilvl="0" w:tplc="B380C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8530F"/>
    <w:multiLevelType w:val="hybridMultilevel"/>
    <w:tmpl w:val="A2B2028C"/>
    <w:lvl w:ilvl="0" w:tplc="C134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B5F4D"/>
    <w:multiLevelType w:val="hybridMultilevel"/>
    <w:tmpl w:val="70A61C12"/>
    <w:lvl w:ilvl="0" w:tplc="6CB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0218"/>
    <w:multiLevelType w:val="hybridMultilevel"/>
    <w:tmpl w:val="022A76F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146F"/>
    <w:multiLevelType w:val="hybridMultilevel"/>
    <w:tmpl w:val="996C52C6"/>
    <w:lvl w:ilvl="0" w:tplc="EBE8B24A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hint="default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87A6B"/>
    <w:multiLevelType w:val="hybridMultilevel"/>
    <w:tmpl w:val="C8F02522"/>
    <w:lvl w:ilvl="0" w:tplc="4762D9E2">
      <w:start w:val="18"/>
      <w:numFmt w:val="bullet"/>
      <w:lvlText w:val="-"/>
      <w:lvlJc w:val="left"/>
      <w:pPr>
        <w:ind w:left="720" w:hanging="360"/>
      </w:pPr>
      <w:rPr>
        <w:rFonts w:ascii="Montserrat" w:eastAsia="Calibri" w:hAnsi="Montserrat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F18E6"/>
    <w:multiLevelType w:val="hybridMultilevel"/>
    <w:tmpl w:val="D0FA8522"/>
    <w:lvl w:ilvl="0" w:tplc="DAF21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F3B16"/>
    <w:multiLevelType w:val="hybridMultilevel"/>
    <w:tmpl w:val="D102CB0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9468A"/>
    <w:multiLevelType w:val="hybridMultilevel"/>
    <w:tmpl w:val="0EAEA4D0"/>
    <w:lvl w:ilvl="0" w:tplc="E196D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E5F60"/>
    <w:multiLevelType w:val="hybridMultilevel"/>
    <w:tmpl w:val="70EA5C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92C4B"/>
    <w:multiLevelType w:val="hybridMultilevel"/>
    <w:tmpl w:val="D64E1D4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B58CA"/>
    <w:multiLevelType w:val="hybridMultilevel"/>
    <w:tmpl w:val="09C422E0"/>
    <w:lvl w:ilvl="0" w:tplc="E2686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366AB"/>
    <w:multiLevelType w:val="hybridMultilevel"/>
    <w:tmpl w:val="18C6B23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11A"/>
    <w:multiLevelType w:val="hybridMultilevel"/>
    <w:tmpl w:val="72B4DE30"/>
    <w:lvl w:ilvl="0" w:tplc="4D9E2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B0806"/>
    <w:multiLevelType w:val="hybridMultilevel"/>
    <w:tmpl w:val="50B47C12"/>
    <w:lvl w:ilvl="0" w:tplc="244E1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94C65"/>
    <w:multiLevelType w:val="hybridMultilevel"/>
    <w:tmpl w:val="23722F7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80040"/>
    <w:multiLevelType w:val="hybridMultilevel"/>
    <w:tmpl w:val="7E74B23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14825"/>
    <w:multiLevelType w:val="hybridMultilevel"/>
    <w:tmpl w:val="32740A6E"/>
    <w:lvl w:ilvl="0" w:tplc="5C4EB0D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B4830"/>
    <w:multiLevelType w:val="hybridMultilevel"/>
    <w:tmpl w:val="30DCECEE"/>
    <w:lvl w:ilvl="0" w:tplc="2E5A9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F5698"/>
    <w:multiLevelType w:val="hybridMultilevel"/>
    <w:tmpl w:val="B478E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A5B31"/>
    <w:multiLevelType w:val="hybridMultilevel"/>
    <w:tmpl w:val="5B8C95A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23B47"/>
    <w:multiLevelType w:val="hybridMultilevel"/>
    <w:tmpl w:val="8D2EB1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21"/>
  </w:num>
  <w:num w:numId="4">
    <w:abstractNumId w:val="19"/>
  </w:num>
  <w:num w:numId="5">
    <w:abstractNumId w:val="6"/>
  </w:num>
  <w:num w:numId="6">
    <w:abstractNumId w:val="8"/>
  </w:num>
  <w:num w:numId="7">
    <w:abstractNumId w:val="16"/>
  </w:num>
  <w:num w:numId="8">
    <w:abstractNumId w:val="27"/>
  </w:num>
  <w:num w:numId="9">
    <w:abstractNumId w:val="3"/>
  </w:num>
  <w:num w:numId="10">
    <w:abstractNumId w:val="20"/>
  </w:num>
  <w:num w:numId="11">
    <w:abstractNumId w:val="25"/>
  </w:num>
  <w:num w:numId="12">
    <w:abstractNumId w:val="0"/>
  </w:num>
  <w:num w:numId="13">
    <w:abstractNumId w:val="24"/>
  </w:num>
  <w:num w:numId="14">
    <w:abstractNumId w:val="30"/>
  </w:num>
  <w:num w:numId="15">
    <w:abstractNumId w:val="12"/>
  </w:num>
  <w:num w:numId="16">
    <w:abstractNumId w:val="37"/>
  </w:num>
  <w:num w:numId="17">
    <w:abstractNumId w:val="10"/>
  </w:num>
  <w:num w:numId="18">
    <w:abstractNumId w:val="23"/>
  </w:num>
  <w:num w:numId="19">
    <w:abstractNumId w:val="36"/>
  </w:num>
  <w:num w:numId="20">
    <w:abstractNumId w:val="38"/>
  </w:num>
  <w:num w:numId="21">
    <w:abstractNumId w:val="14"/>
  </w:num>
  <w:num w:numId="22">
    <w:abstractNumId w:val="22"/>
  </w:num>
  <w:num w:numId="23">
    <w:abstractNumId w:val="7"/>
  </w:num>
  <w:num w:numId="24">
    <w:abstractNumId w:val="5"/>
  </w:num>
  <w:num w:numId="25">
    <w:abstractNumId w:val="39"/>
  </w:num>
  <w:num w:numId="26">
    <w:abstractNumId w:val="35"/>
  </w:num>
  <w:num w:numId="27">
    <w:abstractNumId w:val="40"/>
  </w:num>
  <w:num w:numId="28">
    <w:abstractNumId w:val="34"/>
  </w:num>
  <w:num w:numId="29">
    <w:abstractNumId w:val="31"/>
  </w:num>
  <w:num w:numId="30">
    <w:abstractNumId w:val="29"/>
  </w:num>
  <w:num w:numId="31">
    <w:abstractNumId w:val="28"/>
  </w:num>
  <w:num w:numId="32">
    <w:abstractNumId w:val="15"/>
  </w:num>
  <w:num w:numId="33">
    <w:abstractNumId w:val="2"/>
  </w:num>
  <w:num w:numId="34">
    <w:abstractNumId w:val="9"/>
  </w:num>
  <w:num w:numId="35">
    <w:abstractNumId w:val="4"/>
  </w:num>
  <w:num w:numId="36">
    <w:abstractNumId w:val="1"/>
  </w:num>
  <w:num w:numId="37">
    <w:abstractNumId w:val="11"/>
  </w:num>
  <w:num w:numId="38">
    <w:abstractNumId w:val="18"/>
  </w:num>
  <w:num w:numId="39">
    <w:abstractNumId w:val="26"/>
  </w:num>
  <w:num w:numId="40">
    <w:abstractNumId w:val="13"/>
  </w:num>
  <w:num w:numId="4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21C"/>
    <w:rsid w:val="00004A50"/>
    <w:rsid w:val="00010539"/>
    <w:rsid w:val="000107AF"/>
    <w:rsid w:val="00010C0C"/>
    <w:rsid w:val="00010D18"/>
    <w:rsid w:val="000115A8"/>
    <w:rsid w:val="000126CE"/>
    <w:rsid w:val="0001333B"/>
    <w:rsid w:val="00015904"/>
    <w:rsid w:val="00016623"/>
    <w:rsid w:val="00021108"/>
    <w:rsid w:val="00021ADC"/>
    <w:rsid w:val="0003472A"/>
    <w:rsid w:val="0004036A"/>
    <w:rsid w:val="00040EE3"/>
    <w:rsid w:val="0004465D"/>
    <w:rsid w:val="000461B6"/>
    <w:rsid w:val="00046747"/>
    <w:rsid w:val="00046EFB"/>
    <w:rsid w:val="00061346"/>
    <w:rsid w:val="00067880"/>
    <w:rsid w:val="0007067D"/>
    <w:rsid w:val="00072140"/>
    <w:rsid w:val="00073DC8"/>
    <w:rsid w:val="000818CE"/>
    <w:rsid w:val="000827B1"/>
    <w:rsid w:val="0008356A"/>
    <w:rsid w:val="00083959"/>
    <w:rsid w:val="00083B04"/>
    <w:rsid w:val="00083C6E"/>
    <w:rsid w:val="00085716"/>
    <w:rsid w:val="00086DB1"/>
    <w:rsid w:val="00092CE6"/>
    <w:rsid w:val="00093ECF"/>
    <w:rsid w:val="000A2AD8"/>
    <w:rsid w:val="000A7496"/>
    <w:rsid w:val="000B0040"/>
    <w:rsid w:val="000D124D"/>
    <w:rsid w:val="000D489E"/>
    <w:rsid w:val="000D519D"/>
    <w:rsid w:val="000E3500"/>
    <w:rsid w:val="000E5192"/>
    <w:rsid w:val="000F3C19"/>
    <w:rsid w:val="000F6423"/>
    <w:rsid w:val="0010022D"/>
    <w:rsid w:val="001015D5"/>
    <w:rsid w:val="00102770"/>
    <w:rsid w:val="00106005"/>
    <w:rsid w:val="001130AC"/>
    <w:rsid w:val="00114498"/>
    <w:rsid w:val="00114CDD"/>
    <w:rsid w:val="00114FB4"/>
    <w:rsid w:val="001159C0"/>
    <w:rsid w:val="00121A8C"/>
    <w:rsid w:val="001240D6"/>
    <w:rsid w:val="00125AF1"/>
    <w:rsid w:val="00125B02"/>
    <w:rsid w:val="00130573"/>
    <w:rsid w:val="00131301"/>
    <w:rsid w:val="00131D13"/>
    <w:rsid w:val="00133194"/>
    <w:rsid w:val="00135D19"/>
    <w:rsid w:val="0013631F"/>
    <w:rsid w:val="001367A7"/>
    <w:rsid w:val="001432B7"/>
    <w:rsid w:val="0014337E"/>
    <w:rsid w:val="00143E8A"/>
    <w:rsid w:val="001456EE"/>
    <w:rsid w:val="00147FF6"/>
    <w:rsid w:val="00152F28"/>
    <w:rsid w:val="001534C7"/>
    <w:rsid w:val="0015554C"/>
    <w:rsid w:val="001561A4"/>
    <w:rsid w:val="00161759"/>
    <w:rsid w:val="001651C4"/>
    <w:rsid w:val="00165A60"/>
    <w:rsid w:val="001717D9"/>
    <w:rsid w:val="00172A33"/>
    <w:rsid w:val="00180444"/>
    <w:rsid w:val="00180F1E"/>
    <w:rsid w:val="00182198"/>
    <w:rsid w:val="00182F5E"/>
    <w:rsid w:val="001850FB"/>
    <w:rsid w:val="00185886"/>
    <w:rsid w:val="001A0A6D"/>
    <w:rsid w:val="001A4CF8"/>
    <w:rsid w:val="001A5B70"/>
    <w:rsid w:val="001B090C"/>
    <w:rsid w:val="001B218F"/>
    <w:rsid w:val="001B4FBC"/>
    <w:rsid w:val="001B7090"/>
    <w:rsid w:val="001B7949"/>
    <w:rsid w:val="001C226A"/>
    <w:rsid w:val="001C248A"/>
    <w:rsid w:val="001C2B51"/>
    <w:rsid w:val="001C648A"/>
    <w:rsid w:val="001C77CB"/>
    <w:rsid w:val="001D15B2"/>
    <w:rsid w:val="001D28FF"/>
    <w:rsid w:val="001D2B06"/>
    <w:rsid w:val="001D2F4B"/>
    <w:rsid w:val="001D2FA0"/>
    <w:rsid w:val="001D4FB3"/>
    <w:rsid w:val="001D668E"/>
    <w:rsid w:val="001D6DE1"/>
    <w:rsid w:val="001D77D0"/>
    <w:rsid w:val="001E22A7"/>
    <w:rsid w:val="001F060F"/>
    <w:rsid w:val="001F37D4"/>
    <w:rsid w:val="001F5666"/>
    <w:rsid w:val="002029DF"/>
    <w:rsid w:val="0020592D"/>
    <w:rsid w:val="00215D32"/>
    <w:rsid w:val="00224F29"/>
    <w:rsid w:val="0022510D"/>
    <w:rsid w:val="00225C25"/>
    <w:rsid w:val="0023221F"/>
    <w:rsid w:val="00235482"/>
    <w:rsid w:val="00235635"/>
    <w:rsid w:val="00243BF4"/>
    <w:rsid w:val="00244F04"/>
    <w:rsid w:val="00245F8C"/>
    <w:rsid w:val="002470C1"/>
    <w:rsid w:val="002526ED"/>
    <w:rsid w:val="002546FD"/>
    <w:rsid w:val="002606F0"/>
    <w:rsid w:val="00261AEE"/>
    <w:rsid w:val="00267F6D"/>
    <w:rsid w:val="00270FE6"/>
    <w:rsid w:val="002733B6"/>
    <w:rsid w:val="00277755"/>
    <w:rsid w:val="00280043"/>
    <w:rsid w:val="00283115"/>
    <w:rsid w:val="0028512B"/>
    <w:rsid w:val="00285D9A"/>
    <w:rsid w:val="002863DB"/>
    <w:rsid w:val="0028687D"/>
    <w:rsid w:val="002900D3"/>
    <w:rsid w:val="00290A84"/>
    <w:rsid w:val="002913B2"/>
    <w:rsid w:val="002942AA"/>
    <w:rsid w:val="002A059F"/>
    <w:rsid w:val="002A162B"/>
    <w:rsid w:val="002A4FDB"/>
    <w:rsid w:val="002A7367"/>
    <w:rsid w:val="002B00EC"/>
    <w:rsid w:val="002B1058"/>
    <w:rsid w:val="002B3249"/>
    <w:rsid w:val="002B3FCA"/>
    <w:rsid w:val="002B4E72"/>
    <w:rsid w:val="002B7411"/>
    <w:rsid w:val="002C304E"/>
    <w:rsid w:val="002C6211"/>
    <w:rsid w:val="002D0F7F"/>
    <w:rsid w:val="002E2374"/>
    <w:rsid w:val="002E341C"/>
    <w:rsid w:val="002E4223"/>
    <w:rsid w:val="002E4FA3"/>
    <w:rsid w:val="00300BF7"/>
    <w:rsid w:val="00300E30"/>
    <w:rsid w:val="00301420"/>
    <w:rsid w:val="00304916"/>
    <w:rsid w:val="00305535"/>
    <w:rsid w:val="00314911"/>
    <w:rsid w:val="0032442C"/>
    <w:rsid w:val="003265A2"/>
    <w:rsid w:val="003277A3"/>
    <w:rsid w:val="00330A18"/>
    <w:rsid w:val="00330FA0"/>
    <w:rsid w:val="00333B93"/>
    <w:rsid w:val="00334591"/>
    <w:rsid w:val="003358D0"/>
    <w:rsid w:val="00336BD2"/>
    <w:rsid w:val="00340900"/>
    <w:rsid w:val="00347476"/>
    <w:rsid w:val="00355C2D"/>
    <w:rsid w:val="00356F94"/>
    <w:rsid w:val="003623D7"/>
    <w:rsid w:val="00362E8B"/>
    <w:rsid w:val="003661A8"/>
    <w:rsid w:val="00367F8F"/>
    <w:rsid w:val="00371BC7"/>
    <w:rsid w:val="00372043"/>
    <w:rsid w:val="00372886"/>
    <w:rsid w:val="0037535F"/>
    <w:rsid w:val="00377625"/>
    <w:rsid w:val="0038621D"/>
    <w:rsid w:val="0039217C"/>
    <w:rsid w:val="00392E55"/>
    <w:rsid w:val="00393052"/>
    <w:rsid w:val="003930CF"/>
    <w:rsid w:val="003A2E4B"/>
    <w:rsid w:val="003A4B7E"/>
    <w:rsid w:val="003A504D"/>
    <w:rsid w:val="003A617C"/>
    <w:rsid w:val="003A6DC8"/>
    <w:rsid w:val="003A7917"/>
    <w:rsid w:val="003B023D"/>
    <w:rsid w:val="003B0679"/>
    <w:rsid w:val="003B11D8"/>
    <w:rsid w:val="003B1A28"/>
    <w:rsid w:val="003B201D"/>
    <w:rsid w:val="003B3C8A"/>
    <w:rsid w:val="003B3FEB"/>
    <w:rsid w:val="003B7210"/>
    <w:rsid w:val="003C27AD"/>
    <w:rsid w:val="003C3817"/>
    <w:rsid w:val="003C42DC"/>
    <w:rsid w:val="003C6696"/>
    <w:rsid w:val="003D080D"/>
    <w:rsid w:val="003D2C1A"/>
    <w:rsid w:val="003D2DF3"/>
    <w:rsid w:val="003D58B9"/>
    <w:rsid w:val="003F0429"/>
    <w:rsid w:val="003F0B88"/>
    <w:rsid w:val="003F0C76"/>
    <w:rsid w:val="003F1020"/>
    <w:rsid w:val="003F1157"/>
    <w:rsid w:val="003F30D7"/>
    <w:rsid w:val="003F6327"/>
    <w:rsid w:val="00401685"/>
    <w:rsid w:val="00402D2A"/>
    <w:rsid w:val="00404458"/>
    <w:rsid w:val="004108A1"/>
    <w:rsid w:val="00412994"/>
    <w:rsid w:val="0041540C"/>
    <w:rsid w:val="0041710D"/>
    <w:rsid w:val="00421479"/>
    <w:rsid w:val="00422E3B"/>
    <w:rsid w:val="00424A6A"/>
    <w:rsid w:val="00431C15"/>
    <w:rsid w:val="00434007"/>
    <w:rsid w:val="00437658"/>
    <w:rsid w:val="00443059"/>
    <w:rsid w:val="00443490"/>
    <w:rsid w:val="00444099"/>
    <w:rsid w:val="00444430"/>
    <w:rsid w:val="00444673"/>
    <w:rsid w:val="0044533A"/>
    <w:rsid w:val="00452193"/>
    <w:rsid w:val="00452334"/>
    <w:rsid w:val="00452ED4"/>
    <w:rsid w:val="00456F3A"/>
    <w:rsid w:val="004574C2"/>
    <w:rsid w:val="00461B02"/>
    <w:rsid w:val="00462532"/>
    <w:rsid w:val="00462F38"/>
    <w:rsid w:val="00463295"/>
    <w:rsid w:val="00466B97"/>
    <w:rsid w:val="00467934"/>
    <w:rsid w:val="00473F53"/>
    <w:rsid w:val="00477160"/>
    <w:rsid w:val="00486700"/>
    <w:rsid w:val="0049235A"/>
    <w:rsid w:val="00493181"/>
    <w:rsid w:val="004A2247"/>
    <w:rsid w:val="004A4079"/>
    <w:rsid w:val="004A6FCB"/>
    <w:rsid w:val="004B04C6"/>
    <w:rsid w:val="004B1D0C"/>
    <w:rsid w:val="004B5646"/>
    <w:rsid w:val="004B5776"/>
    <w:rsid w:val="004B6F02"/>
    <w:rsid w:val="004C0B96"/>
    <w:rsid w:val="004C3643"/>
    <w:rsid w:val="004C5A6F"/>
    <w:rsid w:val="004C61B9"/>
    <w:rsid w:val="004C7E50"/>
    <w:rsid w:val="004D0C26"/>
    <w:rsid w:val="004D35F9"/>
    <w:rsid w:val="004D3BC3"/>
    <w:rsid w:val="004E18B5"/>
    <w:rsid w:val="004E1957"/>
    <w:rsid w:val="004E65AB"/>
    <w:rsid w:val="004E7612"/>
    <w:rsid w:val="004E7E19"/>
    <w:rsid w:val="004F092E"/>
    <w:rsid w:val="004F4CC6"/>
    <w:rsid w:val="004F724B"/>
    <w:rsid w:val="00500BCB"/>
    <w:rsid w:val="00500E38"/>
    <w:rsid w:val="0050662A"/>
    <w:rsid w:val="00506EF6"/>
    <w:rsid w:val="00511390"/>
    <w:rsid w:val="00511CC8"/>
    <w:rsid w:val="005121C2"/>
    <w:rsid w:val="00516D6D"/>
    <w:rsid w:val="0052124C"/>
    <w:rsid w:val="005232ED"/>
    <w:rsid w:val="00525B12"/>
    <w:rsid w:val="00542BF4"/>
    <w:rsid w:val="005433D3"/>
    <w:rsid w:val="0054475D"/>
    <w:rsid w:val="005468B2"/>
    <w:rsid w:val="00546FE9"/>
    <w:rsid w:val="005503FB"/>
    <w:rsid w:val="00550B9C"/>
    <w:rsid w:val="005522BA"/>
    <w:rsid w:val="00553CEA"/>
    <w:rsid w:val="00553CEC"/>
    <w:rsid w:val="00555CAA"/>
    <w:rsid w:val="00557407"/>
    <w:rsid w:val="00570B8F"/>
    <w:rsid w:val="00571CD7"/>
    <w:rsid w:val="0057393A"/>
    <w:rsid w:val="00573D4F"/>
    <w:rsid w:val="005802C1"/>
    <w:rsid w:val="005805AA"/>
    <w:rsid w:val="00581D0F"/>
    <w:rsid w:val="00582587"/>
    <w:rsid w:val="005843BD"/>
    <w:rsid w:val="00587DB9"/>
    <w:rsid w:val="0059051F"/>
    <w:rsid w:val="00593BCD"/>
    <w:rsid w:val="005A1788"/>
    <w:rsid w:val="005A17A9"/>
    <w:rsid w:val="005A7EC9"/>
    <w:rsid w:val="005B06FC"/>
    <w:rsid w:val="005B1EDE"/>
    <w:rsid w:val="005B3AC2"/>
    <w:rsid w:val="005B3C52"/>
    <w:rsid w:val="005C703D"/>
    <w:rsid w:val="005C70E3"/>
    <w:rsid w:val="005C7E94"/>
    <w:rsid w:val="005D0961"/>
    <w:rsid w:val="005D2436"/>
    <w:rsid w:val="005D3FBF"/>
    <w:rsid w:val="005D602B"/>
    <w:rsid w:val="005D69D5"/>
    <w:rsid w:val="005E2544"/>
    <w:rsid w:val="005E42DF"/>
    <w:rsid w:val="005E42E3"/>
    <w:rsid w:val="005E6248"/>
    <w:rsid w:val="00602B9D"/>
    <w:rsid w:val="0060580A"/>
    <w:rsid w:val="0060610A"/>
    <w:rsid w:val="00607116"/>
    <w:rsid w:val="00613D2E"/>
    <w:rsid w:val="0062033C"/>
    <w:rsid w:val="00620511"/>
    <w:rsid w:val="006210AD"/>
    <w:rsid w:val="00621390"/>
    <w:rsid w:val="0062200F"/>
    <w:rsid w:val="006224D2"/>
    <w:rsid w:val="006228B5"/>
    <w:rsid w:val="00623C3B"/>
    <w:rsid w:val="00624FDC"/>
    <w:rsid w:val="00625664"/>
    <w:rsid w:val="00625B2C"/>
    <w:rsid w:val="00631E21"/>
    <w:rsid w:val="00631E33"/>
    <w:rsid w:val="0063357F"/>
    <w:rsid w:val="00633CAA"/>
    <w:rsid w:val="00641119"/>
    <w:rsid w:val="006434B8"/>
    <w:rsid w:val="00646A60"/>
    <w:rsid w:val="00646F94"/>
    <w:rsid w:val="00650857"/>
    <w:rsid w:val="006540D3"/>
    <w:rsid w:val="006540F7"/>
    <w:rsid w:val="00654CD3"/>
    <w:rsid w:val="00654F97"/>
    <w:rsid w:val="006562E1"/>
    <w:rsid w:val="00660C12"/>
    <w:rsid w:val="00665054"/>
    <w:rsid w:val="00665FB9"/>
    <w:rsid w:val="0066691A"/>
    <w:rsid w:val="00672064"/>
    <w:rsid w:val="00674C0F"/>
    <w:rsid w:val="00677645"/>
    <w:rsid w:val="00685B08"/>
    <w:rsid w:val="00685D2A"/>
    <w:rsid w:val="006864B2"/>
    <w:rsid w:val="00690368"/>
    <w:rsid w:val="006904B2"/>
    <w:rsid w:val="006907A4"/>
    <w:rsid w:val="00693290"/>
    <w:rsid w:val="00693DEA"/>
    <w:rsid w:val="00693EFB"/>
    <w:rsid w:val="00696061"/>
    <w:rsid w:val="006967F2"/>
    <w:rsid w:val="00696CFE"/>
    <w:rsid w:val="00697336"/>
    <w:rsid w:val="00697D9F"/>
    <w:rsid w:val="006A4D81"/>
    <w:rsid w:val="006B2574"/>
    <w:rsid w:val="006B2F0F"/>
    <w:rsid w:val="006C0412"/>
    <w:rsid w:val="006C06FA"/>
    <w:rsid w:val="006C2173"/>
    <w:rsid w:val="006D1020"/>
    <w:rsid w:val="006D1F69"/>
    <w:rsid w:val="006D685D"/>
    <w:rsid w:val="006E5115"/>
    <w:rsid w:val="006E57A6"/>
    <w:rsid w:val="006F3CA5"/>
    <w:rsid w:val="006F5301"/>
    <w:rsid w:val="007011E3"/>
    <w:rsid w:val="00706D08"/>
    <w:rsid w:val="0071370C"/>
    <w:rsid w:val="00713E67"/>
    <w:rsid w:val="00714B62"/>
    <w:rsid w:val="00716D74"/>
    <w:rsid w:val="00722912"/>
    <w:rsid w:val="00725E17"/>
    <w:rsid w:val="00730E37"/>
    <w:rsid w:val="007331DB"/>
    <w:rsid w:val="007365E8"/>
    <w:rsid w:val="007374CC"/>
    <w:rsid w:val="00737555"/>
    <w:rsid w:val="007408BB"/>
    <w:rsid w:val="00741E31"/>
    <w:rsid w:val="00746915"/>
    <w:rsid w:val="00746F5B"/>
    <w:rsid w:val="007559DE"/>
    <w:rsid w:val="007570E6"/>
    <w:rsid w:val="007608D5"/>
    <w:rsid w:val="007636FC"/>
    <w:rsid w:val="00763B10"/>
    <w:rsid w:val="00774B05"/>
    <w:rsid w:val="00783E52"/>
    <w:rsid w:val="00791392"/>
    <w:rsid w:val="00791B81"/>
    <w:rsid w:val="0079533C"/>
    <w:rsid w:val="007A0407"/>
    <w:rsid w:val="007A0708"/>
    <w:rsid w:val="007A2F97"/>
    <w:rsid w:val="007A5E97"/>
    <w:rsid w:val="007B3951"/>
    <w:rsid w:val="007B46FC"/>
    <w:rsid w:val="007B7DCE"/>
    <w:rsid w:val="007C3ACD"/>
    <w:rsid w:val="007C429E"/>
    <w:rsid w:val="007C5BB6"/>
    <w:rsid w:val="007C7F04"/>
    <w:rsid w:val="007D1CE5"/>
    <w:rsid w:val="007D2A40"/>
    <w:rsid w:val="007D3E2B"/>
    <w:rsid w:val="007D77CD"/>
    <w:rsid w:val="007E22CA"/>
    <w:rsid w:val="007E3DF2"/>
    <w:rsid w:val="007E3FB3"/>
    <w:rsid w:val="007F0C21"/>
    <w:rsid w:val="007F2C7E"/>
    <w:rsid w:val="007F30B6"/>
    <w:rsid w:val="007F582C"/>
    <w:rsid w:val="007F6124"/>
    <w:rsid w:val="00800D6F"/>
    <w:rsid w:val="00800F50"/>
    <w:rsid w:val="00801937"/>
    <w:rsid w:val="0080207E"/>
    <w:rsid w:val="00802574"/>
    <w:rsid w:val="008048D6"/>
    <w:rsid w:val="008111E3"/>
    <w:rsid w:val="0081765E"/>
    <w:rsid w:val="008200CA"/>
    <w:rsid w:val="00821DF4"/>
    <w:rsid w:val="00821E4B"/>
    <w:rsid w:val="00825B5E"/>
    <w:rsid w:val="0083122D"/>
    <w:rsid w:val="00842233"/>
    <w:rsid w:val="00846CBE"/>
    <w:rsid w:val="008471B8"/>
    <w:rsid w:val="008501C0"/>
    <w:rsid w:val="00852EE5"/>
    <w:rsid w:val="00856C97"/>
    <w:rsid w:val="00860DC6"/>
    <w:rsid w:val="00860F6A"/>
    <w:rsid w:val="00861BEA"/>
    <w:rsid w:val="0086497D"/>
    <w:rsid w:val="00865298"/>
    <w:rsid w:val="00873143"/>
    <w:rsid w:val="00873740"/>
    <w:rsid w:val="00877E7A"/>
    <w:rsid w:val="00877ECC"/>
    <w:rsid w:val="00880B51"/>
    <w:rsid w:val="008818CC"/>
    <w:rsid w:val="00882D48"/>
    <w:rsid w:val="008920D3"/>
    <w:rsid w:val="00893342"/>
    <w:rsid w:val="0089394E"/>
    <w:rsid w:val="008940C3"/>
    <w:rsid w:val="008952F0"/>
    <w:rsid w:val="00895515"/>
    <w:rsid w:val="00896AD8"/>
    <w:rsid w:val="008A0835"/>
    <w:rsid w:val="008A1BE6"/>
    <w:rsid w:val="008A371D"/>
    <w:rsid w:val="008A4453"/>
    <w:rsid w:val="008B0D37"/>
    <w:rsid w:val="008B3888"/>
    <w:rsid w:val="008B3E84"/>
    <w:rsid w:val="008B4936"/>
    <w:rsid w:val="008C0595"/>
    <w:rsid w:val="008C60DA"/>
    <w:rsid w:val="008C6255"/>
    <w:rsid w:val="008D009D"/>
    <w:rsid w:val="008D03C7"/>
    <w:rsid w:val="008D5CC8"/>
    <w:rsid w:val="008E5269"/>
    <w:rsid w:val="008E6B14"/>
    <w:rsid w:val="008E7070"/>
    <w:rsid w:val="008F0DF5"/>
    <w:rsid w:val="008F0DF9"/>
    <w:rsid w:val="008F1ABD"/>
    <w:rsid w:val="008F1DFB"/>
    <w:rsid w:val="008F3012"/>
    <w:rsid w:val="008F4363"/>
    <w:rsid w:val="009069C6"/>
    <w:rsid w:val="009119FA"/>
    <w:rsid w:val="00912FC7"/>
    <w:rsid w:val="0091366C"/>
    <w:rsid w:val="00916056"/>
    <w:rsid w:val="009169BC"/>
    <w:rsid w:val="00922213"/>
    <w:rsid w:val="00924CE5"/>
    <w:rsid w:val="00927CFE"/>
    <w:rsid w:val="00933955"/>
    <w:rsid w:val="00934835"/>
    <w:rsid w:val="00935623"/>
    <w:rsid w:val="0093601B"/>
    <w:rsid w:val="0094171B"/>
    <w:rsid w:val="00942B31"/>
    <w:rsid w:val="00943578"/>
    <w:rsid w:val="009444A8"/>
    <w:rsid w:val="009447F0"/>
    <w:rsid w:val="0094576D"/>
    <w:rsid w:val="00946CF5"/>
    <w:rsid w:val="0094792D"/>
    <w:rsid w:val="009525AA"/>
    <w:rsid w:val="00954F24"/>
    <w:rsid w:val="00956224"/>
    <w:rsid w:val="0095764B"/>
    <w:rsid w:val="00960ED7"/>
    <w:rsid w:val="00961136"/>
    <w:rsid w:val="00961304"/>
    <w:rsid w:val="00962FFF"/>
    <w:rsid w:val="009649B2"/>
    <w:rsid w:val="00970DC8"/>
    <w:rsid w:val="009727F4"/>
    <w:rsid w:val="00974C12"/>
    <w:rsid w:val="00981280"/>
    <w:rsid w:val="009814BA"/>
    <w:rsid w:val="0098176B"/>
    <w:rsid w:val="00982EB4"/>
    <w:rsid w:val="00986B45"/>
    <w:rsid w:val="00986B5A"/>
    <w:rsid w:val="00987C40"/>
    <w:rsid w:val="0099086E"/>
    <w:rsid w:val="009912F3"/>
    <w:rsid w:val="009916AD"/>
    <w:rsid w:val="00991E8F"/>
    <w:rsid w:val="009949A1"/>
    <w:rsid w:val="00994A22"/>
    <w:rsid w:val="00994D74"/>
    <w:rsid w:val="00995D13"/>
    <w:rsid w:val="0099677A"/>
    <w:rsid w:val="00997632"/>
    <w:rsid w:val="009A3168"/>
    <w:rsid w:val="009B3253"/>
    <w:rsid w:val="009C178A"/>
    <w:rsid w:val="009C2936"/>
    <w:rsid w:val="009C3DE2"/>
    <w:rsid w:val="009C6D6D"/>
    <w:rsid w:val="009C7C91"/>
    <w:rsid w:val="009D4ED8"/>
    <w:rsid w:val="009E0513"/>
    <w:rsid w:val="009E2151"/>
    <w:rsid w:val="009E258A"/>
    <w:rsid w:val="009E3F44"/>
    <w:rsid w:val="009F6393"/>
    <w:rsid w:val="009F6685"/>
    <w:rsid w:val="00A01540"/>
    <w:rsid w:val="00A025FE"/>
    <w:rsid w:val="00A051D0"/>
    <w:rsid w:val="00A07B35"/>
    <w:rsid w:val="00A07DB9"/>
    <w:rsid w:val="00A109A3"/>
    <w:rsid w:val="00A13BB7"/>
    <w:rsid w:val="00A15565"/>
    <w:rsid w:val="00A158A4"/>
    <w:rsid w:val="00A20B5D"/>
    <w:rsid w:val="00A225C0"/>
    <w:rsid w:val="00A259A0"/>
    <w:rsid w:val="00A25A6D"/>
    <w:rsid w:val="00A30BC2"/>
    <w:rsid w:val="00A35635"/>
    <w:rsid w:val="00A361CC"/>
    <w:rsid w:val="00A40E61"/>
    <w:rsid w:val="00A42113"/>
    <w:rsid w:val="00A43566"/>
    <w:rsid w:val="00A45B50"/>
    <w:rsid w:val="00A5675D"/>
    <w:rsid w:val="00A60186"/>
    <w:rsid w:val="00A621F5"/>
    <w:rsid w:val="00A63799"/>
    <w:rsid w:val="00A64D8E"/>
    <w:rsid w:val="00A65A90"/>
    <w:rsid w:val="00A7013E"/>
    <w:rsid w:val="00A72D9D"/>
    <w:rsid w:val="00A74D8F"/>
    <w:rsid w:val="00A75401"/>
    <w:rsid w:val="00A80750"/>
    <w:rsid w:val="00A841D0"/>
    <w:rsid w:val="00A92708"/>
    <w:rsid w:val="00A92772"/>
    <w:rsid w:val="00A95011"/>
    <w:rsid w:val="00AA43FF"/>
    <w:rsid w:val="00AA4462"/>
    <w:rsid w:val="00AA512F"/>
    <w:rsid w:val="00AA7C91"/>
    <w:rsid w:val="00AB14FD"/>
    <w:rsid w:val="00AC725C"/>
    <w:rsid w:val="00AD55DC"/>
    <w:rsid w:val="00AE3205"/>
    <w:rsid w:val="00AE3593"/>
    <w:rsid w:val="00AE4578"/>
    <w:rsid w:val="00AE6ECE"/>
    <w:rsid w:val="00AE71D4"/>
    <w:rsid w:val="00AF0686"/>
    <w:rsid w:val="00AF26E0"/>
    <w:rsid w:val="00AF3074"/>
    <w:rsid w:val="00AF37C6"/>
    <w:rsid w:val="00B042B8"/>
    <w:rsid w:val="00B0447B"/>
    <w:rsid w:val="00B0516D"/>
    <w:rsid w:val="00B05B93"/>
    <w:rsid w:val="00B06A42"/>
    <w:rsid w:val="00B11215"/>
    <w:rsid w:val="00B12841"/>
    <w:rsid w:val="00B1381A"/>
    <w:rsid w:val="00B14762"/>
    <w:rsid w:val="00B20D62"/>
    <w:rsid w:val="00B22D67"/>
    <w:rsid w:val="00B2317F"/>
    <w:rsid w:val="00B26887"/>
    <w:rsid w:val="00B26FC5"/>
    <w:rsid w:val="00B301FE"/>
    <w:rsid w:val="00B30550"/>
    <w:rsid w:val="00B35B78"/>
    <w:rsid w:val="00B364E7"/>
    <w:rsid w:val="00B37E9E"/>
    <w:rsid w:val="00B41F02"/>
    <w:rsid w:val="00B4218C"/>
    <w:rsid w:val="00B42F24"/>
    <w:rsid w:val="00B42FEE"/>
    <w:rsid w:val="00B43D45"/>
    <w:rsid w:val="00B44830"/>
    <w:rsid w:val="00B45B5E"/>
    <w:rsid w:val="00B47C87"/>
    <w:rsid w:val="00B51856"/>
    <w:rsid w:val="00B52D38"/>
    <w:rsid w:val="00B55557"/>
    <w:rsid w:val="00B61936"/>
    <w:rsid w:val="00B653BB"/>
    <w:rsid w:val="00B72B8D"/>
    <w:rsid w:val="00B74BC9"/>
    <w:rsid w:val="00B7522C"/>
    <w:rsid w:val="00B77D38"/>
    <w:rsid w:val="00B80592"/>
    <w:rsid w:val="00B822B0"/>
    <w:rsid w:val="00B82E65"/>
    <w:rsid w:val="00B87653"/>
    <w:rsid w:val="00B8792D"/>
    <w:rsid w:val="00B87A81"/>
    <w:rsid w:val="00B87CB0"/>
    <w:rsid w:val="00B91B94"/>
    <w:rsid w:val="00B924CE"/>
    <w:rsid w:val="00B94AD5"/>
    <w:rsid w:val="00B973C1"/>
    <w:rsid w:val="00BA3CE1"/>
    <w:rsid w:val="00BA6217"/>
    <w:rsid w:val="00BB0110"/>
    <w:rsid w:val="00BB53B4"/>
    <w:rsid w:val="00BC0466"/>
    <w:rsid w:val="00BD1497"/>
    <w:rsid w:val="00BD14A0"/>
    <w:rsid w:val="00BD4644"/>
    <w:rsid w:val="00BD4971"/>
    <w:rsid w:val="00BE1659"/>
    <w:rsid w:val="00BE175B"/>
    <w:rsid w:val="00BE2857"/>
    <w:rsid w:val="00BE29FB"/>
    <w:rsid w:val="00BE2D81"/>
    <w:rsid w:val="00BE3FB0"/>
    <w:rsid w:val="00BE49A0"/>
    <w:rsid w:val="00BE754D"/>
    <w:rsid w:val="00BF0C85"/>
    <w:rsid w:val="00BF509C"/>
    <w:rsid w:val="00C01C5A"/>
    <w:rsid w:val="00C05599"/>
    <w:rsid w:val="00C122EB"/>
    <w:rsid w:val="00C22BC0"/>
    <w:rsid w:val="00C22BFF"/>
    <w:rsid w:val="00C26E71"/>
    <w:rsid w:val="00C32040"/>
    <w:rsid w:val="00C34FC7"/>
    <w:rsid w:val="00C359BE"/>
    <w:rsid w:val="00C362F4"/>
    <w:rsid w:val="00C366E1"/>
    <w:rsid w:val="00C37055"/>
    <w:rsid w:val="00C5186C"/>
    <w:rsid w:val="00C52529"/>
    <w:rsid w:val="00C52689"/>
    <w:rsid w:val="00C55294"/>
    <w:rsid w:val="00C55D87"/>
    <w:rsid w:val="00C57ECE"/>
    <w:rsid w:val="00C60477"/>
    <w:rsid w:val="00C60911"/>
    <w:rsid w:val="00C63401"/>
    <w:rsid w:val="00C71971"/>
    <w:rsid w:val="00C73661"/>
    <w:rsid w:val="00C74426"/>
    <w:rsid w:val="00C820EA"/>
    <w:rsid w:val="00C83BD0"/>
    <w:rsid w:val="00C85066"/>
    <w:rsid w:val="00C86A0E"/>
    <w:rsid w:val="00C90C57"/>
    <w:rsid w:val="00C92A9E"/>
    <w:rsid w:val="00CA38C4"/>
    <w:rsid w:val="00CB0706"/>
    <w:rsid w:val="00CB1D92"/>
    <w:rsid w:val="00CB6B82"/>
    <w:rsid w:val="00CB6FE9"/>
    <w:rsid w:val="00CC124D"/>
    <w:rsid w:val="00CC2A99"/>
    <w:rsid w:val="00CC39F1"/>
    <w:rsid w:val="00CC7C62"/>
    <w:rsid w:val="00CD1815"/>
    <w:rsid w:val="00CD236B"/>
    <w:rsid w:val="00CD3DEE"/>
    <w:rsid w:val="00CD6D3E"/>
    <w:rsid w:val="00CD7479"/>
    <w:rsid w:val="00CE4ED9"/>
    <w:rsid w:val="00CE56C8"/>
    <w:rsid w:val="00CE65A2"/>
    <w:rsid w:val="00CE6B91"/>
    <w:rsid w:val="00CE78A1"/>
    <w:rsid w:val="00CF12BD"/>
    <w:rsid w:val="00CF4719"/>
    <w:rsid w:val="00CF715A"/>
    <w:rsid w:val="00CF781C"/>
    <w:rsid w:val="00D02522"/>
    <w:rsid w:val="00D05160"/>
    <w:rsid w:val="00D07E26"/>
    <w:rsid w:val="00D124E4"/>
    <w:rsid w:val="00D139EB"/>
    <w:rsid w:val="00D14142"/>
    <w:rsid w:val="00D15069"/>
    <w:rsid w:val="00D1715F"/>
    <w:rsid w:val="00D21B28"/>
    <w:rsid w:val="00D21F10"/>
    <w:rsid w:val="00D242C9"/>
    <w:rsid w:val="00D25195"/>
    <w:rsid w:val="00D308D0"/>
    <w:rsid w:val="00D3141A"/>
    <w:rsid w:val="00D316DF"/>
    <w:rsid w:val="00D322B0"/>
    <w:rsid w:val="00D37381"/>
    <w:rsid w:val="00D37A80"/>
    <w:rsid w:val="00D41A0C"/>
    <w:rsid w:val="00D42802"/>
    <w:rsid w:val="00D44217"/>
    <w:rsid w:val="00D4466A"/>
    <w:rsid w:val="00D44884"/>
    <w:rsid w:val="00D448A7"/>
    <w:rsid w:val="00D518E4"/>
    <w:rsid w:val="00D52AFF"/>
    <w:rsid w:val="00D57CDF"/>
    <w:rsid w:val="00D62066"/>
    <w:rsid w:val="00D641B8"/>
    <w:rsid w:val="00D652B7"/>
    <w:rsid w:val="00D67926"/>
    <w:rsid w:val="00D704F4"/>
    <w:rsid w:val="00D70D1C"/>
    <w:rsid w:val="00D713A9"/>
    <w:rsid w:val="00D75580"/>
    <w:rsid w:val="00D76198"/>
    <w:rsid w:val="00D77C71"/>
    <w:rsid w:val="00D77CA4"/>
    <w:rsid w:val="00D800C6"/>
    <w:rsid w:val="00D81334"/>
    <w:rsid w:val="00D816E3"/>
    <w:rsid w:val="00D82C69"/>
    <w:rsid w:val="00D8582B"/>
    <w:rsid w:val="00D909A9"/>
    <w:rsid w:val="00D92AD1"/>
    <w:rsid w:val="00D93143"/>
    <w:rsid w:val="00D93184"/>
    <w:rsid w:val="00D97F68"/>
    <w:rsid w:val="00DA4774"/>
    <w:rsid w:val="00DA6194"/>
    <w:rsid w:val="00DA74D0"/>
    <w:rsid w:val="00DA7C7D"/>
    <w:rsid w:val="00DB2C90"/>
    <w:rsid w:val="00DB5A97"/>
    <w:rsid w:val="00DB60D3"/>
    <w:rsid w:val="00DB71C6"/>
    <w:rsid w:val="00DC0D13"/>
    <w:rsid w:val="00DC19E5"/>
    <w:rsid w:val="00DC22C5"/>
    <w:rsid w:val="00DC3623"/>
    <w:rsid w:val="00DC52BB"/>
    <w:rsid w:val="00DC59D1"/>
    <w:rsid w:val="00DD0B9D"/>
    <w:rsid w:val="00DD20FC"/>
    <w:rsid w:val="00DD4F32"/>
    <w:rsid w:val="00DD73CF"/>
    <w:rsid w:val="00DE44F1"/>
    <w:rsid w:val="00DF074B"/>
    <w:rsid w:val="00DF18B1"/>
    <w:rsid w:val="00DF3BF3"/>
    <w:rsid w:val="00DF5B0F"/>
    <w:rsid w:val="00DF7915"/>
    <w:rsid w:val="00E01B77"/>
    <w:rsid w:val="00E03944"/>
    <w:rsid w:val="00E045A1"/>
    <w:rsid w:val="00E053ED"/>
    <w:rsid w:val="00E12D9A"/>
    <w:rsid w:val="00E2053D"/>
    <w:rsid w:val="00E2206C"/>
    <w:rsid w:val="00E248D6"/>
    <w:rsid w:val="00E2739E"/>
    <w:rsid w:val="00E32479"/>
    <w:rsid w:val="00E34D7A"/>
    <w:rsid w:val="00E35FBA"/>
    <w:rsid w:val="00E40452"/>
    <w:rsid w:val="00E40894"/>
    <w:rsid w:val="00E40A77"/>
    <w:rsid w:val="00E41FDE"/>
    <w:rsid w:val="00E42600"/>
    <w:rsid w:val="00E53750"/>
    <w:rsid w:val="00E56BC6"/>
    <w:rsid w:val="00E61DDB"/>
    <w:rsid w:val="00E65B2E"/>
    <w:rsid w:val="00E66100"/>
    <w:rsid w:val="00E81C34"/>
    <w:rsid w:val="00E84FB0"/>
    <w:rsid w:val="00E90AFD"/>
    <w:rsid w:val="00E91C23"/>
    <w:rsid w:val="00E91FD4"/>
    <w:rsid w:val="00E9364C"/>
    <w:rsid w:val="00EA3DE6"/>
    <w:rsid w:val="00EA3E94"/>
    <w:rsid w:val="00EA54F5"/>
    <w:rsid w:val="00EA6010"/>
    <w:rsid w:val="00EB0A0C"/>
    <w:rsid w:val="00EB3347"/>
    <w:rsid w:val="00EB6CBD"/>
    <w:rsid w:val="00EB758A"/>
    <w:rsid w:val="00EC0361"/>
    <w:rsid w:val="00EC2455"/>
    <w:rsid w:val="00EC7382"/>
    <w:rsid w:val="00ED0AD9"/>
    <w:rsid w:val="00ED1CE9"/>
    <w:rsid w:val="00ED2E7F"/>
    <w:rsid w:val="00EE435C"/>
    <w:rsid w:val="00EE67D5"/>
    <w:rsid w:val="00EE6865"/>
    <w:rsid w:val="00EE77EE"/>
    <w:rsid w:val="00EE7816"/>
    <w:rsid w:val="00EE7BF1"/>
    <w:rsid w:val="00EF065C"/>
    <w:rsid w:val="00EF12A6"/>
    <w:rsid w:val="00EF403F"/>
    <w:rsid w:val="00EF5E66"/>
    <w:rsid w:val="00F02884"/>
    <w:rsid w:val="00F03D99"/>
    <w:rsid w:val="00F10333"/>
    <w:rsid w:val="00F10B97"/>
    <w:rsid w:val="00F123FB"/>
    <w:rsid w:val="00F13D00"/>
    <w:rsid w:val="00F14BA6"/>
    <w:rsid w:val="00F1674E"/>
    <w:rsid w:val="00F2348D"/>
    <w:rsid w:val="00F25640"/>
    <w:rsid w:val="00F30B4E"/>
    <w:rsid w:val="00F30DAB"/>
    <w:rsid w:val="00F33170"/>
    <w:rsid w:val="00F40AD5"/>
    <w:rsid w:val="00F41A4C"/>
    <w:rsid w:val="00F4309D"/>
    <w:rsid w:val="00F44BBB"/>
    <w:rsid w:val="00F44C19"/>
    <w:rsid w:val="00F50191"/>
    <w:rsid w:val="00F535F7"/>
    <w:rsid w:val="00F536B9"/>
    <w:rsid w:val="00F56CE2"/>
    <w:rsid w:val="00F60668"/>
    <w:rsid w:val="00F64676"/>
    <w:rsid w:val="00F6503A"/>
    <w:rsid w:val="00F66F02"/>
    <w:rsid w:val="00F726AD"/>
    <w:rsid w:val="00F727D8"/>
    <w:rsid w:val="00F80D64"/>
    <w:rsid w:val="00F8209E"/>
    <w:rsid w:val="00F839E3"/>
    <w:rsid w:val="00F8659C"/>
    <w:rsid w:val="00F8796A"/>
    <w:rsid w:val="00F87F2C"/>
    <w:rsid w:val="00F9066D"/>
    <w:rsid w:val="00F917DA"/>
    <w:rsid w:val="00F93334"/>
    <w:rsid w:val="00F936F8"/>
    <w:rsid w:val="00F9464A"/>
    <w:rsid w:val="00F97950"/>
    <w:rsid w:val="00FA024E"/>
    <w:rsid w:val="00FB091E"/>
    <w:rsid w:val="00FB139D"/>
    <w:rsid w:val="00FB5D14"/>
    <w:rsid w:val="00FB723B"/>
    <w:rsid w:val="00FC6081"/>
    <w:rsid w:val="00FD01C0"/>
    <w:rsid w:val="00FD2D48"/>
    <w:rsid w:val="00FD31DC"/>
    <w:rsid w:val="00FD63F3"/>
    <w:rsid w:val="00FD6CA2"/>
    <w:rsid w:val="00FD6CC9"/>
    <w:rsid w:val="00FE105E"/>
    <w:rsid w:val="00FE3A3D"/>
    <w:rsid w:val="00FE433B"/>
    <w:rsid w:val="00FE551F"/>
    <w:rsid w:val="00FF1E0B"/>
    <w:rsid w:val="00FF47CA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30D8AB"/>
  <w15:chartTrackingRefBased/>
  <w15:docId w15:val="{AA4A6974-9503-4D01-B6B5-B4EA878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FD6CC9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character" w:styleId="Hipervnculo">
    <w:name w:val="Hyperlink"/>
    <w:uiPriority w:val="99"/>
    <w:unhideWhenUsed/>
    <w:rsid w:val="004C61B9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8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0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43059"/>
    <w:rPr>
      <w:rFonts w:ascii="Segoe UI" w:hAnsi="Segoe UI" w:cs="Segoe UI"/>
      <w:sz w:val="18"/>
      <w:szCs w:val="18"/>
      <w:lang w:val="es-ES_tradnl"/>
    </w:rPr>
  </w:style>
  <w:style w:type="character" w:customStyle="1" w:styleId="Mencinsinresolver1">
    <w:name w:val="Mención sin resolver1"/>
    <w:uiPriority w:val="99"/>
    <w:semiHidden/>
    <w:unhideWhenUsed/>
    <w:rsid w:val="007B46F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rsid w:val="00092CE6"/>
    <w:rPr>
      <w:rFonts w:ascii="Arial" w:eastAsia="Times New Roman" w:hAnsi="Arial"/>
      <w:sz w:val="22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092CE6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07E26"/>
    <w:pPr>
      <w:spacing w:before="100" w:beforeAutospacing="1" w:after="100" w:afterAutospacing="1"/>
    </w:pPr>
    <w:rPr>
      <w:rFonts w:ascii="Times New Roman" w:eastAsia="Times New Roman" w:hAnsi="Times New Roman"/>
      <w:lang w:val="es-MX"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7375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37555"/>
    <w:rPr>
      <w:i/>
      <w:iCs/>
      <w:color w:val="404040" w:themeColor="text1" w:themeTint="BF"/>
      <w:sz w:val="24"/>
      <w:szCs w:val="24"/>
      <w:lang w:val="es-ES_tradn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87A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7A8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816E3"/>
  </w:style>
  <w:style w:type="character" w:customStyle="1" w:styleId="SaludoCar">
    <w:name w:val="Saludo Car"/>
    <w:basedOn w:val="Fuentedeprrafopredeter"/>
    <w:link w:val="Saludo"/>
    <w:uiPriority w:val="99"/>
    <w:rsid w:val="00D816E3"/>
    <w:rPr>
      <w:sz w:val="24"/>
      <w:szCs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816E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816E3"/>
    <w:rPr>
      <w:sz w:val="24"/>
      <w:szCs w:val="24"/>
      <w:lang w:val="es-ES_tradnl" w:eastAsia="en-US"/>
    </w:rPr>
  </w:style>
  <w:style w:type="paragraph" w:customStyle="1" w:styleId="Lneadeasunto">
    <w:name w:val="Línea de asunto"/>
    <w:basedOn w:val="Normal"/>
    <w:rsid w:val="00D816E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816E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816E3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3C37-2159-4EC3-BD10-967A59D0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2586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Lemus</cp:lastModifiedBy>
  <cp:revision>2</cp:revision>
  <cp:lastPrinted>2023-05-05T15:01:00Z</cp:lastPrinted>
  <dcterms:created xsi:type="dcterms:W3CDTF">2023-06-05T15:56:00Z</dcterms:created>
  <dcterms:modified xsi:type="dcterms:W3CDTF">2023-06-05T15:56:00Z</dcterms:modified>
</cp:coreProperties>
</file>