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059D1BD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B94556">
        <w:rPr>
          <w:rFonts w:ascii="Tahoma" w:eastAsiaTheme="minorHAnsi" w:hAnsi="Tahoma" w:cs="Tahoma"/>
          <w:noProof/>
          <w:sz w:val="28"/>
          <w:szCs w:val="20"/>
          <w:lang w:eastAsia="es-GT"/>
        </w:rPr>
        <w:t>5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431F4031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20EE67C0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750F0351" w14:textId="24FCB36E" w:rsidR="009F08AD" w:rsidRPr="009F08AD" w:rsidRDefault="00B94556" w:rsidP="009F08AD">
      <w:pPr>
        <w:spacing w:after="0" w:line="240" w:lineRule="auto"/>
        <w:jc w:val="center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4"/>
          <w:szCs w:val="20"/>
          <w:lang w:eastAsia="es-GT"/>
        </w:rPr>
        <w:drawing>
          <wp:inline distT="0" distB="0" distL="0" distR="0" wp14:anchorId="27D8CAE9" wp14:editId="31F4CE36">
            <wp:extent cx="3935730" cy="3065417"/>
            <wp:effectExtent l="0" t="0" r="7620" b="1905"/>
            <wp:docPr id="6287104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24" cy="3072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F4112" w14:textId="022A97CC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A70391C" w14:textId="21997BE8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241C420" w14:textId="0384BB50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18B1E027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85"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0F8AED69">
            <wp:simplePos x="0" y="0"/>
            <wp:positionH relativeFrom="margin">
              <wp:posOffset>3256280</wp:posOffset>
            </wp:positionH>
            <wp:positionV relativeFrom="paragraph">
              <wp:posOffset>13335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24C65E4F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72947DA1" w14:textId="14E9A6BA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6885" w14:textId="77777777" w:rsidR="00FE7911" w:rsidRDefault="00FE7911" w:rsidP="00A05B86">
      <w:pPr>
        <w:spacing w:after="0" w:line="240" w:lineRule="auto"/>
      </w:pPr>
      <w:r>
        <w:separator/>
      </w:r>
    </w:p>
  </w:endnote>
  <w:endnote w:type="continuationSeparator" w:id="0">
    <w:p w14:paraId="3AEFD050" w14:textId="77777777" w:rsidR="00FE7911" w:rsidRDefault="00FE791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AD0A" w14:textId="77777777" w:rsidR="00FE7911" w:rsidRDefault="00FE7911" w:rsidP="00A05B86">
      <w:pPr>
        <w:spacing w:after="0" w:line="240" w:lineRule="auto"/>
      </w:pPr>
      <w:r>
        <w:separator/>
      </w:r>
    </w:p>
  </w:footnote>
  <w:footnote w:type="continuationSeparator" w:id="0">
    <w:p w14:paraId="516E03C3" w14:textId="77777777" w:rsidR="00FE7911" w:rsidRDefault="00FE791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424989"/>
    <w:rsid w:val="00444C44"/>
    <w:rsid w:val="00465B95"/>
    <w:rsid w:val="004A64C6"/>
    <w:rsid w:val="004F6DF0"/>
    <w:rsid w:val="00550BF9"/>
    <w:rsid w:val="005A4F34"/>
    <w:rsid w:val="005B6B70"/>
    <w:rsid w:val="00650F98"/>
    <w:rsid w:val="0075185E"/>
    <w:rsid w:val="007D32D7"/>
    <w:rsid w:val="00847F85"/>
    <w:rsid w:val="00867A18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D2930"/>
    <w:rsid w:val="00D03B26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13</cp:revision>
  <cp:lastPrinted>2023-06-07T20:36:00Z</cp:lastPrinted>
  <dcterms:created xsi:type="dcterms:W3CDTF">2023-02-07T15:21:00Z</dcterms:created>
  <dcterms:modified xsi:type="dcterms:W3CDTF">2023-06-07T20:59:00Z</dcterms:modified>
</cp:coreProperties>
</file>