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299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3D42C188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5EF63E9A" w14:textId="27BDF3E8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 PRESIDENCIAL POR LA PAZ Y LOS DERECHOS HUMANOS -COPADEH-</w:t>
      </w:r>
    </w:p>
    <w:p w14:paraId="27CC7AE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</w:t>
      </w:r>
      <w:r>
        <w:rPr>
          <w:rFonts w:ascii="Montserrat" w:eastAsia="Times New Roman" w:hAnsi="Montserrat" w:cs="Tahoma"/>
          <w:b/>
          <w:szCs w:val="24"/>
          <w:lang w:val="es-ES" w:eastAsia="es-ES"/>
        </w:rPr>
        <w:t>3 CALLE 15-38</w:t>
      </w: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ZONA 13, GUATEMALA, C.A. – PBX: 2316-5500</w:t>
      </w:r>
    </w:p>
    <w:p w14:paraId="6A93CB67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42EF264E" w14:textId="3F4C7E39" w:rsidR="001D1070" w:rsidRPr="007744B9" w:rsidRDefault="00070B06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JUNIO</w:t>
      </w:r>
      <w:r w:rsidR="00B85852">
        <w:rPr>
          <w:rFonts w:ascii="Montserrat" w:eastAsia="Times New Roman" w:hAnsi="Montserrat" w:cs="Tahoma"/>
          <w:b/>
          <w:szCs w:val="24"/>
          <w:lang w:val="es-ES" w:eastAsia="es-ES"/>
        </w:rPr>
        <w:t xml:space="preserve"> </w:t>
      </w:r>
      <w:r w:rsidR="001D1070" w:rsidRPr="007744B9">
        <w:rPr>
          <w:rFonts w:ascii="Montserrat" w:eastAsia="Times New Roman" w:hAnsi="Montserrat" w:cs="Tahoma"/>
          <w:b/>
          <w:szCs w:val="24"/>
          <w:lang w:val="es-ES" w:eastAsia="es-ES"/>
        </w:rPr>
        <w:t>202</w:t>
      </w:r>
      <w:r w:rsidR="001D1070">
        <w:rPr>
          <w:rFonts w:ascii="Montserrat" w:eastAsia="Times New Roman" w:hAnsi="Montserrat" w:cs="Tahoma"/>
          <w:b/>
          <w:szCs w:val="24"/>
          <w:lang w:val="es-ES" w:eastAsia="es-ES"/>
        </w:rPr>
        <w:t>3</w:t>
      </w:r>
    </w:p>
    <w:p w14:paraId="6B9D49C9" w14:textId="77777777" w:rsidR="001D1070" w:rsidRPr="000505B2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0C24A0D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p w14:paraId="743B965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51"/>
        <w:tblW w:w="11624" w:type="dxa"/>
        <w:tblInd w:w="-1281" w:type="dxa"/>
        <w:tblLook w:val="04A0" w:firstRow="1" w:lastRow="0" w:firstColumn="1" w:lastColumn="0" w:noHBand="0" w:noVBand="1"/>
      </w:tblPr>
      <w:tblGrid>
        <w:gridCol w:w="6747"/>
        <w:gridCol w:w="1320"/>
        <w:gridCol w:w="3557"/>
      </w:tblGrid>
      <w:tr w:rsidR="001D1070" w:rsidRPr="000505B2" w14:paraId="4B749981" w14:textId="77777777" w:rsidTr="00683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  <w:hideMark/>
          </w:tcPr>
          <w:p w14:paraId="2D03B54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19" w:type="dxa"/>
            <w:vAlign w:val="center"/>
          </w:tcPr>
          <w:p w14:paraId="024EB386" w14:textId="77777777" w:rsidR="001D1070" w:rsidRPr="000505B2" w:rsidRDefault="001D1070" w:rsidP="00683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544" w:type="dxa"/>
            <w:vAlign w:val="center"/>
          </w:tcPr>
          <w:p w14:paraId="2049D4C7" w14:textId="77777777" w:rsidR="001D1070" w:rsidRPr="000505B2" w:rsidRDefault="001D1070" w:rsidP="00683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CORREO ELECTRÓNICO</w:t>
            </w:r>
          </w:p>
        </w:tc>
      </w:tr>
      <w:tr w:rsidR="001D1070" w:rsidRPr="000505B2" w14:paraId="157BE54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331D81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19" w:type="dxa"/>
            <w:vAlign w:val="center"/>
          </w:tcPr>
          <w:p w14:paraId="3A3B7EE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544" w:type="dxa"/>
            <w:vAlign w:val="center"/>
          </w:tcPr>
          <w:p w14:paraId="177F9B77" w14:textId="77777777" w:rsidR="001D1070" w:rsidRPr="000505B2" w:rsidRDefault="009F23A8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1D1070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flor.roldan@copadeh.gob.gt</w:t>
              </w:r>
            </w:hyperlink>
          </w:p>
        </w:tc>
      </w:tr>
      <w:tr w:rsidR="001D1070" w:rsidRPr="000337EA" w14:paraId="7711824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D175504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SUBDIRECCIÓN EJECUTIVA</w:t>
            </w:r>
          </w:p>
        </w:tc>
        <w:tc>
          <w:tcPr>
            <w:tcW w:w="1319" w:type="dxa"/>
            <w:vAlign w:val="center"/>
          </w:tcPr>
          <w:p w14:paraId="1325693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5581</w:t>
            </w:r>
          </w:p>
        </w:tc>
        <w:tc>
          <w:tcPr>
            <w:tcW w:w="3544" w:type="dxa"/>
            <w:vAlign w:val="center"/>
          </w:tcPr>
          <w:p w14:paraId="1D418ED7" w14:textId="77777777" w:rsidR="001D1070" w:rsidRPr="000337EA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andrea.mancilla@copadeh.gob.gt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FD2E86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5BEE1A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AUDITORIA INTERNA</w:t>
            </w:r>
          </w:p>
        </w:tc>
        <w:tc>
          <w:tcPr>
            <w:tcW w:w="1319" w:type="dxa"/>
            <w:vAlign w:val="center"/>
          </w:tcPr>
          <w:p w14:paraId="36E304F4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5509</w:t>
            </w:r>
          </w:p>
        </w:tc>
        <w:tc>
          <w:tcPr>
            <w:tcW w:w="3544" w:type="dxa"/>
            <w:vAlign w:val="center"/>
          </w:tcPr>
          <w:p w14:paraId="3E41DD48" w14:textId="77777777" w:rsidR="001D1070" w:rsidRPr="000337EA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auditoria.interna@copadeh.gob.gt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A357C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92B6C3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19" w:type="dxa"/>
            <w:vAlign w:val="center"/>
          </w:tcPr>
          <w:p w14:paraId="71E2A8D5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5580</w:t>
            </w:r>
          </w:p>
        </w:tc>
        <w:tc>
          <w:tcPr>
            <w:tcW w:w="3544" w:type="dxa"/>
            <w:vAlign w:val="center"/>
          </w:tcPr>
          <w:p w14:paraId="1F73D816" w14:textId="77777777" w:rsidR="001D1070" w:rsidRPr="000337EA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ana.franco@copadeh.gob.gt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C41F748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0ECFFFD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19" w:type="dxa"/>
            <w:vAlign w:val="center"/>
          </w:tcPr>
          <w:p w14:paraId="0F256B19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544" w:type="dxa"/>
            <w:vAlign w:val="center"/>
          </w:tcPr>
          <w:p w14:paraId="298A5DEC" w14:textId="77777777" w:rsidR="001D1070" w:rsidRPr="000505B2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1D1070" w:rsidRPr="004D7EA3">
                <w:rPr>
                  <w:rStyle w:val="Hipervnculo"/>
                </w:rPr>
                <w:t>rene.garcia@copadeh.gob.g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E6999F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B8691C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PLANIFICACIÓN </w:t>
            </w:r>
          </w:p>
        </w:tc>
        <w:tc>
          <w:tcPr>
            <w:tcW w:w="1319" w:type="dxa"/>
            <w:vAlign w:val="center"/>
          </w:tcPr>
          <w:p w14:paraId="42A53CDA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3544" w:type="dxa"/>
            <w:vAlign w:val="center"/>
          </w:tcPr>
          <w:p w14:paraId="581C3D54" w14:textId="77777777" w:rsidR="001D1070" w:rsidRPr="000505B2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1D1070" w:rsidRPr="004D7EA3">
                <w:rPr>
                  <w:rStyle w:val="Hipervnculo"/>
                </w:rPr>
                <w:t>maritza.alvarez@copadeh.gob.g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724D9F2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44408B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19" w:type="dxa"/>
            <w:vAlign w:val="center"/>
          </w:tcPr>
          <w:p w14:paraId="010E7374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544" w:type="dxa"/>
            <w:vAlign w:val="center"/>
          </w:tcPr>
          <w:p w14:paraId="226FD400" w14:textId="77777777" w:rsidR="001D1070" w:rsidRPr="000337EA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luis.escobar@copadeh.gob.gt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3820F3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BC9E50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19" w:type="dxa"/>
            <w:vAlign w:val="center"/>
          </w:tcPr>
          <w:p w14:paraId="2B632F7B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544" w:type="dxa"/>
            <w:vAlign w:val="center"/>
          </w:tcPr>
          <w:p w14:paraId="17214C8A" w14:textId="77777777" w:rsidR="001D1070" w:rsidRPr="000505B2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4" w:history="1">
              <w:r w:rsidR="001D1070" w:rsidRPr="004D7EA3">
                <w:rPr>
                  <w:rStyle w:val="Hipervnculo"/>
                </w:rPr>
                <w:t>anabella.paz@copadeh.gob.g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5FEA3CA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F8E9CF3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19" w:type="dxa"/>
            <w:vAlign w:val="center"/>
          </w:tcPr>
          <w:p w14:paraId="7D280CBC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544" w:type="dxa"/>
            <w:vAlign w:val="center"/>
          </w:tcPr>
          <w:p w14:paraId="047D8F2C" w14:textId="77777777" w:rsidR="001D1070" w:rsidRPr="000505B2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5" w:history="1">
              <w:r w:rsidR="001D1070" w:rsidRPr="004D7EA3">
                <w:rPr>
                  <w:rStyle w:val="Hipervnculo"/>
                </w:rPr>
                <w:t>dayana.barillas@copadeh.gob.g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85E962E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82609A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FINANCIERO</w:t>
            </w:r>
          </w:p>
        </w:tc>
        <w:tc>
          <w:tcPr>
            <w:tcW w:w="1319" w:type="dxa"/>
            <w:vAlign w:val="center"/>
          </w:tcPr>
          <w:p w14:paraId="264CC826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5623</w:t>
            </w:r>
          </w:p>
        </w:tc>
        <w:tc>
          <w:tcPr>
            <w:tcW w:w="3544" w:type="dxa"/>
            <w:vAlign w:val="center"/>
          </w:tcPr>
          <w:p w14:paraId="6AA71F09" w14:textId="77777777" w:rsidR="001D1070" w:rsidRPr="000337EA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hedelin.cojon@copadeh.gob.gt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D6011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FB42A7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19" w:type="dxa"/>
            <w:vAlign w:val="center"/>
          </w:tcPr>
          <w:p w14:paraId="4DCEFE10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544" w:type="dxa"/>
            <w:vAlign w:val="center"/>
          </w:tcPr>
          <w:p w14:paraId="18F580EF" w14:textId="77777777" w:rsidR="001D1070" w:rsidRPr="000505B2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7" w:history="1">
              <w:r w:rsidR="001D1070" w:rsidRPr="004D7EA3">
                <w:rPr>
                  <w:rStyle w:val="Hipervnculo"/>
                </w:rPr>
                <w:t>recursoshumanos@copadeh.gob.g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3426DD8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98BB8E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19" w:type="dxa"/>
            <w:vAlign w:val="center"/>
          </w:tcPr>
          <w:p w14:paraId="50409316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544" w:type="dxa"/>
            <w:vAlign w:val="center"/>
          </w:tcPr>
          <w:p w14:paraId="58579CCA" w14:textId="63E2764E" w:rsidR="001D1070" w:rsidRPr="000505B2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8" w:history="1">
              <w:r w:rsidR="00323E91" w:rsidRPr="008A1ABC">
                <w:rPr>
                  <w:rStyle w:val="Hipervnculo"/>
                </w:rPr>
                <w:t>miguel.cardona@copadeh.gob.gt</w:t>
              </w:r>
            </w:hyperlink>
          </w:p>
        </w:tc>
      </w:tr>
      <w:tr w:rsidR="001D1070" w:rsidRPr="000337EA" w14:paraId="7CB16D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0C7BD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19" w:type="dxa"/>
            <w:vAlign w:val="center"/>
          </w:tcPr>
          <w:p w14:paraId="43F71EF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544" w:type="dxa"/>
            <w:vAlign w:val="center"/>
          </w:tcPr>
          <w:p w14:paraId="7A6B2D2F" w14:textId="745FCEF8" w:rsidR="001D1070" w:rsidRPr="000505B2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9" w:history="1">
              <w:r w:rsidR="00323E91" w:rsidRPr="008A1ABC">
                <w:rPr>
                  <w:rStyle w:val="Hipervnculo"/>
                </w:rPr>
                <w:t>alejandra.alvarez@copadeh.gob.g</w:t>
              </w:r>
              <w:r w:rsidR="00323E91" w:rsidRPr="008A1ABC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DD76C0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DB9BA05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ESTUDIOS SOBRE TEMAS Y TERRITORIOS DE ALTA CONFLICTIVIDAD</w:t>
            </w:r>
          </w:p>
        </w:tc>
        <w:tc>
          <w:tcPr>
            <w:tcW w:w="1319" w:type="dxa"/>
            <w:vAlign w:val="center"/>
          </w:tcPr>
          <w:p w14:paraId="19223673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5573</w:t>
            </w:r>
          </w:p>
        </w:tc>
        <w:tc>
          <w:tcPr>
            <w:tcW w:w="3544" w:type="dxa"/>
            <w:vAlign w:val="center"/>
          </w:tcPr>
          <w:p w14:paraId="508F8B14" w14:textId="1A11EAF0" w:rsidR="001D1070" w:rsidRPr="000337EA" w:rsidRDefault="003D1D2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0" w:tgtFrame="_blank" w:history="1">
              <w:r w:rsidRPr="003D1D20">
                <w:rPr>
                  <w:rStyle w:val="Hipervnculo"/>
                </w:rPr>
                <w:t>nery.villatoro@copadeh.gob.gt</w:t>
              </w:r>
            </w:hyperlink>
          </w:p>
        </w:tc>
      </w:tr>
      <w:tr w:rsidR="001D1070" w:rsidRPr="000337EA" w14:paraId="2D95E1E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C587315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NEGOCIADORES</w:t>
            </w:r>
          </w:p>
        </w:tc>
        <w:tc>
          <w:tcPr>
            <w:tcW w:w="1319" w:type="dxa"/>
            <w:vAlign w:val="center"/>
          </w:tcPr>
          <w:p w14:paraId="2843AFFE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5572</w:t>
            </w:r>
          </w:p>
        </w:tc>
        <w:tc>
          <w:tcPr>
            <w:tcW w:w="3544" w:type="dxa"/>
            <w:vAlign w:val="center"/>
          </w:tcPr>
          <w:p w14:paraId="47C36210" w14:textId="77777777" w:rsidR="001D1070" w:rsidRPr="00FB3138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34AE7"/>
                <w:u w:val="single"/>
              </w:rPr>
            </w:pPr>
            <w:hyperlink r:id="rId21" w:history="1">
              <w:r w:rsidR="001D1070" w:rsidRPr="004D7EA3">
                <w:rPr>
                  <w:rStyle w:val="Hipervnculo"/>
                  <w:rFonts w:ascii="Calibri" w:hAnsi="Calibri" w:cs="Calibri"/>
                </w:rPr>
                <w:t>axel.lopez@copadeh.gob.gt</w:t>
              </w:r>
            </w:hyperlink>
            <w:r w:rsidR="001D1070">
              <w:rPr>
                <w:rFonts w:ascii="Calibri" w:hAnsi="Calibri" w:cs="Calibri"/>
                <w:color w:val="034AE7"/>
                <w:u w:val="single"/>
              </w:rPr>
              <w:t xml:space="preserve"> </w:t>
            </w:r>
          </w:p>
        </w:tc>
      </w:tr>
      <w:tr w:rsidR="001D1070" w:rsidRPr="000337EA" w14:paraId="2BB9BBA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A07DF1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19" w:type="dxa"/>
            <w:vAlign w:val="center"/>
          </w:tcPr>
          <w:p w14:paraId="4B073BF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544" w:type="dxa"/>
            <w:vAlign w:val="center"/>
          </w:tcPr>
          <w:p w14:paraId="6F946A2A" w14:textId="77777777" w:rsidR="001D1070" w:rsidRPr="000337EA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2" w:history="1">
              <w:r w:rsidR="001D1070" w:rsidRPr="004D7EA3">
                <w:rPr>
                  <w:rStyle w:val="Hipervnculo"/>
                  <w:lang w:val="es-ES" w:eastAsia="es-ES"/>
                </w:rPr>
                <w:t>walter.beltran@copadeh.gob.g</w:t>
              </w:r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68339C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F5FD866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COMPROMISOS EN DERECHOS HUMANOS</w:t>
            </w:r>
          </w:p>
        </w:tc>
        <w:tc>
          <w:tcPr>
            <w:tcW w:w="1319" w:type="dxa"/>
            <w:vAlign w:val="center"/>
          </w:tcPr>
          <w:p w14:paraId="6AFD6A6A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5550</w:t>
            </w:r>
          </w:p>
        </w:tc>
        <w:tc>
          <w:tcPr>
            <w:tcW w:w="3544" w:type="dxa"/>
            <w:vAlign w:val="center"/>
          </w:tcPr>
          <w:p w14:paraId="16E8488A" w14:textId="77777777" w:rsidR="001D1070" w:rsidRPr="000337EA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compromisosddhh@copadeh.gob.gt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6996C0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F0756C2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DIVULGACIÓN Y FOMENTO DE DDHH Y PPPP</w:t>
            </w:r>
          </w:p>
        </w:tc>
        <w:tc>
          <w:tcPr>
            <w:tcW w:w="1319" w:type="dxa"/>
            <w:vAlign w:val="center"/>
          </w:tcPr>
          <w:p w14:paraId="779800CD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5554</w:t>
            </w:r>
          </w:p>
        </w:tc>
        <w:tc>
          <w:tcPr>
            <w:tcW w:w="3544" w:type="dxa"/>
            <w:vAlign w:val="center"/>
          </w:tcPr>
          <w:p w14:paraId="1D63BEBF" w14:textId="77777777" w:rsidR="001D1070" w:rsidRPr="000337EA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4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luis.deleon@copadeh.gob.gt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293E249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6D2C6D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19" w:type="dxa"/>
            <w:vAlign w:val="center"/>
          </w:tcPr>
          <w:p w14:paraId="2F235F6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3544" w:type="dxa"/>
            <w:vAlign w:val="center"/>
          </w:tcPr>
          <w:p w14:paraId="7B0FD3D2" w14:textId="77777777" w:rsidR="001D1070" w:rsidRPr="000505B2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5" w:history="1">
              <w:r w:rsidR="001D1070" w:rsidRPr="004D7EA3">
                <w:rPr>
                  <w:rStyle w:val="Hipervnculo"/>
                </w:rPr>
                <w:t>cynthia.roldan@copadeh.gob.g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0F7D3BD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00E6DB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SEGUIMIENTO Y FORTALECIMIENTO A LA PAZ</w:t>
            </w:r>
          </w:p>
        </w:tc>
        <w:tc>
          <w:tcPr>
            <w:tcW w:w="1319" w:type="dxa"/>
            <w:vAlign w:val="center"/>
          </w:tcPr>
          <w:p w14:paraId="54944D3D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5565</w:t>
            </w:r>
          </w:p>
        </w:tc>
        <w:tc>
          <w:tcPr>
            <w:tcW w:w="3544" w:type="dxa"/>
            <w:vAlign w:val="center"/>
          </w:tcPr>
          <w:p w14:paraId="586400BD" w14:textId="77777777" w:rsidR="001D1070" w:rsidRPr="000337EA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hugo.sanchez@copadeh.gob.gt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13999EB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6E41A9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FORMACION Y CAPACITACIÓN EN CULTURA DE PAZ</w:t>
            </w:r>
          </w:p>
        </w:tc>
        <w:tc>
          <w:tcPr>
            <w:tcW w:w="1319" w:type="dxa"/>
            <w:vAlign w:val="center"/>
          </w:tcPr>
          <w:p w14:paraId="6AD9C8F5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544" w:type="dxa"/>
            <w:vAlign w:val="center"/>
          </w:tcPr>
          <w:p w14:paraId="3FFF53AB" w14:textId="77777777" w:rsidR="001D1070" w:rsidRPr="000337EA" w:rsidRDefault="009F23A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7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manglori.lopez@copadeh.gob.gt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59D29B32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7F98AA4C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ECA1D59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4AD49CFF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997CF4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F7E58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42D6D38" w14:textId="77777777" w:rsidR="001D1070" w:rsidRPr="007744B9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DC3DCE0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p w14:paraId="0DFD6DEC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11"/>
        <w:tblW w:w="10916" w:type="dxa"/>
        <w:tblInd w:w="-856" w:type="dxa"/>
        <w:tblLook w:val="0000" w:firstRow="0" w:lastRow="0" w:firstColumn="0" w:lastColumn="0" w:noHBand="0" w:noVBand="0"/>
      </w:tblPr>
      <w:tblGrid>
        <w:gridCol w:w="3119"/>
        <w:gridCol w:w="5812"/>
        <w:gridCol w:w="1985"/>
      </w:tblGrid>
      <w:tr w:rsidR="001D1070" w:rsidRPr="000505B2" w14:paraId="03972CD1" w14:textId="77777777" w:rsidTr="006835B1">
        <w:trPr>
          <w:trHeight w:val="340"/>
        </w:trPr>
        <w:tc>
          <w:tcPr>
            <w:tcW w:w="3119" w:type="dxa"/>
            <w:tcBorders>
              <w:bottom w:val="single" w:sz="12" w:space="0" w:color="5B9BD5"/>
            </w:tcBorders>
            <w:vAlign w:val="center"/>
          </w:tcPr>
          <w:p w14:paraId="4E6EA39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5812" w:type="dxa"/>
            <w:tcBorders>
              <w:bottom w:val="single" w:sz="12" w:space="0" w:color="5B9BD5"/>
            </w:tcBorders>
            <w:vAlign w:val="center"/>
          </w:tcPr>
          <w:p w14:paraId="0587B6AC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4277A8E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TELÉFONO </w:t>
            </w:r>
          </w:p>
        </w:tc>
      </w:tr>
      <w:tr w:rsidR="001D1070" w:rsidRPr="000505B2" w14:paraId="63275C9A" w14:textId="77777777" w:rsidTr="006835B1">
        <w:trPr>
          <w:trHeight w:val="340"/>
        </w:trPr>
        <w:tc>
          <w:tcPr>
            <w:tcW w:w="3119" w:type="dxa"/>
            <w:tcBorders>
              <w:top w:val="single" w:sz="12" w:space="0" w:color="5B9BD5"/>
            </w:tcBorders>
            <w:vAlign w:val="center"/>
          </w:tcPr>
          <w:p w14:paraId="599EF65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COBÁN, ALTA VERAPAZ</w:t>
            </w:r>
          </w:p>
        </w:tc>
        <w:tc>
          <w:tcPr>
            <w:tcW w:w="5812" w:type="dxa"/>
            <w:tcBorders>
              <w:top w:val="single" w:sz="12" w:space="0" w:color="5B9BD5"/>
            </w:tcBorders>
            <w:vAlign w:val="center"/>
          </w:tcPr>
          <w:p w14:paraId="425C313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65D979E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1D1070" w:rsidRPr="000505B2" w14:paraId="12DFDAF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818622C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5812" w:type="dxa"/>
            <w:vAlign w:val="center"/>
          </w:tcPr>
          <w:p w14:paraId="5A7B373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km 145, residenciales Los Pinos Salamá, Baja Verapaz</w:t>
            </w:r>
          </w:p>
        </w:tc>
        <w:tc>
          <w:tcPr>
            <w:tcW w:w="1985" w:type="dxa"/>
            <w:vAlign w:val="center"/>
          </w:tcPr>
          <w:p w14:paraId="4401C498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1D1070" w:rsidRPr="000505B2" w14:paraId="34CCBF1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0E087E8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  <w:t xml:space="preserve"> </w:t>
            </w:r>
          </w:p>
        </w:tc>
        <w:tc>
          <w:tcPr>
            <w:tcW w:w="5812" w:type="dxa"/>
            <w:vAlign w:val="center"/>
          </w:tcPr>
          <w:p w14:paraId="30CA9604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Vitzal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Santa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Maria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Nebaj</w:t>
            </w:r>
          </w:p>
        </w:tc>
        <w:tc>
          <w:tcPr>
            <w:tcW w:w="1985" w:type="dxa"/>
            <w:vAlign w:val="center"/>
          </w:tcPr>
          <w:p w14:paraId="66E9DCE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1D1070" w:rsidRPr="000505B2" w14:paraId="107654E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DCBDD8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00FD52E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1162A59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1D1070" w:rsidRPr="000505B2" w14:paraId="7FCF8425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A36A1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5812" w:type="dxa"/>
            <w:vAlign w:val="center"/>
          </w:tcPr>
          <w:p w14:paraId="66289E9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3F5A21C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1D1070" w:rsidRPr="000505B2" w14:paraId="201A8EEC" w14:textId="77777777" w:rsidTr="006835B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70D7501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E810E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9B9D2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1D1070" w:rsidRPr="000505B2" w14:paraId="439EB63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5E9C149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5812" w:type="dxa"/>
            <w:vAlign w:val="center"/>
          </w:tcPr>
          <w:p w14:paraId="63A8E748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3ra calle 6-90, de la zona 3, de Chimaltenango</w:t>
            </w:r>
          </w:p>
        </w:tc>
        <w:tc>
          <w:tcPr>
            <w:tcW w:w="1985" w:type="dxa"/>
            <w:vAlign w:val="center"/>
          </w:tcPr>
          <w:p w14:paraId="61BDA63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1D1070" w:rsidRPr="000505B2" w14:paraId="2B03A01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AC1503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5812" w:type="dxa"/>
            <w:vAlign w:val="center"/>
          </w:tcPr>
          <w:p w14:paraId="252E5D71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</w:tc>
        <w:tc>
          <w:tcPr>
            <w:tcW w:w="1985" w:type="dxa"/>
            <w:vAlign w:val="center"/>
          </w:tcPr>
          <w:p w14:paraId="7EC37244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1D1070" w:rsidRPr="000505B2" w14:paraId="0BF32A91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520DF08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5812" w:type="dxa"/>
            <w:vAlign w:val="center"/>
          </w:tcPr>
          <w:p w14:paraId="1918FF7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6F0E201F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1D1070" w:rsidRPr="000505B2" w14:paraId="09B4E062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0AB4C655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5812" w:type="dxa"/>
            <w:vAlign w:val="center"/>
          </w:tcPr>
          <w:p w14:paraId="5429738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Zona 3, Lotificación San Jorge II, San Marcos</w:t>
            </w:r>
          </w:p>
        </w:tc>
        <w:tc>
          <w:tcPr>
            <w:tcW w:w="1985" w:type="dxa"/>
            <w:vAlign w:val="center"/>
          </w:tcPr>
          <w:p w14:paraId="5543162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1D1070" w:rsidRPr="000505B2" w14:paraId="19C45A9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B10D4C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5812" w:type="dxa"/>
            <w:vAlign w:val="center"/>
          </w:tcPr>
          <w:p w14:paraId="4FBF096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</w:tc>
        <w:tc>
          <w:tcPr>
            <w:tcW w:w="1985" w:type="dxa"/>
            <w:vAlign w:val="center"/>
          </w:tcPr>
          <w:p w14:paraId="6ED919E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1D1070" w:rsidRPr="000505B2" w14:paraId="265BEA1F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1CD3FD0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5812" w:type="dxa"/>
            <w:vAlign w:val="center"/>
          </w:tcPr>
          <w:p w14:paraId="0B9F4C9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</w:tc>
        <w:tc>
          <w:tcPr>
            <w:tcW w:w="1985" w:type="dxa"/>
            <w:vAlign w:val="center"/>
          </w:tcPr>
          <w:p w14:paraId="7949FC2B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1D1070" w:rsidRPr="000505B2" w14:paraId="11312AE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F315B57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SEDE CENTRAL, GUATEMALA</w:t>
            </w:r>
          </w:p>
        </w:tc>
        <w:tc>
          <w:tcPr>
            <w:tcW w:w="5812" w:type="dxa"/>
            <w:vAlign w:val="center"/>
          </w:tcPr>
          <w:p w14:paraId="1389D54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13 calle 15-38, Zona 13</w:t>
            </w:r>
          </w:p>
        </w:tc>
        <w:tc>
          <w:tcPr>
            <w:tcW w:w="1985" w:type="dxa"/>
            <w:vAlign w:val="center"/>
          </w:tcPr>
          <w:p w14:paraId="29C8A365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2316-5500</w:t>
            </w:r>
          </w:p>
        </w:tc>
      </w:tr>
      <w:tr w:rsidR="001D1070" w:rsidRPr="000505B2" w14:paraId="6FFA594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4828F4" w14:textId="1E588467" w:rsidR="001D1070" w:rsidRPr="00FC5860" w:rsidRDefault="00AC737C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CATAL</w:t>
            </w:r>
            <w:r w:rsidR="001D1070"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INA, LA TINTA, ALTA VERAPAZ</w:t>
            </w:r>
          </w:p>
        </w:tc>
        <w:tc>
          <w:tcPr>
            <w:tcW w:w="5812" w:type="dxa"/>
            <w:vAlign w:val="center"/>
          </w:tcPr>
          <w:p w14:paraId="3957D93B" w14:textId="2BE7DFE9" w:rsidR="001D1070" w:rsidRDefault="001D1070" w:rsidP="00AC737C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r w:rsidR="00AC737C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El Recreo, Santa Catal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ina, la Tinta, Alta Verapaz</w:t>
            </w:r>
          </w:p>
        </w:tc>
        <w:tc>
          <w:tcPr>
            <w:tcW w:w="1985" w:type="dxa"/>
            <w:vAlign w:val="center"/>
          </w:tcPr>
          <w:p w14:paraId="7A3575EF" w14:textId="77777777" w:rsidR="001D1070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-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5142</w:t>
            </w:r>
          </w:p>
        </w:tc>
      </w:tr>
      <w:tr w:rsidR="001D1070" w:rsidRPr="000505B2" w14:paraId="204CFBF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2407BA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5812" w:type="dxa"/>
            <w:vAlign w:val="center"/>
          </w:tcPr>
          <w:p w14:paraId="2ED53ED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</w:tc>
        <w:tc>
          <w:tcPr>
            <w:tcW w:w="1985" w:type="dxa"/>
            <w:vAlign w:val="center"/>
          </w:tcPr>
          <w:p w14:paraId="45D8915A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1D1070" w:rsidRPr="000505B2" w14:paraId="6BCB584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46B1D81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SOLOLA</w:t>
            </w:r>
          </w:p>
        </w:tc>
        <w:tc>
          <w:tcPr>
            <w:tcW w:w="5812" w:type="dxa"/>
            <w:vAlign w:val="center"/>
          </w:tcPr>
          <w:p w14:paraId="5C57B17B" w14:textId="77777777" w:rsidR="001D1070" w:rsidRPr="00964722" w:rsidRDefault="001D1070" w:rsidP="006835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6DE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6ta ave 10 calle esquina zona 2 edificio Gobernación Departamental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B40B0C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5908-5560</w:t>
            </w:r>
          </w:p>
        </w:tc>
      </w:tr>
    </w:tbl>
    <w:p w14:paraId="73067149" w14:textId="77777777" w:rsidR="001D1070" w:rsidRPr="000505B2" w:rsidRDefault="001D1070" w:rsidP="001D1070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64047FE0" w14:textId="07DEBC09" w:rsidR="00A05B86" w:rsidRDefault="00A05B86"/>
    <w:p w14:paraId="06E04844" w14:textId="65410582" w:rsidR="00A05B86" w:rsidRPr="00A05B86" w:rsidRDefault="00A05B86" w:rsidP="00A05B86"/>
    <w:p w14:paraId="0A7D3DE5" w14:textId="01BC42BA" w:rsidR="00A05B86" w:rsidRPr="00A05B86" w:rsidRDefault="00A05B86" w:rsidP="00A05B86"/>
    <w:p w14:paraId="2E588674" w14:textId="152AE26B" w:rsidR="00A05B86" w:rsidRPr="00A05B86" w:rsidRDefault="00A05B86" w:rsidP="00A05B86"/>
    <w:p w14:paraId="5E58258E" w14:textId="009286FE" w:rsidR="00A05B86" w:rsidRPr="00A05B86" w:rsidRDefault="00A05B86" w:rsidP="00A05B86"/>
    <w:sectPr w:rsidR="00A05B86" w:rsidRPr="00A05B86">
      <w:head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6BF4" w14:textId="77777777" w:rsidR="009F23A8" w:rsidRDefault="009F23A8" w:rsidP="00A05B86">
      <w:pPr>
        <w:spacing w:after="0" w:line="240" w:lineRule="auto"/>
      </w:pPr>
      <w:r>
        <w:separator/>
      </w:r>
    </w:p>
  </w:endnote>
  <w:endnote w:type="continuationSeparator" w:id="0">
    <w:p w14:paraId="7EDBA02A" w14:textId="77777777" w:rsidR="009F23A8" w:rsidRDefault="009F23A8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D49E" w14:textId="77777777" w:rsidR="009F23A8" w:rsidRDefault="009F23A8" w:rsidP="00A05B86">
      <w:pPr>
        <w:spacing w:after="0" w:line="240" w:lineRule="auto"/>
      </w:pPr>
      <w:r>
        <w:separator/>
      </w:r>
    </w:p>
  </w:footnote>
  <w:footnote w:type="continuationSeparator" w:id="0">
    <w:p w14:paraId="0DF62924" w14:textId="77777777" w:rsidR="009F23A8" w:rsidRDefault="009F23A8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755D" w14:textId="2CF19D8B" w:rsidR="00A05B86" w:rsidRDefault="00DC166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004C9599" wp14:editId="39C6C6C4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B8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68F4DF1F" wp14:editId="4C35B922">
          <wp:simplePos x="0" y="0"/>
          <wp:positionH relativeFrom="margin">
            <wp:align>center</wp:align>
          </wp:positionH>
          <wp:positionV relativeFrom="paragraph">
            <wp:posOffset>4930775</wp:posOffset>
          </wp:positionV>
          <wp:extent cx="7753350" cy="46596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86"/>
    <w:rsid w:val="00001D92"/>
    <w:rsid w:val="00070B06"/>
    <w:rsid w:val="001D1070"/>
    <w:rsid w:val="00323E91"/>
    <w:rsid w:val="003D1D20"/>
    <w:rsid w:val="00444C44"/>
    <w:rsid w:val="004D49F3"/>
    <w:rsid w:val="005F1C29"/>
    <w:rsid w:val="006776DE"/>
    <w:rsid w:val="00770F7F"/>
    <w:rsid w:val="00827DBD"/>
    <w:rsid w:val="008B1AF2"/>
    <w:rsid w:val="008D0580"/>
    <w:rsid w:val="009F23A8"/>
    <w:rsid w:val="00A05B86"/>
    <w:rsid w:val="00A45BA2"/>
    <w:rsid w:val="00AC737C"/>
    <w:rsid w:val="00B85852"/>
    <w:rsid w:val="00DB196F"/>
    <w:rsid w:val="00DC166A"/>
    <w:rsid w:val="00DF5F1E"/>
    <w:rsid w:val="00ED2D40"/>
    <w:rsid w:val="00E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11EF08"/>
  <w15:chartTrackingRefBased/>
  <w15:docId w15:val="{EE47EF66-3B1E-4480-AF0C-9FF1890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character" w:styleId="Hipervnculo">
    <w:name w:val="Hyperlink"/>
    <w:basedOn w:val="Fuentedeprrafopredeter"/>
    <w:uiPriority w:val="99"/>
    <w:unhideWhenUsed/>
    <w:rsid w:val="001D1070"/>
    <w:rPr>
      <w:color w:val="0000FF"/>
      <w:u w:val="single"/>
    </w:rPr>
  </w:style>
  <w:style w:type="table" w:customStyle="1" w:styleId="Tabladecuadrcula1clara-nfasis11">
    <w:name w:val="Tabla de cuadrícula 1 clara - Énfasis 11"/>
    <w:basedOn w:val="Tablanormal"/>
    <w:next w:val="Tablaconcuadrcula1clara-nfasis1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concuadrcula1clara-nfasis5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3E9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mancilla@copadeh.gob.gt" TargetMode="External"/><Relationship Id="rId13" Type="http://schemas.openxmlformats.org/officeDocument/2006/relationships/hyperlink" Target="mailto:luis.escobar@copadeh.gob.gt" TargetMode="External"/><Relationship Id="rId18" Type="http://schemas.openxmlformats.org/officeDocument/2006/relationships/hyperlink" Target="mailto:miguel.cardona@copadeh.gob.gt" TargetMode="External"/><Relationship Id="rId26" Type="http://schemas.openxmlformats.org/officeDocument/2006/relationships/hyperlink" Target="mailto:hugo.sanchez@copadeh.gob.gt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xel.lopez@copadeh.gob.gt" TargetMode="External"/><Relationship Id="rId7" Type="http://schemas.openxmlformats.org/officeDocument/2006/relationships/hyperlink" Target="mailto:flor.roldan@copadeh.gob.gt" TargetMode="External"/><Relationship Id="rId12" Type="http://schemas.openxmlformats.org/officeDocument/2006/relationships/hyperlink" Target="mailto:maritza.alvarez@copadeh.gob.gt" TargetMode="External"/><Relationship Id="rId17" Type="http://schemas.openxmlformats.org/officeDocument/2006/relationships/hyperlink" Target="mailto:recursoshumanos@copadeh.gob.gt" TargetMode="External"/><Relationship Id="rId25" Type="http://schemas.openxmlformats.org/officeDocument/2006/relationships/hyperlink" Target="mailto:cynthia.roldan@copadeh.gob.gt" TargetMode="External"/><Relationship Id="rId2" Type="http://schemas.openxmlformats.org/officeDocument/2006/relationships/styles" Target="styles.xml"/><Relationship Id="rId16" Type="http://schemas.openxmlformats.org/officeDocument/2006/relationships/hyperlink" Target="mailto:hedelin.cojon@copadeh.gob.gt" TargetMode="External"/><Relationship Id="rId20" Type="http://schemas.openxmlformats.org/officeDocument/2006/relationships/hyperlink" Target="mailto:nery.villatoro@copadeh.gob.g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ne.garcia@copadeh.gob.gt" TargetMode="External"/><Relationship Id="rId24" Type="http://schemas.openxmlformats.org/officeDocument/2006/relationships/hyperlink" Target="mailto:luis.deleon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yana.barillas@copadeh.gob.gt" TargetMode="External"/><Relationship Id="rId23" Type="http://schemas.openxmlformats.org/officeDocument/2006/relationships/hyperlink" Target="mailto:compromisosddhh@copadeh.gob.g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a.franco@copadeh.gob.gt" TargetMode="External"/><Relationship Id="rId19" Type="http://schemas.openxmlformats.org/officeDocument/2006/relationships/hyperlink" Target="mailto:alejandra.alvarez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itoria.interna@copadeh.gob.gt" TargetMode="External"/><Relationship Id="rId14" Type="http://schemas.openxmlformats.org/officeDocument/2006/relationships/hyperlink" Target="mailto:anabella.paz@copadeh.gob.gt" TargetMode="External"/><Relationship Id="rId22" Type="http://schemas.openxmlformats.org/officeDocument/2006/relationships/hyperlink" Target="mailto:walter.beltran@copadeh.gob.gt" TargetMode="External"/><Relationship Id="rId27" Type="http://schemas.openxmlformats.org/officeDocument/2006/relationships/hyperlink" Target="mailto:manglori.lopez@copadeh.gob.g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60A7-6647-4874-9218-6B89842E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Ayesser Pineda (via Google Sheets)</dc:creator>
  <cp:keywords/>
  <dc:description/>
  <cp:lastModifiedBy>Dayana Barillas</cp:lastModifiedBy>
  <cp:revision>3</cp:revision>
  <cp:lastPrinted>2023-07-06T21:09:00Z</cp:lastPrinted>
  <dcterms:created xsi:type="dcterms:W3CDTF">2023-07-06T21:01:00Z</dcterms:created>
  <dcterms:modified xsi:type="dcterms:W3CDTF">2023-07-06T21:10:00Z</dcterms:modified>
</cp:coreProperties>
</file>