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90ACC" w14:textId="401B6D3E" w:rsidR="004840ED" w:rsidRDefault="004840ED" w:rsidP="004840ED">
      <w:pPr>
        <w:spacing w:after="0"/>
        <w:ind w:left="2832" w:firstLine="708"/>
        <w:rPr>
          <w:rFonts w:ascii="Arial" w:hAnsi="Arial" w:cs="Arial"/>
          <w:sz w:val="24"/>
          <w:szCs w:val="24"/>
        </w:rPr>
      </w:pPr>
    </w:p>
    <w:p w14:paraId="152F626B" w14:textId="5D4DB103" w:rsidR="00EA2E27" w:rsidRDefault="00EA2E27" w:rsidP="004840ED">
      <w:pPr>
        <w:spacing w:after="0"/>
        <w:ind w:left="2832" w:firstLine="708"/>
        <w:rPr>
          <w:rFonts w:ascii="Arial" w:hAnsi="Arial" w:cs="Arial"/>
          <w:sz w:val="24"/>
          <w:szCs w:val="24"/>
        </w:rPr>
      </w:pPr>
    </w:p>
    <w:p w14:paraId="3123A7D3" w14:textId="47CD2E90" w:rsidR="002E5E02" w:rsidRDefault="002E5E02" w:rsidP="004840ED">
      <w:pPr>
        <w:spacing w:after="0"/>
        <w:ind w:left="2832" w:firstLine="708"/>
        <w:rPr>
          <w:rFonts w:ascii="Arial" w:hAnsi="Arial" w:cs="Arial"/>
          <w:b/>
          <w:sz w:val="24"/>
          <w:szCs w:val="24"/>
        </w:rPr>
      </w:pPr>
    </w:p>
    <w:p w14:paraId="25803397" w14:textId="77777777" w:rsidR="002E5E02" w:rsidRPr="00FE0188" w:rsidRDefault="002E5E02" w:rsidP="00FE0188">
      <w:pPr>
        <w:spacing w:after="0"/>
        <w:jc w:val="center"/>
        <w:rPr>
          <w:rFonts w:ascii="Montserrat" w:hAnsi="Montserrat" w:cs="Arial"/>
          <w:b/>
          <w:sz w:val="24"/>
          <w:szCs w:val="24"/>
        </w:rPr>
      </w:pPr>
    </w:p>
    <w:p w14:paraId="088C9BA8" w14:textId="227AB6CA" w:rsidR="00C81AA1" w:rsidRPr="00FE0188" w:rsidRDefault="00C81AA1" w:rsidP="00FE0188">
      <w:pPr>
        <w:spacing w:after="0"/>
        <w:jc w:val="center"/>
        <w:rPr>
          <w:rFonts w:ascii="Montserrat" w:hAnsi="Montserrat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0188">
        <w:rPr>
          <w:rFonts w:ascii="Montserrat" w:hAnsi="Montserrat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Período: </w:t>
      </w:r>
      <w:r w:rsidR="008031E6">
        <w:rPr>
          <w:rFonts w:ascii="Montserrat" w:hAnsi="Montserrat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septiembre</w:t>
      </w:r>
      <w:r w:rsidR="00DF650C">
        <w:rPr>
          <w:rFonts w:ascii="Montserrat" w:hAnsi="Montserrat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2023</w:t>
      </w:r>
    </w:p>
    <w:p w14:paraId="389345C5" w14:textId="47F87E60" w:rsidR="00C81AA1" w:rsidRPr="00FE0188" w:rsidRDefault="00C81AA1" w:rsidP="00FE0188">
      <w:pPr>
        <w:spacing w:after="0"/>
        <w:jc w:val="center"/>
        <w:rPr>
          <w:rFonts w:ascii="Montserrat" w:hAnsi="Montserrat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0188">
        <w:rPr>
          <w:rFonts w:ascii="Montserrat" w:hAnsi="Montserrat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Información Pública de Oficio</w:t>
      </w:r>
    </w:p>
    <w:p w14:paraId="533FD68C" w14:textId="4F3606F9" w:rsidR="00C81AA1" w:rsidRPr="00FE0188" w:rsidRDefault="00C81AA1" w:rsidP="00FE0188">
      <w:pPr>
        <w:spacing w:after="0"/>
        <w:jc w:val="center"/>
        <w:rPr>
          <w:rFonts w:ascii="Montserrat" w:hAnsi="Montserrat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0188">
        <w:rPr>
          <w:rFonts w:ascii="Montserrat" w:hAnsi="Montserrat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(Artículo 10 Numeral 10)</w:t>
      </w:r>
    </w:p>
    <w:p w14:paraId="18DAE103" w14:textId="7579F221" w:rsidR="00C81AA1" w:rsidRPr="00310EA7" w:rsidRDefault="00C81AA1" w:rsidP="00C81AA1">
      <w:pPr>
        <w:spacing w:after="0"/>
        <w:jc w:val="both"/>
        <w:rPr>
          <w:rFonts w:ascii="Montserrat" w:hAnsi="Montserrat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4610"/>
      </w:tblGrid>
      <w:tr w:rsidR="00310EA7" w:rsidRPr="00310EA7" w14:paraId="6DED8293" w14:textId="77777777" w:rsidTr="00310EA7">
        <w:trPr>
          <w:trHeight w:val="400"/>
        </w:trPr>
        <w:tc>
          <w:tcPr>
            <w:tcW w:w="0" w:type="auto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vAlign w:val="center"/>
            <w:hideMark/>
          </w:tcPr>
          <w:p w14:paraId="64880C21" w14:textId="77777777" w:rsidR="00310EA7" w:rsidRPr="00310EA7" w:rsidRDefault="00310EA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es-GT"/>
              </w:rPr>
            </w:pPr>
            <w:r w:rsidRPr="00310EA7"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eastAsia="es-GT"/>
              </w:rPr>
              <w:t>DESCRIPCIÓN</w:t>
            </w:r>
          </w:p>
        </w:tc>
        <w:tc>
          <w:tcPr>
            <w:tcW w:w="0" w:type="auto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vAlign w:val="center"/>
            <w:hideMark/>
          </w:tcPr>
          <w:p w14:paraId="52464C64" w14:textId="77777777" w:rsidR="00310EA7" w:rsidRPr="00310EA7" w:rsidRDefault="00310EA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es-GT"/>
              </w:rPr>
            </w:pPr>
            <w:r w:rsidRPr="00310EA7"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eastAsia="es-GT"/>
              </w:rPr>
              <w:t>OBSERVACIONES</w:t>
            </w:r>
          </w:p>
        </w:tc>
      </w:tr>
      <w:tr w:rsidR="00310EA7" w:rsidRPr="00310EA7" w14:paraId="6CBE8AB7" w14:textId="77777777" w:rsidTr="00310EA7">
        <w:trPr>
          <w:trHeight w:val="2034"/>
        </w:trPr>
        <w:tc>
          <w:tcPr>
            <w:tcW w:w="0" w:type="auto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vAlign w:val="center"/>
            <w:hideMark/>
          </w:tcPr>
          <w:p w14:paraId="24863F4B" w14:textId="77777777" w:rsidR="00310EA7" w:rsidRPr="00310EA7" w:rsidRDefault="00310EA7" w:rsidP="00310EA7">
            <w:pPr>
              <w:spacing w:after="0"/>
              <w:jc w:val="both"/>
              <w:rPr>
                <w:rFonts w:ascii="Montserrat" w:hAnsi="Montserrat" w:cs="Arial"/>
                <w:sz w:val="24"/>
                <w:szCs w:val="24"/>
              </w:rPr>
            </w:pPr>
            <w:r w:rsidRPr="00310EA7">
              <w:rPr>
                <w:rFonts w:ascii="Montserrat" w:hAnsi="Montserrat" w:cs="Arial"/>
                <w:sz w:val="24"/>
                <w:szCs w:val="24"/>
              </w:rPr>
              <w:t>Respecto a información relacionada con los procesos de cotización y licitación para la adjudicación de bienes que son utilizados para los programas de educación, salud, seguridad desarrollo rural y todos aquellos que tienen dentro de sus características la entrega de dichos bienes a beneficiarios directos o indirectos.</w:t>
            </w:r>
          </w:p>
          <w:p w14:paraId="4BB730F8" w14:textId="0A3B6B0B" w:rsidR="00310EA7" w:rsidRPr="00310EA7" w:rsidRDefault="00310EA7">
            <w:pPr>
              <w:jc w:val="both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vAlign w:val="center"/>
            <w:hideMark/>
          </w:tcPr>
          <w:p w14:paraId="06777A05" w14:textId="77777777" w:rsidR="00310EA7" w:rsidRPr="00310EA7" w:rsidRDefault="00310EA7" w:rsidP="00310EA7">
            <w:pPr>
              <w:spacing w:after="0"/>
              <w:jc w:val="both"/>
              <w:rPr>
                <w:rFonts w:ascii="Montserrat" w:hAnsi="Montserrat" w:cs="Arial"/>
                <w:sz w:val="24"/>
                <w:szCs w:val="24"/>
              </w:rPr>
            </w:pPr>
            <w:r w:rsidRPr="00310EA7">
              <w:rPr>
                <w:rFonts w:ascii="Montserrat" w:hAnsi="Montserrat" w:cs="Arial"/>
                <w:sz w:val="24"/>
                <w:szCs w:val="24"/>
              </w:rPr>
              <w:t>Se informa que la Comisión Presidencial por la Paz y los Derechos Humanos –COPADEH-, no cuenta con asignación presupuestaria para los programas de educación, salud, seguridad desarrollo rural y todos aquellos que tienen dentro de sus características la entrega de dichos bienes a beneficiarios directos o indirectos.</w:t>
            </w:r>
          </w:p>
          <w:p w14:paraId="4DDE85C4" w14:textId="10757E35" w:rsidR="00310EA7" w:rsidRPr="00310EA7" w:rsidRDefault="00310EA7">
            <w:pPr>
              <w:jc w:val="center"/>
              <w:rPr>
                <w:rFonts w:ascii="Montserrat" w:hAnsi="Montserrat"/>
                <w:sz w:val="24"/>
                <w:szCs w:val="24"/>
              </w:rPr>
            </w:pPr>
          </w:p>
        </w:tc>
      </w:tr>
    </w:tbl>
    <w:p w14:paraId="624AD18D" w14:textId="77777777" w:rsidR="002E5E02" w:rsidRDefault="002E5E02" w:rsidP="00C81AA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AE3EFF8" w14:textId="77777777" w:rsidR="002E5E02" w:rsidRDefault="002E5E02" w:rsidP="00C81AA1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2E5E02" w:rsidSect="00894C23">
      <w:headerReference w:type="default" r:id="rId8"/>
      <w:footerReference w:type="default" r:id="rId9"/>
      <w:pgSz w:w="12240" w:h="15840"/>
      <w:pgMar w:top="284" w:right="1701" w:bottom="1417" w:left="1701" w:header="1247" w:footer="1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8C62A" w14:textId="77777777" w:rsidR="00C86988" w:rsidRDefault="00C86988" w:rsidP="005B1EDE">
      <w:r>
        <w:separator/>
      </w:r>
    </w:p>
  </w:endnote>
  <w:endnote w:type="continuationSeparator" w:id="0">
    <w:p w14:paraId="0B2209DD" w14:textId="77777777" w:rsidR="00C86988" w:rsidRDefault="00C86988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97522" w14:textId="73C4A303" w:rsidR="005748DB" w:rsidRDefault="005748DB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0288" behindDoc="1" locked="0" layoutInCell="1" allowOverlap="1" wp14:anchorId="2274F1F5" wp14:editId="47D47963">
          <wp:simplePos x="0" y="0"/>
          <wp:positionH relativeFrom="column">
            <wp:posOffset>-118753</wp:posOffset>
          </wp:positionH>
          <wp:positionV relativeFrom="paragraph">
            <wp:posOffset>-2183402</wp:posOffset>
          </wp:positionV>
          <wp:extent cx="6026742" cy="3458210"/>
          <wp:effectExtent l="0" t="0" r="0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6742" cy="3458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34F69" w14:textId="77777777" w:rsidR="00C86988" w:rsidRDefault="00C86988" w:rsidP="005B1EDE">
      <w:r>
        <w:separator/>
      </w:r>
    </w:p>
  </w:footnote>
  <w:footnote w:type="continuationSeparator" w:id="0">
    <w:p w14:paraId="3BF895E7" w14:textId="77777777" w:rsidR="00C86988" w:rsidRDefault="00C86988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908AB" w14:textId="00A0CC01" w:rsidR="00B30154" w:rsidRDefault="005748DB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1" locked="0" layoutInCell="1" allowOverlap="1" wp14:anchorId="33BEE056" wp14:editId="70DBCE4A">
          <wp:simplePos x="0" y="0"/>
          <wp:positionH relativeFrom="page">
            <wp:posOffset>194995</wp:posOffset>
          </wp:positionH>
          <wp:positionV relativeFrom="paragraph">
            <wp:posOffset>-902681</wp:posOffset>
          </wp:positionV>
          <wp:extent cx="7337425" cy="109347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37425" cy="109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B5E52"/>
    <w:multiLevelType w:val="multilevel"/>
    <w:tmpl w:val="5260B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8128A4"/>
    <w:multiLevelType w:val="multilevel"/>
    <w:tmpl w:val="A304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2806A6"/>
    <w:multiLevelType w:val="hybridMultilevel"/>
    <w:tmpl w:val="8C0E9AF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F0030"/>
    <w:multiLevelType w:val="hybridMultilevel"/>
    <w:tmpl w:val="6758353A"/>
    <w:lvl w:ilvl="0" w:tplc="4A6EF70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31494"/>
    <w:multiLevelType w:val="multilevel"/>
    <w:tmpl w:val="5EC06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C31984"/>
    <w:multiLevelType w:val="multilevel"/>
    <w:tmpl w:val="3008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F80098"/>
    <w:multiLevelType w:val="multilevel"/>
    <w:tmpl w:val="F3B4E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27425B"/>
    <w:multiLevelType w:val="hybridMultilevel"/>
    <w:tmpl w:val="DC8A1B7A"/>
    <w:lvl w:ilvl="0" w:tplc="A112D8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F379A"/>
    <w:multiLevelType w:val="hybridMultilevel"/>
    <w:tmpl w:val="B59E1F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A1488"/>
    <w:multiLevelType w:val="multilevel"/>
    <w:tmpl w:val="C458F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BE440F"/>
    <w:multiLevelType w:val="hybridMultilevel"/>
    <w:tmpl w:val="1416FB9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B8C2852C">
      <w:start w:val="1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1418E"/>
    <w:multiLevelType w:val="hybridMultilevel"/>
    <w:tmpl w:val="48100D6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97346"/>
    <w:multiLevelType w:val="multilevel"/>
    <w:tmpl w:val="3144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203C76"/>
    <w:multiLevelType w:val="multilevel"/>
    <w:tmpl w:val="94F4D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CA3A9E"/>
    <w:multiLevelType w:val="multilevel"/>
    <w:tmpl w:val="E766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37590"/>
    <w:multiLevelType w:val="hybridMultilevel"/>
    <w:tmpl w:val="D7600B9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565D4"/>
    <w:multiLevelType w:val="multilevel"/>
    <w:tmpl w:val="A760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694F75"/>
    <w:multiLevelType w:val="hybridMultilevel"/>
    <w:tmpl w:val="C3AAC7C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36EB5"/>
    <w:multiLevelType w:val="hybridMultilevel"/>
    <w:tmpl w:val="EEACC7C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80EA8"/>
    <w:multiLevelType w:val="hybridMultilevel"/>
    <w:tmpl w:val="F502F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4A6737"/>
    <w:multiLevelType w:val="hybridMultilevel"/>
    <w:tmpl w:val="EEBA01B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500B29"/>
    <w:multiLevelType w:val="hybridMultilevel"/>
    <w:tmpl w:val="AA1A4F6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A45B11"/>
    <w:multiLevelType w:val="multilevel"/>
    <w:tmpl w:val="E83AB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DF6D4D"/>
    <w:multiLevelType w:val="hybridMultilevel"/>
    <w:tmpl w:val="CC5A3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6039AC"/>
    <w:multiLevelType w:val="hybridMultilevel"/>
    <w:tmpl w:val="45DC6082"/>
    <w:lvl w:ilvl="0" w:tplc="A708478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BD3FDE"/>
    <w:multiLevelType w:val="multilevel"/>
    <w:tmpl w:val="D6447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2F4581"/>
    <w:multiLevelType w:val="hybridMultilevel"/>
    <w:tmpl w:val="A4FCEA20"/>
    <w:lvl w:ilvl="0" w:tplc="4D7A9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094F68"/>
    <w:multiLevelType w:val="hybridMultilevel"/>
    <w:tmpl w:val="DAC412C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4728C1"/>
    <w:multiLevelType w:val="hybridMultilevel"/>
    <w:tmpl w:val="7C424D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F0616B"/>
    <w:multiLevelType w:val="hybridMultilevel"/>
    <w:tmpl w:val="0C3C96D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8"/>
  </w:num>
  <w:num w:numId="4">
    <w:abstractNumId w:val="10"/>
  </w:num>
  <w:num w:numId="5">
    <w:abstractNumId w:val="28"/>
  </w:num>
  <w:num w:numId="6">
    <w:abstractNumId w:val="27"/>
  </w:num>
  <w:num w:numId="7">
    <w:abstractNumId w:val="24"/>
  </w:num>
  <w:num w:numId="8">
    <w:abstractNumId w:val="8"/>
  </w:num>
  <w:num w:numId="9">
    <w:abstractNumId w:val="11"/>
  </w:num>
  <w:num w:numId="10">
    <w:abstractNumId w:val="14"/>
  </w:num>
  <w:num w:numId="11">
    <w:abstractNumId w:val="22"/>
  </w:num>
  <w:num w:numId="12">
    <w:abstractNumId w:val="9"/>
  </w:num>
  <w:num w:numId="13">
    <w:abstractNumId w:val="6"/>
  </w:num>
  <w:num w:numId="14">
    <w:abstractNumId w:val="12"/>
  </w:num>
  <w:num w:numId="15">
    <w:abstractNumId w:val="1"/>
  </w:num>
  <w:num w:numId="16">
    <w:abstractNumId w:val="16"/>
  </w:num>
  <w:num w:numId="17">
    <w:abstractNumId w:val="25"/>
  </w:num>
  <w:num w:numId="18">
    <w:abstractNumId w:val="5"/>
  </w:num>
  <w:num w:numId="19">
    <w:abstractNumId w:val="13"/>
  </w:num>
  <w:num w:numId="20">
    <w:abstractNumId w:val="4"/>
  </w:num>
  <w:num w:numId="21">
    <w:abstractNumId w:val="0"/>
  </w:num>
  <w:num w:numId="22">
    <w:abstractNumId w:val="29"/>
  </w:num>
  <w:num w:numId="23">
    <w:abstractNumId w:val="23"/>
  </w:num>
  <w:num w:numId="24">
    <w:abstractNumId w:val="19"/>
  </w:num>
  <w:num w:numId="25">
    <w:abstractNumId w:val="26"/>
  </w:num>
  <w:num w:numId="26">
    <w:abstractNumId w:val="17"/>
  </w:num>
  <w:num w:numId="27">
    <w:abstractNumId w:val="21"/>
  </w:num>
  <w:num w:numId="28">
    <w:abstractNumId w:val="2"/>
  </w:num>
  <w:num w:numId="29">
    <w:abstractNumId w:val="20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694"/>
    <w:rsid w:val="00000856"/>
    <w:rsid w:val="0000115B"/>
    <w:rsid w:val="00005E32"/>
    <w:rsid w:val="000143CF"/>
    <w:rsid w:val="000225D0"/>
    <w:rsid w:val="000361B5"/>
    <w:rsid w:val="0005228B"/>
    <w:rsid w:val="00070A1F"/>
    <w:rsid w:val="0008519D"/>
    <w:rsid w:val="00093BB2"/>
    <w:rsid w:val="00096049"/>
    <w:rsid w:val="000A3C11"/>
    <w:rsid w:val="000A6359"/>
    <w:rsid w:val="000F3923"/>
    <w:rsid w:val="00111884"/>
    <w:rsid w:val="001176A8"/>
    <w:rsid w:val="00117F39"/>
    <w:rsid w:val="0012549F"/>
    <w:rsid w:val="00130D3D"/>
    <w:rsid w:val="00131D13"/>
    <w:rsid w:val="001343E4"/>
    <w:rsid w:val="00150C3F"/>
    <w:rsid w:val="00163F08"/>
    <w:rsid w:val="0016468F"/>
    <w:rsid w:val="001750A7"/>
    <w:rsid w:val="00195EA0"/>
    <w:rsid w:val="001C2B51"/>
    <w:rsid w:val="001D1CCE"/>
    <w:rsid w:val="001D4241"/>
    <w:rsid w:val="001D57B8"/>
    <w:rsid w:val="001E0C3B"/>
    <w:rsid w:val="001F02C9"/>
    <w:rsid w:val="001F7F9E"/>
    <w:rsid w:val="00210D11"/>
    <w:rsid w:val="002116EF"/>
    <w:rsid w:val="00225EEF"/>
    <w:rsid w:val="00231FB8"/>
    <w:rsid w:val="002378E8"/>
    <w:rsid w:val="002B16AC"/>
    <w:rsid w:val="002C2819"/>
    <w:rsid w:val="002C5168"/>
    <w:rsid w:val="002C723B"/>
    <w:rsid w:val="002D13D5"/>
    <w:rsid w:val="002D614B"/>
    <w:rsid w:val="002D6989"/>
    <w:rsid w:val="002E5E02"/>
    <w:rsid w:val="002F58D4"/>
    <w:rsid w:val="00310EA7"/>
    <w:rsid w:val="00324A20"/>
    <w:rsid w:val="003272BA"/>
    <w:rsid w:val="00327B51"/>
    <w:rsid w:val="00354690"/>
    <w:rsid w:val="0036783C"/>
    <w:rsid w:val="00380A25"/>
    <w:rsid w:val="00383DC6"/>
    <w:rsid w:val="00394F52"/>
    <w:rsid w:val="0039719C"/>
    <w:rsid w:val="003A0411"/>
    <w:rsid w:val="003B548F"/>
    <w:rsid w:val="003B6DDB"/>
    <w:rsid w:val="003C0243"/>
    <w:rsid w:val="003D0EB9"/>
    <w:rsid w:val="003D21A0"/>
    <w:rsid w:val="003E0A02"/>
    <w:rsid w:val="003F2884"/>
    <w:rsid w:val="004039DE"/>
    <w:rsid w:val="00405E2D"/>
    <w:rsid w:val="00406198"/>
    <w:rsid w:val="00430AD1"/>
    <w:rsid w:val="00441E5E"/>
    <w:rsid w:val="00444B44"/>
    <w:rsid w:val="00447F60"/>
    <w:rsid w:val="00451B6E"/>
    <w:rsid w:val="0047532A"/>
    <w:rsid w:val="004840ED"/>
    <w:rsid w:val="004C279E"/>
    <w:rsid w:val="004C5A6F"/>
    <w:rsid w:val="00500E38"/>
    <w:rsid w:val="005056D0"/>
    <w:rsid w:val="00521DF3"/>
    <w:rsid w:val="005232ED"/>
    <w:rsid w:val="00526824"/>
    <w:rsid w:val="005465C8"/>
    <w:rsid w:val="00556CA6"/>
    <w:rsid w:val="00566510"/>
    <w:rsid w:val="00574130"/>
    <w:rsid w:val="005748DB"/>
    <w:rsid w:val="00590AD1"/>
    <w:rsid w:val="00593825"/>
    <w:rsid w:val="005B1EDE"/>
    <w:rsid w:val="00605BC9"/>
    <w:rsid w:val="00607775"/>
    <w:rsid w:val="0064325D"/>
    <w:rsid w:val="00651BED"/>
    <w:rsid w:val="00652330"/>
    <w:rsid w:val="00664F59"/>
    <w:rsid w:val="00667A78"/>
    <w:rsid w:val="006778B9"/>
    <w:rsid w:val="00681064"/>
    <w:rsid w:val="006947F5"/>
    <w:rsid w:val="00696443"/>
    <w:rsid w:val="00697294"/>
    <w:rsid w:val="006A63E9"/>
    <w:rsid w:val="006A6623"/>
    <w:rsid w:val="006B502F"/>
    <w:rsid w:val="006D3F1A"/>
    <w:rsid w:val="006E167F"/>
    <w:rsid w:val="00701F0F"/>
    <w:rsid w:val="00706A97"/>
    <w:rsid w:val="007078A2"/>
    <w:rsid w:val="0071140B"/>
    <w:rsid w:val="00722912"/>
    <w:rsid w:val="00723738"/>
    <w:rsid w:val="00747E03"/>
    <w:rsid w:val="00763F47"/>
    <w:rsid w:val="00764C4C"/>
    <w:rsid w:val="00773FFE"/>
    <w:rsid w:val="007751BF"/>
    <w:rsid w:val="0077678E"/>
    <w:rsid w:val="007767BD"/>
    <w:rsid w:val="0078325C"/>
    <w:rsid w:val="007A0239"/>
    <w:rsid w:val="007A2697"/>
    <w:rsid w:val="007B095B"/>
    <w:rsid w:val="007C041F"/>
    <w:rsid w:val="007C2B48"/>
    <w:rsid w:val="007D167B"/>
    <w:rsid w:val="007D2A40"/>
    <w:rsid w:val="007E4348"/>
    <w:rsid w:val="007E773A"/>
    <w:rsid w:val="007F0C21"/>
    <w:rsid w:val="007F4B23"/>
    <w:rsid w:val="00801937"/>
    <w:rsid w:val="008031E6"/>
    <w:rsid w:val="00810DA8"/>
    <w:rsid w:val="0083266F"/>
    <w:rsid w:val="0083515F"/>
    <w:rsid w:val="008357D8"/>
    <w:rsid w:val="00842224"/>
    <w:rsid w:val="00852742"/>
    <w:rsid w:val="00873092"/>
    <w:rsid w:val="00881F05"/>
    <w:rsid w:val="00894C23"/>
    <w:rsid w:val="0089716A"/>
    <w:rsid w:val="008A3987"/>
    <w:rsid w:val="008B0641"/>
    <w:rsid w:val="008B2287"/>
    <w:rsid w:val="008B5576"/>
    <w:rsid w:val="008C4277"/>
    <w:rsid w:val="008F4470"/>
    <w:rsid w:val="008F7989"/>
    <w:rsid w:val="00906D37"/>
    <w:rsid w:val="00907B9E"/>
    <w:rsid w:val="0092590C"/>
    <w:rsid w:val="00931FF8"/>
    <w:rsid w:val="009548C7"/>
    <w:rsid w:val="00961985"/>
    <w:rsid w:val="00971F58"/>
    <w:rsid w:val="009815A4"/>
    <w:rsid w:val="00982E22"/>
    <w:rsid w:val="00984044"/>
    <w:rsid w:val="009C20C0"/>
    <w:rsid w:val="009C2879"/>
    <w:rsid w:val="009C3DE2"/>
    <w:rsid w:val="009C5ED0"/>
    <w:rsid w:val="009C638E"/>
    <w:rsid w:val="009D166D"/>
    <w:rsid w:val="009E2882"/>
    <w:rsid w:val="009F1003"/>
    <w:rsid w:val="00A16F4C"/>
    <w:rsid w:val="00A508E0"/>
    <w:rsid w:val="00A517A6"/>
    <w:rsid w:val="00A57F7B"/>
    <w:rsid w:val="00A70C7B"/>
    <w:rsid w:val="00A93CAA"/>
    <w:rsid w:val="00AA06B3"/>
    <w:rsid w:val="00AD5C69"/>
    <w:rsid w:val="00AE42C1"/>
    <w:rsid w:val="00AF1FDE"/>
    <w:rsid w:val="00AF6DCB"/>
    <w:rsid w:val="00B072FD"/>
    <w:rsid w:val="00B107C7"/>
    <w:rsid w:val="00B129ED"/>
    <w:rsid w:val="00B22202"/>
    <w:rsid w:val="00B26228"/>
    <w:rsid w:val="00B30154"/>
    <w:rsid w:val="00B55725"/>
    <w:rsid w:val="00B73812"/>
    <w:rsid w:val="00B773D1"/>
    <w:rsid w:val="00B85626"/>
    <w:rsid w:val="00B914FA"/>
    <w:rsid w:val="00B96B27"/>
    <w:rsid w:val="00BA1FC4"/>
    <w:rsid w:val="00BA6F43"/>
    <w:rsid w:val="00BC1AE2"/>
    <w:rsid w:val="00BC465C"/>
    <w:rsid w:val="00BC4746"/>
    <w:rsid w:val="00C01C9D"/>
    <w:rsid w:val="00C16D2C"/>
    <w:rsid w:val="00C20F0E"/>
    <w:rsid w:val="00C239C9"/>
    <w:rsid w:val="00C42BE0"/>
    <w:rsid w:val="00C52790"/>
    <w:rsid w:val="00C55F8C"/>
    <w:rsid w:val="00C65604"/>
    <w:rsid w:val="00C66194"/>
    <w:rsid w:val="00C752C4"/>
    <w:rsid w:val="00C81AA1"/>
    <w:rsid w:val="00C84247"/>
    <w:rsid w:val="00C86988"/>
    <w:rsid w:val="00C90302"/>
    <w:rsid w:val="00CB0169"/>
    <w:rsid w:val="00CC47A7"/>
    <w:rsid w:val="00CD2C1E"/>
    <w:rsid w:val="00CD441A"/>
    <w:rsid w:val="00CE1F55"/>
    <w:rsid w:val="00CE3FEB"/>
    <w:rsid w:val="00CE5756"/>
    <w:rsid w:val="00CE70FA"/>
    <w:rsid w:val="00CF2259"/>
    <w:rsid w:val="00D14FC5"/>
    <w:rsid w:val="00D26694"/>
    <w:rsid w:val="00D46544"/>
    <w:rsid w:val="00D56C32"/>
    <w:rsid w:val="00D713A9"/>
    <w:rsid w:val="00D81A09"/>
    <w:rsid w:val="00D92A2D"/>
    <w:rsid w:val="00D930F5"/>
    <w:rsid w:val="00DB3084"/>
    <w:rsid w:val="00DD4820"/>
    <w:rsid w:val="00DF650C"/>
    <w:rsid w:val="00E12B40"/>
    <w:rsid w:val="00E13DD8"/>
    <w:rsid w:val="00E20F29"/>
    <w:rsid w:val="00E21515"/>
    <w:rsid w:val="00E27872"/>
    <w:rsid w:val="00E33F36"/>
    <w:rsid w:val="00E50218"/>
    <w:rsid w:val="00E56DAF"/>
    <w:rsid w:val="00E93A85"/>
    <w:rsid w:val="00EA2E27"/>
    <w:rsid w:val="00EA70D1"/>
    <w:rsid w:val="00EE4802"/>
    <w:rsid w:val="00F00206"/>
    <w:rsid w:val="00F14C67"/>
    <w:rsid w:val="00F409AE"/>
    <w:rsid w:val="00F44342"/>
    <w:rsid w:val="00F56027"/>
    <w:rsid w:val="00F56295"/>
    <w:rsid w:val="00F6247C"/>
    <w:rsid w:val="00F62773"/>
    <w:rsid w:val="00F72E77"/>
    <w:rsid w:val="00F82281"/>
    <w:rsid w:val="00F8666D"/>
    <w:rsid w:val="00FE0188"/>
    <w:rsid w:val="00FE2C6E"/>
    <w:rsid w:val="00FF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D8F03B2"/>
  <w15:docId w15:val="{3073BDA7-9A8A-4D5E-A3BC-6A04A742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694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0008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00856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008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00856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0085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0008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00856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000856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1B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B6E"/>
    <w:rPr>
      <w:rFonts w:ascii="Segoe UI" w:hAnsi="Segoe UI" w:cs="Segoe UI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00085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00856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930F5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000856"/>
    <w:rPr>
      <w:b/>
      <w:bCs/>
    </w:rPr>
  </w:style>
  <w:style w:type="character" w:customStyle="1" w:styleId="english-link">
    <w:name w:val="english-link"/>
    <w:basedOn w:val="Fuentedeprrafopredeter"/>
    <w:rsid w:val="00000856"/>
  </w:style>
  <w:style w:type="paragraph" w:styleId="Sinespaciado">
    <w:name w:val="No Spacing"/>
    <w:uiPriority w:val="1"/>
    <w:qFormat/>
    <w:rsid w:val="007B095B"/>
    <w:rPr>
      <w:sz w:val="22"/>
      <w:szCs w:val="22"/>
    </w:rPr>
  </w:style>
  <w:style w:type="character" w:styleId="Hipervnculovisitado">
    <w:name w:val="FollowedHyperlink"/>
    <w:basedOn w:val="Fuentedeprrafopredeter"/>
    <w:uiPriority w:val="99"/>
    <w:semiHidden/>
    <w:unhideWhenUsed/>
    <w:rsid w:val="00681064"/>
    <w:rPr>
      <w:color w:val="954F72" w:themeColor="followedHyperlink"/>
      <w:u w:val="single"/>
    </w:rPr>
  </w:style>
  <w:style w:type="paragraph" w:styleId="Cierre">
    <w:name w:val="Closing"/>
    <w:basedOn w:val="Normal"/>
    <w:link w:val="CierreCar"/>
    <w:uiPriority w:val="99"/>
    <w:unhideWhenUsed/>
    <w:rsid w:val="00593825"/>
    <w:pPr>
      <w:spacing w:after="0" w:line="240" w:lineRule="auto"/>
      <w:ind w:left="4252"/>
    </w:pPr>
    <w:rPr>
      <w:sz w:val="24"/>
      <w:szCs w:val="24"/>
      <w:lang w:val="es-ES_tradnl"/>
    </w:rPr>
  </w:style>
  <w:style w:type="character" w:customStyle="1" w:styleId="CierreCar">
    <w:name w:val="Cierre Car"/>
    <w:basedOn w:val="Fuentedeprrafopredeter"/>
    <w:link w:val="Cierre"/>
    <w:uiPriority w:val="99"/>
    <w:rsid w:val="00593825"/>
    <w:rPr>
      <w:lang w:val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593825"/>
    <w:pPr>
      <w:spacing w:after="120" w:line="240" w:lineRule="auto"/>
    </w:pPr>
    <w:rPr>
      <w:sz w:val="24"/>
      <w:szCs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93825"/>
    <w:rPr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593825"/>
    <w:pPr>
      <w:spacing w:after="120" w:line="240" w:lineRule="auto"/>
      <w:ind w:left="283"/>
    </w:pPr>
    <w:rPr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593825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is%20Cerna\Desktop\MODELO%20DE%20HOJAS%20MEMBRETADAS\03-03-202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94A6D-F729-48BE-ACBE-B536380E1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03-03-2021.dotx</Template>
  <TotalTime>4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Doris Cerna</dc:creator>
  <cp:lastModifiedBy>Dayana Barillas</cp:lastModifiedBy>
  <cp:revision>9</cp:revision>
  <cp:lastPrinted>2023-10-04T14:43:00Z</cp:lastPrinted>
  <dcterms:created xsi:type="dcterms:W3CDTF">2023-03-06T23:59:00Z</dcterms:created>
  <dcterms:modified xsi:type="dcterms:W3CDTF">2023-10-04T14:43:00Z</dcterms:modified>
</cp:coreProperties>
</file>