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2" w14:textId="77777777" w:rsidR="0058350A" w:rsidRPr="00A23302" w:rsidRDefault="0058350A" w:rsidP="00DC1B68">
      <w:pPr>
        <w:widowControl w:val="0"/>
        <w:pBdr>
          <w:top w:val="nil"/>
          <w:left w:val="nil"/>
          <w:bottom w:val="nil"/>
          <w:right w:val="nil"/>
          <w:between w:val="nil"/>
        </w:pBdr>
        <w:spacing w:after="0"/>
        <w:rPr>
          <w:rFonts w:ascii="Verdana" w:eastAsia="Arial" w:hAnsi="Verdana" w:cs="Arial"/>
          <w:color w:val="000000"/>
          <w:sz w:val="20"/>
          <w:szCs w:val="20"/>
        </w:rPr>
      </w:pPr>
    </w:p>
    <w:tbl>
      <w:tblPr>
        <w:tblStyle w:val="a"/>
        <w:tblW w:w="914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7"/>
        <w:gridCol w:w="667"/>
        <w:gridCol w:w="1459"/>
        <w:gridCol w:w="1559"/>
        <w:gridCol w:w="526"/>
        <w:gridCol w:w="1742"/>
        <w:gridCol w:w="284"/>
        <w:gridCol w:w="1517"/>
      </w:tblGrid>
      <w:tr w:rsidR="0058350A" w:rsidRPr="00A449B0" w14:paraId="6FAA9E2A" w14:textId="77777777">
        <w:trPr>
          <w:cantSplit/>
          <w:trHeight w:val="1822"/>
          <w:jc w:val="center"/>
        </w:trPr>
        <w:tc>
          <w:tcPr>
            <w:tcW w:w="9142" w:type="dxa"/>
            <w:gridSpan w:val="8"/>
            <w:tcBorders>
              <w:top w:val="single" w:sz="4" w:space="0" w:color="000000"/>
              <w:left w:val="single" w:sz="12" w:space="0" w:color="000000"/>
              <w:right w:val="single" w:sz="12" w:space="0" w:color="000000"/>
            </w:tcBorders>
          </w:tcPr>
          <w:p w14:paraId="00000003" w14:textId="77777777" w:rsidR="0058350A" w:rsidRPr="00A23302" w:rsidRDefault="0058350A" w:rsidP="00DC1B68">
            <w:pPr>
              <w:pBdr>
                <w:top w:val="nil"/>
                <w:left w:val="nil"/>
                <w:bottom w:val="nil"/>
                <w:right w:val="nil"/>
                <w:between w:val="nil"/>
              </w:pBdr>
              <w:spacing w:after="0"/>
              <w:jc w:val="both"/>
              <w:rPr>
                <w:rFonts w:ascii="Verdana" w:eastAsia="Verdana" w:hAnsi="Verdana" w:cs="Verdana"/>
                <w:b/>
                <w:color w:val="000000"/>
                <w:sz w:val="20"/>
                <w:szCs w:val="20"/>
                <w:u w:val="single"/>
              </w:rPr>
            </w:pPr>
          </w:p>
          <w:p w14:paraId="00000004" w14:textId="77777777" w:rsidR="0058350A" w:rsidRPr="00A449B0" w:rsidRDefault="007F78F2" w:rsidP="00DC1B68">
            <w:pPr>
              <w:pBdr>
                <w:top w:val="nil"/>
                <w:left w:val="nil"/>
                <w:bottom w:val="nil"/>
                <w:right w:val="nil"/>
                <w:between w:val="nil"/>
              </w:pBdr>
              <w:tabs>
                <w:tab w:val="center" w:pos="4419"/>
                <w:tab w:val="right" w:pos="8838"/>
              </w:tabs>
              <w:spacing w:after="0"/>
              <w:jc w:val="both"/>
              <w:rPr>
                <w:rFonts w:ascii="Verdana" w:eastAsia="Verdana" w:hAnsi="Verdana" w:cs="Verdana"/>
                <w:color w:val="000000"/>
                <w:sz w:val="20"/>
                <w:szCs w:val="20"/>
              </w:rPr>
            </w:pPr>
            <w:r w:rsidRPr="00A449B0">
              <w:rPr>
                <w:rFonts w:ascii="Verdana" w:hAnsi="Verdana"/>
                <w:noProof/>
                <w:sz w:val="20"/>
                <w:szCs w:val="20"/>
                <w:lang w:val="es-GT"/>
              </w:rPr>
              <w:drawing>
                <wp:anchor distT="0" distB="0" distL="114300" distR="114300" simplePos="0" relativeHeight="251658240" behindDoc="0" locked="0" layoutInCell="1" hidden="0" allowOverlap="1" wp14:anchorId="44223985" wp14:editId="70056E78">
                  <wp:simplePos x="0" y="0"/>
                  <wp:positionH relativeFrom="column">
                    <wp:posOffset>1846579</wp:posOffset>
                  </wp:positionH>
                  <wp:positionV relativeFrom="paragraph">
                    <wp:posOffset>16510</wp:posOffset>
                  </wp:positionV>
                  <wp:extent cx="1842135" cy="581025"/>
                  <wp:effectExtent l="0" t="0" r="0" b="0"/>
                  <wp:wrapSquare wrapText="bothSides" distT="0" distB="0" distL="114300" distR="114300"/>
                  <wp:docPr id="550" name="image207.jpg" descr="C:\Users\Planificación\Pictures\LOGO COPADEH.jpg"/>
                  <wp:cNvGraphicFramePr/>
                  <a:graphic xmlns:a="http://schemas.openxmlformats.org/drawingml/2006/main">
                    <a:graphicData uri="http://schemas.openxmlformats.org/drawingml/2006/picture">
                      <pic:pic xmlns:pic="http://schemas.openxmlformats.org/drawingml/2006/picture">
                        <pic:nvPicPr>
                          <pic:cNvPr id="0" name="image207.jpg" descr="C:\Users\Planificación\Pictures\LOGO COPADEH.jpg"/>
                          <pic:cNvPicPr preferRelativeResize="0"/>
                        </pic:nvPicPr>
                        <pic:blipFill>
                          <a:blip r:embed="rId9"/>
                          <a:srcRect/>
                          <a:stretch>
                            <a:fillRect/>
                          </a:stretch>
                        </pic:blipFill>
                        <pic:spPr>
                          <a:xfrm>
                            <a:off x="0" y="0"/>
                            <a:ext cx="1842135" cy="581025"/>
                          </a:xfrm>
                          <a:prstGeom prst="rect">
                            <a:avLst/>
                          </a:prstGeom>
                          <a:ln/>
                        </pic:spPr>
                      </pic:pic>
                    </a:graphicData>
                  </a:graphic>
                </wp:anchor>
              </w:drawing>
            </w:r>
          </w:p>
          <w:p w14:paraId="00000005" w14:textId="77777777" w:rsidR="0058350A" w:rsidRPr="00A449B0" w:rsidRDefault="0058350A" w:rsidP="00DC1B68">
            <w:pPr>
              <w:pBdr>
                <w:top w:val="nil"/>
                <w:left w:val="nil"/>
                <w:bottom w:val="nil"/>
                <w:right w:val="nil"/>
                <w:between w:val="nil"/>
              </w:pBdr>
              <w:tabs>
                <w:tab w:val="center" w:pos="4419"/>
                <w:tab w:val="right" w:pos="8838"/>
              </w:tabs>
              <w:spacing w:after="0"/>
              <w:ind w:left="720"/>
              <w:jc w:val="both"/>
              <w:rPr>
                <w:rFonts w:ascii="Verdana" w:eastAsia="Verdana" w:hAnsi="Verdana" w:cs="Verdana"/>
                <w:color w:val="000000"/>
                <w:sz w:val="20"/>
                <w:szCs w:val="20"/>
              </w:rPr>
            </w:pPr>
          </w:p>
          <w:p w14:paraId="00000006" w14:textId="77777777" w:rsidR="0058350A" w:rsidRPr="00A449B0" w:rsidRDefault="0058350A" w:rsidP="00DC1B68">
            <w:pPr>
              <w:pBdr>
                <w:top w:val="nil"/>
                <w:left w:val="nil"/>
                <w:bottom w:val="nil"/>
                <w:right w:val="nil"/>
                <w:between w:val="nil"/>
              </w:pBdr>
              <w:tabs>
                <w:tab w:val="center" w:pos="4419"/>
                <w:tab w:val="right" w:pos="8838"/>
              </w:tabs>
              <w:spacing w:after="0"/>
              <w:jc w:val="both"/>
              <w:rPr>
                <w:rFonts w:ascii="Verdana" w:eastAsia="Verdana" w:hAnsi="Verdana" w:cs="Verdana"/>
                <w:b/>
                <w:color w:val="000000"/>
                <w:sz w:val="20"/>
                <w:szCs w:val="20"/>
              </w:rPr>
            </w:pPr>
          </w:p>
          <w:p w14:paraId="00000007" w14:textId="77777777" w:rsidR="0058350A" w:rsidRPr="00A449B0" w:rsidRDefault="0058350A" w:rsidP="00DC1B68">
            <w:pPr>
              <w:pBdr>
                <w:top w:val="nil"/>
                <w:left w:val="nil"/>
                <w:bottom w:val="nil"/>
                <w:right w:val="nil"/>
                <w:between w:val="nil"/>
              </w:pBdr>
              <w:tabs>
                <w:tab w:val="center" w:pos="4419"/>
                <w:tab w:val="right" w:pos="8838"/>
              </w:tabs>
              <w:spacing w:after="0"/>
              <w:jc w:val="center"/>
              <w:rPr>
                <w:rFonts w:ascii="Verdana" w:eastAsia="Verdana" w:hAnsi="Verdana" w:cs="Verdana"/>
                <w:b/>
                <w:color w:val="000000"/>
                <w:sz w:val="20"/>
                <w:szCs w:val="20"/>
              </w:rPr>
            </w:pPr>
          </w:p>
          <w:p w14:paraId="00000008" w14:textId="77777777" w:rsidR="0058350A" w:rsidRPr="00A449B0" w:rsidRDefault="007F78F2" w:rsidP="00DC1B68">
            <w:pPr>
              <w:pBdr>
                <w:top w:val="nil"/>
                <w:left w:val="nil"/>
                <w:bottom w:val="nil"/>
                <w:right w:val="nil"/>
                <w:between w:val="nil"/>
              </w:pBdr>
              <w:tabs>
                <w:tab w:val="center" w:pos="4419"/>
                <w:tab w:val="right" w:pos="8838"/>
              </w:tabs>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COMISIÓN PRESIDENCIAL POR LA PAZ</w:t>
            </w:r>
          </w:p>
          <w:p w14:paraId="00000009" w14:textId="77777777" w:rsidR="0058350A" w:rsidRPr="00A449B0" w:rsidRDefault="007F78F2" w:rsidP="00DC1B68">
            <w:pPr>
              <w:pBdr>
                <w:top w:val="nil"/>
                <w:left w:val="nil"/>
                <w:bottom w:val="nil"/>
                <w:right w:val="nil"/>
                <w:between w:val="nil"/>
              </w:pBdr>
              <w:tabs>
                <w:tab w:val="center" w:pos="4419"/>
                <w:tab w:val="right" w:pos="8838"/>
              </w:tabs>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Y LOS DERECHOS HUMANOS</w:t>
            </w:r>
          </w:p>
          <w:p w14:paraId="0000000A"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GUATEMALA, C. A.</w:t>
            </w:r>
          </w:p>
        </w:tc>
      </w:tr>
      <w:tr w:rsidR="0058350A" w:rsidRPr="00A449B0" w14:paraId="7F82B49B" w14:textId="77777777">
        <w:trPr>
          <w:cantSplit/>
          <w:jc w:val="center"/>
        </w:trPr>
        <w:tc>
          <w:tcPr>
            <w:tcW w:w="1388" w:type="dxa"/>
            <w:tcBorders>
              <w:left w:val="single" w:sz="12" w:space="0" w:color="000000"/>
            </w:tcBorders>
            <w:vAlign w:val="center"/>
          </w:tcPr>
          <w:p w14:paraId="00000012" w14:textId="77777777" w:rsidR="0058350A" w:rsidRPr="00A449B0" w:rsidRDefault="0058350A" w:rsidP="00DC1B68">
            <w:pPr>
              <w:pBdr>
                <w:top w:val="nil"/>
                <w:left w:val="nil"/>
                <w:bottom w:val="nil"/>
                <w:right w:val="nil"/>
                <w:between w:val="nil"/>
              </w:pBdr>
              <w:spacing w:after="0"/>
              <w:jc w:val="center"/>
              <w:rPr>
                <w:rFonts w:ascii="Verdana" w:eastAsia="Verdana" w:hAnsi="Verdana" w:cs="Verdana"/>
                <w:b/>
                <w:color w:val="000000"/>
                <w:sz w:val="20"/>
                <w:szCs w:val="20"/>
              </w:rPr>
            </w:pPr>
          </w:p>
          <w:p w14:paraId="00000013" w14:textId="77777777" w:rsidR="0058350A" w:rsidRPr="00A449B0" w:rsidRDefault="007F78F2" w:rsidP="00DC1B68">
            <w:pPr>
              <w:pBdr>
                <w:top w:val="nil"/>
                <w:left w:val="nil"/>
                <w:bottom w:val="nil"/>
                <w:right w:val="nil"/>
                <w:between w:val="nil"/>
              </w:pBdr>
              <w:spacing w:after="120"/>
              <w:jc w:val="center"/>
              <w:rPr>
                <w:rFonts w:ascii="Verdana" w:eastAsia="Verdana" w:hAnsi="Verdana" w:cs="Verdana"/>
                <w:color w:val="000000"/>
                <w:sz w:val="20"/>
                <w:szCs w:val="20"/>
              </w:rPr>
            </w:pPr>
            <w:r w:rsidRPr="00A449B0">
              <w:rPr>
                <w:rFonts w:ascii="Verdana" w:eastAsia="Verdana" w:hAnsi="Verdana" w:cs="Verdana"/>
                <w:b/>
                <w:color w:val="000000"/>
                <w:sz w:val="20"/>
                <w:szCs w:val="20"/>
              </w:rPr>
              <w:t>DE USO INTERNO</w:t>
            </w:r>
          </w:p>
        </w:tc>
        <w:tc>
          <w:tcPr>
            <w:tcW w:w="2126" w:type="dxa"/>
            <w:gridSpan w:val="2"/>
            <w:vAlign w:val="center"/>
          </w:tcPr>
          <w:p w14:paraId="00000014" w14:textId="77777777" w:rsidR="0058350A" w:rsidRPr="00A449B0" w:rsidRDefault="0058350A" w:rsidP="00DC1B68">
            <w:pPr>
              <w:pBdr>
                <w:top w:val="nil"/>
                <w:left w:val="nil"/>
                <w:bottom w:val="nil"/>
                <w:right w:val="nil"/>
                <w:between w:val="nil"/>
              </w:pBdr>
              <w:spacing w:after="0"/>
              <w:jc w:val="center"/>
              <w:rPr>
                <w:rFonts w:ascii="Verdana" w:eastAsia="Verdana" w:hAnsi="Verdana" w:cs="Verdana"/>
                <w:b/>
                <w:color w:val="000000"/>
                <w:sz w:val="20"/>
                <w:szCs w:val="20"/>
              </w:rPr>
            </w:pPr>
          </w:p>
          <w:p w14:paraId="00000015"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CÓDIGO:</w:t>
            </w:r>
          </w:p>
          <w:p w14:paraId="00000016"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COPADEH/DRRHH-MNP-01-2022</w:t>
            </w:r>
          </w:p>
        </w:tc>
        <w:tc>
          <w:tcPr>
            <w:tcW w:w="1559" w:type="dxa"/>
            <w:vAlign w:val="center"/>
          </w:tcPr>
          <w:p w14:paraId="00000018" w14:textId="77777777" w:rsidR="0058350A" w:rsidRPr="00A449B0" w:rsidRDefault="0058350A" w:rsidP="00DC1B68">
            <w:pPr>
              <w:pBdr>
                <w:top w:val="nil"/>
                <w:left w:val="nil"/>
                <w:bottom w:val="nil"/>
                <w:right w:val="nil"/>
                <w:between w:val="nil"/>
              </w:pBdr>
              <w:spacing w:after="0"/>
              <w:jc w:val="center"/>
              <w:rPr>
                <w:rFonts w:ascii="Verdana" w:eastAsia="Verdana" w:hAnsi="Verdana" w:cs="Verdana"/>
                <w:b/>
                <w:color w:val="000000"/>
                <w:sz w:val="20"/>
                <w:szCs w:val="20"/>
              </w:rPr>
            </w:pPr>
          </w:p>
          <w:p w14:paraId="00000019"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VERSIÓN:</w:t>
            </w:r>
          </w:p>
          <w:p w14:paraId="0000001A"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2268" w:type="dxa"/>
            <w:gridSpan w:val="2"/>
            <w:tcBorders>
              <w:right w:val="single" w:sz="4" w:space="0" w:color="000000"/>
            </w:tcBorders>
            <w:vAlign w:val="center"/>
          </w:tcPr>
          <w:p w14:paraId="0000001B"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FECHA DE VIGENCIA:</w:t>
            </w:r>
          </w:p>
          <w:p w14:paraId="0000001C"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JULIO 2022</w:t>
            </w:r>
          </w:p>
        </w:tc>
        <w:tc>
          <w:tcPr>
            <w:tcW w:w="1801" w:type="dxa"/>
            <w:gridSpan w:val="2"/>
            <w:tcBorders>
              <w:left w:val="single" w:sz="4" w:space="0" w:color="000000"/>
              <w:right w:val="single" w:sz="12" w:space="0" w:color="000000"/>
            </w:tcBorders>
            <w:vAlign w:val="center"/>
          </w:tcPr>
          <w:p w14:paraId="0000001E"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PÁGINA:</w:t>
            </w:r>
          </w:p>
          <w:p w14:paraId="0000001F" w14:textId="50257603" w:rsidR="0058350A" w:rsidRPr="00A449B0" w:rsidRDefault="007F78F2" w:rsidP="00DC1B68">
            <w:pPr>
              <w:pBdr>
                <w:top w:val="nil"/>
                <w:left w:val="nil"/>
                <w:bottom w:val="nil"/>
                <w:right w:val="nil"/>
                <w:between w:val="nil"/>
              </w:pBdr>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 xml:space="preserve">1 de </w:t>
            </w:r>
            <w:r w:rsidR="00FF1C7D">
              <w:rPr>
                <w:rFonts w:ascii="Verdana" w:eastAsia="Verdana" w:hAnsi="Verdana" w:cs="Verdana"/>
                <w:color w:val="000000"/>
                <w:sz w:val="20"/>
                <w:szCs w:val="20"/>
              </w:rPr>
              <w:t>2</w:t>
            </w:r>
            <w:r w:rsidR="0070162A">
              <w:rPr>
                <w:rFonts w:ascii="Verdana" w:eastAsia="Verdana" w:hAnsi="Verdana" w:cs="Verdana"/>
                <w:color w:val="000000"/>
                <w:sz w:val="20"/>
                <w:szCs w:val="20"/>
              </w:rPr>
              <w:t>87</w:t>
            </w:r>
          </w:p>
        </w:tc>
      </w:tr>
      <w:tr w:rsidR="0058350A" w:rsidRPr="00A449B0" w14:paraId="5457882E" w14:textId="77777777">
        <w:trPr>
          <w:jc w:val="center"/>
        </w:trPr>
        <w:tc>
          <w:tcPr>
            <w:tcW w:w="9142" w:type="dxa"/>
            <w:gridSpan w:val="8"/>
            <w:tcBorders>
              <w:left w:val="single" w:sz="12" w:space="0" w:color="000000"/>
              <w:right w:val="single" w:sz="12" w:space="0" w:color="000000"/>
            </w:tcBorders>
          </w:tcPr>
          <w:p w14:paraId="00000021" w14:textId="77777777" w:rsidR="0058350A" w:rsidRPr="00A449B0" w:rsidRDefault="007F78F2" w:rsidP="00DC1B68">
            <w:pPr>
              <w:pBdr>
                <w:top w:val="nil"/>
                <w:left w:val="nil"/>
                <w:bottom w:val="nil"/>
                <w:right w:val="nil"/>
                <w:between w:val="nil"/>
              </w:pBdr>
              <w:spacing w:before="200"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ALCANCE:</w:t>
            </w:r>
          </w:p>
          <w:p w14:paraId="00000022"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TODAS LAS DIRECCIONES, DEPARTAMENTOS,</w:t>
            </w:r>
          </w:p>
          <w:p w14:paraId="00000023"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UNIDADES Y DEMÁS DEPENDENCIAS</w:t>
            </w:r>
          </w:p>
          <w:p w14:paraId="00000024"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DE LA COMISIÓN PRESIDENCIAL POR LA PAZ Y LOS DERECHOS HUMANOS</w:t>
            </w:r>
          </w:p>
          <w:p w14:paraId="00000026" w14:textId="6765CF28" w:rsidR="0058350A" w:rsidRPr="00A449B0" w:rsidRDefault="007F78F2" w:rsidP="001E50BC">
            <w:pPr>
              <w:pBdr>
                <w:top w:val="nil"/>
                <w:left w:val="nil"/>
                <w:bottom w:val="nil"/>
                <w:right w:val="nil"/>
                <w:between w:val="nil"/>
              </w:pBd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-COPADEH-</w:t>
            </w:r>
          </w:p>
        </w:tc>
      </w:tr>
      <w:tr w:rsidR="0058350A" w:rsidRPr="00A449B0" w14:paraId="3D103FE0" w14:textId="77777777" w:rsidTr="00BC27D4">
        <w:trPr>
          <w:cantSplit/>
          <w:trHeight w:val="1230"/>
          <w:jc w:val="center"/>
        </w:trPr>
        <w:tc>
          <w:tcPr>
            <w:tcW w:w="9142" w:type="dxa"/>
            <w:gridSpan w:val="8"/>
            <w:tcBorders>
              <w:top w:val="single" w:sz="12" w:space="0" w:color="000000"/>
              <w:left w:val="single" w:sz="12" w:space="0" w:color="000000"/>
              <w:right w:val="single" w:sz="12" w:space="0" w:color="000000"/>
            </w:tcBorders>
          </w:tcPr>
          <w:p w14:paraId="58B6641B" w14:textId="77777777" w:rsidR="001E50BC" w:rsidRDefault="001E50BC" w:rsidP="00DC1B68">
            <w:pPr>
              <w:pBdr>
                <w:top w:val="nil"/>
                <w:left w:val="nil"/>
                <w:bottom w:val="nil"/>
                <w:right w:val="nil"/>
                <w:between w:val="nil"/>
              </w:pBdr>
              <w:spacing w:after="0"/>
              <w:jc w:val="center"/>
              <w:rPr>
                <w:rFonts w:ascii="Verdana" w:eastAsia="Verdana" w:hAnsi="Verdana" w:cs="Verdana"/>
                <w:b/>
                <w:color w:val="000000"/>
                <w:sz w:val="20"/>
                <w:szCs w:val="20"/>
              </w:rPr>
            </w:pPr>
          </w:p>
          <w:p w14:paraId="0000002F" w14:textId="1B3B9B02" w:rsidR="0058350A" w:rsidRPr="00BC27D4" w:rsidRDefault="007F78F2" w:rsidP="00DC1B68">
            <w:pPr>
              <w:pBdr>
                <w:top w:val="nil"/>
                <w:left w:val="nil"/>
                <w:bottom w:val="nil"/>
                <w:right w:val="nil"/>
                <w:between w:val="nil"/>
              </w:pBdr>
              <w:spacing w:after="0"/>
              <w:jc w:val="center"/>
              <w:rPr>
                <w:rFonts w:ascii="Verdana" w:eastAsia="Verdana" w:hAnsi="Verdana" w:cs="Verdana"/>
                <w:b/>
                <w:color w:val="000000"/>
              </w:rPr>
            </w:pPr>
            <w:r w:rsidRPr="00BC27D4">
              <w:rPr>
                <w:rFonts w:ascii="Verdana" w:eastAsia="Verdana" w:hAnsi="Verdana" w:cs="Verdana"/>
                <w:b/>
                <w:color w:val="000000"/>
              </w:rPr>
              <w:t>MANUAL DE NORMAS Y PROCEDIMIENTOS</w:t>
            </w:r>
          </w:p>
          <w:p w14:paraId="00000031" w14:textId="4D05DD28" w:rsidR="0058350A" w:rsidRPr="00A449B0" w:rsidRDefault="007F78F2" w:rsidP="001E50BC">
            <w:pPr>
              <w:pBdr>
                <w:top w:val="nil"/>
                <w:left w:val="nil"/>
                <w:bottom w:val="nil"/>
                <w:right w:val="nil"/>
                <w:between w:val="nil"/>
              </w:pBdr>
              <w:spacing w:after="0"/>
              <w:jc w:val="center"/>
              <w:rPr>
                <w:rFonts w:ascii="Verdana" w:eastAsia="Verdana" w:hAnsi="Verdana" w:cs="Verdana"/>
                <w:b/>
                <w:color w:val="000000"/>
                <w:sz w:val="20"/>
                <w:szCs w:val="20"/>
              </w:rPr>
            </w:pPr>
            <w:r w:rsidRPr="00BC27D4">
              <w:rPr>
                <w:rFonts w:ascii="Verdana" w:eastAsia="Verdana" w:hAnsi="Verdana" w:cs="Verdana"/>
                <w:b/>
                <w:color w:val="000000"/>
              </w:rPr>
              <w:t>DEL DEPARTAMENTO DE RECURSOS HUMANOS</w:t>
            </w:r>
          </w:p>
        </w:tc>
      </w:tr>
      <w:tr w:rsidR="0058350A" w:rsidRPr="00A449B0" w14:paraId="336F552F" w14:textId="77777777">
        <w:trPr>
          <w:cantSplit/>
          <w:jc w:val="center"/>
        </w:trPr>
        <w:tc>
          <w:tcPr>
            <w:tcW w:w="2055" w:type="dxa"/>
            <w:gridSpan w:val="2"/>
            <w:tcBorders>
              <w:top w:val="single" w:sz="12" w:space="0" w:color="000000"/>
              <w:left w:val="single" w:sz="12" w:space="0" w:color="000000"/>
              <w:right w:val="single" w:sz="4" w:space="0" w:color="000000"/>
            </w:tcBorders>
          </w:tcPr>
          <w:p w14:paraId="00000039" w14:textId="77777777" w:rsidR="0058350A" w:rsidRPr="00A449B0" w:rsidRDefault="007F78F2" w:rsidP="00DC1B68">
            <w:pPr>
              <w:pBdr>
                <w:top w:val="nil"/>
                <w:left w:val="nil"/>
                <w:bottom w:val="nil"/>
                <w:right w:val="nil"/>
                <w:between w:val="nil"/>
              </w:pBdr>
              <w:spacing w:before="120" w:after="12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ETAPAS</w:t>
            </w:r>
          </w:p>
        </w:tc>
        <w:tc>
          <w:tcPr>
            <w:tcW w:w="3544" w:type="dxa"/>
            <w:gridSpan w:val="3"/>
            <w:tcBorders>
              <w:top w:val="single" w:sz="12" w:space="0" w:color="000000"/>
              <w:left w:val="single" w:sz="4" w:space="0" w:color="000000"/>
              <w:bottom w:val="nil"/>
              <w:right w:val="single" w:sz="4" w:space="0" w:color="000000"/>
            </w:tcBorders>
          </w:tcPr>
          <w:p w14:paraId="0000003B" w14:textId="352E8F41" w:rsidR="0058350A" w:rsidRPr="00A449B0" w:rsidRDefault="007F78F2" w:rsidP="00DC1B68">
            <w:pPr>
              <w:pBdr>
                <w:top w:val="nil"/>
                <w:left w:val="nil"/>
                <w:bottom w:val="nil"/>
                <w:right w:val="nil"/>
                <w:between w:val="nil"/>
              </w:pBdr>
              <w:spacing w:before="120" w:after="12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NOMBRE Y CARGO</w:t>
            </w:r>
          </w:p>
        </w:tc>
        <w:tc>
          <w:tcPr>
            <w:tcW w:w="2026" w:type="dxa"/>
            <w:gridSpan w:val="2"/>
            <w:tcBorders>
              <w:top w:val="single" w:sz="12" w:space="0" w:color="000000"/>
              <w:left w:val="single" w:sz="4" w:space="0" w:color="000000"/>
              <w:right w:val="single" w:sz="4" w:space="0" w:color="000000"/>
            </w:tcBorders>
          </w:tcPr>
          <w:p w14:paraId="0000003E" w14:textId="77777777" w:rsidR="0058350A" w:rsidRPr="00A449B0" w:rsidRDefault="007F78F2" w:rsidP="00DC1B68">
            <w:pPr>
              <w:pBdr>
                <w:top w:val="nil"/>
                <w:left w:val="nil"/>
                <w:bottom w:val="nil"/>
                <w:right w:val="nil"/>
                <w:between w:val="nil"/>
              </w:pBdr>
              <w:spacing w:before="120" w:after="12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FIRMA</w:t>
            </w:r>
          </w:p>
        </w:tc>
        <w:tc>
          <w:tcPr>
            <w:tcW w:w="1517" w:type="dxa"/>
            <w:tcBorders>
              <w:top w:val="single" w:sz="12" w:space="0" w:color="000000"/>
              <w:left w:val="single" w:sz="4" w:space="0" w:color="000000"/>
              <w:right w:val="single" w:sz="12" w:space="0" w:color="000000"/>
            </w:tcBorders>
          </w:tcPr>
          <w:p w14:paraId="00000040" w14:textId="77777777" w:rsidR="0058350A" w:rsidRPr="00A449B0" w:rsidRDefault="007F78F2" w:rsidP="00DC1B68">
            <w:pPr>
              <w:pBdr>
                <w:top w:val="nil"/>
                <w:left w:val="nil"/>
                <w:bottom w:val="nil"/>
                <w:right w:val="nil"/>
                <w:between w:val="nil"/>
              </w:pBdr>
              <w:spacing w:before="120" w:after="12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FECHA</w:t>
            </w:r>
          </w:p>
        </w:tc>
      </w:tr>
      <w:tr w:rsidR="0058350A" w:rsidRPr="00A449B0" w14:paraId="5123B9A0" w14:textId="77777777">
        <w:trPr>
          <w:cantSplit/>
          <w:jc w:val="center"/>
        </w:trPr>
        <w:tc>
          <w:tcPr>
            <w:tcW w:w="2055" w:type="dxa"/>
            <w:gridSpan w:val="2"/>
            <w:tcBorders>
              <w:left w:val="single" w:sz="12" w:space="0" w:color="000000"/>
              <w:right w:val="single" w:sz="4" w:space="0" w:color="000000"/>
            </w:tcBorders>
          </w:tcPr>
          <w:p w14:paraId="00000041" w14:textId="77777777" w:rsidR="0058350A" w:rsidRPr="00A449B0" w:rsidRDefault="007F78F2" w:rsidP="00DC1B68">
            <w:pPr>
              <w:pBdr>
                <w:top w:val="nil"/>
                <w:left w:val="nil"/>
                <w:bottom w:val="nil"/>
                <w:right w:val="nil"/>
                <w:between w:val="nil"/>
              </w:pBdr>
              <w:spacing w:before="120" w:after="12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ELABORADO POR:</w:t>
            </w:r>
          </w:p>
        </w:tc>
        <w:tc>
          <w:tcPr>
            <w:tcW w:w="3544" w:type="dxa"/>
            <w:gridSpan w:val="3"/>
            <w:tcBorders>
              <w:left w:val="single" w:sz="4" w:space="0" w:color="000000"/>
              <w:right w:val="single" w:sz="4" w:space="0" w:color="000000"/>
            </w:tcBorders>
            <w:vAlign w:val="center"/>
          </w:tcPr>
          <w:p w14:paraId="00000043" w14:textId="77777777" w:rsidR="0058350A" w:rsidRPr="00A449B0" w:rsidRDefault="007F78F2" w:rsidP="00361D6D">
            <w:pPr>
              <w:pBdr>
                <w:top w:val="nil"/>
                <w:left w:val="nil"/>
                <w:bottom w:val="nil"/>
                <w:right w:val="nil"/>
                <w:between w:val="nil"/>
              </w:pBdr>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LCDA. INGRID CHAVALOC/</w:t>
            </w:r>
          </w:p>
          <w:p w14:paraId="00000044" w14:textId="77777777" w:rsidR="0058350A" w:rsidRPr="00A449B0" w:rsidRDefault="007F78F2" w:rsidP="00361D6D">
            <w:pPr>
              <w:pBdr>
                <w:top w:val="nil"/>
                <w:left w:val="nil"/>
                <w:bottom w:val="nil"/>
                <w:right w:val="nil"/>
                <w:between w:val="nil"/>
              </w:pBdr>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JEFE DE RECURSOS HUMANOS</w:t>
            </w:r>
          </w:p>
        </w:tc>
        <w:tc>
          <w:tcPr>
            <w:tcW w:w="2026" w:type="dxa"/>
            <w:gridSpan w:val="2"/>
            <w:tcBorders>
              <w:left w:val="single" w:sz="4" w:space="0" w:color="000000"/>
              <w:right w:val="single" w:sz="4" w:space="0" w:color="000000"/>
            </w:tcBorders>
          </w:tcPr>
          <w:p w14:paraId="00000047" w14:textId="77777777" w:rsidR="0058350A" w:rsidRPr="00A449B0" w:rsidRDefault="0058350A" w:rsidP="00DC1B68">
            <w:pPr>
              <w:pBdr>
                <w:top w:val="nil"/>
                <w:left w:val="nil"/>
                <w:bottom w:val="nil"/>
                <w:right w:val="nil"/>
                <w:between w:val="nil"/>
              </w:pBdr>
              <w:spacing w:before="120" w:after="0"/>
              <w:jc w:val="both"/>
              <w:rPr>
                <w:rFonts w:ascii="Verdana" w:eastAsia="Verdana" w:hAnsi="Verdana" w:cs="Verdana"/>
                <w:color w:val="000000"/>
                <w:sz w:val="20"/>
                <w:szCs w:val="20"/>
              </w:rPr>
            </w:pPr>
          </w:p>
          <w:p w14:paraId="00000048" w14:textId="77777777" w:rsidR="0058350A" w:rsidRPr="00A449B0" w:rsidRDefault="0058350A" w:rsidP="00DC1B68">
            <w:pPr>
              <w:pBdr>
                <w:top w:val="nil"/>
                <w:left w:val="nil"/>
                <w:bottom w:val="nil"/>
                <w:right w:val="nil"/>
                <w:between w:val="nil"/>
              </w:pBdr>
              <w:spacing w:before="120" w:after="0"/>
              <w:jc w:val="both"/>
              <w:rPr>
                <w:rFonts w:ascii="Verdana" w:eastAsia="Verdana" w:hAnsi="Verdana" w:cs="Verdana"/>
                <w:color w:val="000000"/>
                <w:sz w:val="20"/>
                <w:szCs w:val="20"/>
              </w:rPr>
            </w:pPr>
          </w:p>
        </w:tc>
        <w:tc>
          <w:tcPr>
            <w:tcW w:w="1517" w:type="dxa"/>
            <w:tcBorders>
              <w:left w:val="single" w:sz="4" w:space="0" w:color="000000"/>
              <w:right w:val="single" w:sz="12" w:space="0" w:color="000000"/>
            </w:tcBorders>
            <w:vAlign w:val="center"/>
          </w:tcPr>
          <w:p w14:paraId="0000004A" w14:textId="77777777" w:rsidR="0058350A" w:rsidRPr="00A449B0" w:rsidRDefault="007F78F2" w:rsidP="00DC1B68">
            <w:pPr>
              <w:pBdr>
                <w:top w:val="nil"/>
                <w:left w:val="nil"/>
                <w:bottom w:val="nil"/>
                <w:right w:val="nil"/>
                <w:between w:val="nil"/>
              </w:pBdr>
              <w:spacing w:before="120"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JULIO 2022</w:t>
            </w:r>
          </w:p>
        </w:tc>
      </w:tr>
      <w:tr w:rsidR="0058350A" w:rsidRPr="00A449B0" w14:paraId="629508E3" w14:textId="77777777">
        <w:trPr>
          <w:cantSplit/>
          <w:jc w:val="center"/>
        </w:trPr>
        <w:tc>
          <w:tcPr>
            <w:tcW w:w="2055" w:type="dxa"/>
            <w:gridSpan w:val="2"/>
            <w:tcBorders>
              <w:left w:val="single" w:sz="12" w:space="0" w:color="000000"/>
              <w:right w:val="single" w:sz="4" w:space="0" w:color="000000"/>
            </w:tcBorders>
          </w:tcPr>
          <w:p w14:paraId="0000004B" w14:textId="77777777" w:rsidR="0058350A" w:rsidRPr="00A449B0" w:rsidRDefault="007F78F2" w:rsidP="00DC1B68">
            <w:pPr>
              <w:pBdr>
                <w:top w:val="nil"/>
                <w:left w:val="nil"/>
                <w:bottom w:val="nil"/>
                <w:right w:val="nil"/>
                <w:between w:val="nil"/>
              </w:pBdr>
              <w:spacing w:before="120" w:after="12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REVISADO POR:</w:t>
            </w:r>
          </w:p>
        </w:tc>
        <w:tc>
          <w:tcPr>
            <w:tcW w:w="3544" w:type="dxa"/>
            <w:gridSpan w:val="3"/>
            <w:tcBorders>
              <w:left w:val="single" w:sz="4" w:space="0" w:color="000000"/>
              <w:right w:val="single" w:sz="4" w:space="0" w:color="000000"/>
            </w:tcBorders>
            <w:vAlign w:val="center"/>
          </w:tcPr>
          <w:p w14:paraId="0000004D" w14:textId="77777777" w:rsidR="0058350A" w:rsidRPr="00A449B0" w:rsidRDefault="007F78F2" w:rsidP="00DC1B68">
            <w:p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LIC. MAXIMO GODINEZ DOMINGUEZ/ DIRECTOR ADMINISTRATIVO FINANCIERO </w:t>
            </w:r>
          </w:p>
        </w:tc>
        <w:tc>
          <w:tcPr>
            <w:tcW w:w="2026" w:type="dxa"/>
            <w:gridSpan w:val="2"/>
            <w:tcBorders>
              <w:left w:val="single" w:sz="4" w:space="0" w:color="000000"/>
              <w:right w:val="single" w:sz="4" w:space="0" w:color="000000"/>
            </w:tcBorders>
          </w:tcPr>
          <w:p w14:paraId="00000050" w14:textId="77777777" w:rsidR="0058350A" w:rsidRPr="00A449B0" w:rsidRDefault="0058350A" w:rsidP="00DC1B68">
            <w:pPr>
              <w:pBdr>
                <w:top w:val="nil"/>
                <w:left w:val="nil"/>
                <w:bottom w:val="nil"/>
                <w:right w:val="nil"/>
                <w:between w:val="nil"/>
              </w:pBdr>
              <w:spacing w:before="120" w:after="0"/>
              <w:jc w:val="both"/>
              <w:rPr>
                <w:rFonts w:ascii="Verdana" w:eastAsia="Verdana" w:hAnsi="Verdana" w:cs="Verdana"/>
                <w:color w:val="000000"/>
                <w:sz w:val="20"/>
                <w:szCs w:val="20"/>
              </w:rPr>
            </w:pPr>
          </w:p>
        </w:tc>
        <w:tc>
          <w:tcPr>
            <w:tcW w:w="1517" w:type="dxa"/>
            <w:tcBorders>
              <w:left w:val="single" w:sz="4" w:space="0" w:color="000000"/>
              <w:right w:val="single" w:sz="12" w:space="0" w:color="000000"/>
            </w:tcBorders>
            <w:vAlign w:val="center"/>
          </w:tcPr>
          <w:p w14:paraId="00000052" w14:textId="77777777" w:rsidR="0058350A" w:rsidRPr="00A449B0" w:rsidRDefault="007F78F2" w:rsidP="00DC1B68">
            <w:pPr>
              <w:pBdr>
                <w:top w:val="nil"/>
                <w:left w:val="nil"/>
                <w:bottom w:val="nil"/>
                <w:right w:val="nil"/>
                <w:between w:val="nil"/>
              </w:pBdr>
              <w:spacing w:before="120"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JULIO 2022</w:t>
            </w:r>
          </w:p>
        </w:tc>
      </w:tr>
      <w:tr w:rsidR="0058350A" w:rsidRPr="00A449B0" w14:paraId="0A82DD89" w14:textId="77777777">
        <w:trPr>
          <w:cantSplit/>
          <w:jc w:val="center"/>
        </w:trPr>
        <w:tc>
          <w:tcPr>
            <w:tcW w:w="2055" w:type="dxa"/>
            <w:gridSpan w:val="2"/>
            <w:tcBorders>
              <w:left w:val="single" w:sz="12" w:space="0" w:color="000000"/>
              <w:right w:val="single" w:sz="4" w:space="0" w:color="000000"/>
            </w:tcBorders>
          </w:tcPr>
          <w:p w14:paraId="00000053" w14:textId="77777777" w:rsidR="0058350A" w:rsidRPr="00A449B0" w:rsidRDefault="007F78F2" w:rsidP="00DC1B68">
            <w:pPr>
              <w:pBdr>
                <w:top w:val="nil"/>
                <w:left w:val="nil"/>
                <w:bottom w:val="nil"/>
                <w:right w:val="nil"/>
                <w:between w:val="nil"/>
              </w:pBdr>
              <w:spacing w:before="120" w:after="12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DISEÑADO Y ESTRUCTURADO POR:</w:t>
            </w:r>
          </w:p>
        </w:tc>
        <w:tc>
          <w:tcPr>
            <w:tcW w:w="3544" w:type="dxa"/>
            <w:gridSpan w:val="3"/>
            <w:tcBorders>
              <w:left w:val="single" w:sz="4" w:space="0" w:color="000000"/>
              <w:right w:val="single" w:sz="4" w:space="0" w:color="000000"/>
            </w:tcBorders>
            <w:vAlign w:val="center"/>
          </w:tcPr>
          <w:p w14:paraId="00000055" w14:textId="77777777" w:rsidR="0058350A" w:rsidRPr="00A449B0" w:rsidRDefault="007F78F2" w:rsidP="00DC1B68">
            <w:p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LCDA. MARITZA JEANETTE ALVAREZ/ JEFE DE PLANIFICACIÓN</w:t>
            </w:r>
          </w:p>
        </w:tc>
        <w:tc>
          <w:tcPr>
            <w:tcW w:w="2026" w:type="dxa"/>
            <w:gridSpan w:val="2"/>
            <w:tcBorders>
              <w:left w:val="single" w:sz="4" w:space="0" w:color="000000"/>
              <w:right w:val="single" w:sz="4" w:space="0" w:color="000000"/>
            </w:tcBorders>
          </w:tcPr>
          <w:p w14:paraId="00000058" w14:textId="77777777" w:rsidR="0058350A" w:rsidRPr="00A449B0" w:rsidRDefault="0058350A" w:rsidP="00DC1B68">
            <w:pPr>
              <w:pBdr>
                <w:top w:val="nil"/>
                <w:left w:val="nil"/>
                <w:bottom w:val="nil"/>
                <w:right w:val="nil"/>
                <w:between w:val="nil"/>
              </w:pBdr>
              <w:spacing w:before="120" w:after="0"/>
              <w:jc w:val="both"/>
              <w:rPr>
                <w:rFonts w:ascii="Verdana" w:eastAsia="Verdana" w:hAnsi="Verdana" w:cs="Verdana"/>
                <w:color w:val="000000"/>
                <w:sz w:val="20"/>
                <w:szCs w:val="20"/>
              </w:rPr>
            </w:pPr>
          </w:p>
        </w:tc>
        <w:tc>
          <w:tcPr>
            <w:tcW w:w="1517" w:type="dxa"/>
            <w:tcBorders>
              <w:left w:val="single" w:sz="4" w:space="0" w:color="000000"/>
              <w:right w:val="single" w:sz="12" w:space="0" w:color="000000"/>
            </w:tcBorders>
            <w:vAlign w:val="center"/>
          </w:tcPr>
          <w:p w14:paraId="0000005A" w14:textId="77777777" w:rsidR="0058350A" w:rsidRPr="00A449B0" w:rsidRDefault="007F78F2" w:rsidP="00DC1B68">
            <w:pPr>
              <w:pBdr>
                <w:top w:val="nil"/>
                <w:left w:val="nil"/>
                <w:bottom w:val="nil"/>
                <w:right w:val="nil"/>
                <w:between w:val="nil"/>
              </w:pBdr>
              <w:spacing w:before="120"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JULIO 2022</w:t>
            </w:r>
          </w:p>
        </w:tc>
      </w:tr>
      <w:tr w:rsidR="0058350A" w:rsidRPr="00A449B0" w14:paraId="597987EA" w14:textId="77777777">
        <w:trPr>
          <w:cantSplit/>
          <w:trHeight w:val="495"/>
          <w:jc w:val="center"/>
        </w:trPr>
        <w:tc>
          <w:tcPr>
            <w:tcW w:w="2055" w:type="dxa"/>
            <w:gridSpan w:val="2"/>
            <w:tcBorders>
              <w:left w:val="single" w:sz="12" w:space="0" w:color="000000"/>
              <w:right w:val="single" w:sz="4" w:space="0" w:color="000000"/>
            </w:tcBorders>
          </w:tcPr>
          <w:p w14:paraId="0000005B" w14:textId="77777777" w:rsidR="0058350A" w:rsidRPr="00A449B0" w:rsidRDefault="007F78F2" w:rsidP="00DC1B68">
            <w:pPr>
              <w:pBdr>
                <w:top w:val="nil"/>
                <w:left w:val="nil"/>
                <w:bottom w:val="nil"/>
                <w:right w:val="nil"/>
                <w:between w:val="nil"/>
              </w:pBdr>
              <w:spacing w:before="120" w:after="120"/>
              <w:jc w:val="both"/>
              <w:rPr>
                <w:rFonts w:ascii="Verdana" w:eastAsia="Verdana" w:hAnsi="Verdana" w:cs="Verdana"/>
                <w:b/>
                <w:color w:val="000000"/>
                <w:sz w:val="20"/>
                <w:szCs w:val="20"/>
              </w:rPr>
            </w:pPr>
            <w:bookmarkStart w:id="0" w:name="_heading=h.gjdgxs" w:colFirst="0" w:colLast="0"/>
            <w:bookmarkEnd w:id="0"/>
            <w:r w:rsidRPr="00A449B0">
              <w:rPr>
                <w:rFonts w:ascii="Verdana" w:eastAsia="Verdana" w:hAnsi="Verdana" w:cs="Verdana"/>
                <w:b/>
                <w:color w:val="000000"/>
                <w:sz w:val="20"/>
                <w:szCs w:val="20"/>
              </w:rPr>
              <w:t>REVISADO POR:</w:t>
            </w:r>
          </w:p>
        </w:tc>
        <w:tc>
          <w:tcPr>
            <w:tcW w:w="3544" w:type="dxa"/>
            <w:gridSpan w:val="3"/>
            <w:tcBorders>
              <w:left w:val="single" w:sz="4" w:space="0" w:color="000000"/>
              <w:right w:val="single" w:sz="4" w:space="0" w:color="000000"/>
            </w:tcBorders>
            <w:vAlign w:val="center"/>
          </w:tcPr>
          <w:p w14:paraId="0000005D" w14:textId="1EAD8070" w:rsidR="0058350A" w:rsidRPr="00A449B0" w:rsidRDefault="007F78F2" w:rsidP="00DC1B68">
            <w:p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LIC. RENÉ GARCÍA SALAS PORRAS/JEFE DE ASUNTOS JURÍDICOS </w:t>
            </w:r>
          </w:p>
        </w:tc>
        <w:tc>
          <w:tcPr>
            <w:tcW w:w="2026" w:type="dxa"/>
            <w:gridSpan w:val="2"/>
            <w:tcBorders>
              <w:left w:val="single" w:sz="4" w:space="0" w:color="000000"/>
              <w:right w:val="single" w:sz="4" w:space="0" w:color="000000"/>
            </w:tcBorders>
          </w:tcPr>
          <w:p w14:paraId="00000060" w14:textId="77777777" w:rsidR="0058350A" w:rsidRPr="00A449B0" w:rsidRDefault="0058350A" w:rsidP="00DC1B68">
            <w:pPr>
              <w:pBdr>
                <w:top w:val="nil"/>
                <w:left w:val="nil"/>
                <w:bottom w:val="nil"/>
                <w:right w:val="nil"/>
                <w:between w:val="nil"/>
              </w:pBdr>
              <w:spacing w:before="120" w:after="0"/>
              <w:jc w:val="both"/>
              <w:rPr>
                <w:rFonts w:ascii="Verdana" w:eastAsia="Verdana" w:hAnsi="Verdana" w:cs="Verdana"/>
                <w:color w:val="000000"/>
                <w:sz w:val="20"/>
                <w:szCs w:val="20"/>
              </w:rPr>
            </w:pPr>
          </w:p>
        </w:tc>
        <w:tc>
          <w:tcPr>
            <w:tcW w:w="1517" w:type="dxa"/>
            <w:tcBorders>
              <w:left w:val="single" w:sz="4" w:space="0" w:color="000000"/>
              <w:right w:val="single" w:sz="12" w:space="0" w:color="000000"/>
            </w:tcBorders>
            <w:vAlign w:val="center"/>
          </w:tcPr>
          <w:p w14:paraId="00000062" w14:textId="77777777" w:rsidR="0058350A" w:rsidRPr="00A449B0" w:rsidRDefault="007F78F2" w:rsidP="00DC1B68">
            <w:pPr>
              <w:pBdr>
                <w:top w:val="nil"/>
                <w:left w:val="nil"/>
                <w:bottom w:val="nil"/>
                <w:right w:val="nil"/>
                <w:between w:val="nil"/>
              </w:pBdr>
              <w:spacing w:before="120"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JULIO 2022</w:t>
            </w:r>
          </w:p>
        </w:tc>
      </w:tr>
      <w:tr w:rsidR="0058350A" w:rsidRPr="00A449B0" w14:paraId="26601039" w14:textId="77777777">
        <w:trPr>
          <w:cantSplit/>
          <w:trHeight w:val="733"/>
          <w:jc w:val="center"/>
        </w:trPr>
        <w:tc>
          <w:tcPr>
            <w:tcW w:w="2055" w:type="dxa"/>
            <w:gridSpan w:val="2"/>
            <w:tcBorders>
              <w:left w:val="single" w:sz="12" w:space="0" w:color="000000"/>
              <w:right w:val="single" w:sz="4" w:space="0" w:color="000000"/>
            </w:tcBorders>
          </w:tcPr>
          <w:p w14:paraId="00000063" w14:textId="77777777" w:rsidR="0058350A" w:rsidRPr="00A449B0" w:rsidRDefault="007F78F2" w:rsidP="00DC1B68">
            <w:pPr>
              <w:pBdr>
                <w:top w:val="nil"/>
                <w:left w:val="nil"/>
                <w:bottom w:val="nil"/>
                <w:right w:val="nil"/>
                <w:between w:val="nil"/>
              </w:pBdr>
              <w:spacing w:before="120" w:after="12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APROBADO POR:</w:t>
            </w:r>
          </w:p>
        </w:tc>
        <w:tc>
          <w:tcPr>
            <w:tcW w:w="3544" w:type="dxa"/>
            <w:gridSpan w:val="3"/>
            <w:tcBorders>
              <w:left w:val="single" w:sz="4" w:space="0" w:color="000000"/>
              <w:right w:val="single" w:sz="4" w:space="0" w:color="000000"/>
            </w:tcBorders>
            <w:vAlign w:val="center"/>
          </w:tcPr>
          <w:p w14:paraId="00000065" w14:textId="77777777" w:rsidR="0058350A" w:rsidRPr="00A449B0" w:rsidRDefault="007F78F2" w:rsidP="00DC1B68">
            <w:p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DOCTOR RAMIRO ALEJANDRO CONTRERAS ESCOBAR/ </w:t>
            </w:r>
          </w:p>
          <w:p w14:paraId="00000066" w14:textId="77777777" w:rsidR="0058350A" w:rsidRPr="00A449B0" w:rsidRDefault="007F78F2" w:rsidP="00DC1B68">
            <w:p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DIRECTOR EJECUTIVO</w:t>
            </w:r>
          </w:p>
        </w:tc>
        <w:tc>
          <w:tcPr>
            <w:tcW w:w="2026" w:type="dxa"/>
            <w:gridSpan w:val="2"/>
            <w:tcBorders>
              <w:left w:val="single" w:sz="4" w:space="0" w:color="000000"/>
              <w:right w:val="single" w:sz="4" w:space="0" w:color="000000"/>
            </w:tcBorders>
          </w:tcPr>
          <w:p w14:paraId="00000069" w14:textId="77777777" w:rsidR="0058350A" w:rsidRPr="00A449B0" w:rsidRDefault="0058350A" w:rsidP="00DC1B68">
            <w:pPr>
              <w:pBdr>
                <w:top w:val="nil"/>
                <w:left w:val="nil"/>
                <w:bottom w:val="nil"/>
                <w:right w:val="nil"/>
                <w:between w:val="nil"/>
              </w:pBdr>
              <w:spacing w:before="120" w:after="0"/>
              <w:jc w:val="both"/>
              <w:rPr>
                <w:rFonts w:ascii="Verdana" w:eastAsia="Verdana" w:hAnsi="Verdana" w:cs="Verdana"/>
                <w:color w:val="000000"/>
                <w:sz w:val="20"/>
                <w:szCs w:val="20"/>
              </w:rPr>
            </w:pPr>
          </w:p>
        </w:tc>
        <w:tc>
          <w:tcPr>
            <w:tcW w:w="1517" w:type="dxa"/>
            <w:tcBorders>
              <w:left w:val="single" w:sz="4" w:space="0" w:color="000000"/>
              <w:right w:val="single" w:sz="12" w:space="0" w:color="000000"/>
            </w:tcBorders>
            <w:vAlign w:val="center"/>
          </w:tcPr>
          <w:p w14:paraId="0000006B" w14:textId="77777777" w:rsidR="0058350A" w:rsidRPr="00A449B0" w:rsidRDefault="007F78F2" w:rsidP="00DC1B68">
            <w:pPr>
              <w:pBdr>
                <w:top w:val="nil"/>
                <w:left w:val="nil"/>
                <w:bottom w:val="nil"/>
                <w:right w:val="nil"/>
                <w:between w:val="nil"/>
              </w:pBdr>
              <w:spacing w:before="120"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JULIO 2022</w:t>
            </w:r>
          </w:p>
        </w:tc>
      </w:tr>
      <w:tr w:rsidR="0058350A" w:rsidRPr="00A449B0" w14:paraId="4E5B29FB" w14:textId="77777777">
        <w:trPr>
          <w:jc w:val="center"/>
        </w:trPr>
        <w:tc>
          <w:tcPr>
            <w:tcW w:w="9142" w:type="dxa"/>
            <w:gridSpan w:val="8"/>
            <w:tcBorders>
              <w:left w:val="single" w:sz="12" w:space="0" w:color="000000"/>
              <w:bottom w:val="single" w:sz="12" w:space="0" w:color="000000"/>
              <w:right w:val="single" w:sz="12" w:space="0" w:color="000000"/>
            </w:tcBorders>
          </w:tcPr>
          <w:p w14:paraId="0000006C" w14:textId="77777777" w:rsidR="0058350A" w:rsidRPr="00A449B0" w:rsidRDefault="0058350A" w:rsidP="00DC1B68">
            <w:pPr>
              <w:pBdr>
                <w:top w:val="nil"/>
                <w:left w:val="nil"/>
                <w:bottom w:val="nil"/>
                <w:right w:val="nil"/>
                <w:between w:val="nil"/>
              </w:pBdr>
              <w:spacing w:before="120" w:after="120"/>
              <w:jc w:val="both"/>
              <w:rPr>
                <w:rFonts w:ascii="Verdana" w:eastAsia="Verdana" w:hAnsi="Verdana" w:cs="Verdana"/>
                <w:color w:val="000000"/>
                <w:sz w:val="20"/>
                <w:szCs w:val="20"/>
              </w:rPr>
            </w:pPr>
          </w:p>
        </w:tc>
      </w:tr>
    </w:tbl>
    <w:p w14:paraId="00000074" w14:textId="77777777" w:rsidR="0058350A" w:rsidRPr="00A449B0" w:rsidRDefault="0058350A" w:rsidP="00DC1B68">
      <w:pPr>
        <w:pBdr>
          <w:top w:val="nil"/>
          <w:left w:val="nil"/>
          <w:bottom w:val="nil"/>
          <w:right w:val="nil"/>
          <w:between w:val="nil"/>
        </w:pBdr>
        <w:tabs>
          <w:tab w:val="left" w:pos="851"/>
          <w:tab w:val="right" w:pos="8789"/>
        </w:tabs>
        <w:spacing w:after="0"/>
        <w:ind w:left="851" w:hanging="851"/>
        <w:jc w:val="center"/>
        <w:rPr>
          <w:rFonts w:ascii="Verdana" w:eastAsia="Verdana" w:hAnsi="Verdana" w:cs="Verdana"/>
          <w:b/>
          <w:color w:val="000000"/>
          <w:sz w:val="20"/>
          <w:szCs w:val="20"/>
        </w:rPr>
      </w:pPr>
    </w:p>
    <w:p w14:paraId="00000075" w14:textId="5B6E7384" w:rsidR="0058350A" w:rsidRDefault="0058350A" w:rsidP="00DC1B68">
      <w:pPr>
        <w:jc w:val="both"/>
        <w:rPr>
          <w:rFonts w:ascii="Verdana" w:eastAsia="Verdana" w:hAnsi="Verdana" w:cs="Verdana"/>
          <w:sz w:val="20"/>
          <w:szCs w:val="20"/>
        </w:rPr>
      </w:pPr>
    </w:p>
    <w:p w14:paraId="00000076" w14:textId="6D03C31A" w:rsidR="0058350A" w:rsidRPr="003F78F0" w:rsidRDefault="0063256A" w:rsidP="00DC1B68">
      <w:pPr>
        <w:pBdr>
          <w:top w:val="nil"/>
          <w:left w:val="nil"/>
          <w:bottom w:val="nil"/>
          <w:right w:val="nil"/>
          <w:between w:val="nil"/>
        </w:pBdr>
        <w:tabs>
          <w:tab w:val="left" w:pos="851"/>
          <w:tab w:val="right" w:pos="8789"/>
        </w:tabs>
        <w:spacing w:after="0"/>
        <w:ind w:left="851" w:hanging="851"/>
        <w:jc w:val="center"/>
        <w:rPr>
          <w:rFonts w:ascii="Verdana" w:eastAsia="Verdana" w:hAnsi="Verdana" w:cs="Verdana"/>
          <w:b/>
          <w:bCs/>
          <w:color w:val="000000"/>
          <w:sz w:val="20"/>
          <w:szCs w:val="20"/>
        </w:rPr>
      </w:pPr>
      <w:sdt>
        <w:sdtPr>
          <w:rPr>
            <w:rFonts w:ascii="Verdana" w:hAnsi="Verdana"/>
            <w:b/>
            <w:bCs/>
            <w:sz w:val="20"/>
            <w:szCs w:val="20"/>
          </w:rPr>
          <w:tag w:val="goog_rdk_0"/>
          <w:id w:val="-584447213"/>
          <w:showingPlcHdr/>
        </w:sdtPr>
        <w:sdtContent>
          <w:r w:rsidR="00FF5D6A" w:rsidRPr="003F78F0">
            <w:rPr>
              <w:rFonts w:ascii="Verdana" w:hAnsi="Verdana"/>
              <w:b/>
              <w:bCs/>
              <w:sz w:val="20"/>
              <w:szCs w:val="20"/>
            </w:rPr>
            <w:t xml:space="preserve">     </w:t>
          </w:r>
        </w:sdtContent>
      </w:sdt>
      <w:r w:rsidR="00C95AD0" w:rsidRPr="003F78F0">
        <w:rPr>
          <w:rFonts w:ascii="Verdana" w:eastAsia="Verdana" w:hAnsi="Verdana" w:cs="Verdana"/>
          <w:b/>
          <w:bCs/>
          <w:color w:val="000000"/>
          <w:sz w:val="20"/>
          <w:szCs w:val="20"/>
        </w:rPr>
        <w:t>Í</w:t>
      </w:r>
      <w:r w:rsidR="007F78F2" w:rsidRPr="003F78F0">
        <w:rPr>
          <w:rFonts w:ascii="Verdana" w:eastAsia="Verdana" w:hAnsi="Verdana" w:cs="Verdana"/>
          <w:b/>
          <w:bCs/>
          <w:color w:val="000000"/>
          <w:sz w:val="20"/>
          <w:szCs w:val="20"/>
        </w:rPr>
        <w:t>NDICE</w:t>
      </w:r>
    </w:p>
    <w:sdt>
      <w:sdtPr>
        <w:rPr>
          <w:rFonts w:ascii="Calibri" w:eastAsia="Calibri" w:hAnsi="Calibri" w:cs="Calibri"/>
          <w:b w:val="0"/>
          <w:bCs/>
          <w:noProof w:val="0"/>
          <w:sz w:val="22"/>
          <w:szCs w:val="22"/>
          <w:lang w:eastAsia="es-GT"/>
        </w:rPr>
        <w:id w:val="1521514685"/>
        <w:docPartObj>
          <w:docPartGallery w:val="Table of Contents"/>
          <w:docPartUnique/>
        </w:docPartObj>
      </w:sdtPr>
      <w:sdtEndPr>
        <w:rPr>
          <w:bCs w:val="0"/>
        </w:rPr>
      </w:sdtEndPr>
      <w:sdtContent>
        <w:p w14:paraId="75E84BFA" w14:textId="456D47DF" w:rsidR="00314B51" w:rsidRPr="003F78F0" w:rsidRDefault="007F78F2" w:rsidP="00CA5215">
          <w:pPr>
            <w:pStyle w:val="TDC1"/>
            <w:jc w:val="both"/>
            <w:rPr>
              <w:rFonts w:eastAsiaTheme="minorEastAsia" w:cstheme="minorBidi"/>
              <w:bCs/>
              <w:lang w:val="es-GT" w:eastAsia="es-GT"/>
            </w:rPr>
          </w:pPr>
          <w:r w:rsidRPr="003F78F0">
            <w:rPr>
              <w:bCs/>
            </w:rPr>
            <w:fldChar w:fldCharType="begin"/>
          </w:r>
          <w:r w:rsidRPr="003F78F0">
            <w:rPr>
              <w:bCs/>
            </w:rPr>
            <w:instrText xml:space="preserve"> TOC \h \u \z </w:instrText>
          </w:r>
          <w:r w:rsidRPr="003F78F0">
            <w:rPr>
              <w:bCs/>
            </w:rPr>
            <w:fldChar w:fldCharType="separate"/>
          </w:r>
          <w:hyperlink w:anchor="_Toc109210788" w:history="1">
            <w:r w:rsidR="00314B51" w:rsidRPr="003F78F0">
              <w:rPr>
                <w:rStyle w:val="Hipervnculo"/>
                <w:bCs/>
              </w:rPr>
              <w:t>1.</w:t>
            </w:r>
            <w:r w:rsidR="00314B51" w:rsidRPr="003F78F0">
              <w:rPr>
                <w:rFonts w:eastAsiaTheme="minorEastAsia" w:cstheme="minorBidi"/>
                <w:bCs/>
                <w:lang w:val="es-GT" w:eastAsia="es-GT"/>
              </w:rPr>
              <w:tab/>
            </w:r>
            <w:r w:rsidR="00314B51" w:rsidRPr="003F78F0">
              <w:rPr>
                <w:rStyle w:val="Hipervnculo"/>
                <w:bCs/>
              </w:rPr>
              <w:t>LISTA DE DISTRIBUCIÓN DEL MANUAL</w:t>
            </w:r>
            <w:r w:rsidR="00314B51" w:rsidRPr="003F78F0">
              <w:rPr>
                <w:bCs/>
                <w:webHidden/>
              </w:rPr>
              <w:tab/>
            </w:r>
            <w:r w:rsidR="00314B51" w:rsidRPr="003F78F0">
              <w:rPr>
                <w:bCs/>
                <w:webHidden/>
              </w:rPr>
              <w:fldChar w:fldCharType="begin"/>
            </w:r>
            <w:r w:rsidR="00314B51" w:rsidRPr="003F78F0">
              <w:rPr>
                <w:bCs/>
                <w:webHidden/>
              </w:rPr>
              <w:instrText xml:space="preserve"> PAGEREF _Toc109210788 \h </w:instrText>
            </w:r>
            <w:r w:rsidR="00314B51" w:rsidRPr="003F78F0">
              <w:rPr>
                <w:bCs/>
                <w:webHidden/>
              </w:rPr>
            </w:r>
            <w:r w:rsidR="00314B51" w:rsidRPr="003F78F0">
              <w:rPr>
                <w:bCs/>
                <w:webHidden/>
              </w:rPr>
              <w:fldChar w:fldCharType="separate"/>
            </w:r>
            <w:r w:rsidR="0063256A">
              <w:rPr>
                <w:bCs/>
                <w:webHidden/>
              </w:rPr>
              <w:t>5</w:t>
            </w:r>
            <w:r w:rsidR="00314B51" w:rsidRPr="003F78F0">
              <w:rPr>
                <w:bCs/>
                <w:webHidden/>
              </w:rPr>
              <w:fldChar w:fldCharType="end"/>
            </w:r>
          </w:hyperlink>
        </w:p>
        <w:p w14:paraId="6BB7A610" w14:textId="7A3C8DEF" w:rsidR="00314B51" w:rsidRPr="003F78F0" w:rsidRDefault="0063256A" w:rsidP="00CA5215">
          <w:pPr>
            <w:pStyle w:val="TDC1"/>
            <w:jc w:val="both"/>
            <w:rPr>
              <w:rFonts w:eastAsiaTheme="minorEastAsia" w:cstheme="minorBidi"/>
              <w:bCs/>
              <w:lang w:val="es-GT" w:eastAsia="es-GT"/>
            </w:rPr>
          </w:pPr>
          <w:hyperlink w:anchor="_Toc109210789" w:history="1">
            <w:r w:rsidR="00314B51" w:rsidRPr="003F78F0">
              <w:rPr>
                <w:rStyle w:val="Hipervnculo"/>
                <w:bCs/>
              </w:rPr>
              <w:t>2.</w:t>
            </w:r>
            <w:r w:rsidR="00314B51" w:rsidRPr="003F78F0">
              <w:rPr>
                <w:rFonts w:eastAsiaTheme="minorEastAsia" w:cstheme="minorBidi"/>
                <w:bCs/>
                <w:lang w:val="es-GT" w:eastAsia="es-GT"/>
              </w:rPr>
              <w:tab/>
            </w:r>
            <w:r w:rsidR="00314B51" w:rsidRPr="003F78F0">
              <w:rPr>
                <w:rStyle w:val="Hipervnculo"/>
                <w:bCs/>
              </w:rPr>
              <w:t xml:space="preserve"> LISTA DE PÁGINAS EFECTIVAS</w:t>
            </w:r>
            <w:r w:rsidR="00314B51" w:rsidRPr="003F78F0">
              <w:rPr>
                <w:bCs/>
                <w:webHidden/>
              </w:rPr>
              <w:tab/>
            </w:r>
            <w:r w:rsidR="00314B51" w:rsidRPr="003F78F0">
              <w:rPr>
                <w:bCs/>
                <w:webHidden/>
              </w:rPr>
              <w:fldChar w:fldCharType="begin"/>
            </w:r>
            <w:r w:rsidR="00314B51" w:rsidRPr="003F78F0">
              <w:rPr>
                <w:bCs/>
                <w:webHidden/>
              </w:rPr>
              <w:instrText xml:space="preserve"> PAGEREF _Toc109210789 \h </w:instrText>
            </w:r>
            <w:r w:rsidR="00314B51" w:rsidRPr="003F78F0">
              <w:rPr>
                <w:bCs/>
                <w:webHidden/>
              </w:rPr>
            </w:r>
            <w:r w:rsidR="00314B51" w:rsidRPr="003F78F0">
              <w:rPr>
                <w:bCs/>
                <w:webHidden/>
              </w:rPr>
              <w:fldChar w:fldCharType="separate"/>
            </w:r>
            <w:r>
              <w:rPr>
                <w:bCs/>
                <w:webHidden/>
              </w:rPr>
              <w:t>5</w:t>
            </w:r>
            <w:r w:rsidR="00314B51" w:rsidRPr="003F78F0">
              <w:rPr>
                <w:bCs/>
                <w:webHidden/>
              </w:rPr>
              <w:fldChar w:fldCharType="end"/>
            </w:r>
          </w:hyperlink>
        </w:p>
        <w:p w14:paraId="7F6A918B" w14:textId="1A6DEBFC" w:rsidR="00314B51" w:rsidRPr="003F78F0" w:rsidRDefault="0063256A" w:rsidP="00CA5215">
          <w:pPr>
            <w:pStyle w:val="TDC1"/>
            <w:jc w:val="both"/>
            <w:rPr>
              <w:rFonts w:eastAsiaTheme="minorEastAsia" w:cstheme="minorBidi"/>
              <w:bCs/>
              <w:lang w:val="es-GT" w:eastAsia="es-GT"/>
            </w:rPr>
          </w:pPr>
          <w:hyperlink w:anchor="_Toc109210790" w:history="1">
            <w:r w:rsidR="00314B51" w:rsidRPr="003F78F0">
              <w:rPr>
                <w:rStyle w:val="Hipervnculo"/>
                <w:bCs/>
              </w:rPr>
              <w:t>3.</w:t>
            </w:r>
            <w:r w:rsidR="00314B51" w:rsidRPr="003F78F0">
              <w:rPr>
                <w:rFonts w:eastAsiaTheme="minorEastAsia" w:cstheme="minorBidi"/>
                <w:bCs/>
                <w:lang w:val="es-GT" w:eastAsia="es-GT"/>
              </w:rPr>
              <w:tab/>
            </w:r>
            <w:r w:rsidR="00314B51" w:rsidRPr="003F78F0">
              <w:rPr>
                <w:rStyle w:val="Hipervnculo"/>
                <w:bCs/>
              </w:rPr>
              <w:t>REGISTRO O CONTROL DE REVISIONES</w:t>
            </w:r>
            <w:r w:rsidR="00314B51" w:rsidRPr="003F78F0">
              <w:rPr>
                <w:bCs/>
                <w:webHidden/>
              </w:rPr>
              <w:tab/>
            </w:r>
            <w:r w:rsidR="00314B51" w:rsidRPr="003F78F0">
              <w:rPr>
                <w:bCs/>
                <w:webHidden/>
              </w:rPr>
              <w:fldChar w:fldCharType="begin"/>
            </w:r>
            <w:r w:rsidR="00314B51" w:rsidRPr="003F78F0">
              <w:rPr>
                <w:bCs/>
                <w:webHidden/>
              </w:rPr>
              <w:instrText xml:space="preserve"> PAGEREF _Toc109210790 \h </w:instrText>
            </w:r>
            <w:r w:rsidR="00314B51" w:rsidRPr="003F78F0">
              <w:rPr>
                <w:bCs/>
                <w:webHidden/>
              </w:rPr>
            </w:r>
            <w:r w:rsidR="00314B51" w:rsidRPr="003F78F0">
              <w:rPr>
                <w:bCs/>
                <w:webHidden/>
              </w:rPr>
              <w:fldChar w:fldCharType="separate"/>
            </w:r>
            <w:r>
              <w:rPr>
                <w:bCs/>
                <w:webHidden/>
              </w:rPr>
              <w:t>13</w:t>
            </w:r>
            <w:r w:rsidR="00314B51" w:rsidRPr="003F78F0">
              <w:rPr>
                <w:bCs/>
                <w:webHidden/>
              </w:rPr>
              <w:fldChar w:fldCharType="end"/>
            </w:r>
          </w:hyperlink>
        </w:p>
        <w:p w14:paraId="365E8AB1" w14:textId="3A3D71A7" w:rsidR="00314B51" w:rsidRPr="003F78F0" w:rsidRDefault="0063256A" w:rsidP="00CA5215">
          <w:pPr>
            <w:pStyle w:val="TDC1"/>
            <w:jc w:val="both"/>
            <w:rPr>
              <w:rFonts w:eastAsiaTheme="minorEastAsia" w:cstheme="minorBidi"/>
              <w:bCs/>
              <w:lang w:val="es-GT" w:eastAsia="es-GT"/>
            </w:rPr>
          </w:pPr>
          <w:hyperlink w:anchor="_Toc109210791" w:history="1">
            <w:r w:rsidR="00314B51" w:rsidRPr="003F78F0">
              <w:rPr>
                <w:rStyle w:val="Hipervnculo"/>
                <w:bCs/>
              </w:rPr>
              <w:t>4.</w:t>
            </w:r>
            <w:r w:rsidR="00314B51" w:rsidRPr="003F78F0">
              <w:rPr>
                <w:rFonts w:eastAsiaTheme="minorEastAsia" w:cstheme="minorBidi"/>
                <w:bCs/>
                <w:lang w:val="es-GT" w:eastAsia="es-GT"/>
              </w:rPr>
              <w:tab/>
            </w:r>
            <w:r w:rsidR="00314B51" w:rsidRPr="003F78F0">
              <w:rPr>
                <w:rStyle w:val="Hipervnculo"/>
                <w:bCs/>
              </w:rPr>
              <w:t>INTRODUCCIÓN</w:t>
            </w:r>
            <w:r w:rsidR="00314B51" w:rsidRPr="003F78F0">
              <w:rPr>
                <w:bCs/>
                <w:webHidden/>
              </w:rPr>
              <w:tab/>
            </w:r>
            <w:r w:rsidR="00314B51" w:rsidRPr="003F78F0">
              <w:rPr>
                <w:bCs/>
                <w:webHidden/>
              </w:rPr>
              <w:fldChar w:fldCharType="begin"/>
            </w:r>
            <w:r w:rsidR="00314B51" w:rsidRPr="003F78F0">
              <w:rPr>
                <w:bCs/>
                <w:webHidden/>
              </w:rPr>
              <w:instrText xml:space="preserve"> PAGEREF _Toc109210791 \h </w:instrText>
            </w:r>
            <w:r w:rsidR="00314B51" w:rsidRPr="003F78F0">
              <w:rPr>
                <w:bCs/>
                <w:webHidden/>
              </w:rPr>
            </w:r>
            <w:r w:rsidR="00314B51" w:rsidRPr="003F78F0">
              <w:rPr>
                <w:bCs/>
                <w:webHidden/>
              </w:rPr>
              <w:fldChar w:fldCharType="separate"/>
            </w:r>
            <w:r>
              <w:rPr>
                <w:bCs/>
                <w:webHidden/>
              </w:rPr>
              <w:t>13</w:t>
            </w:r>
            <w:r w:rsidR="00314B51" w:rsidRPr="003F78F0">
              <w:rPr>
                <w:bCs/>
                <w:webHidden/>
              </w:rPr>
              <w:fldChar w:fldCharType="end"/>
            </w:r>
          </w:hyperlink>
        </w:p>
        <w:p w14:paraId="63FB7241" w14:textId="7D2E698D" w:rsidR="00314B51" w:rsidRPr="003F78F0" w:rsidRDefault="0063256A" w:rsidP="00CA5215">
          <w:pPr>
            <w:pStyle w:val="TDC1"/>
            <w:jc w:val="both"/>
            <w:rPr>
              <w:rFonts w:eastAsiaTheme="minorEastAsia" w:cstheme="minorBidi"/>
              <w:bCs/>
              <w:lang w:val="es-GT" w:eastAsia="es-GT"/>
            </w:rPr>
          </w:pPr>
          <w:hyperlink w:anchor="_Toc109210792" w:history="1">
            <w:r w:rsidR="00314B51" w:rsidRPr="003F78F0">
              <w:rPr>
                <w:rStyle w:val="Hipervnculo"/>
                <w:bCs/>
              </w:rPr>
              <w:t>5.</w:t>
            </w:r>
            <w:r w:rsidR="00314B51" w:rsidRPr="003F78F0">
              <w:rPr>
                <w:rFonts w:eastAsiaTheme="minorEastAsia" w:cstheme="minorBidi"/>
                <w:bCs/>
                <w:lang w:val="es-GT" w:eastAsia="es-GT"/>
              </w:rPr>
              <w:tab/>
            </w:r>
            <w:r w:rsidR="00314B51" w:rsidRPr="003F78F0">
              <w:rPr>
                <w:rStyle w:val="Hipervnculo"/>
                <w:bCs/>
              </w:rPr>
              <w:t>INFORMACIÓN GENERAL (DEFINICIONES Y CONCEPTOS)</w:t>
            </w:r>
            <w:r w:rsidR="00314B51" w:rsidRPr="003F78F0">
              <w:rPr>
                <w:bCs/>
                <w:webHidden/>
              </w:rPr>
              <w:tab/>
            </w:r>
            <w:r w:rsidR="00314B51" w:rsidRPr="003F78F0">
              <w:rPr>
                <w:bCs/>
                <w:webHidden/>
              </w:rPr>
              <w:fldChar w:fldCharType="begin"/>
            </w:r>
            <w:r w:rsidR="00314B51" w:rsidRPr="003F78F0">
              <w:rPr>
                <w:bCs/>
                <w:webHidden/>
              </w:rPr>
              <w:instrText xml:space="preserve"> PAGEREF _Toc109210792 \h </w:instrText>
            </w:r>
            <w:r w:rsidR="00314B51" w:rsidRPr="003F78F0">
              <w:rPr>
                <w:bCs/>
                <w:webHidden/>
              </w:rPr>
            </w:r>
            <w:r w:rsidR="00314B51" w:rsidRPr="003F78F0">
              <w:rPr>
                <w:bCs/>
                <w:webHidden/>
              </w:rPr>
              <w:fldChar w:fldCharType="separate"/>
            </w:r>
            <w:r>
              <w:rPr>
                <w:bCs/>
                <w:webHidden/>
              </w:rPr>
              <w:t>14</w:t>
            </w:r>
            <w:r w:rsidR="00314B51" w:rsidRPr="003F78F0">
              <w:rPr>
                <w:bCs/>
                <w:webHidden/>
              </w:rPr>
              <w:fldChar w:fldCharType="end"/>
            </w:r>
          </w:hyperlink>
        </w:p>
        <w:p w14:paraId="405B0C2B" w14:textId="67F79C74" w:rsidR="00314B51" w:rsidRPr="003F78F0" w:rsidRDefault="0063256A" w:rsidP="00CA5215">
          <w:pPr>
            <w:pStyle w:val="TDC1"/>
            <w:jc w:val="both"/>
            <w:rPr>
              <w:rFonts w:eastAsiaTheme="minorEastAsia" w:cstheme="minorBidi"/>
              <w:bCs/>
              <w:lang w:val="es-GT" w:eastAsia="es-GT"/>
            </w:rPr>
          </w:pPr>
          <w:hyperlink w:anchor="_Toc109210793" w:history="1">
            <w:r w:rsidR="00314B51" w:rsidRPr="003F78F0">
              <w:rPr>
                <w:rStyle w:val="Hipervnculo"/>
                <w:bCs/>
              </w:rPr>
              <w:t>6.</w:t>
            </w:r>
            <w:r w:rsidR="00314B51" w:rsidRPr="003F78F0">
              <w:rPr>
                <w:rFonts w:eastAsiaTheme="minorEastAsia" w:cstheme="minorBidi"/>
                <w:bCs/>
                <w:lang w:val="es-GT" w:eastAsia="es-GT"/>
              </w:rPr>
              <w:tab/>
            </w:r>
            <w:r w:rsidR="00314B51" w:rsidRPr="003F78F0">
              <w:rPr>
                <w:rStyle w:val="Hipervnculo"/>
                <w:bCs/>
              </w:rPr>
              <w:t>ACRÓNIMOS</w:t>
            </w:r>
            <w:r w:rsidR="00314B51" w:rsidRPr="003F78F0">
              <w:rPr>
                <w:bCs/>
                <w:webHidden/>
              </w:rPr>
              <w:tab/>
            </w:r>
            <w:r w:rsidR="00314B51" w:rsidRPr="003F78F0">
              <w:rPr>
                <w:bCs/>
                <w:webHidden/>
              </w:rPr>
              <w:fldChar w:fldCharType="begin"/>
            </w:r>
            <w:r w:rsidR="00314B51" w:rsidRPr="003F78F0">
              <w:rPr>
                <w:bCs/>
                <w:webHidden/>
              </w:rPr>
              <w:instrText xml:space="preserve"> PAGEREF _Toc109210793 \h </w:instrText>
            </w:r>
            <w:r w:rsidR="00314B51" w:rsidRPr="003F78F0">
              <w:rPr>
                <w:bCs/>
                <w:webHidden/>
              </w:rPr>
            </w:r>
            <w:r w:rsidR="00314B51" w:rsidRPr="003F78F0">
              <w:rPr>
                <w:bCs/>
                <w:webHidden/>
              </w:rPr>
              <w:fldChar w:fldCharType="separate"/>
            </w:r>
            <w:r>
              <w:rPr>
                <w:bCs/>
                <w:webHidden/>
              </w:rPr>
              <w:t>16</w:t>
            </w:r>
            <w:r w:rsidR="00314B51" w:rsidRPr="003F78F0">
              <w:rPr>
                <w:bCs/>
                <w:webHidden/>
              </w:rPr>
              <w:fldChar w:fldCharType="end"/>
            </w:r>
          </w:hyperlink>
        </w:p>
        <w:p w14:paraId="7FEE9E51" w14:textId="489EB629" w:rsidR="00314B51" w:rsidRPr="003F78F0" w:rsidRDefault="0063256A" w:rsidP="00CA5215">
          <w:pPr>
            <w:pStyle w:val="TDC1"/>
            <w:jc w:val="both"/>
            <w:rPr>
              <w:rFonts w:eastAsiaTheme="minorEastAsia" w:cstheme="minorBidi"/>
              <w:bCs/>
              <w:lang w:val="es-GT" w:eastAsia="es-GT"/>
            </w:rPr>
          </w:pPr>
          <w:hyperlink w:anchor="_Toc109210794" w:history="1">
            <w:r w:rsidR="00314B51" w:rsidRPr="003F78F0">
              <w:rPr>
                <w:rStyle w:val="Hipervnculo"/>
                <w:bCs/>
              </w:rPr>
              <w:t>7.</w:t>
            </w:r>
            <w:r w:rsidR="00314B51" w:rsidRPr="003F78F0">
              <w:rPr>
                <w:rFonts w:eastAsiaTheme="minorEastAsia" w:cstheme="minorBidi"/>
                <w:bCs/>
                <w:lang w:val="es-GT" w:eastAsia="es-GT"/>
              </w:rPr>
              <w:tab/>
            </w:r>
            <w:r w:rsidR="00314B51" w:rsidRPr="003F78F0">
              <w:rPr>
                <w:rStyle w:val="Hipervnculo"/>
                <w:bCs/>
              </w:rPr>
              <w:t>BASE LEGAL</w:t>
            </w:r>
            <w:r w:rsidR="00314B51" w:rsidRPr="003F78F0">
              <w:rPr>
                <w:bCs/>
                <w:webHidden/>
              </w:rPr>
              <w:tab/>
            </w:r>
            <w:r w:rsidR="00314B51" w:rsidRPr="003F78F0">
              <w:rPr>
                <w:bCs/>
                <w:webHidden/>
              </w:rPr>
              <w:fldChar w:fldCharType="begin"/>
            </w:r>
            <w:r w:rsidR="00314B51" w:rsidRPr="003F78F0">
              <w:rPr>
                <w:bCs/>
                <w:webHidden/>
              </w:rPr>
              <w:instrText xml:space="preserve"> PAGEREF _Toc109210794 \h </w:instrText>
            </w:r>
            <w:r w:rsidR="00314B51" w:rsidRPr="003F78F0">
              <w:rPr>
                <w:bCs/>
                <w:webHidden/>
              </w:rPr>
            </w:r>
            <w:r w:rsidR="00314B51" w:rsidRPr="003F78F0">
              <w:rPr>
                <w:bCs/>
                <w:webHidden/>
              </w:rPr>
              <w:fldChar w:fldCharType="separate"/>
            </w:r>
            <w:r>
              <w:rPr>
                <w:bCs/>
                <w:webHidden/>
              </w:rPr>
              <w:t>17</w:t>
            </w:r>
            <w:r w:rsidR="00314B51" w:rsidRPr="003F78F0">
              <w:rPr>
                <w:bCs/>
                <w:webHidden/>
              </w:rPr>
              <w:fldChar w:fldCharType="end"/>
            </w:r>
          </w:hyperlink>
        </w:p>
        <w:p w14:paraId="003C7B52" w14:textId="3FB25377" w:rsidR="00314B51" w:rsidRPr="003F78F0" w:rsidRDefault="0063256A" w:rsidP="00CA5215">
          <w:pPr>
            <w:pStyle w:val="TDC1"/>
            <w:jc w:val="both"/>
            <w:rPr>
              <w:rFonts w:eastAsiaTheme="minorEastAsia" w:cstheme="minorBidi"/>
              <w:bCs/>
              <w:lang w:val="es-GT" w:eastAsia="es-GT"/>
            </w:rPr>
          </w:pPr>
          <w:hyperlink w:anchor="_Toc109210795" w:history="1">
            <w:r w:rsidR="00314B51" w:rsidRPr="003F78F0">
              <w:rPr>
                <w:rStyle w:val="Hipervnculo"/>
                <w:bCs/>
              </w:rPr>
              <w:t>8.</w:t>
            </w:r>
            <w:r w:rsidR="00314B51" w:rsidRPr="003F78F0">
              <w:rPr>
                <w:rFonts w:eastAsiaTheme="minorEastAsia" w:cstheme="minorBidi"/>
                <w:bCs/>
                <w:lang w:val="es-GT" w:eastAsia="es-GT"/>
              </w:rPr>
              <w:tab/>
            </w:r>
            <w:r w:rsidR="00314B51" w:rsidRPr="003F78F0">
              <w:rPr>
                <w:rStyle w:val="Hipervnculo"/>
                <w:bCs/>
              </w:rPr>
              <w:t>NORMATIVA RELACIONADA</w:t>
            </w:r>
            <w:r w:rsidR="00314B51" w:rsidRPr="003F78F0">
              <w:rPr>
                <w:bCs/>
                <w:webHidden/>
              </w:rPr>
              <w:tab/>
            </w:r>
            <w:r w:rsidR="00314B51" w:rsidRPr="003F78F0">
              <w:rPr>
                <w:bCs/>
                <w:webHidden/>
              </w:rPr>
              <w:fldChar w:fldCharType="begin"/>
            </w:r>
            <w:r w:rsidR="00314B51" w:rsidRPr="003F78F0">
              <w:rPr>
                <w:bCs/>
                <w:webHidden/>
              </w:rPr>
              <w:instrText xml:space="preserve"> PAGEREF _Toc109210795 \h </w:instrText>
            </w:r>
            <w:r w:rsidR="00314B51" w:rsidRPr="003F78F0">
              <w:rPr>
                <w:bCs/>
                <w:webHidden/>
              </w:rPr>
            </w:r>
            <w:r w:rsidR="00314B51" w:rsidRPr="003F78F0">
              <w:rPr>
                <w:bCs/>
                <w:webHidden/>
              </w:rPr>
              <w:fldChar w:fldCharType="separate"/>
            </w:r>
            <w:r>
              <w:rPr>
                <w:bCs/>
                <w:webHidden/>
              </w:rPr>
              <w:t>19</w:t>
            </w:r>
            <w:r w:rsidR="00314B51" w:rsidRPr="003F78F0">
              <w:rPr>
                <w:bCs/>
                <w:webHidden/>
              </w:rPr>
              <w:fldChar w:fldCharType="end"/>
            </w:r>
          </w:hyperlink>
        </w:p>
        <w:p w14:paraId="2B53AFDD" w14:textId="1C2E2E8E" w:rsidR="00314B51" w:rsidRPr="003F78F0" w:rsidRDefault="0063256A" w:rsidP="00CA5215">
          <w:pPr>
            <w:pStyle w:val="TDC1"/>
            <w:jc w:val="both"/>
            <w:rPr>
              <w:rFonts w:eastAsiaTheme="minorEastAsia" w:cstheme="minorBidi"/>
              <w:bCs/>
              <w:lang w:val="es-GT" w:eastAsia="es-GT"/>
            </w:rPr>
          </w:pPr>
          <w:hyperlink w:anchor="_Toc109210796" w:history="1">
            <w:r w:rsidR="00314B51" w:rsidRPr="003F78F0">
              <w:rPr>
                <w:rStyle w:val="Hipervnculo"/>
                <w:bCs/>
              </w:rPr>
              <w:t>9.</w:t>
            </w:r>
            <w:r w:rsidR="00314B51" w:rsidRPr="003F78F0">
              <w:rPr>
                <w:rFonts w:eastAsiaTheme="minorEastAsia" w:cstheme="minorBidi"/>
                <w:bCs/>
                <w:lang w:val="es-GT" w:eastAsia="es-GT"/>
              </w:rPr>
              <w:tab/>
            </w:r>
            <w:r w:rsidR="00314B51" w:rsidRPr="003F78F0">
              <w:rPr>
                <w:rStyle w:val="Hipervnculo"/>
                <w:bCs/>
              </w:rPr>
              <w:t>OBJETIVOS</w:t>
            </w:r>
            <w:r w:rsidR="00314B51" w:rsidRPr="003F78F0">
              <w:rPr>
                <w:bCs/>
                <w:webHidden/>
              </w:rPr>
              <w:tab/>
            </w:r>
            <w:r w:rsidR="00314B51" w:rsidRPr="003F78F0">
              <w:rPr>
                <w:bCs/>
                <w:webHidden/>
              </w:rPr>
              <w:fldChar w:fldCharType="begin"/>
            </w:r>
            <w:r w:rsidR="00314B51" w:rsidRPr="003F78F0">
              <w:rPr>
                <w:bCs/>
                <w:webHidden/>
              </w:rPr>
              <w:instrText xml:space="preserve"> PAGEREF _Toc109210796 \h </w:instrText>
            </w:r>
            <w:r w:rsidR="00314B51" w:rsidRPr="003F78F0">
              <w:rPr>
                <w:bCs/>
                <w:webHidden/>
              </w:rPr>
            </w:r>
            <w:r w:rsidR="00314B51" w:rsidRPr="003F78F0">
              <w:rPr>
                <w:bCs/>
                <w:webHidden/>
              </w:rPr>
              <w:fldChar w:fldCharType="separate"/>
            </w:r>
            <w:r>
              <w:rPr>
                <w:bCs/>
                <w:webHidden/>
              </w:rPr>
              <w:t>22</w:t>
            </w:r>
            <w:r w:rsidR="00314B51" w:rsidRPr="003F78F0">
              <w:rPr>
                <w:bCs/>
                <w:webHidden/>
              </w:rPr>
              <w:fldChar w:fldCharType="end"/>
            </w:r>
          </w:hyperlink>
        </w:p>
        <w:p w14:paraId="448E782B" w14:textId="0FAD18C7" w:rsidR="00314B51" w:rsidRPr="003F78F0" w:rsidRDefault="0063256A" w:rsidP="00CA5215">
          <w:pPr>
            <w:pStyle w:val="TDC1"/>
            <w:jc w:val="both"/>
            <w:rPr>
              <w:rFonts w:eastAsiaTheme="minorEastAsia" w:cstheme="minorBidi"/>
              <w:bCs/>
              <w:lang w:val="es-GT" w:eastAsia="es-GT"/>
            </w:rPr>
          </w:pPr>
          <w:hyperlink w:anchor="_Toc109210797" w:history="1">
            <w:r w:rsidR="00314B51" w:rsidRPr="003F78F0">
              <w:rPr>
                <w:rStyle w:val="Hipervnculo"/>
                <w:bCs/>
              </w:rPr>
              <w:t>10.</w:t>
            </w:r>
            <w:r w:rsidR="00314B51" w:rsidRPr="003F78F0">
              <w:rPr>
                <w:rFonts w:eastAsiaTheme="minorEastAsia" w:cstheme="minorBidi"/>
                <w:bCs/>
                <w:lang w:val="es-GT" w:eastAsia="es-GT"/>
              </w:rPr>
              <w:tab/>
            </w:r>
            <w:r w:rsidR="00314B51" w:rsidRPr="003F78F0">
              <w:rPr>
                <w:rStyle w:val="Hipervnculo"/>
                <w:bCs/>
              </w:rPr>
              <w:t>GENERALIDADES</w:t>
            </w:r>
            <w:r w:rsidR="00314B51" w:rsidRPr="003F78F0">
              <w:rPr>
                <w:bCs/>
                <w:webHidden/>
              </w:rPr>
              <w:tab/>
            </w:r>
            <w:r w:rsidR="00314B51" w:rsidRPr="003F78F0">
              <w:rPr>
                <w:bCs/>
                <w:webHidden/>
              </w:rPr>
              <w:fldChar w:fldCharType="begin"/>
            </w:r>
            <w:r w:rsidR="00314B51" w:rsidRPr="003F78F0">
              <w:rPr>
                <w:bCs/>
                <w:webHidden/>
              </w:rPr>
              <w:instrText xml:space="preserve"> PAGEREF _Toc109210797 \h </w:instrText>
            </w:r>
            <w:r w:rsidR="00314B51" w:rsidRPr="003F78F0">
              <w:rPr>
                <w:bCs/>
                <w:webHidden/>
              </w:rPr>
            </w:r>
            <w:r w:rsidR="00314B51" w:rsidRPr="003F78F0">
              <w:rPr>
                <w:bCs/>
                <w:webHidden/>
              </w:rPr>
              <w:fldChar w:fldCharType="separate"/>
            </w:r>
            <w:r>
              <w:rPr>
                <w:bCs/>
                <w:webHidden/>
              </w:rPr>
              <w:t>22</w:t>
            </w:r>
            <w:r w:rsidR="00314B51" w:rsidRPr="003F78F0">
              <w:rPr>
                <w:bCs/>
                <w:webHidden/>
              </w:rPr>
              <w:fldChar w:fldCharType="end"/>
            </w:r>
          </w:hyperlink>
        </w:p>
        <w:p w14:paraId="28A4EB67" w14:textId="49231573" w:rsidR="00314B51" w:rsidRPr="003F78F0" w:rsidRDefault="0063256A" w:rsidP="00CA5215">
          <w:pPr>
            <w:pStyle w:val="TDC1"/>
            <w:jc w:val="both"/>
            <w:rPr>
              <w:rFonts w:eastAsiaTheme="minorEastAsia" w:cstheme="minorBidi"/>
              <w:bCs/>
              <w:lang w:val="es-GT" w:eastAsia="es-GT"/>
            </w:rPr>
          </w:pPr>
          <w:hyperlink w:anchor="_Toc109210798" w:history="1">
            <w:r w:rsidR="00314B51" w:rsidRPr="003F78F0">
              <w:rPr>
                <w:rStyle w:val="Hipervnculo"/>
                <w:bCs/>
              </w:rPr>
              <w:t>11.</w:t>
            </w:r>
            <w:r w:rsidR="00314B51" w:rsidRPr="003F78F0">
              <w:rPr>
                <w:rFonts w:eastAsiaTheme="minorEastAsia" w:cstheme="minorBidi"/>
                <w:bCs/>
                <w:lang w:val="es-GT" w:eastAsia="es-GT"/>
              </w:rPr>
              <w:tab/>
            </w:r>
            <w:r w:rsidR="00314B51" w:rsidRPr="003F78F0">
              <w:rPr>
                <w:rStyle w:val="Hipervnculo"/>
                <w:bCs/>
              </w:rPr>
              <w:t>ACTUALIZACIÓN DEL MANUAL</w:t>
            </w:r>
            <w:r w:rsidR="00314B51" w:rsidRPr="003F78F0">
              <w:rPr>
                <w:bCs/>
                <w:webHidden/>
              </w:rPr>
              <w:tab/>
            </w:r>
            <w:r w:rsidR="00314B51" w:rsidRPr="003F78F0">
              <w:rPr>
                <w:bCs/>
                <w:webHidden/>
              </w:rPr>
              <w:fldChar w:fldCharType="begin"/>
            </w:r>
            <w:r w:rsidR="00314B51" w:rsidRPr="003F78F0">
              <w:rPr>
                <w:bCs/>
                <w:webHidden/>
              </w:rPr>
              <w:instrText xml:space="preserve"> PAGEREF _Toc109210798 \h </w:instrText>
            </w:r>
            <w:r w:rsidR="00314B51" w:rsidRPr="003F78F0">
              <w:rPr>
                <w:bCs/>
                <w:webHidden/>
              </w:rPr>
            </w:r>
            <w:r w:rsidR="00314B51" w:rsidRPr="003F78F0">
              <w:rPr>
                <w:bCs/>
                <w:webHidden/>
              </w:rPr>
              <w:fldChar w:fldCharType="separate"/>
            </w:r>
            <w:r>
              <w:rPr>
                <w:bCs/>
                <w:webHidden/>
              </w:rPr>
              <w:t>23</w:t>
            </w:r>
            <w:r w:rsidR="00314B51" w:rsidRPr="003F78F0">
              <w:rPr>
                <w:bCs/>
                <w:webHidden/>
              </w:rPr>
              <w:fldChar w:fldCharType="end"/>
            </w:r>
          </w:hyperlink>
        </w:p>
        <w:p w14:paraId="59E7A9D4" w14:textId="67FDB6EF" w:rsidR="00314B51" w:rsidRPr="003F78F0" w:rsidRDefault="0063256A" w:rsidP="00CA5215">
          <w:pPr>
            <w:pStyle w:val="TDC1"/>
            <w:jc w:val="both"/>
            <w:rPr>
              <w:rFonts w:eastAsiaTheme="minorEastAsia" w:cstheme="minorBidi"/>
              <w:bCs/>
              <w:lang w:val="es-GT" w:eastAsia="es-GT"/>
            </w:rPr>
          </w:pPr>
          <w:hyperlink w:anchor="_Toc109210799" w:history="1">
            <w:r w:rsidR="00314B51" w:rsidRPr="003F78F0">
              <w:rPr>
                <w:rStyle w:val="Hipervnculo"/>
                <w:bCs/>
              </w:rPr>
              <w:t>12.</w:t>
            </w:r>
            <w:r w:rsidR="00314B51" w:rsidRPr="003F78F0">
              <w:rPr>
                <w:rFonts w:eastAsiaTheme="minorEastAsia" w:cstheme="minorBidi"/>
                <w:bCs/>
                <w:lang w:val="es-GT" w:eastAsia="es-GT"/>
              </w:rPr>
              <w:tab/>
            </w:r>
            <w:r w:rsidR="00314B51" w:rsidRPr="003F78F0">
              <w:rPr>
                <w:rStyle w:val="Hipervnculo"/>
                <w:bCs/>
              </w:rPr>
              <w:t>ALCANCE O ÁREAS DE APLICACIÓN</w:t>
            </w:r>
            <w:r w:rsidR="00314B51" w:rsidRPr="003F78F0">
              <w:rPr>
                <w:bCs/>
                <w:webHidden/>
              </w:rPr>
              <w:tab/>
            </w:r>
            <w:r w:rsidR="00314B51" w:rsidRPr="003F78F0">
              <w:rPr>
                <w:bCs/>
                <w:webHidden/>
              </w:rPr>
              <w:fldChar w:fldCharType="begin"/>
            </w:r>
            <w:r w:rsidR="00314B51" w:rsidRPr="003F78F0">
              <w:rPr>
                <w:bCs/>
                <w:webHidden/>
              </w:rPr>
              <w:instrText xml:space="preserve"> PAGEREF _Toc109210799 \h </w:instrText>
            </w:r>
            <w:r w:rsidR="00314B51" w:rsidRPr="003F78F0">
              <w:rPr>
                <w:bCs/>
                <w:webHidden/>
              </w:rPr>
            </w:r>
            <w:r w:rsidR="00314B51" w:rsidRPr="003F78F0">
              <w:rPr>
                <w:bCs/>
                <w:webHidden/>
              </w:rPr>
              <w:fldChar w:fldCharType="separate"/>
            </w:r>
            <w:r>
              <w:rPr>
                <w:bCs/>
                <w:webHidden/>
              </w:rPr>
              <w:t>23</w:t>
            </w:r>
            <w:r w:rsidR="00314B51" w:rsidRPr="003F78F0">
              <w:rPr>
                <w:bCs/>
                <w:webHidden/>
              </w:rPr>
              <w:fldChar w:fldCharType="end"/>
            </w:r>
          </w:hyperlink>
        </w:p>
        <w:p w14:paraId="276B1AEF" w14:textId="77599421" w:rsidR="00314B51" w:rsidRPr="003F78F0" w:rsidRDefault="0063256A" w:rsidP="00CA5215">
          <w:pPr>
            <w:pStyle w:val="TDC1"/>
            <w:jc w:val="both"/>
            <w:rPr>
              <w:rFonts w:eastAsiaTheme="minorEastAsia" w:cstheme="minorBidi"/>
              <w:bCs/>
              <w:lang w:val="es-GT" w:eastAsia="es-GT"/>
            </w:rPr>
          </w:pPr>
          <w:hyperlink w:anchor="_Toc109210800" w:history="1">
            <w:r w:rsidR="00314B51" w:rsidRPr="003F78F0">
              <w:rPr>
                <w:rStyle w:val="Hipervnculo"/>
                <w:bCs/>
              </w:rPr>
              <w:t>13.</w:t>
            </w:r>
            <w:r w:rsidR="00314B51" w:rsidRPr="003F78F0">
              <w:rPr>
                <w:rFonts w:eastAsiaTheme="minorEastAsia" w:cstheme="minorBidi"/>
                <w:bCs/>
                <w:lang w:val="es-GT" w:eastAsia="es-GT"/>
              </w:rPr>
              <w:tab/>
            </w:r>
            <w:r w:rsidR="00314B51" w:rsidRPr="003F78F0">
              <w:rPr>
                <w:rStyle w:val="Hipervnculo"/>
                <w:bCs/>
              </w:rPr>
              <w:t>POLÍTICAS GENERALES</w:t>
            </w:r>
            <w:r w:rsidR="00314B51" w:rsidRPr="003F78F0">
              <w:rPr>
                <w:bCs/>
                <w:webHidden/>
              </w:rPr>
              <w:tab/>
            </w:r>
            <w:r w:rsidR="00314B51" w:rsidRPr="003F78F0">
              <w:rPr>
                <w:bCs/>
                <w:webHidden/>
              </w:rPr>
              <w:fldChar w:fldCharType="begin"/>
            </w:r>
            <w:r w:rsidR="00314B51" w:rsidRPr="003F78F0">
              <w:rPr>
                <w:bCs/>
                <w:webHidden/>
              </w:rPr>
              <w:instrText xml:space="preserve"> PAGEREF _Toc109210800 \h </w:instrText>
            </w:r>
            <w:r w:rsidR="00314B51" w:rsidRPr="003F78F0">
              <w:rPr>
                <w:bCs/>
                <w:webHidden/>
              </w:rPr>
            </w:r>
            <w:r w:rsidR="00314B51" w:rsidRPr="003F78F0">
              <w:rPr>
                <w:bCs/>
                <w:webHidden/>
              </w:rPr>
              <w:fldChar w:fldCharType="separate"/>
            </w:r>
            <w:r>
              <w:rPr>
                <w:bCs/>
                <w:webHidden/>
              </w:rPr>
              <w:t>23</w:t>
            </w:r>
            <w:r w:rsidR="00314B51" w:rsidRPr="003F78F0">
              <w:rPr>
                <w:bCs/>
                <w:webHidden/>
              </w:rPr>
              <w:fldChar w:fldCharType="end"/>
            </w:r>
          </w:hyperlink>
        </w:p>
        <w:p w14:paraId="52F51266" w14:textId="5E12C810" w:rsidR="00314B51" w:rsidRPr="003F78F0" w:rsidRDefault="0063256A" w:rsidP="00CA5215">
          <w:pPr>
            <w:pStyle w:val="TDC1"/>
            <w:jc w:val="both"/>
            <w:rPr>
              <w:rFonts w:eastAsiaTheme="minorEastAsia" w:cstheme="minorBidi"/>
              <w:bCs/>
              <w:lang w:val="es-GT" w:eastAsia="es-GT"/>
            </w:rPr>
          </w:pPr>
          <w:hyperlink w:anchor="_Toc109210801" w:history="1">
            <w:r w:rsidR="00314B51" w:rsidRPr="003F78F0">
              <w:rPr>
                <w:rStyle w:val="Hipervnculo"/>
                <w:bCs/>
              </w:rPr>
              <w:t xml:space="preserve">14. </w:t>
            </w:r>
            <w:r w:rsidR="007674F7">
              <w:rPr>
                <w:rStyle w:val="Hipervnculo"/>
                <w:bCs/>
              </w:rPr>
              <w:t xml:space="preserve">      </w:t>
            </w:r>
            <w:r w:rsidR="00314B51" w:rsidRPr="003F78F0">
              <w:rPr>
                <w:rStyle w:val="Hipervnculo"/>
                <w:bCs/>
              </w:rPr>
              <w:t>RESPONSABILIDADES</w:t>
            </w:r>
            <w:r w:rsidR="00314B51" w:rsidRPr="003F78F0">
              <w:rPr>
                <w:bCs/>
                <w:webHidden/>
              </w:rPr>
              <w:tab/>
            </w:r>
            <w:r w:rsidR="00314B51" w:rsidRPr="003F78F0">
              <w:rPr>
                <w:bCs/>
                <w:webHidden/>
              </w:rPr>
              <w:fldChar w:fldCharType="begin"/>
            </w:r>
            <w:r w:rsidR="00314B51" w:rsidRPr="003F78F0">
              <w:rPr>
                <w:bCs/>
                <w:webHidden/>
              </w:rPr>
              <w:instrText xml:space="preserve"> PAGEREF _Toc109210801 \h </w:instrText>
            </w:r>
            <w:r w:rsidR="00314B51" w:rsidRPr="003F78F0">
              <w:rPr>
                <w:bCs/>
                <w:webHidden/>
              </w:rPr>
            </w:r>
            <w:r w:rsidR="00314B51" w:rsidRPr="003F78F0">
              <w:rPr>
                <w:bCs/>
                <w:webHidden/>
              </w:rPr>
              <w:fldChar w:fldCharType="separate"/>
            </w:r>
            <w:r>
              <w:rPr>
                <w:bCs/>
                <w:webHidden/>
              </w:rPr>
              <w:t>28</w:t>
            </w:r>
            <w:r w:rsidR="00314B51" w:rsidRPr="003F78F0">
              <w:rPr>
                <w:bCs/>
                <w:webHidden/>
              </w:rPr>
              <w:fldChar w:fldCharType="end"/>
            </w:r>
          </w:hyperlink>
        </w:p>
        <w:p w14:paraId="1ECFA926" w14:textId="28E33BA3" w:rsidR="00314B51" w:rsidRPr="003F78F0" w:rsidRDefault="0063256A" w:rsidP="00CA5215">
          <w:pPr>
            <w:pStyle w:val="TDC1"/>
            <w:jc w:val="both"/>
            <w:rPr>
              <w:rFonts w:eastAsiaTheme="minorEastAsia" w:cstheme="minorBidi"/>
              <w:bCs/>
              <w:lang w:val="es-GT" w:eastAsia="es-GT"/>
            </w:rPr>
          </w:pPr>
          <w:hyperlink w:anchor="_Toc109210802" w:history="1">
            <w:r w:rsidR="00314B51" w:rsidRPr="003F78F0">
              <w:rPr>
                <w:rStyle w:val="Hipervnculo"/>
                <w:bCs/>
              </w:rPr>
              <w:t xml:space="preserve">15. </w:t>
            </w:r>
            <w:r w:rsidR="007674F7">
              <w:rPr>
                <w:rStyle w:val="Hipervnculo"/>
                <w:bCs/>
              </w:rPr>
              <w:t xml:space="preserve">      </w:t>
            </w:r>
            <w:r w:rsidR="00314B51" w:rsidRPr="003F78F0">
              <w:rPr>
                <w:rStyle w:val="Hipervnculo"/>
                <w:bCs/>
              </w:rPr>
              <w:t>DESCRIPCIÓN DE PROCEDIMIENTOS</w:t>
            </w:r>
            <w:r w:rsidR="00314B51" w:rsidRPr="003F78F0">
              <w:rPr>
                <w:bCs/>
                <w:webHidden/>
              </w:rPr>
              <w:tab/>
            </w:r>
            <w:r w:rsidR="00314B51" w:rsidRPr="003F78F0">
              <w:rPr>
                <w:bCs/>
                <w:webHidden/>
              </w:rPr>
              <w:fldChar w:fldCharType="begin"/>
            </w:r>
            <w:r w:rsidR="00314B51" w:rsidRPr="003F78F0">
              <w:rPr>
                <w:bCs/>
                <w:webHidden/>
              </w:rPr>
              <w:instrText xml:space="preserve"> PAGEREF _Toc109210802 \h </w:instrText>
            </w:r>
            <w:r w:rsidR="00314B51" w:rsidRPr="003F78F0">
              <w:rPr>
                <w:bCs/>
                <w:webHidden/>
              </w:rPr>
            </w:r>
            <w:r w:rsidR="00314B51" w:rsidRPr="003F78F0">
              <w:rPr>
                <w:bCs/>
                <w:webHidden/>
              </w:rPr>
              <w:fldChar w:fldCharType="separate"/>
            </w:r>
            <w:r>
              <w:rPr>
                <w:bCs/>
                <w:webHidden/>
              </w:rPr>
              <w:t>29</w:t>
            </w:r>
            <w:r w:rsidR="00314B51" w:rsidRPr="003F78F0">
              <w:rPr>
                <w:bCs/>
                <w:webHidden/>
              </w:rPr>
              <w:fldChar w:fldCharType="end"/>
            </w:r>
          </w:hyperlink>
        </w:p>
        <w:p w14:paraId="1F98E555" w14:textId="622A681C" w:rsidR="00314B51" w:rsidRPr="003F78F0" w:rsidRDefault="0063256A" w:rsidP="00CA5215">
          <w:pPr>
            <w:pStyle w:val="TDC2"/>
            <w:jc w:val="both"/>
            <w:rPr>
              <w:rFonts w:ascii="Verdana" w:eastAsiaTheme="minorEastAsia" w:hAnsi="Verdana" w:cstheme="minorBidi"/>
              <w:b/>
              <w:bCs/>
              <w:lang w:val="es-GT" w:eastAsia="es-GT"/>
            </w:rPr>
          </w:pPr>
          <w:hyperlink w:anchor="_Toc109210803" w:history="1">
            <w:r w:rsidR="00314B51" w:rsidRPr="003F78F0">
              <w:rPr>
                <w:rStyle w:val="Hipervnculo"/>
                <w:rFonts w:ascii="Verdana" w:eastAsia="Verdana" w:hAnsi="Verdana" w:cs="Verdana"/>
                <w:b/>
                <w:bCs/>
              </w:rPr>
              <w:t xml:space="preserve">15.1 </w:t>
            </w:r>
            <w:r w:rsidR="007674F7">
              <w:rPr>
                <w:rStyle w:val="Hipervnculo"/>
                <w:rFonts w:ascii="Verdana" w:eastAsia="Verdana" w:hAnsi="Verdana" w:cs="Verdana"/>
                <w:b/>
                <w:bCs/>
              </w:rPr>
              <w:t xml:space="preserve">    </w:t>
            </w:r>
            <w:r w:rsidR="00314B51" w:rsidRPr="003F78F0">
              <w:rPr>
                <w:rStyle w:val="Hipervnculo"/>
                <w:rFonts w:ascii="Verdana" w:eastAsia="Verdana" w:hAnsi="Verdana" w:cs="Verdana"/>
                <w:b/>
                <w:bCs/>
              </w:rPr>
              <w:t>PROCEDIMIENTO DE SELECCIÓN DE PERSONAL</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_Toc109210803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29</w:t>
            </w:r>
            <w:r w:rsidR="00314B51" w:rsidRPr="003F78F0">
              <w:rPr>
                <w:rFonts w:ascii="Verdana" w:hAnsi="Verdana"/>
                <w:b/>
                <w:bCs/>
                <w:webHidden/>
              </w:rPr>
              <w:fldChar w:fldCharType="end"/>
            </w:r>
          </w:hyperlink>
        </w:p>
        <w:p w14:paraId="47A2AF24" w14:textId="74B24AE2" w:rsidR="00314B51" w:rsidRPr="003F78F0" w:rsidRDefault="0063256A" w:rsidP="00CA5215">
          <w:pPr>
            <w:pStyle w:val="TDC2"/>
            <w:jc w:val="both"/>
            <w:rPr>
              <w:rFonts w:ascii="Verdana" w:eastAsiaTheme="minorEastAsia" w:hAnsi="Verdana" w:cstheme="minorBidi"/>
              <w:b/>
              <w:bCs/>
              <w:lang w:val="es-GT" w:eastAsia="es-GT"/>
            </w:rPr>
          </w:pPr>
          <w:hyperlink w:anchor="_Toc109210804" w:history="1">
            <w:r w:rsidR="00314B51" w:rsidRPr="003F78F0">
              <w:rPr>
                <w:rStyle w:val="Hipervnculo"/>
                <w:rFonts w:ascii="Verdana" w:eastAsia="Verdana" w:hAnsi="Verdana" w:cs="Verdana"/>
                <w:b/>
                <w:bCs/>
              </w:rPr>
              <w:t xml:space="preserve">15.2 </w:t>
            </w:r>
            <w:r w:rsidR="007674F7">
              <w:rPr>
                <w:rStyle w:val="Hipervnculo"/>
                <w:rFonts w:ascii="Verdana" w:eastAsia="Verdana" w:hAnsi="Verdana" w:cs="Verdana"/>
                <w:b/>
                <w:bCs/>
              </w:rPr>
              <w:t xml:space="preserve"> </w:t>
            </w:r>
            <w:r w:rsidR="00314B51" w:rsidRPr="003F78F0">
              <w:rPr>
                <w:rStyle w:val="Hipervnculo"/>
                <w:rFonts w:ascii="Verdana" w:eastAsia="Verdana" w:hAnsi="Verdana" w:cs="Verdana"/>
                <w:b/>
                <w:bCs/>
              </w:rPr>
              <w:t>PROCEDIMIENTO DE CONTRATACIÓN DE PERSONAL RENGLÓN 021 “PERSONAL SUPERNUMERARIO”.</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_Toc109210804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35</w:t>
            </w:r>
            <w:r w:rsidR="00314B51" w:rsidRPr="003F78F0">
              <w:rPr>
                <w:rFonts w:ascii="Verdana" w:hAnsi="Verdana"/>
                <w:b/>
                <w:bCs/>
                <w:webHidden/>
              </w:rPr>
              <w:fldChar w:fldCharType="end"/>
            </w:r>
          </w:hyperlink>
        </w:p>
        <w:p w14:paraId="4725D9EF" w14:textId="67B1167F" w:rsidR="00314B51" w:rsidRPr="003F78F0" w:rsidRDefault="0063256A" w:rsidP="00CA5215">
          <w:pPr>
            <w:pStyle w:val="TDC2"/>
            <w:jc w:val="both"/>
            <w:rPr>
              <w:rFonts w:ascii="Verdana" w:eastAsiaTheme="minorEastAsia" w:hAnsi="Verdana" w:cstheme="minorBidi"/>
              <w:b/>
              <w:bCs/>
              <w:lang w:val="es-GT" w:eastAsia="es-GT"/>
            </w:rPr>
          </w:pPr>
          <w:hyperlink w:anchor="_Toc109210805" w:history="1">
            <w:r w:rsidR="00314B51" w:rsidRPr="003F78F0">
              <w:rPr>
                <w:rStyle w:val="Hipervnculo"/>
                <w:rFonts w:ascii="Verdana" w:eastAsia="Verdana" w:hAnsi="Verdana" w:cs="Verdana"/>
                <w:b/>
                <w:bCs/>
              </w:rPr>
              <w:t xml:space="preserve">15.3 </w:t>
            </w:r>
            <w:r w:rsidR="007674F7">
              <w:rPr>
                <w:rStyle w:val="Hipervnculo"/>
                <w:rFonts w:ascii="Verdana" w:eastAsia="Verdana" w:hAnsi="Verdana" w:cs="Verdana"/>
                <w:b/>
                <w:bCs/>
              </w:rPr>
              <w:t xml:space="preserve"> </w:t>
            </w:r>
            <w:r w:rsidR="00314B51" w:rsidRPr="003F78F0">
              <w:rPr>
                <w:rStyle w:val="Hipervnculo"/>
                <w:rFonts w:ascii="Verdana" w:eastAsia="Verdana" w:hAnsi="Verdana" w:cs="Verdana"/>
                <w:b/>
                <w:bCs/>
              </w:rPr>
              <w:t>PROCEDIMIENTO DE CONTRATACIÓN DE PERSONAL RENGLÓN 022 “PERSONAL POR CONTRATO” DIRECTIVOS TEMPORALES.</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_Toc109210805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40</w:t>
            </w:r>
            <w:r w:rsidR="00314B51" w:rsidRPr="003F78F0">
              <w:rPr>
                <w:rFonts w:ascii="Verdana" w:hAnsi="Verdana"/>
                <w:b/>
                <w:bCs/>
                <w:webHidden/>
              </w:rPr>
              <w:fldChar w:fldCharType="end"/>
            </w:r>
          </w:hyperlink>
        </w:p>
        <w:p w14:paraId="12268835" w14:textId="44EDAF0A" w:rsidR="00314B51" w:rsidRPr="003F78F0" w:rsidRDefault="0063256A" w:rsidP="00CA5215">
          <w:pPr>
            <w:pStyle w:val="TDC2"/>
            <w:jc w:val="both"/>
            <w:rPr>
              <w:rFonts w:ascii="Verdana" w:eastAsiaTheme="minorEastAsia" w:hAnsi="Verdana" w:cstheme="minorBidi"/>
              <w:b/>
              <w:bCs/>
              <w:lang w:val="es-GT" w:eastAsia="es-GT"/>
            </w:rPr>
          </w:pPr>
          <w:hyperlink w:anchor="_Toc109210806" w:history="1">
            <w:r w:rsidR="00314B51" w:rsidRPr="003F78F0">
              <w:rPr>
                <w:rStyle w:val="Hipervnculo"/>
                <w:rFonts w:ascii="Verdana" w:eastAsia="Verdana" w:hAnsi="Verdana" w:cs="Verdana"/>
                <w:b/>
                <w:bCs/>
              </w:rPr>
              <w:t>15.4 PROCEDIMIENTO DE CONTRATACIÓN RENGLÓN 029 “OTRAS REMUNERACIONES DE PERSONAL TEMPORAL”.</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_Toc109210806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47</w:t>
            </w:r>
            <w:r w:rsidR="00314B51" w:rsidRPr="003F78F0">
              <w:rPr>
                <w:rFonts w:ascii="Verdana" w:hAnsi="Verdana"/>
                <w:b/>
                <w:bCs/>
                <w:webHidden/>
              </w:rPr>
              <w:fldChar w:fldCharType="end"/>
            </w:r>
          </w:hyperlink>
        </w:p>
        <w:p w14:paraId="6B441FAF" w14:textId="3C67D818" w:rsidR="00314B51" w:rsidRPr="003F78F0" w:rsidRDefault="0063256A" w:rsidP="00CA5215">
          <w:pPr>
            <w:pStyle w:val="TDC2"/>
            <w:jc w:val="both"/>
            <w:rPr>
              <w:rFonts w:ascii="Verdana" w:eastAsiaTheme="minorEastAsia" w:hAnsi="Verdana" w:cstheme="minorBidi"/>
              <w:b/>
              <w:bCs/>
              <w:lang w:val="es-GT" w:eastAsia="es-GT"/>
            </w:rPr>
          </w:pPr>
          <w:hyperlink w:anchor="_Toc109210807" w:history="1">
            <w:r w:rsidR="00314B51" w:rsidRPr="003F78F0">
              <w:rPr>
                <w:rStyle w:val="Hipervnculo"/>
                <w:rFonts w:ascii="Verdana" w:eastAsia="Verdana" w:hAnsi="Verdana" w:cs="Verdana"/>
                <w:b/>
                <w:bCs/>
              </w:rPr>
              <w:t xml:space="preserve">15.5 </w:t>
            </w:r>
            <w:r w:rsidR="007674F7">
              <w:rPr>
                <w:rStyle w:val="Hipervnculo"/>
                <w:rFonts w:ascii="Verdana" w:eastAsia="Verdana" w:hAnsi="Verdana" w:cs="Verdana"/>
                <w:b/>
                <w:bCs/>
              </w:rPr>
              <w:t xml:space="preserve">  </w:t>
            </w:r>
            <w:r w:rsidR="00314B51" w:rsidRPr="003F78F0">
              <w:rPr>
                <w:rStyle w:val="Hipervnculo"/>
                <w:rFonts w:ascii="Verdana" w:eastAsia="Verdana" w:hAnsi="Verdana" w:cs="Verdana"/>
                <w:b/>
                <w:bCs/>
              </w:rPr>
              <w:t>PROCEDIMIENTO DE TOMA DE POSESIÓN DE PUESTO Y REGISTRO EN GUATENÓMINAS RENGLÓN 011, 021 Y 022</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_Toc109210807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54</w:t>
            </w:r>
            <w:r w:rsidR="00314B51" w:rsidRPr="003F78F0">
              <w:rPr>
                <w:rFonts w:ascii="Verdana" w:hAnsi="Verdana"/>
                <w:b/>
                <w:bCs/>
                <w:webHidden/>
              </w:rPr>
              <w:fldChar w:fldCharType="end"/>
            </w:r>
          </w:hyperlink>
        </w:p>
        <w:p w14:paraId="2F8072E3" w14:textId="1DCC66DF" w:rsidR="00314B51" w:rsidRPr="003F78F0" w:rsidRDefault="0063256A" w:rsidP="00CA5215">
          <w:pPr>
            <w:pStyle w:val="TDC2"/>
            <w:jc w:val="both"/>
            <w:rPr>
              <w:rFonts w:ascii="Verdana" w:eastAsiaTheme="minorEastAsia" w:hAnsi="Verdana" w:cstheme="minorBidi"/>
              <w:b/>
              <w:bCs/>
              <w:lang w:val="es-GT" w:eastAsia="es-GT"/>
            </w:rPr>
          </w:pPr>
          <w:hyperlink w:anchor="_Toc109210808" w:history="1">
            <w:r w:rsidR="00314B51" w:rsidRPr="003F78F0">
              <w:rPr>
                <w:rStyle w:val="Hipervnculo"/>
                <w:rFonts w:ascii="Verdana" w:eastAsia="Verdana" w:hAnsi="Verdana" w:cs="Verdana"/>
                <w:b/>
                <w:bCs/>
              </w:rPr>
              <w:t xml:space="preserve">15.6 </w:t>
            </w:r>
            <w:r w:rsidR="007674F7">
              <w:rPr>
                <w:rStyle w:val="Hipervnculo"/>
                <w:rFonts w:ascii="Verdana" w:eastAsia="Verdana" w:hAnsi="Verdana" w:cs="Verdana"/>
                <w:b/>
                <w:bCs/>
              </w:rPr>
              <w:t xml:space="preserve">   </w:t>
            </w:r>
            <w:r w:rsidR="00314B51" w:rsidRPr="003F78F0">
              <w:rPr>
                <w:rStyle w:val="Hipervnculo"/>
                <w:rFonts w:ascii="Verdana" w:eastAsia="Verdana" w:hAnsi="Verdana" w:cs="Verdana"/>
                <w:b/>
                <w:bCs/>
              </w:rPr>
              <w:t>PROCEDIMIENTO DE INDUCCIÓN INSTITUCIONAL.</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_Toc109210808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59</w:t>
            </w:r>
            <w:r w:rsidR="00314B51" w:rsidRPr="003F78F0">
              <w:rPr>
                <w:rFonts w:ascii="Verdana" w:hAnsi="Verdana"/>
                <w:b/>
                <w:bCs/>
                <w:webHidden/>
              </w:rPr>
              <w:fldChar w:fldCharType="end"/>
            </w:r>
          </w:hyperlink>
        </w:p>
        <w:p w14:paraId="6DC4411C" w14:textId="39B70DBD" w:rsidR="00314B51" w:rsidRPr="003F78F0" w:rsidRDefault="0063256A" w:rsidP="00CA5215">
          <w:pPr>
            <w:pStyle w:val="TDC2"/>
            <w:jc w:val="both"/>
            <w:rPr>
              <w:rFonts w:ascii="Verdana" w:eastAsiaTheme="minorEastAsia" w:hAnsi="Verdana" w:cstheme="minorBidi"/>
              <w:b/>
              <w:bCs/>
              <w:lang w:val="es-GT" w:eastAsia="es-GT"/>
            </w:rPr>
          </w:pPr>
          <w:hyperlink w:anchor="_Toc109210809" w:history="1">
            <w:r w:rsidR="00314B51" w:rsidRPr="003F78F0">
              <w:rPr>
                <w:rStyle w:val="Hipervnculo"/>
                <w:rFonts w:ascii="Verdana" w:eastAsia="Verdana" w:hAnsi="Verdana" w:cs="Verdana"/>
                <w:b/>
                <w:bCs/>
              </w:rPr>
              <w:t xml:space="preserve">15.7 </w:t>
            </w:r>
            <w:r w:rsidR="007674F7">
              <w:rPr>
                <w:rStyle w:val="Hipervnculo"/>
                <w:rFonts w:ascii="Verdana" w:eastAsia="Verdana" w:hAnsi="Verdana" w:cs="Verdana"/>
                <w:b/>
                <w:bCs/>
              </w:rPr>
              <w:t xml:space="preserve">  </w:t>
            </w:r>
            <w:r w:rsidR="00314B51" w:rsidRPr="003F78F0">
              <w:rPr>
                <w:rStyle w:val="Hipervnculo"/>
                <w:rFonts w:ascii="Verdana" w:eastAsia="Verdana" w:hAnsi="Verdana" w:cs="Verdana"/>
                <w:b/>
                <w:bCs/>
              </w:rPr>
              <w:t>PROCEDIMIENTO DE SOLICITUD DE CREACIÓN Y ENTREGA DE GAFETE INSTITUCIONAL.</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_Toc109210809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62</w:t>
            </w:r>
            <w:r w:rsidR="00314B51" w:rsidRPr="003F78F0">
              <w:rPr>
                <w:rFonts w:ascii="Verdana" w:hAnsi="Verdana"/>
                <w:b/>
                <w:bCs/>
                <w:webHidden/>
              </w:rPr>
              <w:fldChar w:fldCharType="end"/>
            </w:r>
          </w:hyperlink>
        </w:p>
        <w:p w14:paraId="1D02B66D" w14:textId="3D1A7ABE" w:rsidR="00314B51" w:rsidRPr="003F78F0" w:rsidRDefault="0063256A" w:rsidP="00CA5215">
          <w:pPr>
            <w:pStyle w:val="TDC2"/>
            <w:jc w:val="both"/>
            <w:rPr>
              <w:rFonts w:ascii="Verdana" w:eastAsiaTheme="minorEastAsia" w:hAnsi="Verdana" w:cstheme="minorBidi"/>
              <w:b/>
              <w:bCs/>
              <w:lang w:val="es-GT" w:eastAsia="es-GT"/>
            </w:rPr>
          </w:pPr>
          <w:hyperlink w:anchor="_Toc109210810" w:history="1">
            <w:r w:rsidR="00314B51" w:rsidRPr="003F78F0">
              <w:rPr>
                <w:rStyle w:val="Hipervnculo"/>
                <w:rFonts w:ascii="Verdana" w:eastAsia="Verdana" w:hAnsi="Verdana" w:cs="Verdana"/>
                <w:b/>
                <w:bCs/>
              </w:rPr>
              <w:t>15.8 PROCEDIMIENTO DE REGISTRO Y CONTROL DE PUNTUALIDAD Y ASISTENCIA A LABORES DEL PERSONAL</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_Toc109210810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64</w:t>
            </w:r>
            <w:r w:rsidR="00314B51" w:rsidRPr="003F78F0">
              <w:rPr>
                <w:rFonts w:ascii="Verdana" w:hAnsi="Verdana"/>
                <w:b/>
                <w:bCs/>
                <w:webHidden/>
              </w:rPr>
              <w:fldChar w:fldCharType="end"/>
            </w:r>
          </w:hyperlink>
        </w:p>
        <w:p w14:paraId="0C1D32C4" w14:textId="26DC8819" w:rsidR="00314B51" w:rsidRPr="003F78F0" w:rsidRDefault="0063256A" w:rsidP="00CA5215">
          <w:pPr>
            <w:pStyle w:val="TDC2"/>
            <w:jc w:val="both"/>
            <w:rPr>
              <w:rFonts w:ascii="Verdana" w:eastAsiaTheme="minorEastAsia" w:hAnsi="Verdana" w:cstheme="minorBidi"/>
              <w:b/>
              <w:bCs/>
              <w:lang w:val="es-GT" w:eastAsia="es-GT"/>
            </w:rPr>
          </w:pPr>
          <w:hyperlink w:anchor="_Toc109210811" w:history="1">
            <w:r w:rsidR="00314B51" w:rsidRPr="003F78F0">
              <w:rPr>
                <w:rStyle w:val="Hipervnculo"/>
                <w:rFonts w:ascii="Verdana" w:eastAsia="Verdana" w:hAnsi="Verdana" w:cs="Verdana"/>
                <w:b/>
                <w:bCs/>
              </w:rPr>
              <w:t xml:space="preserve">15.9 </w:t>
            </w:r>
            <w:r w:rsidR="007674F7">
              <w:rPr>
                <w:rStyle w:val="Hipervnculo"/>
                <w:rFonts w:ascii="Verdana" w:eastAsia="Verdana" w:hAnsi="Verdana" w:cs="Verdana"/>
                <w:b/>
                <w:bCs/>
              </w:rPr>
              <w:t xml:space="preserve">  </w:t>
            </w:r>
            <w:r w:rsidR="00314B51" w:rsidRPr="003F78F0">
              <w:rPr>
                <w:rStyle w:val="Hipervnculo"/>
                <w:rFonts w:ascii="Verdana" w:eastAsia="Verdana" w:hAnsi="Verdana" w:cs="Verdana"/>
                <w:b/>
                <w:bCs/>
              </w:rPr>
              <w:t>PROCEDIMIENTO DE GESTIÓN DE PERMISOS</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_Toc109210811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71</w:t>
            </w:r>
            <w:r w:rsidR="00314B51" w:rsidRPr="003F78F0">
              <w:rPr>
                <w:rFonts w:ascii="Verdana" w:hAnsi="Verdana"/>
                <w:b/>
                <w:bCs/>
                <w:webHidden/>
              </w:rPr>
              <w:fldChar w:fldCharType="end"/>
            </w:r>
          </w:hyperlink>
        </w:p>
        <w:p w14:paraId="57314166" w14:textId="2F09156E" w:rsidR="00314B51" w:rsidRPr="003F78F0" w:rsidRDefault="0063256A" w:rsidP="00CA5215">
          <w:pPr>
            <w:pStyle w:val="TDC2"/>
            <w:jc w:val="both"/>
            <w:rPr>
              <w:rFonts w:ascii="Verdana" w:eastAsiaTheme="minorEastAsia" w:hAnsi="Verdana" w:cstheme="minorBidi"/>
              <w:b/>
              <w:bCs/>
              <w:lang w:val="es-GT" w:eastAsia="es-GT"/>
            </w:rPr>
          </w:pPr>
          <w:hyperlink w:anchor="_Toc109210812" w:history="1">
            <w:r w:rsidR="00314B51" w:rsidRPr="003F78F0">
              <w:rPr>
                <w:rStyle w:val="Hipervnculo"/>
                <w:rFonts w:ascii="Verdana" w:eastAsia="Verdana" w:hAnsi="Verdana" w:cs="Verdana"/>
                <w:b/>
                <w:bCs/>
              </w:rPr>
              <w:t>15.10 PROCEDIMIENTO DE GESTIÓN DE VACACIONES</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_Toc109210812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73</w:t>
            </w:r>
            <w:r w:rsidR="00314B51" w:rsidRPr="003F78F0">
              <w:rPr>
                <w:rFonts w:ascii="Verdana" w:hAnsi="Verdana"/>
                <w:b/>
                <w:bCs/>
                <w:webHidden/>
              </w:rPr>
              <w:fldChar w:fldCharType="end"/>
            </w:r>
          </w:hyperlink>
        </w:p>
        <w:p w14:paraId="17A6C8BD" w14:textId="1A9B8499" w:rsidR="00314B51" w:rsidRPr="003F78F0" w:rsidRDefault="0063256A" w:rsidP="00CA5215">
          <w:pPr>
            <w:pStyle w:val="TDC2"/>
            <w:jc w:val="both"/>
            <w:rPr>
              <w:rFonts w:ascii="Verdana" w:eastAsiaTheme="minorEastAsia" w:hAnsi="Verdana" w:cstheme="minorBidi"/>
              <w:b/>
              <w:bCs/>
              <w:lang w:val="es-GT" w:eastAsia="es-GT"/>
            </w:rPr>
          </w:pPr>
          <w:hyperlink w:anchor="_Toc109210813" w:history="1">
            <w:r w:rsidR="00314B51" w:rsidRPr="003F78F0">
              <w:rPr>
                <w:rStyle w:val="Hipervnculo"/>
                <w:rFonts w:ascii="Verdana" w:eastAsia="Verdana" w:hAnsi="Verdana" w:cs="Verdana"/>
                <w:b/>
                <w:bCs/>
              </w:rPr>
              <w:t>15.11 PROCEDIMIENTO DE SOLICITUD DE CARNÉ DE RECREACIÓN DE LOS TRABAJADORES DEL ESTADO.</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_Toc109210813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78</w:t>
            </w:r>
            <w:r w:rsidR="00314B51" w:rsidRPr="003F78F0">
              <w:rPr>
                <w:rFonts w:ascii="Verdana" w:hAnsi="Verdana"/>
                <w:b/>
                <w:bCs/>
                <w:webHidden/>
              </w:rPr>
              <w:fldChar w:fldCharType="end"/>
            </w:r>
          </w:hyperlink>
        </w:p>
        <w:p w14:paraId="746FB69A" w14:textId="750748FE" w:rsidR="00314B51" w:rsidRPr="003F78F0" w:rsidRDefault="0063256A" w:rsidP="00CA5215">
          <w:pPr>
            <w:pStyle w:val="TDC2"/>
            <w:jc w:val="both"/>
            <w:rPr>
              <w:rFonts w:ascii="Verdana" w:eastAsiaTheme="minorEastAsia" w:hAnsi="Verdana" w:cstheme="minorBidi"/>
              <w:b/>
              <w:bCs/>
              <w:lang w:val="es-GT" w:eastAsia="es-GT"/>
            </w:rPr>
          </w:pPr>
          <w:hyperlink w:anchor="_Toc109210814" w:history="1">
            <w:r w:rsidR="00314B51" w:rsidRPr="003F78F0">
              <w:rPr>
                <w:rStyle w:val="Hipervnculo"/>
                <w:rFonts w:ascii="Verdana" w:eastAsia="Verdana" w:hAnsi="Verdana" w:cs="Verdana"/>
                <w:b/>
                <w:bCs/>
              </w:rPr>
              <w:t xml:space="preserve">15.12 </w:t>
            </w:r>
            <w:r w:rsidR="007674F7">
              <w:rPr>
                <w:rStyle w:val="Hipervnculo"/>
                <w:rFonts w:ascii="Verdana" w:eastAsia="Verdana" w:hAnsi="Verdana" w:cs="Verdana"/>
                <w:b/>
                <w:bCs/>
              </w:rPr>
              <w:t xml:space="preserve"> </w:t>
            </w:r>
            <w:r w:rsidR="00314B51" w:rsidRPr="003F78F0">
              <w:rPr>
                <w:rStyle w:val="Hipervnculo"/>
                <w:rFonts w:ascii="Verdana" w:eastAsia="Verdana" w:hAnsi="Verdana" w:cs="Verdana"/>
                <w:b/>
                <w:bCs/>
              </w:rPr>
              <w:t>PROCEDIMIENTO DE GESTIÓN DE SOLICITUD DE LICENCIAS CON O SIN GOCE DE SUELDO</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_Toc109210814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81</w:t>
            </w:r>
            <w:r w:rsidR="00314B51" w:rsidRPr="003F78F0">
              <w:rPr>
                <w:rFonts w:ascii="Verdana" w:hAnsi="Verdana"/>
                <w:b/>
                <w:bCs/>
                <w:webHidden/>
              </w:rPr>
              <w:fldChar w:fldCharType="end"/>
            </w:r>
          </w:hyperlink>
        </w:p>
        <w:p w14:paraId="7CBD17C5" w14:textId="0AEE7D74" w:rsidR="00314B51" w:rsidRPr="003F78F0" w:rsidRDefault="0063256A" w:rsidP="00CA5215">
          <w:pPr>
            <w:pStyle w:val="TDC2"/>
            <w:jc w:val="both"/>
            <w:rPr>
              <w:rFonts w:ascii="Verdana" w:eastAsiaTheme="minorEastAsia" w:hAnsi="Verdana" w:cstheme="minorBidi"/>
              <w:b/>
              <w:bCs/>
              <w:lang w:val="es-GT" w:eastAsia="es-GT"/>
            </w:rPr>
          </w:pPr>
          <w:hyperlink w:anchor="_Toc109210815" w:history="1">
            <w:r w:rsidR="00314B51" w:rsidRPr="003F78F0">
              <w:rPr>
                <w:rStyle w:val="Hipervnculo"/>
                <w:rFonts w:ascii="Verdana" w:eastAsia="Verdana" w:hAnsi="Verdana" w:cs="Verdana"/>
                <w:b/>
                <w:bCs/>
              </w:rPr>
              <w:t>15.13 PROCEDIMIENTO DE SUSPENSIÓN DE IGSS (ENFERMEDAD, ACCIDENTE Y MATERNIDAD)</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_Toc109210815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85</w:t>
            </w:r>
            <w:r w:rsidR="00314B51" w:rsidRPr="003F78F0">
              <w:rPr>
                <w:rFonts w:ascii="Verdana" w:hAnsi="Verdana"/>
                <w:b/>
                <w:bCs/>
                <w:webHidden/>
              </w:rPr>
              <w:fldChar w:fldCharType="end"/>
            </w:r>
          </w:hyperlink>
        </w:p>
        <w:p w14:paraId="7D45DB12" w14:textId="548E7E07" w:rsidR="00314B51" w:rsidRPr="003F78F0" w:rsidRDefault="0063256A" w:rsidP="00CA5215">
          <w:pPr>
            <w:pStyle w:val="TDC2"/>
            <w:jc w:val="both"/>
            <w:rPr>
              <w:rFonts w:ascii="Verdana" w:eastAsiaTheme="minorEastAsia" w:hAnsi="Verdana" w:cstheme="minorBidi"/>
              <w:b/>
              <w:bCs/>
              <w:lang w:val="es-GT" w:eastAsia="es-GT"/>
            </w:rPr>
          </w:pPr>
          <w:hyperlink w:anchor="_Toc109210816" w:history="1">
            <w:r w:rsidR="00314B51" w:rsidRPr="003F78F0">
              <w:rPr>
                <w:rStyle w:val="Hipervnculo"/>
                <w:rFonts w:ascii="Verdana" w:eastAsia="Verdana" w:hAnsi="Verdana" w:cs="Verdana"/>
                <w:b/>
                <w:bCs/>
              </w:rPr>
              <w:t>15.14 PROCEDIMIENTO DE ALTA DE SUSPENSIÓN DEL IGSS</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_Toc109210816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88</w:t>
            </w:r>
            <w:r w:rsidR="00314B51" w:rsidRPr="003F78F0">
              <w:rPr>
                <w:rFonts w:ascii="Verdana" w:hAnsi="Verdana"/>
                <w:b/>
                <w:bCs/>
                <w:webHidden/>
              </w:rPr>
              <w:fldChar w:fldCharType="end"/>
            </w:r>
          </w:hyperlink>
        </w:p>
        <w:p w14:paraId="7BF24123" w14:textId="1C5A8D6D" w:rsidR="00314B51" w:rsidRPr="003F78F0" w:rsidRDefault="0063256A" w:rsidP="00CA5215">
          <w:pPr>
            <w:pStyle w:val="TDC2"/>
            <w:jc w:val="both"/>
            <w:rPr>
              <w:rFonts w:ascii="Verdana" w:eastAsiaTheme="minorEastAsia" w:hAnsi="Verdana" w:cstheme="minorBidi"/>
              <w:b/>
              <w:bCs/>
              <w:lang w:val="es-GT" w:eastAsia="es-GT"/>
            </w:rPr>
          </w:pPr>
          <w:hyperlink w:anchor="_Toc109210817" w:history="1">
            <w:r w:rsidR="00314B51" w:rsidRPr="003F78F0">
              <w:rPr>
                <w:rStyle w:val="Hipervnculo"/>
                <w:rFonts w:ascii="Verdana" w:eastAsia="Verdana" w:hAnsi="Verdana" w:cs="Verdana"/>
                <w:b/>
                <w:bCs/>
              </w:rPr>
              <w:t>15.15 PROCEDIMIENTO DE GOCE DE PERÍODO DE LACTANCIA</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_Toc109210817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89</w:t>
            </w:r>
            <w:r w:rsidR="00314B51" w:rsidRPr="003F78F0">
              <w:rPr>
                <w:rFonts w:ascii="Verdana" w:hAnsi="Verdana"/>
                <w:b/>
                <w:bCs/>
                <w:webHidden/>
              </w:rPr>
              <w:fldChar w:fldCharType="end"/>
            </w:r>
          </w:hyperlink>
        </w:p>
        <w:p w14:paraId="17B9E8CF" w14:textId="1588148A" w:rsidR="00314B51" w:rsidRPr="003F78F0" w:rsidRDefault="0063256A" w:rsidP="00CA5215">
          <w:pPr>
            <w:pStyle w:val="TDC2"/>
            <w:jc w:val="both"/>
            <w:rPr>
              <w:rFonts w:ascii="Verdana" w:eastAsiaTheme="minorEastAsia" w:hAnsi="Verdana" w:cstheme="minorBidi"/>
              <w:b/>
              <w:bCs/>
              <w:lang w:val="es-GT" w:eastAsia="es-GT"/>
            </w:rPr>
          </w:pPr>
          <w:hyperlink w:anchor="_Toc109210818" w:history="1">
            <w:r w:rsidR="00314B51" w:rsidRPr="003F78F0">
              <w:rPr>
                <w:rStyle w:val="Hipervnculo"/>
                <w:rFonts w:ascii="Verdana" w:eastAsia="Verdana" w:hAnsi="Verdana" w:cs="Verdana"/>
                <w:b/>
                <w:bCs/>
              </w:rPr>
              <w:t>15.16 PROCEDIMIENTO DE NOMBRAMIENTO EN FUNCIONES</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_Toc109210818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92</w:t>
            </w:r>
            <w:r w:rsidR="00314B51" w:rsidRPr="003F78F0">
              <w:rPr>
                <w:rFonts w:ascii="Verdana" w:hAnsi="Verdana"/>
                <w:b/>
                <w:bCs/>
                <w:webHidden/>
              </w:rPr>
              <w:fldChar w:fldCharType="end"/>
            </w:r>
          </w:hyperlink>
        </w:p>
        <w:p w14:paraId="522501DF" w14:textId="391D371D" w:rsidR="00314B51" w:rsidRPr="003F78F0" w:rsidRDefault="0063256A" w:rsidP="00CA5215">
          <w:pPr>
            <w:pStyle w:val="TDC2"/>
            <w:jc w:val="both"/>
            <w:rPr>
              <w:rFonts w:ascii="Verdana" w:eastAsiaTheme="minorEastAsia" w:hAnsi="Verdana" w:cstheme="minorBidi"/>
              <w:b/>
              <w:bCs/>
              <w:lang w:val="es-GT" w:eastAsia="es-GT"/>
            </w:rPr>
          </w:pPr>
          <w:hyperlink w:anchor="_Toc109210819" w:history="1">
            <w:r w:rsidR="00314B51" w:rsidRPr="003F78F0">
              <w:rPr>
                <w:rStyle w:val="Hipervnculo"/>
                <w:rFonts w:ascii="Verdana" w:eastAsia="Verdana" w:hAnsi="Verdana" w:cs="Verdana"/>
                <w:b/>
                <w:bCs/>
              </w:rPr>
              <w:t>15.17 PROCEDIMIENTO DE TRASLADO TEMPORAL</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_Toc109210819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95</w:t>
            </w:r>
            <w:r w:rsidR="00314B51" w:rsidRPr="003F78F0">
              <w:rPr>
                <w:rFonts w:ascii="Verdana" w:hAnsi="Verdana"/>
                <w:b/>
                <w:bCs/>
                <w:webHidden/>
              </w:rPr>
              <w:fldChar w:fldCharType="end"/>
            </w:r>
          </w:hyperlink>
        </w:p>
        <w:p w14:paraId="70C5BC73" w14:textId="71C17CFE" w:rsidR="00314B51" w:rsidRPr="003F78F0" w:rsidRDefault="0063256A" w:rsidP="00CA5215">
          <w:pPr>
            <w:pStyle w:val="TDC2"/>
            <w:jc w:val="both"/>
            <w:rPr>
              <w:rFonts w:ascii="Verdana" w:eastAsiaTheme="minorEastAsia" w:hAnsi="Verdana" w:cstheme="minorBidi"/>
              <w:b/>
              <w:bCs/>
              <w:lang w:val="es-GT" w:eastAsia="es-GT"/>
            </w:rPr>
          </w:pPr>
          <w:hyperlink w:anchor="_Toc109210820" w:history="1">
            <w:r w:rsidR="00314B51" w:rsidRPr="003F78F0">
              <w:rPr>
                <w:rStyle w:val="Hipervnculo"/>
                <w:rFonts w:ascii="Verdana" w:eastAsia="Verdana" w:hAnsi="Verdana" w:cs="Verdana"/>
                <w:b/>
                <w:bCs/>
              </w:rPr>
              <w:t>15.18 PROCEDIMIENTO DE PROYECCIÓN DE GASTO DE NÓMINA GRUPO 0</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_Toc109210820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99</w:t>
            </w:r>
            <w:r w:rsidR="00314B51" w:rsidRPr="003F78F0">
              <w:rPr>
                <w:rFonts w:ascii="Verdana" w:hAnsi="Verdana"/>
                <w:b/>
                <w:bCs/>
                <w:webHidden/>
              </w:rPr>
              <w:fldChar w:fldCharType="end"/>
            </w:r>
          </w:hyperlink>
        </w:p>
        <w:p w14:paraId="6CDB6BF4" w14:textId="3A213881" w:rsidR="00314B51" w:rsidRPr="003F78F0" w:rsidRDefault="0063256A" w:rsidP="00CA5215">
          <w:pPr>
            <w:pStyle w:val="TDC2"/>
            <w:jc w:val="both"/>
            <w:rPr>
              <w:rFonts w:ascii="Verdana" w:eastAsiaTheme="minorEastAsia" w:hAnsi="Verdana" w:cstheme="minorBidi"/>
              <w:b/>
              <w:bCs/>
              <w:lang w:val="es-GT" w:eastAsia="es-GT"/>
            </w:rPr>
          </w:pPr>
          <w:hyperlink w:anchor="_Toc109210821" w:history="1">
            <w:r w:rsidR="00314B51" w:rsidRPr="003F78F0">
              <w:rPr>
                <w:rStyle w:val="Hipervnculo"/>
                <w:rFonts w:ascii="Verdana" w:eastAsia="Verdana" w:hAnsi="Verdana" w:cs="Verdana"/>
                <w:b/>
                <w:bCs/>
              </w:rPr>
              <w:t>15.19 PROCEDIMIENTO DE NÓMINA DE SUELDO MENSUAL 011, 021 Y 022.</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_Toc109210821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101</w:t>
            </w:r>
            <w:r w:rsidR="00314B51" w:rsidRPr="003F78F0">
              <w:rPr>
                <w:rFonts w:ascii="Verdana" w:hAnsi="Verdana"/>
                <w:b/>
                <w:bCs/>
                <w:webHidden/>
              </w:rPr>
              <w:fldChar w:fldCharType="end"/>
            </w:r>
          </w:hyperlink>
        </w:p>
        <w:p w14:paraId="38C96A4D" w14:textId="2F7854CC" w:rsidR="00314B51" w:rsidRPr="003F78F0" w:rsidRDefault="0063256A" w:rsidP="00CA5215">
          <w:pPr>
            <w:pStyle w:val="TDC2"/>
            <w:jc w:val="both"/>
            <w:rPr>
              <w:rFonts w:ascii="Verdana" w:eastAsiaTheme="minorEastAsia" w:hAnsi="Verdana" w:cstheme="minorBidi"/>
              <w:b/>
              <w:bCs/>
              <w:lang w:val="es-GT" w:eastAsia="es-GT"/>
            </w:rPr>
          </w:pPr>
          <w:hyperlink w:anchor="_Toc109210822" w:history="1">
            <w:r w:rsidR="00314B51" w:rsidRPr="003F78F0">
              <w:rPr>
                <w:rStyle w:val="Hipervnculo"/>
                <w:rFonts w:ascii="Verdana" w:eastAsia="Verdana" w:hAnsi="Verdana" w:cs="Verdana"/>
                <w:b/>
                <w:bCs/>
              </w:rPr>
              <w:t>15.20 PROCEDIMIENTO DE NÓMINA DE REGULARIZACIÓN.</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_Toc109210822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104</w:t>
            </w:r>
            <w:r w:rsidR="00314B51" w:rsidRPr="003F78F0">
              <w:rPr>
                <w:rFonts w:ascii="Verdana" w:hAnsi="Verdana"/>
                <w:b/>
                <w:bCs/>
                <w:webHidden/>
              </w:rPr>
              <w:fldChar w:fldCharType="end"/>
            </w:r>
          </w:hyperlink>
        </w:p>
        <w:p w14:paraId="21FFCCCA" w14:textId="3023D3CF" w:rsidR="00314B51" w:rsidRPr="003F78F0" w:rsidRDefault="0063256A" w:rsidP="00CA5215">
          <w:pPr>
            <w:pStyle w:val="TDC2"/>
            <w:jc w:val="both"/>
            <w:rPr>
              <w:rFonts w:ascii="Verdana" w:eastAsiaTheme="minorEastAsia" w:hAnsi="Verdana" w:cstheme="minorBidi"/>
              <w:b/>
              <w:bCs/>
              <w:lang w:val="es-GT" w:eastAsia="es-GT"/>
            </w:rPr>
          </w:pPr>
          <w:hyperlink w:anchor="_Toc109210823" w:history="1">
            <w:r w:rsidR="00314B51" w:rsidRPr="003F78F0">
              <w:rPr>
                <w:rStyle w:val="Hipervnculo"/>
                <w:rFonts w:ascii="Verdana" w:eastAsia="Verdana" w:hAnsi="Verdana" w:cs="Verdana"/>
                <w:b/>
                <w:bCs/>
              </w:rPr>
              <w:t>15.21 PROCEDIMIENTO DE NÓMINA DE BONO 14.</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_Toc109210823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105</w:t>
            </w:r>
            <w:r w:rsidR="00314B51" w:rsidRPr="003F78F0">
              <w:rPr>
                <w:rFonts w:ascii="Verdana" w:hAnsi="Verdana"/>
                <w:b/>
                <w:bCs/>
                <w:webHidden/>
              </w:rPr>
              <w:fldChar w:fldCharType="end"/>
            </w:r>
          </w:hyperlink>
        </w:p>
        <w:p w14:paraId="6D60196D" w14:textId="26B8798F" w:rsidR="00314B51" w:rsidRPr="003F78F0" w:rsidRDefault="0063256A" w:rsidP="00CA5215">
          <w:pPr>
            <w:pStyle w:val="TDC2"/>
            <w:jc w:val="both"/>
            <w:rPr>
              <w:rFonts w:ascii="Verdana" w:eastAsiaTheme="minorEastAsia" w:hAnsi="Verdana" w:cstheme="minorBidi"/>
              <w:b/>
              <w:bCs/>
              <w:lang w:val="es-GT" w:eastAsia="es-GT"/>
            </w:rPr>
          </w:pPr>
          <w:hyperlink w:anchor="_Toc109210824" w:history="1">
            <w:r w:rsidR="00314B51" w:rsidRPr="003F78F0">
              <w:rPr>
                <w:rStyle w:val="Hipervnculo"/>
                <w:rFonts w:ascii="Verdana" w:eastAsia="Verdana" w:hAnsi="Verdana" w:cs="Verdana"/>
                <w:b/>
                <w:bCs/>
              </w:rPr>
              <w:t>15.22 PROCEDIMIENTO DE NÓMINA DE AGUINALDO Y BONO VACACIONAL.</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_Toc109210824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109</w:t>
            </w:r>
            <w:r w:rsidR="00314B51" w:rsidRPr="003F78F0">
              <w:rPr>
                <w:rFonts w:ascii="Verdana" w:hAnsi="Verdana"/>
                <w:b/>
                <w:bCs/>
                <w:webHidden/>
              </w:rPr>
              <w:fldChar w:fldCharType="end"/>
            </w:r>
          </w:hyperlink>
        </w:p>
        <w:p w14:paraId="1ABC65B5" w14:textId="6B2710A2" w:rsidR="00314B51" w:rsidRPr="003F78F0" w:rsidRDefault="0063256A" w:rsidP="00CA5215">
          <w:pPr>
            <w:pStyle w:val="TDC2"/>
            <w:jc w:val="both"/>
            <w:rPr>
              <w:rFonts w:ascii="Verdana" w:eastAsiaTheme="minorEastAsia" w:hAnsi="Verdana" w:cstheme="minorBidi"/>
              <w:b/>
              <w:bCs/>
              <w:lang w:val="es-GT" w:eastAsia="es-GT"/>
            </w:rPr>
          </w:pPr>
          <w:hyperlink w:anchor="_Toc109210825" w:history="1">
            <w:r w:rsidR="00314B51" w:rsidRPr="003F78F0">
              <w:rPr>
                <w:rStyle w:val="Hipervnculo"/>
                <w:rFonts w:ascii="Verdana" w:eastAsia="Verdana" w:hAnsi="Verdana" w:cs="Verdana"/>
                <w:b/>
                <w:bCs/>
              </w:rPr>
              <w:t>15.23 PROCEDIMIENTO DE DESCUENTO JUDICIAL</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_Toc109210825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112</w:t>
            </w:r>
            <w:r w:rsidR="00314B51" w:rsidRPr="003F78F0">
              <w:rPr>
                <w:rFonts w:ascii="Verdana" w:hAnsi="Verdana"/>
                <w:b/>
                <w:bCs/>
                <w:webHidden/>
              </w:rPr>
              <w:fldChar w:fldCharType="end"/>
            </w:r>
          </w:hyperlink>
        </w:p>
        <w:p w14:paraId="48969503" w14:textId="64695641" w:rsidR="00314B51" w:rsidRPr="003F78F0" w:rsidRDefault="0063256A" w:rsidP="00CA5215">
          <w:pPr>
            <w:pStyle w:val="TDC2"/>
            <w:jc w:val="both"/>
            <w:rPr>
              <w:rFonts w:ascii="Verdana" w:eastAsiaTheme="minorEastAsia" w:hAnsi="Verdana" w:cstheme="minorBidi"/>
              <w:b/>
              <w:bCs/>
              <w:lang w:val="es-GT" w:eastAsia="es-GT"/>
            </w:rPr>
          </w:pPr>
          <w:hyperlink w:anchor="_Toc109210826" w:history="1">
            <w:r w:rsidR="00314B51" w:rsidRPr="003F78F0">
              <w:rPr>
                <w:rStyle w:val="Hipervnculo"/>
                <w:rFonts w:ascii="Verdana" w:eastAsia="Verdana" w:hAnsi="Verdana" w:cs="Verdana"/>
                <w:b/>
                <w:bCs/>
              </w:rPr>
              <w:t>15.24 PROCEDIMIENTO DE REINTEGRO DE SUELDO</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_Toc109210826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115</w:t>
            </w:r>
            <w:r w:rsidR="00314B51" w:rsidRPr="003F78F0">
              <w:rPr>
                <w:rFonts w:ascii="Verdana" w:hAnsi="Verdana"/>
                <w:b/>
                <w:bCs/>
                <w:webHidden/>
              </w:rPr>
              <w:fldChar w:fldCharType="end"/>
            </w:r>
          </w:hyperlink>
        </w:p>
        <w:p w14:paraId="53DF8023" w14:textId="137F22D7" w:rsidR="00314B51" w:rsidRPr="003F78F0" w:rsidRDefault="0063256A" w:rsidP="00CA5215">
          <w:pPr>
            <w:pStyle w:val="TDC2"/>
            <w:jc w:val="both"/>
            <w:rPr>
              <w:rFonts w:ascii="Verdana" w:eastAsiaTheme="minorEastAsia" w:hAnsi="Verdana" w:cstheme="minorBidi"/>
              <w:b/>
              <w:bCs/>
              <w:lang w:val="es-GT" w:eastAsia="es-GT"/>
            </w:rPr>
          </w:pPr>
          <w:hyperlink w:anchor="_Toc109210827" w:history="1">
            <w:r w:rsidR="00314B51" w:rsidRPr="003F78F0">
              <w:rPr>
                <w:rStyle w:val="Hipervnculo"/>
                <w:rFonts w:ascii="Verdana" w:eastAsia="Verdana" w:hAnsi="Verdana" w:cs="Verdana"/>
                <w:b/>
                <w:bCs/>
              </w:rPr>
              <w:t>15.25 PROCEDIMIENTO DE SANCIONES DISCIPLINARIAS CON SANCIÓN VERBAL O ESCRITA.</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_Toc109210827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117</w:t>
            </w:r>
            <w:r w:rsidR="00314B51" w:rsidRPr="003F78F0">
              <w:rPr>
                <w:rFonts w:ascii="Verdana" w:hAnsi="Verdana"/>
                <w:b/>
                <w:bCs/>
                <w:webHidden/>
              </w:rPr>
              <w:fldChar w:fldCharType="end"/>
            </w:r>
          </w:hyperlink>
        </w:p>
        <w:p w14:paraId="404395B5" w14:textId="2E95930D" w:rsidR="00314B51" w:rsidRPr="003F78F0" w:rsidRDefault="0063256A" w:rsidP="00CA5215">
          <w:pPr>
            <w:pStyle w:val="TDC2"/>
            <w:jc w:val="both"/>
            <w:rPr>
              <w:rFonts w:ascii="Verdana" w:eastAsiaTheme="minorEastAsia" w:hAnsi="Verdana" w:cstheme="minorBidi"/>
              <w:b/>
              <w:bCs/>
              <w:lang w:val="es-GT" w:eastAsia="es-GT"/>
            </w:rPr>
          </w:pPr>
          <w:hyperlink w:anchor="_Toc109210828" w:history="1">
            <w:r w:rsidR="00314B51" w:rsidRPr="003F78F0">
              <w:rPr>
                <w:rStyle w:val="Hipervnculo"/>
                <w:rFonts w:ascii="Verdana" w:eastAsia="Verdana" w:hAnsi="Verdana" w:cs="Verdana"/>
                <w:b/>
                <w:bCs/>
              </w:rPr>
              <w:t>15.26 PROCEDIMIENTO DE SANCIONES DISCIPLINARIAS CON SUSPENSIÓN DE TRABAJO SIN GOCE DE SALARIO O DESPIDO.</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_Toc109210828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120</w:t>
            </w:r>
            <w:r w:rsidR="00314B51" w:rsidRPr="003F78F0">
              <w:rPr>
                <w:rFonts w:ascii="Verdana" w:hAnsi="Verdana"/>
                <w:b/>
                <w:bCs/>
                <w:webHidden/>
              </w:rPr>
              <w:fldChar w:fldCharType="end"/>
            </w:r>
          </w:hyperlink>
        </w:p>
        <w:p w14:paraId="7BD3162B" w14:textId="4F071564" w:rsidR="00314B51" w:rsidRPr="003F78F0" w:rsidRDefault="0063256A" w:rsidP="00CA5215">
          <w:pPr>
            <w:pStyle w:val="TDC2"/>
            <w:jc w:val="both"/>
            <w:rPr>
              <w:rFonts w:ascii="Verdana" w:eastAsiaTheme="minorEastAsia" w:hAnsi="Verdana" w:cstheme="minorBidi"/>
              <w:b/>
              <w:bCs/>
              <w:lang w:val="es-GT" w:eastAsia="es-GT"/>
            </w:rPr>
          </w:pPr>
          <w:hyperlink w:anchor="_Toc109210829" w:history="1">
            <w:r w:rsidR="00314B51" w:rsidRPr="003F78F0">
              <w:rPr>
                <w:rStyle w:val="Hipervnculo"/>
                <w:rFonts w:ascii="Verdana" w:eastAsia="Verdana" w:hAnsi="Verdana" w:cs="Verdana"/>
                <w:b/>
                <w:bCs/>
              </w:rPr>
              <w:t>15.27 PROCEDIMIENTO DE BAJA, ENTREGA DE CARGO.</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_Toc109210829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125</w:t>
            </w:r>
            <w:r w:rsidR="00314B51" w:rsidRPr="003F78F0">
              <w:rPr>
                <w:rFonts w:ascii="Verdana" w:hAnsi="Verdana"/>
                <w:b/>
                <w:bCs/>
                <w:webHidden/>
              </w:rPr>
              <w:fldChar w:fldCharType="end"/>
            </w:r>
          </w:hyperlink>
        </w:p>
        <w:p w14:paraId="6C067285" w14:textId="07D9603D" w:rsidR="00314B51" w:rsidRPr="003F78F0" w:rsidRDefault="0063256A" w:rsidP="00CA5215">
          <w:pPr>
            <w:pStyle w:val="TDC2"/>
            <w:jc w:val="both"/>
            <w:rPr>
              <w:rFonts w:ascii="Verdana" w:eastAsiaTheme="minorEastAsia" w:hAnsi="Verdana" w:cstheme="minorBidi"/>
              <w:b/>
              <w:bCs/>
              <w:lang w:val="es-GT" w:eastAsia="es-GT"/>
            </w:rPr>
          </w:pPr>
          <w:hyperlink w:anchor="_Toc109210830" w:history="1">
            <w:r w:rsidR="00314B51" w:rsidRPr="003F78F0">
              <w:rPr>
                <w:rStyle w:val="Hipervnculo"/>
                <w:rFonts w:ascii="Verdana" w:eastAsia="Verdana" w:hAnsi="Verdana" w:cs="Verdana"/>
                <w:b/>
                <w:bCs/>
              </w:rPr>
              <w:t>15.28 PROCEDIMIENTO DE PAGO DE PRESTACIONES LABORALES</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_Toc109210830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131</w:t>
            </w:r>
            <w:r w:rsidR="00314B51" w:rsidRPr="003F78F0">
              <w:rPr>
                <w:rFonts w:ascii="Verdana" w:hAnsi="Verdana"/>
                <w:b/>
                <w:bCs/>
                <w:webHidden/>
              </w:rPr>
              <w:fldChar w:fldCharType="end"/>
            </w:r>
          </w:hyperlink>
        </w:p>
        <w:p w14:paraId="4E643EBE" w14:textId="733D7465" w:rsidR="00314B51" w:rsidRPr="003F78F0" w:rsidRDefault="0063256A" w:rsidP="00CA5215">
          <w:pPr>
            <w:pStyle w:val="TDC2"/>
            <w:jc w:val="both"/>
            <w:rPr>
              <w:rFonts w:ascii="Verdana" w:eastAsiaTheme="minorEastAsia" w:hAnsi="Verdana" w:cstheme="minorBidi"/>
              <w:b/>
              <w:bCs/>
              <w:lang w:val="es-GT" w:eastAsia="es-GT"/>
            </w:rPr>
          </w:pPr>
          <w:hyperlink w:anchor="_Toc109210831" w:history="1">
            <w:r w:rsidR="00314B51" w:rsidRPr="003F78F0">
              <w:rPr>
                <w:rStyle w:val="Hipervnculo"/>
                <w:rFonts w:ascii="Verdana" w:eastAsia="Verdana" w:hAnsi="Verdana" w:cs="Verdana"/>
                <w:b/>
                <w:bCs/>
              </w:rPr>
              <w:t>15.29 PROCEDIMIENTO DE EVALUACIÓN DEL DESEMPEÑO</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_Toc109210831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138</w:t>
            </w:r>
            <w:r w:rsidR="00314B51" w:rsidRPr="003F78F0">
              <w:rPr>
                <w:rFonts w:ascii="Verdana" w:hAnsi="Verdana"/>
                <w:b/>
                <w:bCs/>
                <w:webHidden/>
              </w:rPr>
              <w:fldChar w:fldCharType="end"/>
            </w:r>
          </w:hyperlink>
        </w:p>
        <w:p w14:paraId="76C7E48C" w14:textId="0765F038" w:rsidR="00314B51" w:rsidRPr="003F78F0" w:rsidRDefault="0063256A" w:rsidP="00CA5215">
          <w:pPr>
            <w:pStyle w:val="TDC2"/>
            <w:jc w:val="both"/>
            <w:rPr>
              <w:rFonts w:ascii="Verdana" w:eastAsiaTheme="minorEastAsia" w:hAnsi="Verdana" w:cstheme="minorBidi"/>
              <w:b/>
              <w:bCs/>
              <w:lang w:val="es-GT" w:eastAsia="es-GT"/>
            </w:rPr>
          </w:pPr>
          <w:hyperlink w:anchor="_Toc109210832" w:history="1">
            <w:r w:rsidR="00314B51" w:rsidRPr="003F78F0">
              <w:rPr>
                <w:rStyle w:val="Hipervnculo"/>
                <w:rFonts w:ascii="Verdana" w:eastAsia="Verdana" w:hAnsi="Verdana" w:cs="Verdana"/>
                <w:b/>
                <w:bCs/>
              </w:rPr>
              <w:t>15.30 PROCEDIMIENTO DE EVALUACIÓN DE CLIMA ORGANIZACIONAL</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_Toc109210832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141</w:t>
            </w:r>
            <w:r w:rsidR="00314B51" w:rsidRPr="003F78F0">
              <w:rPr>
                <w:rFonts w:ascii="Verdana" w:hAnsi="Verdana"/>
                <w:b/>
                <w:bCs/>
                <w:webHidden/>
              </w:rPr>
              <w:fldChar w:fldCharType="end"/>
            </w:r>
          </w:hyperlink>
        </w:p>
        <w:p w14:paraId="6D97D3C8" w14:textId="37111716" w:rsidR="00314B51" w:rsidRPr="003F78F0" w:rsidRDefault="0063256A" w:rsidP="00CA5215">
          <w:pPr>
            <w:pStyle w:val="TDC2"/>
            <w:jc w:val="both"/>
            <w:rPr>
              <w:rFonts w:ascii="Verdana" w:eastAsiaTheme="minorEastAsia" w:hAnsi="Verdana" w:cstheme="minorBidi"/>
              <w:b/>
              <w:bCs/>
              <w:lang w:val="es-GT" w:eastAsia="es-GT"/>
            </w:rPr>
          </w:pPr>
          <w:hyperlink w:anchor="_Toc109210833" w:history="1">
            <w:r w:rsidR="00314B51" w:rsidRPr="003F78F0">
              <w:rPr>
                <w:rStyle w:val="Hipervnculo"/>
                <w:rFonts w:ascii="Verdana" w:eastAsia="Verdana" w:hAnsi="Verdana" w:cs="Verdana"/>
                <w:b/>
                <w:bCs/>
              </w:rPr>
              <w:t>15.31 PROCEDIMIENTO DE PLANIFICACIÓN Y EJECUCIÓN DEL PLAN ANUAL DE CAPACITACIÓN Y DESARROLLO DE PERSONAL</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_Toc109210833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144</w:t>
            </w:r>
            <w:r w:rsidR="00314B51" w:rsidRPr="003F78F0">
              <w:rPr>
                <w:rFonts w:ascii="Verdana" w:hAnsi="Verdana"/>
                <w:b/>
                <w:bCs/>
                <w:webHidden/>
              </w:rPr>
              <w:fldChar w:fldCharType="end"/>
            </w:r>
          </w:hyperlink>
        </w:p>
        <w:p w14:paraId="74A4827C" w14:textId="59F0F169" w:rsidR="00314B51" w:rsidRPr="003F78F0" w:rsidRDefault="0063256A" w:rsidP="00CA5215">
          <w:pPr>
            <w:pStyle w:val="TDC2"/>
            <w:jc w:val="both"/>
            <w:rPr>
              <w:rFonts w:ascii="Verdana" w:eastAsiaTheme="minorEastAsia" w:hAnsi="Verdana" w:cstheme="minorBidi"/>
              <w:b/>
              <w:bCs/>
              <w:lang w:val="es-GT" w:eastAsia="es-GT"/>
            </w:rPr>
          </w:pPr>
          <w:hyperlink w:anchor="_Toc109210834" w:history="1">
            <w:r w:rsidR="00314B51" w:rsidRPr="003F78F0">
              <w:rPr>
                <w:rStyle w:val="Hipervnculo"/>
                <w:rFonts w:ascii="Verdana" w:eastAsia="Verdana" w:hAnsi="Verdana" w:cs="Verdana"/>
                <w:b/>
                <w:bCs/>
              </w:rPr>
              <w:t>15.32 PROCEDIMIENTO DE ELABORACIÓN Y SEGUIMIENTO AL POA, Y PAC DE RR.HH.</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_Toc109210834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150</w:t>
            </w:r>
            <w:r w:rsidR="00314B51" w:rsidRPr="003F78F0">
              <w:rPr>
                <w:rFonts w:ascii="Verdana" w:hAnsi="Verdana"/>
                <w:b/>
                <w:bCs/>
                <w:webHidden/>
              </w:rPr>
              <w:fldChar w:fldCharType="end"/>
            </w:r>
          </w:hyperlink>
        </w:p>
        <w:p w14:paraId="662EBF5D" w14:textId="03A45A03" w:rsidR="00314B51" w:rsidRPr="003F78F0" w:rsidRDefault="0063256A" w:rsidP="00CA5215">
          <w:pPr>
            <w:pStyle w:val="TDC2"/>
            <w:jc w:val="both"/>
            <w:rPr>
              <w:rFonts w:ascii="Verdana" w:eastAsiaTheme="minorEastAsia" w:hAnsi="Verdana" w:cstheme="minorBidi"/>
              <w:b/>
              <w:bCs/>
              <w:lang w:val="es-GT" w:eastAsia="es-GT"/>
            </w:rPr>
          </w:pPr>
          <w:hyperlink w:anchor="_Toc109210835" w:history="1">
            <w:r w:rsidR="00314B51" w:rsidRPr="003F78F0">
              <w:rPr>
                <w:rStyle w:val="Hipervnculo"/>
                <w:rFonts w:ascii="Verdana" w:eastAsia="Verdana" w:hAnsi="Verdana" w:cs="Verdana"/>
                <w:b/>
                <w:bCs/>
              </w:rPr>
              <w:t>15.33 PROCEDIMIENTO DE CREACIÓN DE PUESTOS RENGLÓN 011, 021 Y 022</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_Toc109210835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153</w:t>
            </w:r>
            <w:r w:rsidR="00314B51" w:rsidRPr="003F78F0">
              <w:rPr>
                <w:rFonts w:ascii="Verdana" w:hAnsi="Verdana"/>
                <w:b/>
                <w:bCs/>
                <w:webHidden/>
              </w:rPr>
              <w:fldChar w:fldCharType="end"/>
            </w:r>
          </w:hyperlink>
        </w:p>
        <w:p w14:paraId="2A70376A" w14:textId="3D2C2BC7" w:rsidR="00314B51" w:rsidRPr="003F78F0" w:rsidRDefault="0063256A" w:rsidP="00CA5215">
          <w:pPr>
            <w:pStyle w:val="TDC2"/>
            <w:jc w:val="both"/>
            <w:rPr>
              <w:rFonts w:ascii="Verdana" w:eastAsiaTheme="minorEastAsia" w:hAnsi="Verdana" w:cstheme="minorBidi"/>
              <w:b/>
              <w:bCs/>
              <w:lang w:val="es-GT" w:eastAsia="es-GT"/>
            </w:rPr>
          </w:pPr>
          <w:hyperlink w:anchor="_Toc109210836" w:history="1">
            <w:r w:rsidR="00314B51" w:rsidRPr="003F78F0">
              <w:rPr>
                <w:rStyle w:val="Hipervnculo"/>
                <w:rFonts w:ascii="Verdana" w:eastAsia="Verdana" w:hAnsi="Verdana" w:cs="Verdana"/>
                <w:b/>
                <w:bCs/>
              </w:rPr>
              <w:t>15.34 PROCEDIMIENTO DE PRÓRROGA DE PUESTOS 021 Y 022.</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_Toc109210836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158</w:t>
            </w:r>
            <w:r w:rsidR="00314B51" w:rsidRPr="003F78F0">
              <w:rPr>
                <w:rFonts w:ascii="Verdana" w:hAnsi="Verdana"/>
                <w:b/>
                <w:bCs/>
                <w:webHidden/>
              </w:rPr>
              <w:fldChar w:fldCharType="end"/>
            </w:r>
          </w:hyperlink>
        </w:p>
        <w:p w14:paraId="2E0AB52D" w14:textId="051A44F6" w:rsidR="00314B51" w:rsidRPr="003F78F0" w:rsidRDefault="0063256A" w:rsidP="00CA5215">
          <w:pPr>
            <w:pStyle w:val="TDC2"/>
            <w:jc w:val="both"/>
            <w:rPr>
              <w:rFonts w:ascii="Verdana" w:eastAsiaTheme="minorEastAsia" w:hAnsi="Verdana" w:cstheme="minorBidi"/>
              <w:b/>
              <w:bCs/>
              <w:lang w:val="es-GT" w:eastAsia="es-GT"/>
            </w:rPr>
          </w:pPr>
          <w:hyperlink w:anchor="_Toc109210837" w:history="1">
            <w:r w:rsidR="00314B51" w:rsidRPr="003F78F0">
              <w:rPr>
                <w:rStyle w:val="Hipervnculo"/>
                <w:rFonts w:ascii="Verdana" w:eastAsia="Verdana" w:hAnsi="Verdana" w:cs="Verdana"/>
                <w:b/>
                <w:bCs/>
              </w:rPr>
              <w:t>15.35 PROCEDIMIENTO DE ELABORACIÓN Y ACTUALIZACIÓN DE MANUALES DE DRRHH.</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_Toc109210837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163</w:t>
            </w:r>
            <w:r w:rsidR="00314B51" w:rsidRPr="003F78F0">
              <w:rPr>
                <w:rFonts w:ascii="Verdana" w:hAnsi="Verdana"/>
                <w:b/>
                <w:bCs/>
                <w:webHidden/>
              </w:rPr>
              <w:fldChar w:fldCharType="end"/>
            </w:r>
          </w:hyperlink>
        </w:p>
        <w:p w14:paraId="6BD546C1" w14:textId="7A7B9777" w:rsidR="00314B51" w:rsidRPr="003F78F0" w:rsidRDefault="0063256A" w:rsidP="00CA5215">
          <w:pPr>
            <w:pStyle w:val="TDC2"/>
            <w:jc w:val="both"/>
            <w:rPr>
              <w:rFonts w:ascii="Verdana" w:eastAsiaTheme="minorEastAsia" w:hAnsi="Verdana" w:cstheme="minorBidi"/>
              <w:b/>
              <w:bCs/>
              <w:lang w:val="es-GT" w:eastAsia="es-GT"/>
            </w:rPr>
          </w:pPr>
          <w:hyperlink w:anchor="_Toc109210838" w:history="1">
            <w:r w:rsidR="00314B51" w:rsidRPr="003F78F0">
              <w:rPr>
                <w:rStyle w:val="Hipervnculo"/>
                <w:rFonts w:ascii="Verdana" w:eastAsia="Verdana" w:hAnsi="Verdana" w:cs="Verdana"/>
                <w:b/>
                <w:bCs/>
              </w:rPr>
              <w:t>15.36 PROCEDIMIENTO DE ELABORACIÓN Y TRASLADO DE INFORMACIÓN PÚBLICA DE OFICIO.</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_Toc109210838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166</w:t>
            </w:r>
            <w:r w:rsidR="00314B51" w:rsidRPr="003F78F0">
              <w:rPr>
                <w:rFonts w:ascii="Verdana" w:hAnsi="Verdana"/>
                <w:b/>
                <w:bCs/>
                <w:webHidden/>
              </w:rPr>
              <w:fldChar w:fldCharType="end"/>
            </w:r>
          </w:hyperlink>
        </w:p>
        <w:p w14:paraId="700837EC" w14:textId="185A07C5" w:rsidR="00314B51" w:rsidRPr="003F78F0" w:rsidRDefault="0063256A" w:rsidP="00CA5215">
          <w:pPr>
            <w:pStyle w:val="TDC2"/>
            <w:jc w:val="both"/>
            <w:rPr>
              <w:rFonts w:ascii="Verdana" w:eastAsiaTheme="minorEastAsia" w:hAnsi="Verdana" w:cstheme="minorBidi"/>
              <w:b/>
              <w:bCs/>
              <w:lang w:val="es-GT" w:eastAsia="es-GT"/>
            </w:rPr>
          </w:pPr>
          <w:hyperlink w:anchor="_Toc109210839" w:history="1">
            <w:r w:rsidR="00314B51" w:rsidRPr="003F78F0">
              <w:rPr>
                <w:rStyle w:val="Hipervnculo"/>
                <w:rFonts w:ascii="Verdana" w:eastAsia="Verdana" w:hAnsi="Verdana" w:cs="Verdana"/>
                <w:b/>
                <w:bCs/>
              </w:rPr>
              <w:t>15.37 PROCEDIMIENTO DE GESTIÓN DE LA CORRESPONDENCIA.</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_Toc109210839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169</w:t>
            </w:r>
            <w:r w:rsidR="00314B51" w:rsidRPr="003F78F0">
              <w:rPr>
                <w:rFonts w:ascii="Verdana" w:hAnsi="Verdana"/>
                <w:b/>
                <w:bCs/>
                <w:webHidden/>
              </w:rPr>
              <w:fldChar w:fldCharType="end"/>
            </w:r>
          </w:hyperlink>
        </w:p>
        <w:p w14:paraId="06564276" w14:textId="0BAD3792" w:rsidR="00314B51" w:rsidRPr="003F78F0" w:rsidRDefault="0063256A" w:rsidP="00CA5215">
          <w:pPr>
            <w:pStyle w:val="TDC2"/>
            <w:jc w:val="both"/>
            <w:rPr>
              <w:rFonts w:ascii="Verdana" w:eastAsiaTheme="minorEastAsia" w:hAnsi="Verdana" w:cstheme="minorBidi"/>
              <w:b/>
              <w:bCs/>
              <w:lang w:val="es-GT" w:eastAsia="es-GT"/>
            </w:rPr>
          </w:pPr>
          <w:hyperlink w:anchor="_Toc109210840" w:history="1">
            <w:r w:rsidR="00314B51" w:rsidRPr="003F78F0">
              <w:rPr>
                <w:rStyle w:val="Hipervnculo"/>
                <w:rFonts w:ascii="Verdana" w:eastAsia="Verdana" w:hAnsi="Verdana" w:cs="Verdana"/>
                <w:b/>
                <w:bCs/>
              </w:rPr>
              <w:t>15.38 PROCEDIMIENTO DE MANEJO, ARCHIVO Y SALVAGUARDA DE EXPEDIENTES DE PERSONAL</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_Toc109210840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172</w:t>
            </w:r>
            <w:r w:rsidR="00314B51" w:rsidRPr="003F78F0">
              <w:rPr>
                <w:rFonts w:ascii="Verdana" w:hAnsi="Verdana"/>
                <w:b/>
                <w:bCs/>
                <w:webHidden/>
              </w:rPr>
              <w:fldChar w:fldCharType="end"/>
            </w:r>
          </w:hyperlink>
        </w:p>
        <w:p w14:paraId="364067BC" w14:textId="2D85D529" w:rsidR="00314B51" w:rsidRPr="003F78F0" w:rsidRDefault="0063256A" w:rsidP="00CA5215">
          <w:pPr>
            <w:pStyle w:val="TDC2"/>
            <w:jc w:val="both"/>
            <w:rPr>
              <w:rFonts w:ascii="Verdana" w:eastAsiaTheme="minorEastAsia" w:hAnsi="Verdana" w:cstheme="minorBidi"/>
              <w:b/>
              <w:bCs/>
              <w:lang w:val="es-GT" w:eastAsia="es-GT"/>
            </w:rPr>
          </w:pPr>
          <w:hyperlink w:anchor="_Toc109210841" w:history="1">
            <w:r w:rsidR="00314B51" w:rsidRPr="003F78F0">
              <w:rPr>
                <w:rStyle w:val="Hipervnculo"/>
                <w:rFonts w:ascii="Verdana" w:eastAsia="Verdana" w:hAnsi="Verdana" w:cs="Verdana"/>
                <w:b/>
                <w:bCs/>
              </w:rPr>
              <w:t>15.39 PROCEDIMIENTO DE REQUISICIÓN DE INSUMOS DEL DRRHH, USO Y RESGUARDO.</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_Toc109210841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175</w:t>
            </w:r>
            <w:r w:rsidR="00314B51" w:rsidRPr="003F78F0">
              <w:rPr>
                <w:rFonts w:ascii="Verdana" w:hAnsi="Verdana"/>
                <w:b/>
                <w:bCs/>
                <w:webHidden/>
              </w:rPr>
              <w:fldChar w:fldCharType="end"/>
            </w:r>
          </w:hyperlink>
        </w:p>
        <w:p w14:paraId="5FD859FB" w14:textId="3A8B7BCC" w:rsidR="00314B51" w:rsidRPr="003F78F0" w:rsidRDefault="0063256A" w:rsidP="00CA5215">
          <w:pPr>
            <w:pStyle w:val="TDC2"/>
            <w:jc w:val="both"/>
            <w:rPr>
              <w:rFonts w:ascii="Verdana" w:eastAsiaTheme="minorEastAsia" w:hAnsi="Verdana" w:cstheme="minorBidi"/>
              <w:b/>
              <w:bCs/>
              <w:lang w:val="es-GT" w:eastAsia="es-GT"/>
            </w:rPr>
          </w:pPr>
          <w:hyperlink w:anchor="_Toc109210842" w:history="1">
            <w:r w:rsidR="00314B51" w:rsidRPr="003F78F0">
              <w:rPr>
                <w:rStyle w:val="Hipervnculo"/>
                <w:rFonts w:ascii="Verdana" w:eastAsia="Verdana" w:hAnsi="Verdana" w:cs="Verdana"/>
                <w:b/>
                <w:bCs/>
              </w:rPr>
              <w:t>15.40 PROCEDIMIENTO DE SEGUIMIENTO Y SUPERVISIÓN CONTINUA DEL PERSONAL DEL DRRHH.</w:t>
            </w:r>
            <w:r w:rsidR="00314B51" w:rsidRPr="003F78F0">
              <w:rPr>
                <w:rFonts w:ascii="Verdana" w:hAnsi="Verdana"/>
                <w:b/>
                <w:bCs/>
                <w:webHidden/>
              </w:rPr>
              <w:tab/>
            </w:r>
            <w:r w:rsidR="00314B51" w:rsidRPr="003F78F0">
              <w:rPr>
                <w:rFonts w:ascii="Verdana" w:hAnsi="Verdana"/>
                <w:b/>
                <w:bCs/>
                <w:webHidden/>
              </w:rPr>
              <w:fldChar w:fldCharType="begin"/>
            </w:r>
            <w:r w:rsidR="00314B51" w:rsidRPr="003F78F0">
              <w:rPr>
                <w:rFonts w:ascii="Verdana" w:hAnsi="Verdana"/>
                <w:b/>
                <w:bCs/>
                <w:webHidden/>
              </w:rPr>
              <w:instrText xml:space="preserve"> PAGEREF _Toc109210842 \h </w:instrText>
            </w:r>
            <w:r w:rsidR="00314B51" w:rsidRPr="003F78F0">
              <w:rPr>
                <w:rFonts w:ascii="Verdana" w:hAnsi="Verdana"/>
                <w:b/>
                <w:bCs/>
                <w:webHidden/>
              </w:rPr>
            </w:r>
            <w:r w:rsidR="00314B51" w:rsidRPr="003F78F0">
              <w:rPr>
                <w:rFonts w:ascii="Verdana" w:hAnsi="Verdana"/>
                <w:b/>
                <w:bCs/>
                <w:webHidden/>
              </w:rPr>
              <w:fldChar w:fldCharType="separate"/>
            </w:r>
            <w:r>
              <w:rPr>
                <w:rFonts w:ascii="Verdana" w:hAnsi="Verdana"/>
                <w:b/>
                <w:bCs/>
                <w:webHidden/>
              </w:rPr>
              <w:t>178</w:t>
            </w:r>
            <w:r w:rsidR="00314B51" w:rsidRPr="003F78F0">
              <w:rPr>
                <w:rFonts w:ascii="Verdana" w:hAnsi="Verdana"/>
                <w:b/>
                <w:bCs/>
                <w:webHidden/>
              </w:rPr>
              <w:fldChar w:fldCharType="end"/>
            </w:r>
          </w:hyperlink>
        </w:p>
        <w:p w14:paraId="0A00E55A" w14:textId="20659963" w:rsidR="00314B51" w:rsidRPr="003F78F0" w:rsidRDefault="0063256A" w:rsidP="00CA5215">
          <w:pPr>
            <w:pStyle w:val="TDC3"/>
            <w:jc w:val="both"/>
            <w:rPr>
              <w:rFonts w:eastAsiaTheme="minorEastAsia" w:cstheme="minorBidi"/>
              <w:bCs/>
              <w:lang w:val="es-GT"/>
            </w:rPr>
          </w:pPr>
          <w:hyperlink w:anchor="_Toc109210843" w:history="1">
            <w:r w:rsidR="00314B51" w:rsidRPr="003F78F0">
              <w:rPr>
                <w:bCs/>
                <w:webHidden/>
              </w:rPr>
              <w:tab/>
            </w:r>
            <w:r w:rsidR="00314B51" w:rsidRPr="003F78F0">
              <w:rPr>
                <w:bCs/>
                <w:webHidden/>
              </w:rPr>
              <w:fldChar w:fldCharType="begin"/>
            </w:r>
            <w:r w:rsidR="00314B51" w:rsidRPr="003F78F0">
              <w:rPr>
                <w:bCs/>
                <w:webHidden/>
              </w:rPr>
              <w:instrText xml:space="preserve"> PAGEREF _Toc109210843 \h </w:instrText>
            </w:r>
            <w:r w:rsidR="00314B51" w:rsidRPr="003F78F0">
              <w:rPr>
                <w:bCs/>
                <w:webHidden/>
              </w:rPr>
            </w:r>
            <w:r w:rsidR="00314B51" w:rsidRPr="003F78F0">
              <w:rPr>
                <w:bCs/>
                <w:webHidden/>
              </w:rPr>
              <w:fldChar w:fldCharType="separate"/>
            </w:r>
            <w:r>
              <w:rPr>
                <w:bCs/>
                <w:webHidden/>
              </w:rPr>
              <w:t>181</w:t>
            </w:r>
            <w:r w:rsidR="00314B51" w:rsidRPr="003F78F0">
              <w:rPr>
                <w:bCs/>
                <w:webHidden/>
              </w:rPr>
              <w:fldChar w:fldCharType="end"/>
            </w:r>
          </w:hyperlink>
        </w:p>
        <w:p w14:paraId="000000AE" w14:textId="5F6B6823" w:rsidR="0058350A" w:rsidRPr="00A449B0" w:rsidRDefault="007F78F2" w:rsidP="00CA5215">
          <w:pPr>
            <w:pBdr>
              <w:top w:val="nil"/>
              <w:left w:val="nil"/>
              <w:bottom w:val="nil"/>
              <w:right w:val="nil"/>
              <w:between w:val="nil"/>
            </w:pBdr>
            <w:tabs>
              <w:tab w:val="left" w:pos="709"/>
              <w:tab w:val="right" w:pos="8931"/>
            </w:tabs>
            <w:spacing w:after="0"/>
            <w:jc w:val="both"/>
            <w:rPr>
              <w:rFonts w:ascii="Verdana" w:eastAsia="Verdana" w:hAnsi="Verdana" w:cs="Verdana"/>
              <w:smallCaps/>
              <w:color w:val="000000"/>
              <w:sz w:val="20"/>
              <w:szCs w:val="20"/>
            </w:rPr>
          </w:pPr>
          <w:r w:rsidRPr="003F78F0">
            <w:rPr>
              <w:rFonts w:ascii="Verdana" w:hAnsi="Verdana"/>
              <w:b/>
              <w:bCs/>
              <w:sz w:val="20"/>
              <w:szCs w:val="20"/>
            </w:rPr>
            <w:fldChar w:fldCharType="end"/>
          </w:r>
        </w:p>
      </w:sdtContent>
    </w:sdt>
    <w:p w14:paraId="000000AF" w14:textId="6C7394B0" w:rsidR="0058350A" w:rsidRPr="00A449B0" w:rsidRDefault="0058350A" w:rsidP="00CA5215">
      <w:pPr>
        <w:pBdr>
          <w:top w:val="nil"/>
          <w:left w:val="nil"/>
          <w:bottom w:val="nil"/>
          <w:right w:val="nil"/>
          <w:between w:val="nil"/>
        </w:pBdr>
        <w:tabs>
          <w:tab w:val="left" w:pos="709"/>
          <w:tab w:val="right" w:pos="8931"/>
        </w:tabs>
        <w:spacing w:after="0"/>
        <w:jc w:val="both"/>
        <w:rPr>
          <w:rFonts w:ascii="Verdana" w:eastAsia="Verdana" w:hAnsi="Verdana" w:cs="Verdana"/>
          <w:smallCaps/>
          <w:color w:val="000000"/>
          <w:sz w:val="20"/>
          <w:szCs w:val="20"/>
        </w:rPr>
      </w:pPr>
    </w:p>
    <w:p w14:paraId="000000B0" w14:textId="0C467EA8" w:rsidR="0058350A" w:rsidRDefault="0058350A"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775A3F7" w14:textId="4DA42AEC"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2E0F7F92" w14:textId="623262B3"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42015EB2" w14:textId="42DB1E84"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6B2E75A8" w14:textId="7AFB35E7"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124FE4D1" w14:textId="4F15EDE5"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17544E39" w14:textId="712C179A"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439261F6" w14:textId="01239B46"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4E086DC6" w14:textId="78B4F8EE"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51BEC3B6" w14:textId="032B8A87"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386E0701" w14:textId="7319A9E6"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3A97CEF9" w14:textId="3B582121"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3EFBB1C0" w14:textId="77777777"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6CD21E5D" w14:textId="41764C63"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725D5099" w14:textId="6ED70D52"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4B270397" w14:textId="3049A613" w:rsidR="003F78F0" w:rsidRDefault="003F78F0"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1474FD39" w14:textId="672330C6" w:rsidR="003F78F0" w:rsidRDefault="003F78F0"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4C12F731" w14:textId="0EA1F5C9" w:rsidR="003F78F0" w:rsidRDefault="003F78F0"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765ED178" w14:textId="2E96E44D" w:rsidR="003F78F0" w:rsidRDefault="003F78F0"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6DC1339D" w14:textId="27E5FF7A" w:rsidR="003F78F0" w:rsidRDefault="003F78F0"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3D86C576" w14:textId="77777777" w:rsidR="003F78F0" w:rsidRDefault="003F78F0"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1BE43532" w14:textId="316990A1" w:rsidR="001E50BC"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2CC9F56C" w14:textId="77777777" w:rsidR="001E50BC" w:rsidRPr="00A449B0" w:rsidRDefault="001E50BC" w:rsidP="00CA5215">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B1" w14:textId="17BCE1DE" w:rsidR="0058350A" w:rsidRPr="00A449B0" w:rsidRDefault="007F78F2" w:rsidP="00DC1B68">
      <w:pPr>
        <w:pStyle w:val="Ttulo1"/>
        <w:numPr>
          <w:ilvl w:val="0"/>
          <w:numId w:val="38"/>
        </w:numPr>
      </w:pPr>
      <w:bookmarkStart w:id="1" w:name="_Toc109210788"/>
      <w:r w:rsidRPr="00A449B0">
        <w:lastRenderedPageBreak/>
        <w:t>LISTA DE DISTRIBUCIÓN DEL MANUAL</w:t>
      </w:r>
      <w:bookmarkEnd w:id="1"/>
    </w:p>
    <w:p w14:paraId="000000B3" w14:textId="77777777" w:rsidR="0058350A" w:rsidRPr="00A449B0" w:rsidRDefault="007F78F2" w:rsidP="00DC1B68">
      <w:pPr>
        <w:pBdr>
          <w:top w:val="nil"/>
          <w:left w:val="nil"/>
          <w:bottom w:val="nil"/>
          <w:right w:val="nil"/>
          <w:between w:val="nil"/>
        </w:pBdr>
        <w:spacing w:after="0"/>
        <w:ind w:left="283"/>
        <w:jc w:val="both"/>
        <w:rPr>
          <w:rFonts w:ascii="Verdana" w:eastAsia="Verdana" w:hAnsi="Verdana" w:cs="Verdana"/>
          <w:color w:val="000000"/>
          <w:sz w:val="20"/>
          <w:szCs w:val="20"/>
        </w:rPr>
      </w:pPr>
      <w:r w:rsidRPr="00A449B0">
        <w:rPr>
          <w:rFonts w:ascii="Verdana" w:eastAsia="Verdana" w:hAnsi="Verdana" w:cs="Verdana"/>
          <w:color w:val="000000"/>
          <w:sz w:val="20"/>
          <w:szCs w:val="20"/>
        </w:rPr>
        <w:t>El Manual de Normas y Procedimientos del Departamento de Recursos Humanos de la Comisión Presidencial por la Paz y los Derechos Humanos COPADEH, que puede ser denominado el Manual, es distribuido de la siguiente manera:</w:t>
      </w:r>
    </w:p>
    <w:p w14:paraId="000000B4" w14:textId="77777777" w:rsidR="0058350A" w:rsidRPr="00A449B0" w:rsidRDefault="0058350A" w:rsidP="00DC1B68">
      <w:pPr>
        <w:pBdr>
          <w:top w:val="nil"/>
          <w:left w:val="nil"/>
          <w:bottom w:val="nil"/>
          <w:right w:val="nil"/>
          <w:between w:val="nil"/>
        </w:pBdr>
        <w:spacing w:after="0"/>
        <w:ind w:left="283"/>
        <w:jc w:val="both"/>
        <w:rPr>
          <w:rFonts w:ascii="Verdana" w:eastAsia="Verdana" w:hAnsi="Verdana" w:cs="Verdana"/>
          <w:color w:val="000000"/>
          <w:sz w:val="20"/>
          <w:szCs w:val="20"/>
        </w:rPr>
      </w:pPr>
    </w:p>
    <w:tbl>
      <w:tblPr>
        <w:tblStyle w:val="a0"/>
        <w:tblW w:w="793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2834"/>
        <w:gridCol w:w="1843"/>
        <w:gridCol w:w="2551"/>
      </w:tblGrid>
      <w:tr w:rsidR="0058350A" w:rsidRPr="00A449B0" w14:paraId="67553CA7" w14:textId="77777777">
        <w:trPr>
          <w:trHeight w:val="569"/>
          <w:jc w:val="center"/>
        </w:trPr>
        <w:tc>
          <w:tcPr>
            <w:tcW w:w="705" w:type="dxa"/>
            <w:shd w:val="clear" w:color="auto" w:fill="BFBFBF"/>
            <w:vAlign w:val="center"/>
          </w:tcPr>
          <w:p w14:paraId="000000B5"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No</w:t>
            </w:r>
          </w:p>
        </w:tc>
        <w:tc>
          <w:tcPr>
            <w:tcW w:w="2834" w:type="dxa"/>
            <w:shd w:val="clear" w:color="auto" w:fill="BFBFBF"/>
            <w:vAlign w:val="center"/>
          </w:tcPr>
          <w:p w14:paraId="000000B6"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DEPENDENCIA</w:t>
            </w:r>
          </w:p>
        </w:tc>
        <w:tc>
          <w:tcPr>
            <w:tcW w:w="1843" w:type="dxa"/>
            <w:shd w:val="clear" w:color="auto" w:fill="BFBFBF"/>
            <w:vAlign w:val="center"/>
          </w:tcPr>
          <w:p w14:paraId="000000B7"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PUESTO</w:t>
            </w:r>
          </w:p>
        </w:tc>
        <w:tc>
          <w:tcPr>
            <w:tcW w:w="2551" w:type="dxa"/>
            <w:shd w:val="clear" w:color="auto" w:fill="BFBFBF"/>
          </w:tcPr>
          <w:p w14:paraId="000000B8"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TIPO DE DOCUMENTO</w:t>
            </w:r>
          </w:p>
        </w:tc>
      </w:tr>
      <w:tr w:rsidR="0058350A" w:rsidRPr="00A449B0" w14:paraId="4C04D14C" w14:textId="77777777">
        <w:trPr>
          <w:trHeight w:val="525"/>
          <w:jc w:val="center"/>
        </w:trPr>
        <w:tc>
          <w:tcPr>
            <w:tcW w:w="705" w:type="dxa"/>
            <w:vAlign w:val="center"/>
          </w:tcPr>
          <w:p w14:paraId="000000B9" w14:textId="77777777" w:rsidR="0058350A" w:rsidRPr="00DE3347"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DE3347">
              <w:rPr>
                <w:rFonts w:ascii="Verdana" w:eastAsia="Verdana" w:hAnsi="Verdana" w:cs="Verdana"/>
                <w:b/>
                <w:color w:val="000000"/>
                <w:sz w:val="20"/>
                <w:szCs w:val="20"/>
              </w:rPr>
              <w:t>1</w:t>
            </w:r>
          </w:p>
        </w:tc>
        <w:tc>
          <w:tcPr>
            <w:tcW w:w="2834" w:type="dxa"/>
            <w:vAlign w:val="center"/>
          </w:tcPr>
          <w:p w14:paraId="000000BA"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Dirección Administrativa-Financiera</w:t>
            </w:r>
          </w:p>
        </w:tc>
        <w:tc>
          <w:tcPr>
            <w:tcW w:w="1843" w:type="dxa"/>
            <w:vAlign w:val="center"/>
          </w:tcPr>
          <w:p w14:paraId="000000BB"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Director (a)</w:t>
            </w:r>
          </w:p>
        </w:tc>
        <w:tc>
          <w:tcPr>
            <w:tcW w:w="2551" w:type="dxa"/>
          </w:tcPr>
          <w:p w14:paraId="000000BC"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Copia</w:t>
            </w:r>
          </w:p>
        </w:tc>
      </w:tr>
      <w:tr w:rsidR="0058350A" w:rsidRPr="00A449B0" w14:paraId="6FDE2966" w14:textId="77777777">
        <w:trPr>
          <w:trHeight w:val="510"/>
          <w:jc w:val="center"/>
        </w:trPr>
        <w:tc>
          <w:tcPr>
            <w:tcW w:w="705" w:type="dxa"/>
            <w:vAlign w:val="center"/>
          </w:tcPr>
          <w:p w14:paraId="000000BD" w14:textId="77777777" w:rsidR="0058350A" w:rsidRPr="00DE3347"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DE3347">
              <w:rPr>
                <w:rFonts w:ascii="Verdana" w:eastAsia="Verdana" w:hAnsi="Verdana" w:cs="Verdana"/>
                <w:b/>
                <w:color w:val="000000"/>
                <w:sz w:val="20"/>
                <w:szCs w:val="20"/>
              </w:rPr>
              <w:t>2</w:t>
            </w:r>
          </w:p>
        </w:tc>
        <w:tc>
          <w:tcPr>
            <w:tcW w:w="2834" w:type="dxa"/>
            <w:vAlign w:val="center"/>
          </w:tcPr>
          <w:p w14:paraId="000000BE"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Unidad de Auditoría Interna</w:t>
            </w:r>
          </w:p>
        </w:tc>
        <w:tc>
          <w:tcPr>
            <w:tcW w:w="1843" w:type="dxa"/>
            <w:vAlign w:val="center"/>
          </w:tcPr>
          <w:p w14:paraId="000000BF"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Jefe (a)</w:t>
            </w:r>
          </w:p>
        </w:tc>
        <w:tc>
          <w:tcPr>
            <w:tcW w:w="2551" w:type="dxa"/>
          </w:tcPr>
          <w:p w14:paraId="000000C0"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Copia</w:t>
            </w:r>
          </w:p>
        </w:tc>
      </w:tr>
      <w:tr w:rsidR="0058350A" w:rsidRPr="00A449B0" w14:paraId="38E71143" w14:textId="77777777">
        <w:trPr>
          <w:trHeight w:val="510"/>
          <w:jc w:val="center"/>
        </w:trPr>
        <w:tc>
          <w:tcPr>
            <w:tcW w:w="705" w:type="dxa"/>
            <w:vAlign w:val="center"/>
          </w:tcPr>
          <w:p w14:paraId="000000C1" w14:textId="77777777" w:rsidR="0058350A" w:rsidRPr="00DE3347"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DE3347">
              <w:rPr>
                <w:rFonts w:ascii="Verdana" w:eastAsia="Verdana" w:hAnsi="Verdana" w:cs="Verdana"/>
                <w:b/>
                <w:color w:val="000000"/>
                <w:sz w:val="20"/>
                <w:szCs w:val="20"/>
              </w:rPr>
              <w:t>3</w:t>
            </w:r>
          </w:p>
        </w:tc>
        <w:tc>
          <w:tcPr>
            <w:tcW w:w="2834" w:type="dxa"/>
            <w:vAlign w:val="center"/>
          </w:tcPr>
          <w:p w14:paraId="000000C2"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Unidad de Planificación</w:t>
            </w:r>
          </w:p>
        </w:tc>
        <w:tc>
          <w:tcPr>
            <w:tcW w:w="1843" w:type="dxa"/>
            <w:vAlign w:val="center"/>
          </w:tcPr>
          <w:p w14:paraId="000000C3"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Jefe (a)</w:t>
            </w:r>
          </w:p>
        </w:tc>
        <w:tc>
          <w:tcPr>
            <w:tcW w:w="2551" w:type="dxa"/>
          </w:tcPr>
          <w:p w14:paraId="000000C4"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Original</w:t>
            </w:r>
          </w:p>
        </w:tc>
      </w:tr>
      <w:tr w:rsidR="0058350A" w:rsidRPr="00A449B0" w14:paraId="138DFDB3" w14:textId="77777777">
        <w:trPr>
          <w:trHeight w:val="510"/>
          <w:jc w:val="center"/>
        </w:trPr>
        <w:tc>
          <w:tcPr>
            <w:tcW w:w="705" w:type="dxa"/>
            <w:vAlign w:val="center"/>
          </w:tcPr>
          <w:p w14:paraId="000000C5" w14:textId="77777777" w:rsidR="0058350A" w:rsidRPr="00DE3347"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DE3347">
              <w:rPr>
                <w:rFonts w:ascii="Verdana" w:eastAsia="Verdana" w:hAnsi="Verdana" w:cs="Verdana"/>
                <w:b/>
                <w:color w:val="000000"/>
                <w:sz w:val="20"/>
                <w:szCs w:val="20"/>
              </w:rPr>
              <w:t>4</w:t>
            </w:r>
          </w:p>
        </w:tc>
        <w:tc>
          <w:tcPr>
            <w:tcW w:w="2834" w:type="dxa"/>
            <w:vAlign w:val="center"/>
          </w:tcPr>
          <w:p w14:paraId="000000C6"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Unidad de Asuntos Jurídicos</w:t>
            </w:r>
          </w:p>
        </w:tc>
        <w:tc>
          <w:tcPr>
            <w:tcW w:w="1843" w:type="dxa"/>
            <w:vAlign w:val="center"/>
          </w:tcPr>
          <w:p w14:paraId="000000C7"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Jefe (a)</w:t>
            </w:r>
          </w:p>
        </w:tc>
        <w:tc>
          <w:tcPr>
            <w:tcW w:w="2551" w:type="dxa"/>
          </w:tcPr>
          <w:p w14:paraId="000000C8"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Copia</w:t>
            </w:r>
          </w:p>
        </w:tc>
      </w:tr>
      <w:tr w:rsidR="0058350A" w:rsidRPr="00A449B0" w14:paraId="494A8502" w14:textId="77777777">
        <w:trPr>
          <w:trHeight w:val="510"/>
          <w:jc w:val="center"/>
        </w:trPr>
        <w:tc>
          <w:tcPr>
            <w:tcW w:w="705" w:type="dxa"/>
            <w:vAlign w:val="center"/>
          </w:tcPr>
          <w:p w14:paraId="000000C9" w14:textId="77777777" w:rsidR="0058350A" w:rsidRPr="00DE3347"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DE3347">
              <w:rPr>
                <w:rFonts w:ascii="Verdana" w:eastAsia="Verdana" w:hAnsi="Verdana" w:cs="Verdana"/>
                <w:b/>
                <w:color w:val="000000"/>
                <w:sz w:val="20"/>
                <w:szCs w:val="20"/>
              </w:rPr>
              <w:t>5</w:t>
            </w:r>
          </w:p>
        </w:tc>
        <w:tc>
          <w:tcPr>
            <w:tcW w:w="2834" w:type="dxa"/>
            <w:vAlign w:val="center"/>
          </w:tcPr>
          <w:p w14:paraId="000000CA"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Departamento de Recursos Humanos</w:t>
            </w:r>
          </w:p>
        </w:tc>
        <w:tc>
          <w:tcPr>
            <w:tcW w:w="1843" w:type="dxa"/>
            <w:vAlign w:val="center"/>
          </w:tcPr>
          <w:p w14:paraId="000000CB"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Jefe (a)</w:t>
            </w:r>
          </w:p>
        </w:tc>
        <w:tc>
          <w:tcPr>
            <w:tcW w:w="2551" w:type="dxa"/>
          </w:tcPr>
          <w:p w14:paraId="000000CC"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Copia</w:t>
            </w:r>
          </w:p>
        </w:tc>
      </w:tr>
      <w:tr w:rsidR="0058350A" w:rsidRPr="00A449B0" w14:paraId="4ADD746B" w14:textId="77777777">
        <w:trPr>
          <w:trHeight w:val="510"/>
          <w:jc w:val="center"/>
        </w:trPr>
        <w:tc>
          <w:tcPr>
            <w:tcW w:w="705" w:type="dxa"/>
            <w:vAlign w:val="center"/>
          </w:tcPr>
          <w:p w14:paraId="000000CD" w14:textId="77777777" w:rsidR="0058350A" w:rsidRPr="00DE3347"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DE3347">
              <w:rPr>
                <w:rFonts w:ascii="Verdana" w:eastAsia="Verdana" w:hAnsi="Verdana" w:cs="Verdana"/>
                <w:b/>
                <w:color w:val="000000"/>
                <w:sz w:val="20"/>
                <w:szCs w:val="20"/>
              </w:rPr>
              <w:t>6</w:t>
            </w:r>
          </w:p>
        </w:tc>
        <w:tc>
          <w:tcPr>
            <w:tcW w:w="2834" w:type="dxa"/>
            <w:vAlign w:val="center"/>
          </w:tcPr>
          <w:p w14:paraId="000000CE" w14:textId="77777777" w:rsidR="0058350A" w:rsidRPr="00A449B0" w:rsidRDefault="007F78F2" w:rsidP="00DC1B68">
            <w:pPr>
              <w:pBdr>
                <w:top w:val="nil"/>
                <w:left w:val="nil"/>
                <w:bottom w:val="nil"/>
                <w:right w:val="nil"/>
                <w:between w:val="nil"/>
              </w:pBdr>
              <w:spacing w:after="0"/>
              <w:ind w:left="708" w:hanging="708"/>
              <w:jc w:val="center"/>
              <w:rPr>
                <w:rFonts w:ascii="Verdana" w:eastAsia="Verdana" w:hAnsi="Verdana" w:cs="Verdana"/>
                <w:color w:val="000000"/>
                <w:sz w:val="20"/>
                <w:szCs w:val="20"/>
              </w:rPr>
            </w:pPr>
            <w:r w:rsidRPr="00A449B0">
              <w:rPr>
                <w:rFonts w:ascii="Verdana" w:eastAsia="Verdana" w:hAnsi="Verdana" w:cs="Verdana"/>
                <w:color w:val="000000"/>
                <w:sz w:val="20"/>
                <w:szCs w:val="20"/>
              </w:rPr>
              <w:t>Subdirección Ejecutiva</w:t>
            </w:r>
          </w:p>
        </w:tc>
        <w:tc>
          <w:tcPr>
            <w:tcW w:w="1843" w:type="dxa"/>
            <w:vAlign w:val="center"/>
          </w:tcPr>
          <w:p w14:paraId="000000CF"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Subdirector (a)</w:t>
            </w:r>
          </w:p>
        </w:tc>
        <w:tc>
          <w:tcPr>
            <w:tcW w:w="2551" w:type="dxa"/>
          </w:tcPr>
          <w:p w14:paraId="000000D0"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Copia</w:t>
            </w:r>
          </w:p>
        </w:tc>
      </w:tr>
      <w:tr w:rsidR="0058350A" w:rsidRPr="00A449B0" w14:paraId="2CC80CC8" w14:textId="77777777">
        <w:trPr>
          <w:trHeight w:val="510"/>
          <w:jc w:val="center"/>
        </w:trPr>
        <w:tc>
          <w:tcPr>
            <w:tcW w:w="705" w:type="dxa"/>
            <w:vAlign w:val="center"/>
          </w:tcPr>
          <w:p w14:paraId="000000D1" w14:textId="77777777" w:rsidR="0058350A" w:rsidRPr="00DE3347" w:rsidRDefault="007F78F2" w:rsidP="00DC1B68">
            <w:pPr>
              <w:pBdr>
                <w:top w:val="nil"/>
                <w:left w:val="nil"/>
                <w:bottom w:val="nil"/>
                <w:right w:val="nil"/>
                <w:between w:val="nil"/>
              </w:pBdr>
              <w:spacing w:after="0"/>
              <w:jc w:val="center"/>
              <w:rPr>
                <w:rFonts w:ascii="Verdana" w:eastAsia="Verdana" w:hAnsi="Verdana" w:cs="Verdana"/>
                <w:b/>
                <w:color w:val="000000"/>
                <w:sz w:val="20"/>
                <w:szCs w:val="20"/>
              </w:rPr>
            </w:pPr>
            <w:r w:rsidRPr="00DE3347">
              <w:rPr>
                <w:rFonts w:ascii="Verdana" w:eastAsia="Verdana" w:hAnsi="Verdana" w:cs="Verdana"/>
                <w:b/>
                <w:color w:val="000000"/>
                <w:sz w:val="20"/>
                <w:szCs w:val="20"/>
              </w:rPr>
              <w:t>7</w:t>
            </w:r>
          </w:p>
        </w:tc>
        <w:tc>
          <w:tcPr>
            <w:tcW w:w="2834" w:type="dxa"/>
            <w:vAlign w:val="center"/>
          </w:tcPr>
          <w:p w14:paraId="000000D2" w14:textId="77777777" w:rsidR="0058350A" w:rsidRPr="00A449B0" w:rsidRDefault="007F78F2" w:rsidP="00DC1B68">
            <w:pPr>
              <w:pBdr>
                <w:top w:val="nil"/>
                <w:left w:val="nil"/>
                <w:bottom w:val="nil"/>
                <w:right w:val="nil"/>
                <w:between w:val="nil"/>
              </w:pBdr>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Dirección Ejecutiva</w:t>
            </w:r>
          </w:p>
        </w:tc>
        <w:tc>
          <w:tcPr>
            <w:tcW w:w="1843" w:type="dxa"/>
            <w:vAlign w:val="center"/>
          </w:tcPr>
          <w:p w14:paraId="000000D3"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Director (a)</w:t>
            </w:r>
          </w:p>
        </w:tc>
        <w:tc>
          <w:tcPr>
            <w:tcW w:w="2551" w:type="dxa"/>
          </w:tcPr>
          <w:p w14:paraId="000000D4"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Copia</w:t>
            </w:r>
          </w:p>
        </w:tc>
      </w:tr>
    </w:tbl>
    <w:p w14:paraId="000000D5" w14:textId="77777777" w:rsidR="0058350A" w:rsidRPr="00A449B0" w:rsidRDefault="0058350A" w:rsidP="00DC1B68">
      <w:pPr>
        <w:pBdr>
          <w:top w:val="nil"/>
          <w:left w:val="nil"/>
          <w:bottom w:val="nil"/>
          <w:right w:val="nil"/>
          <w:between w:val="nil"/>
        </w:pBdr>
        <w:spacing w:after="120"/>
        <w:ind w:left="283"/>
        <w:jc w:val="both"/>
        <w:rPr>
          <w:rFonts w:ascii="Verdana" w:eastAsia="Verdana" w:hAnsi="Verdana" w:cs="Verdana"/>
          <w:color w:val="000000"/>
          <w:sz w:val="20"/>
          <w:szCs w:val="20"/>
        </w:rPr>
      </w:pPr>
    </w:p>
    <w:p w14:paraId="000000D6" w14:textId="77777777" w:rsidR="0058350A" w:rsidRPr="00A449B0" w:rsidRDefault="007F78F2" w:rsidP="00DC1B68">
      <w:pPr>
        <w:pBdr>
          <w:top w:val="nil"/>
          <w:left w:val="nil"/>
          <w:bottom w:val="nil"/>
          <w:right w:val="nil"/>
          <w:between w:val="nil"/>
        </w:pBdr>
        <w:spacing w:after="120"/>
        <w:ind w:left="283"/>
        <w:jc w:val="both"/>
        <w:rPr>
          <w:rFonts w:ascii="Verdana" w:eastAsia="Verdana" w:hAnsi="Verdana" w:cs="Verdana"/>
          <w:color w:val="000000"/>
          <w:sz w:val="20"/>
          <w:szCs w:val="20"/>
        </w:rPr>
      </w:pPr>
      <w:r w:rsidRPr="00A449B0">
        <w:rPr>
          <w:rFonts w:ascii="Verdana" w:eastAsia="Verdana" w:hAnsi="Verdana" w:cs="Verdana"/>
          <w:color w:val="000000"/>
          <w:sz w:val="20"/>
          <w:szCs w:val="20"/>
        </w:rPr>
        <w:t>El Manual de Normas y Procedimientos del Departamento de Recursos Humanos es propiedad de la COPADEH y ha consignado un ejemplar original para su resguardo en la Unidad de Planificación y copia del original en forma física de acuerdo a la lista que antecede.</w:t>
      </w:r>
    </w:p>
    <w:p w14:paraId="000000D7" w14:textId="11A52A0E" w:rsidR="0058350A" w:rsidRPr="00A449B0" w:rsidRDefault="007F78F2" w:rsidP="00DC1B68">
      <w:pPr>
        <w:pBdr>
          <w:top w:val="nil"/>
          <w:left w:val="nil"/>
          <w:bottom w:val="nil"/>
          <w:right w:val="nil"/>
          <w:between w:val="nil"/>
        </w:pBdr>
        <w:spacing w:after="120"/>
        <w:ind w:left="283"/>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El Manual y sus copias deben mantenerse en un lugar accesible para rápida consulta y </w:t>
      </w:r>
      <w:r w:rsidR="00993A09">
        <w:rPr>
          <w:rFonts w:ascii="Verdana" w:eastAsia="Verdana" w:hAnsi="Verdana" w:cs="Verdana"/>
          <w:color w:val="000000"/>
          <w:sz w:val="20"/>
          <w:szCs w:val="20"/>
        </w:rPr>
        <w:t xml:space="preserve">el DRRHH </w:t>
      </w:r>
      <w:r w:rsidRPr="00A449B0">
        <w:rPr>
          <w:rFonts w:ascii="Verdana" w:eastAsia="Verdana" w:hAnsi="Verdana" w:cs="Verdana"/>
          <w:color w:val="000000"/>
          <w:sz w:val="20"/>
          <w:szCs w:val="20"/>
        </w:rPr>
        <w:t xml:space="preserve">debe promoverse su divulgación verbal </w:t>
      </w:r>
      <w:r w:rsidR="00993A09">
        <w:rPr>
          <w:rFonts w:ascii="Verdana" w:eastAsia="Verdana" w:hAnsi="Verdana" w:cs="Verdana"/>
          <w:color w:val="000000"/>
          <w:sz w:val="20"/>
          <w:szCs w:val="20"/>
        </w:rPr>
        <w:t xml:space="preserve">o </w:t>
      </w:r>
      <w:r w:rsidRPr="00A449B0">
        <w:rPr>
          <w:rFonts w:ascii="Verdana" w:eastAsia="Verdana" w:hAnsi="Verdana" w:cs="Verdana"/>
          <w:color w:val="000000"/>
          <w:sz w:val="20"/>
          <w:szCs w:val="20"/>
        </w:rPr>
        <w:t>escrita entre el personal subordinado.</w:t>
      </w:r>
    </w:p>
    <w:p w14:paraId="000000D8" w14:textId="77777777" w:rsidR="0058350A" w:rsidRPr="00A449B0" w:rsidRDefault="0058350A" w:rsidP="00DC1B68">
      <w:pPr>
        <w:pBdr>
          <w:top w:val="nil"/>
          <w:left w:val="nil"/>
          <w:bottom w:val="nil"/>
          <w:right w:val="nil"/>
          <w:between w:val="nil"/>
        </w:pBdr>
        <w:spacing w:after="120"/>
        <w:ind w:left="283"/>
        <w:jc w:val="both"/>
        <w:rPr>
          <w:rFonts w:ascii="Verdana" w:eastAsia="Verdana" w:hAnsi="Verdana" w:cs="Verdana"/>
          <w:color w:val="000000"/>
          <w:sz w:val="20"/>
          <w:szCs w:val="20"/>
        </w:rPr>
      </w:pPr>
    </w:p>
    <w:p w14:paraId="000000D9" w14:textId="09CC627C" w:rsidR="0058350A" w:rsidRPr="00A449B0" w:rsidRDefault="0063256A" w:rsidP="00DC1B68">
      <w:pPr>
        <w:pStyle w:val="Ttulo1"/>
        <w:numPr>
          <w:ilvl w:val="0"/>
          <w:numId w:val="38"/>
        </w:numPr>
      </w:pPr>
      <w:sdt>
        <w:sdtPr>
          <w:tag w:val="goog_rdk_4"/>
          <w:id w:val="591282127"/>
          <w:showingPlcHdr/>
        </w:sdtPr>
        <w:sdtContent>
          <w:r w:rsidR="002E3E71" w:rsidRPr="00A449B0">
            <w:t xml:space="preserve">    </w:t>
          </w:r>
          <w:bookmarkStart w:id="2" w:name="_Toc109210789"/>
          <w:r w:rsidR="002E3E71" w:rsidRPr="00A449B0">
            <w:t xml:space="preserve"> </w:t>
          </w:r>
        </w:sdtContent>
      </w:sdt>
      <w:r w:rsidR="007F78F2" w:rsidRPr="00A449B0">
        <w:t>LISTA DE PÁGINAS EFECTIVAS</w:t>
      </w:r>
      <w:bookmarkEnd w:id="2"/>
    </w:p>
    <w:tbl>
      <w:tblPr>
        <w:tblStyle w:val="a1"/>
        <w:tblW w:w="836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91"/>
        <w:gridCol w:w="1701"/>
        <w:gridCol w:w="1417"/>
        <w:gridCol w:w="1560"/>
      </w:tblGrid>
      <w:tr w:rsidR="0058350A" w:rsidRPr="00A449B0" w14:paraId="04F9282D" w14:textId="77777777">
        <w:trPr>
          <w:tblHeader/>
          <w:jc w:val="center"/>
        </w:trPr>
        <w:tc>
          <w:tcPr>
            <w:tcW w:w="3691" w:type="dxa"/>
            <w:shd w:val="clear" w:color="auto" w:fill="BFBFBF"/>
            <w:vAlign w:val="center"/>
          </w:tcPr>
          <w:p w14:paraId="000000DB" w14:textId="77777777" w:rsidR="0058350A" w:rsidRPr="00A449B0" w:rsidRDefault="007F78F2" w:rsidP="00DC1B68">
            <w:pPr>
              <w:spacing w:after="0"/>
              <w:jc w:val="center"/>
              <w:rPr>
                <w:rFonts w:ascii="Verdana" w:eastAsia="Verdana" w:hAnsi="Verdana" w:cs="Verdana"/>
                <w:b/>
                <w:sz w:val="20"/>
                <w:szCs w:val="20"/>
              </w:rPr>
            </w:pPr>
            <w:r w:rsidRPr="00A449B0">
              <w:rPr>
                <w:rFonts w:ascii="Verdana" w:eastAsia="Verdana" w:hAnsi="Verdana" w:cs="Verdana"/>
                <w:b/>
                <w:sz w:val="20"/>
                <w:szCs w:val="20"/>
              </w:rPr>
              <w:t>SECCIÓN Y/O PARTE</w:t>
            </w:r>
          </w:p>
        </w:tc>
        <w:tc>
          <w:tcPr>
            <w:tcW w:w="1701" w:type="dxa"/>
            <w:shd w:val="clear" w:color="auto" w:fill="BFBFBF"/>
            <w:vAlign w:val="center"/>
          </w:tcPr>
          <w:p w14:paraId="000000DC" w14:textId="77777777" w:rsidR="0058350A" w:rsidRPr="00A449B0" w:rsidRDefault="007F78F2" w:rsidP="00DC1B68">
            <w:pPr>
              <w:spacing w:after="0"/>
              <w:jc w:val="center"/>
              <w:rPr>
                <w:rFonts w:ascii="Verdana" w:eastAsia="Verdana" w:hAnsi="Verdana" w:cs="Verdana"/>
                <w:b/>
                <w:sz w:val="20"/>
                <w:szCs w:val="20"/>
              </w:rPr>
            </w:pPr>
            <w:r w:rsidRPr="00A449B0">
              <w:rPr>
                <w:rFonts w:ascii="Verdana" w:eastAsia="Verdana" w:hAnsi="Verdana" w:cs="Verdana"/>
                <w:b/>
                <w:sz w:val="20"/>
                <w:szCs w:val="20"/>
              </w:rPr>
              <w:t>PAGINA No.</w:t>
            </w:r>
          </w:p>
        </w:tc>
        <w:tc>
          <w:tcPr>
            <w:tcW w:w="1417" w:type="dxa"/>
            <w:shd w:val="clear" w:color="auto" w:fill="BFBFBF"/>
            <w:vAlign w:val="center"/>
          </w:tcPr>
          <w:p w14:paraId="000000DD" w14:textId="77777777" w:rsidR="0058350A" w:rsidRPr="00A449B0" w:rsidRDefault="007F78F2" w:rsidP="00DC1B68">
            <w:pPr>
              <w:spacing w:after="0"/>
              <w:jc w:val="center"/>
              <w:rPr>
                <w:rFonts w:ascii="Verdana" w:eastAsia="Verdana" w:hAnsi="Verdana" w:cs="Verdana"/>
                <w:b/>
                <w:sz w:val="20"/>
                <w:szCs w:val="20"/>
              </w:rPr>
            </w:pPr>
            <w:r w:rsidRPr="00A449B0">
              <w:rPr>
                <w:rFonts w:ascii="Verdana" w:eastAsia="Verdana" w:hAnsi="Verdana" w:cs="Verdana"/>
                <w:b/>
                <w:sz w:val="20"/>
                <w:szCs w:val="20"/>
              </w:rPr>
              <w:t>REVISIÓN</w:t>
            </w:r>
          </w:p>
        </w:tc>
        <w:tc>
          <w:tcPr>
            <w:tcW w:w="1560" w:type="dxa"/>
            <w:shd w:val="clear" w:color="auto" w:fill="BFBFBF"/>
            <w:vAlign w:val="center"/>
          </w:tcPr>
          <w:p w14:paraId="000000DE" w14:textId="77777777" w:rsidR="0058350A" w:rsidRPr="00A449B0" w:rsidRDefault="007F78F2" w:rsidP="00DC1B68">
            <w:pPr>
              <w:spacing w:after="0"/>
              <w:jc w:val="center"/>
              <w:rPr>
                <w:rFonts w:ascii="Verdana" w:eastAsia="Verdana" w:hAnsi="Verdana" w:cs="Verdana"/>
                <w:b/>
                <w:sz w:val="20"/>
                <w:szCs w:val="20"/>
              </w:rPr>
            </w:pPr>
            <w:r w:rsidRPr="00A449B0">
              <w:rPr>
                <w:rFonts w:ascii="Verdana" w:eastAsia="Verdana" w:hAnsi="Verdana" w:cs="Verdana"/>
                <w:b/>
                <w:sz w:val="20"/>
                <w:szCs w:val="20"/>
              </w:rPr>
              <w:t>FECHA</w:t>
            </w:r>
          </w:p>
        </w:tc>
      </w:tr>
      <w:tr w:rsidR="0058350A" w:rsidRPr="00A449B0" w14:paraId="6586FEEB" w14:textId="77777777">
        <w:trPr>
          <w:jc w:val="center"/>
        </w:trPr>
        <w:tc>
          <w:tcPr>
            <w:tcW w:w="3691" w:type="dxa"/>
            <w:vAlign w:val="center"/>
          </w:tcPr>
          <w:p w14:paraId="000000DF"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Carátula</w:t>
            </w:r>
          </w:p>
        </w:tc>
        <w:tc>
          <w:tcPr>
            <w:tcW w:w="1701" w:type="dxa"/>
            <w:vAlign w:val="center"/>
          </w:tcPr>
          <w:p w14:paraId="000000E0"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sz w:val="20"/>
                <w:szCs w:val="20"/>
              </w:rPr>
              <w:t>1</w:t>
            </w:r>
          </w:p>
        </w:tc>
        <w:tc>
          <w:tcPr>
            <w:tcW w:w="1417" w:type="dxa"/>
            <w:vAlign w:val="center"/>
          </w:tcPr>
          <w:p w14:paraId="000000E1" w14:textId="77777777" w:rsidR="0058350A" w:rsidRPr="00A449B0" w:rsidRDefault="007F78F2" w:rsidP="00DC1B68">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0E2" w14:textId="4AF5488B"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JU</w:t>
            </w:r>
            <w:r w:rsidR="0073688F" w:rsidRPr="00A449B0">
              <w:rPr>
                <w:rFonts w:ascii="Verdana" w:eastAsia="Verdana" w:hAnsi="Verdana" w:cs="Verdana"/>
                <w:sz w:val="20"/>
                <w:szCs w:val="20"/>
              </w:rPr>
              <w:t>L</w:t>
            </w:r>
            <w:r w:rsidRPr="00A449B0">
              <w:rPr>
                <w:rFonts w:ascii="Verdana" w:eastAsia="Verdana" w:hAnsi="Verdana" w:cs="Verdana"/>
                <w:sz w:val="20"/>
                <w:szCs w:val="20"/>
              </w:rPr>
              <w:t>IO 2022</w:t>
            </w:r>
          </w:p>
        </w:tc>
      </w:tr>
      <w:tr w:rsidR="0073688F" w:rsidRPr="00A449B0" w14:paraId="06EE5C89" w14:textId="77777777">
        <w:trPr>
          <w:jc w:val="center"/>
        </w:trPr>
        <w:tc>
          <w:tcPr>
            <w:tcW w:w="3691" w:type="dxa"/>
            <w:vAlign w:val="center"/>
          </w:tcPr>
          <w:p w14:paraId="000000E3" w14:textId="77777777" w:rsidR="0073688F" w:rsidRPr="00A449B0" w:rsidRDefault="0073688F" w:rsidP="00DC1B68">
            <w:pPr>
              <w:spacing w:after="0"/>
              <w:jc w:val="both"/>
              <w:rPr>
                <w:rFonts w:ascii="Verdana" w:eastAsia="Verdana" w:hAnsi="Verdana" w:cs="Verdana"/>
                <w:sz w:val="20"/>
                <w:szCs w:val="20"/>
              </w:rPr>
            </w:pPr>
            <w:r w:rsidRPr="00A449B0">
              <w:rPr>
                <w:rFonts w:ascii="Verdana" w:eastAsia="Verdana" w:hAnsi="Verdana" w:cs="Verdana"/>
                <w:sz w:val="20"/>
                <w:szCs w:val="20"/>
              </w:rPr>
              <w:t>Índice</w:t>
            </w:r>
          </w:p>
        </w:tc>
        <w:tc>
          <w:tcPr>
            <w:tcW w:w="1701" w:type="dxa"/>
            <w:vAlign w:val="center"/>
          </w:tcPr>
          <w:p w14:paraId="000000E4" w14:textId="77777777" w:rsidR="0073688F" w:rsidRPr="00A449B0" w:rsidRDefault="0073688F" w:rsidP="00DC1B68">
            <w:pPr>
              <w:spacing w:after="0"/>
              <w:jc w:val="center"/>
              <w:rPr>
                <w:rFonts w:ascii="Verdana" w:eastAsia="Verdana" w:hAnsi="Verdana" w:cs="Verdana"/>
                <w:sz w:val="20"/>
                <w:szCs w:val="20"/>
              </w:rPr>
            </w:pPr>
            <w:r w:rsidRPr="00A449B0">
              <w:rPr>
                <w:rFonts w:ascii="Verdana" w:eastAsia="Verdana" w:hAnsi="Verdana" w:cs="Verdana"/>
                <w:sz w:val="20"/>
                <w:szCs w:val="20"/>
              </w:rPr>
              <w:t>2</w:t>
            </w:r>
          </w:p>
        </w:tc>
        <w:tc>
          <w:tcPr>
            <w:tcW w:w="1417" w:type="dxa"/>
            <w:vAlign w:val="center"/>
          </w:tcPr>
          <w:p w14:paraId="000000E5" w14:textId="77777777" w:rsidR="0073688F" w:rsidRPr="00A449B0" w:rsidRDefault="0073688F" w:rsidP="00DC1B68">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0E6" w14:textId="61ADF6BD" w:rsidR="0073688F" w:rsidRPr="00A449B0" w:rsidRDefault="0073688F" w:rsidP="00DC1B68">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01609B1C" w14:textId="77777777">
        <w:trPr>
          <w:jc w:val="center"/>
        </w:trPr>
        <w:tc>
          <w:tcPr>
            <w:tcW w:w="3691" w:type="dxa"/>
          </w:tcPr>
          <w:p w14:paraId="000000E7" w14:textId="44113E5D" w:rsidR="00DE3347" w:rsidRPr="00A449B0" w:rsidRDefault="00643CB3" w:rsidP="00DE3347">
            <w:pPr>
              <w:spacing w:after="0"/>
              <w:jc w:val="both"/>
              <w:rPr>
                <w:rFonts w:ascii="Verdana" w:eastAsia="Verdana" w:hAnsi="Verdana" w:cs="Verdana"/>
                <w:sz w:val="20"/>
                <w:szCs w:val="20"/>
              </w:rPr>
            </w:pPr>
            <w:r w:rsidRPr="00A449B0">
              <w:rPr>
                <w:rFonts w:ascii="Verdana" w:eastAsia="Verdana" w:hAnsi="Verdana" w:cs="Verdana"/>
                <w:sz w:val="20"/>
                <w:szCs w:val="20"/>
              </w:rPr>
              <w:t>Índice</w:t>
            </w:r>
          </w:p>
        </w:tc>
        <w:tc>
          <w:tcPr>
            <w:tcW w:w="1701" w:type="dxa"/>
            <w:vAlign w:val="center"/>
          </w:tcPr>
          <w:p w14:paraId="000000E8" w14:textId="77777777"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3</w:t>
            </w:r>
          </w:p>
        </w:tc>
        <w:tc>
          <w:tcPr>
            <w:tcW w:w="1417" w:type="dxa"/>
            <w:vAlign w:val="center"/>
          </w:tcPr>
          <w:p w14:paraId="000000E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0EA" w14:textId="438E571B"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00A35E0E" w14:textId="77777777">
        <w:trPr>
          <w:jc w:val="center"/>
        </w:trPr>
        <w:tc>
          <w:tcPr>
            <w:tcW w:w="3691" w:type="dxa"/>
          </w:tcPr>
          <w:p w14:paraId="000000EF" w14:textId="6B8A9C61" w:rsidR="00DE3347" w:rsidRPr="00A449B0" w:rsidRDefault="00643CB3" w:rsidP="00DE3347">
            <w:pPr>
              <w:spacing w:after="0"/>
              <w:jc w:val="both"/>
              <w:rPr>
                <w:rFonts w:ascii="Verdana" w:eastAsia="Verdana" w:hAnsi="Verdana" w:cs="Verdana"/>
                <w:sz w:val="20"/>
                <w:szCs w:val="20"/>
              </w:rPr>
            </w:pPr>
            <w:r w:rsidRPr="00A449B0">
              <w:rPr>
                <w:rFonts w:ascii="Verdana" w:eastAsia="Verdana" w:hAnsi="Verdana" w:cs="Verdana"/>
                <w:sz w:val="20"/>
                <w:szCs w:val="20"/>
              </w:rPr>
              <w:t>Índice</w:t>
            </w:r>
          </w:p>
        </w:tc>
        <w:tc>
          <w:tcPr>
            <w:tcW w:w="1701" w:type="dxa"/>
            <w:vAlign w:val="center"/>
          </w:tcPr>
          <w:p w14:paraId="000000F0" w14:textId="375C1D73"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4</w:t>
            </w:r>
          </w:p>
        </w:tc>
        <w:tc>
          <w:tcPr>
            <w:tcW w:w="1417" w:type="dxa"/>
          </w:tcPr>
          <w:p w14:paraId="000000F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0F2" w14:textId="7D83439E"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165C0299" w14:textId="77777777">
        <w:trPr>
          <w:jc w:val="center"/>
        </w:trPr>
        <w:tc>
          <w:tcPr>
            <w:tcW w:w="3691" w:type="dxa"/>
          </w:tcPr>
          <w:p w14:paraId="000000F3" w14:textId="3927B12B"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Lista de Páginas Efectivas</w:t>
            </w:r>
          </w:p>
        </w:tc>
        <w:tc>
          <w:tcPr>
            <w:tcW w:w="1701" w:type="dxa"/>
            <w:vAlign w:val="center"/>
          </w:tcPr>
          <w:p w14:paraId="000000F4" w14:textId="0736CD39"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5</w:t>
            </w:r>
          </w:p>
        </w:tc>
        <w:tc>
          <w:tcPr>
            <w:tcW w:w="1417" w:type="dxa"/>
          </w:tcPr>
          <w:p w14:paraId="000000F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0F6" w14:textId="5B0A3559"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62DC744F" w14:textId="77777777">
        <w:trPr>
          <w:jc w:val="center"/>
        </w:trPr>
        <w:tc>
          <w:tcPr>
            <w:tcW w:w="3691" w:type="dxa"/>
          </w:tcPr>
          <w:p w14:paraId="000000F7"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Lista de Páginas Efectivas</w:t>
            </w:r>
          </w:p>
        </w:tc>
        <w:tc>
          <w:tcPr>
            <w:tcW w:w="1701" w:type="dxa"/>
            <w:vAlign w:val="center"/>
          </w:tcPr>
          <w:p w14:paraId="000000F8" w14:textId="29F807EA"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6</w:t>
            </w:r>
          </w:p>
        </w:tc>
        <w:tc>
          <w:tcPr>
            <w:tcW w:w="1417" w:type="dxa"/>
          </w:tcPr>
          <w:p w14:paraId="000000F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0FA" w14:textId="6867F94C"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3E66E00A" w14:textId="77777777">
        <w:trPr>
          <w:jc w:val="center"/>
        </w:trPr>
        <w:tc>
          <w:tcPr>
            <w:tcW w:w="3691" w:type="dxa"/>
          </w:tcPr>
          <w:p w14:paraId="000000FB" w14:textId="7A9B05B7" w:rsidR="00DE3347" w:rsidRPr="00A449B0" w:rsidRDefault="001B4130" w:rsidP="00DE3347">
            <w:pPr>
              <w:spacing w:after="0"/>
              <w:jc w:val="both"/>
              <w:rPr>
                <w:rFonts w:ascii="Verdana" w:eastAsia="Verdana" w:hAnsi="Verdana" w:cs="Verdana"/>
                <w:sz w:val="20"/>
                <w:szCs w:val="20"/>
              </w:rPr>
            </w:pPr>
            <w:r w:rsidRPr="00A449B0">
              <w:rPr>
                <w:rFonts w:ascii="Verdana" w:eastAsia="Verdana" w:hAnsi="Verdana" w:cs="Verdana"/>
                <w:sz w:val="20"/>
                <w:szCs w:val="20"/>
              </w:rPr>
              <w:lastRenderedPageBreak/>
              <w:t>Lista de Páginas Efectivas</w:t>
            </w:r>
          </w:p>
        </w:tc>
        <w:tc>
          <w:tcPr>
            <w:tcW w:w="1701" w:type="dxa"/>
            <w:vAlign w:val="center"/>
          </w:tcPr>
          <w:p w14:paraId="000000FC" w14:textId="5EDE5E2C"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7</w:t>
            </w:r>
          </w:p>
        </w:tc>
        <w:tc>
          <w:tcPr>
            <w:tcW w:w="1417" w:type="dxa"/>
          </w:tcPr>
          <w:p w14:paraId="000000FD"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0FE" w14:textId="12E9EF7E"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0BADBFFE" w14:textId="77777777">
        <w:trPr>
          <w:jc w:val="center"/>
        </w:trPr>
        <w:tc>
          <w:tcPr>
            <w:tcW w:w="3691" w:type="dxa"/>
          </w:tcPr>
          <w:p w14:paraId="000000FF" w14:textId="38919C21" w:rsidR="00DE3347" w:rsidRPr="00A449B0" w:rsidRDefault="001B4130" w:rsidP="00DE3347">
            <w:pPr>
              <w:spacing w:after="0"/>
              <w:jc w:val="both"/>
              <w:rPr>
                <w:rFonts w:ascii="Verdana" w:eastAsia="Verdana" w:hAnsi="Verdana" w:cs="Verdana"/>
                <w:sz w:val="20"/>
                <w:szCs w:val="20"/>
              </w:rPr>
            </w:pPr>
            <w:r w:rsidRPr="00A449B0">
              <w:rPr>
                <w:rFonts w:ascii="Verdana" w:eastAsia="Verdana" w:hAnsi="Verdana" w:cs="Verdana"/>
                <w:sz w:val="20"/>
                <w:szCs w:val="20"/>
              </w:rPr>
              <w:t>Lista de Páginas Efectivas</w:t>
            </w:r>
          </w:p>
        </w:tc>
        <w:tc>
          <w:tcPr>
            <w:tcW w:w="1701" w:type="dxa"/>
            <w:vAlign w:val="center"/>
          </w:tcPr>
          <w:p w14:paraId="00000100" w14:textId="1B2AFF7D"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8</w:t>
            </w:r>
          </w:p>
        </w:tc>
        <w:tc>
          <w:tcPr>
            <w:tcW w:w="1417" w:type="dxa"/>
          </w:tcPr>
          <w:p w14:paraId="0000010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02" w14:textId="04A23E60"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23AB3D61" w14:textId="77777777">
        <w:trPr>
          <w:jc w:val="center"/>
        </w:trPr>
        <w:tc>
          <w:tcPr>
            <w:tcW w:w="3691" w:type="dxa"/>
            <w:vAlign w:val="center"/>
          </w:tcPr>
          <w:p w14:paraId="00000103" w14:textId="3C4B8EE7" w:rsidR="00DE3347" w:rsidRPr="00A449B0" w:rsidRDefault="001B4130" w:rsidP="00DE3347">
            <w:pPr>
              <w:spacing w:after="0"/>
              <w:jc w:val="both"/>
              <w:rPr>
                <w:rFonts w:ascii="Verdana" w:eastAsia="Verdana" w:hAnsi="Verdana" w:cs="Verdana"/>
                <w:sz w:val="20"/>
                <w:szCs w:val="20"/>
              </w:rPr>
            </w:pPr>
            <w:r w:rsidRPr="00A449B0">
              <w:rPr>
                <w:rFonts w:ascii="Verdana" w:eastAsia="Verdana" w:hAnsi="Verdana" w:cs="Verdana"/>
                <w:sz w:val="20"/>
                <w:szCs w:val="20"/>
              </w:rPr>
              <w:t>Lista de Páginas Efectivas</w:t>
            </w:r>
          </w:p>
        </w:tc>
        <w:tc>
          <w:tcPr>
            <w:tcW w:w="1701" w:type="dxa"/>
            <w:vAlign w:val="center"/>
          </w:tcPr>
          <w:p w14:paraId="00000104" w14:textId="7742FCFC"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9</w:t>
            </w:r>
          </w:p>
        </w:tc>
        <w:tc>
          <w:tcPr>
            <w:tcW w:w="1417" w:type="dxa"/>
            <w:vAlign w:val="center"/>
          </w:tcPr>
          <w:p w14:paraId="0000010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06" w14:textId="2749AFC4"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696BE495" w14:textId="77777777">
        <w:trPr>
          <w:jc w:val="center"/>
        </w:trPr>
        <w:tc>
          <w:tcPr>
            <w:tcW w:w="3691" w:type="dxa"/>
            <w:vAlign w:val="center"/>
          </w:tcPr>
          <w:p w14:paraId="0E26A09D" w14:textId="45E5DD48" w:rsidR="00DE3347" w:rsidRPr="00A449B0" w:rsidRDefault="001B4130" w:rsidP="00DE3347">
            <w:pPr>
              <w:spacing w:after="0"/>
              <w:jc w:val="both"/>
              <w:rPr>
                <w:rFonts w:ascii="Verdana" w:eastAsia="Verdana" w:hAnsi="Verdana" w:cs="Verdana"/>
                <w:sz w:val="20"/>
                <w:szCs w:val="20"/>
              </w:rPr>
            </w:pPr>
            <w:r w:rsidRPr="00A449B0">
              <w:rPr>
                <w:rFonts w:ascii="Verdana" w:eastAsia="Verdana" w:hAnsi="Verdana" w:cs="Verdana"/>
                <w:sz w:val="20"/>
                <w:szCs w:val="20"/>
              </w:rPr>
              <w:t>Lista de Páginas Efectivas</w:t>
            </w:r>
          </w:p>
        </w:tc>
        <w:tc>
          <w:tcPr>
            <w:tcW w:w="1701" w:type="dxa"/>
            <w:vAlign w:val="center"/>
          </w:tcPr>
          <w:p w14:paraId="7AEC593C" w14:textId="392FD313"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10</w:t>
            </w:r>
          </w:p>
        </w:tc>
        <w:tc>
          <w:tcPr>
            <w:tcW w:w="1417" w:type="dxa"/>
            <w:vAlign w:val="center"/>
          </w:tcPr>
          <w:p w14:paraId="58284776" w14:textId="28E6AF5E"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C4A4CAA" w14:textId="50E8AC92"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643CB3" w:rsidRPr="00A449B0" w14:paraId="7B5E7E5D" w14:textId="77777777" w:rsidTr="00AA6B44">
        <w:trPr>
          <w:jc w:val="center"/>
        </w:trPr>
        <w:tc>
          <w:tcPr>
            <w:tcW w:w="3691" w:type="dxa"/>
          </w:tcPr>
          <w:p w14:paraId="00000107" w14:textId="7D90282B" w:rsidR="00643CB3" w:rsidRPr="00A449B0" w:rsidRDefault="00643CB3" w:rsidP="00643CB3">
            <w:pPr>
              <w:spacing w:after="0"/>
              <w:jc w:val="both"/>
              <w:rPr>
                <w:rFonts w:ascii="Verdana" w:eastAsia="Verdana" w:hAnsi="Verdana" w:cs="Verdana"/>
                <w:sz w:val="20"/>
                <w:szCs w:val="20"/>
              </w:rPr>
            </w:pPr>
            <w:r w:rsidRPr="008B5656">
              <w:rPr>
                <w:rFonts w:ascii="Verdana" w:eastAsia="Verdana" w:hAnsi="Verdana" w:cs="Verdana"/>
                <w:sz w:val="20"/>
                <w:szCs w:val="20"/>
              </w:rPr>
              <w:t>Lista de Páginas Efectivas</w:t>
            </w:r>
          </w:p>
        </w:tc>
        <w:tc>
          <w:tcPr>
            <w:tcW w:w="1701" w:type="dxa"/>
            <w:vAlign w:val="center"/>
          </w:tcPr>
          <w:p w14:paraId="00000108" w14:textId="77777777" w:rsidR="00643CB3" w:rsidRPr="00A449B0" w:rsidRDefault="00643CB3" w:rsidP="00643CB3">
            <w:pPr>
              <w:spacing w:after="0"/>
              <w:jc w:val="center"/>
              <w:rPr>
                <w:rFonts w:ascii="Verdana" w:eastAsia="Verdana" w:hAnsi="Verdana" w:cs="Verdana"/>
                <w:sz w:val="20"/>
                <w:szCs w:val="20"/>
              </w:rPr>
            </w:pPr>
            <w:r w:rsidRPr="00A449B0">
              <w:rPr>
                <w:rFonts w:ascii="Verdana" w:eastAsia="Verdana" w:hAnsi="Verdana" w:cs="Verdana"/>
                <w:sz w:val="20"/>
                <w:szCs w:val="20"/>
              </w:rPr>
              <w:t>11</w:t>
            </w:r>
          </w:p>
        </w:tc>
        <w:tc>
          <w:tcPr>
            <w:tcW w:w="1417" w:type="dxa"/>
            <w:vAlign w:val="center"/>
          </w:tcPr>
          <w:p w14:paraId="00000109" w14:textId="77777777" w:rsidR="00643CB3" w:rsidRPr="00A449B0" w:rsidRDefault="00643CB3" w:rsidP="00643CB3">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0A" w14:textId="42F0266F" w:rsidR="00643CB3" w:rsidRPr="00A449B0" w:rsidRDefault="00643CB3" w:rsidP="00643CB3">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643CB3" w:rsidRPr="00A449B0" w14:paraId="7322A49A" w14:textId="77777777" w:rsidTr="00AA6B44">
        <w:trPr>
          <w:jc w:val="center"/>
        </w:trPr>
        <w:tc>
          <w:tcPr>
            <w:tcW w:w="3691" w:type="dxa"/>
          </w:tcPr>
          <w:p w14:paraId="0000010B" w14:textId="2E32F6FD" w:rsidR="00643CB3" w:rsidRPr="00A449B0" w:rsidRDefault="00643CB3" w:rsidP="00643CB3">
            <w:pPr>
              <w:spacing w:after="0"/>
              <w:jc w:val="both"/>
              <w:rPr>
                <w:rFonts w:ascii="Verdana" w:eastAsia="Verdana" w:hAnsi="Verdana" w:cs="Verdana"/>
                <w:sz w:val="20"/>
                <w:szCs w:val="20"/>
              </w:rPr>
            </w:pPr>
            <w:r w:rsidRPr="008B5656">
              <w:rPr>
                <w:rFonts w:ascii="Verdana" w:eastAsia="Verdana" w:hAnsi="Verdana" w:cs="Verdana"/>
                <w:sz w:val="20"/>
                <w:szCs w:val="20"/>
              </w:rPr>
              <w:t>Lista de Páginas Efectivas</w:t>
            </w:r>
          </w:p>
        </w:tc>
        <w:tc>
          <w:tcPr>
            <w:tcW w:w="1701" w:type="dxa"/>
            <w:vAlign w:val="center"/>
          </w:tcPr>
          <w:p w14:paraId="0000010C" w14:textId="77777777" w:rsidR="00643CB3" w:rsidRPr="00A449B0" w:rsidRDefault="00643CB3" w:rsidP="00643CB3">
            <w:pPr>
              <w:spacing w:after="0"/>
              <w:jc w:val="center"/>
              <w:rPr>
                <w:rFonts w:ascii="Verdana" w:eastAsia="Verdana" w:hAnsi="Verdana" w:cs="Verdana"/>
                <w:sz w:val="20"/>
                <w:szCs w:val="20"/>
              </w:rPr>
            </w:pPr>
            <w:r w:rsidRPr="00A449B0">
              <w:rPr>
                <w:rFonts w:ascii="Verdana" w:eastAsia="Verdana" w:hAnsi="Verdana" w:cs="Verdana"/>
                <w:sz w:val="20"/>
                <w:szCs w:val="20"/>
              </w:rPr>
              <w:t>12</w:t>
            </w:r>
          </w:p>
        </w:tc>
        <w:tc>
          <w:tcPr>
            <w:tcW w:w="1417" w:type="dxa"/>
            <w:vAlign w:val="center"/>
          </w:tcPr>
          <w:p w14:paraId="0000010D" w14:textId="77777777" w:rsidR="00643CB3" w:rsidRPr="00A449B0" w:rsidRDefault="00643CB3" w:rsidP="00643CB3">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0E" w14:textId="0779F9B4" w:rsidR="00643CB3" w:rsidRPr="00A449B0" w:rsidRDefault="00643CB3" w:rsidP="00643CB3">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13119AAA" w14:textId="77777777">
        <w:trPr>
          <w:jc w:val="center"/>
        </w:trPr>
        <w:tc>
          <w:tcPr>
            <w:tcW w:w="3691" w:type="dxa"/>
            <w:vAlign w:val="center"/>
          </w:tcPr>
          <w:p w14:paraId="0000010F" w14:textId="2A901E50" w:rsidR="00DE3347" w:rsidRPr="00A449B0" w:rsidRDefault="00587F68" w:rsidP="00DE3347">
            <w:pPr>
              <w:spacing w:after="0"/>
              <w:jc w:val="both"/>
              <w:rPr>
                <w:rFonts w:ascii="Verdana" w:eastAsia="Verdana" w:hAnsi="Verdana" w:cs="Verdana"/>
                <w:sz w:val="20"/>
                <w:szCs w:val="20"/>
              </w:rPr>
            </w:pPr>
            <w:r>
              <w:rPr>
                <w:rFonts w:ascii="Verdana" w:eastAsia="Verdana" w:hAnsi="Verdana" w:cs="Verdana"/>
                <w:sz w:val="20"/>
                <w:szCs w:val="20"/>
              </w:rPr>
              <w:t>Registro o control de revisiones</w:t>
            </w:r>
          </w:p>
        </w:tc>
        <w:tc>
          <w:tcPr>
            <w:tcW w:w="1701" w:type="dxa"/>
            <w:vAlign w:val="center"/>
          </w:tcPr>
          <w:p w14:paraId="00000110" w14:textId="77777777"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13</w:t>
            </w:r>
          </w:p>
        </w:tc>
        <w:tc>
          <w:tcPr>
            <w:tcW w:w="1417" w:type="dxa"/>
            <w:vAlign w:val="center"/>
          </w:tcPr>
          <w:p w14:paraId="0000011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12" w14:textId="1003A473"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256722D5" w14:textId="77777777">
        <w:trPr>
          <w:jc w:val="center"/>
        </w:trPr>
        <w:tc>
          <w:tcPr>
            <w:tcW w:w="3691" w:type="dxa"/>
            <w:vAlign w:val="center"/>
          </w:tcPr>
          <w:p w14:paraId="00000113" w14:textId="0DD370F6" w:rsidR="00DE3347" w:rsidRPr="00A449B0" w:rsidRDefault="00A3519E" w:rsidP="00DE3347">
            <w:pPr>
              <w:spacing w:after="0"/>
              <w:jc w:val="both"/>
              <w:rPr>
                <w:rFonts w:ascii="Verdana" w:eastAsia="Verdana" w:hAnsi="Verdana" w:cs="Verdana"/>
                <w:sz w:val="20"/>
                <w:szCs w:val="20"/>
              </w:rPr>
            </w:pPr>
            <w:r>
              <w:rPr>
                <w:rFonts w:ascii="Verdana" w:eastAsia="Verdana" w:hAnsi="Verdana" w:cs="Verdana"/>
                <w:sz w:val="20"/>
                <w:szCs w:val="20"/>
              </w:rPr>
              <w:t xml:space="preserve">Información General </w:t>
            </w:r>
          </w:p>
        </w:tc>
        <w:tc>
          <w:tcPr>
            <w:tcW w:w="1701" w:type="dxa"/>
            <w:vAlign w:val="center"/>
          </w:tcPr>
          <w:p w14:paraId="00000114" w14:textId="77777777"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14</w:t>
            </w:r>
          </w:p>
        </w:tc>
        <w:tc>
          <w:tcPr>
            <w:tcW w:w="1417" w:type="dxa"/>
          </w:tcPr>
          <w:p w14:paraId="0000011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16" w14:textId="09093C21"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00B00C44" w14:textId="77777777" w:rsidTr="00361D6D">
        <w:trPr>
          <w:jc w:val="center"/>
        </w:trPr>
        <w:tc>
          <w:tcPr>
            <w:tcW w:w="3691" w:type="dxa"/>
            <w:vAlign w:val="center"/>
          </w:tcPr>
          <w:p w14:paraId="00000117" w14:textId="3ED39419" w:rsidR="00DE3347" w:rsidRPr="00A449B0" w:rsidRDefault="00A3519E" w:rsidP="00DE3347">
            <w:pPr>
              <w:spacing w:after="0"/>
              <w:jc w:val="both"/>
              <w:rPr>
                <w:rFonts w:ascii="Verdana" w:eastAsia="Verdana" w:hAnsi="Verdana" w:cs="Verdana"/>
                <w:sz w:val="20"/>
                <w:szCs w:val="20"/>
              </w:rPr>
            </w:pPr>
            <w:r>
              <w:rPr>
                <w:rFonts w:ascii="Verdana" w:eastAsia="Verdana" w:hAnsi="Verdana" w:cs="Verdana"/>
                <w:sz w:val="20"/>
                <w:szCs w:val="20"/>
              </w:rPr>
              <w:t>Información General</w:t>
            </w:r>
          </w:p>
        </w:tc>
        <w:tc>
          <w:tcPr>
            <w:tcW w:w="1701" w:type="dxa"/>
            <w:vAlign w:val="center"/>
          </w:tcPr>
          <w:p w14:paraId="00000118" w14:textId="77777777"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15</w:t>
            </w:r>
          </w:p>
        </w:tc>
        <w:tc>
          <w:tcPr>
            <w:tcW w:w="1417" w:type="dxa"/>
          </w:tcPr>
          <w:p w14:paraId="0000011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1A" w14:textId="3C63B5F9"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7CD339BB" w14:textId="77777777" w:rsidTr="00361D6D">
        <w:trPr>
          <w:jc w:val="center"/>
        </w:trPr>
        <w:tc>
          <w:tcPr>
            <w:tcW w:w="3691" w:type="dxa"/>
            <w:vAlign w:val="center"/>
          </w:tcPr>
          <w:p w14:paraId="0000011B" w14:textId="579DCF33" w:rsidR="00DE3347" w:rsidRPr="00A449B0" w:rsidRDefault="00A3519E" w:rsidP="00DE3347">
            <w:pPr>
              <w:spacing w:after="0"/>
              <w:jc w:val="both"/>
              <w:rPr>
                <w:rFonts w:ascii="Verdana" w:eastAsia="Verdana" w:hAnsi="Verdana" w:cs="Verdana"/>
                <w:sz w:val="20"/>
                <w:szCs w:val="20"/>
              </w:rPr>
            </w:pPr>
            <w:r>
              <w:rPr>
                <w:rFonts w:ascii="Verdana" w:eastAsia="Verdana" w:hAnsi="Verdana" w:cs="Verdana"/>
                <w:sz w:val="20"/>
                <w:szCs w:val="20"/>
              </w:rPr>
              <w:t>Acrónimos</w:t>
            </w:r>
          </w:p>
        </w:tc>
        <w:tc>
          <w:tcPr>
            <w:tcW w:w="1701" w:type="dxa"/>
            <w:vAlign w:val="center"/>
          </w:tcPr>
          <w:p w14:paraId="0000011C" w14:textId="77777777"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16</w:t>
            </w:r>
          </w:p>
        </w:tc>
        <w:tc>
          <w:tcPr>
            <w:tcW w:w="1417" w:type="dxa"/>
          </w:tcPr>
          <w:p w14:paraId="0000011D"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1E" w14:textId="7EC867AD"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4E5AC181" w14:textId="77777777">
        <w:trPr>
          <w:jc w:val="center"/>
        </w:trPr>
        <w:tc>
          <w:tcPr>
            <w:tcW w:w="3691" w:type="dxa"/>
          </w:tcPr>
          <w:p w14:paraId="0000011F" w14:textId="3E6AB298" w:rsidR="00DE3347" w:rsidRPr="00A449B0" w:rsidRDefault="00734F53" w:rsidP="00DE3347">
            <w:pPr>
              <w:spacing w:after="0"/>
              <w:jc w:val="both"/>
              <w:rPr>
                <w:rFonts w:ascii="Verdana" w:eastAsia="Verdana" w:hAnsi="Verdana" w:cs="Verdana"/>
                <w:sz w:val="20"/>
                <w:szCs w:val="20"/>
              </w:rPr>
            </w:pPr>
            <w:r>
              <w:rPr>
                <w:rFonts w:ascii="Verdana" w:eastAsia="Verdana" w:hAnsi="Verdana" w:cs="Verdana"/>
                <w:sz w:val="20"/>
                <w:szCs w:val="20"/>
              </w:rPr>
              <w:t>Base Legal</w:t>
            </w:r>
          </w:p>
        </w:tc>
        <w:tc>
          <w:tcPr>
            <w:tcW w:w="1701" w:type="dxa"/>
            <w:vAlign w:val="center"/>
          </w:tcPr>
          <w:p w14:paraId="00000120" w14:textId="77777777"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17</w:t>
            </w:r>
          </w:p>
        </w:tc>
        <w:tc>
          <w:tcPr>
            <w:tcW w:w="1417" w:type="dxa"/>
          </w:tcPr>
          <w:p w14:paraId="0000012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22" w14:textId="185A35BF"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B4130" w:rsidRPr="00A449B0" w14:paraId="0ABE5FF0" w14:textId="77777777">
        <w:trPr>
          <w:jc w:val="center"/>
        </w:trPr>
        <w:tc>
          <w:tcPr>
            <w:tcW w:w="3691" w:type="dxa"/>
          </w:tcPr>
          <w:p w14:paraId="00000123" w14:textId="217985AB" w:rsidR="001B4130" w:rsidRPr="00A449B0" w:rsidRDefault="00A01830" w:rsidP="001B4130">
            <w:pPr>
              <w:spacing w:after="0"/>
              <w:jc w:val="both"/>
              <w:rPr>
                <w:rFonts w:ascii="Verdana" w:eastAsia="Verdana" w:hAnsi="Verdana" w:cs="Verdana"/>
                <w:sz w:val="20"/>
                <w:szCs w:val="20"/>
              </w:rPr>
            </w:pPr>
            <w:r>
              <w:rPr>
                <w:rFonts w:ascii="Verdana" w:eastAsia="Verdana" w:hAnsi="Verdana" w:cs="Verdana"/>
                <w:sz w:val="20"/>
                <w:szCs w:val="20"/>
              </w:rPr>
              <w:t>Base Legal</w:t>
            </w:r>
          </w:p>
        </w:tc>
        <w:tc>
          <w:tcPr>
            <w:tcW w:w="1701" w:type="dxa"/>
            <w:vAlign w:val="center"/>
          </w:tcPr>
          <w:p w14:paraId="00000124" w14:textId="77777777" w:rsidR="001B4130" w:rsidRPr="00A449B0" w:rsidRDefault="001B4130" w:rsidP="001B4130">
            <w:pPr>
              <w:spacing w:after="0"/>
              <w:jc w:val="center"/>
              <w:rPr>
                <w:rFonts w:ascii="Verdana" w:eastAsia="Verdana" w:hAnsi="Verdana" w:cs="Verdana"/>
                <w:sz w:val="20"/>
                <w:szCs w:val="20"/>
              </w:rPr>
            </w:pPr>
            <w:r w:rsidRPr="00A449B0">
              <w:rPr>
                <w:rFonts w:ascii="Verdana" w:eastAsia="Verdana" w:hAnsi="Verdana" w:cs="Verdana"/>
                <w:sz w:val="20"/>
                <w:szCs w:val="20"/>
              </w:rPr>
              <w:t>18</w:t>
            </w:r>
          </w:p>
        </w:tc>
        <w:tc>
          <w:tcPr>
            <w:tcW w:w="1417" w:type="dxa"/>
          </w:tcPr>
          <w:p w14:paraId="00000125" w14:textId="77777777" w:rsidR="001B4130" w:rsidRPr="00A449B0" w:rsidRDefault="001B4130" w:rsidP="001B4130">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26" w14:textId="61ACD049" w:rsidR="001B4130" w:rsidRPr="00A449B0" w:rsidRDefault="001B4130" w:rsidP="001B4130">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B4130" w:rsidRPr="00A449B0" w14:paraId="44732725" w14:textId="77777777">
        <w:trPr>
          <w:jc w:val="center"/>
        </w:trPr>
        <w:tc>
          <w:tcPr>
            <w:tcW w:w="3691" w:type="dxa"/>
          </w:tcPr>
          <w:p w14:paraId="00000127" w14:textId="4C298BDE" w:rsidR="001B4130" w:rsidRPr="00A449B0" w:rsidRDefault="001B4130" w:rsidP="001B4130">
            <w:pPr>
              <w:spacing w:after="0"/>
              <w:jc w:val="both"/>
              <w:rPr>
                <w:rFonts w:ascii="Verdana" w:eastAsia="Verdana" w:hAnsi="Verdana" w:cs="Verdana"/>
                <w:sz w:val="20"/>
                <w:szCs w:val="20"/>
              </w:rPr>
            </w:pPr>
            <w:r w:rsidRPr="009755C7">
              <w:rPr>
                <w:rFonts w:ascii="Verdana" w:eastAsia="Verdana" w:hAnsi="Verdana" w:cs="Verdana"/>
                <w:sz w:val="20"/>
                <w:szCs w:val="20"/>
              </w:rPr>
              <w:t>Normativa Relacionada</w:t>
            </w:r>
          </w:p>
        </w:tc>
        <w:tc>
          <w:tcPr>
            <w:tcW w:w="1701" w:type="dxa"/>
            <w:vAlign w:val="center"/>
          </w:tcPr>
          <w:p w14:paraId="00000128" w14:textId="77777777" w:rsidR="001B4130" w:rsidRPr="00A449B0" w:rsidRDefault="001B4130" w:rsidP="001B4130">
            <w:pPr>
              <w:spacing w:after="0"/>
              <w:jc w:val="center"/>
              <w:rPr>
                <w:rFonts w:ascii="Verdana" w:eastAsia="Verdana" w:hAnsi="Verdana" w:cs="Verdana"/>
                <w:sz w:val="20"/>
                <w:szCs w:val="20"/>
              </w:rPr>
            </w:pPr>
            <w:r w:rsidRPr="00A449B0">
              <w:rPr>
                <w:rFonts w:ascii="Verdana" w:eastAsia="Verdana" w:hAnsi="Verdana" w:cs="Verdana"/>
                <w:sz w:val="20"/>
                <w:szCs w:val="20"/>
              </w:rPr>
              <w:t>19</w:t>
            </w:r>
          </w:p>
        </w:tc>
        <w:tc>
          <w:tcPr>
            <w:tcW w:w="1417" w:type="dxa"/>
          </w:tcPr>
          <w:p w14:paraId="00000129" w14:textId="77777777" w:rsidR="001B4130" w:rsidRPr="00A449B0" w:rsidRDefault="001B4130" w:rsidP="001B4130">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2A" w14:textId="75F9738A" w:rsidR="001B4130" w:rsidRPr="00A449B0" w:rsidRDefault="001B4130" w:rsidP="001B4130">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A01830" w:rsidRPr="00A449B0" w14:paraId="10B18FAF" w14:textId="77777777">
        <w:trPr>
          <w:jc w:val="center"/>
        </w:trPr>
        <w:tc>
          <w:tcPr>
            <w:tcW w:w="3691" w:type="dxa"/>
          </w:tcPr>
          <w:p w14:paraId="0000012B" w14:textId="101BE2D1" w:rsidR="00A01830" w:rsidRPr="00A449B0" w:rsidRDefault="00A01830" w:rsidP="00A01830">
            <w:pPr>
              <w:spacing w:after="0"/>
              <w:jc w:val="both"/>
              <w:rPr>
                <w:rFonts w:ascii="Verdana" w:eastAsia="Verdana" w:hAnsi="Verdana" w:cs="Verdana"/>
                <w:sz w:val="20"/>
                <w:szCs w:val="20"/>
              </w:rPr>
            </w:pPr>
            <w:r w:rsidRPr="005C05A4">
              <w:rPr>
                <w:rFonts w:ascii="Verdana" w:eastAsia="Verdana" w:hAnsi="Verdana" w:cs="Verdana"/>
                <w:sz w:val="20"/>
                <w:szCs w:val="20"/>
              </w:rPr>
              <w:t>Normativa Relacionada</w:t>
            </w:r>
          </w:p>
        </w:tc>
        <w:tc>
          <w:tcPr>
            <w:tcW w:w="1701" w:type="dxa"/>
            <w:vAlign w:val="center"/>
          </w:tcPr>
          <w:p w14:paraId="0000012C" w14:textId="77777777" w:rsidR="00A01830" w:rsidRPr="00A449B0" w:rsidRDefault="00A01830" w:rsidP="00A01830">
            <w:pPr>
              <w:spacing w:after="0"/>
              <w:jc w:val="center"/>
              <w:rPr>
                <w:rFonts w:ascii="Verdana" w:eastAsia="Verdana" w:hAnsi="Verdana" w:cs="Verdana"/>
                <w:sz w:val="20"/>
                <w:szCs w:val="20"/>
              </w:rPr>
            </w:pPr>
            <w:r w:rsidRPr="00A449B0">
              <w:rPr>
                <w:rFonts w:ascii="Verdana" w:eastAsia="Verdana" w:hAnsi="Verdana" w:cs="Verdana"/>
                <w:sz w:val="20"/>
                <w:szCs w:val="20"/>
              </w:rPr>
              <w:t>20</w:t>
            </w:r>
          </w:p>
        </w:tc>
        <w:tc>
          <w:tcPr>
            <w:tcW w:w="1417" w:type="dxa"/>
          </w:tcPr>
          <w:p w14:paraId="0000012D" w14:textId="77777777" w:rsidR="00A01830" w:rsidRPr="00A449B0" w:rsidRDefault="00A01830" w:rsidP="00A01830">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2E" w14:textId="0EFD49C8" w:rsidR="00A01830" w:rsidRPr="00A449B0" w:rsidRDefault="00A01830" w:rsidP="00A01830">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A01830" w:rsidRPr="00A449B0" w14:paraId="61EE19BA" w14:textId="77777777">
        <w:trPr>
          <w:jc w:val="center"/>
        </w:trPr>
        <w:tc>
          <w:tcPr>
            <w:tcW w:w="3691" w:type="dxa"/>
          </w:tcPr>
          <w:p w14:paraId="6C0942C7" w14:textId="5C7F851F" w:rsidR="00A01830" w:rsidRPr="00A449B0" w:rsidRDefault="00A01830" w:rsidP="00A01830">
            <w:pPr>
              <w:spacing w:after="0"/>
              <w:jc w:val="both"/>
              <w:rPr>
                <w:rFonts w:ascii="Verdana" w:eastAsia="Verdana" w:hAnsi="Verdana" w:cs="Verdana"/>
                <w:sz w:val="20"/>
                <w:szCs w:val="20"/>
              </w:rPr>
            </w:pPr>
            <w:r w:rsidRPr="005C05A4">
              <w:rPr>
                <w:rFonts w:ascii="Verdana" w:eastAsia="Verdana" w:hAnsi="Verdana" w:cs="Verdana"/>
                <w:sz w:val="20"/>
                <w:szCs w:val="20"/>
              </w:rPr>
              <w:t>Normativa Relacionada</w:t>
            </w:r>
          </w:p>
        </w:tc>
        <w:tc>
          <w:tcPr>
            <w:tcW w:w="1701" w:type="dxa"/>
            <w:vAlign w:val="center"/>
          </w:tcPr>
          <w:p w14:paraId="3A53BD96" w14:textId="3F729E25" w:rsidR="00A01830" w:rsidRPr="00A449B0" w:rsidRDefault="00A01830" w:rsidP="00A01830">
            <w:pPr>
              <w:spacing w:after="0"/>
              <w:jc w:val="center"/>
              <w:rPr>
                <w:rFonts w:ascii="Verdana" w:eastAsia="Verdana" w:hAnsi="Verdana" w:cs="Verdana"/>
                <w:sz w:val="20"/>
                <w:szCs w:val="20"/>
              </w:rPr>
            </w:pPr>
            <w:r w:rsidRPr="00A449B0">
              <w:rPr>
                <w:rFonts w:ascii="Verdana" w:eastAsia="Verdana" w:hAnsi="Verdana" w:cs="Verdana"/>
                <w:sz w:val="20"/>
                <w:szCs w:val="20"/>
              </w:rPr>
              <w:t>21</w:t>
            </w:r>
          </w:p>
        </w:tc>
        <w:tc>
          <w:tcPr>
            <w:tcW w:w="1417" w:type="dxa"/>
          </w:tcPr>
          <w:p w14:paraId="399CEF8C" w14:textId="3274CE39" w:rsidR="00A01830" w:rsidRPr="00A449B0" w:rsidRDefault="00A01830" w:rsidP="00A01830">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49E8F59" w14:textId="0AB82D33" w:rsidR="00A01830" w:rsidRPr="00A449B0" w:rsidRDefault="00A01830" w:rsidP="00A01830">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6E02BCFF" w14:textId="77777777">
        <w:trPr>
          <w:jc w:val="center"/>
        </w:trPr>
        <w:tc>
          <w:tcPr>
            <w:tcW w:w="3691" w:type="dxa"/>
          </w:tcPr>
          <w:p w14:paraId="5A39E687" w14:textId="5FE42103" w:rsidR="00DE3347" w:rsidRPr="00A449B0" w:rsidRDefault="00A01830" w:rsidP="00DE3347">
            <w:pPr>
              <w:spacing w:after="0"/>
              <w:jc w:val="both"/>
              <w:rPr>
                <w:rFonts w:ascii="Verdana" w:eastAsia="Verdana" w:hAnsi="Verdana" w:cs="Verdana"/>
                <w:sz w:val="20"/>
                <w:szCs w:val="20"/>
              </w:rPr>
            </w:pPr>
            <w:r>
              <w:rPr>
                <w:rFonts w:ascii="Verdana" w:eastAsia="Verdana" w:hAnsi="Verdana" w:cs="Verdana"/>
                <w:sz w:val="20"/>
                <w:szCs w:val="20"/>
              </w:rPr>
              <w:t>Objetivos</w:t>
            </w:r>
          </w:p>
        </w:tc>
        <w:tc>
          <w:tcPr>
            <w:tcW w:w="1701" w:type="dxa"/>
            <w:vAlign w:val="center"/>
          </w:tcPr>
          <w:p w14:paraId="7A4DA414" w14:textId="7ACD78D4"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22</w:t>
            </w:r>
          </w:p>
        </w:tc>
        <w:tc>
          <w:tcPr>
            <w:tcW w:w="1417" w:type="dxa"/>
          </w:tcPr>
          <w:p w14:paraId="0F9C87B5" w14:textId="2A0C6439"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30EE8B9" w14:textId="6C5290AC"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06E1ECDE" w14:textId="77777777">
        <w:trPr>
          <w:jc w:val="center"/>
        </w:trPr>
        <w:tc>
          <w:tcPr>
            <w:tcW w:w="3691" w:type="dxa"/>
          </w:tcPr>
          <w:p w14:paraId="0000012F" w14:textId="45C33F00" w:rsidR="00DE3347" w:rsidRPr="00A449B0" w:rsidRDefault="00423ACA" w:rsidP="00DE3347">
            <w:pPr>
              <w:spacing w:after="0"/>
              <w:jc w:val="both"/>
              <w:rPr>
                <w:rFonts w:ascii="Verdana" w:eastAsia="Verdana" w:hAnsi="Verdana" w:cs="Verdana"/>
                <w:sz w:val="20"/>
                <w:szCs w:val="20"/>
              </w:rPr>
            </w:pPr>
            <w:r>
              <w:rPr>
                <w:rFonts w:ascii="Verdana" w:eastAsia="Verdana" w:hAnsi="Verdana" w:cs="Verdana"/>
                <w:sz w:val="20"/>
                <w:szCs w:val="20"/>
              </w:rPr>
              <w:t xml:space="preserve">Actualización del Manual </w:t>
            </w:r>
          </w:p>
        </w:tc>
        <w:tc>
          <w:tcPr>
            <w:tcW w:w="1701" w:type="dxa"/>
            <w:vAlign w:val="center"/>
          </w:tcPr>
          <w:p w14:paraId="00000130" w14:textId="12880357"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23</w:t>
            </w:r>
          </w:p>
        </w:tc>
        <w:tc>
          <w:tcPr>
            <w:tcW w:w="1417" w:type="dxa"/>
          </w:tcPr>
          <w:p w14:paraId="0000013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32" w14:textId="28CA4673"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2448AE48" w14:textId="77777777">
        <w:trPr>
          <w:jc w:val="center"/>
        </w:trPr>
        <w:tc>
          <w:tcPr>
            <w:tcW w:w="3691" w:type="dxa"/>
          </w:tcPr>
          <w:p w14:paraId="00000133" w14:textId="1148531F" w:rsidR="00DE3347" w:rsidRPr="00A449B0" w:rsidRDefault="001B4130" w:rsidP="00DE3347">
            <w:pPr>
              <w:spacing w:after="0"/>
              <w:jc w:val="both"/>
              <w:rPr>
                <w:rFonts w:ascii="Verdana" w:eastAsia="Verdana" w:hAnsi="Verdana" w:cs="Verdana"/>
                <w:sz w:val="20"/>
                <w:szCs w:val="20"/>
              </w:rPr>
            </w:pPr>
            <w:r>
              <w:rPr>
                <w:rFonts w:ascii="Verdana" w:eastAsia="Verdana" w:hAnsi="Verdana" w:cs="Verdana"/>
                <w:sz w:val="20"/>
                <w:szCs w:val="20"/>
              </w:rPr>
              <w:t>Políticas Generales</w:t>
            </w:r>
          </w:p>
        </w:tc>
        <w:tc>
          <w:tcPr>
            <w:tcW w:w="1701" w:type="dxa"/>
            <w:vAlign w:val="center"/>
          </w:tcPr>
          <w:p w14:paraId="00000134" w14:textId="7C4C3E6C" w:rsidR="00DE3347" w:rsidRPr="00A449B0" w:rsidRDefault="00DE3347" w:rsidP="00DE3347">
            <w:pPr>
              <w:spacing w:after="0"/>
              <w:jc w:val="center"/>
              <w:rPr>
                <w:rFonts w:ascii="Verdana" w:eastAsia="Verdana" w:hAnsi="Verdana" w:cs="Verdana"/>
                <w:sz w:val="20"/>
                <w:szCs w:val="20"/>
              </w:rPr>
            </w:pPr>
            <w:r w:rsidRPr="00A449B0">
              <w:rPr>
                <w:rFonts w:ascii="Verdana" w:eastAsia="Verdana" w:hAnsi="Verdana" w:cs="Verdana"/>
                <w:sz w:val="20"/>
                <w:szCs w:val="20"/>
              </w:rPr>
              <w:t>24</w:t>
            </w:r>
          </w:p>
        </w:tc>
        <w:tc>
          <w:tcPr>
            <w:tcW w:w="1417" w:type="dxa"/>
          </w:tcPr>
          <w:p w14:paraId="0000013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36" w14:textId="7D5F733D"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1352CB63" w14:textId="77777777">
        <w:trPr>
          <w:jc w:val="center"/>
        </w:trPr>
        <w:tc>
          <w:tcPr>
            <w:tcW w:w="3691" w:type="dxa"/>
          </w:tcPr>
          <w:p w14:paraId="00000137" w14:textId="08CC51D6" w:rsidR="00DE3347" w:rsidRPr="00A449B0" w:rsidRDefault="001B4130" w:rsidP="00DE3347">
            <w:pPr>
              <w:spacing w:after="0"/>
              <w:jc w:val="both"/>
              <w:rPr>
                <w:rFonts w:ascii="Verdana" w:eastAsia="Verdana" w:hAnsi="Verdana" w:cs="Verdana"/>
                <w:sz w:val="20"/>
                <w:szCs w:val="20"/>
              </w:rPr>
            </w:pPr>
            <w:r>
              <w:rPr>
                <w:rFonts w:ascii="Verdana" w:eastAsia="Verdana" w:hAnsi="Verdana" w:cs="Verdana"/>
                <w:sz w:val="20"/>
                <w:szCs w:val="20"/>
              </w:rPr>
              <w:t>Políticas Generales</w:t>
            </w:r>
          </w:p>
        </w:tc>
        <w:tc>
          <w:tcPr>
            <w:tcW w:w="1701" w:type="dxa"/>
            <w:vAlign w:val="center"/>
          </w:tcPr>
          <w:p w14:paraId="00000138" w14:textId="0C28A123"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25</w:t>
            </w:r>
          </w:p>
        </w:tc>
        <w:tc>
          <w:tcPr>
            <w:tcW w:w="1417" w:type="dxa"/>
          </w:tcPr>
          <w:p w14:paraId="0000013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3A" w14:textId="6F30EDB8"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423ACA" w:rsidRPr="00A449B0" w14:paraId="6A515686" w14:textId="77777777">
        <w:trPr>
          <w:jc w:val="center"/>
        </w:trPr>
        <w:tc>
          <w:tcPr>
            <w:tcW w:w="3691" w:type="dxa"/>
          </w:tcPr>
          <w:p w14:paraId="0000013B" w14:textId="44018C61" w:rsidR="00423ACA" w:rsidRPr="00A449B0" w:rsidRDefault="00423ACA" w:rsidP="00423ACA">
            <w:pPr>
              <w:spacing w:after="0"/>
              <w:jc w:val="both"/>
              <w:rPr>
                <w:rFonts w:ascii="Verdana" w:eastAsia="Verdana" w:hAnsi="Verdana" w:cs="Verdana"/>
                <w:sz w:val="20"/>
                <w:szCs w:val="20"/>
              </w:rPr>
            </w:pPr>
            <w:r w:rsidRPr="00763A9B">
              <w:rPr>
                <w:rFonts w:ascii="Verdana" w:eastAsia="Verdana" w:hAnsi="Verdana" w:cs="Verdana"/>
                <w:sz w:val="20"/>
                <w:szCs w:val="20"/>
              </w:rPr>
              <w:t>Políticas Generales</w:t>
            </w:r>
          </w:p>
        </w:tc>
        <w:tc>
          <w:tcPr>
            <w:tcW w:w="1701" w:type="dxa"/>
            <w:vAlign w:val="center"/>
          </w:tcPr>
          <w:p w14:paraId="0000013C" w14:textId="20084CD0" w:rsidR="00423ACA" w:rsidRPr="00A449B0" w:rsidRDefault="00423ACA" w:rsidP="00423ACA">
            <w:pPr>
              <w:spacing w:after="0"/>
              <w:jc w:val="center"/>
              <w:rPr>
                <w:rFonts w:ascii="Verdana" w:eastAsia="Verdana" w:hAnsi="Verdana" w:cs="Verdana"/>
                <w:sz w:val="20"/>
                <w:szCs w:val="20"/>
              </w:rPr>
            </w:pPr>
            <w:r>
              <w:rPr>
                <w:rFonts w:ascii="Verdana" w:eastAsia="Verdana" w:hAnsi="Verdana" w:cs="Verdana"/>
                <w:sz w:val="20"/>
                <w:szCs w:val="20"/>
              </w:rPr>
              <w:t>26</w:t>
            </w:r>
          </w:p>
        </w:tc>
        <w:tc>
          <w:tcPr>
            <w:tcW w:w="1417" w:type="dxa"/>
          </w:tcPr>
          <w:p w14:paraId="0000013D" w14:textId="77777777" w:rsidR="00423ACA" w:rsidRPr="00A449B0" w:rsidRDefault="00423ACA" w:rsidP="00423ACA">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3E" w14:textId="3EBBF1A0" w:rsidR="00423ACA" w:rsidRPr="00A449B0" w:rsidRDefault="00423ACA" w:rsidP="00423ACA">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423ACA" w:rsidRPr="00A449B0" w14:paraId="4D715069" w14:textId="77777777">
        <w:trPr>
          <w:jc w:val="center"/>
        </w:trPr>
        <w:tc>
          <w:tcPr>
            <w:tcW w:w="3691" w:type="dxa"/>
          </w:tcPr>
          <w:p w14:paraId="0000013F" w14:textId="0494F96E" w:rsidR="00423ACA" w:rsidRPr="00A449B0" w:rsidRDefault="00423ACA" w:rsidP="00423ACA">
            <w:pPr>
              <w:spacing w:after="0"/>
              <w:jc w:val="both"/>
              <w:rPr>
                <w:rFonts w:ascii="Verdana" w:eastAsia="Verdana" w:hAnsi="Verdana" w:cs="Verdana"/>
                <w:sz w:val="20"/>
                <w:szCs w:val="20"/>
              </w:rPr>
            </w:pPr>
            <w:r w:rsidRPr="00763A9B">
              <w:rPr>
                <w:rFonts w:ascii="Verdana" w:eastAsia="Verdana" w:hAnsi="Verdana" w:cs="Verdana"/>
                <w:sz w:val="20"/>
                <w:szCs w:val="20"/>
              </w:rPr>
              <w:t>Políticas Generales</w:t>
            </w:r>
          </w:p>
        </w:tc>
        <w:tc>
          <w:tcPr>
            <w:tcW w:w="1701" w:type="dxa"/>
            <w:vAlign w:val="center"/>
          </w:tcPr>
          <w:p w14:paraId="00000140" w14:textId="217BA5FC" w:rsidR="00423ACA" w:rsidRPr="00A449B0" w:rsidRDefault="00423ACA" w:rsidP="00423ACA">
            <w:pPr>
              <w:spacing w:after="0"/>
              <w:jc w:val="center"/>
              <w:rPr>
                <w:rFonts w:ascii="Verdana" w:eastAsia="Verdana" w:hAnsi="Verdana" w:cs="Verdana"/>
                <w:sz w:val="20"/>
                <w:szCs w:val="20"/>
              </w:rPr>
            </w:pPr>
            <w:r>
              <w:rPr>
                <w:rFonts w:ascii="Verdana" w:eastAsia="Verdana" w:hAnsi="Verdana" w:cs="Verdana"/>
                <w:sz w:val="20"/>
                <w:szCs w:val="20"/>
              </w:rPr>
              <w:t>27</w:t>
            </w:r>
          </w:p>
        </w:tc>
        <w:tc>
          <w:tcPr>
            <w:tcW w:w="1417" w:type="dxa"/>
          </w:tcPr>
          <w:p w14:paraId="00000141" w14:textId="77777777" w:rsidR="00423ACA" w:rsidRPr="00A449B0" w:rsidRDefault="00423ACA" w:rsidP="00423ACA">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42" w14:textId="406A5504" w:rsidR="00423ACA" w:rsidRPr="00A449B0" w:rsidRDefault="00423ACA" w:rsidP="00423ACA">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0F269E0B" w14:textId="77777777">
        <w:trPr>
          <w:jc w:val="center"/>
        </w:trPr>
        <w:tc>
          <w:tcPr>
            <w:tcW w:w="3691" w:type="dxa"/>
          </w:tcPr>
          <w:p w14:paraId="00000143" w14:textId="2ACA21D6" w:rsidR="00DE3347" w:rsidRPr="00A449B0" w:rsidRDefault="00423ACA" w:rsidP="00DE3347">
            <w:pPr>
              <w:spacing w:after="0"/>
              <w:jc w:val="both"/>
              <w:rPr>
                <w:rFonts w:ascii="Verdana" w:eastAsia="Verdana" w:hAnsi="Verdana" w:cs="Verdana"/>
                <w:sz w:val="20"/>
                <w:szCs w:val="20"/>
              </w:rPr>
            </w:pPr>
            <w:r>
              <w:rPr>
                <w:rFonts w:ascii="Verdana" w:eastAsia="Verdana" w:hAnsi="Verdana" w:cs="Verdana"/>
                <w:sz w:val="20"/>
                <w:szCs w:val="20"/>
              </w:rPr>
              <w:t>Responsabilidades</w:t>
            </w:r>
          </w:p>
        </w:tc>
        <w:tc>
          <w:tcPr>
            <w:tcW w:w="1701" w:type="dxa"/>
            <w:vAlign w:val="center"/>
          </w:tcPr>
          <w:p w14:paraId="00000144" w14:textId="6E3BE26B"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28</w:t>
            </w:r>
          </w:p>
        </w:tc>
        <w:tc>
          <w:tcPr>
            <w:tcW w:w="1417" w:type="dxa"/>
          </w:tcPr>
          <w:p w14:paraId="0000014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46" w14:textId="6B5F0908"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5789D3ED" w14:textId="77777777">
        <w:trPr>
          <w:jc w:val="center"/>
        </w:trPr>
        <w:tc>
          <w:tcPr>
            <w:tcW w:w="3691" w:type="dxa"/>
          </w:tcPr>
          <w:p w14:paraId="00000147"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48" w14:textId="10266A6A"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29</w:t>
            </w:r>
          </w:p>
        </w:tc>
        <w:tc>
          <w:tcPr>
            <w:tcW w:w="1417" w:type="dxa"/>
          </w:tcPr>
          <w:p w14:paraId="0000014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4A" w14:textId="355CE68B"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5D941352" w14:textId="77777777">
        <w:trPr>
          <w:jc w:val="center"/>
        </w:trPr>
        <w:tc>
          <w:tcPr>
            <w:tcW w:w="3691" w:type="dxa"/>
          </w:tcPr>
          <w:p w14:paraId="0000014B"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4C" w14:textId="0D13D305"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30</w:t>
            </w:r>
          </w:p>
        </w:tc>
        <w:tc>
          <w:tcPr>
            <w:tcW w:w="1417" w:type="dxa"/>
          </w:tcPr>
          <w:p w14:paraId="0000014D"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4E" w14:textId="0A253539"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14B62408" w14:textId="77777777">
        <w:trPr>
          <w:jc w:val="center"/>
        </w:trPr>
        <w:tc>
          <w:tcPr>
            <w:tcW w:w="3691" w:type="dxa"/>
          </w:tcPr>
          <w:p w14:paraId="0000014F"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50" w14:textId="2E1A37D7"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31</w:t>
            </w:r>
          </w:p>
        </w:tc>
        <w:tc>
          <w:tcPr>
            <w:tcW w:w="1417" w:type="dxa"/>
          </w:tcPr>
          <w:p w14:paraId="0000015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52" w14:textId="127F6973"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2A910852" w14:textId="77777777">
        <w:trPr>
          <w:jc w:val="center"/>
        </w:trPr>
        <w:tc>
          <w:tcPr>
            <w:tcW w:w="3691" w:type="dxa"/>
          </w:tcPr>
          <w:p w14:paraId="00000153"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54" w14:textId="1E2F6DD8"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32</w:t>
            </w:r>
          </w:p>
        </w:tc>
        <w:tc>
          <w:tcPr>
            <w:tcW w:w="1417" w:type="dxa"/>
          </w:tcPr>
          <w:p w14:paraId="0000015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56" w14:textId="2E18B54E"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18F8FB39" w14:textId="77777777">
        <w:trPr>
          <w:jc w:val="center"/>
        </w:trPr>
        <w:tc>
          <w:tcPr>
            <w:tcW w:w="3691" w:type="dxa"/>
          </w:tcPr>
          <w:p w14:paraId="00000157"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58" w14:textId="552AC566"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33</w:t>
            </w:r>
          </w:p>
        </w:tc>
        <w:tc>
          <w:tcPr>
            <w:tcW w:w="1417" w:type="dxa"/>
          </w:tcPr>
          <w:p w14:paraId="0000015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5A" w14:textId="0D593EE0"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22CA6D7C" w14:textId="77777777">
        <w:trPr>
          <w:jc w:val="center"/>
        </w:trPr>
        <w:tc>
          <w:tcPr>
            <w:tcW w:w="3691" w:type="dxa"/>
          </w:tcPr>
          <w:p w14:paraId="0000015B"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5C" w14:textId="20C138D9"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34</w:t>
            </w:r>
          </w:p>
        </w:tc>
        <w:tc>
          <w:tcPr>
            <w:tcW w:w="1417" w:type="dxa"/>
          </w:tcPr>
          <w:p w14:paraId="0000015D"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5E" w14:textId="7764F074"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4AD6F53A" w14:textId="77777777">
        <w:trPr>
          <w:jc w:val="center"/>
        </w:trPr>
        <w:tc>
          <w:tcPr>
            <w:tcW w:w="3691" w:type="dxa"/>
          </w:tcPr>
          <w:p w14:paraId="0000015F"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60" w14:textId="514889F9"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35</w:t>
            </w:r>
          </w:p>
        </w:tc>
        <w:tc>
          <w:tcPr>
            <w:tcW w:w="1417" w:type="dxa"/>
          </w:tcPr>
          <w:p w14:paraId="0000016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62" w14:textId="48CFE65B"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338AA157" w14:textId="77777777">
        <w:trPr>
          <w:jc w:val="center"/>
        </w:trPr>
        <w:tc>
          <w:tcPr>
            <w:tcW w:w="3691" w:type="dxa"/>
          </w:tcPr>
          <w:p w14:paraId="00000163"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64" w14:textId="5E6AFFD0"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36</w:t>
            </w:r>
          </w:p>
        </w:tc>
        <w:tc>
          <w:tcPr>
            <w:tcW w:w="1417" w:type="dxa"/>
          </w:tcPr>
          <w:p w14:paraId="0000016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66" w14:textId="25FA9750"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685C5654" w14:textId="77777777">
        <w:trPr>
          <w:jc w:val="center"/>
        </w:trPr>
        <w:tc>
          <w:tcPr>
            <w:tcW w:w="3691" w:type="dxa"/>
          </w:tcPr>
          <w:p w14:paraId="00000167"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68" w14:textId="7955D500"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37</w:t>
            </w:r>
          </w:p>
        </w:tc>
        <w:tc>
          <w:tcPr>
            <w:tcW w:w="1417" w:type="dxa"/>
          </w:tcPr>
          <w:p w14:paraId="0000016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6A" w14:textId="1C046152"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3968B88C" w14:textId="77777777">
        <w:trPr>
          <w:jc w:val="center"/>
        </w:trPr>
        <w:tc>
          <w:tcPr>
            <w:tcW w:w="3691" w:type="dxa"/>
          </w:tcPr>
          <w:p w14:paraId="0000016B"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6C" w14:textId="3B7F06AE"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38</w:t>
            </w:r>
          </w:p>
        </w:tc>
        <w:tc>
          <w:tcPr>
            <w:tcW w:w="1417" w:type="dxa"/>
          </w:tcPr>
          <w:p w14:paraId="0000016D"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6E" w14:textId="45A0338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017C9925" w14:textId="77777777">
        <w:trPr>
          <w:jc w:val="center"/>
        </w:trPr>
        <w:tc>
          <w:tcPr>
            <w:tcW w:w="3691" w:type="dxa"/>
          </w:tcPr>
          <w:p w14:paraId="0000016F"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70" w14:textId="00D12A18"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39</w:t>
            </w:r>
          </w:p>
        </w:tc>
        <w:tc>
          <w:tcPr>
            <w:tcW w:w="1417" w:type="dxa"/>
          </w:tcPr>
          <w:p w14:paraId="0000017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72" w14:textId="5AE5126E"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240BE275" w14:textId="77777777">
        <w:trPr>
          <w:jc w:val="center"/>
        </w:trPr>
        <w:tc>
          <w:tcPr>
            <w:tcW w:w="3691" w:type="dxa"/>
          </w:tcPr>
          <w:p w14:paraId="00000173"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74" w14:textId="4C4AF679"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40</w:t>
            </w:r>
          </w:p>
        </w:tc>
        <w:tc>
          <w:tcPr>
            <w:tcW w:w="1417" w:type="dxa"/>
          </w:tcPr>
          <w:p w14:paraId="0000017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76" w14:textId="3B683832"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76FB56F4" w14:textId="77777777">
        <w:trPr>
          <w:jc w:val="center"/>
        </w:trPr>
        <w:tc>
          <w:tcPr>
            <w:tcW w:w="3691" w:type="dxa"/>
          </w:tcPr>
          <w:p w14:paraId="00000177"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78" w14:textId="513D2206"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41</w:t>
            </w:r>
          </w:p>
        </w:tc>
        <w:tc>
          <w:tcPr>
            <w:tcW w:w="1417" w:type="dxa"/>
          </w:tcPr>
          <w:p w14:paraId="0000017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7A" w14:textId="524B8374"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2343B9AE" w14:textId="77777777">
        <w:trPr>
          <w:jc w:val="center"/>
        </w:trPr>
        <w:tc>
          <w:tcPr>
            <w:tcW w:w="3691" w:type="dxa"/>
          </w:tcPr>
          <w:p w14:paraId="0000017B"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7C" w14:textId="1679A4FF"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42</w:t>
            </w:r>
          </w:p>
        </w:tc>
        <w:tc>
          <w:tcPr>
            <w:tcW w:w="1417" w:type="dxa"/>
          </w:tcPr>
          <w:p w14:paraId="0000017D"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7E" w14:textId="0A9208A3"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7836FAC9" w14:textId="77777777">
        <w:trPr>
          <w:jc w:val="center"/>
        </w:trPr>
        <w:tc>
          <w:tcPr>
            <w:tcW w:w="3691" w:type="dxa"/>
          </w:tcPr>
          <w:p w14:paraId="0000017F"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80" w14:textId="379E0AC9"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43</w:t>
            </w:r>
          </w:p>
        </w:tc>
        <w:tc>
          <w:tcPr>
            <w:tcW w:w="1417" w:type="dxa"/>
          </w:tcPr>
          <w:p w14:paraId="0000018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82" w14:textId="0F7E39C5"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703FE229" w14:textId="77777777">
        <w:trPr>
          <w:jc w:val="center"/>
        </w:trPr>
        <w:tc>
          <w:tcPr>
            <w:tcW w:w="3691" w:type="dxa"/>
          </w:tcPr>
          <w:p w14:paraId="00000183"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84" w14:textId="44C15E42"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44</w:t>
            </w:r>
          </w:p>
        </w:tc>
        <w:tc>
          <w:tcPr>
            <w:tcW w:w="1417" w:type="dxa"/>
          </w:tcPr>
          <w:p w14:paraId="0000018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86" w14:textId="1E13B8CB"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5DD42386" w14:textId="77777777">
        <w:trPr>
          <w:jc w:val="center"/>
        </w:trPr>
        <w:tc>
          <w:tcPr>
            <w:tcW w:w="3691" w:type="dxa"/>
          </w:tcPr>
          <w:p w14:paraId="00000187"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88" w14:textId="41060C95"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45</w:t>
            </w:r>
          </w:p>
        </w:tc>
        <w:tc>
          <w:tcPr>
            <w:tcW w:w="1417" w:type="dxa"/>
          </w:tcPr>
          <w:p w14:paraId="0000018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8A" w14:textId="55FA8860"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2E63A36C" w14:textId="77777777">
        <w:trPr>
          <w:jc w:val="center"/>
        </w:trPr>
        <w:tc>
          <w:tcPr>
            <w:tcW w:w="3691" w:type="dxa"/>
          </w:tcPr>
          <w:p w14:paraId="0000018B"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lastRenderedPageBreak/>
              <w:t>Descripción de Procedimientos</w:t>
            </w:r>
          </w:p>
        </w:tc>
        <w:tc>
          <w:tcPr>
            <w:tcW w:w="1701" w:type="dxa"/>
            <w:vAlign w:val="center"/>
          </w:tcPr>
          <w:p w14:paraId="0000018C" w14:textId="6B54AF1B"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46</w:t>
            </w:r>
          </w:p>
        </w:tc>
        <w:tc>
          <w:tcPr>
            <w:tcW w:w="1417" w:type="dxa"/>
          </w:tcPr>
          <w:p w14:paraId="0000018D"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8E" w14:textId="721FAEF9"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3F81349C" w14:textId="77777777">
        <w:trPr>
          <w:jc w:val="center"/>
        </w:trPr>
        <w:tc>
          <w:tcPr>
            <w:tcW w:w="3691" w:type="dxa"/>
          </w:tcPr>
          <w:p w14:paraId="0000018F"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90" w14:textId="32E7DBF7"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47</w:t>
            </w:r>
          </w:p>
        </w:tc>
        <w:tc>
          <w:tcPr>
            <w:tcW w:w="1417" w:type="dxa"/>
          </w:tcPr>
          <w:p w14:paraId="0000019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92" w14:textId="434FA26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5ACC1E5C" w14:textId="77777777">
        <w:trPr>
          <w:jc w:val="center"/>
        </w:trPr>
        <w:tc>
          <w:tcPr>
            <w:tcW w:w="3691" w:type="dxa"/>
          </w:tcPr>
          <w:p w14:paraId="00000193"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94" w14:textId="2E097CBF"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48</w:t>
            </w:r>
          </w:p>
        </w:tc>
        <w:tc>
          <w:tcPr>
            <w:tcW w:w="1417" w:type="dxa"/>
          </w:tcPr>
          <w:p w14:paraId="0000019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96" w14:textId="287056DE"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63B59985" w14:textId="77777777">
        <w:trPr>
          <w:jc w:val="center"/>
        </w:trPr>
        <w:tc>
          <w:tcPr>
            <w:tcW w:w="3691" w:type="dxa"/>
          </w:tcPr>
          <w:p w14:paraId="00000197"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98" w14:textId="2135C27B"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49</w:t>
            </w:r>
          </w:p>
        </w:tc>
        <w:tc>
          <w:tcPr>
            <w:tcW w:w="1417" w:type="dxa"/>
          </w:tcPr>
          <w:p w14:paraId="0000019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9A" w14:textId="2A00BBDF"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48CF64F3" w14:textId="77777777">
        <w:trPr>
          <w:jc w:val="center"/>
        </w:trPr>
        <w:tc>
          <w:tcPr>
            <w:tcW w:w="3691" w:type="dxa"/>
          </w:tcPr>
          <w:p w14:paraId="0000019B"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9C" w14:textId="68282297"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50</w:t>
            </w:r>
          </w:p>
        </w:tc>
        <w:tc>
          <w:tcPr>
            <w:tcW w:w="1417" w:type="dxa"/>
          </w:tcPr>
          <w:p w14:paraId="0000019D"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9E" w14:textId="620F4B5E"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57608BC1" w14:textId="77777777">
        <w:trPr>
          <w:jc w:val="center"/>
        </w:trPr>
        <w:tc>
          <w:tcPr>
            <w:tcW w:w="3691" w:type="dxa"/>
          </w:tcPr>
          <w:p w14:paraId="0000019F"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A0" w14:textId="18FEB22B"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51</w:t>
            </w:r>
          </w:p>
        </w:tc>
        <w:tc>
          <w:tcPr>
            <w:tcW w:w="1417" w:type="dxa"/>
          </w:tcPr>
          <w:p w14:paraId="000001A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A2" w14:textId="32186319"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2DDE3DE9" w14:textId="77777777">
        <w:trPr>
          <w:jc w:val="center"/>
        </w:trPr>
        <w:tc>
          <w:tcPr>
            <w:tcW w:w="3691" w:type="dxa"/>
          </w:tcPr>
          <w:p w14:paraId="000001A3"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A4" w14:textId="31F963CC"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52</w:t>
            </w:r>
          </w:p>
        </w:tc>
        <w:tc>
          <w:tcPr>
            <w:tcW w:w="1417" w:type="dxa"/>
          </w:tcPr>
          <w:p w14:paraId="000001A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A6" w14:textId="19CAA4FF"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41F9E278" w14:textId="77777777">
        <w:trPr>
          <w:jc w:val="center"/>
        </w:trPr>
        <w:tc>
          <w:tcPr>
            <w:tcW w:w="3691" w:type="dxa"/>
          </w:tcPr>
          <w:p w14:paraId="000001A7"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A8" w14:textId="5A6567EC"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53</w:t>
            </w:r>
          </w:p>
        </w:tc>
        <w:tc>
          <w:tcPr>
            <w:tcW w:w="1417" w:type="dxa"/>
          </w:tcPr>
          <w:p w14:paraId="000001A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AA" w14:textId="4349E6E5"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2A71F2BB" w14:textId="77777777">
        <w:trPr>
          <w:jc w:val="center"/>
        </w:trPr>
        <w:tc>
          <w:tcPr>
            <w:tcW w:w="3691" w:type="dxa"/>
          </w:tcPr>
          <w:p w14:paraId="000001AB"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AC" w14:textId="03B41F63"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54</w:t>
            </w:r>
          </w:p>
        </w:tc>
        <w:tc>
          <w:tcPr>
            <w:tcW w:w="1417" w:type="dxa"/>
          </w:tcPr>
          <w:p w14:paraId="000001AD"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AE" w14:textId="7ADBE8C3"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7079C14E" w14:textId="77777777">
        <w:trPr>
          <w:jc w:val="center"/>
        </w:trPr>
        <w:tc>
          <w:tcPr>
            <w:tcW w:w="3691" w:type="dxa"/>
          </w:tcPr>
          <w:p w14:paraId="000001AF"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B0" w14:textId="32FD2F01"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55</w:t>
            </w:r>
          </w:p>
        </w:tc>
        <w:tc>
          <w:tcPr>
            <w:tcW w:w="1417" w:type="dxa"/>
          </w:tcPr>
          <w:p w14:paraId="000001B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B2" w14:textId="26EED331"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09F9B138" w14:textId="77777777">
        <w:trPr>
          <w:jc w:val="center"/>
        </w:trPr>
        <w:tc>
          <w:tcPr>
            <w:tcW w:w="3691" w:type="dxa"/>
          </w:tcPr>
          <w:p w14:paraId="000001B3"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B4" w14:textId="6D9933BC"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56</w:t>
            </w:r>
          </w:p>
        </w:tc>
        <w:tc>
          <w:tcPr>
            <w:tcW w:w="1417" w:type="dxa"/>
          </w:tcPr>
          <w:p w14:paraId="000001B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B6" w14:textId="405C8524"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4B1069C4" w14:textId="77777777">
        <w:trPr>
          <w:jc w:val="center"/>
        </w:trPr>
        <w:tc>
          <w:tcPr>
            <w:tcW w:w="3691" w:type="dxa"/>
          </w:tcPr>
          <w:p w14:paraId="000001B7"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B8" w14:textId="60FD8CE3"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57</w:t>
            </w:r>
          </w:p>
        </w:tc>
        <w:tc>
          <w:tcPr>
            <w:tcW w:w="1417" w:type="dxa"/>
          </w:tcPr>
          <w:p w14:paraId="000001B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BA" w14:textId="35367A6F"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4FB6556D" w14:textId="77777777">
        <w:trPr>
          <w:jc w:val="center"/>
        </w:trPr>
        <w:tc>
          <w:tcPr>
            <w:tcW w:w="3691" w:type="dxa"/>
          </w:tcPr>
          <w:p w14:paraId="000001BB"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BC" w14:textId="48EDBA44"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58</w:t>
            </w:r>
          </w:p>
        </w:tc>
        <w:tc>
          <w:tcPr>
            <w:tcW w:w="1417" w:type="dxa"/>
          </w:tcPr>
          <w:p w14:paraId="000001BD"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BE" w14:textId="5C5F038A"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20F80C8B" w14:textId="77777777">
        <w:trPr>
          <w:jc w:val="center"/>
        </w:trPr>
        <w:tc>
          <w:tcPr>
            <w:tcW w:w="3691" w:type="dxa"/>
          </w:tcPr>
          <w:p w14:paraId="000001BF"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C0" w14:textId="1A0EA32C"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59</w:t>
            </w:r>
          </w:p>
        </w:tc>
        <w:tc>
          <w:tcPr>
            <w:tcW w:w="1417" w:type="dxa"/>
            <w:vAlign w:val="center"/>
          </w:tcPr>
          <w:p w14:paraId="000001C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C2" w14:textId="5A685A8C"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6705F115" w14:textId="77777777">
        <w:trPr>
          <w:jc w:val="center"/>
        </w:trPr>
        <w:tc>
          <w:tcPr>
            <w:tcW w:w="3691" w:type="dxa"/>
          </w:tcPr>
          <w:p w14:paraId="000001C3"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C4" w14:textId="055386EA"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60</w:t>
            </w:r>
          </w:p>
        </w:tc>
        <w:tc>
          <w:tcPr>
            <w:tcW w:w="1417" w:type="dxa"/>
            <w:vAlign w:val="center"/>
          </w:tcPr>
          <w:p w14:paraId="000001C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C6" w14:textId="2C5DC3C1"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69FEA27F" w14:textId="77777777">
        <w:trPr>
          <w:jc w:val="center"/>
        </w:trPr>
        <w:tc>
          <w:tcPr>
            <w:tcW w:w="3691" w:type="dxa"/>
          </w:tcPr>
          <w:p w14:paraId="000001C7"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C8" w14:textId="3631968A"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61</w:t>
            </w:r>
          </w:p>
        </w:tc>
        <w:tc>
          <w:tcPr>
            <w:tcW w:w="1417" w:type="dxa"/>
            <w:vAlign w:val="center"/>
          </w:tcPr>
          <w:p w14:paraId="000001C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CA" w14:textId="382B4E92"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68ACC33E" w14:textId="77777777">
        <w:trPr>
          <w:jc w:val="center"/>
        </w:trPr>
        <w:tc>
          <w:tcPr>
            <w:tcW w:w="3691" w:type="dxa"/>
          </w:tcPr>
          <w:p w14:paraId="000001CB"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CC" w14:textId="25C89269"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62</w:t>
            </w:r>
          </w:p>
        </w:tc>
        <w:tc>
          <w:tcPr>
            <w:tcW w:w="1417" w:type="dxa"/>
            <w:vAlign w:val="center"/>
          </w:tcPr>
          <w:p w14:paraId="000001CD"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CE" w14:textId="64294BF5"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46CB0AF3" w14:textId="77777777">
        <w:trPr>
          <w:jc w:val="center"/>
        </w:trPr>
        <w:tc>
          <w:tcPr>
            <w:tcW w:w="3691" w:type="dxa"/>
          </w:tcPr>
          <w:p w14:paraId="000001CF"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D0" w14:textId="1F817792"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63</w:t>
            </w:r>
          </w:p>
        </w:tc>
        <w:tc>
          <w:tcPr>
            <w:tcW w:w="1417" w:type="dxa"/>
            <w:vAlign w:val="center"/>
          </w:tcPr>
          <w:p w14:paraId="000001D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D2" w14:textId="7210ACD2"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766FD58E" w14:textId="77777777">
        <w:trPr>
          <w:jc w:val="center"/>
        </w:trPr>
        <w:tc>
          <w:tcPr>
            <w:tcW w:w="3691" w:type="dxa"/>
          </w:tcPr>
          <w:p w14:paraId="000001D3"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D4" w14:textId="36FC97AC"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64</w:t>
            </w:r>
          </w:p>
        </w:tc>
        <w:tc>
          <w:tcPr>
            <w:tcW w:w="1417" w:type="dxa"/>
            <w:vAlign w:val="center"/>
          </w:tcPr>
          <w:p w14:paraId="000001D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D6" w14:textId="456CA00E"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3B609B27" w14:textId="77777777">
        <w:trPr>
          <w:jc w:val="center"/>
        </w:trPr>
        <w:tc>
          <w:tcPr>
            <w:tcW w:w="3691" w:type="dxa"/>
          </w:tcPr>
          <w:p w14:paraId="000001D7"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D8" w14:textId="599AD3C9"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65</w:t>
            </w:r>
          </w:p>
        </w:tc>
        <w:tc>
          <w:tcPr>
            <w:tcW w:w="1417" w:type="dxa"/>
            <w:vAlign w:val="center"/>
          </w:tcPr>
          <w:p w14:paraId="000001D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DA" w14:textId="3D722E92"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042CF6AC" w14:textId="77777777">
        <w:trPr>
          <w:jc w:val="center"/>
        </w:trPr>
        <w:tc>
          <w:tcPr>
            <w:tcW w:w="3691" w:type="dxa"/>
          </w:tcPr>
          <w:p w14:paraId="000001DB"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DC" w14:textId="7E7418F4"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66</w:t>
            </w:r>
          </w:p>
        </w:tc>
        <w:tc>
          <w:tcPr>
            <w:tcW w:w="1417" w:type="dxa"/>
          </w:tcPr>
          <w:p w14:paraId="000001DD"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DE" w14:textId="794F4D11"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4BFFCD3F" w14:textId="77777777">
        <w:trPr>
          <w:jc w:val="center"/>
        </w:trPr>
        <w:tc>
          <w:tcPr>
            <w:tcW w:w="3691" w:type="dxa"/>
          </w:tcPr>
          <w:p w14:paraId="000001DF"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E0" w14:textId="5C4AE736"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67</w:t>
            </w:r>
          </w:p>
        </w:tc>
        <w:tc>
          <w:tcPr>
            <w:tcW w:w="1417" w:type="dxa"/>
          </w:tcPr>
          <w:p w14:paraId="000001E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E2" w14:textId="78B7993F"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2F71BC89" w14:textId="77777777">
        <w:trPr>
          <w:jc w:val="center"/>
        </w:trPr>
        <w:tc>
          <w:tcPr>
            <w:tcW w:w="3691" w:type="dxa"/>
          </w:tcPr>
          <w:p w14:paraId="000001E3"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E4" w14:textId="015EEE8C"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68</w:t>
            </w:r>
          </w:p>
        </w:tc>
        <w:tc>
          <w:tcPr>
            <w:tcW w:w="1417" w:type="dxa"/>
          </w:tcPr>
          <w:p w14:paraId="000001E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E6" w14:textId="40C6415D"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395A94A8" w14:textId="77777777">
        <w:trPr>
          <w:jc w:val="center"/>
        </w:trPr>
        <w:tc>
          <w:tcPr>
            <w:tcW w:w="3691" w:type="dxa"/>
          </w:tcPr>
          <w:p w14:paraId="000001E7"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E8" w14:textId="2886B141"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69</w:t>
            </w:r>
          </w:p>
        </w:tc>
        <w:tc>
          <w:tcPr>
            <w:tcW w:w="1417" w:type="dxa"/>
          </w:tcPr>
          <w:p w14:paraId="000001E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EA" w14:textId="2578C404"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6305D668" w14:textId="77777777">
        <w:trPr>
          <w:jc w:val="center"/>
        </w:trPr>
        <w:tc>
          <w:tcPr>
            <w:tcW w:w="3691" w:type="dxa"/>
          </w:tcPr>
          <w:p w14:paraId="000001EB"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EC" w14:textId="11C7F646"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70</w:t>
            </w:r>
          </w:p>
        </w:tc>
        <w:tc>
          <w:tcPr>
            <w:tcW w:w="1417" w:type="dxa"/>
          </w:tcPr>
          <w:p w14:paraId="000001ED"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EE" w14:textId="3B8D7CB5"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71FF4AC4" w14:textId="77777777">
        <w:trPr>
          <w:jc w:val="center"/>
        </w:trPr>
        <w:tc>
          <w:tcPr>
            <w:tcW w:w="3691" w:type="dxa"/>
          </w:tcPr>
          <w:p w14:paraId="000001EF"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F0" w14:textId="50A2472A"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71</w:t>
            </w:r>
          </w:p>
        </w:tc>
        <w:tc>
          <w:tcPr>
            <w:tcW w:w="1417" w:type="dxa"/>
          </w:tcPr>
          <w:p w14:paraId="000001F1"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F2" w14:textId="2197D186"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69E42C20" w14:textId="77777777">
        <w:trPr>
          <w:jc w:val="center"/>
        </w:trPr>
        <w:tc>
          <w:tcPr>
            <w:tcW w:w="3691" w:type="dxa"/>
          </w:tcPr>
          <w:p w14:paraId="000001F3"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F4" w14:textId="4292B992"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72</w:t>
            </w:r>
          </w:p>
        </w:tc>
        <w:tc>
          <w:tcPr>
            <w:tcW w:w="1417" w:type="dxa"/>
          </w:tcPr>
          <w:p w14:paraId="000001F5"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F6" w14:textId="1300F01F"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E3347" w:rsidRPr="00A449B0" w14:paraId="717DA941" w14:textId="77777777">
        <w:trPr>
          <w:jc w:val="center"/>
        </w:trPr>
        <w:tc>
          <w:tcPr>
            <w:tcW w:w="3691" w:type="dxa"/>
          </w:tcPr>
          <w:p w14:paraId="000001F7" w14:textId="77777777"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Descripción de Procedimientos</w:t>
            </w:r>
          </w:p>
        </w:tc>
        <w:tc>
          <w:tcPr>
            <w:tcW w:w="1701" w:type="dxa"/>
            <w:vAlign w:val="center"/>
          </w:tcPr>
          <w:p w14:paraId="000001F8" w14:textId="24959C88" w:rsidR="00DE3347" w:rsidRPr="00A449B0" w:rsidRDefault="00CC49CC" w:rsidP="00DE3347">
            <w:pPr>
              <w:spacing w:after="0"/>
              <w:jc w:val="center"/>
              <w:rPr>
                <w:rFonts w:ascii="Verdana" w:eastAsia="Verdana" w:hAnsi="Verdana" w:cs="Verdana"/>
                <w:sz w:val="20"/>
                <w:szCs w:val="20"/>
              </w:rPr>
            </w:pPr>
            <w:r>
              <w:rPr>
                <w:rFonts w:ascii="Verdana" w:eastAsia="Verdana" w:hAnsi="Verdana" w:cs="Verdana"/>
                <w:sz w:val="20"/>
                <w:szCs w:val="20"/>
              </w:rPr>
              <w:t>73</w:t>
            </w:r>
          </w:p>
        </w:tc>
        <w:tc>
          <w:tcPr>
            <w:tcW w:w="1417" w:type="dxa"/>
          </w:tcPr>
          <w:p w14:paraId="000001F9" w14:textId="77777777" w:rsidR="00DE3347" w:rsidRPr="00A449B0" w:rsidRDefault="00DE3347" w:rsidP="00DE334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FA" w14:textId="316F80F4" w:rsidR="00DE3347" w:rsidRPr="00A449B0" w:rsidRDefault="00DE3347" w:rsidP="00DE334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8494AF6" w14:textId="77777777">
        <w:trPr>
          <w:jc w:val="center"/>
        </w:trPr>
        <w:tc>
          <w:tcPr>
            <w:tcW w:w="3691" w:type="dxa"/>
          </w:tcPr>
          <w:p w14:paraId="478C11CE" w14:textId="6CC7CC5C"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6393F58F" w14:textId="3119B822"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74</w:t>
            </w:r>
          </w:p>
        </w:tc>
        <w:tc>
          <w:tcPr>
            <w:tcW w:w="1417" w:type="dxa"/>
          </w:tcPr>
          <w:p w14:paraId="3E40541A" w14:textId="0BE844C4"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4E74B87" w14:textId="68A2C82D"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1F057DE" w14:textId="77777777">
        <w:trPr>
          <w:jc w:val="center"/>
        </w:trPr>
        <w:tc>
          <w:tcPr>
            <w:tcW w:w="3691" w:type="dxa"/>
          </w:tcPr>
          <w:p w14:paraId="2C913166" w14:textId="47F7DC68"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5920DA03" w14:textId="49376451"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75</w:t>
            </w:r>
          </w:p>
        </w:tc>
        <w:tc>
          <w:tcPr>
            <w:tcW w:w="1417" w:type="dxa"/>
          </w:tcPr>
          <w:p w14:paraId="5C589BA0" w14:textId="47E6504C"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E57309A" w14:textId="69A3474D"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D00F333" w14:textId="77777777">
        <w:trPr>
          <w:jc w:val="center"/>
        </w:trPr>
        <w:tc>
          <w:tcPr>
            <w:tcW w:w="3691" w:type="dxa"/>
          </w:tcPr>
          <w:p w14:paraId="4F8305C6" w14:textId="0ACF6CB5"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708161DB" w14:textId="4102C698"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76</w:t>
            </w:r>
          </w:p>
        </w:tc>
        <w:tc>
          <w:tcPr>
            <w:tcW w:w="1417" w:type="dxa"/>
          </w:tcPr>
          <w:p w14:paraId="2E940219" w14:textId="37F3510E"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F215684" w14:textId="0C795823"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6C7D6681" w14:textId="77777777">
        <w:trPr>
          <w:jc w:val="center"/>
        </w:trPr>
        <w:tc>
          <w:tcPr>
            <w:tcW w:w="3691" w:type="dxa"/>
          </w:tcPr>
          <w:p w14:paraId="230BC762" w14:textId="528A16F2"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15ECC17D" w14:textId="3AF814E0"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77</w:t>
            </w:r>
          </w:p>
        </w:tc>
        <w:tc>
          <w:tcPr>
            <w:tcW w:w="1417" w:type="dxa"/>
          </w:tcPr>
          <w:p w14:paraId="36C78571" w14:textId="2636E639"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F572043" w14:textId="232AD254"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20E015C9" w14:textId="77777777">
        <w:trPr>
          <w:jc w:val="center"/>
        </w:trPr>
        <w:tc>
          <w:tcPr>
            <w:tcW w:w="3691" w:type="dxa"/>
          </w:tcPr>
          <w:p w14:paraId="2FBD5695" w14:textId="169F2ECA"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0DAF5F89" w14:textId="5C64C195"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78</w:t>
            </w:r>
          </w:p>
        </w:tc>
        <w:tc>
          <w:tcPr>
            <w:tcW w:w="1417" w:type="dxa"/>
          </w:tcPr>
          <w:p w14:paraId="1BF0B03C" w14:textId="3CD3AE24"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BA5C0BD" w14:textId="1FCC7BD0"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2C862779" w14:textId="77777777">
        <w:trPr>
          <w:jc w:val="center"/>
        </w:trPr>
        <w:tc>
          <w:tcPr>
            <w:tcW w:w="3691" w:type="dxa"/>
          </w:tcPr>
          <w:p w14:paraId="5DB545A4" w14:textId="73D2ABEF"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0E3D9A5E" w14:textId="64D19A3A"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79</w:t>
            </w:r>
          </w:p>
        </w:tc>
        <w:tc>
          <w:tcPr>
            <w:tcW w:w="1417" w:type="dxa"/>
          </w:tcPr>
          <w:p w14:paraId="6C57D04D" w14:textId="02B6A126"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FDF1719" w14:textId="3350E654"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3123C8C" w14:textId="77777777">
        <w:trPr>
          <w:jc w:val="center"/>
        </w:trPr>
        <w:tc>
          <w:tcPr>
            <w:tcW w:w="3691" w:type="dxa"/>
          </w:tcPr>
          <w:p w14:paraId="4A2B192F" w14:textId="741AE4A2"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7271F3C4" w14:textId="077B6D2C"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80</w:t>
            </w:r>
          </w:p>
        </w:tc>
        <w:tc>
          <w:tcPr>
            <w:tcW w:w="1417" w:type="dxa"/>
          </w:tcPr>
          <w:p w14:paraId="18A1A249" w14:textId="41A0EED9"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BDB9C92" w14:textId="55F7CC81"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1160A8BD" w14:textId="77777777">
        <w:trPr>
          <w:jc w:val="center"/>
        </w:trPr>
        <w:tc>
          <w:tcPr>
            <w:tcW w:w="3691" w:type="dxa"/>
          </w:tcPr>
          <w:p w14:paraId="1DE1F331" w14:textId="46C221F2"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003B5C65" w14:textId="51022106"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81</w:t>
            </w:r>
          </w:p>
        </w:tc>
        <w:tc>
          <w:tcPr>
            <w:tcW w:w="1417" w:type="dxa"/>
          </w:tcPr>
          <w:p w14:paraId="00544E03" w14:textId="1E6D4A41"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D4168DD" w14:textId="61C66DD6"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31B82B4" w14:textId="77777777">
        <w:trPr>
          <w:jc w:val="center"/>
        </w:trPr>
        <w:tc>
          <w:tcPr>
            <w:tcW w:w="3691" w:type="dxa"/>
          </w:tcPr>
          <w:p w14:paraId="21B88BB9" w14:textId="209D2DF0"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3FD4F353" w14:textId="680A2745"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82</w:t>
            </w:r>
          </w:p>
        </w:tc>
        <w:tc>
          <w:tcPr>
            <w:tcW w:w="1417" w:type="dxa"/>
          </w:tcPr>
          <w:p w14:paraId="67879D0D" w14:textId="14709CDC"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8A0FD1F" w14:textId="3F3E6FE6"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6445FF18" w14:textId="77777777">
        <w:trPr>
          <w:jc w:val="center"/>
        </w:trPr>
        <w:tc>
          <w:tcPr>
            <w:tcW w:w="3691" w:type="dxa"/>
          </w:tcPr>
          <w:p w14:paraId="3527F375" w14:textId="48F80EAD"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58B39F3A" w14:textId="76B2429E"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83</w:t>
            </w:r>
          </w:p>
        </w:tc>
        <w:tc>
          <w:tcPr>
            <w:tcW w:w="1417" w:type="dxa"/>
          </w:tcPr>
          <w:p w14:paraId="7DF05819" w14:textId="5957AB70"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870A3BB" w14:textId="1358BC36"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183D82FC" w14:textId="77777777">
        <w:trPr>
          <w:jc w:val="center"/>
        </w:trPr>
        <w:tc>
          <w:tcPr>
            <w:tcW w:w="3691" w:type="dxa"/>
          </w:tcPr>
          <w:p w14:paraId="61FB03A2" w14:textId="6F57EF6B"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75C74CBE" w14:textId="564FAC3A"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84</w:t>
            </w:r>
          </w:p>
        </w:tc>
        <w:tc>
          <w:tcPr>
            <w:tcW w:w="1417" w:type="dxa"/>
          </w:tcPr>
          <w:p w14:paraId="79D80EA1" w14:textId="4E3912E5"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0B62F32" w14:textId="7E96CCA1"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FF74F98" w14:textId="77777777">
        <w:trPr>
          <w:jc w:val="center"/>
        </w:trPr>
        <w:tc>
          <w:tcPr>
            <w:tcW w:w="3691" w:type="dxa"/>
          </w:tcPr>
          <w:p w14:paraId="4A61D4C3" w14:textId="1B88BD48"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lastRenderedPageBreak/>
              <w:t>Descripción de Procedimientos</w:t>
            </w:r>
          </w:p>
        </w:tc>
        <w:tc>
          <w:tcPr>
            <w:tcW w:w="1701" w:type="dxa"/>
            <w:vAlign w:val="center"/>
          </w:tcPr>
          <w:p w14:paraId="262C1A21" w14:textId="15A69571"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85</w:t>
            </w:r>
          </w:p>
        </w:tc>
        <w:tc>
          <w:tcPr>
            <w:tcW w:w="1417" w:type="dxa"/>
          </w:tcPr>
          <w:p w14:paraId="04F32867" w14:textId="7A353CD6"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F61A4AC" w14:textId="676BE3C9"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B6D0627" w14:textId="77777777">
        <w:trPr>
          <w:jc w:val="center"/>
        </w:trPr>
        <w:tc>
          <w:tcPr>
            <w:tcW w:w="3691" w:type="dxa"/>
          </w:tcPr>
          <w:p w14:paraId="38CE256C" w14:textId="67D22BBA"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577E743A" w14:textId="5ACAFD26"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86</w:t>
            </w:r>
          </w:p>
        </w:tc>
        <w:tc>
          <w:tcPr>
            <w:tcW w:w="1417" w:type="dxa"/>
          </w:tcPr>
          <w:p w14:paraId="293DC6AA" w14:textId="310E9493"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1FB2952" w14:textId="17669D3A"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27046AF0" w14:textId="77777777">
        <w:trPr>
          <w:jc w:val="center"/>
        </w:trPr>
        <w:tc>
          <w:tcPr>
            <w:tcW w:w="3691" w:type="dxa"/>
          </w:tcPr>
          <w:p w14:paraId="31C6F0AD" w14:textId="04E45DBC"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380BDE43" w14:textId="12660DC5"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87</w:t>
            </w:r>
          </w:p>
        </w:tc>
        <w:tc>
          <w:tcPr>
            <w:tcW w:w="1417" w:type="dxa"/>
          </w:tcPr>
          <w:p w14:paraId="3A5A79C5" w14:textId="56AA7B08"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BFE54B5" w14:textId="653ECE40"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4AC21BC" w14:textId="77777777">
        <w:trPr>
          <w:jc w:val="center"/>
        </w:trPr>
        <w:tc>
          <w:tcPr>
            <w:tcW w:w="3691" w:type="dxa"/>
          </w:tcPr>
          <w:p w14:paraId="1E87A3AF" w14:textId="31BF2249" w:rsidR="000F512F" w:rsidRPr="00A449B0" w:rsidRDefault="000F512F" w:rsidP="000F512F">
            <w:pPr>
              <w:spacing w:after="0"/>
              <w:jc w:val="both"/>
              <w:rPr>
                <w:rFonts w:ascii="Verdana" w:eastAsia="Verdana" w:hAnsi="Verdana" w:cs="Verdana"/>
                <w:sz w:val="20"/>
                <w:szCs w:val="20"/>
              </w:rPr>
            </w:pPr>
            <w:r w:rsidRPr="00590D43">
              <w:rPr>
                <w:rFonts w:ascii="Verdana" w:eastAsia="Verdana" w:hAnsi="Verdana" w:cs="Verdana"/>
                <w:sz w:val="20"/>
                <w:szCs w:val="20"/>
              </w:rPr>
              <w:t>Descripción de Procedimientos</w:t>
            </w:r>
          </w:p>
        </w:tc>
        <w:tc>
          <w:tcPr>
            <w:tcW w:w="1701" w:type="dxa"/>
            <w:vAlign w:val="center"/>
          </w:tcPr>
          <w:p w14:paraId="549F3F53" w14:textId="24E48317"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88</w:t>
            </w:r>
          </w:p>
        </w:tc>
        <w:tc>
          <w:tcPr>
            <w:tcW w:w="1417" w:type="dxa"/>
          </w:tcPr>
          <w:p w14:paraId="7C4D2951" w14:textId="66E32416"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7370448" w14:textId="32EC3B2E"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2848D400" w14:textId="77777777">
        <w:trPr>
          <w:jc w:val="center"/>
        </w:trPr>
        <w:tc>
          <w:tcPr>
            <w:tcW w:w="3691" w:type="dxa"/>
          </w:tcPr>
          <w:p w14:paraId="732DC3BD" w14:textId="674D3B46"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3DBB1C4D" w14:textId="704716E3"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89</w:t>
            </w:r>
          </w:p>
        </w:tc>
        <w:tc>
          <w:tcPr>
            <w:tcW w:w="1417" w:type="dxa"/>
          </w:tcPr>
          <w:p w14:paraId="4E398C84" w14:textId="2BA72FB9"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0D075EE" w14:textId="47DEA825"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0DAAF29" w14:textId="77777777">
        <w:trPr>
          <w:jc w:val="center"/>
        </w:trPr>
        <w:tc>
          <w:tcPr>
            <w:tcW w:w="3691" w:type="dxa"/>
          </w:tcPr>
          <w:p w14:paraId="4443EDA9" w14:textId="18E7EC1C"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7D014209" w14:textId="20FCA40A"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90</w:t>
            </w:r>
          </w:p>
        </w:tc>
        <w:tc>
          <w:tcPr>
            <w:tcW w:w="1417" w:type="dxa"/>
          </w:tcPr>
          <w:p w14:paraId="344F44B6" w14:textId="43E56869"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00BD441" w14:textId="52E35D3C"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62F12DC8" w14:textId="77777777">
        <w:trPr>
          <w:jc w:val="center"/>
        </w:trPr>
        <w:tc>
          <w:tcPr>
            <w:tcW w:w="3691" w:type="dxa"/>
          </w:tcPr>
          <w:p w14:paraId="1A0320A1" w14:textId="1459B56F"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05078DF8" w14:textId="649483DF"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91</w:t>
            </w:r>
          </w:p>
        </w:tc>
        <w:tc>
          <w:tcPr>
            <w:tcW w:w="1417" w:type="dxa"/>
          </w:tcPr>
          <w:p w14:paraId="0DDE0F88" w14:textId="777C9F82"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B067CDF" w14:textId="030040D5"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02BA6BB" w14:textId="77777777">
        <w:trPr>
          <w:jc w:val="center"/>
        </w:trPr>
        <w:tc>
          <w:tcPr>
            <w:tcW w:w="3691" w:type="dxa"/>
          </w:tcPr>
          <w:p w14:paraId="22C0ABF5" w14:textId="50920CD5"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54918AD4" w14:textId="7920AEF9"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92</w:t>
            </w:r>
          </w:p>
        </w:tc>
        <w:tc>
          <w:tcPr>
            <w:tcW w:w="1417" w:type="dxa"/>
          </w:tcPr>
          <w:p w14:paraId="6E87C306" w14:textId="3BC3CF92"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951BF7A" w14:textId="61FEE39D"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2B4474B" w14:textId="77777777">
        <w:trPr>
          <w:jc w:val="center"/>
        </w:trPr>
        <w:tc>
          <w:tcPr>
            <w:tcW w:w="3691" w:type="dxa"/>
          </w:tcPr>
          <w:p w14:paraId="390C7771" w14:textId="0E033959"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2E4EEF49" w14:textId="35E43C5E"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93</w:t>
            </w:r>
          </w:p>
        </w:tc>
        <w:tc>
          <w:tcPr>
            <w:tcW w:w="1417" w:type="dxa"/>
          </w:tcPr>
          <w:p w14:paraId="253E9711" w14:textId="0A6EEB22"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D362EF4" w14:textId="5C3F3CCF"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60008BA" w14:textId="77777777">
        <w:trPr>
          <w:jc w:val="center"/>
        </w:trPr>
        <w:tc>
          <w:tcPr>
            <w:tcW w:w="3691" w:type="dxa"/>
          </w:tcPr>
          <w:p w14:paraId="2DE231AB" w14:textId="2CBBC960"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599844DC" w14:textId="29A600D8"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94</w:t>
            </w:r>
          </w:p>
        </w:tc>
        <w:tc>
          <w:tcPr>
            <w:tcW w:w="1417" w:type="dxa"/>
          </w:tcPr>
          <w:p w14:paraId="4196A0A9" w14:textId="010CB9A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A9E4D15" w14:textId="603AF716"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029D220" w14:textId="77777777">
        <w:trPr>
          <w:jc w:val="center"/>
        </w:trPr>
        <w:tc>
          <w:tcPr>
            <w:tcW w:w="3691" w:type="dxa"/>
          </w:tcPr>
          <w:p w14:paraId="45E60FE1" w14:textId="3B292AA3"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25FC1045" w14:textId="3D327B04"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95</w:t>
            </w:r>
          </w:p>
        </w:tc>
        <w:tc>
          <w:tcPr>
            <w:tcW w:w="1417" w:type="dxa"/>
          </w:tcPr>
          <w:p w14:paraId="5208DF43" w14:textId="5125E268"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969F005" w14:textId="356B85CD"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65F43EF2" w14:textId="77777777">
        <w:trPr>
          <w:jc w:val="center"/>
        </w:trPr>
        <w:tc>
          <w:tcPr>
            <w:tcW w:w="3691" w:type="dxa"/>
          </w:tcPr>
          <w:p w14:paraId="19CC3F47" w14:textId="355582FC"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4BA4431C" w14:textId="1BE4AB2C"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96</w:t>
            </w:r>
          </w:p>
        </w:tc>
        <w:tc>
          <w:tcPr>
            <w:tcW w:w="1417" w:type="dxa"/>
          </w:tcPr>
          <w:p w14:paraId="77AF6B7A" w14:textId="78F8D10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FBB0D26" w14:textId="7C77E549"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B5AE04D" w14:textId="77777777">
        <w:trPr>
          <w:jc w:val="center"/>
        </w:trPr>
        <w:tc>
          <w:tcPr>
            <w:tcW w:w="3691" w:type="dxa"/>
          </w:tcPr>
          <w:p w14:paraId="549FDA87" w14:textId="2C8EDA3C"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138F41CA" w14:textId="5E8BA71A"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97</w:t>
            </w:r>
          </w:p>
        </w:tc>
        <w:tc>
          <w:tcPr>
            <w:tcW w:w="1417" w:type="dxa"/>
          </w:tcPr>
          <w:p w14:paraId="79DBA690" w14:textId="1EA42984"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A91EDC0" w14:textId="1AD97A82"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6A8FEA0A" w14:textId="77777777">
        <w:trPr>
          <w:jc w:val="center"/>
        </w:trPr>
        <w:tc>
          <w:tcPr>
            <w:tcW w:w="3691" w:type="dxa"/>
          </w:tcPr>
          <w:p w14:paraId="13AFE375" w14:textId="7F56FDB8"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5DB5C197" w14:textId="63BD5BCC"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98</w:t>
            </w:r>
          </w:p>
        </w:tc>
        <w:tc>
          <w:tcPr>
            <w:tcW w:w="1417" w:type="dxa"/>
          </w:tcPr>
          <w:p w14:paraId="20D09FA4" w14:textId="243D80A1"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E890BA0" w14:textId="667C6B31"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1517B790" w14:textId="77777777">
        <w:trPr>
          <w:jc w:val="center"/>
        </w:trPr>
        <w:tc>
          <w:tcPr>
            <w:tcW w:w="3691" w:type="dxa"/>
          </w:tcPr>
          <w:p w14:paraId="7DB40BDF" w14:textId="47507873"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7F386A96" w14:textId="3ABFBD69"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99</w:t>
            </w:r>
          </w:p>
        </w:tc>
        <w:tc>
          <w:tcPr>
            <w:tcW w:w="1417" w:type="dxa"/>
          </w:tcPr>
          <w:p w14:paraId="325DF102" w14:textId="4E291450"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8F39E96" w14:textId="18FD0EEA"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086540D" w14:textId="77777777">
        <w:trPr>
          <w:jc w:val="center"/>
        </w:trPr>
        <w:tc>
          <w:tcPr>
            <w:tcW w:w="3691" w:type="dxa"/>
          </w:tcPr>
          <w:p w14:paraId="3DDD230E" w14:textId="7529B050"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6796B550" w14:textId="2D051629"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100</w:t>
            </w:r>
          </w:p>
        </w:tc>
        <w:tc>
          <w:tcPr>
            <w:tcW w:w="1417" w:type="dxa"/>
          </w:tcPr>
          <w:p w14:paraId="1BB6A71D" w14:textId="3F31F648"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935D056" w14:textId="7AC208BC"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8D7B765" w14:textId="77777777">
        <w:trPr>
          <w:jc w:val="center"/>
        </w:trPr>
        <w:tc>
          <w:tcPr>
            <w:tcW w:w="3691" w:type="dxa"/>
          </w:tcPr>
          <w:p w14:paraId="16486559" w14:textId="5B5DD36A"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7264C5E5" w14:textId="150B8ADB"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101</w:t>
            </w:r>
          </w:p>
        </w:tc>
        <w:tc>
          <w:tcPr>
            <w:tcW w:w="1417" w:type="dxa"/>
          </w:tcPr>
          <w:p w14:paraId="1F08D5BC" w14:textId="00D619AC"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0FC445F" w14:textId="30A39B40"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1138F1EC" w14:textId="77777777">
        <w:trPr>
          <w:jc w:val="center"/>
        </w:trPr>
        <w:tc>
          <w:tcPr>
            <w:tcW w:w="3691" w:type="dxa"/>
          </w:tcPr>
          <w:p w14:paraId="0EE69157" w14:textId="39846825"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3E625CBF" w14:textId="204E0F0A"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102</w:t>
            </w:r>
          </w:p>
        </w:tc>
        <w:tc>
          <w:tcPr>
            <w:tcW w:w="1417" w:type="dxa"/>
          </w:tcPr>
          <w:p w14:paraId="5E8CD052" w14:textId="0F87AFD6"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B20B7D3" w14:textId="63714B97"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1E9FD4CA" w14:textId="77777777">
        <w:trPr>
          <w:jc w:val="center"/>
        </w:trPr>
        <w:tc>
          <w:tcPr>
            <w:tcW w:w="3691" w:type="dxa"/>
          </w:tcPr>
          <w:p w14:paraId="007C22C3" w14:textId="279C16BB"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354E426C" w14:textId="76E26625"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103</w:t>
            </w:r>
          </w:p>
        </w:tc>
        <w:tc>
          <w:tcPr>
            <w:tcW w:w="1417" w:type="dxa"/>
          </w:tcPr>
          <w:p w14:paraId="1656E9D4" w14:textId="0C6DD3CF"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F5518A9" w14:textId="6C63763A"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A646802" w14:textId="77777777">
        <w:trPr>
          <w:jc w:val="center"/>
        </w:trPr>
        <w:tc>
          <w:tcPr>
            <w:tcW w:w="3691" w:type="dxa"/>
          </w:tcPr>
          <w:p w14:paraId="7B690408" w14:textId="2A20BBC2" w:rsidR="000F512F" w:rsidRPr="00A449B0" w:rsidRDefault="000F512F" w:rsidP="000F512F">
            <w:pPr>
              <w:spacing w:after="0"/>
              <w:jc w:val="both"/>
              <w:rPr>
                <w:rFonts w:ascii="Verdana" w:eastAsia="Verdana" w:hAnsi="Verdana" w:cs="Verdana"/>
                <w:sz w:val="20"/>
                <w:szCs w:val="20"/>
              </w:rPr>
            </w:pPr>
            <w:r w:rsidRPr="00A550C1">
              <w:rPr>
                <w:rFonts w:ascii="Verdana" w:eastAsia="Verdana" w:hAnsi="Verdana" w:cs="Verdana"/>
                <w:sz w:val="20"/>
                <w:szCs w:val="20"/>
              </w:rPr>
              <w:t>Descripción de Procedimientos</w:t>
            </w:r>
          </w:p>
        </w:tc>
        <w:tc>
          <w:tcPr>
            <w:tcW w:w="1701" w:type="dxa"/>
            <w:vAlign w:val="center"/>
          </w:tcPr>
          <w:p w14:paraId="06CCB280" w14:textId="459BECAD"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104</w:t>
            </w:r>
          </w:p>
        </w:tc>
        <w:tc>
          <w:tcPr>
            <w:tcW w:w="1417" w:type="dxa"/>
          </w:tcPr>
          <w:p w14:paraId="75E89B42" w14:textId="3EBB7A98"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7992D1B" w14:textId="395AE5DF"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7EC8165" w14:textId="77777777">
        <w:trPr>
          <w:jc w:val="center"/>
        </w:trPr>
        <w:tc>
          <w:tcPr>
            <w:tcW w:w="3691" w:type="dxa"/>
          </w:tcPr>
          <w:p w14:paraId="0B9D543D" w14:textId="7E84B324"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2DB55126" w14:textId="2A836841"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105</w:t>
            </w:r>
          </w:p>
        </w:tc>
        <w:tc>
          <w:tcPr>
            <w:tcW w:w="1417" w:type="dxa"/>
          </w:tcPr>
          <w:p w14:paraId="1FF6DFFF" w14:textId="7024945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CFBEE29" w14:textId="465BC14B"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B0A5D26" w14:textId="77777777">
        <w:trPr>
          <w:jc w:val="center"/>
        </w:trPr>
        <w:tc>
          <w:tcPr>
            <w:tcW w:w="3691" w:type="dxa"/>
          </w:tcPr>
          <w:p w14:paraId="7C22AEA6" w14:textId="43D96D08"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59931F0C" w14:textId="75A22F73"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106</w:t>
            </w:r>
          </w:p>
        </w:tc>
        <w:tc>
          <w:tcPr>
            <w:tcW w:w="1417" w:type="dxa"/>
          </w:tcPr>
          <w:p w14:paraId="7C1AFC3A" w14:textId="139B34A3"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24B3A5A" w14:textId="443F042B"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5CFE7B7" w14:textId="77777777">
        <w:trPr>
          <w:jc w:val="center"/>
        </w:trPr>
        <w:tc>
          <w:tcPr>
            <w:tcW w:w="3691" w:type="dxa"/>
          </w:tcPr>
          <w:p w14:paraId="698DC837" w14:textId="0738969D"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7F46C729" w14:textId="315F4D34"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107</w:t>
            </w:r>
          </w:p>
        </w:tc>
        <w:tc>
          <w:tcPr>
            <w:tcW w:w="1417" w:type="dxa"/>
          </w:tcPr>
          <w:p w14:paraId="59536BC0" w14:textId="408FACE1"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0598854" w14:textId="62E8039C"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6A64DCB" w14:textId="77777777">
        <w:trPr>
          <w:jc w:val="center"/>
        </w:trPr>
        <w:tc>
          <w:tcPr>
            <w:tcW w:w="3691" w:type="dxa"/>
          </w:tcPr>
          <w:p w14:paraId="39EAD54B" w14:textId="20F6BC2F"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01055FD0" w14:textId="0C772B17"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108</w:t>
            </w:r>
          </w:p>
        </w:tc>
        <w:tc>
          <w:tcPr>
            <w:tcW w:w="1417" w:type="dxa"/>
          </w:tcPr>
          <w:p w14:paraId="46395F91" w14:textId="79DF69A2"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2140F93" w14:textId="0AE4769F"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9D784CC" w14:textId="77777777">
        <w:trPr>
          <w:jc w:val="center"/>
        </w:trPr>
        <w:tc>
          <w:tcPr>
            <w:tcW w:w="3691" w:type="dxa"/>
          </w:tcPr>
          <w:p w14:paraId="14B4B79E" w14:textId="349E24ED"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73F4D534" w14:textId="5B0BA7B1"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109</w:t>
            </w:r>
          </w:p>
        </w:tc>
        <w:tc>
          <w:tcPr>
            <w:tcW w:w="1417" w:type="dxa"/>
          </w:tcPr>
          <w:p w14:paraId="12A41D8F" w14:textId="79A77485"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D0EBF8E" w14:textId="282E0C74"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E1E429B" w14:textId="77777777">
        <w:trPr>
          <w:jc w:val="center"/>
        </w:trPr>
        <w:tc>
          <w:tcPr>
            <w:tcW w:w="3691" w:type="dxa"/>
          </w:tcPr>
          <w:p w14:paraId="253A7594" w14:textId="31FB675F"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4EBD726D" w14:textId="33851295"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110</w:t>
            </w:r>
          </w:p>
        </w:tc>
        <w:tc>
          <w:tcPr>
            <w:tcW w:w="1417" w:type="dxa"/>
          </w:tcPr>
          <w:p w14:paraId="54DB9A43" w14:textId="09A0749E"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7B9CDF1" w14:textId="6BA686E5"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9FEDFE3" w14:textId="77777777">
        <w:trPr>
          <w:jc w:val="center"/>
        </w:trPr>
        <w:tc>
          <w:tcPr>
            <w:tcW w:w="3691" w:type="dxa"/>
          </w:tcPr>
          <w:p w14:paraId="051B340C" w14:textId="14B98819"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7FA85286" w14:textId="26A17A61"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111</w:t>
            </w:r>
          </w:p>
        </w:tc>
        <w:tc>
          <w:tcPr>
            <w:tcW w:w="1417" w:type="dxa"/>
          </w:tcPr>
          <w:p w14:paraId="7772D849" w14:textId="6E91F38D"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BE0613C" w14:textId="70396BDE"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F6BF0B8" w14:textId="77777777">
        <w:trPr>
          <w:jc w:val="center"/>
        </w:trPr>
        <w:tc>
          <w:tcPr>
            <w:tcW w:w="3691" w:type="dxa"/>
          </w:tcPr>
          <w:p w14:paraId="1F708988" w14:textId="2CA6DFBB"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3B58ECFD" w14:textId="1A885125"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112</w:t>
            </w:r>
          </w:p>
        </w:tc>
        <w:tc>
          <w:tcPr>
            <w:tcW w:w="1417" w:type="dxa"/>
          </w:tcPr>
          <w:p w14:paraId="5D8883CB" w14:textId="65EC2965"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934F370" w14:textId="2FFCEA60"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454A263" w14:textId="77777777">
        <w:trPr>
          <w:jc w:val="center"/>
        </w:trPr>
        <w:tc>
          <w:tcPr>
            <w:tcW w:w="3691" w:type="dxa"/>
          </w:tcPr>
          <w:p w14:paraId="1747A4AF" w14:textId="18E1C8B3"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32858493" w14:textId="162467D7"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113</w:t>
            </w:r>
          </w:p>
        </w:tc>
        <w:tc>
          <w:tcPr>
            <w:tcW w:w="1417" w:type="dxa"/>
          </w:tcPr>
          <w:p w14:paraId="473BBB51" w14:textId="14B820D2"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98DE9F1" w14:textId="76CFD7C0"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EB2A92B" w14:textId="77777777">
        <w:trPr>
          <w:jc w:val="center"/>
        </w:trPr>
        <w:tc>
          <w:tcPr>
            <w:tcW w:w="3691" w:type="dxa"/>
          </w:tcPr>
          <w:p w14:paraId="575ADFFA" w14:textId="28DD449C"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544F5AC7" w14:textId="5B1064F6"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114</w:t>
            </w:r>
          </w:p>
        </w:tc>
        <w:tc>
          <w:tcPr>
            <w:tcW w:w="1417" w:type="dxa"/>
          </w:tcPr>
          <w:p w14:paraId="035A5FC9" w14:textId="1E94DB2F"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D194D2E" w14:textId="4FA96C6B"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8C449D8" w14:textId="77777777">
        <w:trPr>
          <w:jc w:val="center"/>
        </w:trPr>
        <w:tc>
          <w:tcPr>
            <w:tcW w:w="3691" w:type="dxa"/>
          </w:tcPr>
          <w:p w14:paraId="4292B50C" w14:textId="4B9DD662"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11386DF2" w14:textId="6834F975"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115</w:t>
            </w:r>
          </w:p>
        </w:tc>
        <w:tc>
          <w:tcPr>
            <w:tcW w:w="1417" w:type="dxa"/>
          </w:tcPr>
          <w:p w14:paraId="3CDE958F" w14:textId="31B1369D"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21C7514" w14:textId="7688F488"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C4870AB" w14:textId="77777777">
        <w:trPr>
          <w:jc w:val="center"/>
        </w:trPr>
        <w:tc>
          <w:tcPr>
            <w:tcW w:w="3691" w:type="dxa"/>
          </w:tcPr>
          <w:p w14:paraId="6946898D" w14:textId="013652E9"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5217C7B4" w14:textId="4D00982B"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116</w:t>
            </w:r>
          </w:p>
        </w:tc>
        <w:tc>
          <w:tcPr>
            <w:tcW w:w="1417" w:type="dxa"/>
          </w:tcPr>
          <w:p w14:paraId="75552A4A" w14:textId="7F19FAE4"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F445A48" w14:textId="22BAF5D7"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2791830A" w14:textId="77777777">
        <w:trPr>
          <w:jc w:val="center"/>
        </w:trPr>
        <w:tc>
          <w:tcPr>
            <w:tcW w:w="3691" w:type="dxa"/>
          </w:tcPr>
          <w:p w14:paraId="42B37551" w14:textId="1C1757F0"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79A88A2D" w14:textId="68D6259C"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117</w:t>
            </w:r>
          </w:p>
        </w:tc>
        <w:tc>
          <w:tcPr>
            <w:tcW w:w="1417" w:type="dxa"/>
          </w:tcPr>
          <w:p w14:paraId="51C9D3D0" w14:textId="7975FA11"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6CFA8F4" w14:textId="3E074A86"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20E66BE2" w14:textId="77777777">
        <w:trPr>
          <w:jc w:val="center"/>
        </w:trPr>
        <w:tc>
          <w:tcPr>
            <w:tcW w:w="3691" w:type="dxa"/>
          </w:tcPr>
          <w:p w14:paraId="43C96F3B" w14:textId="46955ADE"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21BCFC7B" w14:textId="09063A96"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118</w:t>
            </w:r>
          </w:p>
        </w:tc>
        <w:tc>
          <w:tcPr>
            <w:tcW w:w="1417" w:type="dxa"/>
          </w:tcPr>
          <w:p w14:paraId="6A2ED08D" w14:textId="38C2C355"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1039135" w14:textId="22CC66C0"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7EA1256" w14:textId="77777777">
        <w:trPr>
          <w:jc w:val="center"/>
        </w:trPr>
        <w:tc>
          <w:tcPr>
            <w:tcW w:w="3691" w:type="dxa"/>
          </w:tcPr>
          <w:p w14:paraId="713147D1" w14:textId="6ACBE354"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0A9D1AA9" w14:textId="602700E6"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119</w:t>
            </w:r>
          </w:p>
        </w:tc>
        <w:tc>
          <w:tcPr>
            <w:tcW w:w="1417" w:type="dxa"/>
          </w:tcPr>
          <w:p w14:paraId="48147114" w14:textId="168EA98C"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342E222" w14:textId="7A0B1282"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AAA7A8B" w14:textId="77777777">
        <w:trPr>
          <w:jc w:val="center"/>
        </w:trPr>
        <w:tc>
          <w:tcPr>
            <w:tcW w:w="3691" w:type="dxa"/>
          </w:tcPr>
          <w:p w14:paraId="43D97F2F" w14:textId="2ADD0C98"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09F10A9D" w14:textId="0CFEE707"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120</w:t>
            </w:r>
          </w:p>
        </w:tc>
        <w:tc>
          <w:tcPr>
            <w:tcW w:w="1417" w:type="dxa"/>
          </w:tcPr>
          <w:p w14:paraId="7F30E905" w14:textId="15D1FD5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26869AB" w14:textId="33F0ACAD"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C5756F6" w14:textId="77777777">
        <w:trPr>
          <w:jc w:val="center"/>
        </w:trPr>
        <w:tc>
          <w:tcPr>
            <w:tcW w:w="3691" w:type="dxa"/>
          </w:tcPr>
          <w:p w14:paraId="29039E71" w14:textId="7D38FF74"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0AE20BC1" w14:textId="0DFA85C3"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121</w:t>
            </w:r>
          </w:p>
        </w:tc>
        <w:tc>
          <w:tcPr>
            <w:tcW w:w="1417" w:type="dxa"/>
          </w:tcPr>
          <w:p w14:paraId="1CE98F28" w14:textId="331D39EC"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725B32B" w14:textId="0343DABF"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5D51FD5" w14:textId="77777777">
        <w:trPr>
          <w:jc w:val="center"/>
        </w:trPr>
        <w:tc>
          <w:tcPr>
            <w:tcW w:w="3691" w:type="dxa"/>
          </w:tcPr>
          <w:p w14:paraId="3A61921E" w14:textId="0EACF5FC"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4C2F5660" w14:textId="5CB27F08"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122</w:t>
            </w:r>
          </w:p>
        </w:tc>
        <w:tc>
          <w:tcPr>
            <w:tcW w:w="1417" w:type="dxa"/>
          </w:tcPr>
          <w:p w14:paraId="4F1173AC" w14:textId="5D2B73DA"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B8F5C4E" w14:textId="67086150"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FD45467" w14:textId="77777777">
        <w:trPr>
          <w:jc w:val="center"/>
        </w:trPr>
        <w:tc>
          <w:tcPr>
            <w:tcW w:w="3691" w:type="dxa"/>
          </w:tcPr>
          <w:p w14:paraId="2B28C1E4" w14:textId="1C658D4E"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55A324BD" w14:textId="140AFD7C"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123</w:t>
            </w:r>
          </w:p>
        </w:tc>
        <w:tc>
          <w:tcPr>
            <w:tcW w:w="1417" w:type="dxa"/>
          </w:tcPr>
          <w:p w14:paraId="6EC5497D" w14:textId="478A393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1A130A8" w14:textId="1CC1D630"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D36B169" w14:textId="77777777">
        <w:trPr>
          <w:jc w:val="center"/>
        </w:trPr>
        <w:tc>
          <w:tcPr>
            <w:tcW w:w="3691" w:type="dxa"/>
          </w:tcPr>
          <w:p w14:paraId="7E95FC43" w14:textId="7EEAAB1F"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lastRenderedPageBreak/>
              <w:t>Descripción de Procedimientos</w:t>
            </w:r>
          </w:p>
        </w:tc>
        <w:tc>
          <w:tcPr>
            <w:tcW w:w="1701" w:type="dxa"/>
            <w:vAlign w:val="center"/>
          </w:tcPr>
          <w:p w14:paraId="5AFB8BE7" w14:textId="4317F2D8"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124</w:t>
            </w:r>
          </w:p>
        </w:tc>
        <w:tc>
          <w:tcPr>
            <w:tcW w:w="1417" w:type="dxa"/>
          </w:tcPr>
          <w:p w14:paraId="7F32F69B" w14:textId="5342B5CB"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12B8268" w14:textId="41451C17"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FD511BA" w14:textId="77777777">
        <w:trPr>
          <w:jc w:val="center"/>
        </w:trPr>
        <w:tc>
          <w:tcPr>
            <w:tcW w:w="3691" w:type="dxa"/>
          </w:tcPr>
          <w:p w14:paraId="135A694D" w14:textId="0BB3B089"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0E8674E2" w14:textId="4851FCAF"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125</w:t>
            </w:r>
          </w:p>
        </w:tc>
        <w:tc>
          <w:tcPr>
            <w:tcW w:w="1417" w:type="dxa"/>
          </w:tcPr>
          <w:p w14:paraId="573EC7A2" w14:textId="1353750D"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E7D8146" w14:textId="03BE2D46"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0F6702F" w14:textId="77777777">
        <w:trPr>
          <w:jc w:val="center"/>
        </w:trPr>
        <w:tc>
          <w:tcPr>
            <w:tcW w:w="3691" w:type="dxa"/>
          </w:tcPr>
          <w:p w14:paraId="432E3EE7" w14:textId="07883D62"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602FFDAE" w14:textId="099CB046"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126</w:t>
            </w:r>
          </w:p>
        </w:tc>
        <w:tc>
          <w:tcPr>
            <w:tcW w:w="1417" w:type="dxa"/>
          </w:tcPr>
          <w:p w14:paraId="2C23ED47" w14:textId="31DB76BA"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9529A4D" w14:textId="4B667C0F"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0C45781" w14:textId="77777777">
        <w:trPr>
          <w:jc w:val="center"/>
        </w:trPr>
        <w:tc>
          <w:tcPr>
            <w:tcW w:w="3691" w:type="dxa"/>
          </w:tcPr>
          <w:p w14:paraId="698FDF02" w14:textId="10A78244"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4F6B30FC" w14:textId="6663BD9F"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127</w:t>
            </w:r>
          </w:p>
        </w:tc>
        <w:tc>
          <w:tcPr>
            <w:tcW w:w="1417" w:type="dxa"/>
          </w:tcPr>
          <w:p w14:paraId="5E43048B" w14:textId="35B23805"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C122FE6" w14:textId="111BF93A"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4FC2E51" w14:textId="77777777">
        <w:trPr>
          <w:jc w:val="center"/>
        </w:trPr>
        <w:tc>
          <w:tcPr>
            <w:tcW w:w="3691" w:type="dxa"/>
          </w:tcPr>
          <w:p w14:paraId="7E006EF1" w14:textId="5C992BAA" w:rsidR="000F512F" w:rsidRPr="00A550C1" w:rsidRDefault="000F512F" w:rsidP="000F512F">
            <w:pPr>
              <w:spacing w:after="0"/>
              <w:jc w:val="both"/>
              <w:rPr>
                <w:rFonts w:ascii="Verdana" w:eastAsia="Verdana" w:hAnsi="Verdana" w:cs="Verdana"/>
                <w:sz w:val="20"/>
                <w:szCs w:val="20"/>
              </w:rPr>
            </w:pPr>
            <w:r w:rsidRPr="00667751">
              <w:rPr>
                <w:rFonts w:ascii="Verdana" w:eastAsia="Verdana" w:hAnsi="Verdana" w:cs="Verdana"/>
                <w:sz w:val="20"/>
                <w:szCs w:val="20"/>
              </w:rPr>
              <w:t>Descripción de Procedimientos</w:t>
            </w:r>
          </w:p>
        </w:tc>
        <w:tc>
          <w:tcPr>
            <w:tcW w:w="1701" w:type="dxa"/>
            <w:vAlign w:val="center"/>
          </w:tcPr>
          <w:p w14:paraId="71AD212A" w14:textId="694B81FB"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128</w:t>
            </w:r>
          </w:p>
        </w:tc>
        <w:tc>
          <w:tcPr>
            <w:tcW w:w="1417" w:type="dxa"/>
          </w:tcPr>
          <w:p w14:paraId="19DE2DCA" w14:textId="0632CB75"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B8F56A7" w14:textId="65B3F3EF"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36897" w:rsidRPr="00A449B0" w14:paraId="2CABCF72" w14:textId="77777777">
        <w:trPr>
          <w:jc w:val="center"/>
        </w:trPr>
        <w:tc>
          <w:tcPr>
            <w:tcW w:w="3691" w:type="dxa"/>
          </w:tcPr>
          <w:p w14:paraId="55426AB0" w14:textId="17C1CE5E" w:rsidR="00D36897" w:rsidRPr="00A550C1" w:rsidRDefault="00D36897" w:rsidP="00D36897">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7003D3D3" w14:textId="41B67120" w:rsidR="00D36897" w:rsidRDefault="00D36897" w:rsidP="00D36897">
            <w:pPr>
              <w:spacing w:after="0"/>
              <w:jc w:val="center"/>
              <w:rPr>
                <w:rFonts w:ascii="Verdana" w:eastAsia="Verdana" w:hAnsi="Verdana" w:cs="Verdana"/>
                <w:sz w:val="20"/>
                <w:szCs w:val="20"/>
              </w:rPr>
            </w:pPr>
            <w:r>
              <w:rPr>
                <w:rFonts w:ascii="Verdana" w:eastAsia="Verdana" w:hAnsi="Verdana" w:cs="Verdana"/>
                <w:sz w:val="20"/>
                <w:szCs w:val="20"/>
              </w:rPr>
              <w:t>129</w:t>
            </w:r>
          </w:p>
        </w:tc>
        <w:tc>
          <w:tcPr>
            <w:tcW w:w="1417" w:type="dxa"/>
          </w:tcPr>
          <w:p w14:paraId="5DE24973" w14:textId="48FBB8C0" w:rsidR="00D36897" w:rsidRPr="00A449B0" w:rsidRDefault="00D36897" w:rsidP="00D3689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D28AE19" w14:textId="7BEB812D" w:rsidR="00D36897" w:rsidRPr="00A449B0" w:rsidRDefault="00D36897" w:rsidP="00D3689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D36897" w:rsidRPr="00A449B0" w14:paraId="4EF2CDD1" w14:textId="77777777">
        <w:trPr>
          <w:jc w:val="center"/>
        </w:trPr>
        <w:tc>
          <w:tcPr>
            <w:tcW w:w="3691" w:type="dxa"/>
          </w:tcPr>
          <w:p w14:paraId="6CA21BFF" w14:textId="0116A027" w:rsidR="00D36897" w:rsidRPr="00A550C1" w:rsidRDefault="00D36897" w:rsidP="00D36897">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2218EBB1" w14:textId="60B007E3" w:rsidR="00D36897" w:rsidRDefault="00D36897" w:rsidP="00D36897">
            <w:pPr>
              <w:spacing w:after="0"/>
              <w:jc w:val="center"/>
              <w:rPr>
                <w:rFonts w:ascii="Verdana" w:eastAsia="Verdana" w:hAnsi="Verdana" w:cs="Verdana"/>
                <w:sz w:val="20"/>
                <w:szCs w:val="20"/>
              </w:rPr>
            </w:pPr>
            <w:r>
              <w:rPr>
                <w:rFonts w:ascii="Verdana" w:eastAsia="Verdana" w:hAnsi="Verdana" w:cs="Verdana"/>
                <w:sz w:val="20"/>
                <w:szCs w:val="20"/>
              </w:rPr>
              <w:t>130</w:t>
            </w:r>
          </w:p>
        </w:tc>
        <w:tc>
          <w:tcPr>
            <w:tcW w:w="1417" w:type="dxa"/>
          </w:tcPr>
          <w:p w14:paraId="3116A810" w14:textId="14C79CFA" w:rsidR="00D36897" w:rsidRPr="00A449B0" w:rsidRDefault="00D36897" w:rsidP="00D36897">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D3A4195" w14:textId="48DDDF96" w:rsidR="00D36897" w:rsidRPr="00A449B0" w:rsidRDefault="00D36897" w:rsidP="00D36897">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CD31673" w14:textId="77777777">
        <w:trPr>
          <w:jc w:val="center"/>
        </w:trPr>
        <w:tc>
          <w:tcPr>
            <w:tcW w:w="3691" w:type="dxa"/>
          </w:tcPr>
          <w:p w14:paraId="000001FB" w14:textId="20BDE6BD"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1FC" w14:textId="69DBB9E5"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131</w:t>
            </w:r>
          </w:p>
        </w:tc>
        <w:tc>
          <w:tcPr>
            <w:tcW w:w="1417" w:type="dxa"/>
          </w:tcPr>
          <w:p w14:paraId="000001FD"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1FE" w14:textId="712E2122"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9113316" w14:textId="77777777">
        <w:trPr>
          <w:jc w:val="center"/>
        </w:trPr>
        <w:tc>
          <w:tcPr>
            <w:tcW w:w="3691" w:type="dxa"/>
          </w:tcPr>
          <w:p w14:paraId="000001FF" w14:textId="1223B01F"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00" w14:textId="7F1F248C"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132</w:t>
            </w:r>
          </w:p>
        </w:tc>
        <w:tc>
          <w:tcPr>
            <w:tcW w:w="1417" w:type="dxa"/>
          </w:tcPr>
          <w:p w14:paraId="00000201"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02" w14:textId="284A57D2"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3E1AFD4" w14:textId="77777777">
        <w:trPr>
          <w:jc w:val="center"/>
        </w:trPr>
        <w:tc>
          <w:tcPr>
            <w:tcW w:w="3691" w:type="dxa"/>
          </w:tcPr>
          <w:p w14:paraId="00000203" w14:textId="6D07CEF9"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04" w14:textId="008F2F20"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133</w:t>
            </w:r>
          </w:p>
        </w:tc>
        <w:tc>
          <w:tcPr>
            <w:tcW w:w="1417" w:type="dxa"/>
          </w:tcPr>
          <w:p w14:paraId="00000205"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06" w14:textId="79FF9308"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42333E0" w14:textId="77777777">
        <w:trPr>
          <w:jc w:val="center"/>
        </w:trPr>
        <w:tc>
          <w:tcPr>
            <w:tcW w:w="3691" w:type="dxa"/>
          </w:tcPr>
          <w:p w14:paraId="00000207" w14:textId="023F4D45"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08" w14:textId="34866D79"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134</w:t>
            </w:r>
          </w:p>
        </w:tc>
        <w:tc>
          <w:tcPr>
            <w:tcW w:w="1417" w:type="dxa"/>
          </w:tcPr>
          <w:p w14:paraId="00000209"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0A" w14:textId="2E87722B"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58A0CBE" w14:textId="77777777">
        <w:trPr>
          <w:jc w:val="center"/>
        </w:trPr>
        <w:tc>
          <w:tcPr>
            <w:tcW w:w="3691" w:type="dxa"/>
          </w:tcPr>
          <w:p w14:paraId="0000020B" w14:textId="4FC825D6"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0C" w14:textId="14D8A8D4"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135</w:t>
            </w:r>
          </w:p>
        </w:tc>
        <w:tc>
          <w:tcPr>
            <w:tcW w:w="1417" w:type="dxa"/>
          </w:tcPr>
          <w:p w14:paraId="0000020D"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0E" w14:textId="60F981BD"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1C178BF3" w14:textId="77777777">
        <w:trPr>
          <w:jc w:val="center"/>
        </w:trPr>
        <w:tc>
          <w:tcPr>
            <w:tcW w:w="3691" w:type="dxa"/>
          </w:tcPr>
          <w:p w14:paraId="0000020F" w14:textId="26906007"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10" w14:textId="25624FE4"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136</w:t>
            </w:r>
          </w:p>
        </w:tc>
        <w:tc>
          <w:tcPr>
            <w:tcW w:w="1417" w:type="dxa"/>
          </w:tcPr>
          <w:p w14:paraId="00000211"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12" w14:textId="30FBF46B"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E60A239" w14:textId="77777777">
        <w:trPr>
          <w:jc w:val="center"/>
        </w:trPr>
        <w:tc>
          <w:tcPr>
            <w:tcW w:w="3691" w:type="dxa"/>
          </w:tcPr>
          <w:p w14:paraId="00000213" w14:textId="7C67FC34"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14" w14:textId="2F088DD4"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137</w:t>
            </w:r>
          </w:p>
        </w:tc>
        <w:tc>
          <w:tcPr>
            <w:tcW w:w="1417" w:type="dxa"/>
          </w:tcPr>
          <w:p w14:paraId="00000215"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16" w14:textId="403A878B"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6C3C4058" w14:textId="77777777">
        <w:trPr>
          <w:jc w:val="center"/>
        </w:trPr>
        <w:tc>
          <w:tcPr>
            <w:tcW w:w="3691" w:type="dxa"/>
          </w:tcPr>
          <w:p w14:paraId="00000217" w14:textId="7CE4574F"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18" w14:textId="49B0B5C1"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138</w:t>
            </w:r>
          </w:p>
        </w:tc>
        <w:tc>
          <w:tcPr>
            <w:tcW w:w="1417" w:type="dxa"/>
          </w:tcPr>
          <w:p w14:paraId="00000219"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1A" w14:textId="52EE483B"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E7D4F6D" w14:textId="77777777">
        <w:trPr>
          <w:jc w:val="center"/>
        </w:trPr>
        <w:tc>
          <w:tcPr>
            <w:tcW w:w="3691" w:type="dxa"/>
          </w:tcPr>
          <w:p w14:paraId="0000021B" w14:textId="2F73DCFB"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1C" w14:textId="24A53536"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139</w:t>
            </w:r>
          </w:p>
        </w:tc>
        <w:tc>
          <w:tcPr>
            <w:tcW w:w="1417" w:type="dxa"/>
          </w:tcPr>
          <w:p w14:paraId="0000021D"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1E" w14:textId="6DE41CEA"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85CF253" w14:textId="77777777">
        <w:trPr>
          <w:jc w:val="center"/>
        </w:trPr>
        <w:tc>
          <w:tcPr>
            <w:tcW w:w="3691" w:type="dxa"/>
          </w:tcPr>
          <w:p w14:paraId="0000021F" w14:textId="6579FC80"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20" w14:textId="19EE6468"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140</w:t>
            </w:r>
          </w:p>
        </w:tc>
        <w:tc>
          <w:tcPr>
            <w:tcW w:w="1417" w:type="dxa"/>
          </w:tcPr>
          <w:p w14:paraId="00000221"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22" w14:textId="2F9E1768"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0C918F1" w14:textId="77777777">
        <w:trPr>
          <w:jc w:val="center"/>
        </w:trPr>
        <w:tc>
          <w:tcPr>
            <w:tcW w:w="3691" w:type="dxa"/>
          </w:tcPr>
          <w:p w14:paraId="00000223" w14:textId="7BF84323"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24" w14:textId="4C6381C4"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141</w:t>
            </w:r>
          </w:p>
        </w:tc>
        <w:tc>
          <w:tcPr>
            <w:tcW w:w="1417" w:type="dxa"/>
          </w:tcPr>
          <w:p w14:paraId="00000225"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26" w14:textId="6F02B375"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6DCEB7A1" w14:textId="77777777">
        <w:trPr>
          <w:jc w:val="center"/>
        </w:trPr>
        <w:tc>
          <w:tcPr>
            <w:tcW w:w="3691" w:type="dxa"/>
          </w:tcPr>
          <w:p w14:paraId="00000227" w14:textId="429EC7BC"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28" w14:textId="0E8542A5"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142</w:t>
            </w:r>
          </w:p>
        </w:tc>
        <w:tc>
          <w:tcPr>
            <w:tcW w:w="1417" w:type="dxa"/>
          </w:tcPr>
          <w:p w14:paraId="00000229"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2A" w14:textId="319545D9"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2E6792DA" w14:textId="77777777">
        <w:trPr>
          <w:jc w:val="center"/>
        </w:trPr>
        <w:tc>
          <w:tcPr>
            <w:tcW w:w="3691" w:type="dxa"/>
          </w:tcPr>
          <w:p w14:paraId="0000022B" w14:textId="123E68B3"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2C" w14:textId="1CE77456"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143</w:t>
            </w:r>
          </w:p>
        </w:tc>
        <w:tc>
          <w:tcPr>
            <w:tcW w:w="1417" w:type="dxa"/>
          </w:tcPr>
          <w:p w14:paraId="0000022D"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2E" w14:textId="54B3FFE7"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679764F" w14:textId="77777777">
        <w:trPr>
          <w:jc w:val="center"/>
        </w:trPr>
        <w:tc>
          <w:tcPr>
            <w:tcW w:w="3691" w:type="dxa"/>
          </w:tcPr>
          <w:p w14:paraId="0000022F" w14:textId="530249BA"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30" w14:textId="37B7538A"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144</w:t>
            </w:r>
          </w:p>
        </w:tc>
        <w:tc>
          <w:tcPr>
            <w:tcW w:w="1417" w:type="dxa"/>
          </w:tcPr>
          <w:p w14:paraId="00000231"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32" w14:textId="305A0B9A"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CBC889F" w14:textId="77777777">
        <w:trPr>
          <w:jc w:val="center"/>
        </w:trPr>
        <w:tc>
          <w:tcPr>
            <w:tcW w:w="3691" w:type="dxa"/>
          </w:tcPr>
          <w:p w14:paraId="00000233" w14:textId="57BD9770"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34" w14:textId="7C5E990D"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145</w:t>
            </w:r>
          </w:p>
        </w:tc>
        <w:tc>
          <w:tcPr>
            <w:tcW w:w="1417" w:type="dxa"/>
          </w:tcPr>
          <w:p w14:paraId="00000235"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36" w14:textId="702F6419"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7D20006" w14:textId="77777777">
        <w:trPr>
          <w:jc w:val="center"/>
        </w:trPr>
        <w:tc>
          <w:tcPr>
            <w:tcW w:w="3691" w:type="dxa"/>
          </w:tcPr>
          <w:p w14:paraId="00000237" w14:textId="6041B5F9"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38" w14:textId="5D2982D8"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146</w:t>
            </w:r>
          </w:p>
        </w:tc>
        <w:tc>
          <w:tcPr>
            <w:tcW w:w="1417" w:type="dxa"/>
          </w:tcPr>
          <w:p w14:paraId="00000239"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3A" w14:textId="174C2ED4"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E57ABDE" w14:textId="77777777">
        <w:trPr>
          <w:jc w:val="center"/>
        </w:trPr>
        <w:tc>
          <w:tcPr>
            <w:tcW w:w="3691" w:type="dxa"/>
          </w:tcPr>
          <w:p w14:paraId="0000023B" w14:textId="10F086D6"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3C" w14:textId="4464D052"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147</w:t>
            </w:r>
          </w:p>
        </w:tc>
        <w:tc>
          <w:tcPr>
            <w:tcW w:w="1417" w:type="dxa"/>
          </w:tcPr>
          <w:p w14:paraId="0000023D"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3E" w14:textId="704A7905"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4691447" w14:textId="77777777">
        <w:trPr>
          <w:jc w:val="center"/>
        </w:trPr>
        <w:tc>
          <w:tcPr>
            <w:tcW w:w="3691" w:type="dxa"/>
          </w:tcPr>
          <w:p w14:paraId="0000023F" w14:textId="784FC92B"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40" w14:textId="6C363B3E"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148</w:t>
            </w:r>
          </w:p>
        </w:tc>
        <w:tc>
          <w:tcPr>
            <w:tcW w:w="1417" w:type="dxa"/>
          </w:tcPr>
          <w:p w14:paraId="00000241"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42" w14:textId="62975DD0"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E3BBD36" w14:textId="77777777">
        <w:trPr>
          <w:jc w:val="center"/>
        </w:trPr>
        <w:tc>
          <w:tcPr>
            <w:tcW w:w="3691" w:type="dxa"/>
          </w:tcPr>
          <w:p w14:paraId="00000243" w14:textId="298AC8B6"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44" w14:textId="7D2F38A5"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149</w:t>
            </w:r>
          </w:p>
        </w:tc>
        <w:tc>
          <w:tcPr>
            <w:tcW w:w="1417" w:type="dxa"/>
          </w:tcPr>
          <w:p w14:paraId="00000245"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46" w14:textId="0E3698A5"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4D69D28" w14:textId="77777777">
        <w:trPr>
          <w:jc w:val="center"/>
        </w:trPr>
        <w:tc>
          <w:tcPr>
            <w:tcW w:w="3691" w:type="dxa"/>
          </w:tcPr>
          <w:p w14:paraId="00000247" w14:textId="35CA9889"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48" w14:textId="3E136127"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150</w:t>
            </w:r>
          </w:p>
        </w:tc>
        <w:tc>
          <w:tcPr>
            <w:tcW w:w="1417" w:type="dxa"/>
          </w:tcPr>
          <w:p w14:paraId="00000249"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4A" w14:textId="6690F92D"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2857C786" w14:textId="77777777">
        <w:trPr>
          <w:jc w:val="center"/>
        </w:trPr>
        <w:tc>
          <w:tcPr>
            <w:tcW w:w="3691" w:type="dxa"/>
          </w:tcPr>
          <w:p w14:paraId="0000024B" w14:textId="1EAC4199"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4C" w14:textId="385C10B7"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151</w:t>
            </w:r>
          </w:p>
        </w:tc>
        <w:tc>
          <w:tcPr>
            <w:tcW w:w="1417" w:type="dxa"/>
          </w:tcPr>
          <w:p w14:paraId="0000024D"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4E" w14:textId="34A38B7C"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A8E17CD" w14:textId="77777777">
        <w:trPr>
          <w:jc w:val="center"/>
        </w:trPr>
        <w:tc>
          <w:tcPr>
            <w:tcW w:w="3691" w:type="dxa"/>
          </w:tcPr>
          <w:p w14:paraId="0000024F" w14:textId="05B4827D"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50" w14:textId="7D153C1E"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152</w:t>
            </w:r>
          </w:p>
        </w:tc>
        <w:tc>
          <w:tcPr>
            <w:tcW w:w="1417" w:type="dxa"/>
          </w:tcPr>
          <w:p w14:paraId="00000251"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52" w14:textId="64A4C9C7"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833EF2F" w14:textId="77777777">
        <w:trPr>
          <w:jc w:val="center"/>
        </w:trPr>
        <w:tc>
          <w:tcPr>
            <w:tcW w:w="3691" w:type="dxa"/>
          </w:tcPr>
          <w:p w14:paraId="00000253" w14:textId="5E2BAC6B"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54" w14:textId="718DCF3A"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153</w:t>
            </w:r>
          </w:p>
        </w:tc>
        <w:tc>
          <w:tcPr>
            <w:tcW w:w="1417" w:type="dxa"/>
          </w:tcPr>
          <w:p w14:paraId="00000255"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56" w14:textId="748DBABA"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B6BC481" w14:textId="77777777">
        <w:trPr>
          <w:jc w:val="center"/>
        </w:trPr>
        <w:tc>
          <w:tcPr>
            <w:tcW w:w="3691" w:type="dxa"/>
          </w:tcPr>
          <w:p w14:paraId="00000257" w14:textId="420AABAF"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58" w14:textId="2FCA40AA"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154</w:t>
            </w:r>
          </w:p>
        </w:tc>
        <w:tc>
          <w:tcPr>
            <w:tcW w:w="1417" w:type="dxa"/>
          </w:tcPr>
          <w:p w14:paraId="00000259"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5A" w14:textId="71E256D9"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05E47F4" w14:textId="77777777">
        <w:trPr>
          <w:jc w:val="center"/>
        </w:trPr>
        <w:tc>
          <w:tcPr>
            <w:tcW w:w="3691" w:type="dxa"/>
          </w:tcPr>
          <w:p w14:paraId="0000025B" w14:textId="1475218C"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5C" w14:textId="3F359C59"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155</w:t>
            </w:r>
          </w:p>
        </w:tc>
        <w:tc>
          <w:tcPr>
            <w:tcW w:w="1417" w:type="dxa"/>
          </w:tcPr>
          <w:p w14:paraId="0000025D"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5E" w14:textId="6A72030C"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BFB333A" w14:textId="77777777">
        <w:trPr>
          <w:jc w:val="center"/>
        </w:trPr>
        <w:tc>
          <w:tcPr>
            <w:tcW w:w="3691" w:type="dxa"/>
          </w:tcPr>
          <w:p w14:paraId="0000025F" w14:textId="1D3BE267"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60" w14:textId="7E4E39D9"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156</w:t>
            </w:r>
          </w:p>
        </w:tc>
        <w:tc>
          <w:tcPr>
            <w:tcW w:w="1417" w:type="dxa"/>
          </w:tcPr>
          <w:p w14:paraId="00000261"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62" w14:textId="1EB0FB0C"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6EE9453C" w14:textId="77777777">
        <w:trPr>
          <w:jc w:val="center"/>
        </w:trPr>
        <w:tc>
          <w:tcPr>
            <w:tcW w:w="3691" w:type="dxa"/>
          </w:tcPr>
          <w:p w14:paraId="00000263" w14:textId="69746D4F"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64" w14:textId="0E948F8D"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157</w:t>
            </w:r>
          </w:p>
        </w:tc>
        <w:tc>
          <w:tcPr>
            <w:tcW w:w="1417" w:type="dxa"/>
          </w:tcPr>
          <w:p w14:paraId="00000265"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66" w14:textId="1FB9E075"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611F0BB" w14:textId="77777777">
        <w:trPr>
          <w:jc w:val="center"/>
        </w:trPr>
        <w:tc>
          <w:tcPr>
            <w:tcW w:w="3691" w:type="dxa"/>
          </w:tcPr>
          <w:p w14:paraId="00000267" w14:textId="35211682"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68" w14:textId="38F4206F"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158</w:t>
            </w:r>
          </w:p>
        </w:tc>
        <w:tc>
          <w:tcPr>
            <w:tcW w:w="1417" w:type="dxa"/>
          </w:tcPr>
          <w:p w14:paraId="00000269"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6A" w14:textId="36B94CEA"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94CF8FE" w14:textId="77777777">
        <w:trPr>
          <w:jc w:val="center"/>
        </w:trPr>
        <w:tc>
          <w:tcPr>
            <w:tcW w:w="3691" w:type="dxa"/>
          </w:tcPr>
          <w:p w14:paraId="0000026B" w14:textId="4DF2A3E3"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6C" w14:textId="1A40FFFE"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159</w:t>
            </w:r>
          </w:p>
        </w:tc>
        <w:tc>
          <w:tcPr>
            <w:tcW w:w="1417" w:type="dxa"/>
          </w:tcPr>
          <w:p w14:paraId="0000026D"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6E" w14:textId="106E6A11"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18F917EB" w14:textId="77777777">
        <w:trPr>
          <w:jc w:val="center"/>
        </w:trPr>
        <w:tc>
          <w:tcPr>
            <w:tcW w:w="3691" w:type="dxa"/>
          </w:tcPr>
          <w:p w14:paraId="0000026F" w14:textId="6198F244"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70" w14:textId="39256510"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160</w:t>
            </w:r>
          </w:p>
        </w:tc>
        <w:tc>
          <w:tcPr>
            <w:tcW w:w="1417" w:type="dxa"/>
          </w:tcPr>
          <w:p w14:paraId="00000271"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72" w14:textId="377DCCFE"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27175EBA" w14:textId="77777777">
        <w:trPr>
          <w:jc w:val="center"/>
        </w:trPr>
        <w:tc>
          <w:tcPr>
            <w:tcW w:w="3691" w:type="dxa"/>
          </w:tcPr>
          <w:p w14:paraId="00000273" w14:textId="7B8D9E32"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74" w14:textId="56789358"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161</w:t>
            </w:r>
          </w:p>
        </w:tc>
        <w:tc>
          <w:tcPr>
            <w:tcW w:w="1417" w:type="dxa"/>
          </w:tcPr>
          <w:p w14:paraId="00000275"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76" w14:textId="2DAAFADE"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699BC91" w14:textId="77777777">
        <w:trPr>
          <w:jc w:val="center"/>
        </w:trPr>
        <w:tc>
          <w:tcPr>
            <w:tcW w:w="3691" w:type="dxa"/>
          </w:tcPr>
          <w:p w14:paraId="00000277" w14:textId="6B041F54"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78" w14:textId="3E59A05D"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162</w:t>
            </w:r>
          </w:p>
        </w:tc>
        <w:tc>
          <w:tcPr>
            <w:tcW w:w="1417" w:type="dxa"/>
          </w:tcPr>
          <w:p w14:paraId="00000279"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7A" w14:textId="6DE2CB90"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12E3ECF5" w14:textId="77777777">
        <w:trPr>
          <w:jc w:val="center"/>
        </w:trPr>
        <w:tc>
          <w:tcPr>
            <w:tcW w:w="3691" w:type="dxa"/>
          </w:tcPr>
          <w:p w14:paraId="0000027B" w14:textId="6F8FCAD8"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lastRenderedPageBreak/>
              <w:t>Descripción de Procedimientos</w:t>
            </w:r>
          </w:p>
        </w:tc>
        <w:tc>
          <w:tcPr>
            <w:tcW w:w="1701" w:type="dxa"/>
            <w:vAlign w:val="center"/>
          </w:tcPr>
          <w:p w14:paraId="0000027C" w14:textId="1892FAB1"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163</w:t>
            </w:r>
          </w:p>
        </w:tc>
        <w:tc>
          <w:tcPr>
            <w:tcW w:w="1417" w:type="dxa"/>
          </w:tcPr>
          <w:p w14:paraId="0000027D"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7E" w14:textId="44B57F68"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D062428" w14:textId="77777777">
        <w:trPr>
          <w:jc w:val="center"/>
        </w:trPr>
        <w:tc>
          <w:tcPr>
            <w:tcW w:w="3691" w:type="dxa"/>
          </w:tcPr>
          <w:p w14:paraId="0000027F" w14:textId="2B1F0982"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80" w14:textId="6F15C9A1"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164</w:t>
            </w:r>
          </w:p>
        </w:tc>
        <w:tc>
          <w:tcPr>
            <w:tcW w:w="1417" w:type="dxa"/>
          </w:tcPr>
          <w:p w14:paraId="00000281"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82" w14:textId="5FC38918"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FA5F25C" w14:textId="77777777">
        <w:trPr>
          <w:jc w:val="center"/>
        </w:trPr>
        <w:tc>
          <w:tcPr>
            <w:tcW w:w="3691" w:type="dxa"/>
          </w:tcPr>
          <w:p w14:paraId="00000283" w14:textId="3C5E67A5"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84" w14:textId="48515B52"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165</w:t>
            </w:r>
          </w:p>
        </w:tc>
        <w:tc>
          <w:tcPr>
            <w:tcW w:w="1417" w:type="dxa"/>
          </w:tcPr>
          <w:p w14:paraId="00000285"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86" w14:textId="28DDC1A5"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1C4FBFD7" w14:textId="77777777">
        <w:trPr>
          <w:jc w:val="center"/>
        </w:trPr>
        <w:tc>
          <w:tcPr>
            <w:tcW w:w="3691" w:type="dxa"/>
          </w:tcPr>
          <w:p w14:paraId="00000287" w14:textId="7B62E09F"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88" w14:textId="6D2DFAE7"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166</w:t>
            </w:r>
          </w:p>
        </w:tc>
        <w:tc>
          <w:tcPr>
            <w:tcW w:w="1417" w:type="dxa"/>
          </w:tcPr>
          <w:p w14:paraId="00000289"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8A" w14:textId="57A7410D"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A7F5DDE" w14:textId="77777777">
        <w:trPr>
          <w:jc w:val="center"/>
        </w:trPr>
        <w:tc>
          <w:tcPr>
            <w:tcW w:w="3691" w:type="dxa"/>
          </w:tcPr>
          <w:p w14:paraId="0000028B" w14:textId="6C28FC08" w:rsidR="000F512F" w:rsidRPr="00A449B0" w:rsidRDefault="000F512F" w:rsidP="000F512F">
            <w:pPr>
              <w:spacing w:after="0"/>
              <w:jc w:val="both"/>
              <w:rPr>
                <w:rFonts w:ascii="Verdana" w:eastAsia="Verdana" w:hAnsi="Verdana" w:cs="Verdana"/>
                <w:sz w:val="20"/>
                <w:szCs w:val="20"/>
              </w:rPr>
            </w:pPr>
            <w:r w:rsidRPr="0048071A">
              <w:rPr>
                <w:rFonts w:ascii="Verdana" w:eastAsia="Verdana" w:hAnsi="Verdana" w:cs="Verdana"/>
                <w:sz w:val="20"/>
                <w:szCs w:val="20"/>
              </w:rPr>
              <w:t>Descripción de Procedimientos</w:t>
            </w:r>
          </w:p>
        </w:tc>
        <w:tc>
          <w:tcPr>
            <w:tcW w:w="1701" w:type="dxa"/>
            <w:vAlign w:val="center"/>
          </w:tcPr>
          <w:p w14:paraId="0000028C" w14:textId="476423AA" w:rsidR="000F512F" w:rsidRPr="00A449B0"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167</w:t>
            </w:r>
          </w:p>
        </w:tc>
        <w:tc>
          <w:tcPr>
            <w:tcW w:w="1417" w:type="dxa"/>
          </w:tcPr>
          <w:p w14:paraId="0000028D" w14:textId="7777777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8E" w14:textId="7166A4F6"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0179FA2" w14:textId="77777777">
        <w:trPr>
          <w:jc w:val="center"/>
        </w:trPr>
        <w:tc>
          <w:tcPr>
            <w:tcW w:w="3691" w:type="dxa"/>
          </w:tcPr>
          <w:p w14:paraId="3DA2F78B" w14:textId="665FDF60" w:rsidR="000F512F" w:rsidRPr="0048071A" w:rsidRDefault="000F512F" w:rsidP="000F512F">
            <w:pPr>
              <w:spacing w:after="0"/>
              <w:jc w:val="both"/>
              <w:rPr>
                <w:rFonts w:ascii="Verdana" w:eastAsia="Verdana" w:hAnsi="Verdana" w:cs="Verdana"/>
                <w:sz w:val="20"/>
                <w:szCs w:val="20"/>
              </w:rPr>
            </w:pPr>
            <w:r w:rsidRPr="000E32CF">
              <w:rPr>
                <w:rFonts w:ascii="Verdana" w:eastAsia="Verdana" w:hAnsi="Verdana" w:cs="Verdana"/>
                <w:sz w:val="20"/>
                <w:szCs w:val="20"/>
              </w:rPr>
              <w:t>Descripción de Procedimientos</w:t>
            </w:r>
          </w:p>
        </w:tc>
        <w:tc>
          <w:tcPr>
            <w:tcW w:w="1701" w:type="dxa"/>
            <w:vAlign w:val="center"/>
          </w:tcPr>
          <w:p w14:paraId="2FFF6B49" w14:textId="210950B3"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168</w:t>
            </w:r>
          </w:p>
        </w:tc>
        <w:tc>
          <w:tcPr>
            <w:tcW w:w="1417" w:type="dxa"/>
          </w:tcPr>
          <w:p w14:paraId="74C3968C" w14:textId="07125BC5"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E73808F" w14:textId="66574545"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ABD3479" w14:textId="77777777">
        <w:trPr>
          <w:jc w:val="center"/>
        </w:trPr>
        <w:tc>
          <w:tcPr>
            <w:tcW w:w="3691" w:type="dxa"/>
          </w:tcPr>
          <w:p w14:paraId="298EB6D4" w14:textId="07094DA8" w:rsidR="000F512F" w:rsidRPr="0048071A" w:rsidRDefault="000F512F" w:rsidP="000F512F">
            <w:pPr>
              <w:spacing w:after="0"/>
              <w:jc w:val="both"/>
              <w:rPr>
                <w:rFonts w:ascii="Verdana" w:eastAsia="Verdana" w:hAnsi="Verdana" w:cs="Verdana"/>
                <w:sz w:val="20"/>
                <w:szCs w:val="20"/>
              </w:rPr>
            </w:pPr>
            <w:r w:rsidRPr="000E32CF">
              <w:rPr>
                <w:rFonts w:ascii="Verdana" w:eastAsia="Verdana" w:hAnsi="Verdana" w:cs="Verdana"/>
                <w:sz w:val="20"/>
                <w:szCs w:val="20"/>
              </w:rPr>
              <w:t>Descripción de Procedimientos</w:t>
            </w:r>
          </w:p>
        </w:tc>
        <w:tc>
          <w:tcPr>
            <w:tcW w:w="1701" w:type="dxa"/>
            <w:vAlign w:val="center"/>
          </w:tcPr>
          <w:p w14:paraId="6308B729" w14:textId="777E5AE6"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169</w:t>
            </w:r>
          </w:p>
        </w:tc>
        <w:tc>
          <w:tcPr>
            <w:tcW w:w="1417" w:type="dxa"/>
          </w:tcPr>
          <w:p w14:paraId="6067790F" w14:textId="3D094474"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C9C1421" w14:textId="2793EE8F"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4ABF6FBB" w14:textId="77777777">
        <w:trPr>
          <w:jc w:val="center"/>
        </w:trPr>
        <w:tc>
          <w:tcPr>
            <w:tcW w:w="3691" w:type="dxa"/>
          </w:tcPr>
          <w:p w14:paraId="2320C048" w14:textId="0AF4C91A" w:rsidR="000F512F" w:rsidRPr="0048071A" w:rsidRDefault="000F512F" w:rsidP="000F512F">
            <w:pPr>
              <w:spacing w:after="0"/>
              <w:jc w:val="both"/>
              <w:rPr>
                <w:rFonts w:ascii="Verdana" w:eastAsia="Verdana" w:hAnsi="Verdana" w:cs="Verdana"/>
                <w:sz w:val="20"/>
                <w:szCs w:val="20"/>
              </w:rPr>
            </w:pPr>
            <w:r w:rsidRPr="000E32CF">
              <w:rPr>
                <w:rFonts w:ascii="Verdana" w:eastAsia="Verdana" w:hAnsi="Verdana" w:cs="Verdana"/>
                <w:sz w:val="20"/>
                <w:szCs w:val="20"/>
              </w:rPr>
              <w:t>Descripción de Procedimientos</w:t>
            </w:r>
          </w:p>
        </w:tc>
        <w:tc>
          <w:tcPr>
            <w:tcW w:w="1701" w:type="dxa"/>
            <w:vAlign w:val="center"/>
          </w:tcPr>
          <w:p w14:paraId="3A7D5B28" w14:textId="14875B24"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170</w:t>
            </w:r>
          </w:p>
        </w:tc>
        <w:tc>
          <w:tcPr>
            <w:tcW w:w="1417" w:type="dxa"/>
          </w:tcPr>
          <w:p w14:paraId="761ECE91" w14:textId="7133A44F"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6E783FE" w14:textId="65336C06"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67E432BD" w14:textId="77777777">
        <w:trPr>
          <w:jc w:val="center"/>
        </w:trPr>
        <w:tc>
          <w:tcPr>
            <w:tcW w:w="3691" w:type="dxa"/>
          </w:tcPr>
          <w:p w14:paraId="1600B661" w14:textId="6BD39E38" w:rsidR="000F512F" w:rsidRPr="0048071A" w:rsidRDefault="000F512F" w:rsidP="000F512F">
            <w:pPr>
              <w:spacing w:after="0"/>
              <w:jc w:val="both"/>
              <w:rPr>
                <w:rFonts w:ascii="Verdana" w:eastAsia="Verdana" w:hAnsi="Verdana" w:cs="Verdana"/>
                <w:sz w:val="20"/>
                <w:szCs w:val="20"/>
              </w:rPr>
            </w:pPr>
            <w:r w:rsidRPr="000E32CF">
              <w:rPr>
                <w:rFonts w:ascii="Verdana" w:eastAsia="Verdana" w:hAnsi="Verdana" w:cs="Verdana"/>
                <w:sz w:val="20"/>
                <w:szCs w:val="20"/>
              </w:rPr>
              <w:t>Descripción de Procedimientos</w:t>
            </w:r>
          </w:p>
        </w:tc>
        <w:tc>
          <w:tcPr>
            <w:tcW w:w="1701" w:type="dxa"/>
            <w:vAlign w:val="center"/>
          </w:tcPr>
          <w:p w14:paraId="34616A13" w14:textId="1D1A7566"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171</w:t>
            </w:r>
          </w:p>
        </w:tc>
        <w:tc>
          <w:tcPr>
            <w:tcW w:w="1417" w:type="dxa"/>
          </w:tcPr>
          <w:p w14:paraId="182F35A5" w14:textId="00C40FCE"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629AD24" w14:textId="7C9EFB58"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526B99C" w14:textId="77777777">
        <w:trPr>
          <w:jc w:val="center"/>
        </w:trPr>
        <w:tc>
          <w:tcPr>
            <w:tcW w:w="3691" w:type="dxa"/>
          </w:tcPr>
          <w:p w14:paraId="5E1A1129" w14:textId="3069B7E4" w:rsidR="000F512F" w:rsidRPr="0048071A" w:rsidRDefault="000F512F" w:rsidP="000F512F">
            <w:pPr>
              <w:spacing w:after="0"/>
              <w:jc w:val="both"/>
              <w:rPr>
                <w:rFonts w:ascii="Verdana" w:eastAsia="Verdana" w:hAnsi="Verdana" w:cs="Verdana"/>
                <w:sz w:val="20"/>
                <w:szCs w:val="20"/>
              </w:rPr>
            </w:pPr>
            <w:r w:rsidRPr="000E32CF">
              <w:rPr>
                <w:rFonts w:ascii="Verdana" w:eastAsia="Verdana" w:hAnsi="Verdana" w:cs="Verdana"/>
                <w:sz w:val="20"/>
                <w:szCs w:val="20"/>
              </w:rPr>
              <w:t>Descripción de Procedimientos</w:t>
            </w:r>
          </w:p>
        </w:tc>
        <w:tc>
          <w:tcPr>
            <w:tcW w:w="1701" w:type="dxa"/>
            <w:vAlign w:val="center"/>
          </w:tcPr>
          <w:p w14:paraId="29114A88" w14:textId="76B406DB"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172</w:t>
            </w:r>
          </w:p>
        </w:tc>
        <w:tc>
          <w:tcPr>
            <w:tcW w:w="1417" w:type="dxa"/>
          </w:tcPr>
          <w:p w14:paraId="176507D2" w14:textId="7A1D50EF"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9E9B08C" w14:textId="51B6D0D7"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518502BD" w14:textId="77777777">
        <w:trPr>
          <w:jc w:val="center"/>
        </w:trPr>
        <w:tc>
          <w:tcPr>
            <w:tcW w:w="3691" w:type="dxa"/>
          </w:tcPr>
          <w:p w14:paraId="7C53F7F4" w14:textId="62C06EE2" w:rsidR="000F512F" w:rsidRPr="0048071A" w:rsidRDefault="000F512F" w:rsidP="000F512F">
            <w:pPr>
              <w:spacing w:after="0"/>
              <w:jc w:val="both"/>
              <w:rPr>
                <w:rFonts w:ascii="Verdana" w:eastAsia="Verdana" w:hAnsi="Verdana" w:cs="Verdana"/>
                <w:sz w:val="20"/>
                <w:szCs w:val="20"/>
              </w:rPr>
            </w:pPr>
            <w:r w:rsidRPr="000E32CF">
              <w:rPr>
                <w:rFonts w:ascii="Verdana" w:eastAsia="Verdana" w:hAnsi="Verdana" w:cs="Verdana"/>
                <w:sz w:val="20"/>
                <w:szCs w:val="20"/>
              </w:rPr>
              <w:t>Descripción de Procedimientos</w:t>
            </w:r>
          </w:p>
        </w:tc>
        <w:tc>
          <w:tcPr>
            <w:tcW w:w="1701" w:type="dxa"/>
            <w:vAlign w:val="center"/>
          </w:tcPr>
          <w:p w14:paraId="3C5C4C98" w14:textId="1D648205"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173</w:t>
            </w:r>
          </w:p>
        </w:tc>
        <w:tc>
          <w:tcPr>
            <w:tcW w:w="1417" w:type="dxa"/>
          </w:tcPr>
          <w:p w14:paraId="3BF32DEC" w14:textId="6D76B739"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B35943E" w14:textId="7E5FEDDB"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166904DE" w14:textId="77777777">
        <w:trPr>
          <w:jc w:val="center"/>
        </w:trPr>
        <w:tc>
          <w:tcPr>
            <w:tcW w:w="3691" w:type="dxa"/>
          </w:tcPr>
          <w:p w14:paraId="5B57F905" w14:textId="0B6AB1C4" w:rsidR="000F512F" w:rsidRPr="0048071A" w:rsidRDefault="000F512F" w:rsidP="000F512F">
            <w:pPr>
              <w:spacing w:after="0"/>
              <w:jc w:val="both"/>
              <w:rPr>
                <w:rFonts w:ascii="Verdana" w:eastAsia="Verdana" w:hAnsi="Verdana" w:cs="Verdana"/>
                <w:sz w:val="20"/>
                <w:szCs w:val="20"/>
              </w:rPr>
            </w:pPr>
            <w:r w:rsidRPr="000E32CF">
              <w:rPr>
                <w:rFonts w:ascii="Verdana" w:eastAsia="Verdana" w:hAnsi="Verdana" w:cs="Verdana"/>
                <w:sz w:val="20"/>
                <w:szCs w:val="20"/>
              </w:rPr>
              <w:t>Descripción de Procedimientos</w:t>
            </w:r>
          </w:p>
        </w:tc>
        <w:tc>
          <w:tcPr>
            <w:tcW w:w="1701" w:type="dxa"/>
            <w:vAlign w:val="center"/>
          </w:tcPr>
          <w:p w14:paraId="58F908BC" w14:textId="590D0EAA"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174</w:t>
            </w:r>
          </w:p>
        </w:tc>
        <w:tc>
          <w:tcPr>
            <w:tcW w:w="1417" w:type="dxa"/>
          </w:tcPr>
          <w:p w14:paraId="64D0FEEB" w14:textId="4134D6FB"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0D0696B" w14:textId="23282EBB"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03AA9500" w14:textId="77777777">
        <w:trPr>
          <w:jc w:val="center"/>
        </w:trPr>
        <w:tc>
          <w:tcPr>
            <w:tcW w:w="3691" w:type="dxa"/>
          </w:tcPr>
          <w:p w14:paraId="4772FE4F" w14:textId="173261A1" w:rsidR="000F512F" w:rsidRPr="0048071A" w:rsidRDefault="000F512F" w:rsidP="000F512F">
            <w:pPr>
              <w:spacing w:after="0"/>
              <w:jc w:val="both"/>
              <w:rPr>
                <w:rFonts w:ascii="Verdana" w:eastAsia="Verdana" w:hAnsi="Verdana" w:cs="Verdana"/>
                <w:sz w:val="20"/>
                <w:szCs w:val="20"/>
              </w:rPr>
            </w:pPr>
            <w:r w:rsidRPr="000E32CF">
              <w:rPr>
                <w:rFonts w:ascii="Verdana" w:eastAsia="Verdana" w:hAnsi="Verdana" w:cs="Verdana"/>
                <w:sz w:val="20"/>
                <w:szCs w:val="20"/>
              </w:rPr>
              <w:t>Descripción de Procedimientos</w:t>
            </w:r>
          </w:p>
        </w:tc>
        <w:tc>
          <w:tcPr>
            <w:tcW w:w="1701" w:type="dxa"/>
            <w:vAlign w:val="center"/>
          </w:tcPr>
          <w:p w14:paraId="2192F3D8" w14:textId="710C6917"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175</w:t>
            </w:r>
          </w:p>
        </w:tc>
        <w:tc>
          <w:tcPr>
            <w:tcW w:w="1417" w:type="dxa"/>
          </w:tcPr>
          <w:p w14:paraId="1DA16276" w14:textId="579583B7"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34B1D29" w14:textId="1DEADDC5"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7F03C742" w14:textId="77777777">
        <w:trPr>
          <w:jc w:val="center"/>
        </w:trPr>
        <w:tc>
          <w:tcPr>
            <w:tcW w:w="3691" w:type="dxa"/>
          </w:tcPr>
          <w:p w14:paraId="68119FF4" w14:textId="02D82486" w:rsidR="000F512F" w:rsidRPr="0048071A" w:rsidRDefault="000F512F" w:rsidP="000F512F">
            <w:pPr>
              <w:spacing w:after="0"/>
              <w:jc w:val="both"/>
              <w:rPr>
                <w:rFonts w:ascii="Verdana" w:eastAsia="Verdana" w:hAnsi="Verdana" w:cs="Verdana"/>
                <w:sz w:val="20"/>
                <w:szCs w:val="20"/>
              </w:rPr>
            </w:pPr>
            <w:r w:rsidRPr="000E32CF">
              <w:rPr>
                <w:rFonts w:ascii="Verdana" w:eastAsia="Verdana" w:hAnsi="Verdana" w:cs="Verdana"/>
                <w:sz w:val="20"/>
                <w:szCs w:val="20"/>
              </w:rPr>
              <w:t>Descripción de Procedimientos</w:t>
            </w:r>
          </w:p>
        </w:tc>
        <w:tc>
          <w:tcPr>
            <w:tcW w:w="1701" w:type="dxa"/>
            <w:vAlign w:val="center"/>
          </w:tcPr>
          <w:p w14:paraId="07323F51" w14:textId="0F380908"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176</w:t>
            </w:r>
          </w:p>
        </w:tc>
        <w:tc>
          <w:tcPr>
            <w:tcW w:w="1417" w:type="dxa"/>
          </w:tcPr>
          <w:p w14:paraId="2DB3BA94" w14:textId="564AA3AF"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309836D" w14:textId="0876579B"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0F512F" w:rsidRPr="00A449B0" w14:paraId="37D4CAB9" w14:textId="77777777">
        <w:trPr>
          <w:jc w:val="center"/>
        </w:trPr>
        <w:tc>
          <w:tcPr>
            <w:tcW w:w="3691" w:type="dxa"/>
          </w:tcPr>
          <w:p w14:paraId="52347BA1" w14:textId="38FDE3A6" w:rsidR="000F512F" w:rsidRPr="0048071A" w:rsidRDefault="000F512F" w:rsidP="000F512F">
            <w:pPr>
              <w:spacing w:after="0"/>
              <w:jc w:val="both"/>
              <w:rPr>
                <w:rFonts w:ascii="Verdana" w:eastAsia="Verdana" w:hAnsi="Verdana" w:cs="Verdana"/>
                <w:sz w:val="20"/>
                <w:szCs w:val="20"/>
              </w:rPr>
            </w:pPr>
            <w:r w:rsidRPr="000E32CF">
              <w:rPr>
                <w:rFonts w:ascii="Verdana" w:eastAsia="Verdana" w:hAnsi="Verdana" w:cs="Verdana"/>
                <w:sz w:val="20"/>
                <w:szCs w:val="20"/>
              </w:rPr>
              <w:t>Descripción de Procedimientos</w:t>
            </w:r>
          </w:p>
        </w:tc>
        <w:tc>
          <w:tcPr>
            <w:tcW w:w="1701" w:type="dxa"/>
            <w:vAlign w:val="center"/>
          </w:tcPr>
          <w:p w14:paraId="4277C128" w14:textId="285D01A6" w:rsidR="000F512F" w:rsidRDefault="000F512F" w:rsidP="000F512F">
            <w:pPr>
              <w:spacing w:after="0"/>
              <w:jc w:val="center"/>
              <w:rPr>
                <w:rFonts w:ascii="Verdana" w:eastAsia="Verdana" w:hAnsi="Verdana" w:cs="Verdana"/>
                <w:sz w:val="20"/>
                <w:szCs w:val="20"/>
              </w:rPr>
            </w:pPr>
            <w:r>
              <w:rPr>
                <w:rFonts w:ascii="Verdana" w:eastAsia="Verdana" w:hAnsi="Verdana" w:cs="Verdana"/>
                <w:sz w:val="20"/>
                <w:szCs w:val="20"/>
              </w:rPr>
              <w:t>177</w:t>
            </w:r>
          </w:p>
        </w:tc>
        <w:tc>
          <w:tcPr>
            <w:tcW w:w="1417" w:type="dxa"/>
          </w:tcPr>
          <w:p w14:paraId="0739E411" w14:textId="3F0B7F6B" w:rsidR="000F512F" w:rsidRPr="00A449B0" w:rsidRDefault="000F512F" w:rsidP="000F512F">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2EF0D0F" w14:textId="372408DC" w:rsidR="000F512F" w:rsidRPr="00A449B0" w:rsidRDefault="000F512F" w:rsidP="000F512F">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B4130" w:rsidRPr="00A449B0" w14:paraId="6896F90B" w14:textId="77777777">
        <w:trPr>
          <w:jc w:val="center"/>
        </w:trPr>
        <w:tc>
          <w:tcPr>
            <w:tcW w:w="3691" w:type="dxa"/>
          </w:tcPr>
          <w:p w14:paraId="6D34BC75" w14:textId="7FDA3BB7" w:rsidR="001B4130" w:rsidRPr="0048071A" w:rsidRDefault="001B4130" w:rsidP="001B4130">
            <w:pPr>
              <w:spacing w:after="0"/>
              <w:jc w:val="both"/>
              <w:rPr>
                <w:rFonts w:ascii="Verdana" w:eastAsia="Verdana" w:hAnsi="Verdana" w:cs="Verdana"/>
                <w:sz w:val="20"/>
                <w:szCs w:val="20"/>
              </w:rPr>
            </w:pPr>
            <w:r w:rsidRPr="0024355B">
              <w:rPr>
                <w:rFonts w:ascii="Verdana" w:eastAsia="Verdana" w:hAnsi="Verdana" w:cs="Verdana"/>
                <w:sz w:val="20"/>
                <w:szCs w:val="20"/>
              </w:rPr>
              <w:t>Descripción de Procedimientos</w:t>
            </w:r>
          </w:p>
        </w:tc>
        <w:tc>
          <w:tcPr>
            <w:tcW w:w="1701" w:type="dxa"/>
            <w:vAlign w:val="center"/>
          </w:tcPr>
          <w:p w14:paraId="1B2ECA5E" w14:textId="590541E4" w:rsidR="001B4130" w:rsidRDefault="001B4130" w:rsidP="001B4130">
            <w:pPr>
              <w:spacing w:after="0"/>
              <w:jc w:val="center"/>
              <w:rPr>
                <w:rFonts w:ascii="Verdana" w:eastAsia="Verdana" w:hAnsi="Verdana" w:cs="Verdana"/>
                <w:sz w:val="20"/>
                <w:szCs w:val="20"/>
              </w:rPr>
            </w:pPr>
            <w:r>
              <w:rPr>
                <w:rFonts w:ascii="Verdana" w:eastAsia="Verdana" w:hAnsi="Verdana" w:cs="Verdana"/>
                <w:sz w:val="20"/>
                <w:szCs w:val="20"/>
              </w:rPr>
              <w:t>178</w:t>
            </w:r>
          </w:p>
        </w:tc>
        <w:tc>
          <w:tcPr>
            <w:tcW w:w="1417" w:type="dxa"/>
          </w:tcPr>
          <w:p w14:paraId="6D164758" w14:textId="7C74A35B" w:rsidR="001B4130" w:rsidRPr="00A449B0" w:rsidRDefault="001B4130" w:rsidP="001B4130">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ABBFAF3" w14:textId="21ABC62F" w:rsidR="001B4130" w:rsidRPr="00A449B0" w:rsidRDefault="001B4130" w:rsidP="001B4130">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B4130" w:rsidRPr="00A449B0" w14:paraId="0B169DC6" w14:textId="77777777">
        <w:trPr>
          <w:jc w:val="center"/>
        </w:trPr>
        <w:tc>
          <w:tcPr>
            <w:tcW w:w="3691" w:type="dxa"/>
          </w:tcPr>
          <w:p w14:paraId="1BBBFE1F" w14:textId="7E1BD670" w:rsidR="001B4130" w:rsidRPr="0048071A" w:rsidRDefault="001B4130" w:rsidP="001B4130">
            <w:pPr>
              <w:spacing w:after="0"/>
              <w:jc w:val="both"/>
              <w:rPr>
                <w:rFonts w:ascii="Verdana" w:eastAsia="Verdana" w:hAnsi="Verdana" w:cs="Verdana"/>
                <w:sz w:val="20"/>
                <w:szCs w:val="20"/>
              </w:rPr>
            </w:pPr>
            <w:r w:rsidRPr="0024355B">
              <w:rPr>
                <w:rFonts w:ascii="Verdana" w:eastAsia="Verdana" w:hAnsi="Verdana" w:cs="Verdana"/>
                <w:sz w:val="20"/>
                <w:szCs w:val="20"/>
              </w:rPr>
              <w:t>Descripción de Procedimientos</w:t>
            </w:r>
          </w:p>
        </w:tc>
        <w:tc>
          <w:tcPr>
            <w:tcW w:w="1701" w:type="dxa"/>
            <w:vAlign w:val="center"/>
          </w:tcPr>
          <w:p w14:paraId="1610B691" w14:textId="6B293DAD" w:rsidR="001B4130" w:rsidRDefault="001B4130" w:rsidP="001B4130">
            <w:pPr>
              <w:spacing w:after="0"/>
              <w:jc w:val="center"/>
              <w:rPr>
                <w:rFonts w:ascii="Verdana" w:eastAsia="Verdana" w:hAnsi="Verdana" w:cs="Verdana"/>
                <w:sz w:val="20"/>
                <w:szCs w:val="20"/>
              </w:rPr>
            </w:pPr>
            <w:r>
              <w:rPr>
                <w:rFonts w:ascii="Verdana" w:eastAsia="Verdana" w:hAnsi="Verdana" w:cs="Verdana"/>
                <w:sz w:val="20"/>
                <w:szCs w:val="20"/>
              </w:rPr>
              <w:t>179</w:t>
            </w:r>
          </w:p>
        </w:tc>
        <w:tc>
          <w:tcPr>
            <w:tcW w:w="1417" w:type="dxa"/>
          </w:tcPr>
          <w:p w14:paraId="1A38A136" w14:textId="6B3C339B" w:rsidR="001B4130" w:rsidRPr="00A449B0" w:rsidRDefault="001B4130" w:rsidP="001B4130">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98D4181" w14:textId="7F94C1F5" w:rsidR="001B4130" w:rsidRPr="00A449B0" w:rsidRDefault="001B4130" w:rsidP="001B4130">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66CAA594" w14:textId="77777777">
        <w:trPr>
          <w:jc w:val="center"/>
        </w:trPr>
        <w:tc>
          <w:tcPr>
            <w:tcW w:w="3691" w:type="dxa"/>
          </w:tcPr>
          <w:p w14:paraId="3E0EE134" w14:textId="101AFC33" w:rsidR="00163F1D" w:rsidRPr="0048071A" w:rsidRDefault="00163F1D" w:rsidP="00163F1D">
            <w:pPr>
              <w:spacing w:after="0"/>
              <w:jc w:val="both"/>
              <w:rPr>
                <w:rFonts w:ascii="Verdana" w:eastAsia="Verdana" w:hAnsi="Verdana" w:cs="Verdana"/>
                <w:sz w:val="20"/>
                <w:szCs w:val="20"/>
              </w:rPr>
            </w:pPr>
            <w:r w:rsidRPr="00B246C2">
              <w:rPr>
                <w:rFonts w:ascii="Verdana" w:eastAsia="Verdana" w:hAnsi="Verdana" w:cs="Verdana"/>
                <w:sz w:val="20"/>
                <w:szCs w:val="20"/>
              </w:rPr>
              <w:t>Anexos</w:t>
            </w:r>
          </w:p>
        </w:tc>
        <w:tc>
          <w:tcPr>
            <w:tcW w:w="1701" w:type="dxa"/>
            <w:vAlign w:val="center"/>
          </w:tcPr>
          <w:p w14:paraId="5BE2652D" w14:textId="617777C2"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180</w:t>
            </w:r>
          </w:p>
        </w:tc>
        <w:tc>
          <w:tcPr>
            <w:tcW w:w="1417" w:type="dxa"/>
          </w:tcPr>
          <w:p w14:paraId="17504EA9" w14:textId="08E1CF90"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EE65EAA" w14:textId="59E48F05"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340E16B" w14:textId="77777777">
        <w:trPr>
          <w:jc w:val="center"/>
        </w:trPr>
        <w:tc>
          <w:tcPr>
            <w:tcW w:w="3691" w:type="dxa"/>
          </w:tcPr>
          <w:p w14:paraId="0000028F" w14:textId="7649FD0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Anexos</w:t>
            </w:r>
          </w:p>
        </w:tc>
        <w:tc>
          <w:tcPr>
            <w:tcW w:w="1701" w:type="dxa"/>
            <w:vAlign w:val="center"/>
          </w:tcPr>
          <w:p w14:paraId="00000290" w14:textId="5F3F2CB5"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181</w:t>
            </w:r>
          </w:p>
        </w:tc>
        <w:tc>
          <w:tcPr>
            <w:tcW w:w="1417" w:type="dxa"/>
          </w:tcPr>
          <w:p w14:paraId="00000291"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92" w14:textId="0C4EE71B"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2B14A28F" w14:textId="77777777">
        <w:trPr>
          <w:jc w:val="center"/>
        </w:trPr>
        <w:tc>
          <w:tcPr>
            <w:tcW w:w="3691" w:type="dxa"/>
          </w:tcPr>
          <w:p w14:paraId="00000293" w14:textId="0F7CE0D8"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Anexos</w:t>
            </w:r>
          </w:p>
        </w:tc>
        <w:tc>
          <w:tcPr>
            <w:tcW w:w="1701" w:type="dxa"/>
            <w:vAlign w:val="center"/>
          </w:tcPr>
          <w:p w14:paraId="00000294" w14:textId="46213DA8"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182</w:t>
            </w:r>
          </w:p>
        </w:tc>
        <w:tc>
          <w:tcPr>
            <w:tcW w:w="1417" w:type="dxa"/>
          </w:tcPr>
          <w:p w14:paraId="00000295"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96" w14:textId="6D581654"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1AD15E0" w14:textId="77777777">
        <w:trPr>
          <w:jc w:val="center"/>
        </w:trPr>
        <w:tc>
          <w:tcPr>
            <w:tcW w:w="3691" w:type="dxa"/>
          </w:tcPr>
          <w:p w14:paraId="00000297" w14:textId="2BE82F2B" w:rsidR="00163F1D" w:rsidRPr="00A449B0" w:rsidRDefault="00163F1D" w:rsidP="00163F1D">
            <w:pPr>
              <w:spacing w:after="0"/>
              <w:jc w:val="both"/>
              <w:rPr>
                <w:rFonts w:ascii="Verdana" w:eastAsia="Verdana" w:hAnsi="Verdana" w:cs="Verdana"/>
                <w:sz w:val="20"/>
                <w:szCs w:val="20"/>
              </w:rPr>
            </w:pPr>
            <w:r w:rsidRPr="00B246C2">
              <w:rPr>
                <w:rFonts w:ascii="Verdana" w:eastAsia="Verdana" w:hAnsi="Verdana" w:cs="Verdana"/>
                <w:sz w:val="20"/>
                <w:szCs w:val="20"/>
              </w:rPr>
              <w:t>Anexos</w:t>
            </w:r>
          </w:p>
        </w:tc>
        <w:tc>
          <w:tcPr>
            <w:tcW w:w="1701" w:type="dxa"/>
            <w:vAlign w:val="center"/>
          </w:tcPr>
          <w:p w14:paraId="00000298" w14:textId="2A56B7B5"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183</w:t>
            </w:r>
          </w:p>
        </w:tc>
        <w:tc>
          <w:tcPr>
            <w:tcW w:w="1417" w:type="dxa"/>
          </w:tcPr>
          <w:p w14:paraId="00000299"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9A" w14:textId="0BC8EC79"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82D089D" w14:textId="77777777">
        <w:trPr>
          <w:jc w:val="center"/>
        </w:trPr>
        <w:tc>
          <w:tcPr>
            <w:tcW w:w="3691" w:type="dxa"/>
          </w:tcPr>
          <w:p w14:paraId="0000029B"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Anexos</w:t>
            </w:r>
          </w:p>
        </w:tc>
        <w:tc>
          <w:tcPr>
            <w:tcW w:w="1701" w:type="dxa"/>
            <w:vAlign w:val="center"/>
          </w:tcPr>
          <w:p w14:paraId="0000029C" w14:textId="337D5FC3"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184</w:t>
            </w:r>
          </w:p>
        </w:tc>
        <w:tc>
          <w:tcPr>
            <w:tcW w:w="1417" w:type="dxa"/>
          </w:tcPr>
          <w:p w14:paraId="0000029D"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9E" w14:textId="362DE701"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2B071DB" w14:textId="77777777">
        <w:trPr>
          <w:jc w:val="center"/>
        </w:trPr>
        <w:tc>
          <w:tcPr>
            <w:tcW w:w="3691" w:type="dxa"/>
          </w:tcPr>
          <w:p w14:paraId="0000029F"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Anexos</w:t>
            </w:r>
          </w:p>
        </w:tc>
        <w:tc>
          <w:tcPr>
            <w:tcW w:w="1701" w:type="dxa"/>
            <w:vAlign w:val="center"/>
          </w:tcPr>
          <w:p w14:paraId="000002A0" w14:textId="2B2A74EE"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185</w:t>
            </w:r>
          </w:p>
        </w:tc>
        <w:tc>
          <w:tcPr>
            <w:tcW w:w="1417" w:type="dxa"/>
          </w:tcPr>
          <w:p w14:paraId="000002A1"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A2" w14:textId="1FEAC38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60CE474" w14:textId="77777777">
        <w:trPr>
          <w:jc w:val="center"/>
        </w:trPr>
        <w:tc>
          <w:tcPr>
            <w:tcW w:w="3691" w:type="dxa"/>
          </w:tcPr>
          <w:p w14:paraId="000002A3"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Anexos</w:t>
            </w:r>
          </w:p>
        </w:tc>
        <w:tc>
          <w:tcPr>
            <w:tcW w:w="1701" w:type="dxa"/>
            <w:vAlign w:val="center"/>
          </w:tcPr>
          <w:p w14:paraId="000002A4" w14:textId="11EB7B88"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186</w:t>
            </w:r>
          </w:p>
        </w:tc>
        <w:tc>
          <w:tcPr>
            <w:tcW w:w="1417" w:type="dxa"/>
          </w:tcPr>
          <w:p w14:paraId="000002A5"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A6" w14:textId="38C0A4F6"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67A526C1" w14:textId="77777777">
        <w:trPr>
          <w:jc w:val="center"/>
        </w:trPr>
        <w:tc>
          <w:tcPr>
            <w:tcW w:w="3691" w:type="dxa"/>
          </w:tcPr>
          <w:p w14:paraId="000002A7"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Anexos</w:t>
            </w:r>
          </w:p>
        </w:tc>
        <w:tc>
          <w:tcPr>
            <w:tcW w:w="1701" w:type="dxa"/>
            <w:vAlign w:val="center"/>
          </w:tcPr>
          <w:p w14:paraId="000002A8" w14:textId="00E835F9"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187</w:t>
            </w:r>
          </w:p>
        </w:tc>
        <w:tc>
          <w:tcPr>
            <w:tcW w:w="1417" w:type="dxa"/>
          </w:tcPr>
          <w:p w14:paraId="000002A9"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AA" w14:textId="01A0220F"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5CCBA9E" w14:textId="77777777">
        <w:trPr>
          <w:jc w:val="center"/>
        </w:trPr>
        <w:tc>
          <w:tcPr>
            <w:tcW w:w="3691" w:type="dxa"/>
          </w:tcPr>
          <w:p w14:paraId="000002AB"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Anexos</w:t>
            </w:r>
          </w:p>
        </w:tc>
        <w:tc>
          <w:tcPr>
            <w:tcW w:w="1701" w:type="dxa"/>
            <w:vAlign w:val="center"/>
          </w:tcPr>
          <w:p w14:paraId="000002AC" w14:textId="11D5668F"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188</w:t>
            </w:r>
          </w:p>
        </w:tc>
        <w:tc>
          <w:tcPr>
            <w:tcW w:w="1417" w:type="dxa"/>
          </w:tcPr>
          <w:p w14:paraId="000002AD"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AE" w14:textId="05EBCB70"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A200694" w14:textId="77777777">
        <w:trPr>
          <w:jc w:val="center"/>
        </w:trPr>
        <w:tc>
          <w:tcPr>
            <w:tcW w:w="3691" w:type="dxa"/>
          </w:tcPr>
          <w:p w14:paraId="000002AF"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Anexos</w:t>
            </w:r>
          </w:p>
        </w:tc>
        <w:tc>
          <w:tcPr>
            <w:tcW w:w="1701" w:type="dxa"/>
            <w:vAlign w:val="center"/>
          </w:tcPr>
          <w:p w14:paraId="000002B0" w14:textId="69E3E01E"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189</w:t>
            </w:r>
          </w:p>
        </w:tc>
        <w:tc>
          <w:tcPr>
            <w:tcW w:w="1417" w:type="dxa"/>
          </w:tcPr>
          <w:p w14:paraId="000002B1"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B2" w14:textId="055ACA1F"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19A94B09" w14:textId="77777777">
        <w:trPr>
          <w:jc w:val="center"/>
        </w:trPr>
        <w:tc>
          <w:tcPr>
            <w:tcW w:w="3691" w:type="dxa"/>
          </w:tcPr>
          <w:p w14:paraId="000002B3"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Anexos</w:t>
            </w:r>
          </w:p>
        </w:tc>
        <w:tc>
          <w:tcPr>
            <w:tcW w:w="1701" w:type="dxa"/>
            <w:vAlign w:val="center"/>
          </w:tcPr>
          <w:p w14:paraId="000002B4" w14:textId="54C6EEF0"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190</w:t>
            </w:r>
          </w:p>
        </w:tc>
        <w:tc>
          <w:tcPr>
            <w:tcW w:w="1417" w:type="dxa"/>
          </w:tcPr>
          <w:p w14:paraId="000002B5"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B6" w14:textId="77B99642"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EB067FF" w14:textId="77777777">
        <w:trPr>
          <w:jc w:val="center"/>
        </w:trPr>
        <w:tc>
          <w:tcPr>
            <w:tcW w:w="3691" w:type="dxa"/>
          </w:tcPr>
          <w:p w14:paraId="000002B7"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Anexos</w:t>
            </w:r>
          </w:p>
        </w:tc>
        <w:tc>
          <w:tcPr>
            <w:tcW w:w="1701" w:type="dxa"/>
            <w:vAlign w:val="center"/>
          </w:tcPr>
          <w:p w14:paraId="000002B8" w14:textId="37C652D4"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191</w:t>
            </w:r>
          </w:p>
        </w:tc>
        <w:tc>
          <w:tcPr>
            <w:tcW w:w="1417" w:type="dxa"/>
          </w:tcPr>
          <w:p w14:paraId="000002B9"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BA" w14:textId="42F13BA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20925F4E" w14:textId="77777777">
        <w:trPr>
          <w:jc w:val="center"/>
        </w:trPr>
        <w:tc>
          <w:tcPr>
            <w:tcW w:w="3691" w:type="dxa"/>
          </w:tcPr>
          <w:p w14:paraId="000002BB"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Anexos</w:t>
            </w:r>
          </w:p>
        </w:tc>
        <w:tc>
          <w:tcPr>
            <w:tcW w:w="1701" w:type="dxa"/>
            <w:vAlign w:val="center"/>
          </w:tcPr>
          <w:p w14:paraId="000002BC" w14:textId="62977A4C"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192</w:t>
            </w:r>
          </w:p>
        </w:tc>
        <w:tc>
          <w:tcPr>
            <w:tcW w:w="1417" w:type="dxa"/>
          </w:tcPr>
          <w:p w14:paraId="000002BD"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BE" w14:textId="4460DCAA"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2A5EF99F" w14:textId="77777777">
        <w:trPr>
          <w:jc w:val="center"/>
        </w:trPr>
        <w:tc>
          <w:tcPr>
            <w:tcW w:w="3691" w:type="dxa"/>
          </w:tcPr>
          <w:p w14:paraId="000002BF"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Anexos</w:t>
            </w:r>
          </w:p>
        </w:tc>
        <w:tc>
          <w:tcPr>
            <w:tcW w:w="1701" w:type="dxa"/>
            <w:vAlign w:val="center"/>
          </w:tcPr>
          <w:p w14:paraId="000002C0" w14:textId="7171B619"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193</w:t>
            </w:r>
          </w:p>
        </w:tc>
        <w:tc>
          <w:tcPr>
            <w:tcW w:w="1417" w:type="dxa"/>
          </w:tcPr>
          <w:p w14:paraId="000002C1"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0002C2" w14:textId="00982E36"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4A15B99" w14:textId="77777777">
        <w:trPr>
          <w:jc w:val="center"/>
        </w:trPr>
        <w:tc>
          <w:tcPr>
            <w:tcW w:w="3691" w:type="dxa"/>
          </w:tcPr>
          <w:p w14:paraId="27CBDBAB" w14:textId="19BD0E0E" w:rsidR="00163F1D" w:rsidRPr="00A449B0" w:rsidRDefault="00163F1D" w:rsidP="00163F1D">
            <w:pPr>
              <w:spacing w:after="0"/>
              <w:jc w:val="both"/>
              <w:rPr>
                <w:rFonts w:ascii="Verdana" w:eastAsia="Verdana" w:hAnsi="Verdana" w:cs="Verdana"/>
                <w:sz w:val="20"/>
                <w:szCs w:val="20"/>
              </w:rPr>
            </w:pPr>
            <w:r w:rsidRPr="001651A5">
              <w:rPr>
                <w:rFonts w:ascii="Verdana" w:eastAsia="Verdana" w:hAnsi="Verdana" w:cs="Verdana"/>
                <w:sz w:val="20"/>
                <w:szCs w:val="20"/>
              </w:rPr>
              <w:t>Anexos</w:t>
            </w:r>
          </w:p>
        </w:tc>
        <w:tc>
          <w:tcPr>
            <w:tcW w:w="1701" w:type="dxa"/>
            <w:vAlign w:val="center"/>
          </w:tcPr>
          <w:p w14:paraId="52B6F866" w14:textId="793F19B3"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194</w:t>
            </w:r>
          </w:p>
        </w:tc>
        <w:tc>
          <w:tcPr>
            <w:tcW w:w="1417" w:type="dxa"/>
          </w:tcPr>
          <w:p w14:paraId="5064539F" w14:textId="0A2B69C2"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3E8CA30" w14:textId="3E84FEE2"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8AE0BB2" w14:textId="77777777">
        <w:trPr>
          <w:jc w:val="center"/>
        </w:trPr>
        <w:tc>
          <w:tcPr>
            <w:tcW w:w="3691" w:type="dxa"/>
          </w:tcPr>
          <w:p w14:paraId="66AB2A42" w14:textId="04D0EAA8" w:rsidR="00163F1D" w:rsidRPr="00A449B0" w:rsidRDefault="00163F1D" w:rsidP="00163F1D">
            <w:pPr>
              <w:spacing w:after="0"/>
              <w:jc w:val="both"/>
              <w:rPr>
                <w:rFonts w:ascii="Verdana" w:eastAsia="Verdana" w:hAnsi="Verdana" w:cs="Verdana"/>
                <w:sz w:val="20"/>
                <w:szCs w:val="20"/>
              </w:rPr>
            </w:pPr>
            <w:r w:rsidRPr="001651A5">
              <w:rPr>
                <w:rFonts w:ascii="Verdana" w:eastAsia="Verdana" w:hAnsi="Verdana" w:cs="Verdana"/>
                <w:sz w:val="20"/>
                <w:szCs w:val="20"/>
              </w:rPr>
              <w:t>Anexos</w:t>
            </w:r>
          </w:p>
        </w:tc>
        <w:tc>
          <w:tcPr>
            <w:tcW w:w="1701" w:type="dxa"/>
            <w:vAlign w:val="center"/>
          </w:tcPr>
          <w:p w14:paraId="4F8120B5" w14:textId="207A1861"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195</w:t>
            </w:r>
          </w:p>
        </w:tc>
        <w:tc>
          <w:tcPr>
            <w:tcW w:w="1417" w:type="dxa"/>
          </w:tcPr>
          <w:p w14:paraId="27D0ADD3" w14:textId="0F3301EA"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BA94AFA" w14:textId="32DD315F"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EBF773A" w14:textId="77777777">
        <w:trPr>
          <w:jc w:val="center"/>
        </w:trPr>
        <w:tc>
          <w:tcPr>
            <w:tcW w:w="3691" w:type="dxa"/>
          </w:tcPr>
          <w:p w14:paraId="5552F220" w14:textId="5DC6F204" w:rsidR="00163F1D" w:rsidRPr="00A449B0" w:rsidRDefault="00163F1D" w:rsidP="00163F1D">
            <w:pPr>
              <w:spacing w:after="0"/>
              <w:jc w:val="both"/>
              <w:rPr>
                <w:rFonts w:ascii="Verdana" w:eastAsia="Verdana" w:hAnsi="Verdana" w:cs="Verdana"/>
                <w:sz w:val="20"/>
                <w:szCs w:val="20"/>
              </w:rPr>
            </w:pPr>
            <w:r w:rsidRPr="001651A5">
              <w:rPr>
                <w:rFonts w:ascii="Verdana" w:eastAsia="Verdana" w:hAnsi="Verdana" w:cs="Verdana"/>
                <w:sz w:val="20"/>
                <w:szCs w:val="20"/>
              </w:rPr>
              <w:t>Anexos</w:t>
            </w:r>
          </w:p>
        </w:tc>
        <w:tc>
          <w:tcPr>
            <w:tcW w:w="1701" w:type="dxa"/>
            <w:vAlign w:val="center"/>
          </w:tcPr>
          <w:p w14:paraId="6A1F97B4" w14:textId="5CD9F302"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196</w:t>
            </w:r>
          </w:p>
        </w:tc>
        <w:tc>
          <w:tcPr>
            <w:tcW w:w="1417" w:type="dxa"/>
          </w:tcPr>
          <w:p w14:paraId="590BCBAD" w14:textId="6ABBC84D"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4918C48" w14:textId="4100140E"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1CE200F" w14:textId="77777777">
        <w:trPr>
          <w:jc w:val="center"/>
        </w:trPr>
        <w:tc>
          <w:tcPr>
            <w:tcW w:w="3691" w:type="dxa"/>
          </w:tcPr>
          <w:p w14:paraId="1E2C120C" w14:textId="343F6C21" w:rsidR="00163F1D" w:rsidRPr="00A449B0" w:rsidRDefault="00163F1D" w:rsidP="00163F1D">
            <w:pPr>
              <w:spacing w:after="0"/>
              <w:jc w:val="both"/>
              <w:rPr>
                <w:rFonts w:ascii="Verdana" w:eastAsia="Verdana" w:hAnsi="Verdana" w:cs="Verdana"/>
                <w:sz w:val="20"/>
                <w:szCs w:val="20"/>
              </w:rPr>
            </w:pPr>
            <w:r w:rsidRPr="001651A5">
              <w:rPr>
                <w:rFonts w:ascii="Verdana" w:eastAsia="Verdana" w:hAnsi="Verdana" w:cs="Verdana"/>
                <w:sz w:val="20"/>
                <w:szCs w:val="20"/>
              </w:rPr>
              <w:t>Anexos</w:t>
            </w:r>
          </w:p>
        </w:tc>
        <w:tc>
          <w:tcPr>
            <w:tcW w:w="1701" w:type="dxa"/>
            <w:vAlign w:val="center"/>
          </w:tcPr>
          <w:p w14:paraId="1BBD16E0" w14:textId="5EC2D04C"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197</w:t>
            </w:r>
          </w:p>
        </w:tc>
        <w:tc>
          <w:tcPr>
            <w:tcW w:w="1417" w:type="dxa"/>
          </w:tcPr>
          <w:p w14:paraId="402351E9" w14:textId="3B0E2E02"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60A3CE0" w14:textId="2A07E329"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91A50B5" w14:textId="77777777">
        <w:trPr>
          <w:jc w:val="center"/>
        </w:trPr>
        <w:tc>
          <w:tcPr>
            <w:tcW w:w="3691" w:type="dxa"/>
          </w:tcPr>
          <w:p w14:paraId="5EA6B029" w14:textId="0023FE51" w:rsidR="00163F1D" w:rsidRPr="00A449B0" w:rsidRDefault="00163F1D" w:rsidP="00163F1D">
            <w:pPr>
              <w:spacing w:after="0"/>
              <w:jc w:val="both"/>
              <w:rPr>
                <w:rFonts w:ascii="Verdana" w:eastAsia="Verdana" w:hAnsi="Verdana" w:cs="Verdana"/>
                <w:sz w:val="20"/>
                <w:szCs w:val="20"/>
              </w:rPr>
            </w:pPr>
            <w:r w:rsidRPr="001651A5">
              <w:rPr>
                <w:rFonts w:ascii="Verdana" w:eastAsia="Verdana" w:hAnsi="Verdana" w:cs="Verdana"/>
                <w:sz w:val="20"/>
                <w:szCs w:val="20"/>
              </w:rPr>
              <w:t>Anexos</w:t>
            </w:r>
          </w:p>
        </w:tc>
        <w:tc>
          <w:tcPr>
            <w:tcW w:w="1701" w:type="dxa"/>
            <w:vAlign w:val="center"/>
          </w:tcPr>
          <w:p w14:paraId="3BC0F2EE" w14:textId="7007BBA0"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198</w:t>
            </w:r>
          </w:p>
        </w:tc>
        <w:tc>
          <w:tcPr>
            <w:tcW w:w="1417" w:type="dxa"/>
          </w:tcPr>
          <w:p w14:paraId="74346CB9" w14:textId="0BA26CF8"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A3BF45D" w14:textId="713B2E19"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27D9E441" w14:textId="77777777">
        <w:trPr>
          <w:jc w:val="center"/>
        </w:trPr>
        <w:tc>
          <w:tcPr>
            <w:tcW w:w="3691" w:type="dxa"/>
          </w:tcPr>
          <w:p w14:paraId="0C3D8821" w14:textId="7FE0121C" w:rsidR="00163F1D" w:rsidRPr="00A449B0" w:rsidRDefault="00163F1D" w:rsidP="00163F1D">
            <w:pPr>
              <w:spacing w:after="0"/>
              <w:jc w:val="both"/>
              <w:rPr>
                <w:rFonts w:ascii="Verdana" w:eastAsia="Verdana" w:hAnsi="Verdana" w:cs="Verdana"/>
                <w:sz w:val="20"/>
                <w:szCs w:val="20"/>
              </w:rPr>
            </w:pPr>
            <w:r w:rsidRPr="001651A5">
              <w:rPr>
                <w:rFonts w:ascii="Verdana" w:eastAsia="Verdana" w:hAnsi="Verdana" w:cs="Verdana"/>
                <w:sz w:val="20"/>
                <w:szCs w:val="20"/>
              </w:rPr>
              <w:t>Anexos</w:t>
            </w:r>
          </w:p>
        </w:tc>
        <w:tc>
          <w:tcPr>
            <w:tcW w:w="1701" w:type="dxa"/>
            <w:vAlign w:val="center"/>
          </w:tcPr>
          <w:p w14:paraId="2F9C00A7" w14:textId="49900476"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199</w:t>
            </w:r>
          </w:p>
        </w:tc>
        <w:tc>
          <w:tcPr>
            <w:tcW w:w="1417" w:type="dxa"/>
          </w:tcPr>
          <w:p w14:paraId="0ED1D605" w14:textId="06646448"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30C3F02" w14:textId="5467C08C"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602A573C" w14:textId="77777777">
        <w:trPr>
          <w:jc w:val="center"/>
        </w:trPr>
        <w:tc>
          <w:tcPr>
            <w:tcW w:w="3691" w:type="dxa"/>
          </w:tcPr>
          <w:p w14:paraId="0F089BBD" w14:textId="5223AE37" w:rsidR="00163F1D" w:rsidRPr="00A449B0" w:rsidRDefault="00163F1D" w:rsidP="00163F1D">
            <w:pPr>
              <w:spacing w:after="0"/>
              <w:jc w:val="both"/>
              <w:rPr>
                <w:rFonts w:ascii="Verdana" w:eastAsia="Verdana" w:hAnsi="Verdana" w:cs="Verdana"/>
                <w:sz w:val="20"/>
                <w:szCs w:val="20"/>
              </w:rPr>
            </w:pPr>
            <w:r w:rsidRPr="001651A5">
              <w:rPr>
                <w:rFonts w:ascii="Verdana" w:eastAsia="Verdana" w:hAnsi="Verdana" w:cs="Verdana"/>
                <w:sz w:val="20"/>
                <w:szCs w:val="20"/>
              </w:rPr>
              <w:t>Anexos</w:t>
            </w:r>
          </w:p>
        </w:tc>
        <w:tc>
          <w:tcPr>
            <w:tcW w:w="1701" w:type="dxa"/>
            <w:vAlign w:val="center"/>
          </w:tcPr>
          <w:p w14:paraId="584B5EBA" w14:textId="37011BA8"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200</w:t>
            </w:r>
          </w:p>
        </w:tc>
        <w:tc>
          <w:tcPr>
            <w:tcW w:w="1417" w:type="dxa"/>
          </w:tcPr>
          <w:p w14:paraId="5E7DE0D5" w14:textId="2B52A303"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E272E5D" w14:textId="1C447000"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C9DCA2D" w14:textId="77777777">
        <w:trPr>
          <w:jc w:val="center"/>
        </w:trPr>
        <w:tc>
          <w:tcPr>
            <w:tcW w:w="3691" w:type="dxa"/>
          </w:tcPr>
          <w:p w14:paraId="3033526A" w14:textId="3DDF4760" w:rsidR="00163F1D" w:rsidRPr="00A449B0" w:rsidRDefault="00163F1D" w:rsidP="00163F1D">
            <w:pPr>
              <w:spacing w:after="0"/>
              <w:jc w:val="both"/>
              <w:rPr>
                <w:rFonts w:ascii="Verdana" w:eastAsia="Verdana" w:hAnsi="Verdana" w:cs="Verdana"/>
                <w:sz w:val="20"/>
                <w:szCs w:val="20"/>
              </w:rPr>
            </w:pPr>
            <w:r w:rsidRPr="001651A5">
              <w:rPr>
                <w:rFonts w:ascii="Verdana" w:eastAsia="Verdana" w:hAnsi="Verdana" w:cs="Verdana"/>
                <w:sz w:val="20"/>
                <w:szCs w:val="20"/>
              </w:rPr>
              <w:t>Anexos</w:t>
            </w:r>
          </w:p>
        </w:tc>
        <w:tc>
          <w:tcPr>
            <w:tcW w:w="1701" w:type="dxa"/>
            <w:vAlign w:val="center"/>
          </w:tcPr>
          <w:p w14:paraId="3BED7723" w14:textId="6D886FFA"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201</w:t>
            </w:r>
          </w:p>
        </w:tc>
        <w:tc>
          <w:tcPr>
            <w:tcW w:w="1417" w:type="dxa"/>
          </w:tcPr>
          <w:p w14:paraId="20005042" w14:textId="0889758A"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713C5F3" w14:textId="1C6ED1D4"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286B0C04" w14:textId="77777777">
        <w:trPr>
          <w:jc w:val="center"/>
        </w:trPr>
        <w:tc>
          <w:tcPr>
            <w:tcW w:w="3691" w:type="dxa"/>
          </w:tcPr>
          <w:p w14:paraId="2459583D" w14:textId="39C20E15" w:rsidR="00163F1D" w:rsidRPr="00A449B0" w:rsidRDefault="00163F1D" w:rsidP="00163F1D">
            <w:pPr>
              <w:spacing w:after="0"/>
              <w:jc w:val="both"/>
              <w:rPr>
                <w:rFonts w:ascii="Verdana" w:eastAsia="Verdana" w:hAnsi="Verdana" w:cs="Verdana"/>
                <w:sz w:val="20"/>
                <w:szCs w:val="20"/>
              </w:rPr>
            </w:pPr>
            <w:r w:rsidRPr="001651A5">
              <w:rPr>
                <w:rFonts w:ascii="Verdana" w:eastAsia="Verdana" w:hAnsi="Verdana" w:cs="Verdana"/>
                <w:sz w:val="20"/>
                <w:szCs w:val="20"/>
              </w:rPr>
              <w:lastRenderedPageBreak/>
              <w:t>Anexos</w:t>
            </w:r>
          </w:p>
        </w:tc>
        <w:tc>
          <w:tcPr>
            <w:tcW w:w="1701" w:type="dxa"/>
            <w:vAlign w:val="center"/>
          </w:tcPr>
          <w:p w14:paraId="129AF0FB" w14:textId="5AE5D563"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202</w:t>
            </w:r>
          </w:p>
        </w:tc>
        <w:tc>
          <w:tcPr>
            <w:tcW w:w="1417" w:type="dxa"/>
          </w:tcPr>
          <w:p w14:paraId="5D1B9856" w14:textId="62746950"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6AFFC34" w14:textId="26F8FDDA"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6CD8EA71" w14:textId="77777777">
        <w:trPr>
          <w:jc w:val="center"/>
        </w:trPr>
        <w:tc>
          <w:tcPr>
            <w:tcW w:w="3691" w:type="dxa"/>
          </w:tcPr>
          <w:p w14:paraId="1A4F73ED" w14:textId="64A31E28" w:rsidR="00163F1D" w:rsidRPr="00A449B0" w:rsidRDefault="00163F1D" w:rsidP="00163F1D">
            <w:pPr>
              <w:spacing w:after="0"/>
              <w:jc w:val="both"/>
              <w:rPr>
                <w:rFonts w:ascii="Verdana" w:eastAsia="Verdana" w:hAnsi="Verdana" w:cs="Verdana"/>
                <w:sz w:val="20"/>
                <w:szCs w:val="20"/>
              </w:rPr>
            </w:pPr>
            <w:r w:rsidRPr="001651A5">
              <w:rPr>
                <w:rFonts w:ascii="Verdana" w:eastAsia="Verdana" w:hAnsi="Verdana" w:cs="Verdana"/>
                <w:sz w:val="20"/>
                <w:szCs w:val="20"/>
              </w:rPr>
              <w:t>Anexos</w:t>
            </w:r>
          </w:p>
        </w:tc>
        <w:tc>
          <w:tcPr>
            <w:tcW w:w="1701" w:type="dxa"/>
            <w:vAlign w:val="center"/>
          </w:tcPr>
          <w:p w14:paraId="751EFDD2" w14:textId="2446BC8D"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203</w:t>
            </w:r>
          </w:p>
        </w:tc>
        <w:tc>
          <w:tcPr>
            <w:tcW w:w="1417" w:type="dxa"/>
          </w:tcPr>
          <w:p w14:paraId="40FC605E" w14:textId="392F5B3A"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D09D263" w14:textId="68CBA166"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2B19B36" w14:textId="77777777">
        <w:trPr>
          <w:jc w:val="center"/>
        </w:trPr>
        <w:tc>
          <w:tcPr>
            <w:tcW w:w="3691" w:type="dxa"/>
          </w:tcPr>
          <w:p w14:paraId="714AAC67" w14:textId="60C8DF43" w:rsidR="00163F1D" w:rsidRPr="00A449B0" w:rsidRDefault="00163F1D" w:rsidP="00163F1D">
            <w:pPr>
              <w:spacing w:after="0"/>
              <w:jc w:val="both"/>
              <w:rPr>
                <w:rFonts w:ascii="Verdana" w:eastAsia="Verdana" w:hAnsi="Verdana" w:cs="Verdana"/>
                <w:sz w:val="20"/>
                <w:szCs w:val="20"/>
              </w:rPr>
            </w:pPr>
            <w:r w:rsidRPr="001651A5">
              <w:rPr>
                <w:rFonts w:ascii="Verdana" w:eastAsia="Verdana" w:hAnsi="Verdana" w:cs="Verdana"/>
                <w:sz w:val="20"/>
                <w:szCs w:val="20"/>
              </w:rPr>
              <w:t>Anexos</w:t>
            </w:r>
          </w:p>
        </w:tc>
        <w:tc>
          <w:tcPr>
            <w:tcW w:w="1701" w:type="dxa"/>
            <w:vAlign w:val="center"/>
          </w:tcPr>
          <w:p w14:paraId="58C4E121" w14:textId="789C32E7"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204</w:t>
            </w:r>
          </w:p>
        </w:tc>
        <w:tc>
          <w:tcPr>
            <w:tcW w:w="1417" w:type="dxa"/>
          </w:tcPr>
          <w:p w14:paraId="13FD969E" w14:textId="66FBC462"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287E6E5" w14:textId="63A9C6E1"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802A4A4" w14:textId="77777777">
        <w:trPr>
          <w:jc w:val="center"/>
        </w:trPr>
        <w:tc>
          <w:tcPr>
            <w:tcW w:w="3691" w:type="dxa"/>
          </w:tcPr>
          <w:p w14:paraId="754D0589" w14:textId="1529FB6A" w:rsidR="00163F1D" w:rsidRPr="00A449B0" w:rsidRDefault="00163F1D" w:rsidP="00163F1D">
            <w:pPr>
              <w:spacing w:after="0"/>
              <w:jc w:val="both"/>
              <w:rPr>
                <w:rFonts w:ascii="Verdana" w:eastAsia="Verdana" w:hAnsi="Verdana" w:cs="Verdana"/>
                <w:sz w:val="20"/>
                <w:szCs w:val="20"/>
              </w:rPr>
            </w:pPr>
            <w:r w:rsidRPr="001651A5">
              <w:rPr>
                <w:rFonts w:ascii="Verdana" w:eastAsia="Verdana" w:hAnsi="Verdana" w:cs="Verdana"/>
                <w:sz w:val="20"/>
                <w:szCs w:val="20"/>
              </w:rPr>
              <w:t>Anexos</w:t>
            </w:r>
          </w:p>
        </w:tc>
        <w:tc>
          <w:tcPr>
            <w:tcW w:w="1701" w:type="dxa"/>
            <w:vAlign w:val="center"/>
          </w:tcPr>
          <w:p w14:paraId="26DA4B09" w14:textId="3031E171"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205</w:t>
            </w:r>
          </w:p>
        </w:tc>
        <w:tc>
          <w:tcPr>
            <w:tcW w:w="1417" w:type="dxa"/>
          </w:tcPr>
          <w:p w14:paraId="1F7D7243" w14:textId="033F996E"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A952D96" w14:textId="39EDD5D2"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C3EEF29" w14:textId="77777777">
        <w:trPr>
          <w:jc w:val="center"/>
        </w:trPr>
        <w:tc>
          <w:tcPr>
            <w:tcW w:w="3691" w:type="dxa"/>
          </w:tcPr>
          <w:p w14:paraId="4D6F474A" w14:textId="069EBE78" w:rsidR="00163F1D" w:rsidRPr="00A449B0" w:rsidRDefault="00163F1D" w:rsidP="00163F1D">
            <w:pPr>
              <w:spacing w:after="0"/>
              <w:jc w:val="both"/>
              <w:rPr>
                <w:rFonts w:ascii="Verdana" w:eastAsia="Verdana" w:hAnsi="Verdana" w:cs="Verdana"/>
                <w:sz w:val="20"/>
                <w:szCs w:val="20"/>
              </w:rPr>
            </w:pPr>
            <w:r w:rsidRPr="001651A5">
              <w:rPr>
                <w:rFonts w:ascii="Verdana" w:eastAsia="Verdana" w:hAnsi="Verdana" w:cs="Verdana"/>
                <w:sz w:val="20"/>
                <w:szCs w:val="20"/>
              </w:rPr>
              <w:t>Anexos</w:t>
            </w:r>
          </w:p>
        </w:tc>
        <w:tc>
          <w:tcPr>
            <w:tcW w:w="1701" w:type="dxa"/>
            <w:vAlign w:val="center"/>
          </w:tcPr>
          <w:p w14:paraId="410EB61A" w14:textId="0C0ECFF4"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206</w:t>
            </w:r>
          </w:p>
        </w:tc>
        <w:tc>
          <w:tcPr>
            <w:tcW w:w="1417" w:type="dxa"/>
          </w:tcPr>
          <w:p w14:paraId="6C6CE393" w14:textId="7430B05B"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8638054" w14:textId="0AEA8674"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1C1CA8AA" w14:textId="77777777" w:rsidTr="000F512F">
        <w:trPr>
          <w:jc w:val="center"/>
        </w:trPr>
        <w:tc>
          <w:tcPr>
            <w:tcW w:w="3691" w:type="dxa"/>
          </w:tcPr>
          <w:p w14:paraId="63E6A539" w14:textId="3852231E" w:rsidR="00163F1D" w:rsidRPr="0048071A" w:rsidRDefault="00163F1D" w:rsidP="00163F1D">
            <w:pPr>
              <w:spacing w:after="0"/>
              <w:jc w:val="both"/>
              <w:rPr>
                <w:rFonts w:ascii="Verdana" w:eastAsia="Verdana" w:hAnsi="Verdana" w:cs="Verdana"/>
                <w:sz w:val="20"/>
                <w:szCs w:val="20"/>
              </w:rPr>
            </w:pPr>
            <w:bookmarkStart w:id="3" w:name="_heading=h.3znysh7" w:colFirst="0" w:colLast="0"/>
            <w:bookmarkEnd w:id="3"/>
            <w:r w:rsidRPr="001A3BDD">
              <w:rPr>
                <w:rFonts w:ascii="Verdana" w:eastAsia="Verdana" w:hAnsi="Verdana" w:cs="Verdana"/>
                <w:sz w:val="20"/>
                <w:szCs w:val="20"/>
              </w:rPr>
              <w:t>Anexos</w:t>
            </w:r>
          </w:p>
        </w:tc>
        <w:tc>
          <w:tcPr>
            <w:tcW w:w="1701" w:type="dxa"/>
            <w:vAlign w:val="center"/>
          </w:tcPr>
          <w:p w14:paraId="225D61D6" w14:textId="26EE479F"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207</w:t>
            </w:r>
          </w:p>
        </w:tc>
        <w:tc>
          <w:tcPr>
            <w:tcW w:w="1417" w:type="dxa"/>
          </w:tcPr>
          <w:p w14:paraId="737F1852"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DD4E9DD"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67220297" w14:textId="77777777" w:rsidTr="000F512F">
        <w:trPr>
          <w:jc w:val="center"/>
        </w:trPr>
        <w:tc>
          <w:tcPr>
            <w:tcW w:w="3691" w:type="dxa"/>
          </w:tcPr>
          <w:p w14:paraId="127F5275" w14:textId="7A53D46D"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398B1E08" w14:textId="409D565F"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208</w:t>
            </w:r>
          </w:p>
        </w:tc>
        <w:tc>
          <w:tcPr>
            <w:tcW w:w="1417" w:type="dxa"/>
          </w:tcPr>
          <w:p w14:paraId="290BF658"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AF654DA"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1447461" w14:textId="77777777" w:rsidTr="000F512F">
        <w:trPr>
          <w:jc w:val="center"/>
        </w:trPr>
        <w:tc>
          <w:tcPr>
            <w:tcW w:w="3691" w:type="dxa"/>
          </w:tcPr>
          <w:p w14:paraId="1ECA3B11" w14:textId="6BAFB4AB"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F48B758" w14:textId="1A02D14D"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209</w:t>
            </w:r>
          </w:p>
        </w:tc>
        <w:tc>
          <w:tcPr>
            <w:tcW w:w="1417" w:type="dxa"/>
          </w:tcPr>
          <w:p w14:paraId="33AE7F57"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857F450"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1C90F434" w14:textId="77777777" w:rsidTr="000F512F">
        <w:trPr>
          <w:jc w:val="center"/>
        </w:trPr>
        <w:tc>
          <w:tcPr>
            <w:tcW w:w="3691" w:type="dxa"/>
          </w:tcPr>
          <w:p w14:paraId="6A31ACD7" w14:textId="40A364F9"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0EC09AD6" w14:textId="4FC31500"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210</w:t>
            </w:r>
          </w:p>
        </w:tc>
        <w:tc>
          <w:tcPr>
            <w:tcW w:w="1417" w:type="dxa"/>
          </w:tcPr>
          <w:p w14:paraId="0E00B858"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CACCF13"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F045280" w14:textId="77777777" w:rsidTr="000F512F">
        <w:trPr>
          <w:jc w:val="center"/>
        </w:trPr>
        <w:tc>
          <w:tcPr>
            <w:tcW w:w="3691" w:type="dxa"/>
          </w:tcPr>
          <w:p w14:paraId="7FF542BB" w14:textId="6D3A894D"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7F0E09F3" w14:textId="133BD766"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211</w:t>
            </w:r>
          </w:p>
        </w:tc>
        <w:tc>
          <w:tcPr>
            <w:tcW w:w="1417" w:type="dxa"/>
          </w:tcPr>
          <w:p w14:paraId="58A09F98"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5176ED9"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7DF1419" w14:textId="77777777" w:rsidTr="000F512F">
        <w:trPr>
          <w:jc w:val="center"/>
        </w:trPr>
        <w:tc>
          <w:tcPr>
            <w:tcW w:w="3691" w:type="dxa"/>
          </w:tcPr>
          <w:p w14:paraId="33DDBFE8" w14:textId="48E79F45"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5D180517" w14:textId="366F957C"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212</w:t>
            </w:r>
          </w:p>
        </w:tc>
        <w:tc>
          <w:tcPr>
            <w:tcW w:w="1417" w:type="dxa"/>
          </w:tcPr>
          <w:p w14:paraId="7D882D13"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C363D6B"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5D1E1AB" w14:textId="77777777" w:rsidTr="000F512F">
        <w:trPr>
          <w:jc w:val="center"/>
        </w:trPr>
        <w:tc>
          <w:tcPr>
            <w:tcW w:w="3691" w:type="dxa"/>
          </w:tcPr>
          <w:p w14:paraId="44130861" w14:textId="4242E53B"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29355079" w14:textId="57022932"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213</w:t>
            </w:r>
          </w:p>
        </w:tc>
        <w:tc>
          <w:tcPr>
            <w:tcW w:w="1417" w:type="dxa"/>
          </w:tcPr>
          <w:p w14:paraId="7D5D069F"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4D40BB4"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F0397DE" w14:textId="77777777" w:rsidTr="000F512F">
        <w:trPr>
          <w:jc w:val="center"/>
        </w:trPr>
        <w:tc>
          <w:tcPr>
            <w:tcW w:w="3691" w:type="dxa"/>
          </w:tcPr>
          <w:p w14:paraId="5FCB188A" w14:textId="6E11F1E5"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0D79418C" w14:textId="3E06C4DF"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214</w:t>
            </w:r>
          </w:p>
        </w:tc>
        <w:tc>
          <w:tcPr>
            <w:tcW w:w="1417" w:type="dxa"/>
          </w:tcPr>
          <w:p w14:paraId="7FD46269"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1D04C16"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0DB17FF" w14:textId="77777777" w:rsidTr="000F512F">
        <w:trPr>
          <w:jc w:val="center"/>
        </w:trPr>
        <w:tc>
          <w:tcPr>
            <w:tcW w:w="3691" w:type="dxa"/>
          </w:tcPr>
          <w:p w14:paraId="47E62279" w14:textId="77450940"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62C55B7D" w14:textId="3231C4B3"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215</w:t>
            </w:r>
          </w:p>
        </w:tc>
        <w:tc>
          <w:tcPr>
            <w:tcW w:w="1417" w:type="dxa"/>
          </w:tcPr>
          <w:p w14:paraId="4853BAF4"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F37F5BC"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00A125B" w14:textId="77777777" w:rsidTr="000F512F">
        <w:trPr>
          <w:jc w:val="center"/>
        </w:trPr>
        <w:tc>
          <w:tcPr>
            <w:tcW w:w="3691" w:type="dxa"/>
          </w:tcPr>
          <w:p w14:paraId="60345E49" w14:textId="20E97C10"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54120FC1" w14:textId="08794490"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216</w:t>
            </w:r>
          </w:p>
        </w:tc>
        <w:tc>
          <w:tcPr>
            <w:tcW w:w="1417" w:type="dxa"/>
          </w:tcPr>
          <w:p w14:paraId="53F334E8"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441814C"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428AB94" w14:textId="77777777" w:rsidTr="000F512F">
        <w:trPr>
          <w:jc w:val="center"/>
        </w:trPr>
        <w:tc>
          <w:tcPr>
            <w:tcW w:w="3691" w:type="dxa"/>
          </w:tcPr>
          <w:p w14:paraId="2D6F0D6B" w14:textId="6E2D3FBE"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8628BFA" w14:textId="28F47DBE"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217</w:t>
            </w:r>
          </w:p>
        </w:tc>
        <w:tc>
          <w:tcPr>
            <w:tcW w:w="1417" w:type="dxa"/>
          </w:tcPr>
          <w:p w14:paraId="17A0C1F3"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D3D4FBD"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2781D759" w14:textId="77777777" w:rsidTr="000F512F">
        <w:trPr>
          <w:jc w:val="center"/>
        </w:trPr>
        <w:tc>
          <w:tcPr>
            <w:tcW w:w="3691" w:type="dxa"/>
          </w:tcPr>
          <w:p w14:paraId="274AFCCC" w14:textId="58F35B1A"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02D0E226" w14:textId="613241C6"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218</w:t>
            </w:r>
          </w:p>
        </w:tc>
        <w:tc>
          <w:tcPr>
            <w:tcW w:w="1417" w:type="dxa"/>
          </w:tcPr>
          <w:p w14:paraId="22807C96" w14:textId="49706309"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638437D" w14:textId="779438F1"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62FC15C" w14:textId="77777777" w:rsidTr="000F512F">
        <w:trPr>
          <w:jc w:val="center"/>
        </w:trPr>
        <w:tc>
          <w:tcPr>
            <w:tcW w:w="3691" w:type="dxa"/>
          </w:tcPr>
          <w:p w14:paraId="3B2F2901" w14:textId="0AFAD0B0"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B44E3A2" w14:textId="63E65FE0"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219</w:t>
            </w:r>
          </w:p>
        </w:tc>
        <w:tc>
          <w:tcPr>
            <w:tcW w:w="1417" w:type="dxa"/>
          </w:tcPr>
          <w:p w14:paraId="3CDD7047" w14:textId="0C596C3E"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6293700" w14:textId="5D9A2F35"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137F060" w14:textId="77777777" w:rsidTr="000F512F">
        <w:trPr>
          <w:jc w:val="center"/>
        </w:trPr>
        <w:tc>
          <w:tcPr>
            <w:tcW w:w="3691" w:type="dxa"/>
          </w:tcPr>
          <w:p w14:paraId="3119AF67" w14:textId="3D50A5B1"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16AD91C" w14:textId="19F016B2"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220</w:t>
            </w:r>
          </w:p>
        </w:tc>
        <w:tc>
          <w:tcPr>
            <w:tcW w:w="1417" w:type="dxa"/>
          </w:tcPr>
          <w:p w14:paraId="3B17E715"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F08D74A"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DCE264B" w14:textId="77777777" w:rsidTr="000F512F">
        <w:trPr>
          <w:jc w:val="center"/>
        </w:trPr>
        <w:tc>
          <w:tcPr>
            <w:tcW w:w="3691" w:type="dxa"/>
          </w:tcPr>
          <w:p w14:paraId="4A0D5915" w14:textId="19D1031B"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7D1F5C08" w14:textId="3A412BE0"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221</w:t>
            </w:r>
          </w:p>
        </w:tc>
        <w:tc>
          <w:tcPr>
            <w:tcW w:w="1417" w:type="dxa"/>
          </w:tcPr>
          <w:p w14:paraId="371AA434"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41A3E21"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B778DC8" w14:textId="77777777" w:rsidTr="000F512F">
        <w:trPr>
          <w:jc w:val="center"/>
        </w:trPr>
        <w:tc>
          <w:tcPr>
            <w:tcW w:w="3691" w:type="dxa"/>
          </w:tcPr>
          <w:p w14:paraId="789FEED3" w14:textId="40718251"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2A99FDDA" w14:textId="15AAA2D4"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222</w:t>
            </w:r>
          </w:p>
        </w:tc>
        <w:tc>
          <w:tcPr>
            <w:tcW w:w="1417" w:type="dxa"/>
          </w:tcPr>
          <w:p w14:paraId="70AC6EEE"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2289F64"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9129C08" w14:textId="77777777" w:rsidTr="000F512F">
        <w:trPr>
          <w:jc w:val="center"/>
        </w:trPr>
        <w:tc>
          <w:tcPr>
            <w:tcW w:w="3691" w:type="dxa"/>
          </w:tcPr>
          <w:p w14:paraId="0486EBF4" w14:textId="0DD1E8DF"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716AF41" w14:textId="3FE55CF3"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223</w:t>
            </w:r>
          </w:p>
        </w:tc>
        <w:tc>
          <w:tcPr>
            <w:tcW w:w="1417" w:type="dxa"/>
          </w:tcPr>
          <w:p w14:paraId="4C4E329E"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EF8C7B7"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C61C448" w14:textId="77777777" w:rsidTr="000F512F">
        <w:trPr>
          <w:jc w:val="center"/>
        </w:trPr>
        <w:tc>
          <w:tcPr>
            <w:tcW w:w="3691" w:type="dxa"/>
          </w:tcPr>
          <w:p w14:paraId="39F8D61E" w14:textId="3E854E69"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A3B165E" w14:textId="202D374D"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224</w:t>
            </w:r>
          </w:p>
        </w:tc>
        <w:tc>
          <w:tcPr>
            <w:tcW w:w="1417" w:type="dxa"/>
          </w:tcPr>
          <w:p w14:paraId="67D5C2FA"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EA5DED2"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19480C4D" w14:textId="77777777" w:rsidTr="000F512F">
        <w:trPr>
          <w:jc w:val="center"/>
        </w:trPr>
        <w:tc>
          <w:tcPr>
            <w:tcW w:w="3691" w:type="dxa"/>
          </w:tcPr>
          <w:p w14:paraId="1DB3B528" w14:textId="62D997E9"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2397F73" w14:textId="7C74496E"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225</w:t>
            </w:r>
          </w:p>
        </w:tc>
        <w:tc>
          <w:tcPr>
            <w:tcW w:w="1417" w:type="dxa"/>
          </w:tcPr>
          <w:p w14:paraId="42DB0FEE"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8FEFD4B"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6324CB1F" w14:textId="77777777" w:rsidTr="000F512F">
        <w:trPr>
          <w:jc w:val="center"/>
        </w:trPr>
        <w:tc>
          <w:tcPr>
            <w:tcW w:w="3691" w:type="dxa"/>
          </w:tcPr>
          <w:p w14:paraId="7C0CA895" w14:textId="008D3F90"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0CAC4854" w14:textId="3761D81D"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226</w:t>
            </w:r>
          </w:p>
        </w:tc>
        <w:tc>
          <w:tcPr>
            <w:tcW w:w="1417" w:type="dxa"/>
          </w:tcPr>
          <w:p w14:paraId="485F7D15"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24E5BCF"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001ED53" w14:textId="77777777" w:rsidTr="000F512F">
        <w:trPr>
          <w:jc w:val="center"/>
        </w:trPr>
        <w:tc>
          <w:tcPr>
            <w:tcW w:w="3691" w:type="dxa"/>
          </w:tcPr>
          <w:p w14:paraId="15914393" w14:textId="44645B20"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00DA13AE" w14:textId="7C173639"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227</w:t>
            </w:r>
          </w:p>
        </w:tc>
        <w:tc>
          <w:tcPr>
            <w:tcW w:w="1417" w:type="dxa"/>
          </w:tcPr>
          <w:p w14:paraId="4931B34E"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2B8A0EA"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6898CCA6" w14:textId="77777777" w:rsidTr="000F512F">
        <w:trPr>
          <w:jc w:val="center"/>
        </w:trPr>
        <w:tc>
          <w:tcPr>
            <w:tcW w:w="3691" w:type="dxa"/>
          </w:tcPr>
          <w:p w14:paraId="74FA6B75" w14:textId="3E08AA84"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5F94D55" w14:textId="4A725BE7"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228</w:t>
            </w:r>
          </w:p>
        </w:tc>
        <w:tc>
          <w:tcPr>
            <w:tcW w:w="1417" w:type="dxa"/>
          </w:tcPr>
          <w:p w14:paraId="08188A07"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073E158"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23A66959" w14:textId="77777777" w:rsidTr="000F512F">
        <w:trPr>
          <w:jc w:val="center"/>
        </w:trPr>
        <w:tc>
          <w:tcPr>
            <w:tcW w:w="3691" w:type="dxa"/>
          </w:tcPr>
          <w:p w14:paraId="48EFFAC9" w14:textId="3C4FAA89"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3974BBE0" w14:textId="1D0EA4A9"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229</w:t>
            </w:r>
          </w:p>
        </w:tc>
        <w:tc>
          <w:tcPr>
            <w:tcW w:w="1417" w:type="dxa"/>
          </w:tcPr>
          <w:p w14:paraId="4E584575"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B6D857A"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D907CAF" w14:textId="77777777" w:rsidTr="000F512F">
        <w:trPr>
          <w:jc w:val="center"/>
        </w:trPr>
        <w:tc>
          <w:tcPr>
            <w:tcW w:w="3691" w:type="dxa"/>
          </w:tcPr>
          <w:p w14:paraId="42242E82" w14:textId="680A13C3"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01190D64" w14:textId="67415D23"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230</w:t>
            </w:r>
          </w:p>
        </w:tc>
        <w:tc>
          <w:tcPr>
            <w:tcW w:w="1417" w:type="dxa"/>
          </w:tcPr>
          <w:p w14:paraId="392378D7"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0DF9CD6"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CF4B651" w14:textId="77777777" w:rsidTr="000F512F">
        <w:trPr>
          <w:jc w:val="center"/>
        </w:trPr>
        <w:tc>
          <w:tcPr>
            <w:tcW w:w="3691" w:type="dxa"/>
          </w:tcPr>
          <w:p w14:paraId="6B0C0F3A" w14:textId="06530B25"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8B1131D" w14:textId="2FFB3B98"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231</w:t>
            </w:r>
          </w:p>
        </w:tc>
        <w:tc>
          <w:tcPr>
            <w:tcW w:w="1417" w:type="dxa"/>
          </w:tcPr>
          <w:p w14:paraId="4C3720DE"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9F4BC9C"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40D25D6" w14:textId="77777777" w:rsidTr="000F512F">
        <w:trPr>
          <w:jc w:val="center"/>
        </w:trPr>
        <w:tc>
          <w:tcPr>
            <w:tcW w:w="3691" w:type="dxa"/>
          </w:tcPr>
          <w:p w14:paraId="13030ED4" w14:textId="1FDBC31E"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775CA6D7" w14:textId="362A99BF"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232</w:t>
            </w:r>
          </w:p>
        </w:tc>
        <w:tc>
          <w:tcPr>
            <w:tcW w:w="1417" w:type="dxa"/>
          </w:tcPr>
          <w:p w14:paraId="38797F6A"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819E259"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C4D2E1D" w14:textId="77777777" w:rsidTr="000F512F">
        <w:trPr>
          <w:jc w:val="center"/>
        </w:trPr>
        <w:tc>
          <w:tcPr>
            <w:tcW w:w="3691" w:type="dxa"/>
          </w:tcPr>
          <w:p w14:paraId="07712A62" w14:textId="4CD90FD1"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B73A874" w14:textId="5A830A78"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233</w:t>
            </w:r>
          </w:p>
        </w:tc>
        <w:tc>
          <w:tcPr>
            <w:tcW w:w="1417" w:type="dxa"/>
          </w:tcPr>
          <w:p w14:paraId="3F121C1E" w14:textId="4E314459"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4CD8AA8" w14:textId="5317E60B"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D56DAE7" w14:textId="77777777" w:rsidTr="000F512F">
        <w:trPr>
          <w:jc w:val="center"/>
        </w:trPr>
        <w:tc>
          <w:tcPr>
            <w:tcW w:w="3691" w:type="dxa"/>
          </w:tcPr>
          <w:p w14:paraId="47EEFBA1" w14:textId="3E40AE6D"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36383B50" w14:textId="49A7832B"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234</w:t>
            </w:r>
          </w:p>
        </w:tc>
        <w:tc>
          <w:tcPr>
            <w:tcW w:w="1417" w:type="dxa"/>
          </w:tcPr>
          <w:p w14:paraId="26482E27" w14:textId="56E11A6C"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A1F4996" w14:textId="14BF86B1"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B8711BB" w14:textId="77777777" w:rsidTr="000F512F">
        <w:trPr>
          <w:jc w:val="center"/>
        </w:trPr>
        <w:tc>
          <w:tcPr>
            <w:tcW w:w="3691" w:type="dxa"/>
          </w:tcPr>
          <w:p w14:paraId="6818C0D5" w14:textId="52705BD8"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8AAA152" w14:textId="72CF2A85"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235</w:t>
            </w:r>
          </w:p>
        </w:tc>
        <w:tc>
          <w:tcPr>
            <w:tcW w:w="1417" w:type="dxa"/>
          </w:tcPr>
          <w:p w14:paraId="64FB7684" w14:textId="129EE588"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DFE9AD8" w14:textId="74D852D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1A3C6AD5" w14:textId="77777777" w:rsidTr="000F512F">
        <w:trPr>
          <w:jc w:val="center"/>
        </w:trPr>
        <w:tc>
          <w:tcPr>
            <w:tcW w:w="3691" w:type="dxa"/>
          </w:tcPr>
          <w:p w14:paraId="17C014CB" w14:textId="3B805BEA"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3EEA6BC4" w14:textId="79F1D05D"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236</w:t>
            </w:r>
          </w:p>
        </w:tc>
        <w:tc>
          <w:tcPr>
            <w:tcW w:w="1417" w:type="dxa"/>
          </w:tcPr>
          <w:p w14:paraId="423504A3" w14:textId="29EF0A6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6FFB12B" w14:textId="526ED47A"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25A983A" w14:textId="77777777" w:rsidTr="000F512F">
        <w:trPr>
          <w:jc w:val="center"/>
        </w:trPr>
        <w:tc>
          <w:tcPr>
            <w:tcW w:w="3691" w:type="dxa"/>
          </w:tcPr>
          <w:p w14:paraId="1ADB274D" w14:textId="4652EFCE"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647F781B" w14:textId="3C993EC2"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237</w:t>
            </w:r>
          </w:p>
        </w:tc>
        <w:tc>
          <w:tcPr>
            <w:tcW w:w="1417" w:type="dxa"/>
          </w:tcPr>
          <w:p w14:paraId="092F9A6C" w14:textId="00DA3BF8"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243E952" w14:textId="4F3B3EEF"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AC14DE1" w14:textId="77777777" w:rsidTr="000F512F">
        <w:trPr>
          <w:jc w:val="center"/>
        </w:trPr>
        <w:tc>
          <w:tcPr>
            <w:tcW w:w="3691" w:type="dxa"/>
          </w:tcPr>
          <w:p w14:paraId="688EADB4" w14:textId="76C69CD5"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4AAD1EA" w14:textId="62366A9C"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238</w:t>
            </w:r>
          </w:p>
        </w:tc>
        <w:tc>
          <w:tcPr>
            <w:tcW w:w="1417" w:type="dxa"/>
          </w:tcPr>
          <w:p w14:paraId="6843D60C" w14:textId="2EEA2640"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D77749C" w14:textId="67CA38DE"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B24A30D" w14:textId="77777777" w:rsidTr="000F512F">
        <w:trPr>
          <w:jc w:val="center"/>
        </w:trPr>
        <w:tc>
          <w:tcPr>
            <w:tcW w:w="3691" w:type="dxa"/>
          </w:tcPr>
          <w:p w14:paraId="24D575F9" w14:textId="3C7B7FE8"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2C1BA501" w14:textId="1D136413"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239</w:t>
            </w:r>
          </w:p>
        </w:tc>
        <w:tc>
          <w:tcPr>
            <w:tcW w:w="1417" w:type="dxa"/>
          </w:tcPr>
          <w:p w14:paraId="3B95DF25" w14:textId="53F491C3"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F9E68BA" w14:textId="6888BC01"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A3C4826" w14:textId="77777777" w:rsidTr="000F512F">
        <w:trPr>
          <w:jc w:val="center"/>
        </w:trPr>
        <w:tc>
          <w:tcPr>
            <w:tcW w:w="3691" w:type="dxa"/>
          </w:tcPr>
          <w:p w14:paraId="479010C0" w14:textId="68E6A9BE"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7CDF664B" w14:textId="785A6897"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240</w:t>
            </w:r>
          </w:p>
        </w:tc>
        <w:tc>
          <w:tcPr>
            <w:tcW w:w="1417" w:type="dxa"/>
          </w:tcPr>
          <w:p w14:paraId="21645591" w14:textId="60A16E38"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1335B24" w14:textId="2C0E3DDA"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A608BC5" w14:textId="77777777" w:rsidTr="000F512F">
        <w:trPr>
          <w:jc w:val="center"/>
        </w:trPr>
        <w:tc>
          <w:tcPr>
            <w:tcW w:w="3691" w:type="dxa"/>
          </w:tcPr>
          <w:p w14:paraId="05A8AC01" w14:textId="740ABC48"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lastRenderedPageBreak/>
              <w:t>Anexos</w:t>
            </w:r>
          </w:p>
        </w:tc>
        <w:tc>
          <w:tcPr>
            <w:tcW w:w="1701" w:type="dxa"/>
            <w:vAlign w:val="center"/>
          </w:tcPr>
          <w:p w14:paraId="32DB5FCE" w14:textId="5900F89C"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241</w:t>
            </w:r>
          </w:p>
        </w:tc>
        <w:tc>
          <w:tcPr>
            <w:tcW w:w="1417" w:type="dxa"/>
          </w:tcPr>
          <w:p w14:paraId="24F73994" w14:textId="39679010"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B68B124" w14:textId="550E94AC"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36B8BC1" w14:textId="77777777" w:rsidTr="000F512F">
        <w:trPr>
          <w:jc w:val="center"/>
        </w:trPr>
        <w:tc>
          <w:tcPr>
            <w:tcW w:w="3691" w:type="dxa"/>
          </w:tcPr>
          <w:p w14:paraId="24DEC84E" w14:textId="5AE60353"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1B7139B" w14:textId="76EBE399"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242</w:t>
            </w:r>
          </w:p>
        </w:tc>
        <w:tc>
          <w:tcPr>
            <w:tcW w:w="1417" w:type="dxa"/>
          </w:tcPr>
          <w:p w14:paraId="3777EEC9" w14:textId="2B6A62AD"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F1067D2" w14:textId="2B5858AC"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530ED15" w14:textId="77777777" w:rsidTr="000F512F">
        <w:trPr>
          <w:jc w:val="center"/>
        </w:trPr>
        <w:tc>
          <w:tcPr>
            <w:tcW w:w="3691" w:type="dxa"/>
          </w:tcPr>
          <w:p w14:paraId="4FDD21E3" w14:textId="451A7A04"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7169D2D6" w14:textId="2BD0A7DD"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243</w:t>
            </w:r>
          </w:p>
        </w:tc>
        <w:tc>
          <w:tcPr>
            <w:tcW w:w="1417" w:type="dxa"/>
          </w:tcPr>
          <w:p w14:paraId="03CA3FA0" w14:textId="774E7F72"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F7958D" w14:textId="197C24C3"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71AE89B" w14:textId="77777777" w:rsidTr="000F512F">
        <w:trPr>
          <w:jc w:val="center"/>
        </w:trPr>
        <w:tc>
          <w:tcPr>
            <w:tcW w:w="3691" w:type="dxa"/>
          </w:tcPr>
          <w:p w14:paraId="31041493" w14:textId="23C7D6C1"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0496177F" w14:textId="50E452E4"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244</w:t>
            </w:r>
          </w:p>
        </w:tc>
        <w:tc>
          <w:tcPr>
            <w:tcW w:w="1417" w:type="dxa"/>
          </w:tcPr>
          <w:p w14:paraId="0D1014EE" w14:textId="4A9B197E"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CFFA99E" w14:textId="3B2DC9A5"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12C3434" w14:textId="77777777" w:rsidTr="000F512F">
        <w:trPr>
          <w:jc w:val="center"/>
        </w:trPr>
        <w:tc>
          <w:tcPr>
            <w:tcW w:w="3691" w:type="dxa"/>
          </w:tcPr>
          <w:p w14:paraId="1E5A4825" w14:textId="448661C9"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088E7203" w14:textId="51305977"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245</w:t>
            </w:r>
          </w:p>
        </w:tc>
        <w:tc>
          <w:tcPr>
            <w:tcW w:w="1417" w:type="dxa"/>
          </w:tcPr>
          <w:p w14:paraId="5BB883E7" w14:textId="669D94BB"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0A91234" w14:textId="465FC950"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F11EB49" w14:textId="77777777" w:rsidTr="000F512F">
        <w:trPr>
          <w:jc w:val="center"/>
        </w:trPr>
        <w:tc>
          <w:tcPr>
            <w:tcW w:w="3691" w:type="dxa"/>
          </w:tcPr>
          <w:p w14:paraId="58B1E542"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3BB4F9C1" w14:textId="3E1C5FEE"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246</w:t>
            </w:r>
          </w:p>
        </w:tc>
        <w:tc>
          <w:tcPr>
            <w:tcW w:w="1417" w:type="dxa"/>
          </w:tcPr>
          <w:p w14:paraId="28DE46B8"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24BC001"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6C3B0B16" w14:textId="77777777" w:rsidTr="000F512F">
        <w:trPr>
          <w:jc w:val="center"/>
        </w:trPr>
        <w:tc>
          <w:tcPr>
            <w:tcW w:w="3691" w:type="dxa"/>
          </w:tcPr>
          <w:p w14:paraId="4D7C3259"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30A47093" w14:textId="369557B9"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247</w:t>
            </w:r>
          </w:p>
        </w:tc>
        <w:tc>
          <w:tcPr>
            <w:tcW w:w="1417" w:type="dxa"/>
          </w:tcPr>
          <w:p w14:paraId="2F7F94FD"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C8382BB"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9E1A00D" w14:textId="77777777" w:rsidTr="000F512F">
        <w:trPr>
          <w:jc w:val="center"/>
        </w:trPr>
        <w:tc>
          <w:tcPr>
            <w:tcW w:w="3691" w:type="dxa"/>
          </w:tcPr>
          <w:p w14:paraId="30252BF3"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D13E4EB" w14:textId="27AF6E47"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248</w:t>
            </w:r>
          </w:p>
        </w:tc>
        <w:tc>
          <w:tcPr>
            <w:tcW w:w="1417" w:type="dxa"/>
          </w:tcPr>
          <w:p w14:paraId="1F41C478"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91AF2CE"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F517570" w14:textId="77777777" w:rsidTr="000F512F">
        <w:trPr>
          <w:jc w:val="center"/>
        </w:trPr>
        <w:tc>
          <w:tcPr>
            <w:tcW w:w="3691" w:type="dxa"/>
          </w:tcPr>
          <w:p w14:paraId="3FC5FD0C"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29898589" w14:textId="1DD7C186"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249</w:t>
            </w:r>
          </w:p>
        </w:tc>
        <w:tc>
          <w:tcPr>
            <w:tcW w:w="1417" w:type="dxa"/>
          </w:tcPr>
          <w:p w14:paraId="1BD499E2"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6204705"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D4C0F95" w14:textId="77777777" w:rsidTr="000F512F">
        <w:trPr>
          <w:jc w:val="center"/>
        </w:trPr>
        <w:tc>
          <w:tcPr>
            <w:tcW w:w="3691" w:type="dxa"/>
          </w:tcPr>
          <w:p w14:paraId="531335BC"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2301444A" w14:textId="021CE4C0"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250</w:t>
            </w:r>
          </w:p>
        </w:tc>
        <w:tc>
          <w:tcPr>
            <w:tcW w:w="1417" w:type="dxa"/>
          </w:tcPr>
          <w:p w14:paraId="02A5A04E"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7038683"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1679D71" w14:textId="77777777" w:rsidTr="000F512F">
        <w:trPr>
          <w:jc w:val="center"/>
        </w:trPr>
        <w:tc>
          <w:tcPr>
            <w:tcW w:w="3691" w:type="dxa"/>
          </w:tcPr>
          <w:p w14:paraId="79FE9640"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36D70E43" w14:textId="758E7F27"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251</w:t>
            </w:r>
          </w:p>
        </w:tc>
        <w:tc>
          <w:tcPr>
            <w:tcW w:w="1417" w:type="dxa"/>
          </w:tcPr>
          <w:p w14:paraId="734AE14D"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AB23352"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1FC32886" w14:textId="77777777" w:rsidTr="000F512F">
        <w:trPr>
          <w:jc w:val="center"/>
        </w:trPr>
        <w:tc>
          <w:tcPr>
            <w:tcW w:w="3691" w:type="dxa"/>
          </w:tcPr>
          <w:p w14:paraId="3F0FCAEC"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5BE89587" w14:textId="4352EB2F"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252</w:t>
            </w:r>
          </w:p>
        </w:tc>
        <w:tc>
          <w:tcPr>
            <w:tcW w:w="1417" w:type="dxa"/>
          </w:tcPr>
          <w:p w14:paraId="04BD3510"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9A95232"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A69E8CB" w14:textId="77777777" w:rsidTr="000F512F">
        <w:trPr>
          <w:jc w:val="center"/>
        </w:trPr>
        <w:tc>
          <w:tcPr>
            <w:tcW w:w="3691" w:type="dxa"/>
          </w:tcPr>
          <w:p w14:paraId="1CF666C9"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33D1F926" w14:textId="40987836"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253</w:t>
            </w:r>
          </w:p>
        </w:tc>
        <w:tc>
          <w:tcPr>
            <w:tcW w:w="1417" w:type="dxa"/>
          </w:tcPr>
          <w:p w14:paraId="194FEF43"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A9AA99E"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6FE6FC8" w14:textId="77777777" w:rsidTr="000F512F">
        <w:trPr>
          <w:jc w:val="center"/>
        </w:trPr>
        <w:tc>
          <w:tcPr>
            <w:tcW w:w="3691" w:type="dxa"/>
          </w:tcPr>
          <w:p w14:paraId="1C1477C9"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58440ACC" w14:textId="48560738"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254</w:t>
            </w:r>
          </w:p>
        </w:tc>
        <w:tc>
          <w:tcPr>
            <w:tcW w:w="1417" w:type="dxa"/>
          </w:tcPr>
          <w:p w14:paraId="455F1777"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C140486"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DDDEC81" w14:textId="77777777" w:rsidTr="000F512F">
        <w:trPr>
          <w:jc w:val="center"/>
        </w:trPr>
        <w:tc>
          <w:tcPr>
            <w:tcW w:w="3691" w:type="dxa"/>
          </w:tcPr>
          <w:p w14:paraId="7A132318"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B364EF2" w14:textId="0B587A2A"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255</w:t>
            </w:r>
          </w:p>
        </w:tc>
        <w:tc>
          <w:tcPr>
            <w:tcW w:w="1417" w:type="dxa"/>
          </w:tcPr>
          <w:p w14:paraId="7D7F843C"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000E856"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5E25C22" w14:textId="77777777" w:rsidTr="000F512F">
        <w:trPr>
          <w:jc w:val="center"/>
        </w:trPr>
        <w:tc>
          <w:tcPr>
            <w:tcW w:w="3691" w:type="dxa"/>
          </w:tcPr>
          <w:p w14:paraId="25C6F2B9"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5C5A5F39" w14:textId="00F9CA76"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256</w:t>
            </w:r>
          </w:p>
        </w:tc>
        <w:tc>
          <w:tcPr>
            <w:tcW w:w="1417" w:type="dxa"/>
          </w:tcPr>
          <w:p w14:paraId="1203FA82"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DADF6D0"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6934456F" w14:textId="77777777" w:rsidTr="000F512F">
        <w:trPr>
          <w:jc w:val="center"/>
        </w:trPr>
        <w:tc>
          <w:tcPr>
            <w:tcW w:w="3691" w:type="dxa"/>
          </w:tcPr>
          <w:p w14:paraId="67F564A2"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C22845A" w14:textId="0EBA5655"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257</w:t>
            </w:r>
          </w:p>
        </w:tc>
        <w:tc>
          <w:tcPr>
            <w:tcW w:w="1417" w:type="dxa"/>
          </w:tcPr>
          <w:p w14:paraId="633C40F1" w14:textId="32D6174B"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9944BFF" w14:textId="5A485EFA"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68C1B7D" w14:textId="77777777" w:rsidTr="000F512F">
        <w:trPr>
          <w:jc w:val="center"/>
        </w:trPr>
        <w:tc>
          <w:tcPr>
            <w:tcW w:w="3691" w:type="dxa"/>
          </w:tcPr>
          <w:p w14:paraId="15589E53"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03BE9851" w14:textId="67626EFE"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258</w:t>
            </w:r>
          </w:p>
        </w:tc>
        <w:tc>
          <w:tcPr>
            <w:tcW w:w="1417" w:type="dxa"/>
          </w:tcPr>
          <w:p w14:paraId="41E61DD0" w14:textId="257088A5"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4128BDB" w14:textId="6936E40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C181B0E" w14:textId="77777777" w:rsidTr="000F512F">
        <w:trPr>
          <w:jc w:val="center"/>
        </w:trPr>
        <w:tc>
          <w:tcPr>
            <w:tcW w:w="3691" w:type="dxa"/>
          </w:tcPr>
          <w:p w14:paraId="08075677"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C8CD4B8" w14:textId="1AAD2DB6"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259</w:t>
            </w:r>
          </w:p>
        </w:tc>
        <w:tc>
          <w:tcPr>
            <w:tcW w:w="1417" w:type="dxa"/>
          </w:tcPr>
          <w:p w14:paraId="61C9673D"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68A8B8C"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6055073" w14:textId="77777777" w:rsidTr="000F512F">
        <w:trPr>
          <w:jc w:val="center"/>
        </w:trPr>
        <w:tc>
          <w:tcPr>
            <w:tcW w:w="3691" w:type="dxa"/>
          </w:tcPr>
          <w:p w14:paraId="13D2AD79"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455B614" w14:textId="629481C4"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260</w:t>
            </w:r>
          </w:p>
        </w:tc>
        <w:tc>
          <w:tcPr>
            <w:tcW w:w="1417" w:type="dxa"/>
          </w:tcPr>
          <w:p w14:paraId="3736DCCE"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EC1A5E0"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101FFD0" w14:textId="77777777" w:rsidTr="000F512F">
        <w:trPr>
          <w:jc w:val="center"/>
        </w:trPr>
        <w:tc>
          <w:tcPr>
            <w:tcW w:w="3691" w:type="dxa"/>
          </w:tcPr>
          <w:p w14:paraId="44EC2FF5"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33F89E4D" w14:textId="5DBC473C"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261</w:t>
            </w:r>
          </w:p>
        </w:tc>
        <w:tc>
          <w:tcPr>
            <w:tcW w:w="1417" w:type="dxa"/>
          </w:tcPr>
          <w:p w14:paraId="63DDB0B5"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AD10D8F"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AE5A260" w14:textId="77777777" w:rsidTr="000F512F">
        <w:trPr>
          <w:jc w:val="center"/>
        </w:trPr>
        <w:tc>
          <w:tcPr>
            <w:tcW w:w="3691" w:type="dxa"/>
          </w:tcPr>
          <w:p w14:paraId="54BFB8BC"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5A1EECE5" w14:textId="0302DB7F"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262</w:t>
            </w:r>
          </w:p>
        </w:tc>
        <w:tc>
          <w:tcPr>
            <w:tcW w:w="1417" w:type="dxa"/>
          </w:tcPr>
          <w:p w14:paraId="6F72FCE8"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95D49D1"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4EEFCD3" w14:textId="77777777" w:rsidTr="000F512F">
        <w:trPr>
          <w:jc w:val="center"/>
        </w:trPr>
        <w:tc>
          <w:tcPr>
            <w:tcW w:w="3691" w:type="dxa"/>
          </w:tcPr>
          <w:p w14:paraId="569339B4"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69199FE8" w14:textId="02C36DC2"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263</w:t>
            </w:r>
          </w:p>
        </w:tc>
        <w:tc>
          <w:tcPr>
            <w:tcW w:w="1417" w:type="dxa"/>
          </w:tcPr>
          <w:p w14:paraId="1718683E"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E63C7A6"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298631D9" w14:textId="77777777" w:rsidTr="000F512F">
        <w:trPr>
          <w:jc w:val="center"/>
        </w:trPr>
        <w:tc>
          <w:tcPr>
            <w:tcW w:w="3691" w:type="dxa"/>
          </w:tcPr>
          <w:p w14:paraId="0F661C79"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5B5EFE22" w14:textId="01C0251D"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264</w:t>
            </w:r>
          </w:p>
        </w:tc>
        <w:tc>
          <w:tcPr>
            <w:tcW w:w="1417" w:type="dxa"/>
          </w:tcPr>
          <w:p w14:paraId="664856AF"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0326CD7"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7DEDAEE" w14:textId="77777777" w:rsidTr="000F512F">
        <w:trPr>
          <w:jc w:val="center"/>
        </w:trPr>
        <w:tc>
          <w:tcPr>
            <w:tcW w:w="3691" w:type="dxa"/>
          </w:tcPr>
          <w:p w14:paraId="1C331F16"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703C5B44" w14:textId="5B65A09F"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265</w:t>
            </w:r>
          </w:p>
        </w:tc>
        <w:tc>
          <w:tcPr>
            <w:tcW w:w="1417" w:type="dxa"/>
          </w:tcPr>
          <w:p w14:paraId="56863C75"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6CA3EF9"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AEFB120" w14:textId="77777777" w:rsidTr="000F512F">
        <w:trPr>
          <w:jc w:val="center"/>
        </w:trPr>
        <w:tc>
          <w:tcPr>
            <w:tcW w:w="3691" w:type="dxa"/>
          </w:tcPr>
          <w:p w14:paraId="4B81BBB2"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B0A7055" w14:textId="5AFA6876"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266</w:t>
            </w:r>
          </w:p>
        </w:tc>
        <w:tc>
          <w:tcPr>
            <w:tcW w:w="1417" w:type="dxa"/>
          </w:tcPr>
          <w:p w14:paraId="6A845075"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10F81B3"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647FBA13" w14:textId="77777777" w:rsidTr="000F512F">
        <w:trPr>
          <w:jc w:val="center"/>
        </w:trPr>
        <w:tc>
          <w:tcPr>
            <w:tcW w:w="3691" w:type="dxa"/>
          </w:tcPr>
          <w:p w14:paraId="586B17A1"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F7650D5" w14:textId="521BF129"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267</w:t>
            </w:r>
          </w:p>
        </w:tc>
        <w:tc>
          <w:tcPr>
            <w:tcW w:w="1417" w:type="dxa"/>
          </w:tcPr>
          <w:p w14:paraId="1907D0F3"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BE7BE63"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2FE37262" w14:textId="77777777" w:rsidTr="000F512F">
        <w:trPr>
          <w:jc w:val="center"/>
        </w:trPr>
        <w:tc>
          <w:tcPr>
            <w:tcW w:w="3691" w:type="dxa"/>
          </w:tcPr>
          <w:p w14:paraId="13124A24"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3FB2F562" w14:textId="4B486773"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268</w:t>
            </w:r>
          </w:p>
        </w:tc>
        <w:tc>
          <w:tcPr>
            <w:tcW w:w="1417" w:type="dxa"/>
          </w:tcPr>
          <w:p w14:paraId="4F7C942E"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94D91E8"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3F70F0C" w14:textId="77777777" w:rsidTr="000F512F">
        <w:trPr>
          <w:jc w:val="center"/>
        </w:trPr>
        <w:tc>
          <w:tcPr>
            <w:tcW w:w="3691" w:type="dxa"/>
          </w:tcPr>
          <w:p w14:paraId="43A7F23E"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D0509CB" w14:textId="0671EFF1"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269</w:t>
            </w:r>
          </w:p>
        </w:tc>
        <w:tc>
          <w:tcPr>
            <w:tcW w:w="1417" w:type="dxa"/>
          </w:tcPr>
          <w:p w14:paraId="65557F58"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C034191"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53CFED23" w14:textId="77777777" w:rsidTr="000F512F">
        <w:trPr>
          <w:jc w:val="center"/>
        </w:trPr>
        <w:tc>
          <w:tcPr>
            <w:tcW w:w="3691" w:type="dxa"/>
          </w:tcPr>
          <w:p w14:paraId="7809221D"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16E9BD0" w14:textId="21B6751E"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270</w:t>
            </w:r>
          </w:p>
        </w:tc>
        <w:tc>
          <w:tcPr>
            <w:tcW w:w="1417" w:type="dxa"/>
          </w:tcPr>
          <w:p w14:paraId="5B5C35FB"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B8FB998"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61604F39" w14:textId="77777777" w:rsidTr="000F512F">
        <w:trPr>
          <w:jc w:val="center"/>
        </w:trPr>
        <w:tc>
          <w:tcPr>
            <w:tcW w:w="3691" w:type="dxa"/>
          </w:tcPr>
          <w:p w14:paraId="6AC9275D"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1F7F7D9" w14:textId="3394621D" w:rsidR="00163F1D" w:rsidRPr="00A449B0"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271</w:t>
            </w:r>
          </w:p>
        </w:tc>
        <w:tc>
          <w:tcPr>
            <w:tcW w:w="1417" w:type="dxa"/>
          </w:tcPr>
          <w:p w14:paraId="60EC0A62"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A57478A"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ABC9034" w14:textId="77777777" w:rsidTr="000F512F">
        <w:trPr>
          <w:jc w:val="center"/>
        </w:trPr>
        <w:tc>
          <w:tcPr>
            <w:tcW w:w="3691" w:type="dxa"/>
          </w:tcPr>
          <w:p w14:paraId="46CC3298"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22BDD8D9" w14:textId="4AADD42D"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272</w:t>
            </w:r>
          </w:p>
        </w:tc>
        <w:tc>
          <w:tcPr>
            <w:tcW w:w="1417" w:type="dxa"/>
          </w:tcPr>
          <w:p w14:paraId="6834B853" w14:textId="73DBAA6A"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49902A88" w14:textId="4D259C78"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3451F71" w14:textId="77777777" w:rsidTr="000F512F">
        <w:trPr>
          <w:jc w:val="center"/>
        </w:trPr>
        <w:tc>
          <w:tcPr>
            <w:tcW w:w="3691" w:type="dxa"/>
          </w:tcPr>
          <w:p w14:paraId="6EF4EAD6"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4E20CAD" w14:textId="5A1434C0"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273</w:t>
            </w:r>
          </w:p>
        </w:tc>
        <w:tc>
          <w:tcPr>
            <w:tcW w:w="1417" w:type="dxa"/>
          </w:tcPr>
          <w:p w14:paraId="2F0D2948" w14:textId="36F07A1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6F5803B" w14:textId="42889DAC"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76230F9" w14:textId="77777777" w:rsidTr="000F512F">
        <w:trPr>
          <w:jc w:val="center"/>
        </w:trPr>
        <w:tc>
          <w:tcPr>
            <w:tcW w:w="3691" w:type="dxa"/>
          </w:tcPr>
          <w:p w14:paraId="7DD3FAE1"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84C78DB" w14:textId="0734687A"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274</w:t>
            </w:r>
          </w:p>
        </w:tc>
        <w:tc>
          <w:tcPr>
            <w:tcW w:w="1417" w:type="dxa"/>
          </w:tcPr>
          <w:p w14:paraId="38C551C9" w14:textId="0E1596BF"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4DF58E6" w14:textId="6D44C6E5"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6B29FC0" w14:textId="77777777" w:rsidTr="000F512F">
        <w:trPr>
          <w:jc w:val="center"/>
        </w:trPr>
        <w:tc>
          <w:tcPr>
            <w:tcW w:w="3691" w:type="dxa"/>
          </w:tcPr>
          <w:p w14:paraId="5CFD6386"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7FDFE5D1" w14:textId="5218A8D5"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275</w:t>
            </w:r>
          </w:p>
        </w:tc>
        <w:tc>
          <w:tcPr>
            <w:tcW w:w="1417" w:type="dxa"/>
          </w:tcPr>
          <w:p w14:paraId="4B807078" w14:textId="028F3129"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19679B04" w14:textId="4A5DB003"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015C6C93" w14:textId="77777777" w:rsidTr="000F512F">
        <w:trPr>
          <w:jc w:val="center"/>
        </w:trPr>
        <w:tc>
          <w:tcPr>
            <w:tcW w:w="3691" w:type="dxa"/>
          </w:tcPr>
          <w:p w14:paraId="7DA76489"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19C8C92B" w14:textId="662FCAB2"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276</w:t>
            </w:r>
          </w:p>
        </w:tc>
        <w:tc>
          <w:tcPr>
            <w:tcW w:w="1417" w:type="dxa"/>
          </w:tcPr>
          <w:p w14:paraId="46DA3197" w14:textId="07362CD3"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BAD45D2" w14:textId="44625AF1"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48B0DE9" w14:textId="77777777" w:rsidTr="000F512F">
        <w:trPr>
          <w:jc w:val="center"/>
        </w:trPr>
        <w:tc>
          <w:tcPr>
            <w:tcW w:w="3691" w:type="dxa"/>
          </w:tcPr>
          <w:p w14:paraId="51BDEA5D"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7DD4DD01" w14:textId="26ECCB53"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277</w:t>
            </w:r>
          </w:p>
        </w:tc>
        <w:tc>
          <w:tcPr>
            <w:tcW w:w="1417" w:type="dxa"/>
          </w:tcPr>
          <w:p w14:paraId="6A2F7841" w14:textId="0C47A38D"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A25506C" w14:textId="3359FD1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2F12EB0" w14:textId="77777777" w:rsidTr="000F512F">
        <w:trPr>
          <w:jc w:val="center"/>
        </w:trPr>
        <w:tc>
          <w:tcPr>
            <w:tcW w:w="3691" w:type="dxa"/>
          </w:tcPr>
          <w:p w14:paraId="25A172D8"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3DBFA215" w14:textId="2171876F"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278</w:t>
            </w:r>
          </w:p>
        </w:tc>
        <w:tc>
          <w:tcPr>
            <w:tcW w:w="1417" w:type="dxa"/>
          </w:tcPr>
          <w:p w14:paraId="7BB9E2C1" w14:textId="1E4F1CEC"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53D123B" w14:textId="5C153ABC"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AAF5487" w14:textId="77777777" w:rsidTr="000F512F">
        <w:trPr>
          <w:jc w:val="center"/>
        </w:trPr>
        <w:tc>
          <w:tcPr>
            <w:tcW w:w="3691" w:type="dxa"/>
          </w:tcPr>
          <w:p w14:paraId="6998D3D3"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27034735" w14:textId="3C463919"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279</w:t>
            </w:r>
          </w:p>
        </w:tc>
        <w:tc>
          <w:tcPr>
            <w:tcW w:w="1417" w:type="dxa"/>
          </w:tcPr>
          <w:p w14:paraId="43CF71E7" w14:textId="357B368F"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85186DC" w14:textId="52E8D3E1"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3EB5A384" w14:textId="77777777" w:rsidTr="000F512F">
        <w:trPr>
          <w:jc w:val="center"/>
        </w:trPr>
        <w:tc>
          <w:tcPr>
            <w:tcW w:w="3691" w:type="dxa"/>
          </w:tcPr>
          <w:p w14:paraId="734A9821"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lastRenderedPageBreak/>
              <w:t>Anexos</w:t>
            </w:r>
          </w:p>
        </w:tc>
        <w:tc>
          <w:tcPr>
            <w:tcW w:w="1701" w:type="dxa"/>
            <w:vAlign w:val="center"/>
          </w:tcPr>
          <w:p w14:paraId="0FBB2912" w14:textId="33D960A8"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280</w:t>
            </w:r>
          </w:p>
        </w:tc>
        <w:tc>
          <w:tcPr>
            <w:tcW w:w="1417" w:type="dxa"/>
          </w:tcPr>
          <w:p w14:paraId="1A234D6A" w14:textId="491546F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75DA5FC" w14:textId="50503E9B"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6AF12E45" w14:textId="77777777" w:rsidTr="000F512F">
        <w:trPr>
          <w:jc w:val="center"/>
        </w:trPr>
        <w:tc>
          <w:tcPr>
            <w:tcW w:w="3691" w:type="dxa"/>
          </w:tcPr>
          <w:p w14:paraId="594ED92A"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0EE14C6" w14:textId="025780FA"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281</w:t>
            </w:r>
          </w:p>
        </w:tc>
        <w:tc>
          <w:tcPr>
            <w:tcW w:w="1417" w:type="dxa"/>
          </w:tcPr>
          <w:p w14:paraId="089FB4B8" w14:textId="317EA816"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1E4A093" w14:textId="63031D6C"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6CE70660" w14:textId="77777777" w:rsidTr="000F512F">
        <w:trPr>
          <w:jc w:val="center"/>
        </w:trPr>
        <w:tc>
          <w:tcPr>
            <w:tcW w:w="3691" w:type="dxa"/>
          </w:tcPr>
          <w:p w14:paraId="41890B78"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4189E4EB" w14:textId="4FAF99A4"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282</w:t>
            </w:r>
          </w:p>
        </w:tc>
        <w:tc>
          <w:tcPr>
            <w:tcW w:w="1417" w:type="dxa"/>
          </w:tcPr>
          <w:p w14:paraId="621FDB8B" w14:textId="098C9260"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7B364AF8" w14:textId="70D8340E"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1DF63BDA" w14:textId="77777777" w:rsidTr="000F512F">
        <w:trPr>
          <w:jc w:val="center"/>
        </w:trPr>
        <w:tc>
          <w:tcPr>
            <w:tcW w:w="3691" w:type="dxa"/>
          </w:tcPr>
          <w:p w14:paraId="75EC7B7F"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0C4AA343" w14:textId="7F257372"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283</w:t>
            </w:r>
          </w:p>
        </w:tc>
        <w:tc>
          <w:tcPr>
            <w:tcW w:w="1417" w:type="dxa"/>
          </w:tcPr>
          <w:p w14:paraId="2665F903" w14:textId="3151EC5B"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310EC05B" w14:textId="2EE52EDC"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43C7953F" w14:textId="77777777" w:rsidTr="000F512F">
        <w:trPr>
          <w:jc w:val="center"/>
        </w:trPr>
        <w:tc>
          <w:tcPr>
            <w:tcW w:w="3691" w:type="dxa"/>
          </w:tcPr>
          <w:p w14:paraId="0A62D70A" w14:textId="77777777" w:rsidR="00163F1D" w:rsidRPr="00A449B0"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0CE060FE" w14:textId="7D75598E"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284</w:t>
            </w:r>
          </w:p>
        </w:tc>
        <w:tc>
          <w:tcPr>
            <w:tcW w:w="1417" w:type="dxa"/>
          </w:tcPr>
          <w:p w14:paraId="16F5B942" w14:textId="2943728F"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6BD0C94E" w14:textId="1B8E9A1D"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211425BE" w14:textId="77777777" w:rsidTr="000F512F">
        <w:trPr>
          <w:jc w:val="center"/>
        </w:trPr>
        <w:tc>
          <w:tcPr>
            <w:tcW w:w="3691" w:type="dxa"/>
          </w:tcPr>
          <w:p w14:paraId="7BC8E4ED"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65034C03" w14:textId="5BE6A712"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285</w:t>
            </w:r>
          </w:p>
        </w:tc>
        <w:tc>
          <w:tcPr>
            <w:tcW w:w="1417" w:type="dxa"/>
          </w:tcPr>
          <w:p w14:paraId="4A87E8EE"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5AFFC422"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7CF7BB00" w14:textId="77777777" w:rsidTr="000F512F">
        <w:trPr>
          <w:jc w:val="center"/>
        </w:trPr>
        <w:tc>
          <w:tcPr>
            <w:tcW w:w="3691" w:type="dxa"/>
          </w:tcPr>
          <w:p w14:paraId="1CF8B840"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0CC13B02" w14:textId="107AF752"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286</w:t>
            </w:r>
          </w:p>
        </w:tc>
        <w:tc>
          <w:tcPr>
            <w:tcW w:w="1417" w:type="dxa"/>
          </w:tcPr>
          <w:p w14:paraId="6C016157"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0C00277E"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r w:rsidR="00163F1D" w:rsidRPr="00A449B0" w14:paraId="1F71A4CE" w14:textId="77777777" w:rsidTr="000F512F">
        <w:trPr>
          <w:jc w:val="center"/>
        </w:trPr>
        <w:tc>
          <w:tcPr>
            <w:tcW w:w="3691" w:type="dxa"/>
          </w:tcPr>
          <w:p w14:paraId="46CDF1F9" w14:textId="77777777" w:rsidR="00163F1D" w:rsidRPr="0048071A" w:rsidRDefault="00163F1D" w:rsidP="00163F1D">
            <w:pPr>
              <w:spacing w:after="0"/>
              <w:jc w:val="both"/>
              <w:rPr>
                <w:rFonts w:ascii="Verdana" w:eastAsia="Verdana" w:hAnsi="Verdana" w:cs="Verdana"/>
                <w:sz w:val="20"/>
                <w:szCs w:val="20"/>
              </w:rPr>
            </w:pPr>
            <w:r w:rsidRPr="001A3BDD">
              <w:rPr>
                <w:rFonts w:ascii="Verdana" w:eastAsia="Verdana" w:hAnsi="Verdana" w:cs="Verdana"/>
                <w:sz w:val="20"/>
                <w:szCs w:val="20"/>
              </w:rPr>
              <w:t>Anexos</w:t>
            </w:r>
          </w:p>
        </w:tc>
        <w:tc>
          <w:tcPr>
            <w:tcW w:w="1701" w:type="dxa"/>
            <w:vAlign w:val="center"/>
          </w:tcPr>
          <w:p w14:paraId="65C8CAC7" w14:textId="41596D3E" w:rsidR="00163F1D" w:rsidRDefault="00163F1D" w:rsidP="00163F1D">
            <w:pPr>
              <w:spacing w:after="0"/>
              <w:jc w:val="center"/>
              <w:rPr>
                <w:rFonts w:ascii="Verdana" w:eastAsia="Verdana" w:hAnsi="Verdana" w:cs="Verdana"/>
                <w:sz w:val="20"/>
                <w:szCs w:val="20"/>
              </w:rPr>
            </w:pPr>
            <w:r>
              <w:rPr>
                <w:rFonts w:ascii="Verdana" w:eastAsia="Verdana" w:hAnsi="Verdana" w:cs="Verdana"/>
                <w:sz w:val="20"/>
                <w:szCs w:val="20"/>
              </w:rPr>
              <w:t>287</w:t>
            </w:r>
          </w:p>
        </w:tc>
        <w:tc>
          <w:tcPr>
            <w:tcW w:w="1417" w:type="dxa"/>
          </w:tcPr>
          <w:p w14:paraId="63180EA8" w14:textId="77777777" w:rsidR="00163F1D" w:rsidRPr="00A449B0" w:rsidRDefault="00163F1D" w:rsidP="00163F1D">
            <w:pPr>
              <w:pBdr>
                <w:top w:val="nil"/>
                <w:left w:val="nil"/>
                <w:bottom w:val="nil"/>
                <w:right w:val="nil"/>
                <w:between w:val="nil"/>
              </w:pBdr>
              <w:tabs>
                <w:tab w:val="center" w:pos="4419"/>
                <w:tab w:val="right" w:pos="8838"/>
              </w:tabs>
              <w:spacing w:after="0"/>
              <w:jc w:val="center"/>
              <w:rPr>
                <w:rFonts w:ascii="Verdana" w:eastAsia="Verdana" w:hAnsi="Verdana" w:cs="Verdana"/>
                <w:color w:val="000000"/>
                <w:sz w:val="20"/>
                <w:szCs w:val="20"/>
              </w:rPr>
            </w:pPr>
            <w:r w:rsidRPr="00A449B0">
              <w:rPr>
                <w:rFonts w:ascii="Verdana" w:eastAsia="Verdana" w:hAnsi="Verdana" w:cs="Verdana"/>
                <w:color w:val="000000"/>
                <w:sz w:val="20"/>
                <w:szCs w:val="20"/>
              </w:rPr>
              <w:t>ORIGINAL</w:t>
            </w:r>
          </w:p>
        </w:tc>
        <w:tc>
          <w:tcPr>
            <w:tcW w:w="1560" w:type="dxa"/>
          </w:tcPr>
          <w:p w14:paraId="2CF71F1F" w14:textId="77777777" w:rsidR="00163F1D" w:rsidRPr="00A449B0" w:rsidRDefault="00163F1D" w:rsidP="00163F1D">
            <w:pPr>
              <w:spacing w:after="0"/>
              <w:jc w:val="both"/>
              <w:rPr>
                <w:rFonts w:ascii="Verdana" w:eastAsia="Verdana" w:hAnsi="Verdana" w:cs="Verdana"/>
                <w:sz w:val="20"/>
                <w:szCs w:val="20"/>
              </w:rPr>
            </w:pPr>
            <w:r w:rsidRPr="00A449B0">
              <w:rPr>
                <w:rFonts w:ascii="Verdana" w:eastAsia="Verdana" w:hAnsi="Verdana" w:cs="Verdana"/>
                <w:sz w:val="20"/>
                <w:szCs w:val="20"/>
              </w:rPr>
              <w:t>JULIO 2022</w:t>
            </w:r>
          </w:p>
        </w:tc>
      </w:tr>
    </w:tbl>
    <w:p w14:paraId="08E1D2D1" w14:textId="77777777" w:rsidR="00FF1C7D" w:rsidRDefault="00FF1C7D" w:rsidP="000F512F">
      <w:pPr>
        <w:jc w:val="both"/>
        <w:rPr>
          <w:rFonts w:ascii="Verdana" w:eastAsia="Verdana" w:hAnsi="Verdana" w:cs="Verdana"/>
          <w:sz w:val="20"/>
          <w:szCs w:val="20"/>
        </w:rPr>
      </w:pPr>
    </w:p>
    <w:p w14:paraId="000002C5" w14:textId="46FE102E" w:rsidR="0058350A" w:rsidRPr="00A449B0" w:rsidRDefault="007F78F2" w:rsidP="00DC1B68">
      <w:pPr>
        <w:pStyle w:val="Ttulo1"/>
        <w:numPr>
          <w:ilvl w:val="0"/>
          <w:numId w:val="38"/>
        </w:numPr>
      </w:pPr>
      <w:bookmarkStart w:id="4" w:name="_Toc109210790"/>
      <w:r w:rsidRPr="00A449B0">
        <w:t>REGISTRO O CONTROL DE REVISIONES</w:t>
      </w:r>
      <w:bookmarkEnd w:id="4"/>
    </w:p>
    <w:tbl>
      <w:tblPr>
        <w:tblStyle w:val="a2"/>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41"/>
        <w:gridCol w:w="1706"/>
        <w:gridCol w:w="2268"/>
        <w:gridCol w:w="1559"/>
        <w:gridCol w:w="2552"/>
      </w:tblGrid>
      <w:tr w:rsidR="0058350A" w:rsidRPr="00A449B0" w14:paraId="189B0AC7" w14:textId="77777777" w:rsidTr="0063256A">
        <w:tc>
          <w:tcPr>
            <w:tcW w:w="841" w:type="dxa"/>
            <w:shd w:val="clear" w:color="auto" w:fill="BFBFBF"/>
            <w:vAlign w:val="center"/>
          </w:tcPr>
          <w:p w14:paraId="000002C6" w14:textId="77777777" w:rsidR="0058350A" w:rsidRPr="00A449B0" w:rsidRDefault="007F78F2" w:rsidP="00DC1B68">
            <w:pPr>
              <w:jc w:val="center"/>
              <w:rPr>
                <w:rFonts w:ascii="Verdana" w:eastAsia="Verdana" w:hAnsi="Verdana" w:cs="Verdana"/>
                <w:b/>
                <w:sz w:val="20"/>
                <w:szCs w:val="20"/>
              </w:rPr>
            </w:pPr>
            <w:r w:rsidRPr="00A449B0">
              <w:rPr>
                <w:rFonts w:ascii="Verdana" w:eastAsia="Verdana" w:hAnsi="Verdana" w:cs="Verdana"/>
                <w:b/>
                <w:sz w:val="20"/>
                <w:szCs w:val="20"/>
              </w:rPr>
              <w:t>No.</w:t>
            </w:r>
          </w:p>
        </w:tc>
        <w:tc>
          <w:tcPr>
            <w:tcW w:w="1706" w:type="dxa"/>
            <w:shd w:val="clear" w:color="auto" w:fill="BFBFBF"/>
            <w:vAlign w:val="center"/>
          </w:tcPr>
          <w:p w14:paraId="000002C7" w14:textId="77777777" w:rsidR="0058350A" w:rsidRPr="00A449B0" w:rsidRDefault="007F78F2" w:rsidP="00DC1B68">
            <w:pPr>
              <w:jc w:val="center"/>
              <w:rPr>
                <w:rFonts w:ascii="Verdana" w:eastAsia="Verdana" w:hAnsi="Verdana" w:cs="Verdana"/>
                <w:b/>
                <w:sz w:val="20"/>
                <w:szCs w:val="20"/>
              </w:rPr>
            </w:pPr>
            <w:r w:rsidRPr="00A449B0">
              <w:rPr>
                <w:rFonts w:ascii="Verdana" w:eastAsia="Verdana" w:hAnsi="Verdana" w:cs="Verdana"/>
                <w:b/>
                <w:sz w:val="20"/>
                <w:szCs w:val="20"/>
              </w:rPr>
              <w:t>PÁGINA REVISADA</w:t>
            </w:r>
          </w:p>
        </w:tc>
        <w:tc>
          <w:tcPr>
            <w:tcW w:w="2268" w:type="dxa"/>
            <w:shd w:val="clear" w:color="auto" w:fill="BFBFBF"/>
            <w:vAlign w:val="center"/>
          </w:tcPr>
          <w:p w14:paraId="000002C8" w14:textId="77777777" w:rsidR="0058350A" w:rsidRPr="00A449B0" w:rsidRDefault="007F78F2" w:rsidP="00DC1B68">
            <w:pPr>
              <w:jc w:val="center"/>
              <w:rPr>
                <w:rFonts w:ascii="Verdana" w:eastAsia="Verdana" w:hAnsi="Verdana" w:cs="Verdana"/>
                <w:b/>
                <w:sz w:val="20"/>
                <w:szCs w:val="20"/>
              </w:rPr>
            </w:pPr>
            <w:r w:rsidRPr="00A449B0">
              <w:rPr>
                <w:rFonts w:ascii="Verdana" w:eastAsia="Verdana" w:hAnsi="Verdana" w:cs="Verdana"/>
                <w:b/>
                <w:sz w:val="20"/>
                <w:szCs w:val="20"/>
              </w:rPr>
              <w:t>DESCRIPCIÓN</w:t>
            </w:r>
          </w:p>
        </w:tc>
        <w:tc>
          <w:tcPr>
            <w:tcW w:w="1559" w:type="dxa"/>
            <w:shd w:val="clear" w:color="auto" w:fill="BFBFBF"/>
            <w:vAlign w:val="center"/>
          </w:tcPr>
          <w:p w14:paraId="000002C9" w14:textId="77777777" w:rsidR="0058350A" w:rsidRPr="00A449B0" w:rsidRDefault="007F78F2" w:rsidP="00DC1B68">
            <w:pPr>
              <w:jc w:val="center"/>
              <w:rPr>
                <w:rFonts w:ascii="Verdana" w:eastAsia="Verdana" w:hAnsi="Verdana" w:cs="Verdana"/>
                <w:b/>
                <w:sz w:val="20"/>
                <w:szCs w:val="20"/>
              </w:rPr>
            </w:pPr>
            <w:r w:rsidRPr="00A449B0">
              <w:rPr>
                <w:rFonts w:ascii="Verdana" w:eastAsia="Verdana" w:hAnsi="Verdana" w:cs="Verdana"/>
                <w:b/>
                <w:sz w:val="20"/>
                <w:szCs w:val="20"/>
              </w:rPr>
              <w:t>FECHA</w:t>
            </w:r>
          </w:p>
        </w:tc>
        <w:tc>
          <w:tcPr>
            <w:tcW w:w="2552" w:type="dxa"/>
            <w:shd w:val="clear" w:color="auto" w:fill="BFBFBF"/>
            <w:vAlign w:val="center"/>
          </w:tcPr>
          <w:p w14:paraId="000002CA" w14:textId="77777777" w:rsidR="0058350A" w:rsidRPr="00A449B0" w:rsidRDefault="007F78F2" w:rsidP="00DC1B68">
            <w:pPr>
              <w:jc w:val="center"/>
              <w:rPr>
                <w:rFonts w:ascii="Verdana" w:eastAsia="Verdana" w:hAnsi="Verdana" w:cs="Verdana"/>
                <w:b/>
                <w:sz w:val="20"/>
                <w:szCs w:val="20"/>
              </w:rPr>
            </w:pPr>
            <w:r w:rsidRPr="00A449B0">
              <w:rPr>
                <w:rFonts w:ascii="Verdana" w:eastAsia="Verdana" w:hAnsi="Verdana" w:cs="Verdana"/>
                <w:b/>
                <w:sz w:val="20"/>
                <w:szCs w:val="20"/>
              </w:rPr>
              <w:t>PERSONA</w:t>
            </w:r>
          </w:p>
        </w:tc>
      </w:tr>
      <w:tr w:rsidR="0058350A" w:rsidRPr="00A449B0" w14:paraId="0EF928BF" w14:textId="77777777" w:rsidTr="0063256A">
        <w:tc>
          <w:tcPr>
            <w:tcW w:w="841" w:type="dxa"/>
            <w:vAlign w:val="center"/>
          </w:tcPr>
          <w:p w14:paraId="000002CB"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1</w:t>
            </w:r>
          </w:p>
        </w:tc>
        <w:tc>
          <w:tcPr>
            <w:tcW w:w="1706" w:type="dxa"/>
            <w:vAlign w:val="center"/>
          </w:tcPr>
          <w:p w14:paraId="000002CC"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TODAS</w:t>
            </w:r>
          </w:p>
        </w:tc>
        <w:tc>
          <w:tcPr>
            <w:tcW w:w="2268" w:type="dxa"/>
            <w:vAlign w:val="center"/>
          </w:tcPr>
          <w:p w14:paraId="000002CD" w14:textId="77777777" w:rsidR="0058350A" w:rsidRPr="00A449B0" w:rsidRDefault="007F78F2" w:rsidP="00DC1B68">
            <w:pPr>
              <w:jc w:val="center"/>
              <w:rPr>
                <w:rFonts w:ascii="Verdana" w:eastAsia="Verdana" w:hAnsi="Verdana" w:cs="Verdana"/>
                <w:sz w:val="20"/>
                <w:szCs w:val="20"/>
              </w:rPr>
            </w:pPr>
            <w:r w:rsidRPr="00A449B0">
              <w:rPr>
                <w:rFonts w:ascii="Verdana" w:eastAsia="Verdana" w:hAnsi="Verdana" w:cs="Verdana"/>
                <w:sz w:val="20"/>
                <w:szCs w:val="20"/>
              </w:rPr>
              <w:t>ORIGINAL</w:t>
            </w:r>
          </w:p>
        </w:tc>
        <w:tc>
          <w:tcPr>
            <w:tcW w:w="1559" w:type="dxa"/>
            <w:vAlign w:val="center"/>
          </w:tcPr>
          <w:p w14:paraId="000002CE" w14:textId="22AD6CF2" w:rsidR="0058350A" w:rsidRPr="00A449B0" w:rsidRDefault="000F53F5" w:rsidP="00DC1B68">
            <w:pPr>
              <w:jc w:val="center"/>
              <w:rPr>
                <w:rFonts w:ascii="Verdana" w:eastAsia="Verdana" w:hAnsi="Verdana" w:cs="Verdana"/>
                <w:sz w:val="20"/>
                <w:szCs w:val="20"/>
              </w:rPr>
            </w:pPr>
            <w:r w:rsidRPr="00A449B0">
              <w:rPr>
                <w:rFonts w:ascii="Verdana" w:eastAsia="Verdana" w:hAnsi="Verdana" w:cs="Verdana"/>
                <w:sz w:val="20"/>
                <w:szCs w:val="20"/>
              </w:rPr>
              <w:t>JULIO</w:t>
            </w:r>
            <w:r w:rsidR="007F78F2" w:rsidRPr="00A449B0">
              <w:rPr>
                <w:rFonts w:ascii="Verdana" w:eastAsia="Verdana" w:hAnsi="Verdana" w:cs="Verdana"/>
                <w:sz w:val="20"/>
                <w:szCs w:val="20"/>
              </w:rPr>
              <w:t xml:space="preserve"> 2022</w:t>
            </w:r>
          </w:p>
        </w:tc>
        <w:tc>
          <w:tcPr>
            <w:tcW w:w="2552" w:type="dxa"/>
            <w:vAlign w:val="center"/>
          </w:tcPr>
          <w:p w14:paraId="000002CF" w14:textId="77777777" w:rsidR="0058350A" w:rsidRPr="00A449B0" w:rsidRDefault="007F78F2" w:rsidP="00DC1B68">
            <w:pPr>
              <w:jc w:val="center"/>
              <w:rPr>
                <w:rFonts w:ascii="Verdana" w:eastAsia="Verdana" w:hAnsi="Verdana" w:cs="Verdana"/>
                <w:sz w:val="20"/>
                <w:szCs w:val="20"/>
              </w:rPr>
            </w:pPr>
            <w:r w:rsidRPr="00A449B0">
              <w:rPr>
                <w:rFonts w:ascii="Verdana" w:eastAsia="Verdana" w:hAnsi="Verdana" w:cs="Verdana"/>
                <w:sz w:val="20"/>
                <w:szCs w:val="20"/>
              </w:rPr>
              <w:t>JEFE DE RECURSOS HUMANOS</w:t>
            </w:r>
          </w:p>
        </w:tc>
      </w:tr>
      <w:tr w:rsidR="0058350A" w:rsidRPr="00A449B0" w14:paraId="079CE090" w14:textId="77777777" w:rsidTr="0063256A">
        <w:tc>
          <w:tcPr>
            <w:tcW w:w="841" w:type="dxa"/>
            <w:vAlign w:val="center"/>
          </w:tcPr>
          <w:p w14:paraId="000002D0"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2</w:t>
            </w:r>
          </w:p>
        </w:tc>
        <w:tc>
          <w:tcPr>
            <w:tcW w:w="1706" w:type="dxa"/>
            <w:vAlign w:val="center"/>
          </w:tcPr>
          <w:p w14:paraId="000002D1"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TODAS</w:t>
            </w:r>
          </w:p>
        </w:tc>
        <w:tc>
          <w:tcPr>
            <w:tcW w:w="2268" w:type="dxa"/>
            <w:vAlign w:val="center"/>
          </w:tcPr>
          <w:p w14:paraId="000002D2" w14:textId="77777777" w:rsidR="0058350A" w:rsidRPr="00A449B0" w:rsidRDefault="007F78F2" w:rsidP="00DC1B68">
            <w:pPr>
              <w:jc w:val="center"/>
              <w:rPr>
                <w:rFonts w:ascii="Verdana" w:eastAsia="Verdana" w:hAnsi="Verdana" w:cs="Verdana"/>
                <w:sz w:val="20"/>
                <w:szCs w:val="20"/>
              </w:rPr>
            </w:pPr>
            <w:r w:rsidRPr="00A449B0">
              <w:rPr>
                <w:rFonts w:ascii="Verdana" w:eastAsia="Verdana" w:hAnsi="Verdana" w:cs="Verdana"/>
                <w:sz w:val="20"/>
                <w:szCs w:val="20"/>
              </w:rPr>
              <w:t>ORIGINAL</w:t>
            </w:r>
          </w:p>
        </w:tc>
        <w:tc>
          <w:tcPr>
            <w:tcW w:w="1559" w:type="dxa"/>
          </w:tcPr>
          <w:p w14:paraId="000002D3" w14:textId="21CF1110" w:rsidR="0058350A" w:rsidRPr="00A449B0" w:rsidRDefault="007C5419" w:rsidP="00DC1B68">
            <w:pPr>
              <w:jc w:val="center"/>
              <w:rPr>
                <w:rFonts w:ascii="Verdana" w:eastAsia="Verdana" w:hAnsi="Verdana" w:cs="Verdana"/>
                <w:sz w:val="20"/>
                <w:szCs w:val="20"/>
              </w:rPr>
            </w:pPr>
            <w:r w:rsidRPr="00A449B0">
              <w:rPr>
                <w:rFonts w:ascii="Verdana" w:eastAsia="Verdana" w:hAnsi="Verdana" w:cs="Verdana"/>
                <w:sz w:val="20"/>
                <w:szCs w:val="20"/>
              </w:rPr>
              <w:t>JULIO 2022</w:t>
            </w:r>
          </w:p>
        </w:tc>
        <w:tc>
          <w:tcPr>
            <w:tcW w:w="2552" w:type="dxa"/>
            <w:vAlign w:val="center"/>
          </w:tcPr>
          <w:p w14:paraId="000002D4" w14:textId="77777777" w:rsidR="0058350A" w:rsidRPr="00A449B0" w:rsidRDefault="007F78F2" w:rsidP="00DC1B68">
            <w:pPr>
              <w:jc w:val="center"/>
              <w:rPr>
                <w:rFonts w:ascii="Verdana" w:eastAsia="Verdana" w:hAnsi="Verdana" w:cs="Verdana"/>
                <w:sz w:val="20"/>
                <w:szCs w:val="20"/>
              </w:rPr>
            </w:pPr>
            <w:r w:rsidRPr="00A449B0">
              <w:rPr>
                <w:rFonts w:ascii="Verdana" w:eastAsia="Verdana" w:hAnsi="Verdana" w:cs="Verdana"/>
                <w:sz w:val="20"/>
                <w:szCs w:val="20"/>
              </w:rPr>
              <w:t>DIRECTOR ADMINISTRATIVO FINANCIERO</w:t>
            </w:r>
          </w:p>
        </w:tc>
      </w:tr>
      <w:tr w:rsidR="0058350A" w:rsidRPr="00A449B0" w14:paraId="285F9821" w14:textId="77777777" w:rsidTr="0063256A">
        <w:tc>
          <w:tcPr>
            <w:tcW w:w="841" w:type="dxa"/>
            <w:vAlign w:val="center"/>
          </w:tcPr>
          <w:p w14:paraId="000002D5"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3</w:t>
            </w:r>
          </w:p>
        </w:tc>
        <w:tc>
          <w:tcPr>
            <w:tcW w:w="1706" w:type="dxa"/>
            <w:vAlign w:val="center"/>
          </w:tcPr>
          <w:p w14:paraId="000002D6"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TODAS</w:t>
            </w:r>
          </w:p>
        </w:tc>
        <w:tc>
          <w:tcPr>
            <w:tcW w:w="2268" w:type="dxa"/>
            <w:vAlign w:val="center"/>
          </w:tcPr>
          <w:p w14:paraId="000002D7" w14:textId="77777777" w:rsidR="0058350A" w:rsidRPr="00A449B0" w:rsidRDefault="007F78F2" w:rsidP="00DC1B68">
            <w:pPr>
              <w:jc w:val="center"/>
              <w:rPr>
                <w:rFonts w:ascii="Verdana" w:eastAsia="Verdana" w:hAnsi="Verdana" w:cs="Verdana"/>
                <w:sz w:val="20"/>
                <w:szCs w:val="20"/>
              </w:rPr>
            </w:pPr>
            <w:r w:rsidRPr="00A449B0">
              <w:rPr>
                <w:rFonts w:ascii="Verdana" w:eastAsia="Verdana" w:hAnsi="Verdana" w:cs="Verdana"/>
                <w:sz w:val="20"/>
                <w:szCs w:val="20"/>
              </w:rPr>
              <w:t>ORIGINAL</w:t>
            </w:r>
          </w:p>
        </w:tc>
        <w:tc>
          <w:tcPr>
            <w:tcW w:w="1559" w:type="dxa"/>
          </w:tcPr>
          <w:p w14:paraId="000002D8" w14:textId="05996B4A" w:rsidR="0058350A" w:rsidRPr="00A449B0" w:rsidRDefault="000F53F5" w:rsidP="00DC1B68">
            <w:pPr>
              <w:jc w:val="center"/>
              <w:rPr>
                <w:rFonts w:ascii="Verdana" w:eastAsia="Verdana" w:hAnsi="Verdana" w:cs="Verdana"/>
                <w:sz w:val="20"/>
                <w:szCs w:val="20"/>
              </w:rPr>
            </w:pPr>
            <w:r w:rsidRPr="00A449B0">
              <w:rPr>
                <w:rFonts w:ascii="Verdana" w:eastAsia="Verdana" w:hAnsi="Verdana" w:cs="Verdana"/>
                <w:sz w:val="20"/>
                <w:szCs w:val="20"/>
              </w:rPr>
              <w:t>JULIO</w:t>
            </w:r>
            <w:r w:rsidR="007F78F2" w:rsidRPr="00A449B0">
              <w:rPr>
                <w:rFonts w:ascii="Verdana" w:eastAsia="Verdana" w:hAnsi="Verdana" w:cs="Verdana"/>
                <w:sz w:val="20"/>
                <w:szCs w:val="20"/>
              </w:rPr>
              <w:t xml:space="preserve"> 2022</w:t>
            </w:r>
          </w:p>
        </w:tc>
        <w:tc>
          <w:tcPr>
            <w:tcW w:w="2552" w:type="dxa"/>
            <w:vAlign w:val="center"/>
          </w:tcPr>
          <w:p w14:paraId="000002D9" w14:textId="77777777" w:rsidR="0058350A" w:rsidRPr="00A449B0" w:rsidRDefault="007F78F2" w:rsidP="00DC1B68">
            <w:pPr>
              <w:jc w:val="center"/>
              <w:rPr>
                <w:rFonts w:ascii="Verdana" w:eastAsia="Verdana" w:hAnsi="Verdana" w:cs="Verdana"/>
                <w:sz w:val="20"/>
                <w:szCs w:val="20"/>
              </w:rPr>
            </w:pPr>
            <w:r w:rsidRPr="00A449B0">
              <w:rPr>
                <w:rFonts w:ascii="Verdana" w:eastAsia="Verdana" w:hAnsi="Verdana" w:cs="Verdana"/>
                <w:sz w:val="20"/>
                <w:szCs w:val="20"/>
              </w:rPr>
              <w:t>JEFE DE ASUNTOS JURÍDICOS</w:t>
            </w:r>
          </w:p>
        </w:tc>
      </w:tr>
      <w:tr w:rsidR="0063256A" w:rsidRPr="00A449B0" w14:paraId="442D24F9" w14:textId="77777777" w:rsidTr="0063256A">
        <w:tc>
          <w:tcPr>
            <w:tcW w:w="841" w:type="dxa"/>
            <w:vAlign w:val="center"/>
          </w:tcPr>
          <w:p w14:paraId="564F90A4" w14:textId="1FC8474A" w:rsidR="0063256A" w:rsidRPr="00A449B0" w:rsidRDefault="0063256A" w:rsidP="00DC1B68">
            <w:pPr>
              <w:jc w:val="both"/>
              <w:rPr>
                <w:rFonts w:ascii="Verdana" w:eastAsia="Verdana" w:hAnsi="Verdana" w:cs="Verdana"/>
                <w:b/>
                <w:sz w:val="20"/>
                <w:szCs w:val="20"/>
              </w:rPr>
            </w:pPr>
            <w:r>
              <w:rPr>
                <w:rFonts w:ascii="Verdana" w:eastAsia="Verdana" w:hAnsi="Verdana" w:cs="Verdana"/>
                <w:b/>
                <w:sz w:val="20"/>
                <w:szCs w:val="20"/>
              </w:rPr>
              <w:t>4</w:t>
            </w:r>
          </w:p>
        </w:tc>
        <w:tc>
          <w:tcPr>
            <w:tcW w:w="1706" w:type="dxa"/>
            <w:vAlign w:val="center"/>
          </w:tcPr>
          <w:p w14:paraId="456CBCD1" w14:textId="487952A4" w:rsidR="0063256A" w:rsidRPr="00A449B0" w:rsidRDefault="0063256A" w:rsidP="00DC1B68">
            <w:pPr>
              <w:jc w:val="both"/>
              <w:rPr>
                <w:rFonts w:ascii="Verdana" w:eastAsia="Verdana" w:hAnsi="Verdana" w:cs="Verdana"/>
                <w:sz w:val="20"/>
                <w:szCs w:val="20"/>
              </w:rPr>
            </w:pPr>
            <w:r>
              <w:rPr>
                <w:rFonts w:ascii="Verdana" w:eastAsia="Verdana" w:hAnsi="Verdana" w:cs="Verdana"/>
                <w:sz w:val="20"/>
                <w:szCs w:val="20"/>
              </w:rPr>
              <w:t>Páginas 13, 14,17,18.20,21</w:t>
            </w:r>
          </w:p>
        </w:tc>
        <w:tc>
          <w:tcPr>
            <w:tcW w:w="2268" w:type="dxa"/>
            <w:vAlign w:val="center"/>
          </w:tcPr>
          <w:p w14:paraId="77948493" w14:textId="46A6C2EF" w:rsidR="0063256A" w:rsidRPr="00A449B0" w:rsidRDefault="0063256A" w:rsidP="00DC1B68">
            <w:pPr>
              <w:jc w:val="center"/>
              <w:rPr>
                <w:rFonts w:ascii="Verdana" w:eastAsia="Verdana" w:hAnsi="Verdana" w:cs="Verdana"/>
                <w:sz w:val="20"/>
                <w:szCs w:val="20"/>
              </w:rPr>
            </w:pPr>
            <w:r w:rsidRPr="00A449B0">
              <w:rPr>
                <w:rFonts w:ascii="Verdana" w:eastAsia="Verdana" w:hAnsi="Verdana" w:cs="Verdana"/>
                <w:sz w:val="20"/>
                <w:szCs w:val="20"/>
              </w:rPr>
              <w:t>ORIGINAL</w:t>
            </w:r>
          </w:p>
        </w:tc>
        <w:tc>
          <w:tcPr>
            <w:tcW w:w="1559" w:type="dxa"/>
          </w:tcPr>
          <w:p w14:paraId="17AEF5C3" w14:textId="42D31A01" w:rsidR="0063256A" w:rsidRPr="00A449B0" w:rsidRDefault="0063256A" w:rsidP="00DC1B68">
            <w:pPr>
              <w:jc w:val="center"/>
              <w:rPr>
                <w:rFonts w:ascii="Verdana" w:eastAsia="Verdana" w:hAnsi="Verdana" w:cs="Verdana"/>
                <w:sz w:val="20"/>
                <w:szCs w:val="20"/>
              </w:rPr>
            </w:pPr>
            <w:r>
              <w:rPr>
                <w:rFonts w:ascii="Verdana" w:eastAsia="Verdana" w:hAnsi="Verdana" w:cs="Verdana"/>
                <w:sz w:val="20"/>
                <w:szCs w:val="20"/>
              </w:rPr>
              <w:t>AGOSTO 2023</w:t>
            </w:r>
          </w:p>
        </w:tc>
        <w:tc>
          <w:tcPr>
            <w:tcW w:w="2552" w:type="dxa"/>
            <w:vAlign w:val="center"/>
          </w:tcPr>
          <w:p w14:paraId="2E170525" w14:textId="676DBA21" w:rsidR="0063256A" w:rsidRPr="00A449B0" w:rsidRDefault="0063256A" w:rsidP="00DC1B68">
            <w:pPr>
              <w:jc w:val="center"/>
              <w:rPr>
                <w:rFonts w:ascii="Verdana" w:eastAsia="Verdana" w:hAnsi="Verdana" w:cs="Verdana"/>
                <w:sz w:val="20"/>
                <w:szCs w:val="20"/>
              </w:rPr>
            </w:pPr>
            <w:r w:rsidRPr="00A449B0">
              <w:rPr>
                <w:rFonts w:ascii="Verdana" w:eastAsia="Verdana" w:hAnsi="Verdana" w:cs="Verdana"/>
                <w:sz w:val="20"/>
                <w:szCs w:val="20"/>
              </w:rPr>
              <w:t>JEFE DE ASUNTOS JURÍDICOS</w:t>
            </w:r>
            <w:bookmarkStart w:id="5" w:name="_GoBack"/>
            <w:bookmarkEnd w:id="5"/>
          </w:p>
        </w:tc>
      </w:tr>
    </w:tbl>
    <w:p w14:paraId="1AA71C23" w14:textId="01E8321C" w:rsidR="00ED0B29" w:rsidRDefault="00ED0B29" w:rsidP="00DC1B68">
      <w:pPr>
        <w:jc w:val="both"/>
        <w:rPr>
          <w:rFonts w:ascii="Verdana" w:eastAsia="Verdana" w:hAnsi="Verdana" w:cs="Verdana"/>
          <w:sz w:val="20"/>
          <w:szCs w:val="20"/>
        </w:rPr>
      </w:pPr>
    </w:p>
    <w:p w14:paraId="000002DB" w14:textId="77F33F8A" w:rsidR="0058350A" w:rsidRPr="00A449B0" w:rsidRDefault="007F78F2" w:rsidP="00DC1B68">
      <w:pPr>
        <w:pStyle w:val="Ttulo1"/>
        <w:numPr>
          <w:ilvl w:val="0"/>
          <w:numId w:val="38"/>
        </w:numPr>
      </w:pPr>
      <w:bookmarkStart w:id="6" w:name="_Toc109210791"/>
      <w:r w:rsidRPr="00A449B0">
        <w:t>INTRODUCCIÓN</w:t>
      </w:r>
      <w:bookmarkEnd w:id="6"/>
    </w:p>
    <w:p w14:paraId="000002DD" w14:textId="77777777" w:rsidR="0058350A" w:rsidRPr="00A449B0" w:rsidRDefault="007F78F2" w:rsidP="00DC1B68">
      <w:pPr>
        <w:pBdr>
          <w:top w:val="nil"/>
          <w:left w:val="nil"/>
          <w:bottom w:val="nil"/>
          <w:right w:val="nil"/>
          <w:between w:val="nil"/>
        </w:pBdr>
        <w:spacing w:after="0"/>
        <w:ind w:left="426" w:right="49"/>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La Comisión Presidencial por la Paz y los Derechos Humanos COPADEH fue creada a través del Acuerdo Gubernativo No. 100-2020, de fecha 30 de julio de 2020, en el cual establece en su Artículo 11, “El Director Ejecutivo de la Comisión para su funcionamiento y organización, emitirá las disposiciones internas correspondientes que considere necesarias y pertinentes para la debida aplicación de este Acuerdo Gubernativo, de conformidad con la Ley, las que deben ser conocidas y aprobadas por la Comisión”, en ese mismo sentido a través del Acuerdo Interno No. 021-2021-COPADEH, de fecha 22 de marzo de 2021, se aprueba el Manual de Organización y Funciones en el cual, figura el Departamento de Recursos Humanos de la Dirección Administrativa Financiera, que dentro de las funciones por las cuales fue creada son planificar, organizar, dirigir y controlar los procesos de administración de puestos, </w:t>
      </w:r>
      <w:r w:rsidRPr="00A449B0">
        <w:rPr>
          <w:rFonts w:ascii="Verdana" w:eastAsia="Verdana" w:hAnsi="Verdana" w:cs="Verdana"/>
          <w:color w:val="000000"/>
          <w:sz w:val="20"/>
          <w:szCs w:val="20"/>
        </w:rPr>
        <w:lastRenderedPageBreak/>
        <w:t>reclutamiento, selección, contratación y capacitación del personal de la COPADEH, así como de la evaluación del desempeño, compensaciones, gestión y desarrollo del recurso humano y seguridad ocupacional.</w:t>
      </w:r>
    </w:p>
    <w:p w14:paraId="000002DE" w14:textId="77777777" w:rsidR="0058350A" w:rsidRPr="00A449B0" w:rsidRDefault="0058350A" w:rsidP="00DC1B68">
      <w:pPr>
        <w:pBdr>
          <w:top w:val="nil"/>
          <w:left w:val="nil"/>
          <w:bottom w:val="nil"/>
          <w:right w:val="nil"/>
          <w:between w:val="nil"/>
        </w:pBdr>
        <w:spacing w:after="0"/>
        <w:ind w:left="426" w:right="49"/>
        <w:jc w:val="both"/>
        <w:rPr>
          <w:rFonts w:ascii="Verdana" w:eastAsia="Verdana" w:hAnsi="Verdana" w:cs="Verdana"/>
          <w:color w:val="000000"/>
          <w:sz w:val="20"/>
          <w:szCs w:val="20"/>
        </w:rPr>
      </w:pPr>
    </w:p>
    <w:p w14:paraId="000002DF" w14:textId="77777777" w:rsidR="0058350A" w:rsidRPr="00A449B0" w:rsidRDefault="007F78F2" w:rsidP="00DC1B68">
      <w:pPr>
        <w:pBdr>
          <w:top w:val="nil"/>
          <w:left w:val="nil"/>
          <w:bottom w:val="nil"/>
          <w:right w:val="nil"/>
          <w:between w:val="nil"/>
        </w:pBdr>
        <w:spacing w:after="0"/>
        <w:ind w:left="426" w:right="49"/>
        <w:jc w:val="both"/>
        <w:rPr>
          <w:rFonts w:ascii="Verdana" w:eastAsia="Verdana" w:hAnsi="Verdana" w:cs="Verdana"/>
          <w:color w:val="000000"/>
          <w:sz w:val="20"/>
          <w:szCs w:val="20"/>
        </w:rPr>
      </w:pPr>
      <w:r w:rsidRPr="00A449B0">
        <w:rPr>
          <w:rFonts w:ascii="Verdana" w:eastAsia="Verdana" w:hAnsi="Verdana" w:cs="Verdana"/>
          <w:color w:val="000000"/>
          <w:sz w:val="20"/>
          <w:szCs w:val="20"/>
        </w:rPr>
        <w:t>En el marco del cumplimiento a lo que establece el Sistema Nacional de Control Interno en la norma 4.3.1 inciso a), se elabora el Manual de Normas y Procedimientos del Departamento de Recursos Humanos que estará al alcance del personal de las diferentes direcciones, departamentos y unidades de la COPADEH. que trabajan en conjunto con el Departamento de Recursos Humanos.</w:t>
      </w:r>
    </w:p>
    <w:p w14:paraId="000002E0" w14:textId="77777777" w:rsidR="0058350A" w:rsidRPr="00A449B0" w:rsidRDefault="0058350A" w:rsidP="00DC1B68">
      <w:pPr>
        <w:pBdr>
          <w:top w:val="nil"/>
          <w:left w:val="nil"/>
          <w:bottom w:val="nil"/>
          <w:right w:val="nil"/>
          <w:between w:val="nil"/>
        </w:pBdr>
        <w:tabs>
          <w:tab w:val="left" w:pos="4140"/>
        </w:tabs>
        <w:spacing w:after="0"/>
        <w:ind w:left="426" w:right="49"/>
        <w:jc w:val="both"/>
        <w:rPr>
          <w:rFonts w:ascii="Verdana" w:eastAsia="Verdana" w:hAnsi="Verdana" w:cs="Verdana"/>
          <w:color w:val="000000"/>
          <w:sz w:val="20"/>
          <w:szCs w:val="20"/>
        </w:rPr>
      </w:pPr>
    </w:p>
    <w:p w14:paraId="000002E1" w14:textId="77777777" w:rsidR="0058350A" w:rsidRPr="00A449B0" w:rsidRDefault="007F78F2" w:rsidP="00DC1B68">
      <w:pPr>
        <w:spacing w:after="0" w:line="240" w:lineRule="auto"/>
        <w:ind w:left="360"/>
        <w:jc w:val="both"/>
        <w:rPr>
          <w:rFonts w:ascii="Verdana" w:eastAsia="Verdana" w:hAnsi="Verdana" w:cs="Verdana"/>
          <w:color w:val="FF0000"/>
          <w:sz w:val="20"/>
          <w:szCs w:val="20"/>
        </w:rPr>
      </w:pPr>
      <w:r w:rsidRPr="00A449B0">
        <w:rPr>
          <w:rFonts w:ascii="Verdana" w:eastAsia="Verdana" w:hAnsi="Verdana" w:cs="Verdana"/>
          <w:sz w:val="20"/>
          <w:szCs w:val="20"/>
        </w:rPr>
        <w:t>Por lo tanto, el Manual tiene el propósito de establecer los procedimientos del Departamento de Recursos Humanos de la COPADEH, como control interno en el marco de la implementación del Sistema Nacional de Control Interno Gubernamental</w:t>
      </w:r>
      <w:sdt>
        <w:sdtPr>
          <w:rPr>
            <w:rFonts w:ascii="Verdana" w:hAnsi="Verdana"/>
            <w:sz w:val="20"/>
            <w:szCs w:val="20"/>
          </w:rPr>
          <w:tag w:val="goog_rdk_5"/>
          <w:id w:val="-323517423"/>
        </w:sdtPr>
        <w:sdtContent>
          <w:r w:rsidRPr="00A449B0">
            <w:rPr>
              <w:rFonts w:ascii="Verdana" w:eastAsia="Verdana" w:hAnsi="Verdana" w:cs="Verdana"/>
              <w:sz w:val="20"/>
              <w:szCs w:val="20"/>
            </w:rPr>
            <w:t>.</w:t>
          </w:r>
        </w:sdtContent>
      </w:sdt>
    </w:p>
    <w:p w14:paraId="000002E2" w14:textId="5BB72C28" w:rsidR="0058350A" w:rsidRDefault="007F78F2" w:rsidP="00DC1B68">
      <w:pPr>
        <w:pBdr>
          <w:top w:val="nil"/>
          <w:left w:val="nil"/>
          <w:bottom w:val="nil"/>
          <w:right w:val="nil"/>
          <w:between w:val="nil"/>
        </w:pBdr>
        <w:tabs>
          <w:tab w:val="left" w:pos="4140"/>
        </w:tabs>
        <w:spacing w:after="0"/>
        <w:ind w:left="426" w:right="49"/>
        <w:jc w:val="both"/>
        <w:rPr>
          <w:rFonts w:ascii="Verdana" w:eastAsia="Verdana" w:hAnsi="Verdana" w:cs="Verdana"/>
          <w:color w:val="000000"/>
          <w:sz w:val="20"/>
          <w:szCs w:val="20"/>
        </w:rPr>
      </w:pPr>
      <w:r w:rsidRPr="00A449B0">
        <w:rPr>
          <w:rFonts w:ascii="Verdana" w:eastAsia="Verdana" w:hAnsi="Verdana" w:cs="Verdana"/>
          <w:color w:val="000000"/>
          <w:sz w:val="20"/>
          <w:szCs w:val="20"/>
        </w:rPr>
        <w:tab/>
      </w:r>
    </w:p>
    <w:p w14:paraId="1D25DD84" w14:textId="77777777" w:rsidR="0068329B" w:rsidRPr="00A449B0" w:rsidRDefault="0068329B" w:rsidP="00DC1B68">
      <w:pPr>
        <w:pBdr>
          <w:top w:val="nil"/>
          <w:left w:val="nil"/>
          <w:bottom w:val="nil"/>
          <w:right w:val="nil"/>
          <w:between w:val="nil"/>
        </w:pBdr>
        <w:tabs>
          <w:tab w:val="left" w:pos="4140"/>
        </w:tabs>
        <w:spacing w:after="0"/>
        <w:ind w:left="426" w:right="49"/>
        <w:jc w:val="both"/>
        <w:rPr>
          <w:rFonts w:ascii="Verdana" w:eastAsia="Verdana" w:hAnsi="Verdana" w:cs="Verdana"/>
          <w:color w:val="000000"/>
          <w:sz w:val="20"/>
          <w:szCs w:val="20"/>
        </w:rPr>
      </w:pPr>
    </w:p>
    <w:p w14:paraId="000002E3" w14:textId="0D3CB5D5" w:rsidR="0058350A" w:rsidRPr="00A449B0" w:rsidRDefault="007F78F2" w:rsidP="00DC1B68">
      <w:pPr>
        <w:pStyle w:val="Ttulo1"/>
        <w:numPr>
          <w:ilvl w:val="0"/>
          <w:numId w:val="38"/>
        </w:numPr>
      </w:pPr>
      <w:bookmarkStart w:id="7" w:name="_Toc109210792"/>
      <w:r w:rsidRPr="00A449B0">
        <w:t>INFORMACIÓN GENERAL (DEFINICIONES Y CONCEPTOS)</w:t>
      </w:r>
      <w:bookmarkEnd w:id="7"/>
    </w:p>
    <w:p w14:paraId="000002E4" w14:textId="77777777" w:rsidR="0058350A" w:rsidRPr="00A449B0" w:rsidRDefault="0058350A" w:rsidP="00DC1B68">
      <w:pPr>
        <w:pBdr>
          <w:top w:val="nil"/>
          <w:left w:val="nil"/>
          <w:bottom w:val="nil"/>
          <w:right w:val="nil"/>
          <w:between w:val="nil"/>
        </w:pBdr>
        <w:spacing w:after="0"/>
        <w:ind w:left="283"/>
        <w:jc w:val="both"/>
        <w:rPr>
          <w:rFonts w:ascii="Verdana" w:eastAsia="Verdana" w:hAnsi="Verdana" w:cs="Verdana"/>
          <w:color w:val="000000"/>
          <w:sz w:val="20"/>
          <w:szCs w:val="20"/>
        </w:rPr>
      </w:pPr>
    </w:p>
    <w:p w14:paraId="000002E5" w14:textId="77777777"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0000"/>
          <w:sz w:val="20"/>
          <w:szCs w:val="20"/>
        </w:rPr>
      </w:pPr>
      <w:r w:rsidRPr="00A449B0">
        <w:rPr>
          <w:rFonts w:ascii="Verdana" w:eastAsia="Verdana" w:hAnsi="Verdana" w:cs="Verdana"/>
          <w:color w:val="000000"/>
          <w:sz w:val="20"/>
          <w:szCs w:val="20"/>
        </w:rPr>
        <w:t>Cuando los términos indicados a continuación figuren en el contenido del presente manual, tendrán el significado siguiente.</w:t>
      </w:r>
    </w:p>
    <w:p w14:paraId="000002E8"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2E9" w14:textId="77777777" w:rsidR="0058350A" w:rsidRPr="00A449B0" w:rsidRDefault="007F78F2" w:rsidP="00DC1B68">
      <w:pPr>
        <w:pBdr>
          <w:top w:val="nil"/>
          <w:left w:val="nil"/>
          <w:bottom w:val="nil"/>
          <w:right w:val="nil"/>
          <w:between w:val="nil"/>
        </w:pBdr>
        <w:spacing w:after="0"/>
        <w:ind w:left="283"/>
        <w:jc w:val="both"/>
        <w:rPr>
          <w:rFonts w:ascii="Verdana" w:eastAsia="Verdana" w:hAnsi="Verdana" w:cs="Verdana"/>
          <w:b/>
          <w:color w:val="000000"/>
          <w:sz w:val="20"/>
          <w:szCs w:val="20"/>
        </w:rPr>
      </w:pPr>
      <w:r w:rsidRPr="00A449B0">
        <w:rPr>
          <w:rFonts w:ascii="Verdana" w:eastAsia="Verdana" w:hAnsi="Verdana" w:cs="Verdana"/>
          <w:b/>
          <w:color w:val="000000"/>
          <w:sz w:val="20"/>
          <w:szCs w:val="20"/>
        </w:rPr>
        <w:t>5.1 DEFINICIONES</w:t>
      </w:r>
    </w:p>
    <w:p w14:paraId="000002EA" w14:textId="77777777" w:rsidR="0058350A" w:rsidRPr="00A449B0" w:rsidRDefault="0058350A" w:rsidP="00DC1B68">
      <w:pPr>
        <w:pBdr>
          <w:top w:val="nil"/>
          <w:left w:val="nil"/>
          <w:bottom w:val="nil"/>
          <w:right w:val="nil"/>
          <w:between w:val="nil"/>
        </w:pBdr>
        <w:spacing w:after="0" w:line="480" w:lineRule="auto"/>
        <w:ind w:left="426"/>
        <w:jc w:val="both"/>
        <w:rPr>
          <w:rFonts w:ascii="Verdana" w:eastAsia="Verdana" w:hAnsi="Verdana" w:cs="Verdana"/>
          <w:color w:val="000000"/>
          <w:sz w:val="20"/>
          <w:szCs w:val="20"/>
        </w:rPr>
      </w:pPr>
    </w:p>
    <w:p w14:paraId="000002EB" w14:textId="77777777"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0000"/>
          <w:sz w:val="20"/>
          <w:szCs w:val="20"/>
        </w:rPr>
      </w:pPr>
      <w:r w:rsidRPr="00A449B0">
        <w:rPr>
          <w:rFonts w:ascii="Verdana" w:eastAsia="Verdana" w:hAnsi="Verdana" w:cs="Verdana"/>
          <w:b/>
          <w:color w:val="000000"/>
          <w:sz w:val="20"/>
          <w:szCs w:val="20"/>
        </w:rPr>
        <w:t>CAPACITACIÓN Y DESARROLLO</w:t>
      </w:r>
      <w:r w:rsidRPr="00A449B0">
        <w:rPr>
          <w:rFonts w:ascii="Verdana" w:eastAsia="Verdana" w:hAnsi="Verdana" w:cs="Verdana"/>
          <w:color w:val="000000"/>
          <w:sz w:val="20"/>
          <w:szCs w:val="20"/>
        </w:rPr>
        <w:t>. Es toda actividad realizada en una Institución, que responde a las necesidades, busca mejorar la actitud, conocimiento, habilidades o conductas de su personal.</w:t>
      </w:r>
    </w:p>
    <w:p w14:paraId="000002EC"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2ED" w14:textId="77777777"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0000"/>
          <w:sz w:val="20"/>
          <w:szCs w:val="20"/>
        </w:rPr>
      </w:pPr>
      <w:r w:rsidRPr="00A449B0">
        <w:rPr>
          <w:rFonts w:ascii="Verdana" w:eastAsia="Verdana" w:hAnsi="Verdana" w:cs="Verdana"/>
          <w:b/>
          <w:color w:val="000000"/>
          <w:sz w:val="20"/>
          <w:szCs w:val="20"/>
        </w:rPr>
        <w:t>CLIMA ORGANIZACIONAL</w:t>
      </w:r>
      <w:r w:rsidRPr="00A449B0">
        <w:rPr>
          <w:rFonts w:ascii="Verdana" w:eastAsia="Verdana" w:hAnsi="Verdana" w:cs="Verdana"/>
          <w:color w:val="000000"/>
          <w:sz w:val="20"/>
          <w:szCs w:val="20"/>
        </w:rPr>
        <w:t>. Es la expresión personal de la apreciación que los servidores públicos y equipo de dirección establecen de la Institución y que incurre inmediatamente en el desarrollo de la misma, se refiere a las características que tiene el ambiente de trabajo, el puesto, la toma de decisiones, las interrelaciones personales entre compañeros o la comunicación interna.</w:t>
      </w:r>
    </w:p>
    <w:p w14:paraId="000002EE"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2EF" w14:textId="09559CD6"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0000"/>
          <w:sz w:val="20"/>
          <w:szCs w:val="20"/>
        </w:rPr>
      </w:pPr>
      <w:r w:rsidRPr="00A449B0">
        <w:rPr>
          <w:rFonts w:ascii="Verdana" w:eastAsia="Verdana" w:hAnsi="Verdana" w:cs="Verdana"/>
          <w:b/>
          <w:color w:val="000000"/>
          <w:sz w:val="20"/>
          <w:szCs w:val="20"/>
        </w:rPr>
        <w:t>DESCUENTO JUDICIAL</w:t>
      </w:r>
      <w:r w:rsidRPr="00A449B0">
        <w:rPr>
          <w:rFonts w:ascii="Verdana" w:eastAsia="Verdana" w:hAnsi="Verdana" w:cs="Verdana"/>
          <w:color w:val="000000"/>
          <w:sz w:val="20"/>
          <w:szCs w:val="20"/>
        </w:rPr>
        <w:t>. Registro de una deducción que se asigna</w:t>
      </w:r>
      <w:r w:rsidR="00D841FD" w:rsidRPr="00A449B0">
        <w:rPr>
          <w:rFonts w:ascii="Verdana" w:eastAsia="Verdana" w:hAnsi="Verdana" w:cs="Verdana"/>
          <w:color w:val="000000"/>
          <w:sz w:val="20"/>
          <w:szCs w:val="20"/>
        </w:rPr>
        <w:t xml:space="preserve"> </w:t>
      </w:r>
      <w:r w:rsidR="00D841FD" w:rsidRPr="00A449B0">
        <w:rPr>
          <w:rFonts w:ascii="Verdana" w:eastAsia="Arial" w:hAnsi="Verdana" w:cs="Arial"/>
          <w:color w:val="000000"/>
          <w:sz w:val="20"/>
          <w:szCs w:val="20"/>
        </w:rPr>
        <w:t>directamente al salario de</w:t>
      </w:r>
      <w:r w:rsidRPr="00A449B0">
        <w:rPr>
          <w:rFonts w:ascii="Verdana" w:eastAsia="Verdana" w:hAnsi="Verdana" w:cs="Verdana"/>
          <w:color w:val="000000"/>
          <w:sz w:val="20"/>
          <w:szCs w:val="20"/>
        </w:rPr>
        <w:t xml:space="preserve"> </w:t>
      </w:r>
      <w:r w:rsidR="004A1E9E">
        <w:rPr>
          <w:rFonts w:ascii="Verdana" w:eastAsia="Verdana" w:hAnsi="Verdana" w:cs="Verdana"/>
          <w:color w:val="000000"/>
          <w:sz w:val="20"/>
          <w:szCs w:val="20"/>
        </w:rPr>
        <w:t xml:space="preserve">un </w:t>
      </w:r>
      <w:r w:rsidRPr="00A449B0">
        <w:rPr>
          <w:rFonts w:ascii="Verdana" w:eastAsia="Verdana" w:hAnsi="Verdana" w:cs="Verdana"/>
          <w:color w:val="000000"/>
          <w:sz w:val="20"/>
          <w:szCs w:val="20"/>
        </w:rPr>
        <w:t>servidor público por orden de un Juez competente.</w:t>
      </w:r>
    </w:p>
    <w:p w14:paraId="000002F0"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2F1" w14:textId="77777777"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0000"/>
          <w:sz w:val="20"/>
          <w:szCs w:val="20"/>
        </w:rPr>
      </w:pPr>
      <w:r w:rsidRPr="00A449B0">
        <w:rPr>
          <w:rFonts w:ascii="Verdana" w:eastAsia="Verdana" w:hAnsi="Verdana" w:cs="Verdana"/>
          <w:b/>
          <w:color w:val="000000"/>
          <w:sz w:val="20"/>
          <w:szCs w:val="20"/>
        </w:rPr>
        <w:t>DESEMPEÑO LABORAL.</w:t>
      </w:r>
      <w:r w:rsidRPr="00A449B0">
        <w:rPr>
          <w:rFonts w:ascii="Verdana" w:eastAsia="Verdana" w:hAnsi="Verdana" w:cs="Verdana"/>
          <w:color w:val="000000"/>
          <w:sz w:val="20"/>
          <w:szCs w:val="20"/>
        </w:rPr>
        <w:t xml:space="preserve"> Calidad del servicio o del trabajo que realiza el servidor público dentro de la Institución, valorando sus competencias profesionales hasta sus habilidades interpersonales, que incide directamente en los resultados de las funciones de su puesto.</w:t>
      </w:r>
    </w:p>
    <w:p w14:paraId="000002F2"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2F3" w14:textId="77777777"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0000"/>
          <w:sz w:val="20"/>
          <w:szCs w:val="20"/>
        </w:rPr>
      </w:pPr>
      <w:r w:rsidRPr="00A449B0">
        <w:rPr>
          <w:rFonts w:ascii="Verdana" w:eastAsia="Verdana" w:hAnsi="Verdana" w:cs="Verdana"/>
          <w:b/>
          <w:color w:val="000000"/>
          <w:sz w:val="20"/>
          <w:szCs w:val="20"/>
        </w:rPr>
        <w:lastRenderedPageBreak/>
        <w:t>DIRECCIÓN TÉCNICA DEL PRESUPUESTO</w:t>
      </w:r>
      <w:r w:rsidRPr="00A449B0">
        <w:rPr>
          <w:rFonts w:ascii="Verdana" w:eastAsia="Verdana" w:hAnsi="Verdana" w:cs="Verdana"/>
          <w:color w:val="000000"/>
          <w:sz w:val="20"/>
          <w:szCs w:val="20"/>
        </w:rPr>
        <w:t>. Es el órgano responsable de elaborar y actualizar las normas, manuales, guías, procedimientos e instructivos en materia presupuestaria de las entidades del Sector Público, elaborar las normas de formulación y coordinar el proceso para la actualización de normas de ejecución; asimismo, proponer y actualizar los procesos.</w:t>
      </w:r>
    </w:p>
    <w:p w14:paraId="000002F4"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2F5" w14:textId="77777777"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0000"/>
          <w:sz w:val="20"/>
          <w:szCs w:val="20"/>
        </w:rPr>
      </w:pPr>
      <w:r w:rsidRPr="00A449B0">
        <w:rPr>
          <w:rFonts w:ascii="Verdana" w:eastAsia="Verdana" w:hAnsi="Verdana" w:cs="Verdana"/>
          <w:b/>
          <w:color w:val="000000"/>
          <w:sz w:val="20"/>
          <w:szCs w:val="20"/>
        </w:rPr>
        <w:t>ENTREGA DE CARGO.</w:t>
      </w:r>
      <w:r w:rsidRPr="00A449B0">
        <w:rPr>
          <w:rFonts w:ascii="Verdana" w:eastAsia="Verdana" w:hAnsi="Verdana" w:cs="Verdana"/>
          <w:color w:val="000000"/>
          <w:sz w:val="20"/>
          <w:szCs w:val="20"/>
        </w:rPr>
        <w:t xml:space="preserve"> Acción que realiza un servidor público cuando hay una terminación de la relación laboral del servicio prestado, por cambio de puesto o rescisión.</w:t>
      </w:r>
    </w:p>
    <w:p w14:paraId="000002F6"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2F7" w14:textId="77777777"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0000"/>
          <w:sz w:val="20"/>
          <w:szCs w:val="20"/>
        </w:rPr>
      </w:pPr>
      <w:r w:rsidRPr="00A449B0">
        <w:rPr>
          <w:rFonts w:ascii="Verdana" w:eastAsia="Verdana" w:hAnsi="Verdana" w:cs="Verdana"/>
          <w:b/>
          <w:color w:val="000000"/>
          <w:sz w:val="20"/>
          <w:szCs w:val="20"/>
        </w:rPr>
        <w:t>INDUCCIÓN INSTITUCIONAL.</w:t>
      </w:r>
      <w:r w:rsidRPr="00A449B0">
        <w:rPr>
          <w:rFonts w:ascii="Verdana" w:eastAsia="Verdana" w:hAnsi="Verdana" w:cs="Verdana"/>
          <w:color w:val="000000"/>
          <w:sz w:val="20"/>
          <w:szCs w:val="20"/>
        </w:rPr>
        <w:t xml:space="preserve"> Es el proceso por el cual el servidor público adquiere los conocimientos básicos y necesarios de la Institución para conducirse e integrarse plenamente en el funcionamiento de su puesto. </w:t>
      </w:r>
    </w:p>
    <w:p w14:paraId="000002F8"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2F9" w14:textId="746E303F" w:rsidR="0058350A" w:rsidRPr="00F70316" w:rsidRDefault="007F78F2" w:rsidP="00DC1B68">
      <w:pPr>
        <w:pBdr>
          <w:top w:val="nil"/>
          <w:left w:val="nil"/>
          <w:bottom w:val="nil"/>
          <w:right w:val="nil"/>
          <w:between w:val="nil"/>
        </w:pBdr>
        <w:spacing w:after="0"/>
        <w:ind w:left="426"/>
        <w:jc w:val="both"/>
        <w:rPr>
          <w:rFonts w:ascii="Verdana" w:eastAsia="Verdana" w:hAnsi="Verdana" w:cs="Verdana"/>
          <w:sz w:val="20"/>
          <w:szCs w:val="20"/>
        </w:rPr>
      </w:pPr>
      <w:r w:rsidRPr="00A449B0">
        <w:rPr>
          <w:rFonts w:ascii="Verdana" w:eastAsia="Verdana" w:hAnsi="Verdana" w:cs="Verdana"/>
          <w:b/>
          <w:color w:val="000000"/>
          <w:sz w:val="20"/>
          <w:szCs w:val="20"/>
        </w:rPr>
        <w:t>NOMBRAMIENTO EN FUNCIONES</w:t>
      </w:r>
      <w:r w:rsidRPr="00A449B0">
        <w:rPr>
          <w:rFonts w:ascii="Verdana" w:eastAsia="Verdana" w:hAnsi="Verdana" w:cs="Verdana"/>
          <w:color w:val="000000"/>
          <w:sz w:val="20"/>
          <w:szCs w:val="20"/>
        </w:rPr>
        <w:t>. Asignación y responsabilidad que la Autoridad Superior traslada a un servidor público para desarrollar temporalmente las funciones de un puesto de trabajo</w:t>
      </w:r>
      <w:r w:rsidR="00474252" w:rsidRPr="00A449B0">
        <w:rPr>
          <w:rFonts w:ascii="Verdana" w:eastAsia="Arial" w:hAnsi="Verdana" w:cs="Arial"/>
          <w:color w:val="000000"/>
          <w:sz w:val="20"/>
          <w:szCs w:val="20"/>
        </w:rPr>
        <w:t xml:space="preserve"> </w:t>
      </w:r>
      <w:r w:rsidR="00474252" w:rsidRPr="00F70316">
        <w:rPr>
          <w:rFonts w:ascii="Verdana" w:eastAsia="Arial" w:hAnsi="Verdana" w:cs="Arial"/>
          <w:sz w:val="20"/>
          <w:szCs w:val="20"/>
        </w:rPr>
        <w:t>adicionales a las que ejecuta en el puesto de trabajo para el que fue contratado.</w:t>
      </w:r>
    </w:p>
    <w:p w14:paraId="000002FA" w14:textId="77777777" w:rsidR="0058350A" w:rsidRPr="00F70316" w:rsidRDefault="0058350A" w:rsidP="00DC1B68">
      <w:pPr>
        <w:pBdr>
          <w:top w:val="nil"/>
          <w:left w:val="nil"/>
          <w:bottom w:val="nil"/>
          <w:right w:val="nil"/>
          <w:between w:val="nil"/>
        </w:pBdr>
        <w:spacing w:after="0"/>
        <w:ind w:left="426"/>
        <w:jc w:val="both"/>
        <w:rPr>
          <w:rFonts w:ascii="Verdana" w:eastAsia="Verdana" w:hAnsi="Verdana" w:cs="Verdana"/>
          <w:sz w:val="20"/>
          <w:szCs w:val="20"/>
        </w:rPr>
      </w:pPr>
    </w:p>
    <w:p w14:paraId="000002FB" w14:textId="35656691"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B050"/>
          <w:sz w:val="20"/>
          <w:szCs w:val="20"/>
        </w:rPr>
      </w:pPr>
      <w:r w:rsidRPr="00A449B0">
        <w:rPr>
          <w:rFonts w:ascii="Verdana" w:eastAsia="Verdana" w:hAnsi="Verdana" w:cs="Verdana"/>
          <w:b/>
          <w:color w:val="000000"/>
          <w:sz w:val="20"/>
          <w:szCs w:val="20"/>
        </w:rPr>
        <w:t>OFICINA NACIONAL DE SERVICIO CIVIL</w:t>
      </w:r>
      <w:r w:rsidRPr="00A449B0">
        <w:rPr>
          <w:rFonts w:ascii="Verdana" w:eastAsia="Verdana" w:hAnsi="Verdana" w:cs="Verdana"/>
          <w:color w:val="000000"/>
          <w:sz w:val="20"/>
          <w:szCs w:val="20"/>
        </w:rPr>
        <w:t xml:space="preserve">. </w:t>
      </w:r>
      <w:r w:rsidR="00474252" w:rsidRPr="00F70316">
        <w:rPr>
          <w:rFonts w:ascii="Verdana" w:eastAsia="Verdana" w:hAnsi="Verdana" w:cs="Verdana"/>
          <w:sz w:val="20"/>
          <w:szCs w:val="20"/>
        </w:rPr>
        <w:t xml:space="preserve">Es la institución responsable de administrar en forma técnica, armónica, dinámica y eficiente el sistema de recursos humanos de </w:t>
      </w:r>
      <w:r w:rsidR="009E202A" w:rsidRPr="00F70316">
        <w:rPr>
          <w:rFonts w:ascii="Verdana" w:eastAsia="Verdana" w:hAnsi="Verdana" w:cs="Verdana"/>
          <w:sz w:val="20"/>
          <w:szCs w:val="20"/>
        </w:rPr>
        <w:t>la Administración</w:t>
      </w:r>
      <w:r w:rsidR="00474252" w:rsidRPr="00F70316">
        <w:rPr>
          <w:rFonts w:ascii="Verdana" w:eastAsia="Verdana" w:hAnsi="Verdana" w:cs="Verdana"/>
          <w:sz w:val="20"/>
          <w:szCs w:val="20"/>
        </w:rPr>
        <w:t xml:space="preserve"> Pública, para garantizar al país el desempeño idóneo y efectivo de la labor institucional del Gobierno, en beneficio de la ciudadanía.</w:t>
      </w:r>
    </w:p>
    <w:p w14:paraId="000002FC"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2FD" w14:textId="77777777"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0000"/>
          <w:sz w:val="20"/>
          <w:szCs w:val="20"/>
        </w:rPr>
      </w:pPr>
      <w:r w:rsidRPr="00A449B0">
        <w:rPr>
          <w:rFonts w:ascii="Verdana" w:eastAsia="Verdana" w:hAnsi="Verdana" w:cs="Verdana"/>
          <w:b/>
          <w:color w:val="000000"/>
          <w:sz w:val="20"/>
          <w:szCs w:val="20"/>
        </w:rPr>
        <w:t>PROCEDIMIENTO</w:t>
      </w:r>
      <w:r w:rsidRPr="00A449B0">
        <w:rPr>
          <w:rFonts w:ascii="Verdana" w:eastAsia="Verdana" w:hAnsi="Verdana" w:cs="Verdana"/>
          <w:color w:val="000000"/>
          <w:sz w:val="20"/>
          <w:szCs w:val="20"/>
        </w:rPr>
        <w:t>. Conjunto de acciones u operaciones que tienen que realizarse de la misma forma y secuencialmente, para obtener siempre el mismo resultado bajo las mismas circunstancias.</w:t>
      </w:r>
    </w:p>
    <w:p w14:paraId="000002FE"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2FF" w14:textId="77777777"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0000"/>
          <w:sz w:val="20"/>
          <w:szCs w:val="20"/>
        </w:rPr>
      </w:pPr>
      <w:r w:rsidRPr="00A449B0">
        <w:rPr>
          <w:rFonts w:ascii="Verdana" w:eastAsia="Verdana" w:hAnsi="Verdana" w:cs="Verdana"/>
          <w:b/>
          <w:color w:val="000000"/>
          <w:sz w:val="20"/>
          <w:szCs w:val="20"/>
        </w:rPr>
        <w:t>PUNTUALIDAD Y ASISTENCIA.</w:t>
      </w:r>
      <w:r w:rsidRPr="00A449B0">
        <w:rPr>
          <w:rFonts w:ascii="Verdana" w:eastAsia="Verdana" w:hAnsi="Verdana" w:cs="Verdana"/>
          <w:color w:val="000000"/>
          <w:sz w:val="20"/>
          <w:szCs w:val="20"/>
        </w:rPr>
        <w:t xml:space="preserve"> Cumplimiento a la jornada de trabajo que todo servidor público deberá atender, al registrar personalmente, el inicio y conclusión de sus labores, así como salida e ingreso del período de almuerzo o descanso, a fin de hacer constar de modo fehaciente que ha cumplido con la jornada de trabajo.</w:t>
      </w:r>
    </w:p>
    <w:p w14:paraId="00000300"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301" w14:textId="77777777"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0000"/>
          <w:sz w:val="20"/>
          <w:szCs w:val="20"/>
        </w:rPr>
      </w:pPr>
      <w:r w:rsidRPr="00A449B0">
        <w:rPr>
          <w:rFonts w:ascii="Verdana" w:eastAsia="Verdana" w:hAnsi="Verdana" w:cs="Verdana"/>
          <w:b/>
          <w:color w:val="000000"/>
          <w:sz w:val="20"/>
          <w:szCs w:val="20"/>
        </w:rPr>
        <w:t>SANCIÓN DISCIPLINARIA</w:t>
      </w:r>
      <w:r w:rsidRPr="00A449B0">
        <w:rPr>
          <w:rFonts w:ascii="Verdana" w:eastAsia="Verdana" w:hAnsi="Verdana" w:cs="Verdana"/>
          <w:color w:val="000000"/>
          <w:sz w:val="20"/>
          <w:szCs w:val="20"/>
        </w:rPr>
        <w:t>. Acción que se imputa al servidor público por haber incurrido en una falta leve, mediana o de gravedad.</w:t>
      </w:r>
    </w:p>
    <w:p w14:paraId="00000302"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303" w14:textId="77777777"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0000"/>
          <w:sz w:val="20"/>
          <w:szCs w:val="20"/>
        </w:rPr>
      </w:pPr>
      <w:r w:rsidRPr="00A449B0">
        <w:rPr>
          <w:rFonts w:ascii="Verdana" w:eastAsia="Verdana" w:hAnsi="Verdana" w:cs="Verdana"/>
          <w:b/>
          <w:color w:val="000000"/>
          <w:sz w:val="20"/>
          <w:szCs w:val="20"/>
        </w:rPr>
        <w:t>SELECCIÓN DE PERSONAL</w:t>
      </w:r>
      <w:r w:rsidRPr="00A449B0">
        <w:rPr>
          <w:rFonts w:ascii="Verdana" w:eastAsia="Verdana" w:hAnsi="Verdana" w:cs="Verdana"/>
          <w:color w:val="000000"/>
          <w:sz w:val="20"/>
          <w:szCs w:val="20"/>
        </w:rPr>
        <w:t>. Proceso que realiza el DRRHH para evaluar y elegir al candidato idóneo para ocupar un puesto de trabajo, verificando que el perfil del candidato cumpla con el perfil del puesto, así como los requisitos de ley e institucionales requeridos.</w:t>
      </w:r>
    </w:p>
    <w:p w14:paraId="00000304"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305" w14:textId="77777777" w:rsidR="0058350A" w:rsidRPr="00A449B0" w:rsidRDefault="007F78F2" w:rsidP="00DC1B68">
      <w:pPr>
        <w:pBdr>
          <w:top w:val="nil"/>
          <w:left w:val="nil"/>
          <w:bottom w:val="nil"/>
          <w:right w:val="nil"/>
          <w:between w:val="nil"/>
        </w:pBdr>
        <w:spacing w:after="0"/>
        <w:ind w:left="426"/>
        <w:jc w:val="both"/>
        <w:rPr>
          <w:rFonts w:ascii="Verdana" w:eastAsia="Verdana" w:hAnsi="Verdana" w:cs="Verdana"/>
          <w:color w:val="000000"/>
          <w:sz w:val="20"/>
          <w:szCs w:val="20"/>
        </w:rPr>
      </w:pPr>
      <w:r w:rsidRPr="00A449B0">
        <w:rPr>
          <w:rFonts w:ascii="Verdana" w:eastAsia="Verdana" w:hAnsi="Verdana" w:cs="Verdana"/>
          <w:b/>
          <w:color w:val="000000"/>
          <w:sz w:val="20"/>
          <w:szCs w:val="20"/>
        </w:rPr>
        <w:lastRenderedPageBreak/>
        <w:t>SUPERVISIÓN CONTINUA.</w:t>
      </w:r>
      <w:r w:rsidRPr="00A449B0">
        <w:rPr>
          <w:rFonts w:ascii="Verdana" w:eastAsia="Verdana" w:hAnsi="Verdana" w:cs="Verdana"/>
          <w:color w:val="000000"/>
          <w:sz w:val="20"/>
          <w:szCs w:val="20"/>
        </w:rPr>
        <w:t xml:space="preserve"> Seguimiento y evaluación de cada uno de los elementos del control interno, así como la existencia de controles que se dan en forma espontánea en la ejecución de los procedimientos, operaciones y en la toma de decisiones.</w:t>
      </w:r>
    </w:p>
    <w:p w14:paraId="00000306"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307" w14:textId="32BD0CB3" w:rsidR="0058350A" w:rsidRPr="00A449B0" w:rsidRDefault="0063256A" w:rsidP="00DC1B68">
      <w:pPr>
        <w:pBdr>
          <w:top w:val="nil"/>
          <w:left w:val="nil"/>
          <w:bottom w:val="nil"/>
          <w:right w:val="nil"/>
          <w:between w:val="nil"/>
        </w:pBdr>
        <w:spacing w:after="0"/>
        <w:ind w:left="426"/>
        <w:jc w:val="both"/>
        <w:rPr>
          <w:rFonts w:ascii="Verdana" w:eastAsia="Verdana" w:hAnsi="Verdana" w:cs="Verdana"/>
          <w:color w:val="000000"/>
          <w:sz w:val="20"/>
          <w:szCs w:val="20"/>
        </w:rPr>
      </w:pPr>
      <w:sdt>
        <w:sdtPr>
          <w:rPr>
            <w:rFonts w:ascii="Verdana" w:hAnsi="Verdana"/>
            <w:sz w:val="20"/>
            <w:szCs w:val="20"/>
          </w:rPr>
          <w:tag w:val="goog_rdk_9"/>
          <w:id w:val="242841709"/>
        </w:sdtPr>
        <w:sdtContent/>
      </w:sdt>
      <w:r w:rsidR="007F78F2" w:rsidRPr="00A449B0">
        <w:rPr>
          <w:rFonts w:ascii="Verdana" w:eastAsia="Verdana" w:hAnsi="Verdana" w:cs="Verdana"/>
          <w:b/>
          <w:color w:val="000000"/>
          <w:sz w:val="20"/>
          <w:szCs w:val="20"/>
        </w:rPr>
        <w:t>SUSPENSIÓN</w:t>
      </w:r>
      <w:r w:rsidR="009E202A" w:rsidRPr="00A449B0">
        <w:rPr>
          <w:rFonts w:ascii="Verdana" w:eastAsia="Verdana" w:hAnsi="Verdana" w:cs="Verdana"/>
          <w:b/>
          <w:color w:val="000000"/>
          <w:sz w:val="20"/>
          <w:szCs w:val="20"/>
        </w:rPr>
        <w:t xml:space="preserve"> </w:t>
      </w:r>
      <w:r w:rsidR="009E202A" w:rsidRPr="00F70316">
        <w:rPr>
          <w:rFonts w:ascii="Verdana" w:eastAsia="Verdana" w:hAnsi="Verdana" w:cs="Verdana"/>
          <w:b/>
          <w:sz w:val="20"/>
          <w:szCs w:val="20"/>
        </w:rPr>
        <w:t>DEL INSTITUTO GUATEMALTECO DE SEGURIDAD SOCIAL.</w:t>
      </w:r>
      <w:r w:rsidR="009E202A" w:rsidRPr="00F70316">
        <w:rPr>
          <w:rFonts w:ascii="Verdana" w:eastAsia="Verdana" w:hAnsi="Verdana" w:cs="Verdana"/>
          <w:sz w:val="20"/>
          <w:szCs w:val="20"/>
        </w:rPr>
        <w:t xml:space="preserve"> </w:t>
      </w:r>
      <w:r w:rsidR="007F78F2" w:rsidRPr="00F70316">
        <w:rPr>
          <w:rFonts w:ascii="Verdana" w:eastAsia="Verdana" w:hAnsi="Verdana" w:cs="Verdana"/>
          <w:sz w:val="20"/>
          <w:szCs w:val="20"/>
        </w:rPr>
        <w:t>Periodo de tiempo en el que un servidor público es inhabilitado para desarrollar las funciones del puesto de trabajo por motivo de enfermedad, accidente o maternidad</w:t>
      </w:r>
      <w:r w:rsidR="007F78F2" w:rsidRPr="00A449B0">
        <w:rPr>
          <w:rFonts w:ascii="Verdana" w:eastAsia="Verdana" w:hAnsi="Verdana" w:cs="Verdana"/>
          <w:color w:val="000000"/>
          <w:sz w:val="20"/>
          <w:szCs w:val="20"/>
        </w:rPr>
        <w:t>.</w:t>
      </w:r>
    </w:p>
    <w:p w14:paraId="00000308" w14:textId="77777777" w:rsidR="0058350A" w:rsidRPr="00A449B0" w:rsidRDefault="0058350A" w:rsidP="00DC1B68">
      <w:pPr>
        <w:pBdr>
          <w:top w:val="nil"/>
          <w:left w:val="nil"/>
          <w:bottom w:val="nil"/>
          <w:right w:val="nil"/>
          <w:between w:val="nil"/>
        </w:pBdr>
        <w:spacing w:after="0"/>
        <w:ind w:left="426"/>
        <w:jc w:val="both"/>
        <w:rPr>
          <w:rFonts w:ascii="Verdana" w:eastAsia="Verdana" w:hAnsi="Verdana" w:cs="Verdana"/>
          <w:color w:val="000000"/>
          <w:sz w:val="20"/>
          <w:szCs w:val="20"/>
        </w:rPr>
      </w:pPr>
    </w:p>
    <w:p w14:paraId="00000309" w14:textId="4791794F" w:rsidR="0058350A" w:rsidRPr="00F70316" w:rsidRDefault="007F78F2" w:rsidP="00DC1B68">
      <w:pPr>
        <w:pBdr>
          <w:top w:val="nil"/>
          <w:left w:val="nil"/>
          <w:bottom w:val="nil"/>
          <w:right w:val="nil"/>
          <w:between w:val="nil"/>
        </w:pBdr>
        <w:spacing w:after="0"/>
        <w:ind w:left="426"/>
        <w:jc w:val="both"/>
        <w:rPr>
          <w:rFonts w:ascii="Verdana" w:eastAsia="Verdana" w:hAnsi="Verdana" w:cs="Verdana"/>
          <w:sz w:val="20"/>
          <w:szCs w:val="20"/>
        </w:rPr>
      </w:pPr>
      <w:r w:rsidRPr="00A449B0">
        <w:rPr>
          <w:rFonts w:ascii="Verdana" w:eastAsia="Verdana" w:hAnsi="Verdana" w:cs="Verdana"/>
          <w:b/>
          <w:color w:val="000000"/>
          <w:sz w:val="20"/>
          <w:szCs w:val="20"/>
        </w:rPr>
        <w:t>T</w:t>
      </w:r>
      <w:sdt>
        <w:sdtPr>
          <w:rPr>
            <w:rFonts w:ascii="Verdana" w:hAnsi="Verdana"/>
            <w:sz w:val="20"/>
            <w:szCs w:val="20"/>
          </w:rPr>
          <w:tag w:val="goog_rdk_10"/>
          <w:id w:val="-602255667"/>
        </w:sdtPr>
        <w:sdtContent/>
      </w:sdt>
      <w:r w:rsidRPr="00A449B0">
        <w:rPr>
          <w:rFonts w:ascii="Verdana" w:eastAsia="Verdana" w:hAnsi="Verdana" w:cs="Verdana"/>
          <w:b/>
          <w:color w:val="000000"/>
          <w:sz w:val="20"/>
          <w:szCs w:val="20"/>
        </w:rPr>
        <w:t>RASLADO TEMPORAL</w:t>
      </w:r>
      <w:r w:rsidRPr="00A449B0">
        <w:rPr>
          <w:rFonts w:ascii="Verdana" w:eastAsia="Verdana" w:hAnsi="Verdana" w:cs="Verdana"/>
          <w:color w:val="000000"/>
          <w:sz w:val="20"/>
          <w:szCs w:val="20"/>
        </w:rPr>
        <w:t xml:space="preserve">. </w:t>
      </w:r>
      <w:r w:rsidRPr="00F70316">
        <w:rPr>
          <w:rFonts w:ascii="Verdana" w:eastAsia="Verdana" w:hAnsi="Verdana" w:cs="Verdana"/>
          <w:sz w:val="20"/>
          <w:szCs w:val="20"/>
        </w:rPr>
        <w:t>Movimiento</w:t>
      </w:r>
      <w:r w:rsidR="00825061" w:rsidRPr="00F70316">
        <w:rPr>
          <w:rFonts w:ascii="Verdana" w:eastAsia="Verdana" w:hAnsi="Verdana" w:cs="Verdana"/>
          <w:sz w:val="20"/>
          <w:szCs w:val="20"/>
        </w:rPr>
        <w:t xml:space="preserve"> interno, de carácter </w:t>
      </w:r>
      <w:r w:rsidRPr="00F70316">
        <w:rPr>
          <w:rFonts w:ascii="Verdana" w:eastAsia="Verdana" w:hAnsi="Verdana" w:cs="Verdana"/>
          <w:sz w:val="20"/>
          <w:szCs w:val="20"/>
        </w:rPr>
        <w:t>temporal</w:t>
      </w:r>
      <w:r w:rsidR="00825061" w:rsidRPr="00F70316">
        <w:rPr>
          <w:rFonts w:ascii="Verdana" w:eastAsia="Verdana" w:hAnsi="Verdana" w:cs="Verdana"/>
          <w:sz w:val="20"/>
          <w:szCs w:val="20"/>
        </w:rPr>
        <w:t xml:space="preserve">, el cual </w:t>
      </w:r>
      <w:r w:rsidRPr="00F70316">
        <w:rPr>
          <w:rFonts w:ascii="Verdana" w:eastAsia="Verdana" w:hAnsi="Verdana" w:cs="Verdana"/>
          <w:sz w:val="20"/>
          <w:szCs w:val="20"/>
        </w:rPr>
        <w:t xml:space="preserve">se </w:t>
      </w:r>
      <w:r w:rsidR="00EB635B" w:rsidRPr="00F70316">
        <w:rPr>
          <w:rFonts w:ascii="Verdana" w:eastAsia="Verdana" w:hAnsi="Verdana" w:cs="Verdana"/>
          <w:sz w:val="20"/>
          <w:szCs w:val="20"/>
        </w:rPr>
        <w:t>notifica</w:t>
      </w:r>
      <w:r w:rsidRPr="00F70316">
        <w:rPr>
          <w:rFonts w:ascii="Verdana" w:eastAsia="Verdana" w:hAnsi="Verdana" w:cs="Verdana"/>
          <w:sz w:val="20"/>
          <w:szCs w:val="20"/>
        </w:rPr>
        <w:t xml:space="preserve"> a un servidor público para </w:t>
      </w:r>
      <w:r w:rsidR="00825061" w:rsidRPr="00F70316">
        <w:rPr>
          <w:rFonts w:ascii="Verdana" w:eastAsia="Verdana" w:hAnsi="Verdana" w:cs="Verdana"/>
          <w:sz w:val="20"/>
          <w:szCs w:val="20"/>
        </w:rPr>
        <w:t>requerir su apoyo</w:t>
      </w:r>
      <w:r w:rsidRPr="00F70316">
        <w:rPr>
          <w:rFonts w:ascii="Verdana" w:eastAsia="Verdana" w:hAnsi="Verdana" w:cs="Verdana"/>
          <w:sz w:val="20"/>
          <w:szCs w:val="20"/>
        </w:rPr>
        <w:t xml:space="preserve"> en el desarrollo de actividades en un área determinada.</w:t>
      </w:r>
    </w:p>
    <w:p w14:paraId="63FED96B" w14:textId="77777777" w:rsidR="0068329B" w:rsidRPr="00A449B0" w:rsidRDefault="0068329B" w:rsidP="00DC1B68">
      <w:pPr>
        <w:ind w:left="567"/>
        <w:jc w:val="both"/>
        <w:rPr>
          <w:rFonts w:ascii="Verdana" w:eastAsia="Verdana" w:hAnsi="Verdana" w:cs="Verdana"/>
          <w:sz w:val="20"/>
          <w:szCs w:val="20"/>
        </w:rPr>
      </w:pPr>
    </w:p>
    <w:p w14:paraId="0000030B" w14:textId="62668242" w:rsidR="0058350A" w:rsidRPr="00A449B0" w:rsidRDefault="007F78F2" w:rsidP="00DC1B68">
      <w:pPr>
        <w:pStyle w:val="Ttulo1"/>
        <w:numPr>
          <w:ilvl w:val="0"/>
          <w:numId w:val="38"/>
        </w:numPr>
      </w:pPr>
      <w:bookmarkStart w:id="8" w:name="_Toc109210793"/>
      <w:r w:rsidRPr="00A449B0">
        <w:t>ACRÓNIMOS</w:t>
      </w:r>
      <w:bookmarkEnd w:id="8"/>
    </w:p>
    <w:p w14:paraId="0000030D" w14:textId="77777777" w:rsidR="0058350A" w:rsidRPr="00A449B0" w:rsidRDefault="007F78F2" w:rsidP="00DC1B68">
      <w:pPr>
        <w:pBdr>
          <w:top w:val="nil"/>
          <w:left w:val="nil"/>
          <w:bottom w:val="nil"/>
          <w:right w:val="nil"/>
          <w:between w:val="nil"/>
        </w:pBdr>
        <w:spacing w:after="0"/>
        <w:ind w:left="283"/>
        <w:jc w:val="both"/>
        <w:rPr>
          <w:rFonts w:ascii="Verdana" w:eastAsia="Verdana" w:hAnsi="Verdana" w:cs="Verdana"/>
          <w:color w:val="000000"/>
          <w:sz w:val="20"/>
          <w:szCs w:val="20"/>
        </w:rPr>
      </w:pPr>
      <w:r w:rsidRPr="00A449B0">
        <w:rPr>
          <w:rFonts w:ascii="Verdana" w:eastAsia="Verdana" w:hAnsi="Verdana" w:cs="Verdana"/>
          <w:color w:val="000000"/>
          <w:sz w:val="20"/>
          <w:szCs w:val="20"/>
        </w:rPr>
        <w:t>Los acrónimos empleados en el Manual, relacionados con los procesos de control del Departamento de Recursos Humanos, tienen el significado siguiente:</w:t>
      </w:r>
    </w:p>
    <w:p w14:paraId="0000030F" w14:textId="77777777" w:rsidR="0058350A" w:rsidRPr="00A449B0" w:rsidRDefault="0058350A" w:rsidP="00DC1B68">
      <w:pPr>
        <w:pBdr>
          <w:top w:val="nil"/>
          <w:left w:val="nil"/>
          <w:bottom w:val="nil"/>
          <w:right w:val="nil"/>
          <w:between w:val="nil"/>
        </w:pBdr>
        <w:spacing w:after="0"/>
        <w:ind w:left="720"/>
        <w:jc w:val="both"/>
        <w:rPr>
          <w:rFonts w:ascii="Verdana" w:eastAsia="Verdana" w:hAnsi="Verdana" w:cs="Verdana"/>
          <w:b/>
          <w:color w:val="000000"/>
          <w:sz w:val="20"/>
          <w:szCs w:val="20"/>
        </w:rPr>
      </w:pPr>
    </w:p>
    <w:tbl>
      <w:tblPr>
        <w:tblStyle w:val="a3"/>
        <w:tblW w:w="8402" w:type="dxa"/>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74"/>
        <w:gridCol w:w="2457"/>
        <w:gridCol w:w="1673"/>
        <w:gridCol w:w="2198"/>
      </w:tblGrid>
      <w:tr w:rsidR="0058350A" w:rsidRPr="00A449B0" w14:paraId="6873BC62" w14:textId="77777777">
        <w:tc>
          <w:tcPr>
            <w:tcW w:w="2074" w:type="dxa"/>
          </w:tcPr>
          <w:p w14:paraId="00000310"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COPADEH</w:t>
            </w:r>
            <w:r w:rsidRPr="00A449B0">
              <w:rPr>
                <w:rFonts w:ascii="Verdana" w:eastAsia="Verdana" w:hAnsi="Verdana" w:cs="Verdana"/>
                <w:color w:val="000000"/>
                <w:sz w:val="20"/>
                <w:szCs w:val="20"/>
              </w:rPr>
              <w:t xml:space="preserve"> </w:t>
            </w:r>
          </w:p>
        </w:tc>
        <w:tc>
          <w:tcPr>
            <w:tcW w:w="2457" w:type="dxa"/>
          </w:tcPr>
          <w:p w14:paraId="00000311" w14:textId="77777777" w:rsidR="0058350A" w:rsidRPr="00A449B0" w:rsidRDefault="007F78F2" w:rsidP="00DC1B68">
            <w:pPr>
              <w:pBdr>
                <w:top w:val="nil"/>
                <w:left w:val="nil"/>
                <w:bottom w:val="nil"/>
                <w:right w:val="nil"/>
                <w:between w:val="nil"/>
              </w:pBdr>
              <w:spacing w:line="276" w:lineRule="auto"/>
              <w:ind w:left="33"/>
              <w:rPr>
                <w:rFonts w:ascii="Verdana" w:eastAsia="Verdana" w:hAnsi="Verdana" w:cs="Verdana"/>
                <w:color w:val="000000"/>
                <w:sz w:val="20"/>
                <w:szCs w:val="20"/>
              </w:rPr>
            </w:pPr>
            <w:r w:rsidRPr="00A449B0">
              <w:rPr>
                <w:rFonts w:ascii="Verdana" w:eastAsia="Verdana" w:hAnsi="Verdana" w:cs="Verdana"/>
                <w:color w:val="000000"/>
                <w:sz w:val="20"/>
                <w:szCs w:val="20"/>
              </w:rPr>
              <w:t>Comisión Presidencial por la Paz y los Derechos Humanos</w:t>
            </w:r>
          </w:p>
          <w:p w14:paraId="00000312" w14:textId="77777777" w:rsidR="0058350A" w:rsidRPr="00A449B0" w:rsidRDefault="0058350A" w:rsidP="00DC1B68">
            <w:pPr>
              <w:pBdr>
                <w:top w:val="nil"/>
                <w:left w:val="nil"/>
                <w:bottom w:val="nil"/>
                <w:right w:val="nil"/>
                <w:between w:val="nil"/>
              </w:pBdr>
              <w:spacing w:line="276" w:lineRule="auto"/>
              <w:rPr>
                <w:rFonts w:ascii="Verdana" w:eastAsia="Verdana" w:hAnsi="Verdana" w:cs="Verdana"/>
                <w:b/>
                <w:color w:val="000000"/>
                <w:sz w:val="20"/>
                <w:szCs w:val="20"/>
              </w:rPr>
            </w:pPr>
          </w:p>
        </w:tc>
        <w:tc>
          <w:tcPr>
            <w:tcW w:w="1673" w:type="dxa"/>
          </w:tcPr>
          <w:p w14:paraId="00000313"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ONSEC</w:t>
            </w:r>
          </w:p>
        </w:tc>
        <w:tc>
          <w:tcPr>
            <w:tcW w:w="2198" w:type="dxa"/>
          </w:tcPr>
          <w:p w14:paraId="00000314"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color w:val="000000"/>
                <w:sz w:val="20"/>
                <w:szCs w:val="20"/>
              </w:rPr>
              <w:t>Oficina Nacional de Servicio Civil</w:t>
            </w:r>
            <w:r w:rsidRPr="00A449B0">
              <w:rPr>
                <w:rFonts w:ascii="Verdana" w:eastAsia="Verdana" w:hAnsi="Verdana" w:cs="Verdana"/>
                <w:b/>
                <w:color w:val="000000"/>
                <w:sz w:val="20"/>
                <w:szCs w:val="20"/>
              </w:rPr>
              <w:t xml:space="preserve"> </w:t>
            </w:r>
          </w:p>
        </w:tc>
      </w:tr>
      <w:tr w:rsidR="0058350A" w:rsidRPr="00A449B0" w14:paraId="3B0EDFA2" w14:textId="77777777">
        <w:tc>
          <w:tcPr>
            <w:tcW w:w="2074" w:type="dxa"/>
          </w:tcPr>
          <w:p w14:paraId="00000315"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CUR</w:t>
            </w:r>
          </w:p>
        </w:tc>
        <w:tc>
          <w:tcPr>
            <w:tcW w:w="2457" w:type="dxa"/>
          </w:tcPr>
          <w:p w14:paraId="00000316"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color w:val="000000"/>
                <w:sz w:val="20"/>
                <w:szCs w:val="20"/>
              </w:rPr>
              <w:t>Comprobante Único de Registro</w:t>
            </w:r>
            <w:r w:rsidRPr="00A449B0">
              <w:rPr>
                <w:rFonts w:ascii="Verdana" w:eastAsia="Verdana" w:hAnsi="Verdana" w:cs="Verdana"/>
                <w:b/>
                <w:color w:val="000000"/>
                <w:sz w:val="20"/>
                <w:szCs w:val="20"/>
              </w:rPr>
              <w:t xml:space="preserve"> </w:t>
            </w:r>
          </w:p>
        </w:tc>
        <w:tc>
          <w:tcPr>
            <w:tcW w:w="1673" w:type="dxa"/>
          </w:tcPr>
          <w:p w14:paraId="00000317"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DTP</w:t>
            </w:r>
          </w:p>
        </w:tc>
        <w:tc>
          <w:tcPr>
            <w:tcW w:w="2198" w:type="dxa"/>
          </w:tcPr>
          <w:p w14:paraId="00000318"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color w:val="000000"/>
                <w:sz w:val="20"/>
                <w:szCs w:val="20"/>
              </w:rPr>
              <w:t>Dirección Técnica del Presupuesto</w:t>
            </w:r>
            <w:r w:rsidRPr="00A449B0">
              <w:rPr>
                <w:rFonts w:ascii="Verdana" w:eastAsia="Verdana" w:hAnsi="Verdana" w:cs="Verdana"/>
                <w:b/>
                <w:color w:val="000000"/>
                <w:sz w:val="20"/>
                <w:szCs w:val="20"/>
              </w:rPr>
              <w:t xml:space="preserve"> </w:t>
            </w:r>
          </w:p>
        </w:tc>
      </w:tr>
      <w:tr w:rsidR="0058350A" w:rsidRPr="00A449B0" w14:paraId="44A61022" w14:textId="77777777">
        <w:tc>
          <w:tcPr>
            <w:tcW w:w="2074" w:type="dxa"/>
          </w:tcPr>
          <w:p w14:paraId="00000319"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DRRHH</w:t>
            </w:r>
            <w:r w:rsidRPr="00A449B0">
              <w:rPr>
                <w:rFonts w:ascii="Verdana" w:eastAsia="Verdana" w:hAnsi="Verdana" w:cs="Verdana"/>
                <w:color w:val="000000"/>
                <w:sz w:val="20"/>
                <w:szCs w:val="20"/>
              </w:rPr>
              <w:t xml:space="preserve"> </w:t>
            </w:r>
          </w:p>
        </w:tc>
        <w:tc>
          <w:tcPr>
            <w:tcW w:w="2457" w:type="dxa"/>
          </w:tcPr>
          <w:p w14:paraId="0000031A"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color w:val="000000"/>
                <w:sz w:val="20"/>
                <w:szCs w:val="20"/>
              </w:rPr>
              <w:t>Departamento de Recursos Humanos</w:t>
            </w:r>
            <w:r w:rsidRPr="00A449B0">
              <w:rPr>
                <w:rFonts w:ascii="Verdana" w:eastAsia="Verdana" w:hAnsi="Verdana" w:cs="Verdana"/>
                <w:b/>
                <w:color w:val="000000"/>
                <w:sz w:val="20"/>
                <w:szCs w:val="20"/>
              </w:rPr>
              <w:t xml:space="preserve"> </w:t>
            </w:r>
          </w:p>
        </w:tc>
        <w:tc>
          <w:tcPr>
            <w:tcW w:w="1673" w:type="dxa"/>
          </w:tcPr>
          <w:p w14:paraId="0000031B"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SIGES</w:t>
            </w:r>
          </w:p>
        </w:tc>
        <w:tc>
          <w:tcPr>
            <w:tcW w:w="2198" w:type="dxa"/>
          </w:tcPr>
          <w:p w14:paraId="0000031C"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color w:val="000000"/>
                <w:sz w:val="20"/>
                <w:szCs w:val="20"/>
              </w:rPr>
              <w:t xml:space="preserve">Sistema Informático de Gestión </w:t>
            </w:r>
          </w:p>
        </w:tc>
      </w:tr>
      <w:tr w:rsidR="0058350A" w:rsidRPr="00A449B0" w14:paraId="31C5D0BA" w14:textId="77777777">
        <w:tc>
          <w:tcPr>
            <w:tcW w:w="2074" w:type="dxa"/>
          </w:tcPr>
          <w:p w14:paraId="0000031D"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SICOIN</w:t>
            </w:r>
            <w:r w:rsidRPr="00A449B0">
              <w:rPr>
                <w:rFonts w:ascii="Verdana" w:eastAsia="Verdana" w:hAnsi="Verdana" w:cs="Verdana"/>
                <w:color w:val="000000"/>
                <w:sz w:val="20"/>
                <w:szCs w:val="20"/>
              </w:rPr>
              <w:t xml:space="preserve"> </w:t>
            </w:r>
          </w:p>
        </w:tc>
        <w:tc>
          <w:tcPr>
            <w:tcW w:w="2457" w:type="dxa"/>
          </w:tcPr>
          <w:p w14:paraId="0000031E"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color w:val="000000"/>
                <w:sz w:val="20"/>
                <w:szCs w:val="20"/>
              </w:rPr>
              <w:t>Sistema de Contabilidad Integrada</w:t>
            </w:r>
            <w:r w:rsidRPr="00A449B0">
              <w:rPr>
                <w:rFonts w:ascii="Verdana" w:eastAsia="Verdana" w:hAnsi="Verdana" w:cs="Verdana"/>
                <w:b/>
                <w:color w:val="000000"/>
                <w:sz w:val="20"/>
                <w:szCs w:val="20"/>
              </w:rPr>
              <w:t xml:space="preserve"> </w:t>
            </w:r>
          </w:p>
        </w:tc>
        <w:tc>
          <w:tcPr>
            <w:tcW w:w="1673" w:type="dxa"/>
          </w:tcPr>
          <w:p w14:paraId="0000031F"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SIARH</w:t>
            </w:r>
          </w:p>
        </w:tc>
        <w:tc>
          <w:tcPr>
            <w:tcW w:w="2198" w:type="dxa"/>
          </w:tcPr>
          <w:p w14:paraId="00000320"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color w:val="000000"/>
                <w:sz w:val="20"/>
                <w:szCs w:val="20"/>
              </w:rPr>
              <w:t>Sistema Integrado De Administración de Recursos Humanos</w:t>
            </w:r>
            <w:r w:rsidRPr="00A449B0">
              <w:rPr>
                <w:rFonts w:ascii="Verdana" w:eastAsia="Verdana" w:hAnsi="Verdana" w:cs="Verdana"/>
                <w:b/>
                <w:color w:val="000000"/>
                <w:sz w:val="20"/>
                <w:szCs w:val="20"/>
              </w:rPr>
              <w:t xml:space="preserve"> </w:t>
            </w:r>
          </w:p>
        </w:tc>
      </w:tr>
      <w:tr w:rsidR="0058350A" w:rsidRPr="00A449B0" w14:paraId="0CE54A63" w14:textId="77777777">
        <w:tc>
          <w:tcPr>
            <w:tcW w:w="2074" w:type="dxa"/>
          </w:tcPr>
          <w:p w14:paraId="00000321"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DAF</w:t>
            </w:r>
          </w:p>
        </w:tc>
        <w:tc>
          <w:tcPr>
            <w:tcW w:w="2457" w:type="dxa"/>
          </w:tcPr>
          <w:p w14:paraId="00000322"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color w:val="000000"/>
                <w:sz w:val="20"/>
                <w:szCs w:val="20"/>
              </w:rPr>
              <w:t>Dirección Administrativa Financiera</w:t>
            </w:r>
            <w:r w:rsidRPr="00A449B0">
              <w:rPr>
                <w:rFonts w:ascii="Verdana" w:eastAsia="Verdana" w:hAnsi="Verdana" w:cs="Verdana"/>
                <w:b/>
                <w:color w:val="000000"/>
                <w:sz w:val="20"/>
                <w:szCs w:val="20"/>
              </w:rPr>
              <w:t xml:space="preserve"> </w:t>
            </w:r>
          </w:p>
        </w:tc>
        <w:tc>
          <w:tcPr>
            <w:tcW w:w="1673" w:type="dxa"/>
          </w:tcPr>
          <w:p w14:paraId="00000323"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CGC</w:t>
            </w:r>
          </w:p>
        </w:tc>
        <w:tc>
          <w:tcPr>
            <w:tcW w:w="2198" w:type="dxa"/>
          </w:tcPr>
          <w:p w14:paraId="00000324" w14:textId="77777777" w:rsidR="0058350A" w:rsidRPr="00A449B0" w:rsidRDefault="007F78F2" w:rsidP="00DC1B68">
            <w:pPr>
              <w:pBdr>
                <w:top w:val="nil"/>
                <w:left w:val="nil"/>
                <w:bottom w:val="nil"/>
                <w:right w:val="nil"/>
                <w:between w:val="nil"/>
              </w:pBdr>
              <w:spacing w:line="276" w:lineRule="auto"/>
              <w:ind w:left="33"/>
              <w:rPr>
                <w:rFonts w:ascii="Verdana" w:eastAsia="Verdana" w:hAnsi="Verdana" w:cs="Verdana"/>
                <w:color w:val="000000"/>
                <w:sz w:val="20"/>
                <w:szCs w:val="20"/>
              </w:rPr>
            </w:pPr>
            <w:r w:rsidRPr="00A449B0">
              <w:rPr>
                <w:rFonts w:ascii="Verdana" w:eastAsia="Verdana" w:hAnsi="Verdana" w:cs="Verdana"/>
                <w:color w:val="000000"/>
                <w:sz w:val="20"/>
                <w:szCs w:val="20"/>
              </w:rPr>
              <w:t>Contraloría General de Cuentas</w:t>
            </w:r>
          </w:p>
          <w:p w14:paraId="00000325" w14:textId="77777777" w:rsidR="0058350A" w:rsidRPr="00A449B0" w:rsidRDefault="0058350A" w:rsidP="00DC1B68">
            <w:pPr>
              <w:pBdr>
                <w:top w:val="nil"/>
                <w:left w:val="nil"/>
                <w:bottom w:val="nil"/>
                <w:right w:val="nil"/>
                <w:between w:val="nil"/>
              </w:pBdr>
              <w:spacing w:line="276" w:lineRule="auto"/>
              <w:rPr>
                <w:rFonts w:ascii="Verdana" w:eastAsia="Verdana" w:hAnsi="Verdana" w:cs="Verdana"/>
                <w:b/>
                <w:color w:val="000000"/>
                <w:sz w:val="20"/>
                <w:szCs w:val="20"/>
              </w:rPr>
            </w:pPr>
          </w:p>
        </w:tc>
      </w:tr>
      <w:tr w:rsidR="0058350A" w:rsidRPr="00A449B0" w14:paraId="53637122" w14:textId="77777777">
        <w:tc>
          <w:tcPr>
            <w:tcW w:w="2074" w:type="dxa"/>
          </w:tcPr>
          <w:p w14:paraId="00000326"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GUATENÓMINAS</w:t>
            </w:r>
          </w:p>
        </w:tc>
        <w:tc>
          <w:tcPr>
            <w:tcW w:w="2457" w:type="dxa"/>
          </w:tcPr>
          <w:p w14:paraId="00000327"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Sistema de Nómina, Registro de Servicios Personales, Estudios y/o Servicios Individuales</w:t>
            </w:r>
            <w:r w:rsidRPr="00A449B0">
              <w:rPr>
                <w:rFonts w:ascii="Verdana" w:eastAsia="Verdana" w:hAnsi="Verdana" w:cs="Verdana"/>
                <w:b/>
                <w:color w:val="000000"/>
                <w:sz w:val="20"/>
                <w:szCs w:val="20"/>
              </w:rPr>
              <w:t xml:space="preserve"> </w:t>
            </w:r>
            <w:r w:rsidRPr="00A449B0">
              <w:rPr>
                <w:rFonts w:ascii="Verdana" w:eastAsia="Verdana" w:hAnsi="Verdana" w:cs="Verdana"/>
                <w:color w:val="000000"/>
                <w:sz w:val="20"/>
                <w:szCs w:val="20"/>
              </w:rPr>
              <w:t>y Otros relacionados con el Recurso Humano</w:t>
            </w:r>
          </w:p>
        </w:tc>
        <w:tc>
          <w:tcPr>
            <w:tcW w:w="1673" w:type="dxa"/>
          </w:tcPr>
          <w:p w14:paraId="00000328"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SGP</w:t>
            </w:r>
          </w:p>
        </w:tc>
        <w:tc>
          <w:tcPr>
            <w:tcW w:w="2198" w:type="dxa"/>
          </w:tcPr>
          <w:p w14:paraId="00000329" w14:textId="77777777" w:rsidR="0058350A" w:rsidRPr="00A449B0" w:rsidRDefault="007F78F2" w:rsidP="00DC1B68">
            <w:pPr>
              <w:tabs>
                <w:tab w:val="left" w:pos="3600"/>
              </w:tabs>
              <w:spacing w:line="276" w:lineRule="auto"/>
              <w:rPr>
                <w:rFonts w:ascii="Verdana" w:eastAsia="Verdana" w:hAnsi="Verdana" w:cs="Verdana"/>
                <w:sz w:val="20"/>
                <w:szCs w:val="20"/>
              </w:rPr>
            </w:pPr>
            <w:r w:rsidRPr="00A449B0">
              <w:rPr>
                <w:rFonts w:ascii="Verdana" w:eastAsia="Verdana" w:hAnsi="Verdana" w:cs="Verdana"/>
                <w:sz w:val="20"/>
                <w:szCs w:val="20"/>
              </w:rPr>
              <w:t>Secretaría General de la Presidencia de la República</w:t>
            </w:r>
          </w:p>
          <w:p w14:paraId="0000032A" w14:textId="77777777" w:rsidR="0058350A" w:rsidRPr="00A449B0" w:rsidRDefault="0058350A" w:rsidP="00DC1B68">
            <w:pPr>
              <w:pBdr>
                <w:top w:val="nil"/>
                <w:left w:val="nil"/>
                <w:bottom w:val="nil"/>
                <w:right w:val="nil"/>
                <w:between w:val="nil"/>
              </w:pBdr>
              <w:spacing w:line="276" w:lineRule="auto"/>
              <w:ind w:left="33"/>
              <w:rPr>
                <w:rFonts w:ascii="Verdana" w:eastAsia="Verdana" w:hAnsi="Verdana" w:cs="Verdana"/>
                <w:color w:val="000000"/>
                <w:sz w:val="20"/>
                <w:szCs w:val="20"/>
              </w:rPr>
            </w:pPr>
          </w:p>
        </w:tc>
      </w:tr>
      <w:tr w:rsidR="0058350A" w:rsidRPr="00A449B0" w14:paraId="28F815E5" w14:textId="77777777">
        <w:tc>
          <w:tcPr>
            <w:tcW w:w="2074" w:type="dxa"/>
          </w:tcPr>
          <w:p w14:paraId="0000032B"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lastRenderedPageBreak/>
              <w:t>POA</w:t>
            </w:r>
          </w:p>
        </w:tc>
        <w:tc>
          <w:tcPr>
            <w:tcW w:w="2457" w:type="dxa"/>
          </w:tcPr>
          <w:p w14:paraId="0000032C"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Plan Operativo Anual</w:t>
            </w:r>
          </w:p>
        </w:tc>
        <w:tc>
          <w:tcPr>
            <w:tcW w:w="1673" w:type="dxa"/>
          </w:tcPr>
          <w:p w14:paraId="0000032D"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POM</w:t>
            </w:r>
          </w:p>
        </w:tc>
        <w:tc>
          <w:tcPr>
            <w:tcW w:w="2198" w:type="dxa"/>
          </w:tcPr>
          <w:p w14:paraId="0000032E" w14:textId="77777777" w:rsidR="0058350A" w:rsidRPr="00A449B0" w:rsidRDefault="007F78F2" w:rsidP="00DC1B68">
            <w:pPr>
              <w:tabs>
                <w:tab w:val="left" w:pos="3600"/>
              </w:tabs>
              <w:spacing w:line="276" w:lineRule="auto"/>
              <w:rPr>
                <w:rFonts w:ascii="Verdana" w:eastAsia="Verdana" w:hAnsi="Verdana" w:cs="Verdana"/>
                <w:sz w:val="20"/>
                <w:szCs w:val="20"/>
              </w:rPr>
            </w:pPr>
            <w:r w:rsidRPr="00A449B0">
              <w:rPr>
                <w:rFonts w:ascii="Verdana" w:eastAsia="Verdana" w:hAnsi="Verdana" w:cs="Verdana"/>
                <w:sz w:val="20"/>
                <w:szCs w:val="20"/>
              </w:rPr>
              <w:t>Plan Operativo Multianual</w:t>
            </w:r>
          </w:p>
        </w:tc>
      </w:tr>
      <w:tr w:rsidR="0058350A" w:rsidRPr="00A449B0" w14:paraId="506CC549" w14:textId="77777777">
        <w:tc>
          <w:tcPr>
            <w:tcW w:w="2074" w:type="dxa"/>
          </w:tcPr>
          <w:p w14:paraId="0000032F"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PAC</w:t>
            </w:r>
          </w:p>
        </w:tc>
        <w:tc>
          <w:tcPr>
            <w:tcW w:w="2457" w:type="dxa"/>
          </w:tcPr>
          <w:p w14:paraId="00000330"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Plan Anual de Compras </w:t>
            </w:r>
          </w:p>
        </w:tc>
        <w:tc>
          <w:tcPr>
            <w:tcW w:w="1673" w:type="dxa"/>
          </w:tcPr>
          <w:p w14:paraId="00000331"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IGSS</w:t>
            </w:r>
          </w:p>
        </w:tc>
        <w:tc>
          <w:tcPr>
            <w:tcW w:w="2198" w:type="dxa"/>
          </w:tcPr>
          <w:p w14:paraId="00000332" w14:textId="77777777" w:rsidR="0058350A" w:rsidRPr="00A449B0" w:rsidRDefault="007F78F2" w:rsidP="00DC1B68">
            <w:pPr>
              <w:tabs>
                <w:tab w:val="left" w:pos="3600"/>
              </w:tabs>
              <w:spacing w:line="276" w:lineRule="auto"/>
              <w:rPr>
                <w:rFonts w:ascii="Verdana" w:eastAsia="Verdana" w:hAnsi="Verdana" w:cs="Verdana"/>
                <w:sz w:val="20"/>
                <w:szCs w:val="20"/>
              </w:rPr>
            </w:pPr>
            <w:r w:rsidRPr="00A449B0">
              <w:rPr>
                <w:rFonts w:ascii="Verdana" w:eastAsia="Verdana" w:hAnsi="Verdana" w:cs="Verdana"/>
                <w:sz w:val="20"/>
                <w:szCs w:val="20"/>
              </w:rPr>
              <w:t>Instituto Guatemalteco de Seguridad Social</w:t>
            </w:r>
          </w:p>
        </w:tc>
      </w:tr>
      <w:tr w:rsidR="0058350A" w:rsidRPr="00A449B0" w14:paraId="77D96C37" w14:textId="77777777">
        <w:tc>
          <w:tcPr>
            <w:tcW w:w="2074" w:type="dxa"/>
          </w:tcPr>
          <w:p w14:paraId="00000333"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GUATECOMPRAS</w:t>
            </w:r>
          </w:p>
        </w:tc>
        <w:tc>
          <w:tcPr>
            <w:tcW w:w="2457" w:type="dxa"/>
          </w:tcPr>
          <w:p w14:paraId="00000334"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Sistema informático de contratación y adquisiciones del Estado</w:t>
            </w:r>
          </w:p>
        </w:tc>
        <w:tc>
          <w:tcPr>
            <w:tcW w:w="1673" w:type="dxa"/>
          </w:tcPr>
          <w:p w14:paraId="00000335"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MINFIN</w:t>
            </w:r>
          </w:p>
        </w:tc>
        <w:tc>
          <w:tcPr>
            <w:tcW w:w="2198" w:type="dxa"/>
          </w:tcPr>
          <w:p w14:paraId="00000336" w14:textId="77777777" w:rsidR="0058350A" w:rsidRPr="00A449B0" w:rsidRDefault="007F78F2" w:rsidP="00DC1B68">
            <w:pPr>
              <w:tabs>
                <w:tab w:val="left" w:pos="3600"/>
              </w:tabs>
              <w:spacing w:line="276" w:lineRule="auto"/>
              <w:rPr>
                <w:rFonts w:ascii="Verdana" w:eastAsia="Verdana" w:hAnsi="Verdana" w:cs="Verdana"/>
                <w:sz w:val="20"/>
                <w:szCs w:val="20"/>
              </w:rPr>
            </w:pPr>
            <w:r w:rsidRPr="00A449B0">
              <w:rPr>
                <w:rFonts w:ascii="Verdana" w:eastAsia="Verdana" w:hAnsi="Verdana" w:cs="Verdana"/>
                <w:sz w:val="20"/>
                <w:szCs w:val="20"/>
              </w:rPr>
              <w:t>Ministerio de Finanzas Públicas</w:t>
            </w:r>
          </w:p>
        </w:tc>
      </w:tr>
      <w:tr w:rsidR="0058350A" w:rsidRPr="00A449B0" w14:paraId="6B196CFE" w14:textId="77777777">
        <w:tc>
          <w:tcPr>
            <w:tcW w:w="2074" w:type="dxa"/>
          </w:tcPr>
          <w:p w14:paraId="00000337"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UAJ</w:t>
            </w:r>
          </w:p>
        </w:tc>
        <w:tc>
          <w:tcPr>
            <w:tcW w:w="2457" w:type="dxa"/>
          </w:tcPr>
          <w:p w14:paraId="00000338"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Unidad de Asuntos Jurídicos</w:t>
            </w:r>
          </w:p>
        </w:tc>
        <w:tc>
          <w:tcPr>
            <w:tcW w:w="1673" w:type="dxa"/>
          </w:tcPr>
          <w:p w14:paraId="00000339"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DE</w:t>
            </w:r>
          </w:p>
        </w:tc>
        <w:tc>
          <w:tcPr>
            <w:tcW w:w="2198" w:type="dxa"/>
          </w:tcPr>
          <w:p w14:paraId="0000033A" w14:textId="77777777" w:rsidR="0058350A" w:rsidRPr="00A449B0" w:rsidRDefault="007F78F2" w:rsidP="00DC1B68">
            <w:pPr>
              <w:tabs>
                <w:tab w:val="left" w:pos="3600"/>
              </w:tabs>
              <w:rPr>
                <w:rFonts w:ascii="Verdana" w:eastAsia="Verdana" w:hAnsi="Verdana" w:cs="Verdana"/>
                <w:sz w:val="20"/>
                <w:szCs w:val="20"/>
              </w:rPr>
            </w:pPr>
            <w:r w:rsidRPr="00A449B0">
              <w:rPr>
                <w:rFonts w:ascii="Verdana" w:eastAsia="Verdana" w:hAnsi="Verdana" w:cs="Verdana"/>
                <w:sz w:val="20"/>
                <w:szCs w:val="20"/>
              </w:rPr>
              <w:t>Dirección Ejecutiva</w:t>
            </w:r>
          </w:p>
        </w:tc>
      </w:tr>
      <w:tr w:rsidR="009753FC" w:rsidRPr="00A449B0" w14:paraId="49774595" w14:textId="77777777">
        <w:tc>
          <w:tcPr>
            <w:tcW w:w="2074" w:type="dxa"/>
          </w:tcPr>
          <w:p w14:paraId="0000033B" w14:textId="43994D7F" w:rsidR="009753FC" w:rsidRPr="00A449B0" w:rsidRDefault="009753FC"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SINACIG</w:t>
            </w:r>
          </w:p>
        </w:tc>
        <w:tc>
          <w:tcPr>
            <w:tcW w:w="2457" w:type="dxa"/>
          </w:tcPr>
          <w:p w14:paraId="0000033C" w14:textId="6B3ECFCF" w:rsidR="009753FC" w:rsidRPr="00A449B0" w:rsidRDefault="009753FC"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Sistema Nacional de Control Interno Gubernamental</w:t>
            </w:r>
          </w:p>
        </w:tc>
        <w:tc>
          <w:tcPr>
            <w:tcW w:w="1673" w:type="dxa"/>
          </w:tcPr>
          <w:p w14:paraId="0000033D" w14:textId="77777777" w:rsidR="009753FC" w:rsidRPr="00A449B0" w:rsidRDefault="009753FC"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DNC</w:t>
            </w:r>
          </w:p>
        </w:tc>
        <w:tc>
          <w:tcPr>
            <w:tcW w:w="2198" w:type="dxa"/>
          </w:tcPr>
          <w:p w14:paraId="0000033E" w14:textId="77777777" w:rsidR="009753FC" w:rsidRPr="00A449B0" w:rsidRDefault="009753FC" w:rsidP="00DC1B68">
            <w:pPr>
              <w:tabs>
                <w:tab w:val="left" w:pos="3600"/>
              </w:tabs>
              <w:rPr>
                <w:rFonts w:ascii="Verdana" w:eastAsia="Verdana" w:hAnsi="Verdana" w:cs="Verdana"/>
                <w:sz w:val="20"/>
                <w:szCs w:val="20"/>
              </w:rPr>
            </w:pPr>
            <w:r w:rsidRPr="00A449B0">
              <w:rPr>
                <w:rFonts w:ascii="Verdana" w:eastAsia="Verdana" w:hAnsi="Verdana" w:cs="Verdana"/>
                <w:sz w:val="20"/>
                <w:szCs w:val="20"/>
              </w:rPr>
              <w:t>Diagnóstico de Necesidades de Capacitación</w:t>
            </w:r>
          </w:p>
        </w:tc>
      </w:tr>
      <w:tr w:rsidR="001E50BC" w:rsidRPr="00A449B0" w14:paraId="6E4BEC23" w14:textId="77777777">
        <w:tc>
          <w:tcPr>
            <w:tcW w:w="2074" w:type="dxa"/>
          </w:tcPr>
          <w:p w14:paraId="7A1C6AE8" w14:textId="182B33E6" w:rsidR="001E50BC" w:rsidRPr="00A449B0" w:rsidRDefault="001E50BC" w:rsidP="00DC1B68">
            <w:pPr>
              <w:pBdr>
                <w:top w:val="nil"/>
                <w:left w:val="nil"/>
                <w:bottom w:val="nil"/>
                <w:right w:val="nil"/>
                <w:between w:val="nil"/>
              </w:pBdr>
              <w:rPr>
                <w:rFonts w:ascii="Verdana" w:eastAsia="Verdana" w:hAnsi="Verdana" w:cs="Verdana"/>
                <w:b/>
                <w:color w:val="000000"/>
                <w:sz w:val="20"/>
                <w:szCs w:val="20"/>
              </w:rPr>
            </w:pPr>
            <w:r>
              <w:rPr>
                <w:rFonts w:ascii="Verdana" w:eastAsia="Verdana" w:hAnsi="Verdana" w:cs="Verdana"/>
                <w:b/>
                <w:color w:val="000000"/>
                <w:sz w:val="20"/>
                <w:szCs w:val="20"/>
              </w:rPr>
              <w:t>DAC</w:t>
            </w:r>
          </w:p>
        </w:tc>
        <w:tc>
          <w:tcPr>
            <w:tcW w:w="2457" w:type="dxa"/>
          </w:tcPr>
          <w:p w14:paraId="2F3E3F38" w14:textId="7E787A3F" w:rsidR="001E50BC" w:rsidRPr="00A449B0" w:rsidRDefault="00FF1C7D" w:rsidP="00DC1B68">
            <w:pPr>
              <w:pBdr>
                <w:top w:val="nil"/>
                <w:left w:val="nil"/>
                <w:bottom w:val="nil"/>
                <w:right w:val="nil"/>
                <w:between w:val="nil"/>
              </w:pBdr>
              <w:rPr>
                <w:rFonts w:ascii="Verdana" w:eastAsia="Verdana" w:hAnsi="Verdana" w:cs="Verdana"/>
                <w:color w:val="000000"/>
                <w:sz w:val="20"/>
                <w:szCs w:val="20"/>
              </w:rPr>
            </w:pPr>
            <w:r>
              <w:rPr>
                <w:rFonts w:ascii="Verdana" w:eastAsia="Verdana" w:hAnsi="Verdana" w:cs="Verdana"/>
                <w:color w:val="000000"/>
                <w:sz w:val="20"/>
                <w:szCs w:val="20"/>
              </w:rPr>
              <w:t>Documento Administrativo de Compra</w:t>
            </w:r>
          </w:p>
        </w:tc>
        <w:tc>
          <w:tcPr>
            <w:tcW w:w="1673" w:type="dxa"/>
          </w:tcPr>
          <w:p w14:paraId="020C016B" w14:textId="6C3EE21C" w:rsidR="001E50BC" w:rsidRPr="00A449B0" w:rsidRDefault="001E50BC" w:rsidP="00DC1B68">
            <w:pPr>
              <w:pBdr>
                <w:top w:val="nil"/>
                <w:left w:val="nil"/>
                <w:bottom w:val="nil"/>
                <w:right w:val="nil"/>
                <w:between w:val="nil"/>
              </w:pBdr>
              <w:rPr>
                <w:rFonts w:ascii="Verdana" w:eastAsia="Verdana" w:hAnsi="Verdana" w:cs="Verdana"/>
                <w:b/>
                <w:color w:val="000000"/>
                <w:sz w:val="20"/>
                <w:szCs w:val="20"/>
              </w:rPr>
            </w:pPr>
            <w:r>
              <w:rPr>
                <w:rFonts w:ascii="Verdana" w:eastAsia="Verdana" w:hAnsi="Verdana" w:cs="Verdana"/>
                <w:b/>
                <w:color w:val="000000"/>
                <w:sz w:val="20"/>
                <w:szCs w:val="20"/>
              </w:rPr>
              <w:t>UPLANI</w:t>
            </w:r>
          </w:p>
        </w:tc>
        <w:tc>
          <w:tcPr>
            <w:tcW w:w="2198" w:type="dxa"/>
          </w:tcPr>
          <w:p w14:paraId="219F1095" w14:textId="43ACE884" w:rsidR="001E50BC" w:rsidRPr="00A449B0" w:rsidRDefault="001E50BC" w:rsidP="00DC1B68">
            <w:pPr>
              <w:tabs>
                <w:tab w:val="left" w:pos="3600"/>
              </w:tabs>
              <w:rPr>
                <w:rFonts w:ascii="Verdana" w:eastAsia="Verdana" w:hAnsi="Verdana" w:cs="Verdana"/>
                <w:sz w:val="20"/>
                <w:szCs w:val="20"/>
              </w:rPr>
            </w:pPr>
            <w:r>
              <w:rPr>
                <w:rFonts w:ascii="Verdana" w:eastAsia="Verdana" w:hAnsi="Verdana" w:cs="Verdana"/>
                <w:sz w:val="20"/>
                <w:szCs w:val="20"/>
              </w:rPr>
              <w:t>Unidad de Planificación</w:t>
            </w:r>
          </w:p>
        </w:tc>
      </w:tr>
    </w:tbl>
    <w:p w14:paraId="00000344" w14:textId="3D0119AD" w:rsidR="0058350A" w:rsidRDefault="0058350A" w:rsidP="00DC1B68">
      <w:pPr>
        <w:pBdr>
          <w:top w:val="nil"/>
          <w:left w:val="nil"/>
          <w:bottom w:val="nil"/>
          <w:right w:val="nil"/>
          <w:between w:val="nil"/>
        </w:pBdr>
        <w:spacing w:after="0"/>
        <w:ind w:left="720"/>
        <w:jc w:val="both"/>
        <w:rPr>
          <w:rFonts w:ascii="Verdana" w:eastAsia="Verdana" w:hAnsi="Verdana" w:cs="Verdana"/>
          <w:b/>
          <w:color w:val="000000"/>
          <w:sz w:val="20"/>
          <w:szCs w:val="20"/>
        </w:rPr>
      </w:pPr>
    </w:p>
    <w:p w14:paraId="0A9A8E08" w14:textId="1CB738B1" w:rsidR="00DE3347" w:rsidRDefault="00DE3347" w:rsidP="00DC1B68">
      <w:pPr>
        <w:pBdr>
          <w:top w:val="nil"/>
          <w:left w:val="nil"/>
          <w:bottom w:val="nil"/>
          <w:right w:val="nil"/>
          <w:between w:val="nil"/>
        </w:pBdr>
        <w:spacing w:after="0"/>
        <w:ind w:left="720"/>
        <w:jc w:val="both"/>
        <w:rPr>
          <w:rFonts w:ascii="Verdana" w:eastAsia="Verdana" w:hAnsi="Verdana" w:cs="Verdana"/>
          <w:b/>
          <w:color w:val="000000"/>
          <w:sz w:val="20"/>
          <w:szCs w:val="20"/>
        </w:rPr>
      </w:pPr>
    </w:p>
    <w:p w14:paraId="00000345" w14:textId="7EFAAEF5" w:rsidR="0058350A" w:rsidRPr="00A449B0" w:rsidRDefault="007F78F2" w:rsidP="00DC1B68">
      <w:pPr>
        <w:pStyle w:val="Ttulo1"/>
        <w:numPr>
          <w:ilvl w:val="0"/>
          <w:numId w:val="38"/>
        </w:numPr>
      </w:pPr>
      <w:bookmarkStart w:id="9" w:name="_Toc109210794"/>
      <w:r w:rsidRPr="00A449B0">
        <w:t>BASE LEGAL</w:t>
      </w:r>
      <w:bookmarkEnd w:id="9"/>
    </w:p>
    <w:p w14:paraId="00000346" w14:textId="77777777" w:rsidR="0058350A" w:rsidRPr="00A449B0" w:rsidRDefault="0058350A" w:rsidP="00DC1B68">
      <w:pPr>
        <w:pBdr>
          <w:top w:val="nil"/>
          <w:left w:val="nil"/>
          <w:bottom w:val="nil"/>
          <w:right w:val="nil"/>
          <w:between w:val="nil"/>
        </w:pBdr>
        <w:spacing w:after="0"/>
        <w:ind w:left="283"/>
        <w:jc w:val="both"/>
        <w:rPr>
          <w:rFonts w:ascii="Verdana" w:eastAsia="Verdana" w:hAnsi="Verdana" w:cs="Verdana"/>
          <w:color w:val="000000"/>
          <w:sz w:val="20"/>
          <w:szCs w:val="20"/>
        </w:rPr>
      </w:pPr>
    </w:p>
    <w:p w14:paraId="00000347" w14:textId="30DA6FEE" w:rsidR="0058350A"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 xml:space="preserve">La normativa que regula al </w:t>
      </w:r>
      <w:r w:rsidR="00943C49" w:rsidRPr="00A449B0">
        <w:rPr>
          <w:rFonts w:ascii="Verdana" w:eastAsia="Verdana" w:hAnsi="Verdana" w:cs="Verdana"/>
          <w:sz w:val="20"/>
          <w:szCs w:val="20"/>
        </w:rPr>
        <w:t>DRRHH</w:t>
      </w:r>
      <w:r w:rsidRPr="00A449B0">
        <w:rPr>
          <w:rFonts w:ascii="Verdana" w:eastAsia="Verdana" w:hAnsi="Verdana" w:cs="Verdana"/>
          <w:sz w:val="20"/>
          <w:szCs w:val="20"/>
        </w:rPr>
        <w:t xml:space="preserve"> dentro de las Instituciones del Estado, su seguimiento, los controles internos y la rendición de cuentas tienen su base en el siguiente marco legal:</w:t>
      </w:r>
    </w:p>
    <w:p w14:paraId="4704DCD8" w14:textId="77777777" w:rsidR="00DE3347" w:rsidRPr="00A449B0" w:rsidRDefault="00DE3347" w:rsidP="00DC1B68">
      <w:pPr>
        <w:spacing w:after="0"/>
        <w:jc w:val="both"/>
        <w:rPr>
          <w:rFonts w:ascii="Verdana" w:eastAsia="Verdana" w:hAnsi="Verdana" w:cs="Verdana"/>
          <w:sz w:val="20"/>
          <w:szCs w:val="20"/>
        </w:rPr>
      </w:pPr>
    </w:p>
    <w:p w14:paraId="00000348" w14:textId="77777777" w:rsidR="0058350A" w:rsidRPr="00A449B0" w:rsidRDefault="0058350A" w:rsidP="00DC1B68">
      <w:pPr>
        <w:spacing w:after="0"/>
        <w:jc w:val="both"/>
        <w:rPr>
          <w:rFonts w:ascii="Verdana" w:eastAsia="Verdana" w:hAnsi="Verdana" w:cs="Verdana"/>
          <w:sz w:val="20"/>
          <w:szCs w:val="20"/>
        </w:rPr>
      </w:pPr>
    </w:p>
    <w:tbl>
      <w:tblPr>
        <w:tblStyle w:val="a4"/>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93"/>
        <w:gridCol w:w="5235"/>
      </w:tblGrid>
      <w:tr w:rsidR="0058350A" w:rsidRPr="00A449B0" w14:paraId="5050F9DB" w14:textId="77777777">
        <w:tc>
          <w:tcPr>
            <w:tcW w:w="3593" w:type="dxa"/>
            <w:shd w:val="clear" w:color="auto" w:fill="BFBFBF"/>
          </w:tcPr>
          <w:p w14:paraId="00000349" w14:textId="77777777" w:rsidR="0058350A" w:rsidRPr="00A449B0" w:rsidRDefault="007F78F2" w:rsidP="00DC1B68">
            <w:pPr>
              <w:spacing w:line="276" w:lineRule="auto"/>
              <w:jc w:val="center"/>
              <w:rPr>
                <w:rFonts w:ascii="Verdana" w:eastAsia="Verdana" w:hAnsi="Verdana" w:cs="Verdana"/>
                <w:b/>
                <w:sz w:val="20"/>
                <w:szCs w:val="20"/>
              </w:rPr>
            </w:pPr>
            <w:r w:rsidRPr="00A449B0">
              <w:rPr>
                <w:rFonts w:ascii="Verdana" w:eastAsia="Verdana" w:hAnsi="Verdana" w:cs="Verdana"/>
                <w:b/>
                <w:sz w:val="20"/>
                <w:szCs w:val="20"/>
              </w:rPr>
              <w:t>ENTIDAD</w:t>
            </w:r>
          </w:p>
        </w:tc>
        <w:tc>
          <w:tcPr>
            <w:tcW w:w="5235" w:type="dxa"/>
            <w:shd w:val="clear" w:color="auto" w:fill="BFBFBF"/>
          </w:tcPr>
          <w:p w14:paraId="0000034A" w14:textId="77777777" w:rsidR="0058350A" w:rsidRPr="00A449B0" w:rsidRDefault="007F78F2" w:rsidP="00DC1B68">
            <w:pPr>
              <w:spacing w:line="276" w:lineRule="auto"/>
              <w:jc w:val="center"/>
              <w:rPr>
                <w:rFonts w:ascii="Verdana" w:eastAsia="Verdana" w:hAnsi="Verdana" w:cs="Verdana"/>
                <w:b/>
                <w:sz w:val="20"/>
                <w:szCs w:val="20"/>
              </w:rPr>
            </w:pPr>
            <w:r w:rsidRPr="00A449B0">
              <w:rPr>
                <w:rFonts w:ascii="Verdana" w:eastAsia="Verdana" w:hAnsi="Verdana" w:cs="Verdana"/>
                <w:b/>
                <w:sz w:val="20"/>
                <w:szCs w:val="20"/>
              </w:rPr>
              <w:t>DOCUMENTO</w:t>
            </w:r>
          </w:p>
        </w:tc>
      </w:tr>
      <w:tr w:rsidR="0058350A" w:rsidRPr="00A449B0" w14:paraId="4D8E3514" w14:textId="77777777">
        <w:tc>
          <w:tcPr>
            <w:tcW w:w="3593" w:type="dxa"/>
          </w:tcPr>
          <w:p w14:paraId="0000034B"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Congreso de la República de Guatemala</w:t>
            </w:r>
          </w:p>
        </w:tc>
        <w:tc>
          <w:tcPr>
            <w:tcW w:w="5235" w:type="dxa"/>
          </w:tcPr>
          <w:p w14:paraId="0000034C"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Constitución Política de la República de Guatemala.</w:t>
            </w:r>
          </w:p>
          <w:p w14:paraId="0000034D"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Decreto No. 11-73, Ley de Salarios de la Administración Pública.</w:t>
            </w:r>
          </w:p>
          <w:p w14:paraId="0000034E"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Decreto No. 1748, Ley de Servicio Civil.</w:t>
            </w:r>
          </w:p>
          <w:p w14:paraId="0000034F"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Decreto 101-97 del Congreso de la República. Reformado por el Decreto 78-98, 31-2002, 13-2013 y el Decreto 9-2014, Ley Orgánica del Presupuesto.</w:t>
            </w:r>
          </w:p>
          <w:p w14:paraId="00000350"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Decreto No. 114-97, Ley del Organismo Ejecutivo.</w:t>
            </w:r>
          </w:p>
          <w:p w14:paraId="00000351"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Decreto No. 57-92, Ley de Contrataciones del Estado y sus Reformas.</w:t>
            </w:r>
          </w:p>
          <w:p w14:paraId="00000352"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lastRenderedPageBreak/>
              <w:t>Decreto No. 31-2002, Ley Orgánica de la Contraloría General de Cuentas.</w:t>
            </w:r>
          </w:p>
          <w:p w14:paraId="00000353"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Decreto No. 89-2002, Ley de Probidad y Responsabilidad de Empleados y Funcionarios Públicos.</w:t>
            </w:r>
          </w:p>
          <w:p w14:paraId="00000354"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Decreto No. 59-95, Ley de Consolidación Salarial.</w:t>
            </w:r>
          </w:p>
          <w:p w14:paraId="00000355"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Decreto No. 27-92, Ley del Impuesto al Valor Agregado.</w:t>
            </w:r>
          </w:p>
          <w:p w14:paraId="00000356"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Decreto No. 42-92, Ley de Bonificación Anual para Trabajadores del Sector Privado y Público.</w:t>
            </w:r>
          </w:p>
          <w:p w14:paraId="00000357"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Decreto Número 63-88, Ley de Clases Pasivas Civiles del Estado.</w:t>
            </w:r>
          </w:p>
        </w:tc>
      </w:tr>
      <w:tr w:rsidR="0058350A" w:rsidRPr="00A449B0" w14:paraId="63971708" w14:textId="77777777">
        <w:tc>
          <w:tcPr>
            <w:tcW w:w="3593" w:type="dxa"/>
          </w:tcPr>
          <w:p w14:paraId="00000358"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lastRenderedPageBreak/>
              <w:t>Presidencia de la República</w:t>
            </w:r>
          </w:p>
        </w:tc>
        <w:tc>
          <w:tcPr>
            <w:tcW w:w="5235" w:type="dxa"/>
          </w:tcPr>
          <w:p w14:paraId="00000359"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Acuerdo Gubernativo No. 18-98, Reglamento de la Ley de Servicio Civil.</w:t>
            </w:r>
          </w:p>
          <w:p w14:paraId="0000035A"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Acuerdo Gubernativo No. 100-200, Creación de la Comisión Presidencial por la Paz y los Derechos Humanos.</w:t>
            </w:r>
          </w:p>
          <w:p w14:paraId="0000035B"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Acuerdo Gubernativo No. 292-2021, Plan Anual de Salarios y Normas para su Administración.</w:t>
            </w:r>
          </w:p>
          <w:p w14:paraId="0000035C"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Acuerdo Gubernativo No. 192-2014, Reglamento de la Ley de Contrataciones del Estado y sus Reformas.</w:t>
            </w:r>
          </w:p>
          <w:p w14:paraId="0000035D"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Acuerdo Gubernativo No. 613-2005, Reglamento de la Ley de Probidad y Responsabilidad de Empleados y Funcionarios Públicos.</w:t>
            </w:r>
          </w:p>
          <w:p w14:paraId="0000035E"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Acuerdo Gubernativo No. 5-2013, Reglamento de la Ley del Impuesto al Valor Agregado y sus Reformas.</w:t>
            </w:r>
          </w:p>
          <w:p w14:paraId="0000035F"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Reglamento de la Ley Orgánica de la Contraloría General de Cuentas Acuerdo Gubernativo No. 96-2019 y sus Reformas (Acuerdo Gubernativo No. 148-2022).</w:t>
            </w:r>
          </w:p>
        </w:tc>
      </w:tr>
      <w:tr w:rsidR="0058350A" w:rsidRPr="00A449B0" w14:paraId="365B74C9" w14:textId="77777777">
        <w:tc>
          <w:tcPr>
            <w:tcW w:w="3593" w:type="dxa"/>
          </w:tcPr>
          <w:p w14:paraId="00000360"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Comisión Presidencial para la Paz y los Derechos Humanos</w:t>
            </w:r>
          </w:p>
        </w:tc>
        <w:tc>
          <w:tcPr>
            <w:tcW w:w="5235" w:type="dxa"/>
          </w:tcPr>
          <w:p w14:paraId="00000361"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Acuerdo Interno No. 021-2021, Manual de Organización y Funciones.</w:t>
            </w:r>
          </w:p>
        </w:tc>
      </w:tr>
      <w:tr w:rsidR="0058350A" w:rsidRPr="00A449B0" w14:paraId="6D9C058E" w14:textId="77777777">
        <w:tc>
          <w:tcPr>
            <w:tcW w:w="3593" w:type="dxa"/>
          </w:tcPr>
          <w:p w14:paraId="00000362"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Oficina Nacional de Servicio Civil</w:t>
            </w:r>
          </w:p>
        </w:tc>
        <w:tc>
          <w:tcPr>
            <w:tcW w:w="5235" w:type="dxa"/>
          </w:tcPr>
          <w:p w14:paraId="00000363" w14:textId="77777777" w:rsidR="0058350A" w:rsidRPr="00A449B0" w:rsidRDefault="007F78F2" w:rsidP="00DC1B68">
            <w:pPr>
              <w:numPr>
                <w:ilvl w:val="0"/>
                <w:numId w:val="1"/>
              </w:numPr>
              <w:pBdr>
                <w:top w:val="nil"/>
                <w:left w:val="nil"/>
                <w:bottom w:val="nil"/>
                <w:right w:val="nil"/>
                <w:between w:val="nil"/>
              </w:pBdr>
              <w:spacing w:line="276" w:lineRule="auto"/>
              <w:ind w:left="317"/>
              <w:rPr>
                <w:rFonts w:ascii="Verdana" w:eastAsia="Verdana" w:hAnsi="Verdana" w:cs="Verdana"/>
                <w:color w:val="000000"/>
                <w:sz w:val="20"/>
                <w:szCs w:val="20"/>
              </w:rPr>
            </w:pPr>
            <w:r w:rsidRPr="00A449B0">
              <w:rPr>
                <w:rFonts w:ascii="Verdana" w:eastAsia="Verdana" w:hAnsi="Verdana" w:cs="Verdana"/>
                <w:color w:val="000000"/>
                <w:sz w:val="20"/>
                <w:szCs w:val="20"/>
              </w:rPr>
              <w:t>Resolución No. D-2013-0206, Guía Normativa para el Pago de Prestaciones Laborales.</w:t>
            </w:r>
          </w:p>
        </w:tc>
      </w:tr>
      <w:tr w:rsidR="0058350A" w:rsidRPr="00A449B0" w14:paraId="158DFDD1" w14:textId="77777777">
        <w:tc>
          <w:tcPr>
            <w:tcW w:w="3593" w:type="dxa"/>
          </w:tcPr>
          <w:p w14:paraId="00000364" w14:textId="77777777" w:rsidR="0058350A" w:rsidRPr="00A449B0" w:rsidRDefault="007F78F2" w:rsidP="00DC1B68">
            <w:pPr>
              <w:rPr>
                <w:rFonts w:ascii="Verdana" w:eastAsia="Verdana" w:hAnsi="Verdana" w:cs="Verdana"/>
                <w:b/>
                <w:sz w:val="20"/>
                <w:szCs w:val="20"/>
              </w:rPr>
            </w:pPr>
            <w:r w:rsidRPr="00A449B0">
              <w:rPr>
                <w:rFonts w:ascii="Verdana" w:eastAsia="Verdana" w:hAnsi="Verdana" w:cs="Verdana"/>
                <w:b/>
                <w:sz w:val="20"/>
                <w:szCs w:val="20"/>
              </w:rPr>
              <w:t>Contraloría General de Cuentas</w:t>
            </w:r>
          </w:p>
        </w:tc>
        <w:tc>
          <w:tcPr>
            <w:tcW w:w="5235" w:type="dxa"/>
          </w:tcPr>
          <w:p w14:paraId="00000365" w14:textId="77777777" w:rsidR="0058350A" w:rsidRPr="00A449B0" w:rsidRDefault="007F78F2" w:rsidP="00DC1B68">
            <w:pPr>
              <w:numPr>
                <w:ilvl w:val="0"/>
                <w:numId w:val="1"/>
              </w:num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Sistema de Control Interno Gubernamental Acuerdo Número A-028-2021 de fecha 13 de julio de 2021.</w:t>
            </w:r>
          </w:p>
        </w:tc>
      </w:tr>
    </w:tbl>
    <w:p w14:paraId="00000366" w14:textId="3903D209" w:rsidR="0058350A" w:rsidRDefault="0058350A" w:rsidP="00DC1B68">
      <w:pPr>
        <w:rPr>
          <w:rFonts w:ascii="Verdana" w:hAnsi="Verdana"/>
          <w:sz w:val="20"/>
          <w:szCs w:val="20"/>
        </w:rPr>
      </w:pPr>
    </w:p>
    <w:p w14:paraId="00000368" w14:textId="4B71D6B2" w:rsidR="0058350A" w:rsidRPr="00A449B0" w:rsidRDefault="007F78F2" w:rsidP="00DC1B68">
      <w:pPr>
        <w:pStyle w:val="Ttulo1"/>
        <w:numPr>
          <w:ilvl w:val="0"/>
          <w:numId w:val="38"/>
        </w:numPr>
      </w:pPr>
      <w:bookmarkStart w:id="10" w:name="_Toc109210795"/>
      <w:r w:rsidRPr="00A449B0">
        <w:lastRenderedPageBreak/>
        <w:t>NORMATIVA RELACIONADA</w:t>
      </w:r>
      <w:bookmarkEnd w:id="10"/>
    </w:p>
    <w:p w14:paraId="0000036A" w14:textId="77777777" w:rsidR="0058350A" w:rsidRPr="00A449B0" w:rsidRDefault="007F78F2" w:rsidP="00DC1B68">
      <w:pPr>
        <w:spacing w:after="0"/>
        <w:ind w:left="426" w:right="332"/>
        <w:jc w:val="both"/>
        <w:rPr>
          <w:rFonts w:ascii="Verdana" w:eastAsia="Verdana" w:hAnsi="Verdana" w:cs="Verdana"/>
          <w:b/>
          <w:sz w:val="20"/>
          <w:szCs w:val="20"/>
        </w:rPr>
      </w:pPr>
      <w:bookmarkStart w:id="11" w:name="_heading=h.17dp8vu" w:colFirst="0" w:colLast="0"/>
      <w:bookmarkEnd w:id="11"/>
      <w:r w:rsidRPr="00A449B0">
        <w:rPr>
          <w:rFonts w:ascii="Verdana" w:eastAsia="Verdana" w:hAnsi="Verdana" w:cs="Verdana"/>
          <w:b/>
          <w:sz w:val="20"/>
          <w:szCs w:val="20"/>
        </w:rPr>
        <w:t>CONSTITUCIÓN POLÍTICA DE LA REPÚBLICA</w:t>
      </w:r>
    </w:p>
    <w:p w14:paraId="0000036B" w14:textId="77777777" w:rsidR="0058350A" w:rsidRPr="00A449B0" w:rsidRDefault="0058350A" w:rsidP="00DC1B68">
      <w:pPr>
        <w:spacing w:after="0"/>
        <w:ind w:left="426"/>
        <w:jc w:val="both"/>
        <w:rPr>
          <w:rFonts w:ascii="Verdana" w:eastAsia="Verdana" w:hAnsi="Verdana" w:cs="Verdana"/>
          <w:b/>
          <w:i/>
          <w:sz w:val="20"/>
          <w:szCs w:val="20"/>
        </w:rPr>
      </w:pPr>
    </w:p>
    <w:p w14:paraId="0000036C" w14:textId="77777777" w:rsidR="0058350A" w:rsidRPr="00275AAA" w:rsidRDefault="007F78F2" w:rsidP="00DC1B68">
      <w:pPr>
        <w:spacing w:after="0"/>
        <w:ind w:left="426"/>
        <w:jc w:val="both"/>
        <w:rPr>
          <w:rFonts w:ascii="Verdana" w:eastAsia="Verdana" w:hAnsi="Verdana" w:cs="Verdana"/>
          <w:sz w:val="20"/>
          <w:szCs w:val="20"/>
        </w:rPr>
      </w:pPr>
      <w:r w:rsidRPr="00275AAA">
        <w:rPr>
          <w:rFonts w:ascii="Verdana" w:eastAsia="Verdana" w:hAnsi="Verdana" w:cs="Verdana"/>
          <w:sz w:val="20"/>
          <w:szCs w:val="20"/>
        </w:rPr>
        <w:t>Artículo 10., Artículo 108. Artículo 110. Artículo 112. Artículo 113. Artículo 115. Artículo 117.</w:t>
      </w:r>
    </w:p>
    <w:p w14:paraId="0000036D" w14:textId="77777777" w:rsidR="0058350A" w:rsidRPr="00A449B0" w:rsidRDefault="0058350A" w:rsidP="00DC1B68">
      <w:pPr>
        <w:spacing w:after="0"/>
        <w:ind w:left="426"/>
        <w:jc w:val="both"/>
        <w:rPr>
          <w:rFonts w:ascii="Verdana" w:eastAsia="Verdana" w:hAnsi="Verdana" w:cs="Verdana"/>
          <w:b/>
          <w:sz w:val="20"/>
          <w:szCs w:val="20"/>
        </w:rPr>
      </w:pPr>
    </w:p>
    <w:p w14:paraId="0000036E" w14:textId="77777777" w:rsidR="0058350A" w:rsidRPr="00A449B0" w:rsidRDefault="007F78F2" w:rsidP="00DC1B68">
      <w:pPr>
        <w:spacing w:after="0"/>
        <w:ind w:left="426"/>
        <w:jc w:val="both"/>
        <w:rPr>
          <w:rFonts w:ascii="Verdana" w:eastAsia="Verdana" w:hAnsi="Verdana" w:cs="Verdana"/>
          <w:b/>
          <w:sz w:val="20"/>
          <w:szCs w:val="20"/>
        </w:rPr>
      </w:pPr>
      <w:r w:rsidRPr="00A449B0">
        <w:rPr>
          <w:rFonts w:ascii="Verdana" w:eastAsia="Verdana" w:hAnsi="Verdana" w:cs="Verdana"/>
          <w:b/>
          <w:sz w:val="20"/>
          <w:szCs w:val="20"/>
        </w:rPr>
        <w:t xml:space="preserve">LEY DE SERVICIO CIVIL </w:t>
      </w:r>
    </w:p>
    <w:p w14:paraId="0000036F" w14:textId="77777777" w:rsidR="0058350A" w:rsidRPr="00A449B0" w:rsidRDefault="0058350A" w:rsidP="00DC1B68">
      <w:pPr>
        <w:spacing w:after="0"/>
        <w:ind w:left="426"/>
        <w:jc w:val="both"/>
        <w:rPr>
          <w:rFonts w:ascii="Verdana" w:eastAsia="Verdana" w:hAnsi="Verdana" w:cs="Verdana"/>
          <w:b/>
          <w:sz w:val="20"/>
          <w:szCs w:val="20"/>
        </w:rPr>
      </w:pPr>
    </w:p>
    <w:p w14:paraId="00000370" w14:textId="77777777" w:rsidR="0058350A" w:rsidRPr="00275AAA" w:rsidRDefault="007F78F2" w:rsidP="00DC1B68">
      <w:pPr>
        <w:spacing w:after="0"/>
        <w:ind w:left="426"/>
        <w:jc w:val="both"/>
        <w:rPr>
          <w:rFonts w:ascii="Verdana" w:eastAsia="Verdana" w:hAnsi="Verdana" w:cs="Verdana"/>
          <w:sz w:val="20"/>
          <w:szCs w:val="20"/>
        </w:rPr>
      </w:pPr>
      <w:r w:rsidRPr="00275AAA">
        <w:rPr>
          <w:rFonts w:ascii="Verdana" w:eastAsia="Verdana" w:hAnsi="Verdana" w:cs="Verdana"/>
          <w:sz w:val="20"/>
          <w:szCs w:val="20"/>
        </w:rPr>
        <w:t>Artículo 61. Derechos de los Servidores Públicos. Artículo 67. Jornada Ordinaria. Artículo 70. Principios Generales. Artículo 74. Sanciones.  Artículo 76. Despido Justificado. Artículo 79. Procedimiento de Despido</w:t>
      </w:r>
      <w:r w:rsidRPr="00275AAA">
        <w:rPr>
          <w:rFonts w:ascii="Verdana" w:eastAsia="Verdana" w:hAnsi="Verdana" w:cs="Verdana"/>
          <w:b/>
          <w:sz w:val="20"/>
          <w:szCs w:val="20"/>
        </w:rPr>
        <w:t>.</w:t>
      </w:r>
      <w:r w:rsidRPr="00275AAA">
        <w:rPr>
          <w:rFonts w:ascii="Verdana" w:eastAsia="Verdana" w:hAnsi="Verdana" w:cs="Verdana"/>
          <w:sz w:val="20"/>
          <w:szCs w:val="20"/>
        </w:rPr>
        <w:t xml:space="preserve"> </w:t>
      </w:r>
    </w:p>
    <w:p w14:paraId="00000371" w14:textId="77777777" w:rsidR="0058350A" w:rsidRPr="00A449B0" w:rsidRDefault="0058350A" w:rsidP="00DC1B68">
      <w:pPr>
        <w:spacing w:after="0"/>
        <w:ind w:left="426"/>
        <w:jc w:val="both"/>
        <w:rPr>
          <w:rFonts w:ascii="Verdana" w:eastAsia="Verdana" w:hAnsi="Verdana" w:cs="Verdana"/>
          <w:sz w:val="20"/>
          <w:szCs w:val="20"/>
        </w:rPr>
      </w:pPr>
    </w:p>
    <w:p w14:paraId="00000372" w14:textId="77777777" w:rsidR="0058350A" w:rsidRPr="00A449B0" w:rsidRDefault="007F78F2" w:rsidP="00DC1B68">
      <w:pPr>
        <w:spacing w:after="0"/>
        <w:ind w:left="426"/>
        <w:jc w:val="both"/>
        <w:rPr>
          <w:rFonts w:ascii="Verdana" w:eastAsia="Verdana" w:hAnsi="Verdana" w:cs="Verdana"/>
          <w:b/>
          <w:sz w:val="20"/>
          <w:szCs w:val="20"/>
        </w:rPr>
      </w:pPr>
      <w:r w:rsidRPr="00A449B0">
        <w:rPr>
          <w:rFonts w:ascii="Verdana" w:eastAsia="Verdana" w:hAnsi="Verdana" w:cs="Verdana"/>
          <w:b/>
          <w:sz w:val="20"/>
          <w:szCs w:val="20"/>
        </w:rPr>
        <w:t>REGLAMENTO DE LA LEY DE SERVICIO CIVIL</w:t>
      </w:r>
    </w:p>
    <w:p w14:paraId="00000373" w14:textId="77777777" w:rsidR="0058350A" w:rsidRPr="00A449B0" w:rsidRDefault="0058350A" w:rsidP="00DC1B68">
      <w:pPr>
        <w:spacing w:after="0"/>
        <w:ind w:left="426" w:right="335"/>
        <w:jc w:val="both"/>
        <w:rPr>
          <w:rFonts w:ascii="Verdana" w:eastAsia="Verdana" w:hAnsi="Verdana" w:cs="Verdana"/>
          <w:b/>
          <w:sz w:val="20"/>
          <w:szCs w:val="20"/>
        </w:rPr>
      </w:pPr>
    </w:p>
    <w:p w14:paraId="00000374" w14:textId="1714E08E" w:rsidR="0058350A" w:rsidRPr="000E06D9" w:rsidRDefault="007F78F2" w:rsidP="00DC1B68">
      <w:pPr>
        <w:spacing w:after="0"/>
        <w:ind w:left="426" w:right="335"/>
        <w:jc w:val="both"/>
        <w:rPr>
          <w:rFonts w:ascii="Verdana" w:eastAsia="Verdana" w:hAnsi="Verdana" w:cs="Verdana"/>
          <w:sz w:val="20"/>
          <w:szCs w:val="20"/>
        </w:rPr>
      </w:pPr>
      <w:r w:rsidRPr="000E06D9">
        <w:rPr>
          <w:rFonts w:ascii="Verdana" w:eastAsia="Verdana" w:hAnsi="Verdana" w:cs="Verdana"/>
          <w:sz w:val="20"/>
          <w:szCs w:val="20"/>
        </w:rPr>
        <w:t>Artículo 15. Condiciones de Ingreso a Puestos o Cargos Públicos. Artículo 24. Pérdida del Derecho a Evaluación. Artículo 26. Acuerdos Gubernativos de Nombramiento. Artículo 25. Nombramiento y Remoción de Servidores Públicos. Artículo 26. Acuerdos Gubernativos de Nombramiento. Artículo 29. Procedimiento Para los Nombramientos en el Servicio por Oposición. Artículo 33.</w:t>
      </w:r>
      <w:r w:rsidRPr="00A449B0">
        <w:rPr>
          <w:rFonts w:ascii="Verdana" w:eastAsia="Verdana" w:hAnsi="Verdana" w:cs="Verdana"/>
          <w:i/>
          <w:sz w:val="20"/>
          <w:szCs w:val="20"/>
        </w:rPr>
        <w:t xml:space="preserve"> </w:t>
      </w:r>
      <w:r w:rsidRPr="000E06D9">
        <w:rPr>
          <w:rFonts w:ascii="Verdana" w:eastAsia="Verdana" w:hAnsi="Verdana" w:cs="Verdana"/>
          <w:sz w:val="20"/>
          <w:szCs w:val="20"/>
        </w:rPr>
        <w:t xml:space="preserve">Requisitos del Acta de Toma de Posesión. Artículo 34. Juramento en la Toma de Posesión. Artículo 35. Fechas de Tomas de Posesión del Puesto. Artículo 36. Disposiciones Generales para la Toma de Posesión o Entrega de un Puesto o Cargo. Artículo 44. Evaluación del Desempeño y Rendimiento Laboral. Artículo 46. Evaluación Ordinaria. Artículo 51. Vacaciones. Artículo 52. Acumulación de Vacaciones. Artículo 53. Período Distinto de Goce de Vacaciones. Artículo 54. Vacaciones en Descentralizadas. Artículo 55. Interrupción de la Prescripción. Artículo 56. Registro de Vacaciones. Artículo 57. Continuidad de la Relación Laboral para el Periodo de vacaciones. Artículo 58. Solicitud de Vacaciones en Época Distinta. Artículo 59. Casos no Previstos. Artículo 60. Licencias con o sin Goce de Sueldo. Artículo 61. Licencias para Ocupar Cargos de Elección Popular. Artículo 62. Licencias para Estudios. Artículo 64. Descanso Pre y Postnatal. Artículo 65. Aguinaldo. Artículo 66. Periodo trabajado para Efectos de Pago de Aguinaldo. Se reforma el artículo 73, el cual queda así: Artículo 73. Derechos Post-Mortem. (Reformado por </w:t>
      </w:r>
      <w:sdt>
        <w:sdtPr>
          <w:rPr>
            <w:rFonts w:ascii="Verdana" w:hAnsi="Verdana"/>
            <w:sz w:val="20"/>
            <w:szCs w:val="20"/>
          </w:rPr>
          <w:tag w:val="goog_rdk_12"/>
          <w:id w:val="110956750"/>
        </w:sdtPr>
        <w:sdtContent/>
      </w:sdt>
      <w:r w:rsidRPr="00F70316">
        <w:rPr>
          <w:rFonts w:ascii="Verdana" w:eastAsia="Verdana" w:hAnsi="Verdana" w:cs="Verdana"/>
          <w:sz w:val="20"/>
          <w:szCs w:val="20"/>
        </w:rPr>
        <w:t>Acuerd</w:t>
      </w:r>
      <w:r w:rsidR="00825061" w:rsidRPr="00F70316">
        <w:rPr>
          <w:rFonts w:ascii="Verdana" w:eastAsia="Verdana" w:hAnsi="Verdana" w:cs="Verdana"/>
          <w:sz w:val="20"/>
          <w:szCs w:val="20"/>
        </w:rPr>
        <w:t>o</w:t>
      </w:r>
      <w:r w:rsidRPr="00F70316">
        <w:rPr>
          <w:rFonts w:ascii="Verdana" w:eastAsia="Verdana" w:hAnsi="Verdana" w:cs="Verdana"/>
          <w:sz w:val="20"/>
          <w:szCs w:val="20"/>
        </w:rPr>
        <w:t xml:space="preserve"> </w:t>
      </w:r>
      <w:r w:rsidRPr="000E06D9">
        <w:rPr>
          <w:rFonts w:ascii="Verdana" w:eastAsia="Verdana" w:hAnsi="Verdana" w:cs="Verdana"/>
          <w:sz w:val="20"/>
          <w:szCs w:val="20"/>
        </w:rPr>
        <w:t>Gubernativo Número 564-98 Artículo 23). Artículo 74. Procedimiento para el Pago de los Derechos Post Mortem. (Reformada por Acuerdo Gubernativo Número 564-98 Artículo 24. Artículo 75. Obligaciones de los Servidores Públicos. Artículo 76. Organización y Distribución de Horarios de Trabajo. Artículo 77. Puntualidad y Asistencia a las Labores. Artículo 78. Jornada Única de Trabajo. Artículo 79. Horario de la Jornada Única de Trabajo. Artículo 80. Procedimiento de Sanciones y Despido</w:t>
      </w:r>
      <w:r w:rsidR="00A23302" w:rsidRPr="000E06D9">
        <w:rPr>
          <w:rFonts w:ascii="Verdana" w:eastAsia="Verdana" w:hAnsi="Verdana" w:cs="Verdana"/>
          <w:sz w:val="20"/>
          <w:szCs w:val="20"/>
        </w:rPr>
        <w:t>.</w:t>
      </w:r>
    </w:p>
    <w:p w14:paraId="00000375" w14:textId="77777777" w:rsidR="0058350A" w:rsidRPr="00A449B0" w:rsidRDefault="0058350A" w:rsidP="00DC1B68">
      <w:pPr>
        <w:spacing w:after="0"/>
        <w:ind w:left="426"/>
        <w:jc w:val="both"/>
        <w:rPr>
          <w:rFonts w:ascii="Verdana" w:eastAsia="Verdana" w:hAnsi="Verdana" w:cs="Verdana"/>
          <w:sz w:val="20"/>
          <w:szCs w:val="20"/>
        </w:rPr>
      </w:pPr>
    </w:p>
    <w:p w14:paraId="00000376" w14:textId="77777777" w:rsidR="0058350A" w:rsidRPr="00A449B0" w:rsidRDefault="0058350A" w:rsidP="00DC1B68">
      <w:pPr>
        <w:spacing w:after="0"/>
        <w:jc w:val="both"/>
        <w:rPr>
          <w:rFonts w:ascii="Verdana" w:eastAsia="Verdana" w:hAnsi="Verdana" w:cs="Verdana"/>
          <w:b/>
          <w:sz w:val="20"/>
          <w:szCs w:val="20"/>
        </w:rPr>
      </w:pPr>
    </w:p>
    <w:p w14:paraId="00000378"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 xml:space="preserve">LEY ORGÁNICA DEL PRESUPUESTO </w:t>
      </w:r>
    </w:p>
    <w:p w14:paraId="00000379" w14:textId="77777777" w:rsidR="0058350A" w:rsidRPr="00A449B0" w:rsidRDefault="0058350A" w:rsidP="00DC1B68">
      <w:pPr>
        <w:spacing w:after="0"/>
        <w:ind w:left="426"/>
        <w:jc w:val="both"/>
        <w:rPr>
          <w:rFonts w:ascii="Verdana" w:eastAsia="Verdana" w:hAnsi="Verdana" w:cs="Verdana"/>
          <w:b/>
          <w:i/>
          <w:sz w:val="20"/>
          <w:szCs w:val="20"/>
        </w:rPr>
      </w:pPr>
    </w:p>
    <w:p w14:paraId="0000037A" w14:textId="77777777" w:rsidR="0058350A" w:rsidRPr="000E06D9" w:rsidRDefault="007F78F2" w:rsidP="00DC1B68">
      <w:pPr>
        <w:spacing w:after="0"/>
        <w:jc w:val="both"/>
        <w:rPr>
          <w:rFonts w:ascii="Verdana" w:eastAsia="Verdana" w:hAnsi="Verdana" w:cs="Verdana"/>
          <w:sz w:val="20"/>
          <w:szCs w:val="20"/>
        </w:rPr>
      </w:pPr>
      <w:r w:rsidRPr="000E06D9">
        <w:rPr>
          <w:rFonts w:ascii="Verdana" w:eastAsia="Verdana" w:hAnsi="Verdana" w:cs="Verdana"/>
          <w:sz w:val="20"/>
          <w:szCs w:val="20"/>
        </w:rPr>
        <w:t xml:space="preserve">Artículo 8. Vinculación plan-presupuesto. Artículo 41. Modificaciones y Transferencias Presupuestarias. </w:t>
      </w:r>
    </w:p>
    <w:p w14:paraId="0000037B" w14:textId="77777777" w:rsidR="0058350A" w:rsidRPr="00A449B0" w:rsidRDefault="0058350A" w:rsidP="00DC1B68">
      <w:pPr>
        <w:spacing w:after="0"/>
        <w:ind w:left="426"/>
        <w:jc w:val="both"/>
        <w:rPr>
          <w:rFonts w:ascii="Verdana" w:eastAsia="Verdana" w:hAnsi="Verdana" w:cs="Verdana"/>
          <w:sz w:val="20"/>
          <w:szCs w:val="20"/>
        </w:rPr>
      </w:pPr>
    </w:p>
    <w:p w14:paraId="0000037C"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REGLAMENTO DE PRESTACIONES EN DINERO IGSS</w:t>
      </w:r>
    </w:p>
    <w:p w14:paraId="0000037D" w14:textId="77777777" w:rsidR="0058350A" w:rsidRPr="00A449B0" w:rsidRDefault="0058350A" w:rsidP="00DC1B68">
      <w:pPr>
        <w:spacing w:after="0"/>
        <w:ind w:left="426"/>
        <w:jc w:val="both"/>
        <w:rPr>
          <w:rFonts w:ascii="Verdana" w:eastAsia="Verdana" w:hAnsi="Verdana" w:cs="Verdana"/>
          <w:i/>
          <w:sz w:val="20"/>
          <w:szCs w:val="20"/>
        </w:rPr>
      </w:pPr>
    </w:p>
    <w:p w14:paraId="0000037E" w14:textId="77777777" w:rsidR="0058350A" w:rsidRPr="00F70316" w:rsidRDefault="007F78F2" w:rsidP="00DC1B68">
      <w:pPr>
        <w:spacing w:after="0"/>
        <w:jc w:val="both"/>
        <w:rPr>
          <w:rFonts w:ascii="Verdana" w:eastAsia="Verdana" w:hAnsi="Verdana" w:cs="Verdana"/>
          <w:sz w:val="20"/>
          <w:szCs w:val="20"/>
        </w:rPr>
      </w:pPr>
      <w:r w:rsidRPr="00F70316">
        <w:rPr>
          <w:rFonts w:ascii="Verdana" w:eastAsia="Verdana" w:hAnsi="Verdana" w:cs="Verdana"/>
          <w:sz w:val="20"/>
          <w:szCs w:val="20"/>
        </w:rPr>
        <w:t xml:space="preserve">Artículo 25. </w:t>
      </w:r>
    </w:p>
    <w:p w14:paraId="31C73992" w14:textId="77777777" w:rsidR="00825061" w:rsidRPr="00A449B0" w:rsidRDefault="00825061" w:rsidP="00DC1B68">
      <w:pPr>
        <w:spacing w:after="0"/>
        <w:jc w:val="both"/>
        <w:rPr>
          <w:rFonts w:ascii="Verdana" w:eastAsia="Verdana" w:hAnsi="Verdana" w:cs="Verdana"/>
          <w:b/>
          <w:color w:val="00B050"/>
          <w:sz w:val="20"/>
          <w:szCs w:val="20"/>
        </w:rPr>
      </w:pPr>
    </w:p>
    <w:p w14:paraId="00000380" w14:textId="0F54582C" w:rsidR="0058350A" w:rsidRPr="00F70316" w:rsidRDefault="00825061" w:rsidP="00DC1B68">
      <w:pPr>
        <w:spacing w:after="0"/>
        <w:jc w:val="both"/>
        <w:rPr>
          <w:rFonts w:ascii="Verdana" w:eastAsia="Verdana" w:hAnsi="Verdana" w:cs="Verdana"/>
          <w:b/>
          <w:sz w:val="20"/>
          <w:szCs w:val="20"/>
        </w:rPr>
      </w:pPr>
      <w:r w:rsidRPr="00F70316">
        <w:rPr>
          <w:rFonts w:ascii="Verdana" w:eastAsia="Verdana" w:hAnsi="Verdana" w:cs="Verdana"/>
          <w:b/>
          <w:sz w:val="20"/>
          <w:szCs w:val="20"/>
        </w:rPr>
        <w:t>REGLAMENTO SOBRE PROTECCIÓN RELATIVA A ENFERMEDAD Y MATERNIDAD, ACUERDO 410 DE LA JUNTA DIRECTIVA DEL INSTITUTO GUATEMALTECO DE SEGURIDAD SOCIAL Y SUS REFORMAS.</w:t>
      </w:r>
    </w:p>
    <w:p w14:paraId="00000381" w14:textId="77777777" w:rsidR="0058350A" w:rsidRPr="00A449B0" w:rsidRDefault="0058350A" w:rsidP="00DC1B68">
      <w:pPr>
        <w:spacing w:after="0"/>
        <w:ind w:left="426"/>
        <w:jc w:val="both"/>
        <w:rPr>
          <w:rFonts w:ascii="Verdana" w:eastAsia="Verdana" w:hAnsi="Verdana" w:cs="Verdana"/>
          <w:i/>
          <w:sz w:val="20"/>
          <w:szCs w:val="20"/>
        </w:rPr>
      </w:pPr>
    </w:p>
    <w:p w14:paraId="00000382" w14:textId="77777777" w:rsidR="0058350A" w:rsidRPr="000E06D9" w:rsidRDefault="007F78F2" w:rsidP="00DC1B68">
      <w:pPr>
        <w:spacing w:after="0"/>
        <w:jc w:val="both"/>
        <w:rPr>
          <w:rFonts w:ascii="Verdana" w:eastAsia="Verdana" w:hAnsi="Verdana" w:cs="Verdana"/>
          <w:sz w:val="20"/>
          <w:szCs w:val="20"/>
        </w:rPr>
      </w:pPr>
      <w:r w:rsidRPr="000E06D9">
        <w:rPr>
          <w:rFonts w:ascii="Verdana" w:eastAsia="Verdana" w:hAnsi="Verdana" w:cs="Verdana"/>
          <w:sz w:val="20"/>
          <w:szCs w:val="20"/>
        </w:rPr>
        <w:t xml:space="preserve">Artículo 5. Condiciones Generales para el Derecho a las Prestaciones Artículo 6. </w:t>
      </w:r>
    </w:p>
    <w:p w14:paraId="00000383" w14:textId="77777777" w:rsidR="0058350A" w:rsidRPr="00A449B0" w:rsidRDefault="0058350A" w:rsidP="00DC1B68">
      <w:pPr>
        <w:spacing w:after="0"/>
        <w:ind w:left="426"/>
        <w:jc w:val="both"/>
        <w:rPr>
          <w:rFonts w:ascii="Verdana" w:eastAsia="Verdana" w:hAnsi="Verdana" w:cs="Verdana"/>
          <w:sz w:val="20"/>
          <w:szCs w:val="20"/>
        </w:rPr>
      </w:pPr>
    </w:p>
    <w:p w14:paraId="00000384" w14:textId="1224171D" w:rsidR="0058350A" w:rsidRPr="00F70316" w:rsidRDefault="0063256A" w:rsidP="00DC1B68">
      <w:pPr>
        <w:spacing w:after="0"/>
        <w:jc w:val="both"/>
        <w:rPr>
          <w:rFonts w:ascii="Verdana" w:eastAsia="Verdana" w:hAnsi="Verdana" w:cs="Verdana"/>
          <w:b/>
          <w:sz w:val="20"/>
          <w:szCs w:val="20"/>
        </w:rPr>
      </w:pPr>
      <w:sdt>
        <w:sdtPr>
          <w:rPr>
            <w:rFonts w:ascii="Verdana" w:hAnsi="Verdana"/>
            <w:sz w:val="20"/>
            <w:szCs w:val="20"/>
          </w:rPr>
          <w:tag w:val="goog_rdk_14"/>
          <w:id w:val="446514222"/>
        </w:sdtPr>
        <w:sdtContent/>
      </w:sdt>
      <w:sdt>
        <w:sdtPr>
          <w:rPr>
            <w:rFonts w:ascii="Verdana" w:hAnsi="Verdana"/>
            <w:sz w:val="20"/>
            <w:szCs w:val="20"/>
          </w:rPr>
          <w:tag w:val="goog_rdk_15"/>
          <w:id w:val="-590317025"/>
        </w:sdtPr>
        <w:sdtContent/>
      </w:sdt>
      <w:r w:rsidR="007F78F2" w:rsidRPr="00F70316">
        <w:rPr>
          <w:rFonts w:ascii="Verdana" w:eastAsia="Verdana" w:hAnsi="Verdana" w:cs="Verdana"/>
          <w:b/>
          <w:sz w:val="20"/>
          <w:szCs w:val="20"/>
        </w:rPr>
        <w:t>LEY DE PROBIDAD Y RESPONSABILIDAD DE FUNCIONARIOS Y EMPLEADOS PÚBLICOS</w:t>
      </w:r>
      <w:r w:rsidR="00B120BC" w:rsidRPr="00F70316">
        <w:rPr>
          <w:rFonts w:ascii="Verdana" w:hAnsi="Verdana"/>
          <w:sz w:val="20"/>
          <w:szCs w:val="20"/>
        </w:rPr>
        <w:t xml:space="preserve"> </w:t>
      </w:r>
      <w:r w:rsidR="00B120BC" w:rsidRPr="00F70316">
        <w:rPr>
          <w:rFonts w:ascii="Verdana" w:eastAsia="Verdana" w:hAnsi="Verdana" w:cs="Verdana"/>
          <w:b/>
          <w:sz w:val="20"/>
          <w:szCs w:val="20"/>
        </w:rPr>
        <w:t>DECRETO NUMERO 89-2002</w:t>
      </w:r>
    </w:p>
    <w:p w14:paraId="09CA7DA9" w14:textId="77777777" w:rsidR="00B120BC" w:rsidRPr="00A449B0" w:rsidRDefault="00B120BC" w:rsidP="00DC1B68">
      <w:pPr>
        <w:spacing w:after="0"/>
        <w:ind w:left="426"/>
        <w:jc w:val="both"/>
        <w:rPr>
          <w:rFonts w:ascii="Verdana" w:eastAsia="Verdana" w:hAnsi="Verdana" w:cs="Verdana"/>
          <w:i/>
          <w:sz w:val="20"/>
          <w:szCs w:val="20"/>
        </w:rPr>
      </w:pPr>
    </w:p>
    <w:p w14:paraId="384374AB" w14:textId="77777777" w:rsidR="00B120BC" w:rsidRPr="000E06D9" w:rsidRDefault="00B120BC" w:rsidP="00DC1B68">
      <w:pPr>
        <w:spacing w:after="0"/>
        <w:jc w:val="both"/>
        <w:rPr>
          <w:rFonts w:ascii="Verdana" w:eastAsia="Verdana" w:hAnsi="Verdana" w:cs="Verdana"/>
          <w:sz w:val="20"/>
          <w:szCs w:val="20"/>
        </w:rPr>
      </w:pPr>
      <w:r w:rsidRPr="000E06D9">
        <w:rPr>
          <w:rFonts w:ascii="Verdana" w:eastAsia="Verdana" w:hAnsi="Verdana" w:cs="Verdana"/>
          <w:sz w:val="20"/>
          <w:szCs w:val="20"/>
        </w:rPr>
        <w:t>Artículo 15. Cargos Públicos. Artículo 16. Impedimentos para optar a cargos y empleos públicos. Capítulo V. Declaración Patrimonial y del Procedimiento para su Prestación. Artículo 20. Declaración patrimonial. Artículo 21. Confidencialidad de la Declaración Jurada Patrimonial. Artículo 22. Plazo para la Presentación de la Declaración Patrimonial. Artículo 23. Requisitos de la Declaración.</w:t>
      </w:r>
    </w:p>
    <w:p w14:paraId="00000386" w14:textId="0EDF8769" w:rsidR="0058350A" w:rsidRPr="000E06D9" w:rsidRDefault="0058350A" w:rsidP="00DC1B68">
      <w:pPr>
        <w:spacing w:after="0"/>
        <w:jc w:val="both"/>
        <w:rPr>
          <w:rFonts w:ascii="Verdana" w:eastAsia="Verdana" w:hAnsi="Verdana" w:cs="Verdana"/>
          <w:sz w:val="20"/>
          <w:szCs w:val="20"/>
        </w:rPr>
      </w:pPr>
    </w:p>
    <w:p w14:paraId="45FBEFE3" w14:textId="77777777" w:rsidR="00B120BC" w:rsidRPr="000E06D9" w:rsidRDefault="00B120BC" w:rsidP="00DC1B68">
      <w:pPr>
        <w:spacing w:after="0"/>
        <w:jc w:val="both"/>
        <w:rPr>
          <w:rFonts w:ascii="Verdana" w:eastAsia="Verdana" w:hAnsi="Verdana" w:cs="Verdana"/>
          <w:sz w:val="20"/>
          <w:szCs w:val="20"/>
        </w:rPr>
      </w:pPr>
      <w:r w:rsidRPr="000E06D9">
        <w:rPr>
          <w:rFonts w:ascii="Verdana" w:eastAsia="Verdana" w:hAnsi="Verdana" w:cs="Verdana"/>
          <w:sz w:val="20"/>
          <w:szCs w:val="20"/>
        </w:rPr>
        <w:t xml:space="preserve">Artículo 17. Casos que generan responsabilidad administrativa. Artículo 18. Prohibiciones de los funcionarios públicos. Artículo 19. Prohibiciones a los funcionarios públicos con relación a terceros. </w:t>
      </w:r>
    </w:p>
    <w:p w14:paraId="00000387" w14:textId="77777777" w:rsidR="0058350A" w:rsidRPr="00A449B0" w:rsidRDefault="0058350A" w:rsidP="00DC1B68">
      <w:pPr>
        <w:spacing w:after="0"/>
        <w:jc w:val="both"/>
        <w:rPr>
          <w:rFonts w:ascii="Verdana" w:eastAsia="Verdana" w:hAnsi="Verdana" w:cs="Verdana"/>
          <w:sz w:val="20"/>
          <w:szCs w:val="20"/>
        </w:rPr>
      </w:pPr>
    </w:p>
    <w:p w14:paraId="00000388" w14:textId="1C973F04" w:rsidR="0058350A" w:rsidRPr="00F70316" w:rsidRDefault="007F78F2" w:rsidP="00DC1B68">
      <w:pPr>
        <w:pBdr>
          <w:top w:val="nil"/>
          <w:left w:val="nil"/>
          <w:bottom w:val="nil"/>
          <w:right w:val="nil"/>
          <w:between w:val="nil"/>
        </w:pBdr>
        <w:spacing w:after="0"/>
        <w:jc w:val="both"/>
        <w:rPr>
          <w:rFonts w:ascii="Verdana" w:eastAsia="Verdana" w:hAnsi="Verdana" w:cs="Verdana"/>
          <w:b/>
          <w:sz w:val="20"/>
          <w:szCs w:val="20"/>
        </w:rPr>
      </w:pPr>
      <w:r w:rsidRPr="00F70316">
        <w:rPr>
          <w:rFonts w:ascii="Verdana" w:eastAsia="Verdana" w:hAnsi="Verdana" w:cs="Verdana"/>
          <w:b/>
          <w:sz w:val="20"/>
          <w:szCs w:val="20"/>
        </w:rPr>
        <w:t xml:space="preserve">REGLAMENTO DE LA LEY </w:t>
      </w:r>
      <w:sdt>
        <w:sdtPr>
          <w:rPr>
            <w:rFonts w:ascii="Verdana" w:hAnsi="Verdana"/>
            <w:sz w:val="20"/>
            <w:szCs w:val="20"/>
          </w:rPr>
          <w:tag w:val="goog_rdk_16"/>
          <w:id w:val="-400674582"/>
        </w:sdtPr>
        <w:sdtContent/>
      </w:sdt>
      <w:sdt>
        <w:sdtPr>
          <w:rPr>
            <w:rFonts w:ascii="Verdana" w:hAnsi="Verdana"/>
            <w:sz w:val="20"/>
            <w:szCs w:val="20"/>
          </w:rPr>
          <w:tag w:val="goog_rdk_17"/>
          <w:id w:val="-748815375"/>
        </w:sdtPr>
        <w:sdtContent/>
      </w:sdt>
      <w:r w:rsidRPr="00F70316">
        <w:rPr>
          <w:rFonts w:ascii="Verdana" w:eastAsia="Verdana" w:hAnsi="Verdana" w:cs="Verdana"/>
          <w:b/>
          <w:sz w:val="20"/>
          <w:szCs w:val="20"/>
        </w:rPr>
        <w:t>O</w:t>
      </w:r>
      <w:sdt>
        <w:sdtPr>
          <w:rPr>
            <w:rFonts w:ascii="Verdana" w:hAnsi="Verdana"/>
            <w:sz w:val="20"/>
            <w:szCs w:val="20"/>
          </w:rPr>
          <w:tag w:val="goog_rdk_18"/>
          <w:id w:val="-1469425732"/>
        </w:sdtPr>
        <w:sdtContent/>
      </w:sdt>
      <w:r w:rsidRPr="00F70316">
        <w:rPr>
          <w:rFonts w:ascii="Verdana" w:eastAsia="Verdana" w:hAnsi="Verdana" w:cs="Verdana"/>
          <w:b/>
          <w:sz w:val="20"/>
          <w:szCs w:val="20"/>
        </w:rPr>
        <w:t>RG</w:t>
      </w:r>
      <w:r w:rsidR="00B120BC" w:rsidRPr="00F70316">
        <w:rPr>
          <w:rFonts w:ascii="Verdana" w:eastAsia="Verdana" w:hAnsi="Verdana" w:cs="Verdana"/>
          <w:b/>
          <w:sz w:val="20"/>
          <w:szCs w:val="20"/>
        </w:rPr>
        <w:t>Á</w:t>
      </w:r>
      <w:r w:rsidRPr="00F70316">
        <w:rPr>
          <w:rFonts w:ascii="Verdana" w:eastAsia="Verdana" w:hAnsi="Verdana" w:cs="Verdana"/>
          <w:b/>
          <w:sz w:val="20"/>
          <w:szCs w:val="20"/>
        </w:rPr>
        <w:t>NICA DE LA CONTRALOR</w:t>
      </w:r>
      <w:r w:rsidR="00C9545F" w:rsidRPr="00F70316">
        <w:rPr>
          <w:rFonts w:ascii="Verdana" w:eastAsia="Verdana" w:hAnsi="Verdana" w:cs="Verdana"/>
          <w:b/>
          <w:sz w:val="20"/>
          <w:szCs w:val="20"/>
        </w:rPr>
        <w:t>Í</w:t>
      </w:r>
      <w:r w:rsidRPr="00F70316">
        <w:rPr>
          <w:rFonts w:ascii="Verdana" w:eastAsia="Verdana" w:hAnsi="Verdana" w:cs="Verdana"/>
          <w:b/>
          <w:sz w:val="20"/>
          <w:szCs w:val="20"/>
        </w:rPr>
        <w:t>A GENERAL DE CUENTAS.</w:t>
      </w:r>
      <w:r w:rsidR="002D58BC" w:rsidRPr="00F70316">
        <w:rPr>
          <w:rFonts w:ascii="Verdana" w:hAnsi="Verdana"/>
          <w:sz w:val="20"/>
          <w:szCs w:val="20"/>
        </w:rPr>
        <w:t xml:space="preserve"> </w:t>
      </w:r>
      <w:r w:rsidR="00C9545F" w:rsidRPr="00F70316">
        <w:rPr>
          <w:rFonts w:ascii="Verdana" w:eastAsia="Verdana" w:hAnsi="Verdana" w:cs="Verdana"/>
          <w:b/>
          <w:sz w:val="20"/>
          <w:szCs w:val="20"/>
        </w:rPr>
        <w:t xml:space="preserve"> ACUERDO GUBERNATIVO NÚMERO 96-2019</w:t>
      </w:r>
    </w:p>
    <w:p w14:paraId="00000389"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b/>
          <w:color w:val="000000"/>
          <w:sz w:val="20"/>
          <w:szCs w:val="20"/>
        </w:rPr>
      </w:pPr>
    </w:p>
    <w:p w14:paraId="0000038A" w14:textId="77777777" w:rsidR="0058350A" w:rsidRPr="00A449B0" w:rsidRDefault="007F78F2" w:rsidP="00DC1B68">
      <w:p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 xml:space="preserve">ARTÍCULO 45. CONTROL INTERNO GUBERNAMENTAL. </w:t>
      </w:r>
      <w:r w:rsidRPr="00A449B0">
        <w:rPr>
          <w:rFonts w:ascii="Verdana" w:eastAsia="Verdana" w:hAnsi="Verdana" w:cs="Verdana"/>
          <w:color w:val="000000"/>
          <w:sz w:val="20"/>
          <w:szCs w:val="20"/>
        </w:rPr>
        <w:t>El control interno gubernamental es el conjunto de principios, órganos, normas y procedimientos que rigen y coordinan el ejercicio de control interno gubernamental de las entidades que establece el artículo 2 de la Ley, a través de las disposiciones que emite la Contraloría dentro del ámbito de su competencia, para la adecuada aplicación del Sistema de Control Interno Gubernamental, con el propósito de asegurar la transparencia, calidad y prudencia en la ejecución del presupuesto de ingresos y egresos, así como cualquier interés hacendario de dichas entidades.</w:t>
      </w:r>
    </w:p>
    <w:p w14:paraId="0000038B" w14:textId="77777777" w:rsidR="0058350A" w:rsidRPr="00A449B0" w:rsidRDefault="0058350A" w:rsidP="00DC1B68">
      <w:pPr>
        <w:spacing w:after="0"/>
        <w:jc w:val="both"/>
        <w:rPr>
          <w:rFonts w:ascii="Verdana" w:eastAsia="Verdana" w:hAnsi="Verdana" w:cs="Verdana"/>
          <w:sz w:val="20"/>
          <w:szCs w:val="20"/>
        </w:rPr>
      </w:pPr>
    </w:p>
    <w:p w14:paraId="0000038C"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SISTEMA NACIONAL DE CONTROL INTERNO GUBERNAMENTAL (SINACIG)</w:t>
      </w:r>
    </w:p>
    <w:p w14:paraId="0000038D"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ACUERDO NUMERO A-028-2021</w:t>
      </w:r>
    </w:p>
    <w:p w14:paraId="0000038E" w14:textId="51FECD2B" w:rsidR="0058350A" w:rsidRDefault="0058350A" w:rsidP="00D327B8">
      <w:pPr>
        <w:spacing w:after="0"/>
        <w:jc w:val="both"/>
        <w:rPr>
          <w:rFonts w:ascii="Verdana" w:eastAsia="Verdana" w:hAnsi="Verdana" w:cs="Verdana"/>
          <w:b/>
          <w:sz w:val="20"/>
          <w:szCs w:val="20"/>
        </w:rPr>
      </w:pPr>
    </w:p>
    <w:p w14:paraId="42203838" w14:textId="41396AD8" w:rsidR="00D327B8" w:rsidRPr="00A449B0" w:rsidRDefault="00D327B8" w:rsidP="00D327B8">
      <w:pPr>
        <w:jc w:val="both"/>
        <w:rPr>
          <w:rFonts w:ascii="Verdana" w:eastAsia="Verdana" w:hAnsi="Verdana" w:cs="Verdana"/>
          <w:sz w:val="20"/>
          <w:szCs w:val="20"/>
        </w:rPr>
      </w:pPr>
      <w:r>
        <w:rPr>
          <w:rFonts w:ascii="Verdana" w:eastAsia="Verdana" w:hAnsi="Verdana" w:cs="Verdana"/>
          <w:sz w:val="20"/>
          <w:szCs w:val="20"/>
        </w:rPr>
        <w:t>Q</w:t>
      </w:r>
      <w:r w:rsidRPr="00A449B0">
        <w:rPr>
          <w:rFonts w:ascii="Verdana" w:eastAsia="Verdana" w:hAnsi="Verdana" w:cs="Verdana"/>
          <w:sz w:val="20"/>
          <w:szCs w:val="20"/>
        </w:rPr>
        <w:t>ue aprueba el Sistema Nacional de Control Interno Gubernamental, Norma 4.3 Normas Relativas de las Actividades de Control, inciso a) Establecer Políticas y Procedimientos, que indica “La máxima autoridad, a través de la unidad especializada de la entidad debe promover la elaboración de políticas y manuales de procedimientos, para cada puesto o cargo y procesos relativos a las diferentes actividades de la entidad”.</w:t>
      </w:r>
    </w:p>
    <w:p w14:paraId="69198193" w14:textId="77777777" w:rsidR="00D327B8" w:rsidRPr="00A449B0" w:rsidRDefault="00D327B8" w:rsidP="00D327B8">
      <w:pPr>
        <w:spacing w:after="0" w:line="240" w:lineRule="auto"/>
        <w:jc w:val="both"/>
        <w:rPr>
          <w:rFonts w:ascii="Verdana" w:eastAsia="Verdana" w:hAnsi="Verdana" w:cs="Verdana"/>
          <w:sz w:val="20"/>
          <w:szCs w:val="20"/>
        </w:rPr>
      </w:pPr>
      <w:r w:rsidRPr="00A449B0">
        <w:rPr>
          <w:rFonts w:ascii="Verdana" w:eastAsia="Verdana" w:hAnsi="Verdana" w:cs="Verdana"/>
          <w:sz w:val="20"/>
          <w:szCs w:val="20"/>
        </w:rPr>
        <w:t xml:space="preserve"> “La máxima autoridad, equipo de dirección y la unidad especializada de la entidad son responsables de revisar periódicamente las políticas y manuales de procedimientos y actualizar cuando corresponda”.</w:t>
      </w:r>
    </w:p>
    <w:p w14:paraId="3711D4DF" w14:textId="77777777" w:rsidR="00D327B8" w:rsidRPr="00A449B0" w:rsidRDefault="00D327B8" w:rsidP="00D327B8">
      <w:pPr>
        <w:spacing w:after="0"/>
        <w:jc w:val="both"/>
        <w:rPr>
          <w:rFonts w:ascii="Verdana" w:eastAsia="Verdana" w:hAnsi="Verdana" w:cs="Verdana"/>
          <w:b/>
          <w:sz w:val="20"/>
          <w:szCs w:val="20"/>
        </w:rPr>
      </w:pPr>
    </w:p>
    <w:p w14:paraId="0000038F" w14:textId="77777777" w:rsidR="0058350A" w:rsidRPr="000E06D9" w:rsidRDefault="007F78F2" w:rsidP="00DC1B68">
      <w:pPr>
        <w:spacing w:after="0"/>
        <w:jc w:val="both"/>
        <w:rPr>
          <w:rFonts w:ascii="Verdana" w:eastAsia="Verdana" w:hAnsi="Verdana" w:cs="Verdana"/>
          <w:sz w:val="20"/>
          <w:szCs w:val="20"/>
        </w:rPr>
      </w:pPr>
      <w:r w:rsidRPr="000E06D9">
        <w:rPr>
          <w:rFonts w:ascii="Verdana" w:eastAsia="Verdana" w:hAnsi="Verdana" w:cs="Verdana"/>
          <w:sz w:val="20"/>
          <w:szCs w:val="20"/>
        </w:rPr>
        <w:t xml:space="preserve">3.2. Equipo de Dirección.  4.1.1. Integridad, Principios y Valores Éticos d) Considerar Prácticas Éticas en Políticas y Procedimientos. 4.1.4. Administración del Personal. a) Establecer Políticas y Procedimientos de Administración de Personal. b) Clasificación de Puestos o Cargos. e) Procesos de Selección, Contratación, Desarrollo y Retención de los Servidores Públicos. f) Planificación de la Promoción y Sucesión de los Servidores Públicos. 4.3. Normas Relativas de las Actividades de Control. 4.3.1. Selección y Desarrollo de Actividades de Control. a) Establecer Políticas y Procedimientos </w:t>
      </w:r>
    </w:p>
    <w:p w14:paraId="00000390" w14:textId="77777777" w:rsidR="0058350A" w:rsidRPr="00A449B0" w:rsidRDefault="0058350A" w:rsidP="00DC1B68">
      <w:pPr>
        <w:spacing w:after="0"/>
        <w:ind w:left="426"/>
        <w:jc w:val="both"/>
        <w:rPr>
          <w:rFonts w:ascii="Verdana" w:eastAsia="Verdana" w:hAnsi="Verdana" w:cs="Verdana"/>
          <w:sz w:val="20"/>
          <w:szCs w:val="20"/>
        </w:rPr>
      </w:pPr>
    </w:p>
    <w:p w14:paraId="00000391" w14:textId="77777777" w:rsidR="0058350A" w:rsidRPr="00A449B0" w:rsidRDefault="007F78F2" w:rsidP="00DC1B68">
      <w:pPr>
        <w:spacing w:after="0"/>
        <w:ind w:right="335"/>
        <w:jc w:val="both"/>
        <w:rPr>
          <w:rFonts w:ascii="Verdana" w:eastAsia="Verdana" w:hAnsi="Verdana" w:cs="Verdana"/>
          <w:b/>
          <w:sz w:val="20"/>
          <w:szCs w:val="20"/>
        </w:rPr>
      </w:pPr>
      <w:r w:rsidRPr="00A449B0">
        <w:rPr>
          <w:rFonts w:ascii="Verdana" w:eastAsia="Verdana" w:hAnsi="Verdana" w:cs="Verdana"/>
          <w:b/>
          <w:sz w:val="20"/>
          <w:szCs w:val="20"/>
        </w:rPr>
        <w:t xml:space="preserve">PLAN ANUAL DE SALARIOS Y NORMAS PARA SU ADMINISTRACIÓN </w:t>
      </w:r>
    </w:p>
    <w:p w14:paraId="00000392" w14:textId="77777777" w:rsidR="0058350A" w:rsidRPr="00A449B0" w:rsidRDefault="007F78F2" w:rsidP="00DC1B68">
      <w:pPr>
        <w:spacing w:after="0"/>
        <w:ind w:right="335"/>
        <w:jc w:val="both"/>
        <w:rPr>
          <w:rFonts w:ascii="Verdana" w:eastAsia="Verdana" w:hAnsi="Verdana" w:cs="Verdana"/>
          <w:b/>
          <w:sz w:val="20"/>
          <w:szCs w:val="20"/>
        </w:rPr>
      </w:pPr>
      <w:r w:rsidRPr="00A449B0">
        <w:rPr>
          <w:rFonts w:ascii="Verdana" w:eastAsia="Verdana" w:hAnsi="Verdana" w:cs="Verdana"/>
          <w:b/>
          <w:sz w:val="20"/>
          <w:szCs w:val="20"/>
        </w:rPr>
        <w:t>ACUERDO GUBERNATIVO NÚMERO 292-2021</w:t>
      </w:r>
    </w:p>
    <w:p w14:paraId="00000393" w14:textId="77777777" w:rsidR="0058350A" w:rsidRPr="00A449B0" w:rsidRDefault="0058350A" w:rsidP="00DC1B68">
      <w:pPr>
        <w:spacing w:after="0"/>
        <w:ind w:left="426" w:right="335"/>
        <w:jc w:val="both"/>
        <w:rPr>
          <w:rFonts w:ascii="Verdana" w:eastAsia="Verdana" w:hAnsi="Verdana" w:cs="Verdana"/>
          <w:sz w:val="20"/>
          <w:szCs w:val="20"/>
        </w:rPr>
      </w:pPr>
    </w:p>
    <w:p w14:paraId="00000394" w14:textId="77777777" w:rsidR="0058350A" w:rsidRPr="000E06D9" w:rsidRDefault="007F78F2" w:rsidP="00DC1B68">
      <w:pPr>
        <w:spacing w:after="0"/>
        <w:jc w:val="both"/>
        <w:rPr>
          <w:rFonts w:ascii="Verdana" w:eastAsia="Verdana" w:hAnsi="Verdana" w:cs="Verdana"/>
          <w:sz w:val="20"/>
          <w:szCs w:val="20"/>
        </w:rPr>
      </w:pPr>
      <w:r w:rsidRPr="000E06D9">
        <w:rPr>
          <w:rFonts w:ascii="Verdana" w:eastAsia="Verdana" w:hAnsi="Verdana" w:cs="Verdana"/>
          <w:sz w:val="20"/>
          <w:szCs w:val="20"/>
        </w:rPr>
        <w:t xml:space="preserve">Artículo 3. Aprobación de la escala de salarios. Artículo 14. </w:t>
      </w:r>
    </w:p>
    <w:p w14:paraId="00000395" w14:textId="77777777" w:rsidR="0058350A" w:rsidRPr="000E06D9" w:rsidRDefault="0058350A" w:rsidP="00DC1B68">
      <w:pPr>
        <w:spacing w:after="0"/>
        <w:ind w:left="426" w:right="335"/>
        <w:jc w:val="both"/>
        <w:rPr>
          <w:rFonts w:ascii="Verdana" w:eastAsia="Verdana" w:hAnsi="Verdana" w:cs="Verdana"/>
          <w:b/>
          <w:sz w:val="20"/>
          <w:szCs w:val="20"/>
        </w:rPr>
      </w:pPr>
    </w:p>
    <w:p w14:paraId="00000396" w14:textId="77777777" w:rsidR="0058350A" w:rsidRPr="00A449B0" w:rsidRDefault="007F78F2" w:rsidP="00DC1B68">
      <w:pPr>
        <w:spacing w:after="0"/>
        <w:ind w:right="335"/>
        <w:jc w:val="both"/>
        <w:rPr>
          <w:rFonts w:ascii="Verdana" w:eastAsia="Verdana" w:hAnsi="Verdana" w:cs="Verdana"/>
          <w:b/>
          <w:sz w:val="20"/>
          <w:szCs w:val="20"/>
        </w:rPr>
      </w:pPr>
      <w:r w:rsidRPr="00A449B0">
        <w:rPr>
          <w:rFonts w:ascii="Verdana" w:eastAsia="Verdana" w:hAnsi="Verdana" w:cs="Verdana"/>
          <w:b/>
          <w:sz w:val="20"/>
          <w:szCs w:val="20"/>
        </w:rPr>
        <w:t xml:space="preserve">REGLAMENTO PARA LA CONTRATACIÓN DE SERVICIOS DIRECTIVOS TEMPORALES CON CARGO AL RENGLÓN PRESUPUESTARIO 022 "PERSONAL POR CONTRATO". </w:t>
      </w:r>
    </w:p>
    <w:p w14:paraId="00000397" w14:textId="77777777" w:rsidR="0058350A" w:rsidRPr="00A449B0" w:rsidRDefault="007F78F2" w:rsidP="00DC1B68">
      <w:pPr>
        <w:spacing w:after="0"/>
        <w:ind w:left="426" w:right="335"/>
        <w:jc w:val="both"/>
        <w:rPr>
          <w:rFonts w:ascii="Verdana" w:eastAsia="Verdana" w:hAnsi="Verdana" w:cs="Verdana"/>
          <w:b/>
          <w:sz w:val="20"/>
          <w:szCs w:val="20"/>
        </w:rPr>
      </w:pPr>
      <w:r w:rsidRPr="00A449B0">
        <w:rPr>
          <w:rFonts w:ascii="Verdana" w:eastAsia="Verdana" w:hAnsi="Verdana" w:cs="Verdana"/>
          <w:b/>
          <w:sz w:val="20"/>
          <w:szCs w:val="20"/>
        </w:rPr>
        <w:t>ACUERDO GUBERNATIVO No. 628-2007</w:t>
      </w:r>
    </w:p>
    <w:p w14:paraId="00000398" w14:textId="77777777" w:rsidR="0058350A" w:rsidRPr="00A449B0" w:rsidRDefault="0058350A" w:rsidP="00DC1B68">
      <w:pPr>
        <w:spacing w:after="0"/>
        <w:ind w:left="426" w:right="335"/>
        <w:jc w:val="both"/>
        <w:rPr>
          <w:rFonts w:ascii="Verdana" w:eastAsia="Verdana" w:hAnsi="Verdana" w:cs="Verdana"/>
          <w:b/>
          <w:sz w:val="20"/>
          <w:szCs w:val="20"/>
        </w:rPr>
      </w:pPr>
    </w:p>
    <w:p w14:paraId="00000399" w14:textId="77777777" w:rsidR="0058350A" w:rsidRPr="000E06D9" w:rsidRDefault="007F78F2" w:rsidP="00DC1B68">
      <w:pPr>
        <w:pBdr>
          <w:top w:val="nil"/>
          <w:left w:val="nil"/>
          <w:bottom w:val="nil"/>
          <w:right w:val="nil"/>
          <w:between w:val="nil"/>
        </w:pBdr>
        <w:spacing w:after="0"/>
        <w:jc w:val="both"/>
        <w:rPr>
          <w:rFonts w:ascii="Verdana" w:eastAsia="Verdana" w:hAnsi="Verdana" w:cs="Verdana"/>
          <w:color w:val="000000"/>
          <w:sz w:val="20"/>
          <w:szCs w:val="20"/>
        </w:rPr>
      </w:pPr>
      <w:r w:rsidRPr="000E06D9">
        <w:rPr>
          <w:rFonts w:ascii="Verdana" w:eastAsia="Verdana" w:hAnsi="Verdana" w:cs="Verdana"/>
          <w:color w:val="000000"/>
          <w:sz w:val="20"/>
          <w:szCs w:val="20"/>
        </w:rPr>
        <w:t xml:space="preserve">Artículo 3. Naturaleza de los Servicios. Artículo 5. Situación de las Personas Contratadas.  Artículo 8. Procedimiento para la Contratación. </w:t>
      </w:r>
    </w:p>
    <w:p w14:paraId="0000039A" w14:textId="77777777" w:rsidR="0058350A" w:rsidRPr="00A449B0" w:rsidRDefault="0058350A" w:rsidP="00DC1B68">
      <w:pPr>
        <w:spacing w:after="0"/>
        <w:ind w:left="426"/>
        <w:jc w:val="both"/>
        <w:rPr>
          <w:rFonts w:ascii="Verdana" w:eastAsia="Verdana" w:hAnsi="Verdana" w:cs="Verdana"/>
          <w:sz w:val="20"/>
          <w:szCs w:val="20"/>
        </w:rPr>
      </w:pPr>
    </w:p>
    <w:p w14:paraId="000003A0"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ACUERDO DE CREACIÓN DE LA COMISIÓN PRESIDENCIAL POR LA PAZ Y LOS DERECHOS HUMANOS</w:t>
      </w:r>
    </w:p>
    <w:p w14:paraId="000003A1"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ACUERDO GUBERNATIVO 100-2020</w:t>
      </w:r>
    </w:p>
    <w:p w14:paraId="000003A2" w14:textId="77777777" w:rsidR="0058350A" w:rsidRPr="00A449B0" w:rsidRDefault="0058350A" w:rsidP="00DC1B68">
      <w:pPr>
        <w:spacing w:after="0"/>
        <w:ind w:left="426"/>
        <w:jc w:val="both"/>
        <w:rPr>
          <w:rFonts w:ascii="Verdana" w:eastAsia="Verdana" w:hAnsi="Verdana" w:cs="Verdana"/>
          <w:sz w:val="20"/>
          <w:szCs w:val="20"/>
        </w:rPr>
      </w:pPr>
    </w:p>
    <w:p w14:paraId="000003A3" w14:textId="77777777" w:rsidR="0058350A" w:rsidRPr="000E06D9" w:rsidRDefault="007F78F2" w:rsidP="00DC1B68">
      <w:pPr>
        <w:spacing w:after="0"/>
        <w:jc w:val="both"/>
        <w:rPr>
          <w:rFonts w:ascii="Verdana" w:eastAsia="Verdana" w:hAnsi="Verdana" w:cs="Verdana"/>
          <w:color w:val="1C1C1C"/>
          <w:sz w:val="20"/>
          <w:szCs w:val="20"/>
        </w:rPr>
      </w:pPr>
      <w:r w:rsidRPr="000E06D9">
        <w:rPr>
          <w:rFonts w:ascii="Verdana" w:eastAsia="Verdana" w:hAnsi="Verdana" w:cs="Verdana"/>
          <w:color w:val="141414"/>
          <w:sz w:val="20"/>
          <w:szCs w:val="20"/>
        </w:rPr>
        <w:t xml:space="preserve">Artículo 1. Creación. Artículo 2. Objeto. </w:t>
      </w:r>
      <w:r w:rsidRPr="000E06D9">
        <w:rPr>
          <w:rFonts w:ascii="Verdana" w:eastAsia="Verdana" w:hAnsi="Verdana" w:cs="Verdana"/>
          <w:color w:val="1E1E1E"/>
          <w:sz w:val="20"/>
          <w:szCs w:val="20"/>
        </w:rPr>
        <w:t>Artículo 7. Dirección Ejecutiva de la Comisión. Artículo 8. Plazo</w:t>
      </w:r>
      <w:r w:rsidRPr="000E06D9">
        <w:rPr>
          <w:rFonts w:ascii="Verdana" w:eastAsia="Verdana" w:hAnsi="Verdana" w:cs="Verdana"/>
          <w:color w:val="010101"/>
          <w:sz w:val="20"/>
          <w:szCs w:val="20"/>
        </w:rPr>
        <w:t xml:space="preserve">. </w:t>
      </w:r>
      <w:r w:rsidRPr="000E06D9">
        <w:rPr>
          <w:rFonts w:ascii="Verdana" w:eastAsia="Verdana" w:hAnsi="Verdana" w:cs="Verdana"/>
          <w:color w:val="1C1C1C"/>
          <w:sz w:val="20"/>
          <w:szCs w:val="20"/>
        </w:rPr>
        <w:t xml:space="preserve">Artículo 9. Presupuesto. Artículo 11. Funcionamiento y Organización. </w:t>
      </w:r>
    </w:p>
    <w:p w14:paraId="000003A4" w14:textId="77777777" w:rsidR="0058350A" w:rsidRPr="000E06D9" w:rsidRDefault="0058350A" w:rsidP="00DC1B68">
      <w:pPr>
        <w:spacing w:after="0"/>
        <w:ind w:left="426"/>
        <w:jc w:val="both"/>
        <w:rPr>
          <w:rFonts w:ascii="Verdana" w:eastAsia="Verdana" w:hAnsi="Verdana" w:cs="Verdana"/>
          <w:color w:val="292929"/>
          <w:sz w:val="20"/>
          <w:szCs w:val="20"/>
        </w:rPr>
      </w:pPr>
    </w:p>
    <w:p w14:paraId="000003A9" w14:textId="77777777" w:rsidR="0058350A" w:rsidRPr="00A449B0" w:rsidRDefault="0058350A" w:rsidP="00DC1B68">
      <w:pPr>
        <w:spacing w:after="0"/>
        <w:ind w:left="708"/>
        <w:jc w:val="both"/>
        <w:rPr>
          <w:rFonts w:ascii="Verdana" w:eastAsia="Verdana" w:hAnsi="Verdana" w:cs="Verdana"/>
          <w:sz w:val="20"/>
          <w:szCs w:val="20"/>
        </w:rPr>
      </w:pPr>
    </w:p>
    <w:p w14:paraId="000003AA" w14:textId="117BB5B8" w:rsidR="0058350A" w:rsidRPr="00A449B0" w:rsidRDefault="007F78F2" w:rsidP="00DC1B68">
      <w:pPr>
        <w:pStyle w:val="Ttulo1"/>
        <w:numPr>
          <w:ilvl w:val="0"/>
          <w:numId w:val="38"/>
        </w:numPr>
      </w:pPr>
      <w:bookmarkStart w:id="12" w:name="_Toc109210796"/>
      <w:r w:rsidRPr="00A449B0">
        <w:lastRenderedPageBreak/>
        <w:t>OBJETIVOS</w:t>
      </w:r>
      <w:bookmarkEnd w:id="12"/>
    </w:p>
    <w:p w14:paraId="000003AC" w14:textId="77777777" w:rsidR="0058350A" w:rsidRPr="00A449B0" w:rsidRDefault="007F78F2" w:rsidP="00DC1B68">
      <w:pPr>
        <w:spacing w:after="0"/>
        <w:ind w:left="426"/>
        <w:jc w:val="both"/>
        <w:rPr>
          <w:rFonts w:ascii="Verdana" w:eastAsia="Verdana" w:hAnsi="Verdana" w:cs="Verdana"/>
          <w:b/>
          <w:sz w:val="20"/>
          <w:szCs w:val="20"/>
        </w:rPr>
      </w:pPr>
      <w:r w:rsidRPr="00A449B0">
        <w:rPr>
          <w:rFonts w:ascii="Verdana" w:eastAsia="Verdana" w:hAnsi="Verdana" w:cs="Verdana"/>
          <w:b/>
          <w:sz w:val="20"/>
          <w:szCs w:val="20"/>
        </w:rPr>
        <w:t>9.1 Objetivo General</w:t>
      </w:r>
    </w:p>
    <w:p w14:paraId="000003AD" w14:textId="77777777" w:rsidR="0058350A" w:rsidRPr="00A449B0" w:rsidRDefault="0058350A" w:rsidP="00DC1B68">
      <w:pPr>
        <w:spacing w:after="0"/>
        <w:ind w:left="426"/>
        <w:jc w:val="both"/>
        <w:rPr>
          <w:rFonts w:ascii="Verdana" w:eastAsia="Verdana" w:hAnsi="Verdana" w:cs="Verdana"/>
          <w:b/>
          <w:sz w:val="20"/>
          <w:szCs w:val="20"/>
        </w:rPr>
      </w:pPr>
    </w:p>
    <w:p w14:paraId="000003AE" w14:textId="4E85228D" w:rsidR="0058350A" w:rsidRDefault="007F78F2" w:rsidP="00DC1B68">
      <w:pPr>
        <w:pBdr>
          <w:top w:val="nil"/>
          <w:left w:val="nil"/>
          <w:bottom w:val="nil"/>
          <w:right w:val="nil"/>
          <w:between w:val="nil"/>
        </w:pBdr>
        <w:spacing w:after="0"/>
        <w:ind w:left="851" w:right="332"/>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Presentar en forma ordenada y sistemática las normas y los procedimientos llevados a cabo en el </w:t>
      </w:r>
      <w:r w:rsidR="00943C49" w:rsidRPr="00A449B0">
        <w:rPr>
          <w:rFonts w:ascii="Verdana" w:eastAsia="Verdana" w:hAnsi="Verdana" w:cs="Verdana"/>
          <w:color w:val="000000"/>
          <w:sz w:val="20"/>
          <w:szCs w:val="20"/>
        </w:rPr>
        <w:t>DRRHH</w:t>
      </w:r>
      <w:r w:rsidRPr="00A449B0">
        <w:rPr>
          <w:rFonts w:ascii="Verdana" w:eastAsia="Verdana" w:hAnsi="Verdana" w:cs="Verdana"/>
          <w:color w:val="000000"/>
          <w:sz w:val="20"/>
          <w:szCs w:val="20"/>
        </w:rPr>
        <w:t xml:space="preserve"> de la Dirección Administrativa Financiera, con la finalidad de formalizar y agilizar los trámites recurrentes que se realizan; presentar un instrumento que indique la forma de hacer las actividades</w:t>
      </w:r>
      <w:r w:rsidR="00C9545F" w:rsidRPr="00A449B0">
        <w:rPr>
          <w:rFonts w:ascii="Verdana" w:hAnsi="Verdana"/>
          <w:color w:val="00B050"/>
          <w:sz w:val="20"/>
          <w:szCs w:val="20"/>
        </w:rPr>
        <w:t xml:space="preserve">, </w:t>
      </w:r>
      <w:r w:rsidRPr="00F70316">
        <w:rPr>
          <w:rFonts w:ascii="Verdana" w:eastAsia="Verdana" w:hAnsi="Verdana" w:cs="Verdana"/>
          <w:sz w:val="20"/>
          <w:szCs w:val="20"/>
        </w:rPr>
        <w:t xml:space="preserve">facilite </w:t>
      </w:r>
      <w:r w:rsidRPr="00A449B0">
        <w:rPr>
          <w:rFonts w:ascii="Verdana" w:eastAsia="Verdana" w:hAnsi="Verdana" w:cs="Verdana"/>
          <w:color w:val="000000"/>
          <w:sz w:val="20"/>
          <w:szCs w:val="20"/>
        </w:rPr>
        <w:t>y garantice en un momento determinado la verificación de los pasos correctos a seguir para el cumplimiento de las funciones.</w:t>
      </w:r>
    </w:p>
    <w:p w14:paraId="648B5463" w14:textId="77777777" w:rsidR="00DE3347" w:rsidRPr="00A449B0" w:rsidRDefault="00DE3347" w:rsidP="00DC1B68">
      <w:pPr>
        <w:pBdr>
          <w:top w:val="nil"/>
          <w:left w:val="nil"/>
          <w:bottom w:val="nil"/>
          <w:right w:val="nil"/>
          <w:between w:val="nil"/>
        </w:pBdr>
        <w:spacing w:after="0"/>
        <w:ind w:left="851" w:right="332"/>
        <w:jc w:val="both"/>
        <w:rPr>
          <w:rFonts w:ascii="Verdana" w:eastAsia="Verdana" w:hAnsi="Verdana" w:cs="Verdana"/>
          <w:b/>
          <w:color w:val="000000"/>
          <w:sz w:val="20"/>
          <w:szCs w:val="20"/>
        </w:rPr>
      </w:pPr>
    </w:p>
    <w:p w14:paraId="000003B0" w14:textId="77777777" w:rsidR="0058350A" w:rsidRPr="00A449B0" w:rsidRDefault="007F78F2" w:rsidP="00DC1B68">
      <w:pPr>
        <w:spacing w:after="0"/>
        <w:ind w:left="426"/>
        <w:jc w:val="both"/>
        <w:rPr>
          <w:rFonts w:ascii="Verdana" w:eastAsia="Verdana" w:hAnsi="Verdana" w:cs="Verdana"/>
          <w:b/>
          <w:sz w:val="20"/>
          <w:szCs w:val="20"/>
        </w:rPr>
      </w:pPr>
      <w:r w:rsidRPr="00A449B0">
        <w:rPr>
          <w:rFonts w:ascii="Verdana" w:eastAsia="Verdana" w:hAnsi="Verdana" w:cs="Verdana"/>
          <w:b/>
          <w:sz w:val="20"/>
          <w:szCs w:val="20"/>
        </w:rPr>
        <w:t>9.2 Objetivos Específicos</w:t>
      </w:r>
    </w:p>
    <w:p w14:paraId="000003B1" w14:textId="77777777" w:rsidR="0058350A" w:rsidRPr="00A449B0" w:rsidRDefault="0058350A" w:rsidP="00DC1B68">
      <w:pPr>
        <w:spacing w:after="0"/>
        <w:jc w:val="both"/>
        <w:rPr>
          <w:rFonts w:ascii="Verdana" w:eastAsia="Verdana" w:hAnsi="Verdana" w:cs="Verdana"/>
          <w:b/>
          <w:sz w:val="20"/>
          <w:szCs w:val="20"/>
        </w:rPr>
      </w:pPr>
    </w:p>
    <w:p w14:paraId="000003B2" w14:textId="6C549684" w:rsidR="0058350A" w:rsidRPr="00A449B0" w:rsidRDefault="007F78F2" w:rsidP="00DC1B68">
      <w:pPr>
        <w:numPr>
          <w:ilvl w:val="0"/>
          <w:numId w:val="2"/>
        </w:numPr>
        <w:pBdr>
          <w:top w:val="nil"/>
          <w:left w:val="nil"/>
          <w:bottom w:val="nil"/>
          <w:right w:val="nil"/>
          <w:between w:val="nil"/>
        </w:pBdr>
        <w:tabs>
          <w:tab w:val="left" w:pos="1134"/>
        </w:tabs>
        <w:spacing w:after="0"/>
        <w:ind w:left="1134" w:hanging="283"/>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Formalizar los pasos, secuencias, distribución de actividades del </w:t>
      </w:r>
      <w:r w:rsidR="00943C49" w:rsidRPr="00A449B0">
        <w:rPr>
          <w:rFonts w:ascii="Verdana" w:eastAsia="Verdana" w:hAnsi="Verdana" w:cs="Verdana"/>
          <w:color w:val="000000"/>
          <w:sz w:val="20"/>
          <w:szCs w:val="20"/>
        </w:rPr>
        <w:t>DRRHH</w:t>
      </w:r>
      <w:r w:rsidRPr="00A449B0">
        <w:rPr>
          <w:rFonts w:ascii="Verdana" w:eastAsia="Verdana" w:hAnsi="Verdana" w:cs="Verdana"/>
          <w:color w:val="000000"/>
          <w:sz w:val="20"/>
          <w:szCs w:val="20"/>
        </w:rPr>
        <w:t xml:space="preserve"> y la forma de llevarlas a cabo.</w:t>
      </w:r>
    </w:p>
    <w:p w14:paraId="000003B3" w14:textId="77777777" w:rsidR="0058350A" w:rsidRPr="00A449B0" w:rsidRDefault="0058350A" w:rsidP="00DC1B68">
      <w:pPr>
        <w:pBdr>
          <w:top w:val="nil"/>
          <w:left w:val="nil"/>
          <w:bottom w:val="nil"/>
          <w:right w:val="nil"/>
          <w:between w:val="nil"/>
        </w:pBdr>
        <w:spacing w:after="0"/>
        <w:ind w:left="851"/>
        <w:jc w:val="both"/>
        <w:rPr>
          <w:rFonts w:ascii="Verdana" w:eastAsia="Verdana" w:hAnsi="Verdana" w:cs="Verdana"/>
          <w:color w:val="000000"/>
          <w:sz w:val="20"/>
          <w:szCs w:val="20"/>
        </w:rPr>
      </w:pPr>
    </w:p>
    <w:p w14:paraId="000003B4" w14:textId="7A1DCF1B" w:rsidR="0058350A" w:rsidRPr="00A449B0" w:rsidRDefault="007F78F2" w:rsidP="00DC1B68">
      <w:pPr>
        <w:numPr>
          <w:ilvl w:val="0"/>
          <w:numId w:val="2"/>
        </w:numPr>
        <w:pBdr>
          <w:top w:val="nil"/>
          <w:left w:val="nil"/>
          <w:bottom w:val="nil"/>
          <w:right w:val="nil"/>
          <w:between w:val="nil"/>
        </w:pBdr>
        <w:tabs>
          <w:tab w:val="left" w:pos="1134"/>
        </w:tabs>
        <w:spacing w:after="0"/>
        <w:ind w:left="851" w:firstLine="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Sistematizar la experiencia y conocimiento de los procesos </w:t>
      </w:r>
      <w:r w:rsidR="00943C49" w:rsidRPr="00A449B0">
        <w:rPr>
          <w:rFonts w:ascii="Verdana" w:eastAsia="Verdana" w:hAnsi="Verdana" w:cs="Verdana"/>
          <w:color w:val="000000"/>
          <w:sz w:val="20"/>
          <w:szCs w:val="20"/>
        </w:rPr>
        <w:t>DRRHH</w:t>
      </w:r>
      <w:r w:rsidRPr="00A449B0">
        <w:rPr>
          <w:rFonts w:ascii="Verdana" w:eastAsia="Verdana" w:hAnsi="Verdana" w:cs="Verdana"/>
          <w:color w:val="000000"/>
          <w:sz w:val="20"/>
          <w:szCs w:val="20"/>
        </w:rPr>
        <w:t>.</w:t>
      </w:r>
    </w:p>
    <w:p w14:paraId="000003B5" w14:textId="77777777" w:rsidR="0058350A" w:rsidRPr="00A449B0" w:rsidRDefault="0058350A" w:rsidP="00DC1B68">
      <w:pPr>
        <w:pBdr>
          <w:top w:val="nil"/>
          <w:left w:val="nil"/>
          <w:bottom w:val="nil"/>
          <w:right w:val="nil"/>
          <w:between w:val="nil"/>
        </w:pBdr>
        <w:spacing w:after="0"/>
        <w:ind w:left="851"/>
        <w:jc w:val="both"/>
        <w:rPr>
          <w:rFonts w:ascii="Verdana" w:eastAsia="Verdana" w:hAnsi="Verdana" w:cs="Verdana"/>
          <w:color w:val="000000"/>
          <w:sz w:val="20"/>
          <w:szCs w:val="20"/>
        </w:rPr>
      </w:pPr>
    </w:p>
    <w:p w14:paraId="000003B6" w14:textId="09CD93A8" w:rsidR="0058350A" w:rsidRPr="00A449B0" w:rsidRDefault="007F78F2" w:rsidP="00DC1B68">
      <w:pPr>
        <w:numPr>
          <w:ilvl w:val="0"/>
          <w:numId w:val="2"/>
        </w:numPr>
        <w:pBdr>
          <w:top w:val="nil"/>
          <w:left w:val="nil"/>
          <w:bottom w:val="nil"/>
          <w:right w:val="nil"/>
          <w:between w:val="nil"/>
        </w:pBdr>
        <w:tabs>
          <w:tab w:val="left" w:pos="1134"/>
        </w:tabs>
        <w:spacing w:after="0"/>
        <w:ind w:left="1134" w:hanging="283"/>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Servir de herramienta de consulta y capacitación al personal del </w:t>
      </w:r>
      <w:r w:rsidR="00943C49" w:rsidRPr="00A449B0">
        <w:rPr>
          <w:rFonts w:ascii="Verdana" w:eastAsia="Verdana" w:hAnsi="Verdana" w:cs="Verdana"/>
          <w:color w:val="000000"/>
          <w:sz w:val="20"/>
          <w:szCs w:val="20"/>
        </w:rPr>
        <w:t>DRRHH</w:t>
      </w:r>
      <w:r w:rsidRPr="00A449B0">
        <w:rPr>
          <w:rFonts w:ascii="Verdana" w:eastAsia="Verdana" w:hAnsi="Verdana" w:cs="Verdana"/>
          <w:color w:val="000000"/>
          <w:sz w:val="20"/>
          <w:szCs w:val="20"/>
        </w:rPr>
        <w:t>.</w:t>
      </w:r>
    </w:p>
    <w:p w14:paraId="000003B7" w14:textId="77777777" w:rsidR="0058350A" w:rsidRPr="00A449B0" w:rsidRDefault="0058350A" w:rsidP="00DC1B68">
      <w:pPr>
        <w:pBdr>
          <w:top w:val="nil"/>
          <w:left w:val="nil"/>
          <w:bottom w:val="nil"/>
          <w:right w:val="nil"/>
          <w:between w:val="nil"/>
        </w:pBdr>
        <w:spacing w:after="0"/>
        <w:ind w:left="720"/>
        <w:jc w:val="both"/>
        <w:rPr>
          <w:rFonts w:ascii="Verdana" w:eastAsia="Verdana" w:hAnsi="Verdana" w:cs="Verdana"/>
          <w:color w:val="000000"/>
          <w:sz w:val="20"/>
          <w:szCs w:val="20"/>
        </w:rPr>
      </w:pPr>
    </w:p>
    <w:p w14:paraId="000003B9" w14:textId="52E6B016" w:rsidR="0058350A" w:rsidRPr="00A449B0" w:rsidRDefault="007F78F2" w:rsidP="00DC1B68">
      <w:pPr>
        <w:pStyle w:val="Ttulo1"/>
        <w:numPr>
          <w:ilvl w:val="0"/>
          <w:numId w:val="38"/>
        </w:numPr>
      </w:pPr>
      <w:bookmarkStart w:id="13" w:name="_Toc109210797"/>
      <w:r w:rsidRPr="00A449B0">
        <w:t>GENERALIDADES</w:t>
      </w:r>
      <w:bookmarkEnd w:id="13"/>
    </w:p>
    <w:p w14:paraId="000003BA" w14:textId="77777777" w:rsidR="0058350A" w:rsidRPr="00A449B0" w:rsidRDefault="0058350A" w:rsidP="00DC1B68">
      <w:pPr>
        <w:pBdr>
          <w:top w:val="nil"/>
          <w:left w:val="nil"/>
          <w:bottom w:val="nil"/>
          <w:right w:val="nil"/>
          <w:between w:val="nil"/>
        </w:pBdr>
        <w:spacing w:after="0"/>
        <w:ind w:left="283"/>
        <w:jc w:val="both"/>
        <w:rPr>
          <w:rFonts w:ascii="Verdana" w:eastAsia="Verdana" w:hAnsi="Verdana" w:cs="Verdana"/>
          <w:color w:val="000000"/>
          <w:sz w:val="20"/>
          <w:szCs w:val="20"/>
        </w:rPr>
      </w:pPr>
    </w:p>
    <w:p w14:paraId="000003BB" w14:textId="21028C30" w:rsidR="0058350A" w:rsidRPr="00A449B0" w:rsidRDefault="007F78F2" w:rsidP="00DC1B68">
      <w:pPr>
        <w:numPr>
          <w:ilvl w:val="0"/>
          <w:numId w:val="17"/>
        </w:numPr>
        <w:pBdr>
          <w:top w:val="nil"/>
          <w:left w:val="nil"/>
          <w:bottom w:val="nil"/>
          <w:right w:val="nil"/>
          <w:between w:val="nil"/>
        </w:pBdr>
        <w:spacing w:after="0"/>
        <w:ind w:right="332"/>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El Manual brinda una descripción de las normas, procesos y procedimientos del </w:t>
      </w:r>
      <w:bookmarkStart w:id="14" w:name="_Hlk108603396"/>
      <w:r w:rsidR="00943C49" w:rsidRPr="00A449B0">
        <w:rPr>
          <w:rFonts w:ascii="Verdana" w:eastAsia="Verdana" w:hAnsi="Verdana" w:cs="Verdana"/>
          <w:color w:val="000000"/>
          <w:sz w:val="20"/>
          <w:szCs w:val="20"/>
        </w:rPr>
        <w:t>DRRHH</w:t>
      </w:r>
      <w:r w:rsidRPr="00A449B0">
        <w:rPr>
          <w:rFonts w:ascii="Verdana" w:eastAsia="Verdana" w:hAnsi="Verdana" w:cs="Verdana"/>
          <w:color w:val="000000"/>
          <w:sz w:val="20"/>
          <w:szCs w:val="20"/>
        </w:rPr>
        <w:t xml:space="preserve"> </w:t>
      </w:r>
      <w:bookmarkEnd w:id="14"/>
      <w:r w:rsidRPr="00A449B0">
        <w:rPr>
          <w:rFonts w:ascii="Verdana" w:eastAsia="Verdana" w:hAnsi="Verdana" w:cs="Verdana"/>
          <w:color w:val="000000"/>
          <w:sz w:val="20"/>
          <w:szCs w:val="20"/>
        </w:rPr>
        <w:t>de la COPADEH.</w:t>
      </w:r>
    </w:p>
    <w:p w14:paraId="000003BC" w14:textId="77777777" w:rsidR="0058350A" w:rsidRPr="00A449B0" w:rsidRDefault="0058350A" w:rsidP="00DC1B68">
      <w:pPr>
        <w:pBdr>
          <w:top w:val="nil"/>
          <w:left w:val="nil"/>
          <w:bottom w:val="nil"/>
          <w:right w:val="nil"/>
          <w:between w:val="nil"/>
        </w:pBdr>
        <w:spacing w:after="0"/>
        <w:ind w:left="720" w:right="332"/>
        <w:jc w:val="both"/>
        <w:rPr>
          <w:rFonts w:ascii="Verdana" w:eastAsia="Verdana" w:hAnsi="Verdana" w:cs="Verdana"/>
          <w:color w:val="000000"/>
          <w:sz w:val="20"/>
          <w:szCs w:val="20"/>
        </w:rPr>
      </w:pPr>
    </w:p>
    <w:p w14:paraId="000003BD" w14:textId="77777777" w:rsidR="0058350A" w:rsidRPr="00A449B0" w:rsidRDefault="007F78F2" w:rsidP="00DC1B68">
      <w:pPr>
        <w:numPr>
          <w:ilvl w:val="0"/>
          <w:numId w:val="17"/>
        </w:numPr>
        <w:pBdr>
          <w:top w:val="nil"/>
          <w:left w:val="nil"/>
          <w:bottom w:val="nil"/>
          <w:right w:val="nil"/>
          <w:between w:val="nil"/>
        </w:pBdr>
        <w:spacing w:after="0"/>
        <w:ind w:right="332"/>
        <w:jc w:val="both"/>
        <w:rPr>
          <w:rFonts w:ascii="Verdana" w:eastAsia="Verdana" w:hAnsi="Verdana" w:cs="Verdana"/>
          <w:color w:val="000000"/>
          <w:sz w:val="20"/>
          <w:szCs w:val="20"/>
        </w:rPr>
      </w:pPr>
      <w:r w:rsidRPr="00A449B0">
        <w:rPr>
          <w:rFonts w:ascii="Verdana" w:eastAsia="Verdana" w:hAnsi="Verdana" w:cs="Verdana"/>
          <w:color w:val="000000"/>
          <w:sz w:val="20"/>
          <w:szCs w:val="20"/>
        </w:rPr>
        <w:t>El Manual se compone de una parte narrativa del procedimiento, una matriz de procedimientos y un flujograma para facilitar la comprensión del procedimiento.</w:t>
      </w:r>
    </w:p>
    <w:p w14:paraId="000003BE" w14:textId="77777777" w:rsidR="0058350A" w:rsidRPr="00A449B0" w:rsidRDefault="0058350A" w:rsidP="00DC1B68">
      <w:pPr>
        <w:pBdr>
          <w:top w:val="nil"/>
          <w:left w:val="nil"/>
          <w:bottom w:val="nil"/>
          <w:right w:val="nil"/>
          <w:between w:val="nil"/>
        </w:pBdr>
        <w:spacing w:after="0"/>
        <w:ind w:left="283" w:right="332"/>
        <w:jc w:val="both"/>
        <w:rPr>
          <w:rFonts w:ascii="Verdana" w:eastAsia="Verdana" w:hAnsi="Verdana" w:cs="Verdana"/>
          <w:color w:val="000000"/>
          <w:sz w:val="20"/>
          <w:szCs w:val="20"/>
        </w:rPr>
      </w:pPr>
    </w:p>
    <w:p w14:paraId="000003BF" w14:textId="1C300052" w:rsidR="0058350A" w:rsidRPr="00A449B0" w:rsidRDefault="007F78F2" w:rsidP="00DC1B68">
      <w:pPr>
        <w:numPr>
          <w:ilvl w:val="0"/>
          <w:numId w:val="17"/>
        </w:numPr>
        <w:pBdr>
          <w:top w:val="nil"/>
          <w:left w:val="nil"/>
          <w:bottom w:val="nil"/>
          <w:right w:val="nil"/>
          <w:between w:val="nil"/>
        </w:pBdr>
        <w:spacing w:after="0"/>
        <w:ind w:right="332"/>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Las políticas, normas, procedimientos y demás aspectos referidos en el presente Manual, se aplican al </w:t>
      </w:r>
      <w:r w:rsidR="00943C49" w:rsidRPr="00A449B0">
        <w:rPr>
          <w:rFonts w:ascii="Verdana" w:eastAsia="Verdana" w:hAnsi="Verdana" w:cs="Verdana"/>
          <w:color w:val="000000"/>
          <w:sz w:val="20"/>
          <w:szCs w:val="20"/>
        </w:rPr>
        <w:t>DRRHH</w:t>
      </w:r>
      <w:r w:rsidRPr="00A449B0">
        <w:rPr>
          <w:rFonts w:ascii="Verdana" w:eastAsia="Verdana" w:hAnsi="Verdana" w:cs="Verdana"/>
          <w:color w:val="000000"/>
          <w:sz w:val="20"/>
          <w:szCs w:val="20"/>
        </w:rPr>
        <w:t xml:space="preserve">. </w:t>
      </w:r>
    </w:p>
    <w:p w14:paraId="000003C0" w14:textId="77777777" w:rsidR="0058350A" w:rsidRPr="00A449B0" w:rsidRDefault="0058350A" w:rsidP="00DC1B68">
      <w:pPr>
        <w:pBdr>
          <w:top w:val="nil"/>
          <w:left w:val="nil"/>
          <w:bottom w:val="nil"/>
          <w:right w:val="nil"/>
          <w:between w:val="nil"/>
        </w:pBdr>
        <w:spacing w:after="0"/>
        <w:ind w:left="720" w:right="332"/>
        <w:jc w:val="both"/>
        <w:rPr>
          <w:rFonts w:ascii="Verdana" w:eastAsia="Verdana" w:hAnsi="Verdana" w:cs="Verdana"/>
          <w:color w:val="000000"/>
          <w:sz w:val="20"/>
          <w:szCs w:val="20"/>
        </w:rPr>
      </w:pPr>
    </w:p>
    <w:p w14:paraId="000003C1" w14:textId="2C043481" w:rsidR="0058350A" w:rsidRPr="00A449B0" w:rsidRDefault="007F78F2" w:rsidP="00DC1B68">
      <w:pPr>
        <w:numPr>
          <w:ilvl w:val="0"/>
          <w:numId w:val="17"/>
        </w:numPr>
        <w:pBdr>
          <w:top w:val="nil"/>
          <w:left w:val="nil"/>
          <w:bottom w:val="nil"/>
          <w:right w:val="nil"/>
          <w:between w:val="nil"/>
        </w:pBdr>
        <w:spacing w:after="0"/>
        <w:ind w:right="335"/>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Para el cumplimiento del objetivo del Manual, es necesario que este instrumento administrativo esté debidamente validado con las firmas de los responsables de elaboración, revisión y autorización; y que posteriormente </w:t>
      </w:r>
      <w:r w:rsidR="00DD30C6">
        <w:rPr>
          <w:rFonts w:ascii="Verdana" w:eastAsia="Verdana" w:hAnsi="Verdana" w:cs="Verdana"/>
          <w:color w:val="000000"/>
          <w:sz w:val="20"/>
          <w:szCs w:val="20"/>
        </w:rPr>
        <w:t xml:space="preserve">el DRHH lo socialice </w:t>
      </w:r>
      <w:r w:rsidRPr="00A449B0">
        <w:rPr>
          <w:rFonts w:ascii="Verdana" w:eastAsia="Verdana" w:hAnsi="Verdana" w:cs="Verdana"/>
          <w:color w:val="000000"/>
          <w:sz w:val="20"/>
          <w:szCs w:val="20"/>
        </w:rPr>
        <w:t>al interior de la Institución</w:t>
      </w:r>
      <w:r w:rsidR="00DD30C6">
        <w:rPr>
          <w:rFonts w:ascii="Verdana" w:eastAsia="Verdana" w:hAnsi="Verdana" w:cs="Verdana"/>
          <w:color w:val="000000"/>
          <w:sz w:val="20"/>
          <w:szCs w:val="20"/>
        </w:rPr>
        <w:t xml:space="preserve"> en lo que corresponda</w:t>
      </w:r>
      <w:r w:rsidRPr="00A449B0">
        <w:rPr>
          <w:rFonts w:ascii="Verdana" w:eastAsia="Verdana" w:hAnsi="Verdana" w:cs="Verdana"/>
          <w:color w:val="000000"/>
          <w:sz w:val="20"/>
          <w:szCs w:val="20"/>
        </w:rPr>
        <w:t>.  Esto permitirá al personal enterarse y empoderarse de sus responsabilidades como parte activa del proceso.</w:t>
      </w:r>
    </w:p>
    <w:p w14:paraId="000003C2" w14:textId="4ADFECBF" w:rsidR="0058350A" w:rsidRDefault="0058350A" w:rsidP="00DC1B68">
      <w:pPr>
        <w:pBdr>
          <w:top w:val="nil"/>
          <w:left w:val="nil"/>
          <w:bottom w:val="nil"/>
          <w:right w:val="nil"/>
          <w:between w:val="nil"/>
        </w:pBdr>
        <w:spacing w:after="0"/>
        <w:ind w:left="720" w:right="335"/>
        <w:jc w:val="both"/>
        <w:rPr>
          <w:rFonts w:ascii="Verdana" w:eastAsia="Verdana" w:hAnsi="Verdana" w:cs="Verdana"/>
          <w:color w:val="000000"/>
          <w:sz w:val="20"/>
          <w:szCs w:val="20"/>
        </w:rPr>
      </w:pPr>
    </w:p>
    <w:p w14:paraId="000003C3" w14:textId="72699759" w:rsidR="0058350A" w:rsidRPr="00A449B0" w:rsidRDefault="002E3E71" w:rsidP="00DC1B68">
      <w:pPr>
        <w:pStyle w:val="Ttulo1"/>
        <w:numPr>
          <w:ilvl w:val="0"/>
          <w:numId w:val="38"/>
        </w:numPr>
      </w:pPr>
      <w:r w:rsidRPr="00A449B0">
        <w:lastRenderedPageBreak/>
        <w:t xml:space="preserve"> </w:t>
      </w:r>
      <w:bookmarkStart w:id="15" w:name="_Toc109210798"/>
      <w:r w:rsidR="007F78F2" w:rsidRPr="00A449B0">
        <w:t>ACTUALIZACIÓN DEL MANUAL</w:t>
      </w:r>
      <w:bookmarkEnd w:id="15"/>
    </w:p>
    <w:p w14:paraId="000003C5" w14:textId="3CDB8F2F" w:rsidR="0058350A" w:rsidRPr="00A449B0" w:rsidRDefault="007F78F2" w:rsidP="00DC1B68">
      <w:pPr>
        <w:numPr>
          <w:ilvl w:val="0"/>
          <w:numId w:val="19"/>
        </w:numPr>
        <w:pBdr>
          <w:top w:val="nil"/>
          <w:left w:val="nil"/>
          <w:bottom w:val="nil"/>
          <w:right w:val="nil"/>
          <w:between w:val="nil"/>
        </w:pBdr>
        <w:tabs>
          <w:tab w:val="left" w:pos="851"/>
        </w:tabs>
        <w:spacing w:after="0"/>
        <w:ind w:right="332"/>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Este documento fue discutido, aceptado y/o modificado por el personal del </w:t>
      </w:r>
      <w:r w:rsidR="00943C49" w:rsidRPr="00A449B0">
        <w:rPr>
          <w:rFonts w:ascii="Verdana" w:eastAsia="Verdana" w:hAnsi="Verdana" w:cs="Verdana"/>
          <w:color w:val="000000"/>
          <w:sz w:val="20"/>
          <w:szCs w:val="20"/>
        </w:rPr>
        <w:t>DRRHH</w:t>
      </w:r>
      <w:r w:rsidRPr="00A449B0">
        <w:rPr>
          <w:rFonts w:ascii="Verdana" w:eastAsia="Verdana" w:hAnsi="Verdana" w:cs="Verdana"/>
          <w:color w:val="000000"/>
          <w:sz w:val="20"/>
          <w:szCs w:val="20"/>
        </w:rPr>
        <w:t xml:space="preserve"> que intervino en su elaboración; revisado por el Jefe de Recursos Humanos y el Director Administrativo Financiero; y con la aprobación del Director Ejecutivo de la COPADEH, entra en vigencia.</w:t>
      </w:r>
    </w:p>
    <w:p w14:paraId="000003C6" w14:textId="77777777" w:rsidR="0058350A" w:rsidRPr="00A449B0" w:rsidRDefault="0058350A" w:rsidP="00DC1B68">
      <w:pPr>
        <w:pBdr>
          <w:top w:val="nil"/>
          <w:left w:val="nil"/>
          <w:bottom w:val="nil"/>
          <w:right w:val="nil"/>
          <w:between w:val="nil"/>
        </w:pBdr>
        <w:tabs>
          <w:tab w:val="left" w:pos="851"/>
        </w:tabs>
        <w:spacing w:after="0"/>
        <w:ind w:left="720" w:right="332"/>
        <w:jc w:val="both"/>
        <w:rPr>
          <w:rFonts w:ascii="Verdana" w:eastAsia="Verdana" w:hAnsi="Verdana" w:cs="Verdana"/>
          <w:color w:val="000000"/>
          <w:sz w:val="20"/>
          <w:szCs w:val="20"/>
        </w:rPr>
      </w:pPr>
    </w:p>
    <w:p w14:paraId="000003C7" w14:textId="77777777" w:rsidR="0058350A" w:rsidRPr="00A449B0" w:rsidRDefault="007F78F2" w:rsidP="00DC1B68">
      <w:pPr>
        <w:numPr>
          <w:ilvl w:val="0"/>
          <w:numId w:val="19"/>
        </w:numPr>
        <w:pBdr>
          <w:top w:val="nil"/>
          <w:left w:val="nil"/>
          <w:bottom w:val="nil"/>
          <w:right w:val="nil"/>
          <w:between w:val="nil"/>
        </w:pBdr>
        <w:tabs>
          <w:tab w:val="left" w:pos="851"/>
        </w:tabs>
        <w:spacing w:after="0"/>
        <w:ind w:right="332"/>
        <w:jc w:val="both"/>
        <w:rPr>
          <w:rFonts w:ascii="Verdana" w:eastAsia="Verdana" w:hAnsi="Verdana" w:cs="Verdana"/>
          <w:color w:val="000000"/>
          <w:sz w:val="20"/>
          <w:szCs w:val="20"/>
        </w:rPr>
      </w:pPr>
      <w:r w:rsidRPr="00A449B0">
        <w:rPr>
          <w:rFonts w:ascii="Verdana" w:eastAsia="Verdana" w:hAnsi="Verdana" w:cs="Verdana"/>
          <w:color w:val="000000"/>
          <w:sz w:val="20"/>
          <w:szCs w:val="20"/>
        </w:rPr>
        <w:t>En principio el Manual será revisado y actualizado cuando se presenten circunstancias que así lo aconsejen o justifiquen.</w:t>
      </w:r>
    </w:p>
    <w:p w14:paraId="000003C8" w14:textId="77777777" w:rsidR="0058350A" w:rsidRPr="00A449B0" w:rsidRDefault="0058350A" w:rsidP="00DC1B68">
      <w:pPr>
        <w:pBdr>
          <w:top w:val="nil"/>
          <w:left w:val="nil"/>
          <w:bottom w:val="nil"/>
          <w:right w:val="nil"/>
          <w:between w:val="nil"/>
        </w:pBdr>
        <w:spacing w:after="0"/>
        <w:ind w:left="708"/>
        <w:jc w:val="both"/>
        <w:rPr>
          <w:rFonts w:ascii="Verdana" w:eastAsia="Verdana" w:hAnsi="Verdana" w:cs="Verdana"/>
          <w:color w:val="000000"/>
          <w:sz w:val="20"/>
          <w:szCs w:val="20"/>
        </w:rPr>
      </w:pPr>
    </w:p>
    <w:p w14:paraId="000003C9" w14:textId="77777777" w:rsidR="0058350A" w:rsidRPr="00A449B0" w:rsidRDefault="007F78F2" w:rsidP="00DC1B68">
      <w:pPr>
        <w:numPr>
          <w:ilvl w:val="0"/>
          <w:numId w:val="19"/>
        </w:numPr>
        <w:pBdr>
          <w:top w:val="nil"/>
          <w:left w:val="nil"/>
          <w:bottom w:val="nil"/>
          <w:right w:val="nil"/>
          <w:between w:val="nil"/>
        </w:pBdr>
        <w:tabs>
          <w:tab w:val="left" w:pos="851"/>
        </w:tabs>
        <w:spacing w:after="0"/>
        <w:ind w:right="332"/>
        <w:jc w:val="both"/>
        <w:rPr>
          <w:rFonts w:ascii="Verdana" w:eastAsia="Verdana" w:hAnsi="Verdana" w:cs="Verdana"/>
          <w:color w:val="000000"/>
          <w:sz w:val="20"/>
          <w:szCs w:val="20"/>
        </w:rPr>
      </w:pPr>
      <w:r w:rsidRPr="00A449B0">
        <w:rPr>
          <w:rFonts w:ascii="Verdana" w:eastAsia="Verdana" w:hAnsi="Verdana" w:cs="Verdana"/>
          <w:color w:val="000000"/>
          <w:sz w:val="20"/>
          <w:szCs w:val="20"/>
        </w:rPr>
        <w:t>Para facilitar su actualización las páginas del manual serán intercambiables.</w:t>
      </w:r>
    </w:p>
    <w:p w14:paraId="000003CA" w14:textId="77777777" w:rsidR="0058350A" w:rsidRPr="00A449B0" w:rsidRDefault="0058350A" w:rsidP="00DC1B68">
      <w:pPr>
        <w:pBdr>
          <w:top w:val="nil"/>
          <w:left w:val="nil"/>
          <w:bottom w:val="nil"/>
          <w:right w:val="nil"/>
          <w:between w:val="nil"/>
        </w:pBdr>
        <w:spacing w:after="0"/>
        <w:ind w:left="708"/>
        <w:jc w:val="both"/>
        <w:rPr>
          <w:rFonts w:ascii="Verdana" w:eastAsia="Verdana" w:hAnsi="Verdana" w:cs="Verdana"/>
          <w:color w:val="000000"/>
          <w:sz w:val="20"/>
          <w:szCs w:val="20"/>
        </w:rPr>
      </w:pPr>
    </w:p>
    <w:p w14:paraId="000003CB" w14:textId="2BE3E281" w:rsidR="0058350A" w:rsidRPr="00A449B0" w:rsidRDefault="007F78F2" w:rsidP="00DC1B68">
      <w:pPr>
        <w:numPr>
          <w:ilvl w:val="0"/>
          <w:numId w:val="19"/>
        </w:numPr>
        <w:pBdr>
          <w:top w:val="nil"/>
          <w:left w:val="nil"/>
          <w:bottom w:val="nil"/>
          <w:right w:val="nil"/>
          <w:between w:val="nil"/>
        </w:pBdr>
        <w:tabs>
          <w:tab w:val="left" w:pos="851"/>
        </w:tabs>
        <w:spacing w:after="0"/>
        <w:ind w:right="332"/>
        <w:jc w:val="both"/>
        <w:rPr>
          <w:rFonts w:ascii="Verdana" w:eastAsia="Verdana" w:hAnsi="Verdana" w:cs="Verdana"/>
          <w:color w:val="000000"/>
          <w:sz w:val="20"/>
          <w:szCs w:val="20"/>
        </w:rPr>
      </w:pPr>
      <w:r w:rsidRPr="00F70316">
        <w:rPr>
          <w:rFonts w:ascii="Verdana" w:eastAsia="Verdana" w:hAnsi="Verdana" w:cs="Verdana"/>
          <w:sz w:val="20"/>
          <w:szCs w:val="20"/>
        </w:rPr>
        <w:t>Se distinguirán dos</w:t>
      </w:r>
      <w:r w:rsidR="00C9545F" w:rsidRPr="00F70316">
        <w:rPr>
          <w:rFonts w:ascii="Verdana" w:hAnsi="Verdana"/>
          <w:sz w:val="20"/>
          <w:szCs w:val="20"/>
        </w:rPr>
        <w:t xml:space="preserve"> </w:t>
      </w:r>
      <w:r w:rsidR="00C9545F" w:rsidRPr="00F70316">
        <w:rPr>
          <w:rFonts w:ascii="Verdana" w:eastAsia="Verdana" w:hAnsi="Verdana" w:cs="Verdana"/>
          <w:sz w:val="20"/>
          <w:szCs w:val="20"/>
        </w:rPr>
        <w:t xml:space="preserve">formas de actualización, las cuales son: </w:t>
      </w:r>
      <w:r w:rsidRPr="00A449B0">
        <w:rPr>
          <w:rFonts w:ascii="Verdana" w:eastAsia="Verdana" w:hAnsi="Verdana" w:cs="Verdana"/>
          <w:color w:val="000000"/>
          <w:sz w:val="20"/>
          <w:szCs w:val="20"/>
        </w:rPr>
        <w:t>modificación y revisión.  La modificación afectará algunos de los puntos tratados en el manual (de una a tres páginas); cuando haya muchas modificaciones se procederá a una nueva edición. La revisión podría generar una nueva edición.</w:t>
      </w:r>
    </w:p>
    <w:p w14:paraId="000003CC" w14:textId="77777777" w:rsidR="0058350A" w:rsidRPr="00A449B0" w:rsidRDefault="0058350A" w:rsidP="00DC1B68">
      <w:pPr>
        <w:pBdr>
          <w:top w:val="nil"/>
          <w:left w:val="nil"/>
          <w:bottom w:val="nil"/>
          <w:right w:val="nil"/>
          <w:between w:val="nil"/>
        </w:pBdr>
        <w:tabs>
          <w:tab w:val="left" w:pos="851"/>
        </w:tabs>
        <w:spacing w:after="0"/>
        <w:ind w:left="720" w:right="332"/>
        <w:jc w:val="both"/>
        <w:rPr>
          <w:rFonts w:ascii="Verdana" w:eastAsia="Verdana" w:hAnsi="Verdana" w:cs="Verdana"/>
          <w:color w:val="000000"/>
          <w:sz w:val="20"/>
          <w:szCs w:val="20"/>
        </w:rPr>
      </w:pPr>
    </w:p>
    <w:p w14:paraId="000003CD" w14:textId="74BF9A21" w:rsidR="0058350A" w:rsidRPr="00A449B0" w:rsidRDefault="007F78F2" w:rsidP="00DC1B68">
      <w:pPr>
        <w:numPr>
          <w:ilvl w:val="0"/>
          <w:numId w:val="19"/>
        </w:numPr>
        <w:pBdr>
          <w:top w:val="nil"/>
          <w:left w:val="nil"/>
          <w:bottom w:val="nil"/>
          <w:right w:val="nil"/>
          <w:between w:val="nil"/>
        </w:pBdr>
        <w:tabs>
          <w:tab w:val="left" w:pos="851"/>
        </w:tabs>
        <w:spacing w:after="0"/>
        <w:ind w:right="332"/>
        <w:jc w:val="both"/>
        <w:rPr>
          <w:rFonts w:ascii="Verdana" w:eastAsia="Verdana" w:hAnsi="Verdana" w:cs="Verdana"/>
          <w:b/>
          <w:color w:val="000000"/>
          <w:sz w:val="20"/>
          <w:szCs w:val="20"/>
        </w:rPr>
      </w:pPr>
      <w:r w:rsidRPr="00A449B0">
        <w:rPr>
          <w:rFonts w:ascii="Verdana" w:eastAsia="Verdana" w:hAnsi="Verdana" w:cs="Verdana"/>
          <w:color w:val="000000"/>
          <w:sz w:val="20"/>
          <w:szCs w:val="20"/>
        </w:rPr>
        <w:t xml:space="preserve">Las modificaciones podrán ser por iniciativa del Despacho Superior y el </w:t>
      </w:r>
      <w:r w:rsidR="00943C49" w:rsidRPr="00A449B0">
        <w:rPr>
          <w:rFonts w:ascii="Verdana" w:eastAsia="Verdana" w:hAnsi="Verdana" w:cs="Verdana"/>
          <w:color w:val="000000"/>
          <w:sz w:val="20"/>
          <w:szCs w:val="20"/>
        </w:rPr>
        <w:t>DRRHH</w:t>
      </w:r>
      <w:r w:rsidRPr="00A449B0">
        <w:rPr>
          <w:rFonts w:ascii="Verdana" w:eastAsia="Verdana" w:hAnsi="Verdana" w:cs="Verdana"/>
          <w:color w:val="000000"/>
          <w:sz w:val="20"/>
          <w:szCs w:val="20"/>
        </w:rPr>
        <w:t xml:space="preserve">, razonando sus causas. </w:t>
      </w:r>
    </w:p>
    <w:p w14:paraId="000003CE" w14:textId="77777777" w:rsidR="0058350A" w:rsidRPr="00A449B0" w:rsidRDefault="0058350A" w:rsidP="00DC1B68">
      <w:pPr>
        <w:pBdr>
          <w:top w:val="nil"/>
          <w:left w:val="nil"/>
          <w:bottom w:val="nil"/>
          <w:right w:val="nil"/>
          <w:between w:val="nil"/>
        </w:pBdr>
        <w:spacing w:after="0"/>
        <w:ind w:left="708"/>
        <w:jc w:val="both"/>
        <w:rPr>
          <w:rFonts w:ascii="Verdana" w:eastAsia="Verdana" w:hAnsi="Verdana" w:cs="Verdana"/>
          <w:b/>
          <w:color w:val="000000"/>
          <w:sz w:val="20"/>
          <w:szCs w:val="20"/>
        </w:rPr>
      </w:pPr>
    </w:p>
    <w:p w14:paraId="000003CF" w14:textId="299B63C4" w:rsidR="0058350A" w:rsidRDefault="007F78F2" w:rsidP="00DC1B68">
      <w:pPr>
        <w:numPr>
          <w:ilvl w:val="0"/>
          <w:numId w:val="19"/>
        </w:numPr>
        <w:pBdr>
          <w:top w:val="nil"/>
          <w:left w:val="nil"/>
          <w:bottom w:val="nil"/>
          <w:right w:val="nil"/>
          <w:between w:val="nil"/>
        </w:pBdr>
        <w:tabs>
          <w:tab w:val="left" w:pos="851"/>
        </w:tabs>
        <w:spacing w:after="0"/>
        <w:ind w:right="332"/>
        <w:jc w:val="both"/>
        <w:rPr>
          <w:rFonts w:ascii="Verdana" w:eastAsia="Verdana" w:hAnsi="Verdana" w:cs="Verdana"/>
          <w:color w:val="000000"/>
          <w:sz w:val="20"/>
          <w:szCs w:val="20"/>
        </w:rPr>
      </w:pPr>
      <w:r w:rsidRPr="00A449B0">
        <w:rPr>
          <w:rFonts w:ascii="Verdana" w:eastAsia="Verdana" w:hAnsi="Verdana" w:cs="Verdana"/>
          <w:color w:val="000000"/>
          <w:sz w:val="20"/>
          <w:szCs w:val="20"/>
        </w:rPr>
        <w:t>Para la modificación o actualización del Manual debe seguirse el procedimiento descrito en el Manual de Normas y Procedimientos de la Unidad de Planificación.</w:t>
      </w:r>
    </w:p>
    <w:p w14:paraId="33B8D508" w14:textId="77777777" w:rsidR="00DE3347" w:rsidRDefault="00DE3347" w:rsidP="00DE3347">
      <w:pPr>
        <w:pStyle w:val="Prrafodelista"/>
        <w:rPr>
          <w:rFonts w:ascii="Verdana" w:eastAsia="Verdana" w:hAnsi="Verdana" w:cs="Verdana"/>
          <w:color w:val="000000"/>
        </w:rPr>
      </w:pPr>
    </w:p>
    <w:p w14:paraId="000003D1" w14:textId="6C58D581" w:rsidR="0058350A" w:rsidRPr="00A449B0" w:rsidRDefault="007F78F2" w:rsidP="00DC1B68">
      <w:pPr>
        <w:pStyle w:val="Ttulo1"/>
        <w:numPr>
          <w:ilvl w:val="0"/>
          <w:numId w:val="38"/>
        </w:numPr>
      </w:pPr>
      <w:bookmarkStart w:id="16" w:name="_Toc109210799"/>
      <w:r w:rsidRPr="00A449B0">
        <w:t>ALCANCE O ÁREAS DE APLICACIÓN</w:t>
      </w:r>
      <w:bookmarkEnd w:id="16"/>
    </w:p>
    <w:p w14:paraId="000003D3" w14:textId="09549DE8" w:rsidR="0058350A" w:rsidRPr="00A449B0" w:rsidRDefault="007F78F2" w:rsidP="00DC1B68">
      <w:pPr>
        <w:numPr>
          <w:ilvl w:val="0"/>
          <w:numId w:val="18"/>
        </w:numPr>
        <w:spacing w:after="0"/>
        <w:ind w:right="332" w:hanging="294"/>
        <w:jc w:val="both"/>
        <w:rPr>
          <w:rFonts w:ascii="Verdana" w:eastAsia="Verdana" w:hAnsi="Verdana" w:cs="Verdana"/>
          <w:sz w:val="20"/>
          <w:szCs w:val="20"/>
        </w:rPr>
      </w:pPr>
      <w:r w:rsidRPr="00A449B0">
        <w:rPr>
          <w:rFonts w:ascii="Verdana" w:eastAsia="Verdana" w:hAnsi="Verdana" w:cs="Verdana"/>
          <w:sz w:val="20"/>
          <w:szCs w:val="20"/>
        </w:rPr>
        <w:t xml:space="preserve">La Política, normas, procedimientos, criterios y demás aspectos referidos en el presente Manual, se aplican al control y vigilancia del cumplimiento de los controles y procesos internos del </w:t>
      </w:r>
      <w:r w:rsidR="00943C49" w:rsidRPr="00A449B0">
        <w:rPr>
          <w:rFonts w:ascii="Verdana" w:eastAsia="Verdana" w:hAnsi="Verdana" w:cs="Verdana"/>
          <w:sz w:val="20"/>
          <w:szCs w:val="20"/>
        </w:rPr>
        <w:t>DRRHH</w:t>
      </w:r>
      <w:r w:rsidRPr="00A449B0">
        <w:rPr>
          <w:rFonts w:ascii="Verdana" w:eastAsia="Verdana" w:hAnsi="Verdana" w:cs="Verdana"/>
          <w:sz w:val="20"/>
          <w:szCs w:val="20"/>
        </w:rPr>
        <w:t xml:space="preserve">. </w:t>
      </w:r>
    </w:p>
    <w:p w14:paraId="000003D4" w14:textId="77777777" w:rsidR="0058350A" w:rsidRPr="00A449B0" w:rsidRDefault="0058350A" w:rsidP="00DC1B68">
      <w:pPr>
        <w:spacing w:after="0"/>
        <w:ind w:left="720" w:right="332"/>
        <w:jc w:val="both"/>
        <w:rPr>
          <w:rFonts w:ascii="Verdana" w:eastAsia="Verdana" w:hAnsi="Verdana" w:cs="Verdana"/>
          <w:sz w:val="20"/>
          <w:szCs w:val="20"/>
        </w:rPr>
      </w:pPr>
    </w:p>
    <w:p w14:paraId="000003D5" w14:textId="646B51E4" w:rsidR="0058350A" w:rsidRPr="00A449B0" w:rsidRDefault="007F78F2" w:rsidP="00DC1B68">
      <w:pPr>
        <w:numPr>
          <w:ilvl w:val="0"/>
          <w:numId w:val="18"/>
        </w:numPr>
        <w:spacing w:after="0"/>
        <w:ind w:right="332" w:hanging="294"/>
        <w:jc w:val="both"/>
        <w:rPr>
          <w:rFonts w:ascii="Verdana" w:eastAsia="Verdana" w:hAnsi="Verdana" w:cs="Verdana"/>
          <w:sz w:val="20"/>
          <w:szCs w:val="20"/>
        </w:rPr>
      </w:pPr>
      <w:r w:rsidRPr="00A449B0">
        <w:rPr>
          <w:rFonts w:ascii="Verdana" w:eastAsia="Verdana" w:hAnsi="Verdana" w:cs="Verdana"/>
          <w:sz w:val="20"/>
          <w:szCs w:val="20"/>
        </w:rPr>
        <w:t xml:space="preserve">El Manual también es aplicable a todas las personas que realicen actividades vinculadas con el </w:t>
      </w:r>
      <w:r w:rsidR="00943C49" w:rsidRPr="00A449B0">
        <w:rPr>
          <w:rFonts w:ascii="Verdana" w:eastAsia="Verdana" w:hAnsi="Verdana" w:cs="Verdana"/>
          <w:color w:val="000000"/>
          <w:sz w:val="20"/>
          <w:szCs w:val="20"/>
        </w:rPr>
        <w:t>DRRHH</w:t>
      </w:r>
      <w:r w:rsidRPr="00A449B0">
        <w:rPr>
          <w:rFonts w:ascii="Verdana" w:eastAsia="Verdana" w:hAnsi="Verdana" w:cs="Verdana"/>
          <w:sz w:val="20"/>
          <w:szCs w:val="20"/>
        </w:rPr>
        <w:t xml:space="preserve">. </w:t>
      </w:r>
    </w:p>
    <w:p w14:paraId="7C30746A" w14:textId="5EE550C7" w:rsidR="00117805" w:rsidRDefault="00117805" w:rsidP="00DC1B68">
      <w:pPr>
        <w:spacing w:after="0"/>
        <w:ind w:right="335"/>
        <w:jc w:val="both"/>
        <w:rPr>
          <w:rFonts w:ascii="Verdana" w:eastAsia="Verdana" w:hAnsi="Verdana" w:cs="Verdana"/>
          <w:sz w:val="20"/>
          <w:szCs w:val="20"/>
        </w:rPr>
      </w:pPr>
    </w:p>
    <w:p w14:paraId="000003D8" w14:textId="4A940392" w:rsidR="0058350A" w:rsidRPr="00A449B0" w:rsidRDefault="007F78F2" w:rsidP="00DC1B68">
      <w:pPr>
        <w:pStyle w:val="Ttulo1"/>
        <w:numPr>
          <w:ilvl w:val="0"/>
          <w:numId w:val="38"/>
        </w:numPr>
      </w:pPr>
      <w:bookmarkStart w:id="17" w:name="_Toc109210800"/>
      <w:r w:rsidRPr="00A449B0">
        <w:t>POLÍTICAS GENERALES</w:t>
      </w:r>
      <w:bookmarkEnd w:id="17"/>
      <w:r w:rsidRPr="00A449B0">
        <w:t xml:space="preserve"> </w:t>
      </w:r>
    </w:p>
    <w:p w14:paraId="000003DA" w14:textId="58A7A71D" w:rsidR="0058350A" w:rsidRPr="00A449B0" w:rsidRDefault="007F78F2" w:rsidP="00DC1B68">
      <w:pPr>
        <w:pBdr>
          <w:top w:val="nil"/>
          <w:left w:val="nil"/>
          <w:bottom w:val="nil"/>
          <w:right w:val="nil"/>
          <w:between w:val="nil"/>
        </w:pBd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13.1 DE SELECCIÓN Y CONTRATACIÓN</w:t>
      </w:r>
      <w:sdt>
        <w:sdtPr>
          <w:rPr>
            <w:rFonts w:ascii="Verdana" w:hAnsi="Verdana"/>
            <w:sz w:val="20"/>
            <w:szCs w:val="20"/>
          </w:rPr>
          <w:tag w:val="goog_rdk_22"/>
          <w:id w:val="733510909"/>
        </w:sdtPr>
        <w:sdtContent/>
      </w:sdt>
    </w:p>
    <w:p w14:paraId="000003DB"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b/>
          <w:color w:val="000000"/>
          <w:sz w:val="20"/>
          <w:szCs w:val="20"/>
        </w:rPr>
      </w:pPr>
    </w:p>
    <w:p w14:paraId="000003DC" w14:textId="0A3C0CE3" w:rsidR="0058350A" w:rsidRPr="00A449B0" w:rsidRDefault="00A830AA" w:rsidP="00DC1B68">
      <w:pPr>
        <w:numPr>
          <w:ilvl w:val="0"/>
          <w:numId w:val="34"/>
        </w:numPr>
        <w:pBdr>
          <w:top w:val="nil"/>
          <w:left w:val="nil"/>
          <w:bottom w:val="nil"/>
          <w:right w:val="nil"/>
          <w:between w:val="nil"/>
        </w:pBdr>
        <w:spacing w:after="0"/>
        <w:ind w:left="720"/>
        <w:jc w:val="both"/>
        <w:rPr>
          <w:rFonts w:ascii="Verdana" w:eastAsia="Verdana" w:hAnsi="Verdana" w:cs="Verdana"/>
          <w:color w:val="000000"/>
          <w:sz w:val="20"/>
          <w:szCs w:val="20"/>
        </w:rPr>
      </w:pPr>
      <w:r w:rsidRPr="00A449B0">
        <w:rPr>
          <w:rFonts w:ascii="Verdana" w:eastAsia="Verdana" w:hAnsi="Verdana" w:cs="Verdana"/>
          <w:color w:val="000000"/>
          <w:sz w:val="20"/>
          <w:szCs w:val="20"/>
        </w:rPr>
        <w:t>La s</w:t>
      </w:r>
      <w:r w:rsidR="007F78F2" w:rsidRPr="00A449B0">
        <w:rPr>
          <w:rFonts w:ascii="Verdana" w:eastAsia="Verdana" w:hAnsi="Verdana" w:cs="Verdana"/>
          <w:color w:val="000000"/>
          <w:sz w:val="20"/>
          <w:szCs w:val="20"/>
        </w:rPr>
        <w:t>elección de la persona que ocupará una vacante deberá contar con su respectiva requisición de contratación y el informe de entrevista realizada por el Jefe Inmediato.</w:t>
      </w:r>
    </w:p>
    <w:p w14:paraId="000003DD" w14:textId="77777777" w:rsidR="0058350A" w:rsidRPr="00A449B0" w:rsidRDefault="0058350A" w:rsidP="00DC1B68">
      <w:pPr>
        <w:pBdr>
          <w:top w:val="nil"/>
          <w:left w:val="nil"/>
          <w:bottom w:val="nil"/>
          <w:right w:val="nil"/>
          <w:between w:val="nil"/>
        </w:pBdr>
        <w:spacing w:after="0"/>
        <w:ind w:left="644"/>
        <w:jc w:val="both"/>
        <w:rPr>
          <w:rFonts w:ascii="Verdana" w:eastAsia="Verdana" w:hAnsi="Verdana" w:cs="Verdana"/>
          <w:color w:val="000000"/>
          <w:sz w:val="20"/>
          <w:szCs w:val="20"/>
        </w:rPr>
      </w:pPr>
    </w:p>
    <w:p w14:paraId="000003DE" w14:textId="77777777" w:rsidR="0058350A" w:rsidRPr="00A449B0" w:rsidRDefault="007F78F2" w:rsidP="00DC1B68">
      <w:pPr>
        <w:numPr>
          <w:ilvl w:val="0"/>
          <w:numId w:val="34"/>
        </w:numPr>
        <w:pBdr>
          <w:top w:val="nil"/>
          <w:left w:val="nil"/>
          <w:bottom w:val="nil"/>
          <w:right w:val="nil"/>
          <w:between w:val="nil"/>
        </w:pBdr>
        <w:spacing w:after="0"/>
        <w:ind w:left="720"/>
        <w:jc w:val="both"/>
        <w:rPr>
          <w:rFonts w:ascii="Verdana" w:eastAsia="Verdana" w:hAnsi="Verdana" w:cs="Verdana"/>
          <w:color w:val="000000"/>
          <w:sz w:val="20"/>
          <w:szCs w:val="20"/>
        </w:rPr>
      </w:pPr>
      <w:r w:rsidRPr="00A449B0">
        <w:rPr>
          <w:rFonts w:ascii="Verdana" w:eastAsia="Verdana" w:hAnsi="Verdana" w:cs="Verdana"/>
          <w:color w:val="000000"/>
          <w:sz w:val="20"/>
          <w:szCs w:val="20"/>
        </w:rPr>
        <w:t>La persona a contratar deberá cumplir con los requisitos mínimos de contratación y perfil según el Manual de Organización y Funciones vigente.</w:t>
      </w:r>
    </w:p>
    <w:p w14:paraId="000003DF" w14:textId="77777777" w:rsidR="0058350A" w:rsidRPr="00A449B0" w:rsidRDefault="0058350A" w:rsidP="00DC1B68">
      <w:pPr>
        <w:pBdr>
          <w:top w:val="nil"/>
          <w:left w:val="nil"/>
          <w:bottom w:val="nil"/>
          <w:right w:val="nil"/>
          <w:between w:val="nil"/>
        </w:pBdr>
        <w:spacing w:after="0"/>
        <w:ind w:left="360"/>
        <w:jc w:val="both"/>
        <w:rPr>
          <w:rFonts w:ascii="Verdana" w:eastAsia="Verdana" w:hAnsi="Verdana" w:cs="Verdana"/>
          <w:color w:val="000000"/>
          <w:sz w:val="20"/>
          <w:szCs w:val="20"/>
        </w:rPr>
      </w:pPr>
    </w:p>
    <w:p w14:paraId="000003E0" w14:textId="77777777" w:rsidR="0058350A" w:rsidRPr="00A449B0" w:rsidRDefault="007F78F2" w:rsidP="00DC1B68">
      <w:pPr>
        <w:numPr>
          <w:ilvl w:val="0"/>
          <w:numId w:val="34"/>
        </w:numPr>
        <w:pBdr>
          <w:top w:val="nil"/>
          <w:left w:val="nil"/>
          <w:bottom w:val="nil"/>
          <w:right w:val="nil"/>
          <w:between w:val="nil"/>
        </w:pBdr>
        <w:spacing w:after="0"/>
        <w:ind w:left="720"/>
        <w:jc w:val="both"/>
        <w:rPr>
          <w:rFonts w:ascii="Verdana" w:eastAsia="Verdana" w:hAnsi="Verdana" w:cs="Verdana"/>
          <w:color w:val="000000"/>
          <w:sz w:val="20"/>
          <w:szCs w:val="20"/>
        </w:rPr>
      </w:pPr>
      <w:r w:rsidRPr="00A449B0">
        <w:rPr>
          <w:rFonts w:ascii="Verdana" w:eastAsia="Verdana" w:hAnsi="Verdana" w:cs="Verdana"/>
          <w:color w:val="000000"/>
          <w:sz w:val="20"/>
          <w:szCs w:val="20"/>
        </w:rPr>
        <w:t>Las contrataciones deberán de realizarse en los días 1 o 16 de cada mes. En caso de que las fechas citadas sean días inhábiles, la toma de posesión del puesto o cargo, se realizara el primer día hábil posterior a las fechas indicadas. Si la naturaleza del cargo o la necesidad del servicio lo requiera, podrá darse cualquier día hábil del mes.</w:t>
      </w:r>
    </w:p>
    <w:p w14:paraId="000003E1" w14:textId="77777777" w:rsidR="0058350A" w:rsidRPr="00A449B0" w:rsidRDefault="0058350A" w:rsidP="00DC1B68">
      <w:pPr>
        <w:pBdr>
          <w:top w:val="nil"/>
          <w:left w:val="nil"/>
          <w:bottom w:val="nil"/>
          <w:right w:val="nil"/>
          <w:between w:val="nil"/>
        </w:pBdr>
        <w:spacing w:after="0"/>
        <w:ind w:left="644"/>
        <w:jc w:val="both"/>
        <w:rPr>
          <w:rFonts w:ascii="Verdana" w:eastAsia="Verdana" w:hAnsi="Verdana" w:cs="Verdana"/>
          <w:color w:val="000000"/>
          <w:sz w:val="20"/>
          <w:szCs w:val="20"/>
        </w:rPr>
      </w:pPr>
    </w:p>
    <w:p w14:paraId="000003E2" w14:textId="0CD21B95" w:rsidR="0058350A" w:rsidRPr="00A449B0" w:rsidRDefault="007F78F2" w:rsidP="00DC1B68">
      <w:pPr>
        <w:numPr>
          <w:ilvl w:val="0"/>
          <w:numId w:val="34"/>
        </w:numPr>
        <w:pBdr>
          <w:top w:val="nil"/>
          <w:left w:val="nil"/>
          <w:bottom w:val="nil"/>
          <w:right w:val="nil"/>
          <w:between w:val="nil"/>
        </w:pBdr>
        <w:spacing w:after="0"/>
        <w:ind w:left="72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La persona a contratar en dado caso cuente con alguna pensión activa, deberá de suspender la misma y entregar copia en el </w:t>
      </w:r>
      <w:r w:rsidR="00943C49" w:rsidRPr="00A449B0">
        <w:rPr>
          <w:rFonts w:ascii="Verdana" w:eastAsia="Verdana" w:hAnsi="Verdana" w:cs="Verdana"/>
          <w:color w:val="000000"/>
          <w:sz w:val="20"/>
          <w:szCs w:val="20"/>
        </w:rPr>
        <w:t>DRRHH</w:t>
      </w:r>
      <w:r w:rsidRPr="00A449B0">
        <w:rPr>
          <w:rFonts w:ascii="Verdana" w:eastAsia="Verdana" w:hAnsi="Verdana" w:cs="Verdana"/>
          <w:color w:val="000000"/>
          <w:sz w:val="20"/>
          <w:szCs w:val="20"/>
        </w:rPr>
        <w:t>.</w:t>
      </w:r>
    </w:p>
    <w:p w14:paraId="000003E3" w14:textId="77777777" w:rsidR="0058350A" w:rsidRPr="00A449B0" w:rsidRDefault="0058350A" w:rsidP="00DC1B68">
      <w:pPr>
        <w:pBdr>
          <w:top w:val="nil"/>
          <w:left w:val="nil"/>
          <w:bottom w:val="nil"/>
          <w:right w:val="nil"/>
          <w:between w:val="nil"/>
        </w:pBdr>
        <w:spacing w:after="0"/>
        <w:ind w:left="644"/>
        <w:jc w:val="both"/>
        <w:rPr>
          <w:rFonts w:ascii="Verdana" w:eastAsia="Verdana" w:hAnsi="Verdana" w:cs="Verdana"/>
          <w:color w:val="000000"/>
          <w:sz w:val="20"/>
          <w:szCs w:val="20"/>
        </w:rPr>
      </w:pPr>
    </w:p>
    <w:p w14:paraId="000003E4" w14:textId="77777777" w:rsidR="0058350A" w:rsidRPr="00A449B0" w:rsidRDefault="007F78F2" w:rsidP="00DC1B68">
      <w:pPr>
        <w:numPr>
          <w:ilvl w:val="0"/>
          <w:numId w:val="34"/>
        </w:numPr>
        <w:pBdr>
          <w:top w:val="nil"/>
          <w:left w:val="nil"/>
          <w:bottom w:val="nil"/>
          <w:right w:val="nil"/>
          <w:between w:val="nil"/>
        </w:pBdr>
        <w:spacing w:after="0"/>
        <w:ind w:left="720"/>
        <w:jc w:val="both"/>
        <w:rPr>
          <w:rFonts w:ascii="Verdana" w:eastAsia="Verdana" w:hAnsi="Verdana" w:cs="Verdana"/>
          <w:color w:val="000000"/>
          <w:sz w:val="20"/>
          <w:szCs w:val="20"/>
        </w:rPr>
      </w:pPr>
      <w:r w:rsidRPr="00A449B0">
        <w:rPr>
          <w:rFonts w:ascii="Verdana" w:eastAsia="Verdana" w:hAnsi="Verdana" w:cs="Verdana"/>
          <w:color w:val="000000"/>
          <w:sz w:val="20"/>
          <w:szCs w:val="20"/>
        </w:rPr>
        <w:t>El período de contratación no deberá exceder al 31 de diciembre de cada ejercicio fiscal; sin embargo, se podrá elaborar un nuevo contrato o solicitud de prórroga para el siguiente ejercicio fiscal, siempre y cuando la plaza se encuentre aprobada en el presupuesto y sea aprobada por el Director Ejecutivo.</w:t>
      </w:r>
    </w:p>
    <w:p w14:paraId="000003E5" w14:textId="77777777" w:rsidR="0058350A" w:rsidRPr="00A449B0" w:rsidRDefault="0058350A" w:rsidP="00DC1B68">
      <w:pPr>
        <w:pBdr>
          <w:top w:val="nil"/>
          <w:left w:val="nil"/>
          <w:bottom w:val="nil"/>
          <w:right w:val="nil"/>
          <w:between w:val="nil"/>
        </w:pBdr>
        <w:spacing w:after="0"/>
        <w:ind w:left="644"/>
        <w:jc w:val="both"/>
        <w:rPr>
          <w:rFonts w:ascii="Verdana" w:eastAsia="Verdana" w:hAnsi="Verdana" w:cs="Verdana"/>
          <w:color w:val="000000"/>
          <w:sz w:val="20"/>
          <w:szCs w:val="20"/>
        </w:rPr>
      </w:pPr>
    </w:p>
    <w:p w14:paraId="000003E6" w14:textId="77777777" w:rsidR="0058350A" w:rsidRPr="00A449B0" w:rsidRDefault="007F78F2" w:rsidP="00DC1B68">
      <w:pPr>
        <w:numPr>
          <w:ilvl w:val="0"/>
          <w:numId w:val="34"/>
        </w:numPr>
        <w:pBdr>
          <w:top w:val="nil"/>
          <w:left w:val="nil"/>
          <w:bottom w:val="nil"/>
          <w:right w:val="nil"/>
          <w:between w:val="nil"/>
        </w:pBdr>
        <w:spacing w:after="0"/>
        <w:ind w:left="720"/>
        <w:jc w:val="both"/>
        <w:rPr>
          <w:rFonts w:ascii="Verdana" w:eastAsia="Verdana" w:hAnsi="Verdana" w:cs="Verdana"/>
          <w:color w:val="000000"/>
          <w:sz w:val="20"/>
          <w:szCs w:val="20"/>
        </w:rPr>
      </w:pPr>
      <w:r w:rsidRPr="00A449B0">
        <w:rPr>
          <w:rFonts w:ascii="Verdana" w:eastAsia="Verdana" w:hAnsi="Verdana" w:cs="Verdana"/>
          <w:color w:val="000000"/>
          <w:sz w:val="20"/>
          <w:szCs w:val="20"/>
        </w:rPr>
        <w:t>Toda persona contratada deberá recibir la inducción a efecto de familiarizarla con la entidad, con las funciones, políticas, valores y principios, atribuciones del cargo y el personal con quien va a relacionarse.</w:t>
      </w:r>
    </w:p>
    <w:p w14:paraId="000003E7" w14:textId="77777777" w:rsidR="0058350A" w:rsidRPr="00A449B0" w:rsidRDefault="0058350A" w:rsidP="00DC1B68">
      <w:pPr>
        <w:pBdr>
          <w:top w:val="nil"/>
          <w:left w:val="nil"/>
          <w:bottom w:val="nil"/>
          <w:right w:val="nil"/>
          <w:between w:val="nil"/>
        </w:pBdr>
        <w:spacing w:after="0"/>
        <w:ind w:left="644"/>
        <w:jc w:val="both"/>
        <w:rPr>
          <w:rFonts w:ascii="Verdana" w:eastAsia="Verdana" w:hAnsi="Verdana" w:cs="Verdana"/>
          <w:color w:val="000000"/>
          <w:sz w:val="20"/>
          <w:szCs w:val="20"/>
        </w:rPr>
      </w:pPr>
    </w:p>
    <w:p w14:paraId="000003E8" w14:textId="191C1821" w:rsidR="0058350A" w:rsidRPr="00A449B0" w:rsidRDefault="007F78F2" w:rsidP="00DC1B68">
      <w:pPr>
        <w:pStyle w:val="Prrafodelista"/>
        <w:numPr>
          <w:ilvl w:val="1"/>
          <w:numId w:val="36"/>
        </w:numPr>
        <w:pBdr>
          <w:top w:val="nil"/>
          <w:left w:val="nil"/>
          <w:bottom w:val="nil"/>
          <w:right w:val="nil"/>
          <w:between w:val="nil"/>
        </w:pBdr>
        <w:jc w:val="both"/>
        <w:rPr>
          <w:rFonts w:ascii="Verdana" w:eastAsia="Verdana" w:hAnsi="Verdana" w:cs="Verdana"/>
          <w:b/>
          <w:color w:val="000000"/>
        </w:rPr>
      </w:pPr>
      <w:r w:rsidRPr="00A449B0">
        <w:rPr>
          <w:rFonts w:ascii="Verdana" w:eastAsia="Verdana" w:hAnsi="Verdana" w:cs="Verdana"/>
          <w:b/>
          <w:color w:val="000000"/>
        </w:rPr>
        <w:t>DE CAPACITACIÓN CONTINUA Y DESARROLLO DE COMPETENCIAS</w:t>
      </w:r>
    </w:p>
    <w:p w14:paraId="000003E9"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b/>
          <w:color w:val="000000"/>
          <w:sz w:val="20"/>
          <w:szCs w:val="20"/>
        </w:rPr>
      </w:pPr>
    </w:p>
    <w:p w14:paraId="000003EA" w14:textId="3EDA0C87" w:rsidR="0058350A" w:rsidRPr="00A449B0" w:rsidRDefault="00A830AA" w:rsidP="00DC1B68">
      <w:pPr>
        <w:pBdr>
          <w:top w:val="nil"/>
          <w:left w:val="nil"/>
          <w:bottom w:val="nil"/>
          <w:right w:val="nil"/>
          <w:between w:val="nil"/>
        </w:pBdr>
        <w:spacing w:after="0"/>
        <w:ind w:left="72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1. </w:t>
      </w:r>
      <w:r w:rsidR="007F78F2" w:rsidRPr="00A449B0">
        <w:rPr>
          <w:rFonts w:ascii="Verdana" w:eastAsia="Verdana" w:hAnsi="Verdana" w:cs="Verdana"/>
          <w:color w:val="000000"/>
          <w:sz w:val="20"/>
          <w:szCs w:val="20"/>
        </w:rPr>
        <w:t>El DRRHH deberá desarrollar un Plan Anual de Capacitaciones, de acuerdo a las necesidades detectadas en el Diagnóstico de Necesidades de Capacitación -DNC- y a la disponibilidad presupuestaria. Las necesidades de capacitaciones no planteadas oportunamente tendrán una prioridad de atención inferior.</w:t>
      </w:r>
    </w:p>
    <w:p w14:paraId="000003EB" w14:textId="77777777" w:rsidR="0058350A" w:rsidRPr="00A449B0" w:rsidRDefault="0058350A" w:rsidP="00DC1B68">
      <w:pPr>
        <w:pBdr>
          <w:top w:val="nil"/>
          <w:left w:val="nil"/>
          <w:bottom w:val="nil"/>
          <w:right w:val="nil"/>
          <w:between w:val="nil"/>
        </w:pBdr>
        <w:spacing w:after="0"/>
        <w:ind w:left="360"/>
        <w:jc w:val="both"/>
        <w:rPr>
          <w:rFonts w:ascii="Verdana" w:eastAsia="Verdana" w:hAnsi="Verdana" w:cs="Verdana"/>
          <w:color w:val="000000"/>
          <w:sz w:val="20"/>
          <w:szCs w:val="20"/>
        </w:rPr>
      </w:pPr>
    </w:p>
    <w:p w14:paraId="000003EC" w14:textId="77777777" w:rsidR="0058350A" w:rsidRPr="00A449B0" w:rsidRDefault="007F78F2" w:rsidP="00DC1B68">
      <w:pPr>
        <w:pBdr>
          <w:top w:val="nil"/>
          <w:left w:val="nil"/>
          <w:bottom w:val="nil"/>
          <w:right w:val="nil"/>
          <w:between w:val="nil"/>
        </w:pBd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13.3 DE EVALUACIÓN DEL DESEMPEÑO</w:t>
      </w:r>
    </w:p>
    <w:p w14:paraId="000003ED"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b/>
          <w:color w:val="000000"/>
          <w:sz w:val="20"/>
          <w:szCs w:val="20"/>
        </w:rPr>
      </w:pPr>
    </w:p>
    <w:p w14:paraId="000003EE" w14:textId="77777777" w:rsidR="0058350A" w:rsidRPr="00A449B0" w:rsidRDefault="007F78F2" w:rsidP="00DC1B68">
      <w:pPr>
        <w:numPr>
          <w:ilvl w:val="0"/>
          <w:numId w:val="35"/>
        </w:numPr>
        <w:pBdr>
          <w:top w:val="nil"/>
          <w:left w:val="nil"/>
          <w:bottom w:val="nil"/>
          <w:right w:val="nil"/>
          <w:between w:val="nil"/>
        </w:pBdr>
        <w:spacing w:after="0"/>
        <w:ind w:left="720"/>
        <w:jc w:val="both"/>
        <w:rPr>
          <w:rFonts w:ascii="Verdana" w:eastAsia="Verdana" w:hAnsi="Verdana" w:cs="Verdana"/>
          <w:color w:val="000000"/>
          <w:sz w:val="20"/>
          <w:szCs w:val="20"/>
        </w:rPr>
      </w:pPr>
      <w:r w:rsidRPr="00A449B0">
        <w:rPr>
          <w:rFonts w:ascii="Verdana" w:eastAsia="Verdana" w:hAnsi="Verdana" w:cs="Verdana"/>
          <w:color w:val="000000"/>
          <w:sz w:val="20"/>
          <w:szCs w:val="20"/>
        </w:rPr>
        <w:t>Los resultados obtenidos en las evaluaciones del periodo de ingreso se deberán dar a conocer al evaluado.</w:t>
      </w:r>
    </w:p>
    <w:p w14:paraId="000003EF" w14:textId="77777777" w:rsidR="0058350A" w:rsidRPr="00A449B0" w:rsidRDefault="0058350A" w:rsidP="00DC1B68">
      <w:pPr>
        <w:pBdr>
          <w:top w:val="nil"/>
          <w:left w:val="nil"/>
          <w:bottom w:val="nil"/>
          <w:right w:val="nil"/>
          <w:between w:val="nil"/>
        </w:pBdr>
        <w:spacing w:after="0"/>
        <w:ind w:left="1004"/>
        <w:jc w:val="both"/>
        <w:rPr>
          <w:rFonts w:ascii="Verdana" w:eastAsia="Verdana" w:hAnsi="Verdana" w:cs="Verdana"/>
          <w:color w:val="000000"/>
          <w:sz w:val="20"/>
          <w:szCs w:val="20"/>
        </w:rPr>
      </w:pPr>
    </w:p>
    <w:p w14:paraId="000003F0" w14:textId="77777777" w:rsidR="0058350A" w:rsidRPr="00A449B0" w:rsidRDefault="007F78F2" w:rsidP="00DC1B68">
      <w:pPr>
        <w:numPr>
          <w:ilvl w:val="0"/>
          <w:numId w:val="35"/>
        </w:numPr>
        <w:pBdr>
          <w:top w:val="nil"/>
          <w:left w:val="nil"/>
          <w:bottom w:val="nil"/>
          <w:right w:val="nil"/>
          <w:between w:val="nil"/>
        </w:pBdr>
        <w:spacing w:after="0"/>
        <w:ind w:left="720"/>
        <w:jc w:val="both"/>
        <w:rPr>
          <w:rFonts w:ascii="Verdana" w:eastAsia="Verdana" w:hAnsi="Verdana" w:cs="Verdana"/>
          <w:color w:val="000000"/>
          <w:sz w:val="20"/>
          <w:szCs w:val="20"/>
        </w:rPr>
      </w:pPr>
      <w:r w:rsidRPr="00A449B0">
        <w:rPr>
          <w:rFonts w:ascii="Verdana" w:eastAsia="Verdana" w:hAnsi="Verdana" w:cs="Verdana"/>
          <w:color w:val="000000"/>
          <w:sz w:val="20"/>
          <w:szCs w:val="20"/>
        </w:rPr>
        <w:t>La evaluación del periodo de ingreso deberá de realizarse en un período no menor a 2 meses posteriores a su ingreso.</w:t>
      </w:r>
    </w:p>
    <w:p w14:paraId="000003F1" w14:textId="77777777" w:rsidR="0058350A" w:rsidRPr="00A449B0" w:rsidRDefault="0058350A" w:rsidP="00DC1B68">
      <w:pPr>
        <w:pBdr>
          <w:top w:val="nil"/>
          <w:left w:val="nil"/>
          <w:bottom w:val="nil"/>
          <w:right w:val="nil"/>
          <w:between w:val="nil"/>
        </w:pBdr>
        <w:spacing w:after="0" w:line="240" w:lineRule="auto"/>
        <w:ind w:left="1068"/>
        <w:rPr>
          <w:rFonts w:ascii="Verdana" w:eastAsia="Verdana" w:hAnsi="Verdana" w:cs="Verdana"/>
          <w:color w:val="000000"/>
          <w:sz w:val="20"/>
          <w:szCs w:val="20"/>
        </w:rPr>
      </w:pPr>
    </w:p>
    <w:p w14:paraId="000003F2" w14:textId="77777777" w:rsidR="0058350A" w:rsidRPr="00A449B0" w:rsidRDefault="007F78F2" w:rsidP="00DC1B68">
      <w:pPr>
        <w:numPr>
          <w:ilvl w:val="0"/>
          <w:numId w:val="35"/>
        </w:numPr>
        <w:pBdr>
          <w:top w:val="nil"/>
          <w:left w:val="nil"/>
          <w:bottom w:val="nil"/>
          <w:right w:val="nil"/>
          <w:between w:val="nil"/>
        </w:pBdr>
        <w:spacing w:after="0"/>
        <w:ind w:left="720"/>
        <w:jc w:val="both"/>
        <w:rPr>
          <w:rFonts w:ascii="Verdana" w:eastAsia="Verdana" w:hAnsi="Verdana" w:cs="Verdana"/>
          <w:color w:val="000000"/>
          <w:sz w:val="20"/>
          <w:szCs w:val="20"/>
        </w:rPr>
      </w:pPr>
      <w:r w:rsidRPr="00A449B0">
        <w:rPr>
          <w:rFonts w:ascii="Verdana" w:eastAsia="Verdana" w:hAnsi="Verdana" w:cs="Verdana"/>
          <w:color w:val="000000"/>
          <w:sz w:val="20"/>
          <w:szCs w:val="20"/>
        </w:rPr>
        <w:t>El DRHH deberá programar una vez al año, una evaluación del desempeño del funcionario o servidor, que servirá para: a) evaluar el desenvolvimiento del empleado en el cargo, b) potenciar su desarrollo, y c) incrementar la productividad de la Institución, incentivando al mejoramiento del desempeño de los funcionarios y servidores públicos.</w:t>
      </w:r>
    </w:p>
    <w:p w14:paraId="000003F3" w14:textId="77777777" w:rsidR="0058350A" w:rsidRPr="00A449B0" w:rsidRDefault="0058350A" w:rsidP="00DC1B68">
      <w:pPr>
        <w:pBdr>
          <w:top w:val="nil"/>
          <w:left w:val="nil"/>
          <w:bottom w:val="nil"/>
          <w:right w:val="nil"/>
          <w:between w:val="nil"/>
        </w:pBdr>
        <w:spacing w:after="0"/>
        <w:ind w:left="644"/>
        <w:jc w:val="both"/>
        <w:rPr>
          <w:rFonts w:ascii="Verdana" w:eastAsia="Verdana" w:hAnsi="Verdana" w:cs="Verdana"/>
          <w:color w:val="000000"/>
          <w:sz w:val="20"/>
          <w:szCs w:val="20"/>
        </w:rPr>
      </w:pPr>
    </w:p>
    <w:p w14:paraId="000003F4" w14:textId="77777777" w:rsidR="0058350A" w:rsidRPr="00A449B0" w:rsidRDefault="007F78F2" w:rsidP="00DC1B68">
      <w:pPr>
        <w:pBdr>
          <w:top w:val="nil"/>
          <w:left w:val="nil"/>
          <w:bottom w:val="nil"/>
          <w:right w:val="nil"/>
          <w:between w:val="nil"/>
        </w:pBd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13.4 DE ADMINISTRACIÓN DE PERSONAL</w:t>
      </w:r>
    </w:p>
    <w:p w14:paraId="000003F5"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b/>
          <w:color w:val="000000"/>
          <w:sz w:val="20"/>
          <w:szCs w:val="20"/>
        </w:rPr>
      </w:pPr>
    </w:p>
    <w:p w14:paraId="000003F6" w14:textId="2CE5EDD5" w:rsidR="0058350A" w:rsidRPr="00A449B0" w:rsidRDefault="007F78F2" w:rsidP="00DC1B68">
      <w:pPr>
        <w:numPr>
          <w:ilvl w:val="0"/>
          <w:numId w:val="6"/>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lastRenderedPageBreak/>
        <w:t xml:space="preserve">El DRRHH deberá </w:t>
      </w:r>
      <w:r w:rsidR="00361D6D" w:rsidRPr="00A449B0">
        <w:rPr>
          <w:rFonts w:ascii="Verdana" w:eastAsia="Verdana" w:hAnsi="Verdana" w:cs="Verdana"/>
          <w:color w:val="000000"/>
          <w:sz w:val="20"/>
          <w:szCs w:val="20"/>
        </w:rPr>
        <w:t>revisar el</w:t>
      </w:r>
      <w:r w:rsidRPr="00A449B0">
        <w:rPr>
          <w:rFonts w:ascii="Verdana" w:eastAsia="Verdana" w:hAnsi="Verdana" w:cs="Verdana"/>
          <w:color w:val="000000"/>
          <w:sz w:val="20"/>
          <w:szCs w:val="20"/>
        </w:rPr>
        <w:t xml:space="preserve"> Manual de Organización y Funciones por lo menos una vez al año y actualizarlo cuando </w:t>
      </w:r>
      <w:r w:rsidR="00A830AA" w:rsidRPr="00A449B0">
        <w:rPr>
          <w:rFonts w:ascii="Verdana" w:hAnsi="Verdana"/>
          <w:sz w:val="20"/>
          <w:szCs w:val="20"/>
        </w:rPr>
        <w:t xml:space="preserve">existan </w:t>
      </w:r>
      <w:r w:rsidRPr="00A449B0">
        <w:rPr>
          <w:rFonts w:ascii="Verdana" w:eastAsia="Verdana" w:hAnsi="Verdana" w:cs="Verdana"/>
          <w:color w:val="000000"/>
          <w:sz w:val="20"/>
          <w:szCs w:val="20"/>
        </w:rPr>
        <w:t>circunstancias que así lo justifiquen. necesario.</w:t>
      </w:r>
    </w:p>
    <w:p w14:paraId="000003F7" w14:textId="77777777" w:rsidR="0058350A" w:rsidRPr="00A449B0" w:rsidRDefault="0058350A" w:rsidP="00DC1B68">
      <w:pPr>
        <w:pBdr>
          <w:top w:val="nil"/>
          <w:left w:val="nil"/>
          <w:bottom w:val="nil"/>
          <w:right w:val="nil"/>
          <w:between w:val="nil"/>
        </w:pBdr>
        <w:spacing w:after="0"/>
        <w:ind w:left="360"/>
        <w:jc w:val="both"/>
        <w:rPr>
          <w:rFonts w:ascii="Verdana" w:eastAsia="Verdana" w:hAnsi="Verdana" w:cs="Verdana"/>
          <w:color w:val="000000"/>
          <w:sz w:val="20"/>
          <w:szCs w:val="20"/>
        </w:rPr>
      </w:pPr>
    </w:p>
    <w:p w14:paraId="000003F8" w14:textId="77777777" w:rsidR="0058350A" w:rsidRPr="00A449B0" w:rsidRDefault="007F78F2" w:rsidP="00DC1B68">
      <w:pPr>
        <w:numPr>
          <w:ilvl w:val="0"/>
          <w:numId w:val="6"/>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El DRRHH junto al Equipo de Dirección velarán porque el personal asignado en cada área dé el cumplimiento a las funciones propias del puesto, desarrollándolas con eficiencia y eficacia.</w:t>
      </w:r>
    </w:p>
    <w:p w14:paraId="000003F9"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color w:val="000000"/>
          <w:sz w:val="20"/>
          <w:szCs w:val="20"/>
        </w:rPr>
      </w:pPr>
    </w:p>
    <w:p w14:paraId="000003FA" w14:textId="77777777" w:rsidR="0058350A" w:rsidRPr="00A449B0" w:rsidRDefault="007F78F2" w:rsidP="00DC1B68">
      <w:pPr>
        <w:numPr>
          <w:ilvl w:val="0"/>
          <w:numId w:val="6"/>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Al momento de existir en una dependencia institucional, la necesidad de apoyo temporal por carga de trabajo, el DRRHH y el Equipo de Dirección podrán coordinar traslados temporales para el desarrollo de actividades necesarias y permitir que el funcionamiento institucional continúe.</w:t>
      </w:r>
    </w:p>
    <w:p w14:paraId="000003FB"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color w:val="000000"/>
          <w:sz w:val="20"/>
          <w:szCs w:val="20"/>
        </w:rPr>
      </w:pPr>
    </w:p>
    <w:p w14:paraId="000003FC" w14:textId="34B2C1A6" w:rsidR="0058350A" w:rsidRPr="00A449B0" w:rsidRDefault="007F78F2" w:rsidP="00DC1B68">
      <w:pPr>
        <w:numPr>
          <w:ilvl w:val="0"/>
          <w:numId w:val="6"/>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Los directores, jefes y encargados deben asumir la responsabilidad temporal de las funciones de la dependencia a su cargo, en los casos que se tenga ausencia temporal de personal o alguna plaza vacante, en este último c</w:t>
      </w:r>
      <w:r w:rsidR="00334EF8">
        <w:rPr>
          <w:rFonts w:ascii="Verdana" w:eastAsia="Verdana" w:hAnsi="Verdana" w:cs="Verdana"/>
          <w:color w:val="000000"/>
          <w:sz w:val="20"/>
          <w:szCs w:val="20"/>
        </w:rPr>
        <w:t xml:space="preserve">aso, mientras se lleva a cabo </w:t>
      </w:r>
      <w:r w:rsidRPr="00A449B0">
        <w:rPr>
          <w:rFonts w:ascii="Verdana" w:eastAsia="Verdana" w:hAnsi="Verdana" w:cs="Verdana"/>
          <w:color w:val="000000"/>
          <w:sz w:val="20"/>
          <w:szCs w:val="20"/>
        </w:rPr>
        <w:t xml:space="preserve">el proceso de contratación. Pueden nombrar a otro servidor público a cargo de esas funciones temporales solo si lo considera necesario.  </w:t>
      </w:r>
    </w:p>
    <w:p w14:paraId="000003FD" w14:textId="324C2E09" w:rsidR="0058350A" w:rsidRPr="00A449B0" w:rsidRDefault="0058350A" w:rsidP="00DC1B68">
      <w:pPr>
        <w:pBdr>
          <w:top w:val="nil"/>
          <w:left w:val="nil"/>
          <w:bottom w:val="nil"/>
          <w:right w:val="nil"/>
          <w:between w:val="nil"/>
        </w:pBdr>
        <w:spacing w:after="0"/>
        <w:ind w:left="360" w:firstLine="75"/>
        <w:jc w:val="both"/>
        <w:rPr>
          <w:rFonts w:ascii="Verdana" w:eastAsia="Verdana" w:hAnsi="Verdana" w:cs="Verdana"/>
          <w:color w:val="000000"/>
          <w:sz w:val="20"/>
          <w:szCs w:val="20"/>
        </w:rPr>
      </w:pPr>
    </w:p>
    <w:p w14:paraId="000003FE" w14:textId="77777777" w:rsidR="0058350A" w:rsidRPr="00A449B0" w:rsidRDefault="007F78F2" w:rsidP="00DC1B68">
      <w:pPr>
        <w:numPr>
          <w:ilvl w:val="0"/>
          <w:numId w:val="6"/>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Los directores, jefes y encargados son responsables de elaborar, a través del personal que designen, la normativa de control interno para el desarrollo de sus funciones.</w:t>
      </w:r>
    </w:p>
    <w:p w14:paraId="000003FF" w14:textId="77777777" w:rsidR="0058350A" w:rsidRPr="00A449B0" w:rsidRDefault="0058350A" w:rsidP="00DC1B68">
      <w:pPr>
        <w:pBdr>
          <w:top w:val="nil"/>
          <w:left w:val="nil"/>
          <w:bottom w:val="nil"/>
          <w:right w:val="nil"/>
          <w:between w:val="nil"/>
        </w:pBdr>
        <w:spacing w:after="0" w:line="240" w:lineRule="auto"/>
        <w:ind w:left="708"/>
        <w:rPr>
          <w:rFonts w:ascii="Verdana" w:eastAsia="Verdana" w:hAnsi="Verdana" w:cs="Verdana"/>
          <w:color w:val="000000"/>
          <w:sz w:val="20"/>
          <w:szCs w:val="20"/>
        </w:rPr>
      </w:pPr>
    </w:p>
    <w:p w14:paraId="00000400" w14:textId="77777777" w:rsidR="0058350A" w:rsidRPr="00A449B0" w:rsidRDefault="007F78F2" w:rsidP="00DC1B68">
      <w:pPr>
        <w:pBdr>
          <w:top w:val="nil"/>
          <w:left w:val="nil"/>
          <w:bottom w:val="nil"/>
          <w:right w:val="nil"/>
          <w:between w:val="nil"/>
        </w:pBd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 xml:space="preserve">13.5 DE CUMPLIMIENTO NORMATIVO </w:t>
      </w:r>
    </w:p>
    <w:p w14:paraId="00000401"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color w:val="000000"/>
          <w:sz w:val="20"/>
          <w:szCs w:val="20"/>
        </w:rPr>
      </w:pPr>
    </w:p>
    <w:p w14:paraId="00000402" w14:textId="77777777" w:rsidR="0058350A" w:rsidRPr="00A449B0" w:rsidRDefault="007F78F2" w:rsidP="00DC1B68">
      <w:pPr>
        <w:pStyle w:val="Prrafodelista"/>
        <w:numPr>
          <w:ilvl w:val="0"/>
          <w:numId w:val="37"/>
        </w:numPr>
        <w:pBdr>
          <w:top w:val="nil"/>
          <w:left w:val="nil"/>
          <w:bottom w:val="nil"/>
          <w:right w:val="nil"/>
          <w:between w:val="nil"/>
        </w:pBdr>
        <w:jc w:val="both"/>
        <w:rPr>
          <w:rFonts w:ascii="Verdana" w:eastAsia="Verdana" w:hAnsi="Verdana" w:cs="Verdana"/>
          <w:color w:val="000000"/>
        </w:rPr>
      </w:pPr>
      <w:r w:rsidRPr="00A449B0">
        <w:rPr>
          <w:rFonts w:ascii="Verdana" w:eastAsia="Verdana" w:hAnsi="Verdana" w:cs="Verdana"/>
          <w:color w:val="000000"/>
        </w:rPr>
        <w:t>Se deberá contar con disponibilidad presupuestaria para poder realizar procesos de contratación de personal, en los renglones correspondientes.</w:t>
      </w:r>
    </w:p>
    <w:p w14:paraId="00000403" w14:textId="77777777" w:rsidR="0058350A" w:rsidRPr="00A449B0" w:rsidRDefault="0058350A" w:rsidP="00DC1B68">
      <w:pPr>
        <w:pBdr>
          <w:top w:val="nil"/>
          <w:left w:val="nil"/>
          <w:bottom w:val="nil"/>
          <w:right w:val="nil"/>
          <w:between w:val="nil"/>
        </w:pBdr>
        <w:spacing w:after="0"/>
        <w:ind w:left="360"/>
        <w:jc w:val="both"/>
        <w:rPr>
          <w:rFonts w:ascii="Verdana" w:eastAsia="Verdana" w:hAnsi="Verdana" w:cs="Verdana"/>
          <w:sz w:val="20"/>
          <w:szCs w:val="20"/>
        </w:rPr>
      </w:pPr>
    </w:p>
    <w:p w14:paraId="00000404" w14:textId="77777777" w:rsidR="0058350A" w:rsidRPr="00A449B0" w:rsidRDefault="007F78F2" w:rsidP="00DC1B68">
      <w:pPr>
        <w:pStyle w:val="Prrafodelista"/>
        <w:numPr>
          <w:ilvl w:val="0"/>
          <w:numId w:val="37"/>
        </w:numPr>
        <w:pBdr>
          <w:top w:val="nil"/>
          <w:left w:val="nil"/>
          <w:bottom w:val="nil"/>
          <w:right w:val="nil"/>
          <w:between w:val="nil"/>
        </w:pBdr>
        <w:jc w:val="both"/>
        <w:rPr>
          <w:rFonts w:ascii="Verdana" w:eastAsia="Verdana" w:hAnsi="Verdana" w:cs="Verdana"/>
          <w:color w:val="000000"/>
        </w:rPr>
      </w:pPr>
      <w:r w:rsidRPr="00A449B0">
        <w:rPr>
          <w:rFonts w:ascii="Verdana" w:eastAsia="Verdana" w:hAnsi="Verdana" w:cs="Verdana"/>
          <w:color w:val="000000"/>
        </w:rPr>
        <w:t>El Jefe inmediato de cada dependencia de la COPADEH debe cuidar que los permisos otorgados a su personal no excedan de 4 horas al mes.</w:t>
      </w:r>
    </w:p>
    <w:p w14:paraId="00000405" w14:textId="77777777" w:rsidR="0058350A" w:rsidRPr="00A449B0" w:rsidRDefault="0058350A" w:rsidP="00DC1B68">
      <w:pPr>
        <w:pBdr>
          <w:top w:val="nil"/>
          <w:left w:val="nil"/>
          <w:bottom w:val="nil"/>
          <w:right w:val="nil"/>
          <w:between w:val="nil"/>
        </w:pBdr>
        <w:spacing w:after="0"/>
        <w:ind w:left="360"/>
        <w:jc w:val="both"/>
        <w:rPr>
          <w:rFonts w:ascii="Verdana" w:eastAsia="Verdana" w:hAnsi="Verdana" w:cs="Verdana"/>
          <w:color w:val="000000"/>
          <w:sz w:val="20"/>
          <w:szCs w:val="20"/>
        </w:rPr>
      </w:pPr>
    </w:p>
    <w:p w14:paraId="00000406" w14:textId="7C03A22B" w:rsidR="0058350A" w:rsidRPr="00A449B0" w:rsidRDefault="007F78F2" w:rsidP="00DC1B68">
      <w:pPr>
        <w:pStyle w:val="Prrafodelista"/>
        <w:numPr>
          <w:ilvl w:val="0"/>
          <w:numId w:val="37"/>
        </w:numPr>
        <w:pBdr>
          <w:top w:val="nil"/>
          <w:left w:val="nil"/>
          <w:bottom w:val="nil"/>
          <w:right w:val="nil"/>
          <w:between w:val="nil"/>
        </w:pBdr>
        <w:jc w:val="both"/>
        <w:rPr>
          <w:rFonts w:ascii="Verdana" w:eastAsia="Verdana" w:hAnsi="Verdana" w:cs="Verdana"/>
          <w:color w:val="000000"/>
        </w:rPr>
      </w:pPr>
      <w:r w:rsidRPr="00A449B0">
        <w:rPr>
          <w:rFonts w:ascii="Verdana" w:eastAsia="Verdana" w:hAnsi="Verdana" w:cs="Verdana"/>
          <w:color w:val="000000"/>
        </w:rPr>
        <w:t xml:space="preserve">Las solicitudes de vacaciones deberán ser presentadas al </w:t>
      </w:r>
      <w:r w:rsidR="00943C49" w:rsidRPr="00A449B0">
        <w:rPr>
          <w:rFonts w:ascii="Verdana" w:eastAsia="Verdana" w:hAnsi="Verdana" w:cs="Verdana"/>
          <w:color w:val="000000"/>
        </w:rPr>
        <w:t>DRRHH</w:t>
      </w:r>
      <w:r w:rsidRPr="00A449B0">
        <w:rPr>
          <w:rFonts w:ascii="Verdana" w:eastAsia="Verdana" w:hAnsi="Verdana" w:cs="Verdana"/>
          <w:color w:val="000000"/>
        </w:rPr>
        <w:t xml:space="preserve"> con un plazo de cinco (05) días previo al goce de las mismas, a excepción de casos de emergencia, en cuyo caso el servidor público deberá presentar una nota indicando los motivos por los cuales está solicitando las mismas sin cumplir con el plazo establecido.</w:t>
      </w:r>
    </w:p>
    <w:p w14:paraId="00000407" w14:textId="77777777" w:rsidR="0058350A" w:rsidRPr="00A449B0" w:rsidRDefault="0058350A" w:rsidP="00DC1B68">
      <w:pPr>
        <w:pBdr>
          <w:top w:val="nil"/>
          <w:left w:val="nil"/>
          <w:bottom w:val="nil"/>
          <w:right w:val="nil"/>
          <w:between w:val="nil"/>
        </w:pBdr>
        <w:spacing w:after="0"/>
        <w:ind w:left="644"/>
        <w:jc w:val="both"/>
        <w:rPr>
          <w:rFonts w:ascii="Verdana" w:eastAsia="Verdana" w:hAnsi="Verdana" w:cs="Verdana"/>
          <w:color w:val="000000"/>
          <w:sz w:val="20"/>
          <w:szCs w:val="20"/>
        </w:rPr>
      </w:pPr>
    </w:p>
    <w:p w14:paraId="00000408" w14:textId="77777777" w:rsidR="0058350A" w:rsidRPr="00A449B0" w:rsidRDefault="007F78F2" w:rsidP="00DC1B68">
      <w:pPr>
        <w:pStyle w:val="Prrafodelista"/>
        <w:numPr>
          <w:ilvl w:val="0"/>
          <w:numId w:val="37"/>
        </w:numPr>
        <w:pBdr>
          <w:top w:val="nil"/>
          <w:left w:val="nil"/>
          <w:bottom w:val="nil"/>
          <w:right w:val="nil"/>
          <w:between w:val="nil"/>
        </w:pBdr>
        <w:jc w:val="both"/>
        <w:rPr>
          <w:rFonts w:ascii="Verdana" w:eastAsia="Verdana" w:hAnsi="Verdana" w:cs="Verdana"/>
          <w:color w:val="000000"/>
        </w:rPr>
      </w:pPr>
      <w:r w:rsidRPr="00A449B0">
        <w:rPr>
          <w:rFonts w:ascii="Verdana" w:eastAsia="Verdana" w:hAnsi="Verdana" w:cs="Verdana"/>
          <w:color w:val="000000"/>
        </w:rPr>
        <w:t xml:space="preserve">Si las vacaciones no se gozan de acuerdo a la solicitud de vacaciones entregada, el servidor deberá remitir al DRRHH un oficio con visto bueno del jefe inmediato indicando el motivo por el cual el servidor público no gozó las vacaciones en las fechas solicitadas.  </w:t>
      </w:r>
    </w:p>
    <w:p w14:paraId="00000409" w14:textId="77777777" w:rsidR="0058350A" w:rsidRPr="00A449B0" w:rsidRDefault="0058350A" w:rsidP="00DC1B68">
      <w:pPr>
        <w:pBdr>
          <w:top w:val="nil"/>
          <w:left w:val="nil"/>
          <w:bottom w:val="nil"/>
          <w:right w:val="nil"/>
          <w:between w:val="nil"/>
        </w:pBdr>
        <w:spacing w:after="0"/>
        <w:ind w:left="644"/>
        <w:jc w:val="both"/>
        <w:rPr>
          <w:rFonts w:ascii="Verdana" w:eastAsia="Verdana" w:hAnsi="Verdana" w:cs="Verdana"/>
          <w:color w:val="000000"/>
          <w:sz w:val="20"/>
          <w:szCs w:val="20"/>
        </w:rPr>
      </w:pPr>
    </w:p>
    <w:p w14:paraId="0000040A" w14:textId="77777777" w:rsidR="0058350A" w:rsidRPr="00A449B0" w:rsidRDefault="007F78F2" w:rsidP="00DC1B68">
      <w:pPr>
        <w:pStyle w:val="Prrafodelista"/>
        <w:numPr>
          <w:ilvl w:val="0"/>
          <w:numId w:val="37"/>
        </w:numPr>
        <w:pBdr>
          <w:top w:val="nil"/>
          <w:left w:val="nil"/>
          <w:bottom w:val="nil"/>
          <w:right w:val="nil"/>
          <w:between w:val="nil"/>
        </w:pBdr>
        <w:jc w:val="both"/>
        <w:rPr>
          <w:rFonts w:ascii="Verdana" w:eastAsia="Verdana" w:hAnsi="Verdana" w:cs="Verdana"/>
          <w:color w:val="000000"/>
        </w:rPr>
      </w:pPr>
      <w:r w:rsidRPr="00A449B0">
        <w:rPr>
          <w:rFonts w:ascii="Verdana" w:eastAsia="Verdana" w:hAnsi="Verdana" w:cs="Verdana"/>
          <w:color w:val="000000"/>
        </w:rPr>
        <w:lastRenderedPageBreak/>
        <w:t>Los permisos deberán presentarse al DRRHH con un plazo de dos (2) días previo al goce del mismo, en caso de emergencia que no se pueda cumplir con el plazo, deberá presentar nota indicando los motivos.</w:t>
      </w:r>
    </w:p>
    <w:p w14:paraId="0000040B" w14:textId="77777777" w:rsidR="0058350A" w:rsidRPr="00A449B0" w:rsidRDefault="0058350A" w:rsidP="00DC1B68">
      <w:pPr>
        <w:pBdr>
          <w:top w:val="nil"/>
          <w:left w:val="nil"/>
          <w:bottom w:val="nil"/>
          <w:right w:val="nil"/>
          <w:between w:val="nil"/>
        </w:pBdr>
        <w:spacing w:after="0"/>
        <w:ind w:left="644"/>
        <w:jc w:val="both"/>
        <w:rPr>
          <w:rFonts w:ascii="Verdana" w:eastAsia="Verdana" w:hAnsi="Verdana" w:cs="Verdana"/>
          <w:color w:val="000000"/>
          <w:sz w:val="20"/>
          <w:szCs w:val="20"/>
        </w:rPr>
      </w:pPr>
    </w:p>
    <w:p w14:paraId="0000040C" w14:textId="77777777" w:rsidR="0058350A" w:rsidRPr="00A449B0" w:rsidRDefault="007F78F2" w:rsidP="00DC1B68">
      <w:pPr>
        <w:pStyle w:val="Prrafodelista"/>
        <w:numPr>
          <w:ilvl w:val="0"/>
          <w:numId w:val="37"/>
        </w:numPr>
        <w:pBdr>
          <w:top w:val="nil"/>
          <w:left w:val="nil"/>
          <w:bottom w:val="nil"/>
          <w:right w:val="nil"/>
          <w:between w:val="nil"/>
        </w:pBdr>
        <w:jc w:val="both"/>
        <w:rPr>
          <w:rFonts w:ascii="Verdana" w:eastAsia="Verdana" w:hAnsi="Verdana" w:cs="Verdana"/>
          <w:color w:val="000000"/>
        </w:rPr>
      </w:pPr>
      <w:r w:rsidRPr="00A449B0">
        <w:rPr>
          <w:rFonts w:ascii="Verdana" w:eastAsia="Verdana" w:hAnsi="Verdana" w:cs="Verdana"/>
          <w:color w:val="000000"/>
        </w:rPr>
        <w:t>Las licencias solicitadas con o sin goce de salario deberán contar con el visto bueno del jefe inmediato para iniciar el análisis y gestión de autorización.</w:t>
      </w:r>
    </w:p>
    <w:p w14:paraId="0000040D" w14:textId="77777777" w:rsidR="0058350A" w:rsidRPr="00A449B0" w:rsidRDefault="0058350A" w:rsidP="00DC1B68">
      <w:pPr>
        <w:pBdr>
          <w:top w:val="nil"/>
          <w:left w:val="nil"/>
          <w:bottom w:val="nil"/>
          <w:right w:val="nil"/>
          <w:between w:val="nil"/>
        </w:pBdr>
        <w:spacing w:after="0"/>
        <w:ind w:left="644"/>
        <w:jc w:val="both"/>
        <w:rPr>
          <w:rFonts w:ascii="Verdana" w:eastAsia="Verdana" w:hAnsi="Verdana" w:cs="Verdana"/>
          <w:color w:val="000000"/>
          <w:sz w:val="20"/>
          <w:szCs w:val="20"/>
        </w:rPr>
      </w:pPr>
    </w:p>
    <w:p w14:paraId="0000040E" w14:textId="77777777" w:rsidR="0058350A" w:rsidRPr="00A449B0" w:rsidRDefault="007F78F2" w:rsidP="00DC1B68">
      <w:pPr>
        <w:pStyle w:val="Prrafodelista"/>
        <w:numPr>
          <w:ilvl w:val="0"/>
          <w:numId w:val="37"/>
        </w:numPr>
        <w:pBdr>
          <w:top w:val="nil"/>
          <w:left w:val="nil"/>
          <w:bottom w:val="nil"/>
          <w:right w:val="nil"/>
          <w:between w:val="nil"/>
        </w:pBdr>
        <w:jc w:val="both"/>
        <w:rPr>
          <w:rFonts w:ascii="Verdana" w:eastAsia="Verdana" w:hAnsi="Verdana" w:cs="Verdana"/>
          <w:color w:val="000000"/>
        </w:rPr>
      </w:pPr>
      <w:r w:rsidRPr="00A449B0">
        <w:rPr>
          <w:rFonts w:ascii="Verdana" w:eastAsia="Verdana" w:hAnsi="Verdana" w:cs="Verdana"/>
          <w:color w:val="000000"/>
        </w:rPr>
        <w:t>El DRRHH deberá notificar las Resoluciones de Licencias con o sin Goce de Salario al Servidor público y al Jefe inmediato. En el caso que el Servidor Público labore en un departamento de la República de Guatemala, podrá notificarse vía correo electrónico.</w:t>
      </w:r>
    </w:p>
    <w:p w14:paraId="0000040F" w14:textId="77777777" w:rsidR="0058350A" w:rsidRPr="00A449B0" w:rsidRDefault="0058350A" w:rsidP="00DC1B68">
      <w:pPr>
        <w:pBdr>
          <w:top w:val="nil"/>
          <w:left w:val="nil"/>
          <w:bottom w:val="nil"/>
          <w:right w:val="nil"/>
          <w:between w:val="nil"/>
        </w:pBdr>
        <w:spacing w:after="0"/>
        <w:ind w:left="644"/>
        <w:jc w:val="both"/>
        <w:rPr>
          <w:rFonts w:ascii="Verdana" w:eastAsia="Verdana" w:hAnsi="Verdana" w:cs="Verdana"/>
          <w:color w:val="000000"/>
          <w:sz w:val="20"/>
          <w:szCs w:val="20"/>
        </w:rPr>
      </w:pPr>
    </w:p>
    <w:p w14:paraId="00000410" w14:textId="09DB8649" w:rsidR="0058350A" w:rsidRPr="00A449B0" w:rsidRDefault="007F78F2" w:rsidP="00DC1B68">
      <w:pPr>
        <w:pStyle w:val="Prrafodelista"/>
        <w:numPr>
          <w:ilvl w:val="0"/>
          <w:numId w:val="37"/>
        </w:numPr>
        <w:pBdr>
          <w:top w:val="nil"/>
          <w:left w:val="nil"/>
          <w:bottom w:val="nil"/>
          <w:right w:val="nil"/>
          <w:between w:val="nil"/>
        </w:pBdr>
        <w:jc w:val="both"/>
        <w:rPr>
          <w:rFonts w:ascii="Verdana" w:eastAsia="Verdana" w:hAnsi="Verdana" w:cs="Verdana"/>
          <w:color w:val="000000"/>
        </w:rPr>
      </w:pPr>
      <w:r w:rsidRPr="00A449B0">
        <w:rPr>
          <w:rFonts w:ascii="Verdana" w:eastAsia="Verdana" w:hAnsi="Verdana" w:cs="Verdana"/>
          <w:color w:val="000000"/>
        </w:rPr>
        <w:t>En el caso que la suspensión del IGSS supere los 60 días calendario, el DRRHH deberá realizar corte de salario, a excepción de las suspensiones por gravidez o accidente, en los cuales se debe realizar corte de salario inmediato, sujeto a la normativa del- IGSS-</w:t>
      </w:r>
      <w:r w:rsidR="00806375">
        <w:rPr>
          <w:rFonts w:ascii="Verdana" w:eastAsia="Verdana" w:hAnsi="Verdana" w:cs="Verdana"/>
          <w:color w:val="000000"/>
        </w:rPr>
        <w:t>.</w:t>
      </w:r>
    </w:p>
    <w:p w14:paraId="00000411" w14:textId="77777777" w:rsidR="0058350A" w:rsidRPr="00A449B0" w:rsidRDefault="0058350A" w:rsidP="00DC1B68">
      <w:pPr>
        <w:pBdr>
          <w:top w:val="nil"/>
          <w:left w:val="nil"/>
          <w:bottom w:val="nil"/>
          <w:right w:val="nil"/>
          <w:between w:val="nil"/>
        </w:pBdr>
        <w:spacing w:after="0"/>
        <w:ind w:left="708"/>
        <w:jc w:val="both"/>
        <w:rPr>
          <w:rFonts w:ascii="Verdana" w:eastAsia="Verdana" w:hAnsi="Verdana" w:cs="Verdana"/>
          <w:color w:val="000000"/>
          <w:sz w:val="20"/>
          <w:szCs w:val="20"/>
        </w:rPr>
      </w:pPr>
    </w:p>
    <w:p w14:paraId="00000412" w14:textId="77FF832A" w:rsidR="0058350A" w:rsidRPr="00A449B0" w:rsidRDefault="007F78F2" w:rsidP="00DC1B68">
      <w:pPr>
        <w:pStyle w:val="Prrafodelista"/>
        <w:numPr>
          <w:ilvl w:val="0"/>
          <w:numId w:val="37"/>
        </w:numPr>
        <w:pBdr>
          <w:top w:val="nil"/>
          <w:left w:val="nil"/>
          <w:bottom w:val="nil"/>
          <w:right w:val="nil"/>
          <w:between w:val="nil"/>
        </w:pBdr>
        <w:jc w:val="both"/>
        <w:rPr>
          <w:rFonts w:ascii="Verdana" w:eastAsia="Verdana" w:hAnsi="Verdana" w:cs="Verdana"/>
          <w:color w:val="000000"/>
        </w:rPr>
      </w:pPr>
      <w:r w:rsidRPr="00A449B0">
        <w:rPr>
          <w:rFonts w:ascii="Verdana" w:eastAsia="Verdana" w:hAnsi="Verdana" w:cs="Verdana"/>
          <w:color w:val="000000"/>
        </w:rPr>
        <w:t xml:space="preserve">En caso de suspensión que amerite corte de salario, el DRRHH deberá notificar el corte salarial al Instituto Guatemalteco de Seguridad Social -IGSS- y enviar informe laboral en la plataforma del </w:t>
      </w:r>
      <w:r w:rsidR="00806375">
        <w:rPr>
          <w:rFonts w:ascii="Verdana" w:eastAsia="Verdana" w:hAnsi="Verdana" w:cs="Verdana"/>
          <w:color w:val="000000"/>
        </w:rPr>
        <w:t>-</w:t>
      </w:r>
      <w:r w:rsidRPr="00A449B0">
        <w:rPr>
          <w:rFonts w:ascii="Verdana" w:eastAsia="Verdana" w:hAnsi="Verdana" w:cs="Verdana"/>
          <w:color w:val="000000"/>
        </w:rPr>
        <w:t>IGSS</w:t>
      </w:r>
      <w:r w:rsidR="00806375">
        <w:rPr>
          <w:rFonts w:ascii="Verdana" w:eastAsia="Verdana" w:hAnsi="Verdana" w:cs="Verdana"/>
          <w:color w:val="000000"/>
        </w:rPr>
        <w:t>-</w:t>
      </w:r>
      <w:r w:rsidRPr="00A449B0">
        <w:rPr>
          <w:rFonts w:ascii="Verdana" w:eastAsia="Verdana" w:hAnsi="Verdana" w:cs="Verdana"/>
          <w:color w:val="000000"/>
        </w:rPr>
        <w:t>.</w:t>
      </w:r>
    </w:p>
    <w:p w14:paraId="00000413"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color w:val="000000"/>
          <w:sz w:val="20"/>
          <w:szCs w:val="20"/>
        </w:rPr>
      </w:pPr>
    </w:p>
    <w:p w14:paraId="00000414" w14:textId="77777777" w:rsidR="0058350A" w:rsidRPr="00A449B0" w:rsidRDefault="007F78F2" w:rsidP="00DC1B68">
      <w:pPr>
        <w:pStyle w:val="Prrafodelista"/>
        <w:numPr>
          <w:ilvl w:val="0"/>
          <w:numId w:val="37"/>
        </w:numPr>
        <w:pBdr>
          <w:top w:val="nil"/>
          <w:left w:val="nil"/>
          <w:bottom w:val="nil"/>
          <w:right w:val="nil"/>
          <w:between w:val="nil"/>
        </w:pBdr>
        <w:jc w:val="both"/>
        <w:rPr>
          <w:rFonts w:ascii="Verdana" w:eastAsia="Verdana" w:hAnsi="Verdana" w:cs="Verdana"/>
          <w:color w:val="000000"/>
        </w:rPr>
      </w:pPr>
      <w:r w:rsidRPr="00A449B0">
        <w:rPr>
          <w:rFonts w:ascii="Verdana" w:eastAsia="Verdana" w:hAnsi="Verdana" w:cs="Verdana"/>
          <w:color w:val="000000"/>
        </w:rPr>
        <w:t>El DRRHH deberá dar cumplimiento a las disposiciones legales en materia de asistencia y permisos, y cada Director o Jefe deberá verificar la permanencia del personal a su cargo en el lugar de trabajo.</w:t>
      </w:r>
    </w:p>
    <w:p w14:paraId="00000415" w14:textId="77777777" w:rsidR="0058350A" w:rsidRPr="00A449B0" w:rsidRDefault="0058350A" w:rsidP="00DC1B68">
      <w:pPr>
        <w:pBdr>
          <w:top w:val="nil"/>
          <w:left w:val="nil"/>
          <w:bottom w:val="nil"/>
          <w:right w:val="nil"/>
          <w:between w:val="nil"/>
        </w:pBdr>
        <w:spacing w:after="0"/>
        <w:ind w:left="644"/>
        <w:jc w:val="both"/>
        <w:rPr>
          <w:rFonts w:ascii="Verdana" w:eastAsia="Verdana" w:hAnsi="Verdana" w:cs="Verdana"/>
          <w:color w:val="000000"/>
          <w:sz w:val="20"/>
          <w:szCs w:val="20"/>
        </w:rPr>
      </w:pPr>
    </w:p>
    <w:p w14:paraId="00000416" w14:textId="77777777" w:rsidR="0058350A" w:rsidRPr="00A449B0" w:rsidRDefault="007F78F2" w:rsidP="00DC1B68">
      <w:pPr>
        <w:pStyle w:val="Prrafodelista"/>
        <w:numPr>
          <w:ilvl w:val="0"/>
          <w:numId w:val="37"/>
        </w:numPr>
        <w:pBdr>
          <w:top w:val="nil"/>
          <w:left w:val="nil"/>
          <w:bottom w:val="nil"/>
          <w:right w:val="nil"/>
          <w:between w:val="nil"/>
        </w:pBdr>
        <w:jc w:val="both"/>
        <w:rPr>
          <w:rFonts w:ascii="Verdana" w:eastAsia="Verdana" w:hAnsi="Verdana" w:cs="Verdana"/>
          <w:color w:val="000000"/>
        </w:rPr>
      </w:pPr>
      <w:r w:rsidRPr="00A449B0">
        <w:rPr>
          <w:rFonts w:ascii="Verdana" w:eastAsia="Verdana" w:hAnsi="Verdana" w:cs="Verdana"/>
          <w:color w:val="000000"/>
        </w:rPr>
        <w:t>Los reportes de asistencia y puntualidad del personal deberán ser remitidos a la Dirección, Departamento o Unidad correspondiente, con el objeto de que supervisen y accionen en caso de faltas o inconsistencias.</w:t>
      </w:r>
    </w:p>
    <w:p w14:paraId="00000417" w14:textId="77777777" w:rsidR="0058350A" w:rsidRPr="00A449B0" w:rsidRDefault="0058350A" w:rsidP="00DC1B68">
      <w:pPr>
        <w:pBdr>
          <w:top w:val="nil"/>
          <w:left w:val="nil"/>
          <w:bottom w:val="nil"/>
          <w:right w:val="nil"/>
          <w:between w:val="nil"/>
        </w:pBdr>
        <w:spacing w:after="0"/>
        <w:ind w:left="644"/>
        <w:jc w:val="both"/>
        <w:rPr>
          <w:rFonts w:ascii="Verdana" w:eastAsia="Verdana" w:hAnsi="Verdana" w:cs="Verdana"/>
          <w:color w:val="000000"/>
          <w:sz w:val="20"/>
          <w:szCs w:val="20"/>
        </w:rPr>
      </w:pPr>
    </w:p>
    <w:p w14:paraId="00000418" w14:textId="77777777" w:rsidR="0058350A" w:rsidRPr="00A449B0" w:rsidRDefault="007F78F2" w:rsidP="00DC1B68">
      <w:pPr>
        <w:pBdr>
          <w:top w:val="nil"/>
          <w:left w:val="nil"/>
          <w:bottom w:val="nil"/>
          <w:right w:val="nil"/>
          <w:between w:val="nil"/>
        </w:pBd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13.6 DE ROTACIÓN, PROMOCIÓN Y SUCESIÓN</w:t>
      </w:r>
    </w:p>
    <w:p w14:paraId="00000419"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b/>
          <w:color w:val="000000"/>
          <w:sz w:val="20"/>
          <w:szCs w:val="20"/>
        </w:rPr>
      </w:pPr>
    </w:p>
    <w:p w14:paraId="0000041A" w14:textId="77777777" w:rsidR="0058350A" w:rsidRPr="00A449B0" w:rsidRDefault="007F78F2" w:rsidP="00DC1B68">
      <w:pPr>
        <w:numPr>
          <w:ilvl w:val="0"/>
          <w:numId w:val="9"/>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El DRRHH junto al Equipo de Dirección podrán analizar los casos en que sea necesario aplicar la rotación de personal, con el objetivo que todo servidor público se prepare y capacite para desempeñar las funciones del área.</w:t>
      </w:r>
    </w:p>
    <w:p w14:paraId="0000041B" w14:textId="77777777" w:rsidR="0058350A" w:rsidRPr="00A449B0" w:rsidRDefault="0058350A" w:rsidP="00DC1B68">
      <w:pPr>
        <w:pBdr>
          <w:top w:val="nil"/>
          <w:left w:val="nil"/>
          <w:bottom w:val="nil"/>
          <w:right w:val="nil"/>
          <w:between w:val="nil"/>
        </w:pBdr>
        <w:spacing w:after="0"/>
        <w:ind w:left="360"/>
        <w:jc w:val="both"/>
        <w:rPr>
          <w:rFonts w:ascii="Verdana" w:eastAsia="Verdana" w:hAnsi="Verdana" w:cs="Verdana"/>
          <w:color w:val="000000"/>
          <w:sz w:val="20"/>
          <w:szCs w:val="20"/>
        </w:rPr>
      </w:pPr>
    </w:p>
    <w:p w14:paraId="0000041C" w14:textId="77777777" w:rsidR="0058350A" w:rsidRPr="00A449B0" w:rsidRDefault="007F78F2" w:rsidP="00DC1B68">
      <w:pPr>
        <w:numPr>
          <w:ilvl w:val="0"/>
          <w:numId w:val="9"/>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Los casos de promoción y sucesión se realizarán únicamente para los puestos de dirección o jefatura, lo cual permitirá estar preparados ante la necesidad de realizar cambios en los puestos mencionados. </w:t>
      </w:r>
    </w:p>
    <w:p w14:paraId="0000041D" w14:textId="77777777" w:rsidR="0058350A" w:rsidRPr="00A449B0" w:rsidRDefault="0058350A" w:rsidP="00DC1B68">
      <w:pPr>
        <w:pBdr>
          <w:top w:val="nil"/>
          <w:left w:val="nil"/>
          <w:bottom w:val="nil"/>
          <w:right w:val="nil"/>
          <w:between w:val="nil"/>
        </w:pBdr>
        <w:spacing w:after="0"/>
        <w:ind w:left="360"/>
        <w:jc w:val="both"/>
        <w:rPr>
          <w:rFonts w:ascii="Verdana" w:eastAsia="Verdana" w:hAnsi="Verdana" w:cs="Verdana"/>
          <w:color w:val="000000"/>
          <w:sz w:val="20"/>
          <w:szCs w:val="20"/>
        </w:rPr>
      </w:pPr>
    </w:p>
    <w:p w14:paraId="0000041E" w14:textId="77777777" w:rsidR="0058350A" w:rsidRPr="00A449B0" w:rsidRDefault="007F78F2" w:rsidP="00DC1B68">
      <w:pPr>
        <w:numPr>
          <w:ilvl w:val="0"/>
          <w:numId w:val="9"/>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Se deberá otorgar los lineamientos que permitan el desarrollo de las cualidades, capacidades y aptitudes de los sucesores y un adecuado traspaso de autoridad e información, asegurando la estabilidad y continuidad, principios que regirán en la identificación, desarrollo y preparación de potenciales candidatos, así como, un proceso de sucesión ordenado.</w:t>
      </w:r>
    </w:p>
    <w:p w14:paraId="0000041F" w14:textId="77777777" w:rsidR="0058350A" w:rsidRPr="00A449B0" w:rsidRDefault="0058350A" w:rsidP="00DC1B68">
      <w:pPr>
        <w:pBdr>
          <w:top w:val="nil"/>
          <w:left w:val="nil"/>
          <w:bottom w:val="nil"/>
          <w:right w:val="nil"/>
          <w:between w:val="nil"/>
        </w:pBdr>
        <w:spacing w:after="0" w:line="240" w:lineRule="auto"/>
        <w:ind w:left="708"/>
        <w:rPr>
          <w:rFonts w:ascii="Verdana" w:eastAsia="Verdana" w:hAnsi="Verdana" w:cs="Verdana"/>
          <w:color w:val="000000"/>
          <w:sz w:val="20"/>
          <w:szCs w:val="20"/>
        </w:rPr>
      </w:pPr>
    </w:p>
    <w:p w14:paraId="00000420" w14:textId="4F85F948" w:rsidR="0058350A" w:rsidRPr="00A449B0" w:rsidRDefault="007F78F2" w:rsidP="00DC1B68">
      <w:pPr>
        <w:numPr>
          <w:ilvl w:val="1"/>
          <w:numId w:val="23"/>
        </w:numPr>
        <w:pBdr>
          <w:top w:val="nil"/>
          <w:left w:val="nil"/>
          <w:bottom w:val="nil"/>
          <w:right w:val="nil"/>
          <w:between w:val="nil"/>
        </w:pBd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lastRenderedPageBreak/>
        <w:t xml:space="preserve">POLÍTICA DE PAGO DE BONO 14, BONO </w:t>
      </w:r>
      <w:sdt>
        <w:sdtPr>
          <w:rPr>
            <w:rFonts w:ascii="Verdana" w:hAnsi="Verdana"/>
            <w:sz w:val="20"/>
            <w:szCs w:val="20"/>
          </w:rPr>
          <w:tag w:val="goog_rdk_26"/>
          <w:id w:val="2138985832"/>
        </w:sdtPr>
        <w:sdtContent/>
      </w:sdt>
      <w:r w:rsidRPr="00A449B0">
        <w:rPr>
          <w:rFonts w:ascii="Verdana" w:eastAsia="Verdana" w:hAnsi="Verdana" w:cs="Verdana"/>
          <w:b/>
          <w:color w:val="000000"/>
          <w:sz w:val="20"/>
          <w:szCs w:val="20"/>
        </w:rPr>
        <w:t>VAC</w:t>
      </w:r>
      <w:r w:rsidR="00A830AA" w:rsidRPr="00A449B0">
        <w:rPr>
          <w:rFonts w:ascii="Verdana" w:eastAsia="Verdana" w:hAnsi="Verdana" w:cs="Verdana"/>
          <w:b/>
          <w:color w:val="000000"/>
          <w:sz w:val="20"/>
          <w:szCs w:val="20"/>
        </w:rPr>
        <w:t>AC</w:t>
      </w:r>
      <w:r w:rsidRPr="00A449B0">
        <w:rPr>
          <w:rFonts w:ascii="Verdana" w:eastAsia="Verdana" w:hAnsi="Verdana" w:cs="Verdana"/>
          <w:b/>
          <w:color w:val="000000"/>
          <w:sz w:val="20"/>
          <w:szCs w:val="20"/>
        </w:rPr>
        <w:t>IONAL, AGUINALDO.</w:t>
      </w:r>
    </w:p>
    <w:p w14:paraId="00000421" w14:textId="77777777" w:rsidR="0058350A" w:rsidRPr="00A449B0" w:rsidRDefault="0058350A" w:rsidP="00DC1B68">
      <w:pPr>
        <w:pBdr>
          <w:top w:val="nil"/>
          <w:left w:val="nil"/>
          <w:bottom w:val="nil"/>
          <w:right w:val="nil"/>
          <w:between w:val="nil"/>
        </w:pBdr>
        <w:spacing w:after="0" w:line="240" w:lineRule="auto"/>
        <w:ind w:left="708"/>
        <w:rPr>
          <w:rFonts w:ascii="Verdana" w:eastAsia="Verdana" w:hAnsi="Verdana" w:cs="Verdana"/>
          <w:color w:val="000000"/>
          <w:sz w:val="20"/>
          <w:szCs w:val="20"/>
        </w:rPr>
      </w:pPr>
    </w:p>
    <w:p w14:paraId="00000422" w14:textId="77777777" w:rsidR="0058350A" w:rsidRPr="00A449B0" w:rsidRDefault="007F78F2" w:rsidP="00DC1B68">
      <w:pPr>
        <w:numPr>
          <w:ilvl w:val="0"/>
          <w:numId w:val="3"/>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La nómina de Bono 14, para el renglón presupuestario, 011 y 022 se le liquida al 100% de su bono en el mes de julio; para el renglón 021 se liquida el 50% de su bono en el mes de julio y el 50% en el mes de diciembre.</w:t>
      </w:r>
    </w:p>
    <w:p w14:paraId="00000423" w14:textId="77777777" w:rsidR="0058350A" w:rsidRPr="00A449B0" w:rsidRDefault="0058350A" w:rsidP="00DC1B68">
      <w:pPr>
        <w:pBdr>
          <w:top w:val="nil"/>
          <w:left w:val="nil"/>
          <w:bottom w:val="nil"/>
          <w:right w:val="nil"/>
          <w:between w:val="nil"/>
        </w:pBdr>
        <w:spacing w:after="0" w:line="240" w:lineRule="auto"/>
        <w:ind w:left="720"/>
        <w:jc w:val="both"/>
        <w:rPr>
          <w:rFonts w:ascii="Verdana" w:eastAsia="Verdana" w:hAnsi="Verdana" w:cs="Verdana"/>
          <w:color w:val="000000"/>
          <w:sz w:val="20"/>
          <w:szCs w:val="20"/>
        </w:rPr>
      </w:pPr>
    </w:p>
    <w:p w14:paraId="00000424" w14:textId="77777777" w:rsidR="0058350A" w:rsidRPr="00A449B0" w:rsidRDefault="007F78F2" w:rsidP="00DC1B68">
      <w:pPr>
        <w:numPr>
          <w:ilvl w:val="0"/>
          <w:numId w:val="3"/>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El aguinaldo para el renglón 011 y 022, se paga en dos partes, 50% en diciembre y 50% en enero.</w:t>
      </w:r>
    </w:p>
    <w:p w14:paraId="00000425" w14:textId="77777777" w:rsidR="0058350A" w:rsidRPr="00A449B0" w:rsidRDefault="0058350A" w:rsidP="00DC1B68">
      <w:pPr>
        <w:pBdr>
          <w:top w:val="nil"/>
          <w:left w:val="nil"/>
          <w:bottom w:val="nil"/>
          <w:right w:val="nil"/>
          <w:between w:val="nil"/>
        </w:pBdr>
        <w:spacing w:after="0" w:line="240" w:lineRule="auto"/>
        <w:ind w:left="708"/>
        <w:rPr>
          <w:rFonts w:ascii="Verdana" w:eastAsia="Verdana" w:hAnsi="Verdana" w:cs="Verdana"/>
          <w:color w:val="000000"/>
          <w:sz w:val="20"/>
          <w:szCs w:val="20"/>
        </w:rPr>
      </w:pPr>
    </w:p>
    <w:p w14:paraId="00000426" w14:textId="77777777" w:rsidR="0058350A" w:rsidRPr="00A449B0" w:rsidRDefault="007F78F2" w:rsidP="00DC1B68">
      <w:pPr>
        <w:numPr>
          <w:ilvl w:val="0"/>
          <w:numId w:val="3"/>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El aguinaldo para el renglón 021 se paga el 100% en el mes de diciembre. </w:t>
      </w:r>
    </w:p>
    <w:p w14:paraId="00000427" w14:textId="77777777" w:rsidR="0058350A" w:rsidRPr="00A449B0" w:rsidRDefault="0058350A" w:rsidP="00DC1B68">
      <w:pPr>
        <w:spacing w:after="0"/>
        <w:jc w:val="both"/>
        <w:rPr>
          <w:rFonts w:ascii="Verdana" w:eastAsia="Verdana" w:hAnsi="Verdana" w:cs="Verdana"/>
          <w:sz w:val="20"/>
          <w:szCs w:val="20"/>
        </w:rPr>
      </w:pPr>
    </w:p>
    <w:p w14:paraId="00000428" w14:textId="77777777" w:rsidR="0058350A" w:rsidRPr="00A449B0" w:rsidRDefault="0058350A" w:rsidP="00DC1B68">
      <w:pPr>
        <w:pBdr>
          <w:top w:val="nil"/>
          <w:left w:val="nil"/>
          <w:bottom w:val="nil"/>
          <w:right w:val="nil"/>
          <w:between w:val="nil"/>
        </w:pBdr>
        <w:spacing w:after="0"/>
        <w:ind w:left="360"/>
        <w:jc w:val="both"/>
        <w:rPr>
          <w:rFonts w:ascii="Verdana" w:eastAsia="Verdana" w:hAnsi="Verdana" w:cs="Verdana"/>
          <w:color w:val="000000"/>
          <w:sz w:val="20"/>
          <w:szCs w:val="20"/>
        </w:rPr>
      </w:pPr>
    </w:p>
    <w:p w14:paraId="0000042A" w14:textId="77777777" w:rsidR="0058350A" w:rsidRPr="00A449B0" w:rsidRDefault="007F78F2" w:rsidP="00DC1B68">
      <w:pPr>
        <w:pBdr>
          <w:top w:val="nil"/>
          <w:left w:val="nil"/>
          <w:bottom w:val="nil"/>
          <w:right w:val="nil"/>
          <w:between w:val="nil"/>
        </w:pBd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13.8 COMUNICACIÓN, ESTABILIDAD, RETENCIÓN, BIENESTAR MOTIVACIONAL Y LABORAL</w:t>
      </w:r>
    </w:p>
    <w:p w14:paraId="0000042B"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color w:val="000000"/>
          <w:sz w:val="20"/>
          <w:szCs w:val="20"/>
        </w:rPr>
      </w:pPr>
    </w:p>
    <w:p w14:paraId="0000042C" w14:textId="77777777" w:rsidR="0058350A" w:rsidRPr="00A449B0" w:rsidRDefault="007F78F2" w:rsidP="00DC1B68">
      <w:pPr>
        <w:numPr>
          <w:ilvl w:val="0"/>
          <w:numId w:val="13"/>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EL DRRHH junto al Equipo de Dirección deberán difundir la filosofía institucional. Para el efecto realizarán talleres, charlas, reuniones de fortalecimiento de comunicación entre dependencias, donde participarán todos los servidores públicos; el contenido de los talleres estará estructurado por temas de comunicación interna e integración de equipos de trabajo, la comunicación entre dependencias de la COPADEH, la importancia del apoyo entre departamentos y el desarrollo de la confianza como apoyo en la gestión institucional.</w:t>
      </w:r>
    </w:p>
    <w:p w14:paraId="0000042D" w14:textId="77777777" w:rsidR="0058350A" w:rsidRPr="00A449B0" w:rsidRDefault="0058350A" w:rsidP="00DC1B68">
      <w:pPr>
        <w:pBdr>
          <w:top w:val="nil"/>
          <w:left w:val="nil"/>
          <w:bottom w:val="nil"/>
          <w:right w:val="nil"/>
          <w:between w:val="nil"/>
        </w:pBdr>
        <w:spacing w:after="0"/>
        <w:ind w:left="360"/>
        <w:jc w:val="both"/>
        <w:rPr>
          <w:rFonts w:ascii="Verdana" w:eastAsia="Verdana" w:hAnsi="Verdana" w:cs="Verdana"/>
          <w:color w:val="000000"/>
          <w:sz w:val="20"/>
          <w:szCs w:val="20"/>
        </w:rPr>
      </w:pPr>
    </w:p>
    <w:p w14:paraId="0000042E" w14:textId="77777777" w:rsidR="0058350A" w:rsidRPr="00A449B0" w:rsidRDefault="007F78F2" w:rsidP="00DC1B68">
      <w:pPr>
        <w:numPr>
          <w:ilvl w:val="0"/>
          <w:numId w:val="13"/>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Cada evento dirigido a todo el personal deberá ser programado y socializado en el calendario del portal interno según cronograma.</w:t>
      </w:r>
    </w:p>
    <w:p w14:paraId="0000042F" w14:textId="77777777" w:rsidR="0058350A" w:rsidRPr="00A449B0" w:rsidRDefault="0058350A" w:rsidP="00DC1B68">
      <w:pPr>
        <w:pBdr>
          <w:top w:val="nil"/>
          <w:left w:val="nil"/>
          <w:bottom w:val="nil"/>
          <w:right w:val="nil"/>
          <w:between w:val="nil"/>
        </w:pBdr>
        <w:spacing w:after="0" w:line="240" w:lineRule="auto"/>
        <w:ind w:left="708"/>
        <w:rPr>
          <w:rFonts w:ascii="Verdana" w:eastAsia="Verdana" w:hAnsi="Verdana" w:cs="Verdana"/>
          <w:color w:val="000000"/>
          <w:sz w:val="20"/>
          <w:szCs w:val="20"/>
        </w:rPr>
      </w:pPr>
    </w:p>
    <w:p w14:paraId="00000430" w14:textId="77777777" w:rsidR="0058350A" w:rsidRPr="00A449B0" w:rsidRDefault="007F78F2" w:rsidP="00DC1B68">
      <w:pPr>
        <w:numPr>
          <w:ilvl w:val="0"/>
          <w:numId w:val="13"/>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Los servidores públicos deberán contar con un buzón de sugerencias como medio de valoración de las buenas ideas o expresión de sus necesidades. El seguimiento a la información depositada en el buzón estará a cargo del DRRHH. </w:t>
      </w:r>
    </w:p>
    <w:p w14:paraId="00000431" w14:textId="77777777" w:rsidR="0058350A" w:rsidRPr="00A449B0" w:rsidRDefault="0058350A" w:rsidP="00DC1B68">
      <w:pPr>
        <w:pBdr>
          <w:top w:val="nil"/>
          <w:left w:val="nil"/>
          <w:bottom w:val="nil"/>
          <w:right w:val="nil"/>
          <w:between w:val="nil"/>
        </w:pBdr>
        <w:spacing w:after="0"/>
        <w:ind w:left="360"/>
        <w:jc w:val="both"/>
        <w:rPr>
          <w:rFonts w:ascii="Verdana" w:eastAsia="Verdana" w:hAnsi="Verdana" w:cs="Verdana"/>
          <w:color w:val="000000"/>
          <w:sz w:val="20"/>
          <w:szCs w:val="20"/>
        </w:rPr>
      </w:pPr>
    </w:p>
    <w:p w14:paraId="00000432" w14:textId="77777777" w:rsidR="0058350A" w:rsidRPr="00A449B0" w:rsidRDefault="007F78F2" w:rsidP="00DC1B68">
      <w:pPr>
        <w:numPr>
          <w:ilvl w:val="0"/>
          <w:numId w:val="13"/>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Los medios de comunicación interna a utilizar para lograr una mayor efectividad en el envío de la comunicación deberán ser: Correo electrónico, oficios circulares, portal interno, página WEB, grupo de WhatsApp, entre otros.</w:t>
      </w:r>
    </w:p>
    <w:p w14:paraId="00000433"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color w:val="000000"/>
          <w:sz w:val="20"/>
          <w:szCs w:val="20"/>
        </w:rPr>
      </w:pPr>
    </w:p>
    <w:p w14:paraId="00000434" w14:textId="77777777" w:rsidR="0058350A" w:rsidRPr="00A449B0" w:rsidRDefault="007F78F2" w:rsidP="00DC1B68">
      <w:pPr>
        <w:numPr>
          <w:ilvl w:val="0"/>
          <w:numId w:val="13"/>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El </w:t>
      </w:r>
      <w:r w:rsidRPr="00C57591">
        <w:rPr>
          <w:rFonts w:ascii="Verdana" w:eastAsia="Verdana" w:hAnsi="Verdana" w:cs="Verdana"/>
          <w:color w:val="000000"/>
          <w:sz w:val="20"/>
          <w:szCs w:val="20"/>
        </w:rPr>
        <w:t>D</w:t>
      </w:r>
      <w:r w:rsidRPr="00A449B0">
        <w:rPr>
          <w:rFonts w:ascii="Verdana" w:eastAsia="Verdana" w:hAnsi="Verdana" w:cs="Verdana"/>
          <w:color w:val="000000"/>
          <w:sz w:val="20"/>
          <w:szCs w:val="20"/>
        </w:rPr>
        <w:t>RRHH fomentará actividades en donde el jefe y compañeros de trabajo puedan convivir de manera cordial, estas actividades pretenden crear y fortalecer relaciones de confianza y acercamiento que apoyen a la gestión institucional. Asimismo, propiciará reuniones entre las autoridades y los servidores públicos de la COPADEH. Durante estas reuniones las autoridades deberán conducir un diálogo que permita conocer los intereses, metas y prioridades de los servidores públicos, como parte de una política de puertas abiertas.</w:t>
      </w:r>
    </w:p>
    <w:p w14:paraId="00000435" w14:textId="77777777" w:rsidR="0058350A" w:rsidRPr="00A449B0" w:rsidRDefault="0058350A" w:rsidP="00DC1B68">
      <w:pPr>
        <w:pBdr>
          <w:top w:val="nil"/>
          <w:left w:val="nil"/>
          <w:bottom w:val="nil"/>
          <w:right w:val="nil"/>
          <w:between w:val="nil"/>
        </w:pBdr>
        <w:spacing w:after="0"/>
        <w:ind w:left="360"/>
        <w:jc w:val="both"/>
        <w:rPr>
          <w:rFonts w:ascii="Verdana" w:eastAsia="Verdana" w:hAnsi="Verdana" w:cs="Verdana"/>
          <w:color w:val="000000"/>
          <w:sz w:val="20"/>
          <w:szCs w:val="20"/>
        </w:rPr>
      </w:pPr>
    </w:p>
    <w:p w14:paraId="00000436" w14:textId="77777777" w:rsidR="0058350A" w:rsidRPr="00A449B0" w:rsidRDefault="007F78F2" w:rsidP="00DC1B68">
      <w:pPr>
        <w:pStyle w:val="Ttulo1"/>
        <w:ind w:firstLine="360"/>
      </w:pPr>
      <w:bookmarkStart w:id="18" w:name="_Toc109210801"/>
      <w:r w:rsidRPr="00A449B0">
        <w:lastRenderedPageBreak/>
        <w:t>14. RESPONSABILIDADES</w:t>
      </w:r>
      <w:bookmarkEnd w:id="18"/>
    </w:p>
    <w:p w14:paraId="00000437" w14:textId="77777777" w:rsidR="0058350A" w:rsidRPr="00A449B0" w:rsidRDefault="007F78F2" w:rsidP="00DC1B68">
      <w:p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Además de las establecidas en el Manual de Organización y Funciones tiene las siguientes responsabilidades:</w:t>
      </w:r>
    </w:p>
    <w:p w14:paraId="00000438" w14:textId="77777777" w:rsidR="0058350A" w:rsidRPr="00A449B0" w:rsidRDefault="0058350A" w:rsidP="00DC1B68">
      <w:pPr>
        <w:pBdr>
          <w:top w:val="nil"/>
          <w:left w:val="nil"/>
          <w:bottom w:val="nil"/>
          <w:right w:val="nil"/>
          <w:between w:val="nil"/>
        </w:pBdr>
        <w:spacing w:after="0"/>
        <w:ind w:right="332"/>
        <w:jc w:val="both"/>
        <w:rPr>
          <w:rFonts w:ascii="Verdana" w:eastAsia="Verdana" w:hAnsi="Verdana" w:cs="Verdana"/>
          <w:color w:val="000000"/>
          <w:sz w:val="20"/>
          <w:szCs w:val="20"/>
        </w:rPr>
      </w:pPr>
    </w:p>
    <w:p w14:paraId="00000439" w14:textId="77777777" w:rsidR="0058350A" w:rsidRPr="00A449B0" w:rsidRDefault="0063256A" w:rsidP="00DC1B68">
      <w:pPr>
        <w:numPr>
          <w:ilvl w:val="0"/>
          <w:numId w:val="4"/>
        </w:numPr>
        <w:pBdr>
          <w:top w:val="nil"/>
          <w:left w:val="nil"/>
          <w:bottom w:val="nil"/>
          <w:right w:val="nil"/>
          <w:between w:val="nil"/>
        </w:pBdr>
        <w:spacing w:after="0"/>
        <w:jc w:val="both"/>
        <w:rPr>
          <w:rFonts w:ascii="Verdana" w:eastAsia="Verdana" w:hAnsi="Verdana" w:cs="Verdana"/>
          <w:color w:val="000000"/>
          <w:sz w:val="20"/>
          <w:szCs w:val="20"/>
        </w:rPr>
      </w:pPr>
      <w:sdt>
        <w:sdtPr>
          <w:rPr>
            <w:rFonts w:ascii="Verdana" w:hAnsi="Verdana"/>
            <w:sz w:val="20"/>
            <w:szCs w:val="20"/>
          </w:rPr>
          <w:tag w:val="goog_rdk_27"/>
          <w:id w:val="1408875863"/>
        </w:sdtPr>
        <w:sdtContent/>
      </w:sdt>
      <w:r w:rsidR="007F78F2" w:rsidRPr="00A449B0">
        <w:rPr>
          <w:rFonts w:ascii="Verdana" w:eastAsia="Verdana" w:hAnsi="Verdana" w:cs="Verdana"/>
          <w:b/>
          <w:color w:val="000000"/>
          <w:sz w:val="20"/>
          <w:szCs w:val="20"/>
        </w:rPr>
        <w:t>Jefe de Recursos Humanos:</w:t>
      </w:r>
      <w:r w:rsidR="007F78F2" w:rsidRPr="00A449B0">
        <w:rPr>
          <w:rFonts w:ascii="Verdana" w:eastAsia="Verdana" w:hAnsi="Verdana" w:cs="Verdana"/>
          <w:color w:val="000000"/>
          <w:sz w:val="20"/>
          <w:szCs w:val="20"/>
        </w:rPr>
        <w:t xml:space="preserve"> Es función del Jefe, coordinar, supervisar, analizar y revisar los procesos relacionados a la administración del recurso humano.</w:t>
      </w:r>
    </w:p>
    <w:p w14:paraId="0000043A" w14:textId="77777777" w:rsidR="0058350A" w:rsidRPr="00A449B0" w:rsidRDefault="0058350A" w:rsidP="00DC1B68">
      <w:pPr>
        <w:pBdr>
          <w:top w:val="nil"/>
          <w:left w:val="nil"/>
          <w:bottom w:val="nil"/>
          <w:right w:val="nil"/>
          <w:between w:val="nil"/>
        </w:pBdr>
        <w:spacing w:after="0"/>
        <w:ind w:left="720"/>
        <w:jc w:val="both"/>
        <w:rPr>
          <w:rFonts w:ascii="Verdana" w:eastAsia="Verdana" w:hAnsi="Verdana" w:cs="Verdana"/>
          <w:b/>
          <w:color w:val="000000"/>
          <w:sz w:val="20"/>
          <w:szCs w:val="20"/>
        </w:rPr>
      </w:pPr>
    </w:p>
    <w:p w14:paraId="0000043B" w14:textId="77777777" w:rsidR="0058350A" w:rsidRPr="00A449B0" w:rsidRDefault="007F78F2" w:rsidP="00DC1B68">
      <w:pPr>
        <w:numPr>
          <w:ilvl w:val="0"/>
          <w:numId w:val="4"/>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 xml:space="preserve">Profesional </w:t>
      </w:r>
      <w:sdt>
        <w:sdtPr>
          <w:rPr>
            <w:rFonts w:ascii="Verdana" w:hAnsi="Verdana"/>
            <w:sz w:val="20"/>
            <w:szCs w:val="20"/>
          </w:rPr>
          <w:tag w:val="goog_rdk_28"/>
          <w:id w:val="35707569"/>
        </w:sdtPr>
        <w:sdtContent/>
      </w:sdt>
      <w:r w:rsidRPr="00A449B0">
        <w:rPr>
          <w:rFonts w:ascii="Verdana" w:eastAsia="Verdana" w:hAnsi="Verdana" w:cs="Verdana"/>
          <w:b/>
          <w:color w:val="000000"/>
          <w:sz w:val="20"/>
          <w:szCs w:val="20"/>
        </w:rPr>
        <w:t>Encargado de Dotación de Personal:</w:t>
      </w:r>
      <w:r w:rsidRPr="00A449B0">
        <w:rPr>
          <w:rFonts w:ascii="Verdana" w:eastAsia="Verdana" w:hAnsi="Verdana" w:cs="Verdana"/>
          <w:color w:val="000000"/>
          <w:sz w:val="20"/>
          <w:szCs w:val="20"/>
        </w:rPr>
        <w:t xml:space="preserve"> Es función del profesional conformar, revisar y verificar los expedientes de los candidatos propuestos a calificar, que cumplan con los perfiles de puestos previamente establecidos y con los requisitos que exige la ley, el Reglamento de Servicio Civil y manuales conexos. Llevar el control y realizar el proceso de contratación de personal, en sus diferentes modalidades presupuestarias, así como realizar los procesos de Inducción, Evaluación del Desempeño y Clima Laboral.</w:t>
      </w:r>
    </w:p>
    <w:p w14:paraId="0000043C" w14:textId="77777777" w:rsidR="0058350A" w:rsidRPr="00A449B0" w:rsidRDefault="0058350A" w:rsidP="00DC1B68">
      <w:pPr>
        <w:pBdr>
          <w:top w:val="nil"/>
          <w:left w:val="nil"/>
          <w:bottom w:val="nil"/>
          <w:right w:val="nil"/>
          <w:between w:val="nil"/>
        </w:pBdr>
        <w:spacing w:after="0"/>
        <w:ind w:left="720" w:right="332"/>
        <w:jc w:val="both"/>
        <w:rPr>
          <w:rFonts w:ascii="Verdana" w:eastAsia="Verdana" w:hAnsi="Verdana" w:cs="Verdana"/>
          <w:color w:val="000000"/>
          <w:sz w:val="20"/>
          <w:szCs w:val="20"/>
        </w:rPr>
      </w:pPr>
    </w:p>
    <w:p w14:paraId="0000043D" w14:textId="77777777" w:rsidR="0058350A" w:rsidRPr="00A449B0" w:rsidRDefault="007F78F2" w:rsidP="00DC1B68">
      <w:pPr>
        <w:numPr>
          <w:ilvl w:val="0"/>
          <w:numId w:val="4"/>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Profesional Encargado de Gestión de Personal</w:t>
      </w:r>
      <w:r w:rsidRPr="00A449B0">
        <w:rPr>
          <w:rFonts w:ascii="Verdana" w:eastAsia="Verdana" w:hAnsi="Verdana" w:cs="Verdana"/>
          <w:color w:val="000000"/>
          <w:sz w:val="20"/>
          <w:szCs w:val="20"/>
        </w:rPr>
        <w:t>: Es función del profesional realizar las acciones necesarias para la gestión del personal en general, así como el pago de nóminas del personal; velar porque las prestaciones laborales, póstumas, bonos por antigüedad e indemnización (si corresponde), sean otorgados conforme las normas legales vigentes.</w:t>
      </w:r>
    </w:p>
    <w:p w14:paraId="0000043E"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color w:val="000000"/>
          <w:sz w:val="20"/>
          <w:szCs w:val="20"/>
        </w:rPr>
      </w:pPr>
    </w:p>
    <w:p w14:paraId="0000043F" w14:textId="6A5A2268" w:rsidR="0058350A" w:rsidRPr="00A449B0" w:rsidRDefault="007F78F2" w:rsidP="00DC1B68">
      <w:pPr>
        <w:numPr>
          <w:ilvl w:val="0"/>
          <w:numId w:val="4"/>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Profesional Encargado de Administración de Recursos Humanos:</w:t>
      </w:r>
      <w:r w:rsidRPr="00A449B0">
        <w:rPr>
          <w:rFonts w:ascii="Verdana" w:eastAsia="Verdana" w:hAnsi="Verdana" w:cs="Verdana"/>
          <w:color w:val="000000"/>
          <w:sz w:val="20"/>
          <w:szCs w:val="20"/>
        </w:rPr>
        <w:t xml:space="preserve"> Es función del profesional recopilar documentos e integrar los expedientes de solicitud de creación, reasignación y supresión de puestos, conforme los requerimientos establecidos por la ONSEC y la DTP. Emitir dictámenes, providencias, oficios, resoluciones y otros documentos relacionados con el proceso de administración de puestos y salarios. Así como los procesos administrativos de personal, elaboración y seguimiento</w:t>
      </w:r>
      <w:r w:rsidR="00C57591">
        <w:rPr>
          <w:rFonts w:ascii="Verdana" w:eastAsia="Verdana" w:hAnsi="Verdana" w:cs="Verdana"/>
          <w:color w:val="000000"/>
          <w:sz w:val="20"/>
          <w:szCs w:val="20"/>
        </w:rPr>
        <w:t xml:space="preserve"> de ejecución de POA; POM y PAC,</w:t>
      </w:r>
      <w:r w:rsidRPr="00A449B0">
        <w:rPr>
          <w:rFonts w:ascii="Verdana" w:eastAsia="Verdana" w:hAnsi="Verdana" w:cs="Verdana"/>
          <w:color w:val="000000"/>
          <w:sz w:val="20"/>
          <w:szCs w:val="20"/>
        </w:rPr>
        <w:t xml:space="preserve"> Plan Anual de Capacitación.</w:t>
      </w:r>
    </w:p>
    <w:p w14:paraId="00000440"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color w:val="000000"/>
          <w:sz w:val="20"/>
          <w:szCs w:val="20"/>
        </w:rPr>
      </w:pPr>
    </w:p>
    <w:p w14:paraId="00000441" w14:textId="77777777" w:rsidR="0058350A" w:rsidRPr="00A449B0" w:rsidRDefault="007F78F2" w:rsidP="00DC1B68">
      <w:pPr>
        <w:numPr>
          <w:ilvl w:val="0"/>
          <w:numId w:val="4"/>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Analista de Recursos Humanos:</w:t>
      </w:r>
      <w:r w:rsidRPr="00A449B0">
        <w:rPr>
          <w:rFonts w:ascii="Verdana" w:eastAsia="Verdana" w:hAnsi="Verdana" w:cs="Verdana"/>
          <w:color w:val="000000"/>
          <w:sz w:val="20"/>
          <w:szCs w:val="20"/>
        </w:rPr>
        <w:t xml:space="preserve"> Es función del analista llevar el control de reloj biométrico, constancias del IGSS, permisos y control de vacaciones del personal; traslados, nombramientos funcionales, así como verificar que los expedientes de personal tengan la papelería completa, dependiendo del tipo de acción de personal que sea necesario realizar (nombramiento, toma de posesión, entrega).</w:t>
      </w:r>
    </w:p>
    <w:p w14:paraId="00000442" w14:textId="77777777" w:rsidR="0058350A" w:rsidRPr="00A449B0" w:rsidRDefault="0058350A" w:rsidP="00DC1B68">
      <w:pPr>
        <w:pBdr>
          <w:top w:val="nil"/>
          <w:left w:val="nil"/>
          <w:bottom w:val="nil"/>
          <w:right w:val="nil"/>
          <w:between w:val="nil"/>
        </w:pBdr>
        <w:spacing w:after="0"/>
        <w:jc w:val="both"/>
        <w:rPr>
          <w:rFonts w:ascii="Verdana" w:eastAsia="Verdana" w:hAnsi="Verdana" w:cs="Verdana"/>
          <w:color w:val="000000"/>
          <w:sz w:val="20"/>
          <w:szCs w:val="20"/>
        </w:rPr>
      </w:pPr>
    </w:p>
    <w:p w14:paraId="00000443" w14:textId="4D5C2F02" w:rsidR="0058350A" w:rsidRPr="00A449B0" w:rsidRDefault="007F78F2" w:rsidP="00DC1B68">
      <w:pPr>
        <w:numPr>
          <w:ilvl w:val="0"/>
          <w:numId w:val="4"/>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Secretaria:</w:t>
      </w:r>
      <w:r w:rsidRPr="00A449B0">
        <w:rPr>
          <w:rFonts w:ascii="Verdana" w:eastAsia="Verdana" w:hAnsi="Verdana" w:cs="Verdana"/>
          <w:color w:val="000000"/>
          <w:sz w:val="20"/>
          <w:szCs w:val="20"/>
        </w:rPr>
        <w:t xml:space="preserve"> Es función de la secretaria dar la debida atención a visitantes internos como externos</w:t>
      </w:r>
      <w:r w:rsidR="00141395" w:rsidRPr="00A449B0">
        <w:rPr>
          <w:rFonts w:ascii="Verdana" w:eastAsia="Verdana" w:hAnsi="Verdana" w:cs="Verdana"/>
          <w:color w:val="000000"/>
          <w:sz w:val="20"/>
          <w:szCs w:val="20"/>
        </w:rPr>
        <w:t>,</w:t>
      </w:r>
      <w:r w:rsidRPr="00A449B0">
        <w:rPr>
          <w:rFonts w:ascii="Verdana" w:eastAsia="Verdana" w:hAnsi="Verdana" w:cs="Verdana"/>
          <w:color w:val="000000"/>
          <w:sz w:val="20"/>
          <w:szCs w:val="20"/>
        </w:rPr>
        <w:t xml:space="preserve"> o a través de la planta telefónica, llevando un control y buen manejo del resguardo de correspondencia de archivos, expedientes de personal y todo lo relacionado a actividades secretariales y administrativas propias del Departamento. </w:t>
      </w:r>
    </w:p>
    <w:p w14:paraId="00000444" w14:textId="77777777" w:rsidR="0058350A" w:rsidRPr="00A449B0" w:rsidRDefault="0058350A" w:rsidP="00DC1B68">
      <w:pPr>
        <w:jc w:val="both"/>
        <w:rPr>
          <w:rFonts w:ascii="Verdana" w:eastAsia="Verdana" w:hAnsi="Verdana" w:cs="Verdana"/>
          <w:sz w:val="20"/>
          <w:szCs w:val="20"/>
        </w:rPr>
      </w:pPr>
    </w:p>
    <w:p w14:paraId="00000445" w14:textId="77777777" w:rsidR="0058350A" w:rsidRPr="00A449B0" w:rsidRDefault="007F78F2" w:rsidP="00DC1B68">
      <w:pPr>
        <w:pStyle w:val="Ttulo1"/>
        <w:ind w:firstLine="360"/>
      </w:pPr>
      <w:bookmarkStart w:id="19" w:name="_Toc109210802"/>
      <w:r w:rsidRPr="00A449B0">
        <w:lastRenderedPageBreak/>
        <w:t>15. DESCRIPCIÓN DE PROCEDIMIENTOS</w:t>
      </w:r>
      <w:bookmarkEnd w:id="19"/>
    </w:p>
    <w:p w14:paraId="00000446"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La -COPADEH- por ser una Entidad temporal cuenta únicamente con 1 puesto en el renglón presupuestario 011, determinado nominalmente como Director Ejecutivo, que al ocuparse la selección y nombramiento es por Acuerdo Gubernativo, por lo cual no se realiza un proceso de selección previo para el renglón 011 por parte de la Institución.</w:t>
      </w:r>
    </w:p>
    <w:p w14:paraId="00000447" w14:textId="77777777" w:rsidR="0058350A" w:rsidRPr="00A449B0" w:rsidRDefault="0058350A" w:rsidP="00DC1B68">
      <w:pPr>
        <w:spacing w:after="0"/>
        <w:jc w:val="both"/>
        <w:rPr>
          <w:rFonts w:ascii="Verdana" w:eastAsia="Verdana" w:hAnsi="Verdana" w:cs="Verdana"/>
          <w:sz w:val="20"/>
          <w:szCs w:val="20"/>
        </w:rPr>
      </w:pPr>
    </w:p>
    <w:p w14:paraId="00000448" w14:textId="77777777" w:rsidR="0058350A" w:rsidRPr="00A449B0" w:rsidRDefault="007F78F2" w:rsidP="00DC1B68">
      <w:pPr>
        <w:pStyle w:val="Ttulo2"/>
        <w:spacing w:before="0" w:after="0"/>
        <w:jc w:val="both"/>
        <w:rPr>
          <w:rFonts w:ascii="Verdana" w:eastAsia="Verdana" w:hAnsi="Verdana" w:cs="Verdana"/>
          <w:i w:val="0"/>
          <w:sz w:val="20"/>
          <w:szCs w:val="20"/>
        </w:rPr>
      </w:pPr>
      <w:bookmarkStart w:id="20" w:name="_Toc108608363"/>
      <w:bookmarkStart w:id="21" w:name="_Toc109210803"/>
      <w:r w:rsidRPr="00A449B0">
        <w:rPr>
          <w:rFonts w:ascii="Verdana" w:eastAsia="Verdana" w:hAnsi="Verdana" w:cs="Verdana"/>
          <w:i w:val="0"/>
          <w:sz w:val="20"/>
          <w:szCs w:val="20"/>
        </w:rPr>
        <w:t>15.1 PROCEDIMIENTO DE SELECCIÓN DE PERSONAL</w:t>
      </w:r>
      <w:bookmarkEnd w:id="20"/>
      <w:bookmarkEnd w:id="21"/>
      <w:r w:rsidRPr="00A449B0">
        <w:rPr>
          <w:rFonts w:ascii="Verdana" w:eastAsia="Verdana" w:hAnsi="Verdana" w:cs="Verdana"/>
          <w:i w:val="0"/>
          <w:sz w:val="20"/>
          <w:szCs w:val="20"/>
        </w:rPr>
        <w:t xml:space="preserve"> </w:t>
      </w:r>
    </w:p>
    <w:p w14:paraId="00000449" w14:textId="77777777" w:rsidR="0058350A" w:rsidRPr="00A449B0" w:rsidRDefault="0058350A" w:rsidP="00DC1B68">
      <w:pPr>
        <w:spacing w:after="0"/>
        <w:jc w:val="both"/>
        <w:rPr>
          <w:rFonts w:ascii="Verdana" w:eastAsia="Verdana" w:hAnsi="Verdana" w:cs="Verdana"/>
          <w:sz w:val="20"/>
          <w:szCs w:val="20"/>
        </w:rPr>
      </w:pPr>
    </w:p>
    <w:p w14:paraId="0000044A"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RENGLÓN 021 “PERSONAL SUPERNUMERARIO, RENGLÓN 022 “PERSONAL POR CONTRATO” DIRECTIVO TEMPORAL y RENGLÓN 029 “OTRAS REMUNERACIONES DE PERSONAL TEMPORAL”</w:t>
      </w:r>
    </w:p>
    <w:p w14:paraId="0000044B" w14:textId="77777777" w:rsidR="0058350A" w:rsidRPr="00A449B0" w:rsidRDefault="0058350A" w:rsidP="00DC1B68">
      <w:pPr>
        <w:spacing w:after="0"/>
        <w:jc w:val="both"/>
        <w:rPr>
          <w:rFonts w:ascii="Verdana" w:eastAsia="Verdana" w:hAnsi="Verdana" w:cs="Verdana"/>
          <w:sz w:val="20"/>
          <w:szCs w:val="20"/>
        </w:rPr>
      </w:pPr>
    </w:p>
    <w:p w14:paraId="0000044C" w14:textId="77777777" w:rsidR="0058350A" w:rsidRPr="00A449B0" w:rsidRDefault="007F78F2"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Jefe de Recursos Humanos:</w:t>
      </w:r>
      <w:r w:rsidRPr="00A449B0">
        <w:rPr>
          <w:rFonts w:ascii="Verdana" w:eastAsia="Verdana" w:hAnsi="Verdana" w:cs="Verdana"/>
          <w:color w:val="000000"/>
          <w:sz w:val="20"/>
          <w:szCs w:val="20"/>
        </w:rPr>
        <w:t xml:space="preserve"> Recibe la Requisición de Personal (anexo 1) si es del renglón 021, se recibe requisición de personal de la Dependencia interesada en ocupar el puesto. Si el puesto a ocupar es del renglón 022 “Directivo Temporal” se recibe la requisición de personal del Director Ejecutivo con firma de aprobación, adjuntando el expediente del candidato aceptado por el Pleno de la Comisión y el oficio de la Secretaria General de la Presidencia de la República que contiene el visto bueno del Señor Presidente de la República de Guatemala para la contratación.</w:t>
      </w:r>
    </w:p>
    <w:p w14:paraId="0000044D" w14:textId="77777777" w:rsidR="0058350A" w:rsidRPr="00A449B0" w:rsidRDefault="007F78F2" w:rsidP="00DC1B68">
      <w:pPr>
        <w:spacing w:after="0"/>
        <w:ind w:left="426"/>
        <w:jc w:val="both"/>
        <w:rPr>
          <w:rFonts w:ascii="Verdana" w:eastAsia="Verdana" w:hAnsi="Verdana" w:cs="Verdana"/>
          <w:sz w:val="20"/>
          <w:szCs w:val="20"/>
        </w:rPr>
      </w:pPr>
      <w:r w:rsidRPr="00A449B0">
        <w:rPr>
          <w:rFonts w:ascii="Verdana" w:eastAsia="Verdana" w:hAnsi="Verdana" w:cs="Verdana"/>
          <w:sz w:val="20"/>
          <w:szCs w:val="20"/>
        </w:rPr>
        <w:t>Si es una contratación del renglón 029 “otras remuneraciones de personal temporal”, se recibe la requisición de personal con firma de aprobación del Director Ejecutivo, adjuntando el expediente del candidato seleccionado y oficio de la Secretaria General de la Presidencia de la República que contiene el visto bueno del Señor Presidente de la República de Guatemala para la contratación. Traslada requisición al Profesional Encargado de Dotación de Personal para verificación y seguimiento.</w:t>
      </w:r>
    </w:p>
    <w:p w14:paraId="0000044E" w14:textId="77FC300A" w:rsidR="0058350A" w:rsidRPr="00A449B0" w:rsidRDefault="007F78F2" w:rsidP="00DC1B68">
      <w:pPr>
        <w:numPr>
          <w:ilvl w:val="0"/>
          <w:numId w:val="15"/>
        </w:numPr>
        <w:pBdr>
          <w:top w:val="nil"/>
          <w:left w:val="nil"/>
          <w:bottom w:val="nil"/>
          <w:right w:val="nil"/>
          <w:between w:val="nil"/>
        </w:pBdr>
        <w:spacing w:after="0"/>
        <w:ind w:left="345"/>
        <w:jc w:val="both"/>
        <w:rPr>
          <w:rFonts w:ascii="Verdana" w:eastAsia="Verdana" w:hAnsi="Verdana" w:cs="Verdana"/>
          <w:color w:val="000000"/>
          <w:sz w:val="20"/>
          <w:szCs w:val="20"/>
        </w:rPr>
      </w:pPr>
      <w:r w:rsidRPr="00A449B0">
        <w:rPr>
          <w:rFonts w:ascii="Verdana" w:eastAsia="Verdana" w:hAnsi="Verdana" w:cs="Verdana"/>
          <w:b/>
          <w:color w:val="000000"/>
          <w:sz w:val="20"/>
          <w:szCs w:val="20"/>
        </w:rPr>
        <w:t>Profesional Encargado de Dotación de Personal:</w:t>
      </w:r>
      <w:r w:rsidRPr="00A449B0">
        <w:rPr>
          <w:rFonts w:ascii="Verdana" w:eastAsia="Verdana" w:hAnsi="Verdana" w:cs="Verdana"/>
          <w:color w:val="000000"/>
          <w:sz w:val="20"/>
          <w:szCs w:val="20"/>
        </w:rPr>
        <w:t xml:space="preserve"> Verifica el estatus del puesto (021 y 022), confirma si está vacante y disponible (021 y 022). Si tien</w:t>
      </w:r>
      <w:r w:rsidR="00C57591">
        <w:rPr>
          <w:rFonts w:ascii="Verdana" w:eastAsia="Verdana" w:hAnsi="Verdana" w:cs="Verdana"/>
          <w:color w:val="000000"/>
          <w:sz w:val="20"/>
          <w:szCs w:val="20"/>
        </w:rPr>
        <w:t xml:space="preserve">e disponibilidad presupuestaria </w:t>
      </w:r>
      <w:r w:rsidRPr="00A449B0">
        <w:rPr>
          <w:rFonts w:ascii="Verdana" w:eastAsia="Verdana" w:hAnsi="Verdana" w:cs="Verdana"/>
          <w:color w:val="000000"/>
          <w:sz w:val="20"/>
          <w:szCs w:val="20"/>
        </w:rPr>
        <w:t xml:space="preserve">(021, 022, 029); sigue paso 4. Si no tiene disponibilidad presupuestaria o del puesto sigue paso 3. </w:t>
      </w:r>
    </w:p>
    <w:p w14:paraId="0000044F" w14:textId="77777777" w:rsidR="0058350A" w:rsidRPr="00A449B0" w:rsidRDefault="007F78F2" w:rsidP="00DC1B68">
      <w:pPr>
        <w:widowControl w:val="0"/>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Notifica a la Dependencia interesada y al Jefe de Recursos Humanos para su conocimiento, sigue paso 19. </w:t>
      </w:r>
    </w:p>
    <w:p w14:paraId="00000450" w14:textId="77777777" w:rsidR="0058350A" w:rsidRPr="00A449B0" w:rsidRDefault="007F78F2" w:rsidP="00DC1B68">
      <w:pPr>
        <w:widowControl w:val="0"/>
        <w:numPr>
          <w:ilvl w:val="0"/>
          <w:numId w:val="15"/>
        </w:numPr>
        <w:pBdr>
          <w:top w:val="nil"/>
          <w:left w:val="nil"/>
          <w:bottom w:val="nil"/>
          <w:right w:val="nil"/>
          <w:between w:val="nil"/>
        </w:pBdr>
        <w:spacing w:after="0"/>
        <w:ind w:left="345"/>
        <w:jc w:val="both"/>
        <w:rPr>
          <w:rFonts w:ascii="Verdana" w:eastAsia="Verdana" w:hAnsi="Verdana" w:cs="Verdana"/>
          <w:color w:val="000000"/>
          <w:sz w:val="20"/>
          <w:szCs w:val="20"/>
        </w:rPr>
      </w:pPr>
      <w:r w:rsidRPr="00A449B0">
        <w:rPr>
          <w:rFonts w:ascii="Verdana" w:eastAsia="Verdana" w:hAnsi="Verdana" w:cs="Verdana"/>
          <w:color w:val="000000"/>
          <w:sz w:val="20"/>
          <w:szCs w:val="20"/>
        </w:rPr>
        <w:t>Firma verificación de requisición de personal. Si es renglón 021 sigue paso 5, si el puesto a ocupar es del renglón 022 “Directivo Temporal” o del renglón 029 “otras remuneraciones de   personal temporal”, sigue paso 8.</w:t>
      </w:r>
    </w:p>
    <w:p w14:paraId="00000451" w14:textId="77777777" w:rsidR="0058350A" w:rsidRPr="00A449B0" w:rsidRDefault="007F78F2"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Traslada requisición de personal del renglón 021 al Director Ejecutivo para firma de aprobación. </w:t>
      </w:r>
    </w:p>
    <w:p w14:paraId="00000452" w14:textId="740E1519" w:rsidR="0058350A" w:rsidRPr="00A449B0" w:rsidRDefault="007F78F2"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Direc</w:t>
      </w:r>
      <w:r w:rsidR="00D03CAC" w:rsidRPr="00A449B0">
        <w:rPr>
          <w:rFonts w:ascii="Verdana" w:eastAsia="Verdana" w:hAnsi="Verdana" w:cs="Verdana"/>
          <w:b/>
          <w:color w:val="000000"/>
          <w:sz w:val="20"/>
          <w:szCs w:val="20"/>
        </w:rPr>
        <w:t>tor</w:t>
      </w:r>
      <w:r w:rsidRPr="00A449B0">
        <w:rPr>
          <w:rFonts w:ascii="Verdana" w:eastAsia="Verdana" w:hAnsi="Verdana" w:cs="Verdana"/>
          <w:b/>
          <w:color w:val="000000"/>
          <w:sz w:val="20"/>
          <w:szCs w:val="20"/>
        </w:rPr>
        <w:t xml:space="preserve"> Ejecutiv</w:t>
      </w:r>
      <w:r w:rsidR="00D03CAC" w:rsidRPr="00A449B0">
        <w:rPr>
          <w:rFonts w:ascii="Verdana" w:eastAsia="Verdana" w:hAnsi="Verdana" w:cs="Verdana"/>
          <w:b/>
          <w:color w:val="000000"/>
          <w:sz w:val="20"/>
          <w:szCs w:val="20"/>
        </w:rPr>
        <w:t>o</w:t>
      </w:r>
      <w:r w:rsidRPr="00A449B0">
        <w:rPr>
          <w:rFonts w:ascii="Verdana" w:eastAsia="Verdana" w:hAnsi="Verdana" w:cs="Verdana"/>
          <w:b/>
          <w:color w:val="000000"/>
          <w:sz w:val="20"/>
          <w:szCs w:val="20"/>
        </w:rPr>
        <w:t>:</w:t>
      </w:r>
      <w:r w:rsidRPr="00A449B0">
        <w:rPr>
          <w:rFonts w:ascii="Verdana" w:eastAsia="Verdana" w:hAnsi="Verdana" w:cs="Verdana"/>
          <w:color w:val="000000"/>
          <w:sz w:val="20"/>
          <w:szCs w:val="20"/>
        </w:rPr>
        <w:t xml:space="preserve"> Revisa requisición del renglón 021.  Si aprueba sigue paso 7, si no aprueba regresa paso 1. </w:t>
      </w:r>
    </w:p>
    <w:p w14:paraId="00000453" w14:textId="77777777" w:rsidR="0058350A" w:rsidRPr="00A449B0" w:rsidRDefault="007F78F2"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Firma aprobación y remite al DRRHH para seguimiento.</w:t>
      </w:r>
    </w:p>
    <w:p w14:paraId="00000454" w14:textId="77777777" w:rsidR="0058350A" w:rsidRPr="00A449B0" w:rsidRDefault="007F78F2"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lastRenderedPageBreak/>
        <w:t>Traslada al DRRHH propuestas de los candidatos (internos o externos) del Despacho y/o del Director o Jefe de la dependencia para evaluación de perfil.</w:t>
      </w:r>
    </w:p>
    <w:p w14:paraId="00000455" w14:textId="77777777" w:rsidR="0058350A" w:rsidRPr="00A449B0" w:rsidRDefault="007F78F2"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Profesional Encargado de Dotación de Personal:</w:t>
      </w:r>
      <w:r w:rsidRPr="00A449B0">
        <w:rPr>
          <w:rFonts w:ascii="Verdana" w:eastAsia="Verdana" w:hAnsi="Verdana" w:cs="Verdana"/>
          <w:color w:val="000000"/>
          <w:sz w:val="20"/>
          <w:szCs w:val="20"/>
        </w:rPr>
        <w:t xml:space="preserve"> Evalúa y verifica el perfil del candidato recibido (interno o externo): Confirma que cumpla con el perfil del puesto (o Términos de Referencia si es renglón 029). </w:t>
      </w:r>
    </w:p>
    <w:p w14:paraId="00000456" w14:textId="306C386E" w:rsidR="0058350A" w:rsidRPr="00A449B0" w:rsidRDefault="006E6CFA"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r w:rsidR="007F78F2" w:rsidRPr="00A449B0">
        <w:rPr>
          <w:rFonts w:ascii="Verdana" w:eastAsia="Verdana" w:hAnsi="Verdana" w:cs="Verdana"/>
          <w:color w:val="000000"/>
          <w:sz w:val="20"/>
          <w:szCs w:val="20"/>
        </w:rPr>
        <w:t>Registra en la base de candidatos elegibles y continúa con el proceso de selección.</w:t>
      </w:r>
    </w:p>
    <w:p w14:paraId="00000457" w14:textId="782285A7" w:rsidR="0058350A" w:rsidRPr="00A449B0" w:rsidRDefault="006E6CFA"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r w:rsidR="007F78F2" w:rsidRPr="00A449B0">
        <w:rPr>
          <w:rFonts w:ascii="Verdana" w:eastAsia="Verdana" w:hAnsi="Verdana" w:cs="Verdana"/>
          <w:color w:val="000000"/>
          <w:sz w:val="20"/>
          <w:szCs w:val="20"/>
        </w:rPr>
        <w:t xml:space="preserve">Realiza etapas del proceso de Selección: </w:t>
      </w:r>
    </w:p>
    <w:p w14:paraId="00000458" w14:textId="30BFFFFD" w:rsidR="0058350A" w:rsidRPr="00A449B0" w:rsidRDefault="006E6CFA" w:rsidP="00DC1B68">
      <w:pPr>
        <w:spacing w:after="0"/>
        <w:ind w:left="315"/>
        <w:jc w:val="both"/>
        <w:rPr>
          <w:rFonts w:ascii="Verdana" w:eastAsia="Verdana" w:hAnsi="Verdana" w:cs="Verdana"/>
          <w:sz w:val="20"/>
          <w:szCs w:val="20"/>
        </w:rPr>
      </w:pPr>
      <w:r>
        <w:rPr>
          <w:rFonts w:ascii="Verdana" w:eastAsia="Verdana" w:hAnsi="Verdana" w:cs="Verdana"/>
          <w:sz w:val="20"/>
          <w:szCs w:val="20"/>
        </w:rPr>
        <w:t xml:space="preserve"> </w:t>
      </w:r>
      <w:r w:rsidR="007F78F2" w:rsidRPr="00A449B0">
        <w:rPr>
          <w:rFonts w:ascii="Verdana" w:eastAsia="Verdana" w:hAnsi="Verdana" w:cs="Verdana"/>
          <w:sz w:val="20"/>
          <w:szCs w:val="20"/>
        </w:rPr>
        <w:t xml:space="preserve">Entrevista inicial (anexo 2) Remite la Solicitud de empleo para que el candidato la    </w:t>
      </w:r>
      <w:r>
        <w:rPr>
          <w:rFonts w:ascii="Verdana" w:eastAsia="Verdana" w:hAnsi="Verdana" w:cs="Verdana"/>
          <w:sz w:val="20"/>
          <w:szCs w:val="20"/>
        </w:rPr>
        <w:t xml:space="preserve"> </w:t>
      </w:r>
      <w:r w:rsidR="007F78F2" w:rsidRPr="00A449B0">
        <w:rPr>
          <w:rFonts w:ascii="Verdana" w:eastAsia="Verdana" w:hAnsi="Verdana" w:cs="Verdana"/>
          <w:sz w:val="20"/>
          <w:szCs w:val="20"/>
        </w:rPr>
        <w:t>complete (anexo 3) Realiza Evaluación psicométrica o técnica cuando aplica, verifica las referencias laborales y personales, verifica el cumplimiento de los requisitos de contratación (anexo 4), conforma el expediente del candidato.</w:t>
      </w:r>
    </w:p>
    <w:p w14:paraId="00000459" w14:textId="16CFE163" w:rsidR="0058350A" w:rsidRPr="00A449B0" w:rsidRDefault="006E6CFA"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r w:rsidR="007F78F2" w:rsidRPr="00A449B0">
        <w:rPr>
          <w:rFonts w:ascii="Verdana" w:eastAsia="Verdana" w:hAnsi="Verdana" w:cs="Verdana"/>
          <w:color w:val="000000"/>
          <w:sz w:val="20"/>
          <w:szCs w:val="20"/>
        </w:rPr>
        <w:t>Coordina con el Director o Jefe la entrevista con el candidato.</w:t>
      </w:r>
    </w:p>
    <w:p w14:paraId="0000045A" w14:textId="24E66F03" w:rsidR="0058350A" w:rsidRPr="00A449B0" w:rsidRDefault="006E6CFA"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 </w:t>
      </w:r>
      <w:r w:rsidR="007F78F2" w:rsidRPr="00A449B0">
        <w:rPr>
          <w:rFonts w:ascii="Verdana" w:eastAsia="Verdana" w:hAnsi="Verdana" w:cs="Verdana"/>
          <w:b/>
          <w:color w:val="000000"/>
          <w:sz w:val="20"/>
          <w:szCs w:val="20"/>
        </w:rPr>
        <w:t xml:space="preserve">Director o Jefe de </w:t>
      </w:r>
      <w:sdt>
        <w:sdtPr>
          <w:rPr>
            <w:rFonts w:ascii="Verdana" w:hAnsi="Verdana"/>
            <w:sz w:val="20"/>
            <w:szCs w:val="20"/>
          </w:rPr>
          <w:tag w:val="goog_rdk_30"/>
          <w:id w:val="1151879071"/>
        </w:sdtPr>
        <w:sdtContent/>
      </w:sdt>
      <w:r w:rsidR="007F78F2" w:rsidRPr="00A449B0">
        <w:rPr>
          <w:rFonts w:ascii="Verdana" w:eastAsia="Verdana" w:hAnsi="Verdana" w:cs="Verdana"/>
          <w:b/>
          <w:color w:val="000000"/>
          <w:sz w:val="20"/>
          <w:szCs w:val="20"/>
        </w:rPr>
        <w:t>Dependencia:</w:t>
      </w:r>
      <w:r w:rsidR="007F78F2" w:rsidRPr="00A449B0">
        <w:rPr>
          <w:rFonts w:ascii="Verdana" w:eastAsia="Verdana" w:hAnsi="Verdana" w:cs="Verdana"/>
          <w:color w:val="000000"/>
          <w:sz w:val="20"/>
          <w:szCs w:val="20"/>
        </w:rPr>
        <w:t xml:space="preserve"> Entrevista al candidato y traslada al DRRHH el resultado de la Entrevista del Jefe inmediato (anexo 5) indicando la apreciación del candidato elegible.</w:t>
      </w:r>
    </w:p>
    <w:p w14:paraId="0000045B" w14:textId="4E00C881" w:rsidR="0058350A" w:rsidRPr="00A449B0" w:rsidRDefault="006E6CFA"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 </w:t>
      </w:r>
      <w:r w:rsidR="007F78F2" w:rsidRPr="00A449B0">
        <w:rPr>
          <w:rFonts w:ascii="Verdana" w:eastAsia="Verdana" w:hAnsi="Verdana" w:cs="Verdana"/>
          <w:b/>
          <w:color w:val="000000"/>
          <w:sz w:val="20"/>
          <w:szCs w:val="20"/>
        </w:rPr>
        <w:t xml:space="preserve">Profesional Encargado de Dotación de Personal: </w:t>
      </w:r>
      <w:r w:rsidR="007F78F2" w:rsidRPr="00A449B0">
        <w:rPr>
          <w:rFonts w:ascii="Verdana" w:eastAsia="Verdana" w:hAnsi="Verdana" w:cs="Verdana"/>
          <w:color w:val="000000"/>
          <w:sz w:val="20"/>
          <w:szCs w:val="20"/>
        </w:rPr>
        <w:t>Recibe resultados de entrevistas del jefe inmediato, elabora y firma Informe de Selección de personal (anexo 6).</w:t>
      </w:r>
    </w:p>
    <w:p w14:paraId="0000045C" w14:textId="1BE79670" w:rsidR="0058350A" w:rsidRPr="00A449B0" w:rsidRDefault="006E6CFA"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r w:rsidR="007F78F2" w:rsidRPr="00A449B0">
        <w:rPr>
          <w:rFonts w:ascii="Verdana" w:eastAsia="Verdana" w:hAnsi="Verdana" w:cs="Verdana"/>
          <w:color w:val="000000"/>
          <w:sz w:val="20"/>
          <w:szCs w:val="20"/>
        </w:rPr>
        <w:t>Traslada informe a Jefe de Recursos Humanos para firma de visto bueno.</w:t>
      </w:r>
    </w:p>
    <w:p w14:paraId="0000045D" w14:textId="77777777" w:rsidR="0058350A" w:rsidRPr="00A449B0" w:rsidRDefault="007F78F2"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 xml:space="preserve"> Jefe de Recursos Humanos:</w:t>
      </w:r>
      <w:r w:rsidRPr="00A449B0">
        <w:rPr>
          <w:rFonts w:ascii="Verdana" w:eastAsia="Verdana" w:hAnsi="Verdana" w:cs="Verdana"/>
          <w:color w:val="000000"/>
          <w:sz w:val="20"/>
          <w:szCs w:val="20"/>
        </w:rPr>
        <w:tab/>
        <w:t xml:space="preserve"> Procede a informar al Director Ejecutivo sobre el candidato elegible, que cumple con el perfil requerido, para continuar con la contratación.</w:t>
      </w:r>
    </w:p>
    <w:p w14:paraId="0000045E" w14:textId="2BB1F79B" w:rsidR="0058350A" w:rsidRPr="00A449B0" w:rsidRDefault="007F78F2"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Direc</w:t>
      </w:r>
      <w:r w:rsidR="00D03CAC" w:rsidRPr="00A449B0">
        <w:rPr>
          <w:rFonts w:ascii="Verdana" w:eastAsia="Verdana" w:hAnsi="Verdana" w:cs="Verdana"/>
          <w:b/>
          <w:color w:val="000000"/>
          <w:sz w:val="20"/>
          <w:szCs w:val="20"/>
        </w:rPr>
        <w:t>tor</w:t>
      </w:r>
      <w:r w:rsidRPr="00A449B0">
        <w:rPr>
          <w:rFonts w:ascii="Verdana" w:eastAsia="Verdana" w:hAnsi="Verdana" w:cs="Verdana"/>
          <w:b/>
          <w:color w:val="000000"/>
          <w:sz w:val="20"/>
          <w:szCs w:val="20"/>
        </w:rPr>
        <w:t xml:space="preserve"> Ejecutiv</w:t>
      </w:r>
      <w:r w:rsidR="00D03CAC" w:rsidRPr="00A449B0">
        <w:rPr>
          <w:rFonts w:ascii="Verdana" w:eastAsia="Verdana" w:hAnsi="Verdana" w:cs="Verdana"/>
          <w:b/>
          <w:color w:val="000000"/>
          <w:sz w:val="20"/>
          <w:szCs w:val="20"/>
        </w:rPr>
        <w:t>o</w:t>
      </w:r>
      <w:r w:rsidRPr="00A449B0">
        <w:rPr>
          <w:rFonts w:ascii="Verdana" w:eastAsia="Verdana" w:hAnsi="Verdana" w:cs="Verdana"/>
          <w:b/>
          <w:color w:val="000000"/>
          <w:sz w:val="20"/>
          <w:szCs w:val="20"/>
        </w:rPr>
        <w:t>:</w:t>
      </w:r>
      <w:r w:rsidRPr="00A449B0">
        <w:rPr>
          <w:rFonts w:ascii="Verdana" w:eastAsia="Verdana" w:hAnsi="Verdana" w:cs="Verdana"/>
          <w:color w:val="000000"/>
          <w:sz w:val="20"/>
          <w:szCs w:val="20"/>
        </w:rPr>
        <w:t xml:space="preserve"> Aprueba la contratación del candidato elegible e indica al Jefe de Recursos Humanos continuar con la contratación.</w:t>
      </w:r>
    </w:p>
    <w:p w14:paraId="0000045F" w14:textId="3E7BE0A5" w:rsidR="0058350A" w:rsidRPr="00A449B0" w:rsidRDefault="007F78F2" w:rsidP="00DC1B68">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 xml:space="preserve"> Jefe de Recursos </w:t>
      </w:r>
      <w:sdt>
        <w:sdtPr>
          <w:rPr>
            <w:rFonts w:ascii="Verdana" w:hAnsi="Verdana"/>
            <w:sz w:val="20"/>
            <w:szCs w:val="20"/>
          </w:rPr>
          <w:tag w:val="goog_rdk_31"/>
          <w:id w:val="529687348"/>
        </w:sdtPr>
        <w:sdtContent/>
      </w:sdt>
      <w:r w:rsidRPr="00A449B0">
        <w:rPr>
          <w:rFonts w:ascii="Verdana" w:eastAsia="Verdana" w:hAnsi="Verdana" w:cs="Verdana"/>
          <w:b/>
          <w:color w:val="000000"/>
          <w:sz w:val="20"/>
          <w:szCs w:val="20"/>
        </w:rPr>
        <w:t>Humanos</w:t>
      </w:r>
      <w:r w:rsidR="00141395" w:rsidRPr="00A449B0">
        <w:rPr>
          <w:rFonts w:ascii="Verdana" w:eastAsia="Verdana" w:hAnsi="Verdana" w:cs="Verdana"/>
          <w:color w:val="00B050"/>
          <w:sz w:val="20"/>
          <w:szCs w:val="20"/>
        </w:rPr>
        <w:t>:</w:t>
      </w:r>
      <w:r w:rsidR="00141395" w:rsidRPr="00A449B0">
        <w:rPr>
          <w:rFonts w:ascii="Verdana" w:eastAsia="Verdana" w:hAnsi="Verdana" w:cs="Verdana"/>
          <w:color w:val="000000"/>
          <w:sz w:val="20"/>
          <w:szCs w:val="20"/>
        </w:rPr>
        <w:t xml:space="preserve"> </w:t>
      </w:r>
      <w:r w:rsidRPr="00A449B0">
        <w:rPr>
          <w:rFonts w:ascii="Verdana" w:eastAsia="Verdana" w:hAnsi="Verdana" w:cs="Verdana"/>
          <w:color w:val="000000"/>
          <w:sz w:val="20"/>
          <w:szCs w:val="20"/>
        </w:rPr>
        <w:t xml:space="preserve">Informa al Profesional Encargado de Dotación de Personal y le solicita que continúe con el expediente de contratación. </w:t>
      </w:r>
    </w:p>
    <w:p w14:paraId="00000460" w14:textId="77777777" w:rsidR="0058350A" w:rsidRPr="00A449B0" w:rsidRDefault="007F78F2" w:rsidP="00DC1B68">
      <w:pPr>
        <w:numPr>
          <w:ilvl w:val="0"/>
          <w:numId w:val="15"/>
        </w:numPr>
        <w:pBdr>
          <w:top w:val="nil"/>
          <w:left w:val="nil"/>
          <w:bottom w:val="nil"/>
          <w:right w:val="nil"/>
          <w:between w:val="nil"/>
        </w:pBd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Fin del procedimiento.</w:t>
      </w:r>
    </w:p>
    <w:p w14:paraId="00000461" w14:textId="77777777" w:rsidR="0058350A" w:rsidRPr="00A449B0" w:rsidRDefault="0058350A" w:rsidP="00DC1B68">
      <w:pPr>
        <w:pBdr>
          <w:top w:val="nil"/>
          <w:left w:val="nil"/>
          <w:bottom w:val="nil"/>
          <w:right w:val="nil"/>
          <w:between w:val="nil"/>
        </w:pBdr>
        <w:spacing w:after="0"/>
        <w:ind w:left="708"/>
        <w:rPr>
          <w:rFonts w:ascii="Verdana" w:eastAsia="Verdana" w:hAnsi="Verdana" w:cs="Verdana"/>
          <w:b/>
          <w:color w:val="000000"/>
          <w:sz w:val="20"/>
          <w:szCs w:val="20"/>
        </w:rPr>
      </w:pPr>
    </w:p>
    <w:p w14:paraId="00000462" w14:textId="77777777" w:rsidR="0058350A" w:rsidRPr="00A449B0" w:rsidRDefault="007F78F2" w:rsidP="00DC1B68">
      <w:pPr>
        <w:spacing w:after="0"/>
        <w:jc w:val="both"/>
        <w:rPr>
          <w:rFonts w:ascii="Verdana" w:eastAsia="Verdana" w:hAnsi="Verdana" w:cs="Verdana"/>
          <w:b/>
          <w:sz w:val="20"/>
          <w:szCs w:val="20"/>
        </w:rPr>
      </w:pPr>
      <w:bookmarkStart w:id="22" w:name="_heading=h.3j2qqm3" w:colFirst="0" w:colLast="0"/>
      <w:bookmarkEnd w:id="22"/>
      <w:r w:rsidRPr="00A449B0">
        <w:rPr>
          <w:rFonts w:ascii="Verdana" w:eastAsia="Verdana" w:hAnsi="Verdana" w:cs="Verdana"/>
          <w:b/>
          <w:sz w:val="20"/>
          <w:szCs w:val="20"/>
        </w:rPr>
        <w:t>15.1.1 MATRIZ DE PROCEDIMIENTO DE SELECCIÓN DE PERSONAL</w:t>
      </w:r>
    </w:p>
    <w:p w14:paraId="00000463"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RENGLÓN 021 “PERSONAL SUPERNUMERARIO, RENGLÓN 022 “PERSONAL POR CONTRATO” DIRECTIVO TEMPORAL y RENGLÓN 029 “OTRAS REMUNERACIONES DE PERSONAL TEMPORAL”</w:t>
      </w:r>
    </w:p>
    <w:p w14:paraId="00000464" w14:textId="77777777" w:rsidR="0058350A" w:rsidRPr="00A449B0" w:rsidRDefault="0058350A" w:rsidP="00DC1B68">
      <w:pPr>
        <w:spacing w:after="0"/>
        <w:jc w:val="both"/>
        <w:rPr>
          <w:rFonts w:ascii="Verdana" w:eastAsia="Verdana" w:hAnsi="Verdana" w:cs="Verdana"/>
          <w:sz w:val="20"/>
          <w:szCs w:val="20"/>
        </w:rPr>
      </w:pPr>
    </w:p>
    <w:tbl>
      <w:tblPr>
        <w:tblStyle w:val="a5"/>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49BEDFBA" w14:textId="77777777">
        <w:tc>
          <w:tcPr>
            <w:tcW w:w="675" w:type="dxa"/>
            <w:shd w:val="clear" w:color="auto" w:fill="D9D9D9"/>
          </w:tcPr>
          <w:p w14:paraId="00000465" w14:textId="77777777" w:rsidR="0058350A" w:rsidRPr="00A449B0" w:rsidRDefault="007F78F2" w:rsidP="00DC1B68">
            <w:pPr>
              <w:spacing w:after="200"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tcPr>
          <w:p w14:paraId="00000466" w14:textId="77777777" w:rsidR="0058350A" w:rsidRPr="00A449B0" w:rsidRDefault="007F78F2" w:rsidP="00DC1B68">
            <w:pPr>
              <w:spacing w:after="200"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2" w:type="dxa"/>
            <w:shd w:val="clear" w:color="auto" w:fill="D9D9D9"/>
          </w:tcPr>
          <w:p w14:paraId="00000467" w14:textId="77777777" w:rsidR="0058350A" w:rsidRPr="00A449B0" w:rsidRDefault="007F78F2" w:rsidP="00DC1B68">
            <w:pPr>
              <w:spacing w:after="200"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3A99D044" w14:textId="77777777">
        <w:tc>
          <w:tcPr>
            <w:tcW w:w="675" w:type="dxa"/>
          </w:tcPr>
          <w:p w14:paraId="0000046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w:t>
            </w:r>
          </w:p>
        </w:tc>
        <w:tc>
          <w:tcPr>
            <w:tcW w:w="3261" w:type="dxa"/>
          </w:tcPr>
          <w:p w14:paraId="0000046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042" w:type="dxa"/>
          </w:tcPr>
          <w:p w14:paraId="0000046A"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Recibe la Requisición de </w:t>
            </w:r>
            <w:r w:rsidRPr="004C40D5">
              <w:rPr>
                <w:rFonts w:ascii="Verdana" w:eastAsia="Verdana" w:hAnsi="Verdana" w:cs="Verdana"/>
                <w:sz w:val="20"/>
                <w:szCs w:val="20"/>
              </w:rPr>
              <w:t>Personal (anexo 1)</w:t>
            </w:r>
            <w:r w:rsidRPr="00A449B0">
              <w:rPr>
                <w:rFonts w:ascii="Verdana" w:eastAsia="Verdana" w:hAnsi="Verdana" w:cs="Verdana"/>
                <w:sz w:val="20"/>
                <w:szCs w:val="20"/>
              </w:rPr>
              <w:t xml:space="preserve"> y</w:t>
            </w:r>
          </w:p>
          <w:p w14:paraId="0000046B"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traslada al Profesional Encargado de Dotación de Personal para verificación y seguimiento.</w:t>
            </w:r>
          </w:p>
        </w:tc>
      </w:tr>
      <w:tr w:rsidR="00D47F4C" w:rsidRPr="00A449B0" w14:paraId="39D7978C" w14:textId="77777777">
        <w:tc>
          <w:tcPr>
            <w:tcW w:w="675" w:type="dxa"/>
          </w:tcPr>
          <w:p w14:paraId="0000046C" w14:textId="77777777" w:rsidR="00D47F4C" w:rsidRPr="00A449B0" w:rsidRDefault="00D47F4C"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val="restart"/>
          </w:tcPr>
          <w:p w14:paraId="1BDD437A" w14:textId="77777777" w:rsidR="00D47F4C" w:rsidRDefault="00D47F4C" w:rsidP="00DC1B68">
            <w:pPr>
              <w:widowControl w:val="0"/>
              <w:spacing w:before="62" w:line="276" w:lineRule="auto"/>
              <w:rPr>
                <w:rFonts w:ascii="Verdana" w:eastAsia="Verdana" w:hAnsi="Verdana" w:cs="Verdana"/>
                <w:b/>
                <w:sz w:val="20"/>
                <w:szCs w:val="20"/>
              </w:rPr>
            </w:pPr>
          </w:p>
          <w:p w14:paraId="56D75214" w14:textId="77777777" w:rsidR="00D47F4C" w:rsidRDefault="00D47F4C" w:rsidP="00DC1B68">
            <w:pPr>
              <w:widowControl w:val="0"/>
              <w:spacing w:before="62" w:line="276" w:lineRule="auto"/>
              <w:rPr>
                <w:rFonts w:ascii="Verdana" w:eastAsia="Verdana" w:hAnsi="Verdana" w:cs="Verdana"/>
                <w:b/>
                <w:sz w:val="20"/>
                <w:szCs w:val="20"/>
              </w:rPr>
            </w:pPr>
          </w:p>
          <w:p w14:paraId="133EBDD4" w14:textId="77777777" w:rsidR="00D47F4C" w:rsidRDefault="00D47F4C" w:rsidP="00DC1B68">
            <w:pPr>
              <w:widowControl w:val="0"/>
              <w:spacing w:before="62" w:line="276" w:lineRule="auto"/>
              <w:rPr>
                <w:rFonts w:ascii="Verdana" w:eastAsia="Verdana" w:hAnsi="Verdana" w:cs="Verdana"/>
                <w:b/>
                <w:sz w:val="20"/>
                <w:szCs w:val="20"/>
              </w:rPr>
            </w:pPr>
          </w:p>
          <w:p w14:paraId="48CB06FB" w14:textId="77777777" w:rsidR="00D47F4C" w:rsidRDefault="00D47F4C" w:rsidP="00DC1B68">
            <w:pPr>
              <w:widowControl w:val="0"/>
              <w:spacing w:before="62" w:line="276" w:lineRule="auto"/>
              <w:rPr>
                <w:rFonts w:ascii="Verdana" w:eastAsia="Verdana" w:hAnsi="Verdana" w:cs="Verdana"/>
                <w:b/>
                <w:sz w:val="20"/>
                <w:szCs w:val="20"/>
              </w:rPr>
            </w:pPr>
          </w:p>
          <w:p w14:paraId="0000046D" w14:textId="00C60C1B" w:rsidR="00D47F4C" w:rsidRPr="00A449B0" w:rsidRDefault="00D47F4C"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tc>
        <w:tc>
          <w:tcPr>
            <w:tcW w:w="5042" w:type="dxa"/>
          </w:tcPr>
          <w:p w14:paraId="0000046E" w14:textId="77777777" w:rsidR="00D47F4C" w:rsidRPr="00A449B0" w:rsidRDefault="00D47F4C"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lastRenderedPageBreak/>
              <w:t xml:space="preserve">Verifica el estatus del puesto confirma si está vacante y disponible. Si tiene disponibilidad presupuestaria sigue paso 4. No tiene  </w:t>
            </w:r>
            <w:r w:rsidRPr="00A449B0">
              <w:rPr>
                <w:rFonts w:ascii="Verdana" w:eastAsia="Verdana" w:hAnsi="Verdana" w:cs="Verdana"/>
                <w:sz w:val="20"/>
                <w:szCs w:val="20"/>
              </w:rPr>
              <w:lastRenderedPageBreak/>
              <w:t>disponibilidad del puesto o presupuestaria sigue paso 3.</w:t>
            </w:r>
          </w:p>
        </w:tc>
      </w:tr>
      <w:tr w:rsidR="00D47F4C" w:rsidRPr="00A449B0" w14:paraId="1EDD9D58" w14:textId="77777777">
        <w:tc>
          <w:tcPr>
            <w:tcW w:w="675" w:type="dxa"/>
          </w:tcPr>
          <w:p w14:paraId="0000046F" w14:textId="77777777" w:rsidR="00D47F4C" w:rsidRPr="00A449B0" w:rsidRDefault="00D47F4C"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lastRenderedPageBreak/>
              <w:t>3</w:t>
            </w:r>
          </w:p>
        </w:tc>
        <w:tc>
          <w:tcPr>
            <w:tcW w:w="3261" w:type="dxa"/>
            <w:vMerge/>
          </w:tcPr>
          <w:p w14:paraId="00000470" w14:textId="77777777" w:rsidR="00D47F4C" w:rsidRPr="00A449B0" w:rsidRDefault="00D47F4C" w:rsidP="00DC1B68">
            <w:pPr>
              <w:widowControl w:val="0"/>
              <w:spacing w:before="62"/>
              <w:rPr>
                <w:rFonts w:ascii="Verdana" w:eastAsia="Verdana" w:hAnsi="Verdana" w:cs="Verdana"/>
                <w:b/>
                <w:sz w:val="20"/>
                <w:szCs w:val="20"/>
              </w:rPr>
            </w:pPr>
          </w:p>
        </w:tc>
        <w:tc>
          <w:tcPr>
            <w:tcW w:w="5042" w:type="dxa"/>
          </w:tcPr>
          <w:p w14:paraId="00000471" w14:textId="77777777" w:rsidR="00D47F4C" w:rsidRPr="00A449B0" w:rsidRDefault="00D47F4C"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Notifica a la Dependencia interesada y al Jefe de Recursos Humanos para su conocimiento, sigue paso 19.</w:t>
            </w:r>
          </w:p>
        </w:tc>
      </w:tr>
      <w:tr w:rsidR="00D47F4C" w:rsidRPr="00A449B0" w14:paraId="36E9F763" w14:textId="77777777">
        <w:tc>
          <w:tcPr>
            <w:tcW w:w="675" w:type="dxa"/>
          </w:tcPr>
          <w:p w14:paraId="00000472" w14:textId="77777777" w:rsidR="00D47F4C" w:rsidRPr="00A449B0" w:rsidRDefault="00D47F4C"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tcPr>
          <w:p w14:paraId="00000473" w14:textId="77777777" w:rsidR="00D47F4C" w:rsidRPr="00A449B0" w:rsidRDefault="00D47F4C" w:rsidP="00DC1B68">
            <w:pPr>
              <w:widowControl w:val="0"/>
              <w:spacing w:before="62"/>
              <w:rPr>
                <w:rFonts w:ascii="Verdana" w:eastAsia="Verdana" w:hAnsi="Verdana" w:cs="Verdana"/>
                <w:b/>
                <w:sz w:val="20"/>
                <w:szCs w:val="20"/>
              </w:rPr>
            </w:pPr>
          </w:p>
        </w:tc>
        <w:tc>
          <w:tcPr>
            <w:tcW w:w="5042" w:type="dxa"/>
          </w:tcPr>
          <w:p w14:paraId="00000474" w14:textId="77777777" w:rsidR="00D47F4C" w:rsidRPr="00A449B0" w:rsidRDefault="00D47F4C"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Firma verificación de requisición de personal. Si es renglón 021 sigue paso 5, si el puesto a ocupar es del renglón 022 “Directivo Temporal”, o del renglón 029 sigue paso 8.</w:t>
            </w:r>
          </w:p>
        </w:tc>
      </w:tr>
      <w:tr w:rsidR="00D47F4C" w:rsidRPr="00A449B0" w14:paraId="48C45034" w14:textId="77777777">
        <w:tc>
          <w:tcPr>
            <w:tcW w:w="675" w:type="dxa"/>
          </w:tcPr>
          <w:p w14:paraId="00000475" w14:textId="77777777" w:rsidR="00D47F4C" w:rsidRPr="00A449B0" w:rsidRDefault="00D47F4C"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tc>
        <w:tc>
          <w:tcPr>
            <w:tcW w:w="3261" w:type="dxa"/>
            <w:vMerge/>
          </w:tcPr>
          <w:p w14:paraId="00000476" w14:textId="77777777" w:rsidR="00D47F4C" w:rsidRPr="00A449B0" w:rsidRDefault="00D47F4C" w:rsidP="00DC1B68">
            <w:pPr>
              <w:widowControl w:val="0"/>
              <w:spacing w:before="62" w:line="276" w:lineRule="auto"/>
              <w:rPr>
                <w:rFonts w:ascii="Verdana" w:eastAsia="Verdana" w:hAnsi="Verdana" w:cs="Verdana"/>
                <w:b/>
                <w:sz w:val="20"/>
                <w:szCs w:val="20"/>
              </w:rPr>
            </w:pPr>
          </w:p>
        </w:tc>
        <w:tc>
          <w:tcPr>
            <w:tcW w:w="5042" w:type="dxa"/>
          </w:tcPr>
          <w:p w14:paraId="00000477" w14:textId="3C1E07A9" w:rsidR="00D47F4C" w:rsidRPr="00A449B0" w:rsidRDefault="00D47F4C"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Traslada requisición de personal del renglón 021 a la para firma de aprobación. </w:t>
            </w:r>
          </w:p>
        </w:tc>
      </w:tr>
      <w:tr w:rsidR="0058350A" w:rsidRPr="00A449B0" w14:paraId="2E45C06B" w14:textId="77777777">
        <w:tc>
          <w:tcPr>
            <w:tcW w:w="675" w:type="dxa"/>
          </w:tcPr>
          <w:p w14:paraId="00000478" w14:textId="77777777" w:rsidR="0058350A" w:rsidRPr="00A449B0" w:rsidRDefault="007F78F2" w:rsidP="00DC1B68">
            <w:pPr>
              <w:widowControl w:val="0"/>
              <w:spacing w:before="62" w:after="200" w:line="276" w:lineRule="auto"/>
              <w:rPr>
                <w:rFonts w:ascii="Verdana" w:eastAsia="Verdana" w:hAnsi="Verdana" w:cs="Verdana"/>
                <w:b/>
                <w:sz w:val="20"/>
                <w:szCs w:val="20"/>
              </w:rPr>
            </w:pPr>
            <w:r w:rsidRPr="00A449B0">
              <w:rPr>
                <w:rFonts w:ascii="Verdana" w:eastAsia="Verdana" w:hAnsi="Verdana" w:cs="Verdana"/>
                <w:b/>
                <w:sz w:val="20"/>
                <w:szCs w:val="20"/>
              </w:rPr>
              <w:t>6.</w:t>
            </w:r>
          </w:p>
        </w:tc>
        <w:tc>
          <w:tcPr>
            <w:tcW w:w="3261" w:type="dxa"/>
            <w:vMerge w:val="restart"/>
          </w:tcPr>
          <w:p w14:paraId="00000479" w14:textId="3231ED2E" w:rsidR="0058350A" w:rsidRPr="00A449B0" w:rsidRDefault="007F78F2" w:rsidP="00DC1B68">
            <w:pPr>
              <w:widowControl w:val="0"/>
              <w:spacing w:before="62" w:after="200" w:line="276" w:lineRule="auto"/>
              <w:rPr>
                <w:rFonts w:ascii="Verdana" w:eastAsia="Verdana" w:hAnsi="Verdana" w:cs="Verdana"/>
                <w:b/>
                <w:sz w:val="20"/>
                <w:szCs w:val="20"/>
              </w:rPr>
            </w:pPr>
            <w:r w:rsidRPr="00A449B0">
              <w:rPr>
                <w:rFonts w:ascii="Verdana" w:eastAsia="Verdana" w:hAnsi="Verdana" w:cs="Verdana"/>
                <w:b/>
                <w:sz w:val="20"/>
                <w:szCs w:val="20"/>
              </w:rPr>
              <w:t>Direc</w:t>
            </w:r>
            <w:r w:rsidR="00D03CAC" w:rsidRPr="00A449B0">
              <w:rPr>
                <w:rFonts w:ascii="Verdana" w:eastAsia="Verdana" w:hAnsi="Verdana" w:cs="Verdana"/>
                <w:b/>
                <w:sz w:val="20"/>
                <w:szCs w:val="20"/>
              </w:rPr>
              <w:t>tor</w:t>
            </w:r>
            <w:r w:rsidRPr="00A449B0">
              <w:rPr>
                <w:rFonts w:ascii="Verdana" w:eastAsia="Verdana" w:hAnsi="Verdana" w:cs="Verdana"/>
                <w:b/>
                <w:sz w:val="20"/>
                <w:szCs w:val="20"/>
              </w:rPr>
              <w:t xml:space="preserve"> Ejecutiv</w:t>
            </w:r>
            <w:r w:rsidR="00D03CAC" w:rsidRPr="00A449B0">
              <w:rPr>
                <w:rFonts w:ascii="Verdana" w:eastAsia="Verdana" w:hAnsi="Verdana" w:cs="Verdana"/>
                <w:b/>
                <w:sz w:val="20"/>
                <w:szCs w:val="20"/>
              </w:rPr>
              <w:t>o</w:t>
            </w:r>
          </w:p>
        </w:tc>
        <w:tc>
          <w:tcPr>
            <w:tcW w:w="5042" w:type="dxa"/>
          </w:tcPr>
          <w:p w14:paraId="0000047A" w14:textId="77777777" w:rsidR="0058350A" w:rsidRPr="00A449B0" w:rsidRDefault="007F78F2" w:rsidP="00DC1B68">
            <w:pPr>
              <w:widowControl w:val="0"/>
              <w:spacing w:before="62" w:after="200" w:line="276" w:lineRule="auto"/>
              <w:rPr>
                <w:rFonts w:ascii="Verdana" w:eastAsia="Verdana" w:hAnsi="Verdana" w:cs="Verdana"/>
                <w:sz w:val="20"/>
                <w:szCs w:val="20"/>
              </w:rPr>
            </w:pPr>
            <w:r w:rsidRPr="00A449B0">
              <w:rPr>
                <w:rFonts w:ascii="Verdana" w:eastAsia="Verdana" w:hAnsi="Verdana" w:cs="Verdana"/>
                <w:sz w:val="20"/>
                <w:szCs w:val="20"/>
              </w:rPr>
              <w:t xml:space="preserve">Revisa requisición del renglón 021, si aprueba sigue paso 7 si no aprueba regresa a paso 1. </w:t>
            </w:r>
          </w:p>
        </w:tc>
      </w:tr>
      <w:tr w:rsidR="0058350A" w:rsidRPr="00A449B0" w14:paraId="44F3A76E" w14:textId="77777777">
        <w:tc>
          <w:tcPr>
            <w:tcW w:w="675" w:type="dxa"/>
          </w:tcPr>
          <w:p w14:paraId="0000047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7.</w:t>
            </w:r>
          </w:p>
        </w:tc>
        <w:tc>
          <w:tcPr>
            <w:tcW w:w="3261" w:type="dxa"/>
            <w:vMerge/>
          </w:tcPr>
          <w:p w14:paraId="0000047C"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47D"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Firma aprobación y remite al DRRHH para seguimiento.</w:t>
            </w:r>
          </w:p>
        </w:tc>
      </w:tr>
      <w:tr w:rsidR="0058350A" w:rsidRPr="00A449B0" w14:paraId="526B09A4" w14:textId="77777777">
        <w:tc>
          <w:tcPr>
            <w:tcW w:w="675" w:type="dxa"/>
          </w:tcPr>
          <w:p w14:paraId="0000047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8.</w:t>
            </w:r>
          </w:p>
        </w:tc>
        <w:tc>
          <w:tcPr>
            <w:tcW w:w="3261" w:type="dxa"/>
            <w:vMerge/>
          </w:tcPr>
          <w:p w14:paraId="0000047F"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480"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Traslada propuestas de los candidatos (internos o externos) del Despacho y/o del Director o Jefe de la dependencia para evaluación de perfil.</w:t>
            </w:r>
          </w:p>
        </w:tc>
      </w:tr>
      <w:tr w:rsidR="0058350A" w:rsidRPr="00A449B0" w14:paraId="6F5DBAE2" w14:textId="77777777">
        <w:tc>
          <w:tcPr>
            <w:tcW w:w="675" w:type="dxa"/>
          </w:tcPr>
          <w:p w14:paraId="0000048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9.</w:t>
            </w:r>
          </w:p>
        </w:tc>
        <w:tc>
          <w:tcPr>
            <w:tcW w:w="3261" w:type="dxa"/>
            <w:vMerge w:val="restart"/>
          </w:tcPr>
          <w:p w14:paraId="0000048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tc>
        <w:tc>
          <w:tcPr>
            <w:tcW w:w="5042" w:type="dxa"/>
          </w:tcPr>
          <w:p w14:paraId="00000483"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Evalúa y verifica el perfil del candidato recibido. </w:t>
            </w:r>
          </w:p>
          <w:p w14:paraId="00000484"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Confirma que cumpla con el perfil del puesto, (o términos de referencia si es renglón 029) </w:t>
            </w:r>
          </w:p>
        </w:tc>
      </w:tr>
      <w:tr w:rsidR="0058350A" w:rsidRPr="00A449B0" w14:paraId="79D755ED" w14:textId="77777777">
        <w:tc>
          <w:tcPr>
            <w:tcW w:w="675" w:type="dxa"/>
          </w:tcPr>
          <w:p w14:paraId="00000485"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10.</w:t>
            </w:r>
          </w:p>
        </w:tc>
        <w:tc>
          <w:tcPr>
            <w:tcW w:w="3261" w:type="dxa"/>
            <w:vMerge/>
          </w:tcPr>
          <w:p w14:paraId="00000486"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487"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Registra en la base de candidatos elegibles y continúa con el proceso de selección.</w:t>
            </w:r>
          </w:p>
        </w:tc>
      </w:tr>
      <w:tr w:rsidR="0058350A" w:rsidRPr="00A449B0" w14:paraId="55085F9B" w14:textId="77777777">
        <w:tc>
          <w:tcPr>
            <w:tcW w:w="675" w:type="dxa"/>
          </w:tcPr>
          <w:p w14:paraId="0000048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11.</w:t>
            </w:r>
          </w:p>
        </w:tc>
        <w:tc>
          <w:tcPr>
            <w:tcW w:w="3261" w:type="dxa"/>
            <w:vMerge/>
          </w:tcPr>
          <w:p w14:paraId="00000489"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48A"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Realiza etapas del proceso de Selección (ver paso 11 del narrativo).</w:t>
            </w:r>
          </w:p>
        </w:tc>
      </w:tr>
      <w:tr w:rsidR="0058350A" w:rsidRPr="00A449B0" w14:paraId="3D48968C" w14:textId="77777777">
        <w:tc>
          <w:tcPr>
            <w:tcW w:w="675" w:type="dxa"/>
          </w:tcPr>
          <w:p w14:paraId="0000048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12.</w:t>
            </w:r>
          </w:p>
        </w:tc>
        <w:tc>
          <w:tcPr>
            <w:tcW w:w="3261" w:type="dxa"/>
            <w:vMerge/>
          </w:tcPr>
          <w:p w14:paraId="0000048C"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48D"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Coordina con el Director o Jefe la entrevista con el candidato</w:t>
            </w:r>
          </w:p>
        </w:tc>
      </w:tr>
      <w:tr w:rsidR="0058350A" w:rsidRPr="00A449B0" w14:paraId="24C45F83" w14:textId="77777777">
        <w:tc>
          <w:tcPr>
            <w:tcW w:w="675" w:type="dxa"/>
          </w:tcPr>
          <w:p w14:paraId="0000048E" w14:textId="77777777" w:rsidR="0058350A" w:rsidRPr="00A449B0" w:rsidRDefault="007F78F2" w:rsidP="00DC1B68">
            <w:pPr>
              <w:spacing w:after="200" w:line="276" w:lineRule="auto"/>
              <w:rPr>
                <w:rFonts w:ascii="Verdana" w:eastAsia="Verdana" w:hAnsi="Verdana" w:cs="Verdana"/>
                <w:b/>
                <w:sz w:val="20"/>
                <w:szCs w:val="20"/>
              </w:rPr>
            </w:pPr>
            <w:r w:rsidRPr="00A449B0">
              <w:rPr>
                <w:rFonts w:ascii="Verdana" w:eastAsia="Verdana" w:hAnsi="Verdana" w:cs="Verdana"/>
                <w:b/>
                <w:sz w:val="20"/>
                <w:szCs w:val="20"/>
              </w:rPr>
              <w:t>13.</w:t>
            </w:r>
          </w:p>
        </w:tc>
        <w:tc>
          <w:tcPr>
            <w:tcW w:w="3261" w:type="dxa"/>
            <w:vAlign w:val="center"/>
          </w:tcPr>
          <w:p w14:paraId="0000048F" w14:textId="77777777" w:rsidR="0058350A" w:rsidRPr="00A449B0" w:rsidRDefault="007F78F2" w:rsidP="00DC1B68">
            <w:pPr>
              <w:spacing w:after="200" w:line="276" w:lineRule="auto"/>
              <w:rPr>
                <w:rFonts w:ascii="Verdana" w:eastAsia="Verdana" w:hAnsi="Verdana" w:cs="Verdana"/>
                <w:b/>
                <w:sz w:val="20"/>
                <w:szCs w:val="20"/>
              </w:rPr>
            </w:pPr>
            <w:r w:rsidRPr="00A449B0">
              <w:rPr>
                <w:rFonts w:ascii="Verdana" w:eastAsia="Verdana" w:hAnsi="Verdana" w:cs="Verdana"/>
                <w:b/>
                <w:sz w:val="20"/>
                <w:szCs w:val="20"/>
              </w:rPr>
              <w:t xml:space="preserve">Director o Jefe de Dependencia </w:t>
            </w:r>
          </w:p>
        </w:tc>
        <w:tc>
          <w:tcPr>
            <w:tcW w:w="5042" w:type="dxa"/>
          </w:tcPr>
          <w:p w14:paraId="00000490" w14:textId="77777777" w:rsidR="0058350A" w:rsidRPr="00A449B0" w:rsidRDefault="007F78F2" w:rsidP="00DC1B68">
            <w:pPr>
              <w:spacing w:after="200" w:line="276" w:lineRule="auto"/>
              <w:ind w:right="61"/>
              <w:rPr>
                <w:rFonts w:ascii="Verdana" w:eastAsia="Verdana" w:hAnsi="Verdana" w:cs="Verdana"/>
                <w:sz w:val="20"/>
                <w:szCs w:val="20"/>
              </w:rPr>
            </w:pPr>
            <w:r w:rsidRPr="00A449B0">
              <w:rPr>
                <w:rFonts w:ascii="Verdana" w:eastAsia="Verdana" w:hAnsi="Verdana" w:cs="Verdana"/>
                <w:sz w:val="20"/>
                <w:szCs w:val="20"/>
              </w:rPr>
              <w:t xml:space="preserve">Entrevista al candidato y traslada el resultado de la Entrevista del Jefe </w:t>
            </w:r>
            <w:r w:rsidRPr="004C40D5">
              <w:rPr>
                <w:rFonts w:ascii="Verdana" w:eastAsia="Verdana" w:hAnsi="Verdana" w:cs="Verdana"/>
                <w:sz w:val="20"/>
                <w:szCs w:val="20"/>
              </w:rPr>
              <w:t>inmediato (anexo 5)</w:t>
            </w:r>
            <w:r w:rsidRPr="00A449B0">
              <w:rPr>
                <w:rFonts w:ascii="Verdana" w:eastAsia="Verdana" w:hAnsi="Verdana" w:cs="Verdana"/>
                <w:sz w:val="20"/>
                <w:szCs w:val="20"/>
              </w:rPr>
              <w:t xml:space="preserve"> indicando la apreciación del candidato elegible.</w:t>
            </w:r>
          </w:p>
        </w:tc>
      </w:tr>
      <w:tr w:rsidR="0058350A" w:rsidRPr="00A449B0" w14:paraId="1C90F896" w14:textId="77777777">
        <w:tc>
          <w:tcPr>
            <w:tcW w:w="675" w:type="dxa"/>
          </w:tcPr>
          <w:p w14:paraId="00000491" w14:textId="77777777" w:rsidR="0058350A" w:rsidRPr="00A449B0" w:rsidRDefault="007F78F2" w:rsidP="00DC1B68">
            <w:pPr>
              <w:spacing w:after="200" w:line="276" w:lineRule="auto"/>
              <w:rPr>
                <w:rFonts w:ascii="Verdana" w:eastAsia="Verdana" w:hAnsi="Verdana" w:cs="Verdana"/>
                <w:b/>
                <w:sz w:val="20"/>
                <w:szCs w:val="20"/>
              </w:rPr>
            </w:pPr>
            <w:r w:rsidRPr="00A449B0">
              <w:rPr>
                <w:rFonts w:ascii="Verdana" w:eastAsia="Verdana" w:hAnsi="Verdana" w:cs="Verdana"/>
                <w:b/>
                <w:sz w:val="20"/>
                <w:szCs w:val="20"/>
              </w:rPr>
              <w:t>14.</w:t>
            </w:r>
          </w:p>
        </w:tc>
        <w:tc>
          <w:tcPr>
            <w:tcW w:w="3261" w:type="dxa"/>
            <w:vMerge w:val="restart"/>
          </w:tcPr>
          <w:p w14:paraId="00000492" w14:textId="77777777" w:rsidR="0058350A" w:rsidRPr="00A449B0" w:rsidRDefault="007F78F2" w:rsidP="00DC1B68">
            <w:pPr>
              <w:spacing w:after="200"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tc>
        <w:tc>
          <w:tcPr>
            <w:tcW w:w="5042" w:type="dxa"/>
          </w:tcPr>
          <w:p w14:paraId="00000493" w14:textId="77777777" w:rsidR="0058350A" w:rsidRPr="00A449B0" w:rsidRDefault="007F78F2" w:rsidP="00DC1B68">
            <w:pPr>
              <w:spacing w:after="200" w:line="276" w:lineRule="auto"/>
              <w:ind w:right="61"/>
              <w:rPr>
                <w:rFonts w:ascii="Verdana" w:eastAsia="Verdana" w:hAnsi="Verdana" w:cs="Verdana"/>
                <w:sz w:val="20"/>
                <w:szCs w:val="20"/>
              </w:rPr>
            </w:pPr>
            <w:r w:rsidRPr="00A449B0">
              <w:rPr>
                <w:rFonts w:ascii="Verdana" w:eastAsia="Verdana" w:hAnsi="Verdana" w:cs="Verdana"/>
                <w:sz w:val="20"/>
                <w:szCs w:val="20"/>
              </w:rPr>
              <w:t xml:space="preserve">Recibe resultados de entrevistas del jefe inmediato, elabora y firma Informe de Selección de </w:t>
            </w:r>
            <w:r w:rsidRPr="004C40D5">
              <w:rPr>
                <w:rFonts w:ascii="Verdana" w:eastAsia="Verdana" w:hAnsi="Verdana" w:cs="Verdana"/>
                <w:sz w:val="20"/>
                <w:szCs w:val="20"/>
              </w:rPr>
              <w:t>personal (anexo 6).</w:t>
            </w:r>
          </w:p>
        </w:tc>
      </w:tr>
      <w:tr w:rsidR="0058350A" w:rsidRPr="00A449B0" w14:paraId="009D5DB9" w14:textId="77777777">
        <w:tc>
          <w:tcPr>
            <w:tcW w:w="675" w:type="dxa"/>
          </w:tcPr>
          <w:p w14:paraId="00000494"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15.</w:t>
            </w:r>
          </w:p>
        </w:tc>
        <w:tc>
          <w:tcPr>
            <w:tcW w:w="3261" w:type="dxa"/>
            <w:vMerge/>
          </w:tcPr>
          <w:p w14:paraId="00000495"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496" w14:textId="77777777" w:rsidR="0058350A" w:rsidRPr="00A449B0" w:rsidRDefault="007F78F2" w:rsidP="00DC1B68">
            <w:pPr>
              <w:spacing w:line="276" w:lineRule="auto"/>
              <w:ind w:right="61"/>
              <w:rPr>
                <w:rFonts w:ascii="Verdana" w:eastAsia="Verdana" w:hAnsi="Verdana" w:cs="Verdana"/>
                <w:sz w:val="20"/>
                <w:szCs w:val="20"/>
              </w:rPr>
            </w:pPr>
            <w:r w:rsidRPr="00A449B0">
              <w:rPr>
                <w:rFonts w:ascii="Verdana" w:eastAsia="Verdana" w:hAnsi="Verdana" w:cs="Verdana"/>
                <w:sz w:val="20"/>
                <w:szCs w:val="20"/>
              </w:rPr>
              <w:t>Traslada informe a Jefe de Recursos Humanos para firma de visto bueno.</w:t>
            </w:r>
          </w:p>
        </w:tc>
      </w:tr>
      <w:tr w:rsidR="0058350A" w:rsidRPr="00A449B0" w14:paraId="302143C5" w14:textId="77777777">
        <w:tc>
          <w:tcPr>
            <w:tcW w:w="675" w:type="dxa"/>
          </w:tcPr>
          <w:p w14:paraId="00000497"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16.</w:t>
            </w:r>
          </w:p>
        </w:tc>
        <w:tc>
          <w:tcPr>
            <w:tcW w:w="3261" w:type="dxa"/>
          </w:tcPr>
          <w:p w14:paraId="00000498"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Jede de Recursos Humanos</w:t>
            </w:r>
          </w:p>
        </w:tc>
        <w:tc>
          <w:tcPr>
            <w:tcW w:w="5042" w:type="dxa"/>
          </w:tcPr>
          <w:p w14:paraId="00000499" w14:textId="77777777" w:rsidR="0058350A" w:rsidRPr="00A449B0" w:rsidRDefault="007F78F2" w:rsidP="00DC1B68">
            <w:pPr>
              <w:spacing w:line="276" w:lineRule="auto"/>
              <w:ind w:right="61"/>
              <w:rPr>
                <w:rFonts w:ascii="Verdana" w:eastAsia="Verdana" w:hAnsi="Verdana" w:cs="Verdana"/>
                <w:sz w:val="20"/>
                <w:szCs w:val="20"/>
              </w:rPr>
            </w:pPr>
            <w:r w:rsidRPr="00A449B0">
              <w:rPr>
                <w:rFonts w:ascii="Verdana" w:eastAsia="Verdana" w:hAnsi="Verdana" w:cs="Verdana"/>
                <w:sz w:val="20"/>
                <w:szCs w:val="20"/>
              </w:rPr>
              <w:t>Procede a informar al Director Ejecutivo sobre el candidato elegible, que cumple con el perfil requerido, para continuar con la contratación.</w:t>
            </w:r>
          </w:p>
        </w:tc>
      </w:tr>
      <w:tr w:rsidR="0058350A" w:rsidRPr="00A449B0" w14:paraId="0731B3F0" w14:textId="77777777">
        <w:tc>
          <w:tcPr>
            <w:tcW w:w="675" w:type="dxa"/>
          </w:tcPr>
          <w:p w14:paraId="0000049A" w14:textId="77777777" w:rsidR="0058350A" w:rsidRPr="00A449B0" w:rsidRDefault="007F78F2" w:rsidP="00DC1B68">
            <w:pPr>
              <w:spacing w:after="200" w:line="276" w:lineRule="auto"/>
              <w:rPr>
                <w:rFonts w:ascii="Verdana" w:eastAsia="Verdana" w:hAnsi="Verdana" w:cs="Verdana"/>
                <w:b/>
                <w:sz w:val="20"/>
                <w:szCs w:val="20"/>
              </w:rPr>
            </w:pPr>
            <w:r w:rsidRPr="00A449B0">
              <w:rPr>
                <w:rFonts w:ascii="Verdana" w:eastAsia="Verdana" w:hAnsi="Verdana" w:cs="Verdana"/>
                <w:b/>
                <w:sz w:val="20"/>
                <w:szCs w:val="20"/>
              </w:rPr>
              <w:lastRenderedPageBreak/>
              <w:t>17.</w:t>
            </w:r>
          </w:p>
        </w:tc>
        <w:tc>
          <w:tcPr>
            <w:tcW w:w="3261" w:type="dxa"/>
          </w:tcPr>
          <w:p w14:paraId="0000049B" w14:textId="56E6A44C" w:rsidR="0058350A" w:rsidRPr="00A449B0" w:rsidRDefault="00D03CAC" w:rsidP="00DC1B68">
            <w:pPr>
              <w:spacing w:after="200" w:line="276" w:lineRule="auto"/>
              <w:rPr>
                <w:rFonts w:ascii="Verdana" w:eastAsia="Verdana" w:hAnsi="Verdana" w:cs="Verdana"/>
                <w:b/>
                <w:sz w:val="20"/>
                <w:szCs w:val="20"/>
              </w:rPr>
            </w:pPr>
            <w:r w:rsidRPr="00A449B0">
              <w:rPr>
                <w:rFonts w:ascii="Verdana" w:eastAsia="Verdana" w:hAnsi="Verdana" w:cs="Verdana"/>
                <w:b/>
                <w:sz w:val="20"/>
                <w:szCs w:val="20"/>
              </w:rPr>
              <w:t>Director Ejecutivo</w:t>
            </w:r>
          </w:p>
        </w:tc>
        <w:tc>
          <w:tcPr>
            <w:tcW w:w="5042" w:type="dxa"/>
          </w:tcPr>
          <w:p w14:paraId="0000049C" w14:textId="77777777" w:rsidR="0058350A" w:rsidRPr="00A449B0" w:rsidRDefault="007F78F2" w:rsidP="00DC1B68">
            <w:pPr>
              <w:spacing w:after="200" w:line="276" w:lineRule="auto"/>
              <w:ind w:right="61"/>
              <w:rPr>
                <w:rFonts w:ascii="Verdana" w:eastAsia="Verdana" w:hAnsi="Verdana" w:cs="Verdana"/>
                <w:sz w:val="20"/>
                <w:szCs w:val="20"/>
              </w:rPr>
            </w:pPr>
            <w:r w:rsidRPr="00A449B0">
              <w:rPr>
                <w:rFonts w:ascii="Verdana" w:eastAsia="Verdana" w:hAnsi="Verdana" w:cs="Verdana"/>
                <w:sz w:val="20"/>
                <w:szCs w:val="20"/>
              </w:rPr>
              <w:t>Aprueba la contratación del candidato elegible e instruye al Jefe de Recursos Humanos continuar con la contratación.</w:t>
            </w:r>
          </w:p>
        </w:tc>
      </w:tr>
      <w:tr w:rsidR="0058350A" w:rsidRPr="00A449B0" w14:paraId="18D0B53A" w14:textId="77777777">
        <w:tc>
          <w:tcPr>
            <w:tcW w:w="675" w:type="dxa"/>
          </w:tcPr>
          <w:p w14:paraId="0000049D" w14:textId="77777777" w:rsidR="0058350A" w:rsidRPr="00A449B0" w:rsidRDefault="007F78F2" w:rsidP="00DC1B68">
            <w:pPr>
              <w:spacing w:after="200" w:line="276" w:lineRule="auto"/>
              <w:rPr>
                <w:rFonts w:ascii="Verdana" w:eastAsia="Verdana" w:hAnsi="Verdana" w:cs="Verdana"/>
                <w:b/>
                <w:sz w:val="20"/>
                <w:szCs w:val="20"/>
              </w:rPr>
            </w:pPr>
            <w:r w:rsidRPr="00A449B0">
              <w:rPr>
                <w:rFonts w:ascii="Verdana" w:eastAsia="Verdana" w:hAnsi="Verdana" w:cs="Verdana"/>
                <w:b/>
                <w:sz w:val="20"/>
                <w:szCs w:val="20"/>
              </w:rPr>
              <w:t>18.</w:t>
            </w:r>
          </w:p>
        </w:tc>
        <w:tc>
          <w:tcPr>
            <w:tcW w:w="3261" w:type="dxa"/>
            <w:vAlign w:val="center"/>
          </w:tcPr>
          <w:p w14:paraId="0000049E" w14:textId="77777777" w:rsidR="0058350A" w:rsidRPr="00A449B0" w:rsidRDefault="007F78F2" w:rsidP="00DC1B68">
            <w:pPr>
              <w:spacing w:after="200"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042" w:type="dxa"/>
          </w:tcPr>
          <w:p w14:paraId="0000049F" w14:textId="77777777" w:rsidR="0058350A" w:rsidRPr="00A449B0" w:rsidRDefault="007F78F2" w:rsidP="00DC1B68">
            <w:pPr>
              <w:spacing w:after="200" w:line="276" w:lineRule="auto"/>
              <w:ind w:right="61"/>
              <w:rPr>
                <w:rFonts w:ascii="Verdana" w:eastAsia="Verdana" w:hAnsi="Verdana" w:cs="Verdana"/>
                <w:sz w:val="20"/>
                <w:szCs w:val="20"/>
              </w:rPr>
            </w:pPr>
            <w:r w:rsidRPr="00A449B0">
              <w:rPr>
                <w:rFonts w:ascii="Verdana" w:eastAsia="Verdana" w:hAnsi="Verdana" w:cs="Verdana"/>
                <w:sz w:val="20"/>
                <w:szCs w:val="20"/>
              </w:rPr>
              <w:t xml:space="preserve">Informa al Profesional Encargado de Dotación de Personal y le solicita que continúe con el expediente de contratación. </w:t>
            </w:r>
          </w:p>
        </w:tc>
      </w:tr>
      <w:tr w:rsidR="0058350A" w:rsidRPr="00A449B0" w14:paraId="19C5224A" w14:textId="77777777">
        <w:tc>
          <w:tcPr>
            <w:tcW w:w="675" w:type="dxa"/>
          </w:tcPr>
          <w:p w14:paraId="000004A0" w14:textId="77777777" w:rsidR="0058350A" w:rsidRPr="00A449B0" w:rsidRDefault="007F78F2" w:rsidP="00DC1B68">
            <w:pPr>
              <w:spacing w:after="200" w:line="276" w:lineRule="auto"/>
              <w:rPr>
                <w:rFonts w:ascii="Verdana" w:eastAsia="Verdana" w:hAnsi="Verdana" w:cs="Verdana"/>
                <w:b/>
                <w:sz w:val="20"/>
                <w:szCs w:val="20"/>
              </w:rPr>
            </w:pPr>
            <w:r w:rsidRPr="00A449B0">
              <w:rPr>
                <w:rFonts w:ascii="Verdana" w:eastAsia="Verdana" w:hAnsi="Verdana" w:cs="Verdana"/>
                <w:b/>
                <w:sz w:val="20"/>
                <w:szCs w:val="20"/>
              </w:rPr>
              <w:t>19.</w:t>
            </w:r>
          </w:p>
        </w:tc>
        <w:tc>
          <w:tcPr>
            <w:tcW w:w="8303" w:type="dxa"/>
            <w:gridSpan w:val="2"/>
            <w:vAlign w:val="center"/>
          </w:tcPr>
          <w:p w14:paraId="000004A1" w14:textId="77777777" w:rsidR="0058350A" w:rsidRPr="00A449B0" w:rsidRDefault="007F78F2" w:rsidP="00DC1B68">
            <w:pPr>
              <w:spacing w:after="200" w:line="276" w:lineRule="auto"/>
              <w:ind w:right="61"/>
              <w:jc w:val="center"/>
              <w:rPr>
                <w:rFonts w:ascii="Verdana" w:eastAsia="Verdana" w:hAnsi="Verdana" w:cs="Verdana"/>
                <w:b/>
                <w:sz w:val="20"/>
                <w:szCs w:val="20"/>
              </w:rPr>
            </w:pPr>
            <w:r w:rsidRPr="00A449B0">
              <w:rPr>
                <w:rFonts w:ascii="Verdana" w:eastAsia="Verdana" w:hAnsi="Verdana" w:cs="Verdana"/>
                <w:b/>
                <w:sz w:val="20"/>
                <w:szCs w:val="20"/>
              </w:rPr>
              <w:t>Fin del procedimiento</w:t>
            </w:r>
          </w:p>
        </w:tc>
      </w:tr>
    </w:tbl>
    <w:p w14:paraId="6376717F" w14:textId="77777777" w:rsidR="00035A72" w:rsidRDefault="00035A72" w:rsidP="00035A72">
      <w:pPr>
        <w:spacing w:after="0"/>
        <w:jc w:val="both"/>
        <w:rPr>
          <w:rFonts w:ascii="Verdana" w:eastAsia="Verdana" w:hAnsi="Verdana" w:cs="Verdana"/>
          <w:b/>
          <w:sz w:val="20"/>
          <w:szCs w:val="20"/>
        </w:rPr>
      </w:pPr>
    </w:p>
    <w:p w14:paraId="30E6197F" w14:textId="77777777" w:rsidR="00035A72" w:rsidRDefault="00035A72" w:rsidP="00035A72">
      <w:pPr>
        <w:spacing w:after="0"/>
        <w:jc w:val="both"/>
        <w:rPr>
          <w:rFonts w:ascii="Verdana" w:eastAsia="Verdana" w:hAnsi="Verdana" w:cs="Verdana"/>
          <w:b/>
          <w:sz w:val="20"/>
          <w:szCs w:val="20"/>
        </w:rPr>
      </w:pPr>
    </w:p>
    <w:p w14:paraId="056A3C1F" w14:textId="77777777" w:rsidR="00035A72" w:rsidRDefault="00035A72" w:rsidP="00035A72">
      <w:pPr>
        <w:spacing w:after="0"/>
        <w:jc w:val="both"/>
        <w:rPr>
          <w:rFonts w:ascii="Verdana" w:eastAsia="Verdana" w:hAnsi="Verdana" w:cs="Verdana"/>
          <w:b/>
          <w:sz w:val="20"/>
          <w:szCs w:val="20"/>
        </w:rPr>
      </w:pPr>
    </w:p>
    <w:p w14:paraId="7AC52E22" w14:textId="77777777" w:rsidR="00035A72" w:rsidRDefault="00035A72" w:rsidP="00035A72">
      <w:pPr>
        <w:spacing w:after="0"/>
        <w:jc w:val="both"/>
        <w:rPr>
          <w:rFonts w:ascii="Verdana" w:eastAsia="Verdana" w:hAnsi="Verdana" w:cs="Verdana"/>
          <w:b/>
          <w:sz w:val="20"/>
          <w:szCs w:val="20"/>
        </w:rPr>
      </w:pPr>
    </w:p>
    <w:p w14:paraId="0F82AC10" w14:textId="77777777" w:rsidR="00035A72" w:rsidRDefault="00035A72" w:rsidP="00035A72">
      <w:pPr>
        <w:spacing w:after="0"/>
        <w:jc w:val="both"/>
        <w:rPr>
          <w:rFonts w:ascii="Verdana" w:eastAsia="Verdana" w:hAnsi="Verdana" w:cs="Verdana"/>
          <w:b/>
          <w:sz w:val="20"/>
          <w:szCs w:val="20"/>
        </w:rPr>
      </w:pPr>
    </w:p>
    <w:p w14:paraId="7B1CE6B2" w14:textId="77777777" w:rsidR="00035A72" w:rsidRDefault="00035A72" w:rsidP="00035A72">
      <w:pPr>
        <w:spacing w:after="0"/>
        <w:jc w:val="both"/>
        <w:rPr>
          <w:rFonts w:ascii="Verdana" w:eastAsia="Verdana" w:hAnsi="Verdana" w:cs="Verdana"/>
          <w:b/>
          <w:sz w:val="20"/>
          <w:szCs w:val="20"/>
        </w:rPr>
      </w:pPr>
    </w:p>
    <w:p w14:paraId="1801D2E2" w14:textId="77777777" w:rsidR="00035A72" w:rsidRDefault="00035A72" w:rsidP="00035A72">
      <w:pPr>
        <w:spacing w:after="0"/>
        <w:jc w:val="both"/>
        <w:rPr>
          <w:rFonts w:ascii="Verdana" w:eastAsia="Verdana" w:hAnsi="Verdana" w:cs="Verdana"/>
          <w:b/>
          <w:sz w:val="20"/>
          <w:szCs w:val="20"/>
        </w:rPr>
      </w:pPr>
    </w:p>
    <w:p w14:paraId="073EB763" w14:textId="77777777" w:rsidR="00035A72" w:rsidRDefault="00035A72" w:rsidP="00035A72">
      <w:pPr>
        <w:spacing w:after="0"/>
        <w:jc w:val="both"/>
        <w:rPr>
          <w:rFonts w:ascii="Verdana" w:eastAsia="Verdana" w:hAnsi="Verdana" w:cs="Verdana"/>
          <w:b/>
          <w:sz w:val="20"/>
          <w:szCs w:val="20"/>
        </w:rPr>
      </w:pPr>
    </w:p>
    <w:p w14:paraId="7CAC684C" w14:textId="3123DC8F" w:rsidR="00035A72" w:rsidRDefault="00035A72" w:rsidP="00035A72">
      <w:pPr>
        <w:spacing w:after="0"/>
        <w:jc w:val="both"/>
        <w:rPr>
          <w:rFonts w:ascii="Verdana" w:eastAsia="Verdana" w:hAnsi="Verdana" w:cs="Verdana"/>
          <w:b/>
          <w:sz w:val="20"/>
          <w:szCs w:val="20"/>
        </w:rPr>
      </w:pPr>
    </w:p>
    <w:p w14:paraId="47D12DA5" w14:textId="3ED0E8A9" w:rsidR="001A4282" w:rsidRDefault="001A4282" w:rsidP="00035A72">
      <w:pPr>
        <w:spacing w:after="0"/>
        <w:jc w:val="both"/>
        <w:rPr>
          <w:rFonts w:ascii="Verdana" w:eastAsia="Verdana" w:hAnsi="Verdana" w:cs="Verdana"/>
          <w:b/>
          <w:sz w:val="20"/>
          <w:szCs w:val="20"/>
        </w:rPr>
      </w:pPr>
    </w:p>
    <w:p w14:paraId="6F7A6D70" w14:textId="46C55DEB" w:rsidR="001A4282" w:rsidRDefault="001A4282" w:rsidP="00035A72">
      <w:pPr>
        <w:spacing w:after="0"/>
        <w:jc w:val="both"/>
        <w:rPr>
          <w:rFonts w:ascii="Verdana" w:eastAsia="Verdana" w:hAnsi="Verdana" w:cs="Verdana"/>
          <w:b/>
          <w:sz w:val="20"/>
          <w:szCs w:val="20"/>
        </w:rPr>
      </w:pPr>
    </w:p>
    <w:p w14:paraId="1CB0E082" w14:textId="48A1906D" w:rsidR="001A4282" w:rsidRDefault="001A4282" w:rsidP="00035A72">
      <w:pPr>
        <w:spacing w:after="0"/>
        <w:jc w:val="both"/>
        <w:rPr>
          <w:rFonts w:ascii="Verdana" w:eastAsia="Verdana" w:hAnsi="Verdana" w:cs="Verdana"/>
          <w:b/>
          <w:sz w:val="20"/>
          <w:szCs w:val="20"/>
        </w:rPr>
      </w:pPr>
    </w:p>
    <w:p w14:paraId="792E7E16" w14:textId="07A7FFB1" w:rsidR="001A4282" w:rsidRDefault="001A4282" w:rsidP="00035A72">
      <w:pPr>
        <w:spacing w:after="0"/>
        <w:jc w:val="both"/>
        <w:rPr>
          <w:rFonts w:ascii="Verdana" w:eastAsia="Verdana" w:hAnsi="Verdana" w:cs="Verdana"/>
          <w:b/>
          <w:sz w:val="20"/>
          <w:szCs w:val="20"/>
        </w:rPr>
      </w:pPr>
    </w:p>
    <w:p w14:paraId="5308D9C7" w14:textId="15979524" w:rsidR="001A4282" w:rsidRDefault="001A4282" w:rsidP="00035A72">
      <w:pPr>
        <w:spacing w:after="0"/>
        <w:jc w:val="both"/>
        <w:rPr>
          <w:rFonts w:ascii="Verdana" w:eastAsia="Verdana" w:hAnsi="Verdana" w:cs="Verdana"/>
          <w:b/>
          <w:sz w:val="20"/>
          <w:szCs w:val="20"/>
        </w:rPr>
      </w:pPr>
    </w:p>
    <w:p w14:paraId="7341447E" w14:textId="29ED7B61" w:rsidR="001A4282" w:rsidRDefault="001A4282" w:rsidP="00035A72">
      <w:pPr>
        <w:spacing w:after="0"/>
        <w:jc w:val="both"/>
        <w:rPr>
          <w:rFonts w:ascii="Verdana" w:eastAsia="Verdana" w:hAnsi="Verdana" w:cs="Verdana"/>
          <w:b/>
          <w:sz w:val="20"/>
          <w:szCs w:val="20"/>
        </w:rPr>
      </w:pPr>
    </w:p>
    <w:p w14:paraId="16A2F768" w14:textId="04FA08FB" w:rsidR="001A4282" w:rsidRDefault="001A4282" w:rsidP="00035A72">
      <w:pPr>
        <w:spacing w:after="0"/>
        <w:jc w:val="both"/>
        <w:rPr>
          <w:rFonts w:ascii="Verdana" w:eastAsia="Verdana" w:hAnsi="Verdana" w:cs="Verdana"/>
          <w:b/>
          <w:sz w:val="20"/>
          <w:szCs w:val="20"/>
        </w:rPr>
      </w:pPr>
    </w:p>
    <w:p w14:paraId="07374181" w14:textId="6DD8ADCE" w:rsidR="001A4282" w:rsidRDefault="001A4282" w:rsidP="00035A72">
      <w:pPr>
        <w:spacing w:after="0"/>
        <w:jc w:val="both"/>
        <w:rPr>
          <w:rFonts w:ascii="Verdana" w:eastAsia="Verdana" w:hAnsi="Verdana" w:cs="Verdana"/>
          <w:b/>
          <w:sz w:val="20"/>
          <w:szCs w:val="20"/>
        </w:rPr>
      </w:pPr>
    </w:p>
    <w:p w14:paraId="2C909DAA" w14:textId="42FD56E7" w:rsidR="001A4282" w:rsidRDefault="001A4282" w:rsidP="00035A72">
      <w:pPr>
        <w:spacing w:after="0"/>
        <w:jc w:val="both"/>
        <w:rPr>
          <w:rFonts w:ascii="Verdana" w:eastAsia="Verdana" w:hAnsi="Verdana" w:cs="Verdana"/>
          <w:b/>
          <w:sz w:val="20"/>
          <w:szCs w:val="20"/>
        </w:rPr>
      </w:pPr>
    </w:p>
    <w:p w14:paraId="0BFBB516" w14:textId="525EC650" w:rsidR="001A4282" w:rsidRDefault="001A4282" w:rsidP="00035A72">
      <w:pPr>
        <w:spacing w:after="0"/>
        <w:jc w:val="both"/>
        <w:rPr>
          <w:rFonts w:ascii="Verdana" w:eastAsia="Verdana" w:hAnsi="Verdana" w:cs="Verdana"/>
          <w:b/>
          <w:sz w:val="20"/>
          <w:szCs w:val="20"/>
        </w:rPr>
      </w:pPr>
    </w:p>
    <w:p w14:paraId="18EAC32E" w14:textId="014E8692" w:rsidR="001A4282" w:rsidRDefault="001A4282" w:rsidP="00035A72">
      <w:pPr>
        <w:spacing w:after="0"/>
        <w:jc w:val="both"/>
        <w:rPr>
          <w:rFonts w:ascii="Verdana" w:eastAsia="Verdana" w:hAnsi="Verdana" w:cs="Verdana"/>
          <w:b/>
          <w:sz w:val="20"/>
          <w:szCs w:val="20"/>
        </w:rPr>
      </w:pPr>
    </w:p>
    <w:p w14:paraId="3C8D2DC3" w14:textId="0F215774" w:rsidR="001A4282" w:rsidRDefault="001A4282" w:rsidP="00035A72">
      <w:pPr>
        <w:spacing w:after="0"/>
        <w:jc w:val="both"/>
        <w:rPr>
          <w:rFonts w:ascii="Verdana" w:eastAsia="Verdana" w:hAnsi="Verdana" w:cs="Verdana"/>
          <w:b/>
          <w:sz w:val="20"/>
          <w:szCs w:val="20"/>
        </w:rPr>
      </w:pPr>
    </w:p>
    <w:p w14:paraId="0D24B245" w14:textId="53D7AC39" w:rsidR="001A4282" w:rsidRDefault="001A4282" w:rsidP="00035A72">
      <w:pPr>
        <w:spacing w:after="0"/>
        <w:jc w:val="both"/>
        <w:rPr>
          <w:rFonts w:ascii="Verdana" w:eastAsia="Verdana" w:hAnsi="Verdana" w:cs="Verdana"/>
          <w:b/>
          <w:sz w:val="20"/>
          <w:szCs w:val="20"/>
        </w:rPr>
      </w:pPr>
    </w:p>
    <w:p w14:paraId="13F6F887" w14:textId="04A90327" w:rsidR="001A4282" w:rsidRDefault="001A4282" w:rsidP="00035A72">
      <w:pPr>
        <w:spacing w:after="0"/>
        <w:jc w:val="both"/>
        <w:rPr>
          <w:rFonts w:ascii="Verdana" w:eastAsia="Verdana" w:hAnsi="Verdana" w:cs="Verdana"/>
          <w:b/>
          <w:sz w:val="20"/>
          <w:szCs w:val="20"/>
        </w:rPr>
      </w:pPr>
    </w:p>
    <w:p w14:paraId="62EA93CE" w14:textId="5C353F38" w:rsidR="001A4282" w:rsidRDefault="001A4282" w:rsidP="00035A72">
      <w:pPr>
        <w:spacing w:after="0"/>
        <w:jc w:val="both"/>
        <w:rPr>
          <w:rFonts w:ascii="Verdana" w:eastAsia="Verdana" w:hAnsi="Verdana" w:cs="Verdana"/>
          <w:b/>
          <w:sz w:val="20"/>
          <w:szCs w:val="20"/>
        </w:rPr>
      </w:pPr>
    </w:p>
    <w:p w14:paraId="01C72B14" w14:textId="50CC48AD" w:rsidR="001A4282" w:rsidRDefault="001A4282" w:rsidP="00035A72">
      <w:pPr>
        <w:spacing w:after="0"/>
        <w:jc w:val="both"/>
        <w:rPr>
          <w:rFonts w:ascii="Verdana" w:eastAsia="Verdana" w:hAnsi="Verdana" w:cs="Verdana"/>
          <w:b/>
          <w:sz w:val="20"/>
          <w:szCs w:val="20"/>
        </w:rPr>
      </w:pPr>
    </w:p>
    <w:p w14:paraId="480CE759" w14:textId="32140B4A" w:rsidR="001A4282" w:rsidRDefault="001A4282" w:rsidP="00035A72">
      <w:pPr>
        <w:spacing w:after="0"/>
        <w:jc w:val="both"/>
        <w:rPr>
          <w:rFonts w:ascii="Verdana" w:eastAsia="Verdana" w:hAnsi="Verdana" w:cs="Verdana"/>
          <w:b/>
          <w:sz w:val="20"/>
          <w:szCs w:val="20"/>
        </w:rPr>
      </w:pPr>
    </w:p>
    <w:p w14:paraId="4601D413" w14:textId="4F31AD99" w:rsidR="001A4282" w:rsidRDefault="001A4282" w:rsidP="00035A72">
      <w:pPr>
        <w:spacing w:after="0"/>
        <w:jc w:val="both"/>
        <w:rPr>
          <w:rFonts w:ascii="Verdana" w:eastAsia="Verdana" w:hAnsi="Verdana" w:cs="Verdana"/>
          <w:b/>
          <w:sz w:val="20"/>
          <w:szCs w:val="20"/>
        </w:rPr>
      </w:pPr>
    </w:p>
    <w:p w14:paraId="3FDDB879" w14:textId="37FAD765" w:rsidR="001A4282" w:rsidRDefault="001A4282" w:rsidP="00035A72">
      <w:pPr>
        <w:spacing w:after="0"/>
        <w:jc w:val="both"/>
        <w:rPr>
          <w:rFonts w:ascii="Verdana" w:eastAsia="Verdana" w:hAnsi="Verdana" w:cs="Verdana"/>
          <w:b/>
          <w:sz w:val="20"/>
          <w:szCs w:val="20"/>
        </w:rPr>
      </w:pPr>
    </w:p>
    <w:p w14:paraId="2D260493" w14:textId="268A4ECD" w:rsidR="001A4282" w:rsidRDefault="001A4282" w:rsidP="00035A72">
      <w:pPr>
        <w:spacing w:after="0"/>
        <w:jc w:val="both"/>
        <w:rPr>
          <w:rFonts w:ascii="Verdana" w:eastAsia="Verdana" w:hAnsi="Verdana" w:cs="Verdana"/>
          <w:b/>
          <w:sz w:val="20"/>
          <w:szCs w:val="20"/>
        </w:rPr>
      </w:pPr>
    </w:p>
    <w:p w14:paraId="22FDC852" w14:textId="7CFAADF4" w:rsidR="001A4282" w:rsidRDefault="001A4282" w:rsidP="00035A72">
      <w:pPr>
        <w:spacing w:after="0"/>
        <w:jc w:val="both"/>
        <w:rPr>
          <w:rFonts w:ascii="Verdana" w:eastAsia="Verdana" w:hAnsi="Verdana" w:cs="Verdana"/>
          <w:b/>
          <w:sz w:val="20"/>
          <w:szCs w:val="20"/>
        </w:rPr>
      </w:pPr>
    </w:p>
    <w:p w14:paraId="37F06460" w14:textId="1C477EBC" w:rsidR="001A4282" w:rsidRDefault="001A4282" w:rsidP="00035A72">
      <w:pPr>
        <w:spacing w:after="0"/>
        <w:jc w:val="both"/>
        <w:rPr>
          <w:rFonts w:ascii="Verdana" w:eastAsia="Verdana" w:hAnsi="Verdana" w:cs="Verdana"/>
          <w:b/>
          <w:sz w:val="20"/>
          <w:szCs w:val="20"/>
        </w:rPr>
      </w:pPr>
    </w:p>
    <w:p w14:paraId="7DD5AD30" w14:textId="77777777" w:rsidR="001A4282" w:rsidRDefault="001A4282" w:rsidP="00035A72">
      <w:pPr>
        <w:spacing w:after="0"/>
        <w:jc w:val="both"/>
        <w:rPr>
          <w:rFonts w:ascii="Verdana" w:eastAsia="Verdana" w:hAnsi="Verdana" w:cs="Verdana"/>
          <w:b/>
          <w:sz w:val="20"/>
          <w:szCs w:val="20"/>
        </w:rPr>
      </w:pPr>
    </w:p>
    <w:p w14:paraId="5A49C76C" w14:textId="77777777" w:rsidR="00035A72" w:rsidRDefault="00035A72" w:rsidP="00035A72">
      <w:pPr>
        <w:spacing w:after="0"/>
        <w:jc w:val="both"/>
        <w:rPr>
          <w:rFonts w:ascii="Verdana" w:eastAsia="Verdana" w:hAnsi="Verdana" w:cs="Verdana"/>
          <w:b/>
          <w:sz w:val="20"/>
          <w:szCs w:val="20"/>
        </w:rPr>
      </w:pPr>
    </w:p>
    <w:p w14:paraId="6CD4AB64" w14:textId="06F07A73" w:rsidR="00035A72" w:rsidRDefault="00035A72" w:rsidP="00035A72">
      <w:pPr>
        <w:spacing w:after="0"/>
        <w:jc w:val="both"/>
        <w:rPr>
          <w:rFonts w:ascii="Verdana" w:eastAsia="Verdana" w:hAnsi="Verdana" w:cs="Verdana"/>
          <w:b/>
          <w:sz w:val="20"/>
          <w:szCs w:val="20"/>
        </w:rPr>
      </w:pPr>
      <w:r>
        <w:rPr>
          <w:rFonts w:ascii="Verdana" w:eastAsia="Verdana" w:hAnsi="Verdana" w:cs="Verdana"/>
          <w:b/>
          <w:sz w:val="20"/>
          <w:szCs w:val="20"/>
        </w:rPr>
        <w:lastRenderedPageBreak/>
        <w:t>15.1.2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w:t>
      </w:r>
      <w:r>
        <w:rPr>
          <w:rFonts w:ascii="Verdana" w:eastAsia="Verdana" w:hAnsi="Verdana" w:cs="Verdana"/>
          <w:b/>
          <w:sz w:val="20"/>
          <w:szCs w:val="20"/>
        </w:rPr>
        <w:t>L</w:t>
      </w:r>
      <w:r w:rsidRPr="00A449B0">
        <w:rPr>
          <w:rFonts w:ascii="Verdana" w:eastAsia="Verdana" w:hAnsi="Verdana" w:cs="Verdana"/>
          <w:b/>
          <w:sz w:val="20"/>
          <w:szCs w:val="20"/>
        </w:rPr>
        <w:t xml:space="preserve"> PROCEDIMIENTO DE SELECCIÓN DE PERSONAL</w:t>
      </w:r>
    </w:p>
    <w:p w14:paraId="20D3815A" w14:textId="77777777" w:rsidR="00035A72" w:rsidRPr="00A449B0" w:rsidRDefault="00035A72" w:rsidP="00035A72">
      <w:pPr>
        <w:spacing w:after="0"/>
        <w:jc w:val="both"/>
        <w:rPr>
          <w:rFonts w:ascii="Verdana" w:eastAsia="Verdana" w:hAnsi="Verdana" w:cs="Verdana"/>
          <w:b/>
          <w:sz w:val="20"/>
          <w:szCs w:val="20"/>
        </w:rPr>
      </w:pPr>
    </w:p>
    <w:p w14:paraId="000004A3" w14:textId="4C22AD2E" w:rsidR="0058350A" w:rsidRDefault="00B23F13" w:rsidP="00DC1B68">
      <w:pPr>
        <w:spacing w:after="0"/>
        <w:jc w:val="both"/>
        <w:rPr>
          <w:rFonts w:ascii="Verdana" w:eastAsia="Verdana" w:hAnsi="Verdana" w:cs="Verdana"/>
          <w:sz w:val="20"/>
          <w:szCs w:val="20"/>
        </w:rPr>
      </w:pPr>
      <w:r>
        <w:object w:dxaOrig="10680" w:dyaOrig="15165" w14:anchorId="57FDC9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5pt;height:560.25pt" o:ole="">
            <v:imagedata r:id="rId10" o:title=""/>
          </v:shape>
          <o:OLEObject Type="Embed" ProgID="Visio.Drawing.15" ShapeID="_x0000_i1025" DrawAspect="Content" ObjectID="_1753180048" r:id="rId11"/>
        </w:object>
      </w:r>
    </w:p>
    <w:p w14:paraId="64232F27" w14:textId="4924A45C" w:rsidR="00035A72" w:rsidRDefault="00035A72" w:rsidP="00DC1B68">
      <w:pPr>
        <w:spacing w:after="0"/>
        <w:jc w:val="both"/>
        <w:rPr>
          <w:rFonts w:ascii="Verdana" w:eastAsia="Verdana" w:hAnsi="Verdana" w:cs="Verdana"/>
          <w:sz w:val="20"/>
          <w:szCs w:val="20"/>
        </w:rPr>
      </w:pPr>
    </w:p>
    <w:p w14:paraId="1DC2487F" w14:textId="54014799" w:rsidR="00035A72" w:rsidRDefault="00B80A6C" w:rsidP="00DC1B68">
      <w:pPr>
        <w:spacing w:after="0"/>
        <w:jc w:val="both"/>
        <w:rPr>
          <w:rFonts w:ascii="Verdana" w:eastAsia="Verdana" w:hAnsi="Verdana" w:cs="Verdana"/>
          <w:sz w:val="20"/>
          <w:szCs w:val="20"/>
        </w:rPr>
      </w:pPr>
      <w:r>
        <w:object w:dxaOrig="11281" w:dyaOrig="15151" w14:anchorId="1C03935A">
          <v:shape id="_x0000_i1026" type="#_x0000_t75" style="width:441pt;height:570.75pt" o:ole="">
            <v:imagedata r:id="rId12" o:title=""/>
          </v:shape>
          <o:OLEObject Type="Embed" ProgID="Visio.Drawing.15" ShapeID="_x0000_i1026" DrawAspect="Content" ObjectID="_1753180049" r:id="rId13"/>
        </w:object>
      </w:r>
    </w:p>
    <w:p w14:paraId="000004A4" w14:textId="794B531C" w:rsidR="0058350A" w:rsidRPr="00A449B0" w:rsidRDefault="007F78F2" w:rsidP="00DC1B68">
      <w:pPr>
        <w:pStyle w:val="Ttulo2"/>
        <w:jc w:val="both"/>
        <w:rPr>
          <w:rFonts w:ascii="Verdana" w:eastAsia="Verdana" w:hAnsi="Verdana" w:cs="Verdana"/>
          <w:i w:val="0"/>
          <w:sz w:val="20"/>
          <w:szCs w:val="20"/>
        </w:rPr>
      </w:pPr>
      <w:bookmarkStart w:id="23" w:name="_Toc108608364"/>
      <w:bookmarkStart w:id="24" w:name="_Toc109210804"/>
      <w:r w:rsidRPr="00A449B0">
        <w:rPr>
          <w:rFonts w:ascii="Verdana" w:eastAsia="Verdana" w:hAnsi="Verdana" w:cs="Verdana"/>
          <w:i w:val="0"/>
          <w:sz w:val="20"/>
          <w:szCs w:val="20"/>
        </w:rPr>
        <w:lastRenderedPageBreak/>
        <w:t>15.2 PROCEDIMIENTO DE CONTRATACIÓN DE PERSONAL RENGLÓN 021 “PERSONAL SUPERNUMERARIO”</w:t>
      </w:r>
      <w:bookmarkEnd w:id="23"/>
      <w:r w:rsidR="006E6CFA">
        <w:rPr>
          <w:rFonts w:ascii="Verdana" w:eastAsia="Verdana" w:hAnsi="Verdana" w:cs="Verdana"/>
          <w:i w:val="0"/>
          <w:sz w:val="20"/>
          <w:szCs w:val="20"/>
        </w:rPr>
        <w:t>.</w:t>
      </w:r>
      <w:bookmarkEnd w:id="24"/>
      <w:r w:rsidRPr="00A449B0">
        <w:rPr>
          <w:rFonts w:ascii="Verdana" w:eastAsia="Verdana" w:hAnsi="Verdana" w:cs="Verdana"/>
          <w:i w:val="0"/>
          <w:sz w:val="20"/>
          <w:szCs w:val="20"/>
        </w:rPr>
        <w:t xml:space="preserve"> </w:t>
      </w:r>
    </w:p>
    <w:p w14:paraId="000004A5" w14:textId="72A6A538" w:rsidR="0058350A" w:rsidRPr="00A449B0" w:rsidRDefault="007F78F2" w:rsidP="00DC1B68">
      <w:pPr>
        <w:numPr>
          <w:ilvl w:val="0"/>
          <w:numId w:val="16"/>
        </w:numPr>
        <w:pBdr>
          <w:top w:val="nil"/>
          <w:left w:val="nil"/>
          <w:bottom w:val="nil"/>
          <w:right w:val="nil"/>
          <w:between w:val="nil"/>
        </w:pBd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 xml:space="preserve">Profesional Encargado de Dotación de Personal: </w:t>
      </w:r>
      <w:r w:rsidRPr="00A449B0">
        <w:rPr>
          <w:rFonts w:ascii="Verdana" w:eastAsia="Verdana" w:hAnsi="Verdana" w:cs="Verdana"/>
          <w:color w:val="000000"/>
          <w:sz w:val="20"/>
          <w:szCs w:val="20"/>
        </w:rPr>
        <w:t>Informa al candidato que concluyó el proceso de selección y que fue elegido para ocupar el puesto, lo cita para firma de contrato, indicándole la fecha efectiva de inicio de labores, según artículo</w:t>
      </w:r>
      <w:sdt>
        <w:sdtPr>
          <w:rPr>
            <w:rFonts w:ascii="Verdana" w:hAnsi="Verdana"/>
            <w:sz w:val="20"/>
            <w:szCs w:val="20"/>
          </w:rPr>
          <w:tag w:val="goog_rdk_32"/>
          <w:id w:val="1971405224"/>
        </w:sdtPr>
        <w:sdtContent/>
      </w:sdt>
      <w:r w:rsidRPr="00A449B0">
        <w:rPr>
          <w:rFonts w:ascii="Verdana" w:eastAsia="Verdana" w:hAnsi="Verdana" w:cs="Verdana"/>
          <w:color w:val="000000"/>
          <w:sz w:val="20"/>
          <w:szCs w:val="20"/>
        </w:rPr>
        <w:t xml:space="preserve"> </w:t>
      </w:r>
      <w:r w:rsidR="00942CE5" w:rsidRPr="00A449B0">
        <w:rPr>
          <w:rFonts w:ascii="Verdana" w:eastAsia="Verdana" w:hAnsi="Verdana" w:cs="Verdana"/>
          <w:color w:val="000000"/>
          <w:sz w:val="20"/>
          <w:szCs w:val="20"/>
        </w:rPr>
        <w:t xml:space="preserve">número </w:t>
      </w:r>
      <w:r w:rsidRPr="00A449B0">
        <w:rPr>
          <w:rFonts w:ascii="Verdana" w:eastAsia="Verdana" w:hAnsi="Verdana" w:cs="Verdana"/>
          <w:color w:val="000000"/>
          <w:sz w:val="20"/>
          <w:szCs w:val="20"/>
        </w:rPr>
        <w:t>35 del Reglamento de la Ley de Servicio Civil.</w:t>
      </w:r>
    </w:p>
    <w:p w14:paraId="000004A6" w14:textId="77777777" w:rsidR="0058350A" w:rsidRPr="00A449B0" w:rsidRDefault="007F78F2" w:rsidP="00DC1B68">
      <w:pPr>
        <w:numPr>
          <w:ilvl w:val="0"/>
          <w:numId w:val="16"/>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Prepara el expediente de contratación, elabora minuta de contrato de Servicios Temporales renglón 021 (Anexo 7).</w:t>
      </w:r>
    </w:p>
    <w:p w14:paraId="000004A7" w14:textId="77777777" w:rsidR="0058350A" w:rsidRPr="00A449B0" w:rsidRDefault="007F78F2" w:rsidP="00DC1B68">
      <w:pPr>
        <w:numPr>
          <w:ilvl w:val="0"/>
          <w:numId w:val="16"/>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Elabora Proyecto de Acuerdo Interno de aprobación de contrato (Anexo 8).</w:t>
      </w:r>
    </w:p>
    <w:p w14:paraId="000004A8" w14:textId="77777777" w:rsidR="0058350A" w:rsidRPr="00A449B0" w:rsidRDefault="007F78F2" w:rsidP="00DC1B68">
      <w:pPr>
        <w:numPr>
          <w:ilvl w:val="0"/>
          <w:numId w:val="16"/>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Traslada a Jefe de Recursos Humanos el expediente de contratación para visto bueno.</w:t>
      </w:r>
    </w:p>
    <w:p w14:paraId="000004A9" w14:textId="77777777" w:rsidR="0058350A" w:rsidRPr="00A449B0" w:rsidRDefault="007F78F2" w:rsidP="00DC1B68">
      <w:pPr>
        <w:numPr>
          <w:ilvl w:val="0"/>
          <w:numId w:val="16"/>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 xml:space="preserve">Jefe de Recursos Humanos: </w:t>
      </w:r>
      <w:r w:rsidRPr="00A449B0">
        <w:rPr>
          <w:rFonts w:ascii="Verdana" w:eastAsia="Verdana" w:hAnsi="Verdana" w:cs="Verdana"/>
          <w:color w:val="000000"/>
          <w:sz w:val="20"/>
          <w:szCs w:val="20"/>
        </w:rPr>
        <w:t>Revisa el expediente de contratación y firma de visto bueno la Hoja de trámite contratación (Anexo 9) y traslada el expediente a la UAJ para revisión y asesoría previo a solicitar las firmas de contratista y Autoridad Superior.</w:t>
      </w:r>
    </w:p>
    <w:p w14:paraId="000004AA" w14:textId="77777777" w:rsidR="0058350A" w:rsidRPr="00A449B0" w:rsidRDefault="007F78F2" w:rsidP="00DC1B68">
      <w:pPr>
        <w:numPr>
          <w:ilvl w:val="0"/>
          <w:numId w:val="16"/>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Unidad de Asuntos</w:t>
      </w:r>
      <w:r w:rsidRPr="00A449B0">
        <w:rPr>
          <w:rFonts w:ascii="Verdana" w:eastAsia="Verdana" w:hAnsi="Verdana" w:cs="Verdana"/>
          <w:color w:val="000000"/>
          <w:sz w:val="20"/>
          <w:szCs w:val="20"/>
        </w:rPr>
        <w:t xml:space="preserve"> </w:t>
      </w:r>
      <w:r w:rsidRPr="00A449B0">
        <w:rPr>
          <w:rFonts w:ascii="Verdana" w:eastAsia="Verdana" w:hAnsi="Verdana" w:cs="Verdana"/>
          <w:b/>
          <w:color w:val="000000"/>
          <w:sz w:val="20"/>
          <w:szCs w:val="20"/>
        </w:rPr>
        <w:t>Jurídicos:</w:t>
      </w:r>
      <w:r w:rsidRPr="00A449B0">
        <w:rPr>
          <w:rFonts w:ascii="Verdana" w:eastAsia="Verdana" w:hAnsi="Verdana" w:cs="Verdana"/>
          <w:color w:val="000000"/>
          <w:sz w:val="20"/>
          <w:szCs w:val="20"/>
        </w:rPr>
        <w:t xml:space="preserve"> Recibe y revisa expediente de contratación, si tiene observaciones regreso a paso 2, si no tiene observaciones continúa.</w:t>
      </w:r>
    </w:p>
    <w:p w14:paraId="000004AB" w14:textId="2362AA4B" w:rsidR="0058350A" w:rsidRPr="00A449B0" w:rsidRDefault="007F78F2" w:rsidP="00DC1B68">
      <w:pPr>
        <w:numPr>
          <w:ilvl w:val="0"/>
          <w:numId w:val="16"/>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 xml:space="preserve">Profesional Encargado de Dotación de Personal: </w:t>
      </w:r>
      <w:r w:rsidRPr="00A449B0">
        <w:rPr>
          <w:rFonts w:ascii="Verdana" w:eastAsia="Verdana" w:hAnsi="Verdana" w:cs="Verdana"/>
          <w:color w:val="000000"/>
          <w:sz w:val="20"/>
          <w:szCs w:val="20"/>
        </w:rPr>
        <w:t>Recibe expediente de contratación</w:t>
      </w:r>
      <w:r w:rsidR="00942CE5" w:rsidRPr="00A449B0">
        <w:rPr>
          <w:rFonts w:ascii="Verdana" w:eastAsia="Verdana" w:hAnsi="Verdana" w:cs="Verdana"/>
          <w:color w:val="000000"/>
          <w:sz w:val="20"/>
          <w:szCs w:val="20"/>
        </w:rPr>
        <w:t xml:space="preserve"> </w:t>
      </w:r>
      <w:r w:rsidR="00942CE5" w:rsidRPr="00035A72">
        <w:rPr>
          <w:rFonts w:ascii="Verdana" w:eastAsia="Verdana" w:hAnsi="Verdana" w:cs="Verdana"/>
          <w:sz w:val="20"/>
          <w:szCs w:val="20"/>
        </w:rPr>
        <w:t>revisado por</w:t>
      </w:r>
      <w:r w:rsidRPr="00035A72">
        <w:rPr>
          <w:rFonts w:ascii="Verdana" w:eastAsia="Verdana" w:hAnsi="Verdana" w:cs="Verdana"/>
          <w:sz w:val="20"/>
          <w:szCs w:val="20"/>
        </w:rPr>
        <w:t xml:space="preserve"> </w:t>
      </w:r>
      <w:r w:rsidRPr="00A449B0">
        <w:rPr>
          <w:rFonts w:ascii="Verdana" w:eastAsia="Verdana" w:hAnsi="Verdana" w:cs="Verdana"/>
          <w:color w:val="000000"/>
          <w:sz w:val="20"/>
          <w:szCs w:val="20"/>
        </w:rPr>
        <w:t>la Unidad de Asuntos Jurídicos y solicita al candidato seleccionado presentarse para la firma de su contrato.</w:t>
      </w:r>
    </w:p>
    <w:p w14:paraId="000004AC" w14:textId="77777777" w:rsidR="0058350A" w:rsidRPr="00A449B0" w:rsidRDefault="007F78F2" w:rsidP="00DC1B68">
      <w:pPr>
        <w:numPr>
          <w:ilvl w:val="0"/>
          <w:numId w:val="16"/>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Persona a contratar:</w:t>
      </w:r>
      <w:r w:rsidRPr="00A449B0">
        <w:rPr>
          <w:rFonts w:ascii="Verdana" w:eastAsia="Verdana" w:hAnsi="Verdana" w:cs="Verdana"/>
          <w:color w:val="000000"/>
          <w:sz w:val="20"/>
          <w:szCs w:val="20"/>
        </w:rPr>
        <w:t xml:space="preserve"> Procede a firmar contrato.</w:t>
      </w:r>
    </w:p>
    <w:p w14:paraId="000004AD" w14:textId="77777777" w:rsidR="0058350A" w:rsidRPr="00A449B0" w:rsidRDefault="007F78F2" w:rsidP="00DC1B68">
      <w:pPr>
        <w:numPr>
          <w:ilvl w:val="0"/>
          <w:numId w:val="16"/>
        </w:numPr>
        <w:pBdr>
          <w:top w:val="nil"/>
          <w:left w:val="nil"/>
          <w:bottom w:val="nil"/>
          <w:right w:val="nil"/>
          <w:between w:val="nil"/>
        </w:pBd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 xml:space="preserve">Profesional Encargado de Dotación de Personal: </w:t>
      </w:r>
      <w:r w:rsidRPr="00A449B0">
        <w:rPr>
          <w:rFonts w:ascii="Verdana" w:eastAsia="Verdana" w:hAnsi="Verdana" w:cs="Verdana"/>
          <w:color w:val="000000"/>
          <w:sz w:val="20"/>
          <w:szCs w:val="20"/>
        </w:rPr>
        <w:t>Traslada con hoja de trámite el expediente de contratación para firma de Contrato y Acuerdo Interno de aprobación de contrato (Anexo 10).</w:t>
      </w:r>
    </w:p>
    <w:p w14:paraId="000004AE" w14:textId="6CD1B38A" w:rsidR="0058350A" w:rsidRPr="00A449B0" w:rsidRDefault="00035A72" w:rsidP="00DC1B68">
      <w:pPr>
        <w:numPr>
          <w:ilvl w:val="0"/>
          <w:numId w:val="16"/>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 </w:t>
      </w:r>
      <w:r w:rsidR="007F78F2" w:rsidRPr="00A449B0">
        <w:rPr>
          <w:rFonts w:ascii="Verdana" w:eastAsia="Verdana" w:hAnsi="Verdana" w:cs="Verdana"/>
          <w:b/>
          <w:color w:val="000000"/>
          <w:sz w:val="20"/>
          <w:szCs w:val="20"/>
        </w:rPr>
        <w:t>Director Ejecutivo:</w:t>
      </w:r>
      <w:r w:rsidR="007F78F2" w:rsidRPr="00A449B0">
        <w:rPr>
          <w:rFonts w:ascii="Verdana" w:eastAsia="Verdana" w:hAnsi="Verdana" w:cs="Verdana"/>
          <w:color w:val="000000"/>
          <w:sz w:val="20"/>
          <w:szCs w:val="20"/>
        </w:rPr>
        <w:t xml:space="preserve"> Firma Contrato y Acuerdo Interno de aprobación de contrato, regresa al DRRHH.</w:t>
      </w:r>
    </w:p>
    <w:p w14:paraId="000004AF" w14:textId="63600D2A" w:rsidR="0058350A" w:rsidRPr="00A449B0" w:rsidRDefault="00035A72" w:rsidP="00DC1B68">
      <w:pPr>
        <w:numPr>
          <w:ilvl w:val="0"/>
          <w:numId w:val="16"/>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 </w:t>
      </w:r>
      <w:r w:rsidR="007F78F2" w:rsidRPr="00A449B0">
        <w:rPr>
          <w:rFonts w:ascii="Verdana" w:eastAsia="Verdana" w:hAnsi="Verdana" w:cs="Verdana"/>
          <w:b/>
          <w:color w:val="000000"/>
          <w:sz w:val="20"/>
          <w:szCs w:val="20"/>
        </w:rPr>
        <w:t xml:space="preserve">Profesional Encargado de Dotación de Personal: </w:t>
      </w:r>
      <w:r w:rsidR="007F78F2" w:rsidRPr="00A449B0">
        <w:rPr>
          <w:rFonts w:ascii="Verdana" w:eastAsia="Verdana" w:hAnsi="Verdana" w:cs="Verdana"/>
          <w:color w:val="000000"/>
          <w:sz w:val="20"/>
          <w:szCs w:val="20"/>
        </w:rPr>
        <w:t>Recibe documentos firmados, procede a realizar notificaciones.</w:t>
      </w:r>
    </w:p>
    <w:p w14:paraId="000004B0" w14:textId="2C29A806" w:rsidR="0058350A" w:rsidRPr="00A449B0" w:rsidRDefault="00035A72" w:rsidP="00DC1B68">
      <w:pPr>
        <w:numPr>
          <w:ilvl w:val="0"/>
          <w:numId w:val="16"/>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r w:rsidR="007F78F2" w:rsidRPr="00A449B0">
        <w:rPr>
          <w:rFonts w:ascii="Verdana" w:eastAsia="Verdana" w:hAnsi="Verdana" w:cs="Verdana"/>
          <w:color w:val="000000"/>
          <w:sz w:val="20"/>
          <w:szCs w:val="20"/>
        </w:rPr>
        <w:t>Registra el contrato digital en el Portal de CGC (plazo 30 días).</w:t>
      </w:r>
    </w:p>
    <w:p w14:paraId="000004B1" w14:textId="3FAA673E" w:rsidR="0058350A" w:rsidRPr="00A449B0" w:rsidRDefault="00035A72" w:rsidP="00DC1B68">
      <w:pPr>
        <w:numPr>
          <w:ilvl w:val="0"/>
          <w:numId w:val="16"/>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r w:rsidR="007F78F2" w:rsidRPr="00A449B0">
        <w:rPr>
          <w:rFonts w:ascii="Verdana" w:eastAsia="Verdana" w:hAnsi="Verdana" w:cs="Verdana"/>
          <w:color w:val="000000"/>
          <w:sz w:val="20"/>
          <w:szCs w:val="20"/>
        </w:rPr>
        <w:t>Registra la Alta en el Sistema de Altas, Bajas y Ascensos de la CGC /Ley de Probidad (plazo 5 días).</w:t>
      </w:r>
    </w:p>
    <w:p w14:paraId="000004B2" w14:textId="6EFE45C7" w:rsidR="0058350A" w:rsidRPr="00A449B0" w:rsidRDefault="00035A72" w:rsidP="00DC1B68">
      <w:pPr>
        <w:numPr>
          <w:ilvl w:val="0"/>
          <w:numId w:val="16"/>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r w:rsidR="007F78F2" w:rsidRPr="00A449B0">
        <w:rPr>
          <w:rFonts w:ascii="Verdana" w:eastAsia="Verdana" w:hAnsi="Verdana" w:cs="Verdana"/>
          <w:color w:val="000000"/>
          <w:sz w:val="20"/>
          <w:szCs w:val="20"/>
        </w:rPr>
        <w:t>Notifica el oficio del cumplimiento de obligaciones por contratación, entre ellas requerir a la persona obligada a presentar la declaración jurada patrimonial (Anexo 11) y entrega copia de Contrato laboral.</w:t>
      </w:r>
    </w:p>
    <w:p w14:paraId="000004B3" w14:textId="627F34F1" w:rsidR="0058350A" w:rsidRPr="00A449B0" w:rsidRDefault="00035A72" w:rsidP="00DC1B68">
      <w:pPr>
        <w:numPr>
          <w:ilvl w:val="0"/>
          <w:numId w:val="16"/>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r w:rsidR="007F78F2" w:rsidRPr="00A449B0">
        <w:rPr>
          <w:rFonts w:ascii="Verdana" w:eastAsia="Verdana" w:hAnsi="Verdana" w:cs="Verdana"/>
          <w:color w:val="000000"/>
          <w:sz w:val="20"/>
          <w:szCs w:val="20"/>
        </w:rPr>
        <w:t>Entrega Certificación de integración de sueldo mensual con detalle de funciones (Anexo 12).</w:t>
      </w:r>
    </w:p>
    <w:p w14:paraId="000004B4" w14:textId="564683C7" w:rsidR="0058350A" w:rsidRPr="00A449B0" w:rsidRDefault="00035A72" w:rsidP="00DC1B68">
      <w:pPr>
        <w:numPr>
          <w:ilvl w:val="0"/>
          <w:numId w:val="16"/>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r w:rsidR="007F78F2" w:rsidRPr="00A449B0">
        <w:rPr>
          <w:rFonts w:ascii="Verdana" w:eastAsia="Verdana" w:hAnsi="Verdana" w:cs="Verdana"/>
          <w:color w:val="000000"/>
          <w:sz w:val="20"/>
          <w:szCs w:val="20"/>
        </w:rPr>
        <w:t>Archiva en el expediente de personal los documentos de contratación, resguarda en una carpeta digital los documentos generados en los Sistemas y procede a firmar el aval de documentación archivada y enumerada en el expediente Check list (anexo 13).</w:t>
      </w:r>
    </w:p>
    <w:p w14:paraId="000004B5" w14:textId="1C15373C" w:rsidR="0058350A" w:rsidRPr="00A449B0" w:rsidRDefault="00035A72" w:rsidP="00DC1B68">
      <w:pPr>
        <w:numPr>
          <w:ilvl w:val="0"/>
          <w:numId w:val="16"/>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r w:rsidR="007F78F2" w:rsidRPr="00A449B0">
        <w:rPr>
          <w:rFonts w:ascii="Verdana" w:eastAsia="Verdana" w:hAnsi="Verdana" w:cs="Verdana"/>
          <w:color w:val="000000"/>
          <w:sz w:val="20"/>
          <w:szCs w:val="20"/>
        </w:rPr>
        <w:t>Traslada el expediente de personal al Profesional Encargado de Gestión de Personal.</w:t>
      </w:r>
    </w:p>
    <w:p w14:paraId="000004B6" w14:textId="3A1A690E" w:rsidR="0058350A" w:rsidRPr="00A449B0" w:rsidRDefault="00035A72" w:rsidP="00DC1B68">
      <w:pPr>
        <w:numPr>
          <w:ilvl w:val="0"/>
          <w:numId w:val="16"/>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 </w:t>
      </w:r>
      <w:r w:rsidR="007F78F2" w:rsidRPr="00A449B0">
        <w:rPr>
          <w:rFonts w:ascii="Verdana" w:eastAsia="Verdana" w:hAnsi="Verdana" w:cs="Verdana"/>
          <w:b/>
          <w:color w:val="000000"/>
          <w:sz w:val="20"/>
          <w:szCs w:val="20"/>
        </w:rPr>
        <w:t>Fin del procedimiento</w:t>
      </w:r>
      <w:r w:rsidR="007F78F2" w:rsidRPr="00A449B0">
        <w:rPr>
          <w:rFonts w:ascii="Verdana" w:eastAsia="Verdana" w:hAnsi="Verdana" w:cs="Verdana"/>
          <w:color w:val="000000"/>
          <w:sz w:val="20"/>
          <w:szCs w:val="20"/>
        </w:rPr>
        <w:t>.</w:t>
      </w:r>
    </w:p>
    <w:p w14:paraId="000004BA"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15.2.1 MATRIZ DEL PROCEDIMIENTO DE CONTRATACIÓN DE PERSONAL RENGLÓN 021 “PERSONAL SUPERNUMERARIO”</w:t>
      </w:r>
    </w:p>
    <w:p w14:paraId="000004BB" w14:textId="77777777" w:rsidR="0058350A" w:rsidRPr="00A449B0" w:rsidRDefault="0058350A" w:rsidP="00DC1B68">
      <w:pPr>
        <w:spacing w:after="0"/>
        <w:jc w:val="both"/>
        <w:rPr>
          <w:rFonts w:ascii="Verdana" w:eastAsia="Verdana" w:hAnsi="Verdana" w:cs="Verdana"/>
          <w:sz w:val="20"/>
          <w:szCs w:val="20"/>
        </w:rPr>
      </w:pPr>
    </w:p>
    <w:tbl>
      <w:tblPr>
        <w:tblStyle w:val="a6"/>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7B38280C" w14:textId="77777777">
        <w:tc>
          <w:tcPr>
            <w:tcW w:w="675" w:type="dxa"/>
            <w:shd w:val="clear" w:color="auto" w:fill="D9D9D9"/>
            <w:vAlign w:val="center"/>
          </w:tcPr>
          <w:p w14:paraId="000004BC"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4BD"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2" w:type="dxa"/>
            <w:shd w:val="clear" w:color="auto" w:fill="D9D9D9"/>
            <w:vAlign w:val="center"/>
          </w:tcPr>
          <w:p w14:paraId="000004BE"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346553D0" w14:textId="77777777">
        <w:tc>
          <w:tcPr>
            <w:tcW w:w="675" w:type="dxa"/>
            <w:vAlign w:val="center"/>
          </w:tcPr>
          <w:p w14:paraId="000004B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w:t>
            </w:r>
          </w:p>
        </w:tc>
        <w:tc>
          <w:tcPr>
            <w:tcW w:w="3261" w:type="dxa"/>
            <w:vMerge w:val="restart"/>
            <w:vAlign w:val="center"/>
          </w:tcPr>
          <w:p w14:paraId="000004C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p w14:paraId="000004C1"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vAlign w:val="center"/>
          </w:tcPr>
          <w:p w14:paraId="000004C2"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Informa al candidato que concluyó el proceso de selección y que fue elegido para ocupar el puesto, lo cita para firma de contrato.</w:t>
            </w:r>
          </w:p>
        </w:tc>
      </w:tr>
      <w:tr w:rsidR="0058350A" w:rsidRPr="00A449B0" w14:paraId="2E4D2B5B" w14:textId="77777777">
        <w:tc>
          <w:tcPr>
            <w:tcW w:w="675" w:type="dxa"/>
            <w:vAlign w:val="center"/>
          </w:tcPr>
          <w:p w14:paraId="000004C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vAlign w:val="center"/>
          </w:tcPr>
          <w:p w14:paraId="000004C4"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4C5"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 xml:space="preserve">Prepara el expediente de contratación, elabora minuta de contrato de Servicios Temporales renglón </w:t>
            </w:r>
            <w:r w:rsidRPr="004C40D5">
              <w:rPr>
                <w:rFonts w:ascii="Verdana" w:eastAsia="Verdana" w:hAnsi="Verdana" w:cs="Verdana"/>
                <w:sz w:val="20"/>
                <w:szCs w:val="20"/>
              </w:rPr>
              <w:t>021 (Anexo 7).</w:t>
            </w:r>
          </w:p>
        </w:tc>
      </w:tr>
      <w:tr w:rsidR="0058350A" w:rsidRPr="00A449B0" w14:paraId="6184FEE6" w14:textId="77777777">
        <w:tc>
          <w:tcPr>
            <w:tcW w:w="675" w:type="dxa"/>
            <w:vAlign w:val="center"/>
          </w:tcPr>
          <w:p w14:paraId="000004C6"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3.</w:t>
            </w:r>
          </w:p>
        </w:tc>
        <w:tc>
          <w:tcPr>
            <w:tcW w:w="3261" w:type="dxa"/>
            <w:vMerge/>
            <w:vAlign w:val="center"/>
          </w:tcPr>
          <w:p w14:paraId="000004C7"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4C8"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 xml:space="preserve">Elabora Proyecto de Acuerdo Interno de aprobación de contrato </w:t>
            </w:r>
            <w:r w:rsidRPr="004C40D5">
              <w:rPr>
                <w:rFonts w:ascii="Verdana" w:eastAsia="Verdana" w:hAnsi="Verdana" w:cs="Verdana"/>
                <w:sz w:val="20"/>
                <w:szCs w:val="20"/>
              </w:rPr>
              <w:t>(Anexo 8).</w:t>
            </w:r>
          </w:p>
        </w:tc>
      </w:tr>
      <w:tr w:rsidR="0058350A" w:rsidRPr="00A449B0" w14:paraId="4633AA47" w14:textId="77777777">
        <w:tc>
          <w:tcPr>
            <w:tcW w:w="675" w:type="dxa"/>
            <w:vAlign w:val="center"/>
          </w:tcPr>
          <w:p w14:paraId="000004C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vAlign w:val="center"/>
          </w:tcPr>
          <w:p w14:paraId="000004CA"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4CB"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Traslada a Jefe de Recursos Humanos el expediente de contratación para visto bueno. </w:t>
            </w:r>
          </w:p>
        </w:tc>
      </w:tr>
      <w:tr w:rsidR="0058350A" w:rsidRPr="00A449B0" w14:paraId="47182EC6" w14:textId="77777777">
        <w:trPr>
          <w:trHeight w:val="1145"/>
        </w:trPr>
        <w:tc>
          <w:tcPr>
            <w:tcW w:w="675" w:type="dxa"/>
            <w:vAlign w:val="center"/>
          </w:tcPr>
          <w:p w14:paraId="000004CC"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p w14:paraId="000004CD"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4CE"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4CF"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3261" w:type="dxa"/>
            <w:vAlign w:val="center"/>
          </w:tcPr>
          <w:p w14:paraId="000004D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p w14:paraId="000004D1"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4D2"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vAlign w:val="center"/>
          </w:tcPr>
          <w:p w14:paraId="000004D3"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Revisa el expediente de contratación y firma de visto bueno la Hoja de trámite contratación </w:t>
            </w:r>
            <w:r w:rsidRPr="004C40D5">
              <w:rPr>
                <w:rFonts w:ascii="Verdana" w:eastAsia="Verdana" w:hAnsi="Verdana" w:cs="Verdana"/>
                <w:sz w:val="20"/>
                <w:szCs w:val="20"/>
              </w:rPr>
              <w:t>(Anexo 9) traslada</w:t>
            </w:r>
            <w:r w:rsidRPr="00A449B0">
              <w:rPr>
                <w:rFonts w:ascii="Verdana" w:eastAsia="Verdana" w:hAnsi="Verdana" w:cs="Verdana"/>
                <w:sz w:val="20"/>
                <w:szCs w:val="20"/>
              </w:rPr>
              <w:t xml:space="preserve"> el expediente a la UAJ para revisión y asesoría previo a solicitar las firmas de contratista y Autoridad Superior. </w:t>
            </w:r>
          </w:p>
        </w:tc>
      </w:tr>
      <w:tr w:rsidR="0058350A" w:rsidRPr="00A449B0" w14:paraId="05C738A0" w14:textId="77777777">
        <w:trPr>
          <w:trHeight w:val="1145"/>
        </w:trPr>
        <w:tc>
          <w:tcPr>
            <w:tcW w:w="675" w:type="dxa"/>
            <w:vAlign w:val="center"/>
          </w:tcPr>
          <w:p w14:paraId="000004D4"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6.</w:t>
            </w:r>
          </w:p>
        </w:tc>
        <w:tc>
          <w:tcPr>
            <w:tcW w:w="3261" w:type="dxa"/>
          </w:tcPr>
          <w:p w14:paraId="000004D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Unidad de Asuntos </w:t>
            </w:r>
          </w:p>
          <w:p w14:paraId="000004D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Jurídicos</w:t>
            </w:r>
          </w:p>
        </w:tc>
        <w:tc>
          <w:tcPr>
            <w:tcW w:w="5042" w:type="dxa"/>
            <w:vAlign w:val="center"/>
          </w:tcPr>
          <w:p w14:paraId="000004D7"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Recibe y revisa expediente de contratación, si tiene observaciones regresa a paso 2 para correcciones, si no tiene observaciones continúa. </w:t>
            </w:r>
          </w:p>
        </w:tc>
      </w:tr>
      <w:tr w:rsidR="0058350A" w:rsidRPr="00A449B0" w14:paraId="3DC50808" w14:textId="77777777">
        <w:tc>
          <w:tcPr>
            <w:tcW w:w="675" w:type="dxa"/>
            <w:vAlign w:val="center"/>
          </w:tcPr>
          <w:p w14:paraId="000004D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7.</w:t>
            </w:r>
          </w:p>
          <w:p w14:paraId="000004D9"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4DA"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3261" w:type="dxa"/>
            <w:vAlign w:val="center"/>
          </w:tcPr>
          <w:p w14:paraId="000004D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p w14:paraId="000004DC"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vAlign w:val="center"/>
          </w:tcPr>
          <w:p w14:paraId="000004DD" w14:textId="529D4A90"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Recibe expediente de contratación </w:t>
            </w:r>
            <w:r w:rsidR="00942CE5" w:rsidRPr="00035A72">
              <w:rPr>
                <w:rFonts w:ascii="Verdana" w:eastAsia="Verdana" w:hAnsi="Verdana" w:cs="Verdana"/>
                <w:sz w:val="20"/>
                <w:szCs w:val="20"/>
              </w:rPr>
              <w:t>revisado por</w:t>
            </w:r>
            <w:r w:rsidRPr="00035A72">
              <w:rPr>
                <w:rFonts w:ascii="Verdana" w:eastAsia="Verdana" w:hAnsi="Verdana" w:cs="Verdana"/>
                <w:sz w:val="20"/>
                <w:szCs w:val="20"/>
              </w:rPr>
              <w:t xml:space="preserve"> </w:t>
            </w:r>
            <w:r w:rsidRPr="00A449B0">
              <w:rPr>
                <w:rFonts w:ascii="Verdana" w:eastAsia="Verdana" w:hAnsi="Verdana" w:cs="Verdana"/>
                <w:sz w:val="20"/>
                <w:szCs w:val="20"/>
              </w:rPr>
              <w:t>de la UAJ y solicita al candidato seleccionado presentarse para la firma de su contrato.</w:t>
            </w:r>
          </w:p>
        </w:tc>
      </w:tr>
      <w:tr w:rsidR="0058350A" w:rsidRPr="00A449B0" w14:paraId="4AD1FC50" w14:textId="77777777">
        <w:tc>
          <w:tcPr>
            <w:tcW w:w="675" w:type="dxa"/>
            <w:vAlign w:val="center"/>
          </w:tcPr>
          <w:p w14:paraId="000004D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8.</w:t>
            </w:r>
          </w:p>
        </w:tc>
        <w:tc>
          <w:tcPr>
            <w:tcW w:w="3261" w:type="dxa"/>
            <w:vAlign w:val="center"/>
          </w:tcPr>
          <w:p w14:paraId="000004D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Persona a contratar</w:t>
            </w:r>
          </w:p>
        </w:tc>
        <w:tc>
          <w:tcPr>
            <w:tcW w:w="5042" w:type="dxa"/>
            <w:vAlign w:val="center"/>
          </w:tcPr>
          <w:p w14:paraId="000004E0"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Procede a firmar contrato.</w:t>
            </w:r>
          </w:p>
        </w:tc>
      </w:tr>
      <w:tr w:rsidR="0058350A" w:rsidRPr="00A449B0" w14:paraId="2C10AFB8" w14:textId="77777777">
        <w:tc>
          <w:tcPr>
            <w:tcW w:w="675" w:type="dxa"/>
            <w:vAlign w:val="center"/>
          </w:tcPr>
          <w:p w14:paraId="000004E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9.</w:t>
            </w:r>
          </w:p>
        </w:tc>
        <w:tc>
          <w:tcPr>
            <w:tcW w:w="3261" w:type="dxa"/>
            <w:vAlign w:val="center"/>
          </w:tcPr>
          <w:p w14:paraId="000004E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p w14:paraId="000004E3"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vAlign w:val="center"/>
          </w:tcPr>
          <w:p w14:paraId="000004E4" w14:textId="460F7995"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Traslada con hoja de </w:t>
            </w:r>
            <w:sdt>
              <w:sdtPr>
                <w:rPr>
                  <w:rFonts w:ascii="Verdana" w:hAnsi="Verdana"/>
                  <w:sz w:val="20"/>
                  <w:szCs w:val="20"/>
                </w:rPr>
                <w:tag w:val="goog_rdk_35"/>
                <w:id w:val="-376317106"/>
              </w:sdtPr>
              <w:sdtContent/>
            </w:sdt>
            <w:r w:rsidRPr="00A449B0">
              <w:rPr>
                <w:rFonts w:ascii="Verdana" w:eastAsia="Verdana" w:hAnsi="Verdana" w:cs="Verdana"/>
                <w:sz w:val="20"/>
                <w:szCs w:val="20"/>
              </w:rPr>
              <w:t>tr</w:t>
            </w:r>
            <w:r w:rsidR="00942CE5" w:rsidRPr="00A449B0">
              <w:rPr>
                <w:rFonts w:ascii="Verdana" w:eastAsia="Verdana" w:hAnsi="Verdana" w:cs="Verdana"/>
                <w:sz w:val="20"/>
                <w:szCs w:val="20"/>
              </w:rPr>
              <w:t>á</w:t>
            </w:r>
            <w:r w:rsidRPr="00A449B0">
              <w:rPr>
                <w:rFonts w:ascii="Verdana" w:eastAsia="Verdana" w:hAnsi="Verdana" w:cs="Verdana"/>
                <w:sz w:val="20"/>
                <w:szCs w:val="20"/>
              </w:rPr>
              <w:t xml:space="preserve">mite a Director Ejecutivo el expediente de contratación para firma de Contrato y Acuerdo Interno de aprobación de </w:t>
            </w:r>
            <w:r w:rsidRPr="004C40D5">
              <w:rPr>
                <w:rFonts w:ascii="Verdana" w:eastAsia="Verdana" w:hAnsi="Verdana" w:cs="Verdana"/>
                <w:sz w:val="20"/>
                <w:szCs w:val="20"/>
              </w:rPr>
              <w:t>contrato (Anexo 10)</w:t>
            </w:r>
          </w:p>
        </w:tc>
      </w:tr>
      <w:tr w:rsidR="0058350A" w:rsidRPr="00A449B0" w14:paraId="1731E709" w14:textId="77777777">
        <w:tc>
          <w:tcPr>
            <w:tcW w:w="675" w:type="dxa"/>
            <w:vAlign w:val="center"/>
          </w:tcPr>
          <w:p w14:paraId="000004E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10.</w:t>
            </w:r>
          </w:p>
        </w:tc>
        <w:tc>
          <w:tcPr>
            <w:tcW w:w="3261" w:type="dxa"/>
            <w:vAlign w:val="center"/>
          </w:tcPr>
          <w:p w14:paraId="000004E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Director Ejecutivo</w:t>
            </w:r>
          </w:p>
        </w:tc>
        <w:tc>
          <w:tcPr>
            <w:tcW w:w="5042" w:type="dxa"/>
            <w:vAlign w:val="center"/>
          </w:tcPr>
          <w:p w14:paraId="000004E7"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Firma Contrato y Acuerdo Interno de aprobación de contrato, regresa al DRRHH.</w:t>
            </w:r>
          </w:p>
        </w:tc>
      </w:tr>
      <w:tr w:rsidR="0058350A" w:rsidRPr="00A449B0" w14:paraId="7078F8CB" w14:textId="77777777">
        <w:tc>
          <w:tcPr>
            <w:tcW w:w="675" w:type="dxa"/>
            <w:vAlign w:val="center"/>
          </w:tcPr>
          <w:p w14:paraId="000004E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11.</w:t>
            </w:r>
          </w:p>
        </w:tc>
        <w:tc>
          <w:tcPr>
            <w:tcW w:w="3261" w:type="dxa"/>
            <w:vMerge w:val="restart"/>
            <w:vAlign w:val="center"/>
          </w:tcPr>
          <w:p w14:paraId="5BFD5B5F" w14:textId="77777777" w:rsidR="00035A72" w:rsidRDefault="00035A72" w:rsidP="00DC1B68">
            <w:pPr>
              <w:widowControl w:val="0"/>
              <w:spacing w:before="62" w:line="276" w:lineRule="auto"/>
              <w:rPr>
                <w:rFonts w:ascii="Verdana" w:eastAsia="Verdana" w:hAnsi="Verdana" w:cs="Verdana"/>
                <w:b/>
                <w:sz w:val="20"/>
                <w:szCs w:val="20"/>
              </w:rPr>
            </w:pPr>
          </w:p>
          <w:p w14:paraId="38895F3C" w14:textId="77777777" w:rsidR="00035A72" w:rsidRDefault="00035A72" w:rsidP="00DC1B68">
            <w:pPr>
              <w:widowControl w:val="0"/>
              <w:spacing w:before="62" w:line="276" w:lineRule="auto"/>
              <w:rPr>
                <w:rFonts w:ascii="Verdana" w:eastAsia="Verdana" w:hAnsi="Verdana" w:cs="Verdana"/>
                <w:b/>
                <w:sz w:val="20"/>
                <w:szCs w:val="20"/>
              </w:rPr>
            </w:pPr>
          </w:p>
          <w:p w14:paraId="0A3C1472" w14:textId="77777777" w:rsidR="00035A72" w:rsidRDefault="00035A72" w:rsidP="00DC1B68">
            <w:pPr>
              <w:widowControl w:val="0"/>
              <w:spacing w:before="62" w:line="276" w:lineRule="auto"/>
              <w:rPr>
                <w:rFonts w:ascii="Verdana" w:eastAsia="Verdana" w:hAnsi="Verdana" w:cs="Verdana"/>
                <w:b/>
                <w:sz w:val="20"/>
                <w:szCs w:val="20"/>
              </w:rPr>
            </w:pPr>
          </w:p>
          <w:p w14:paraId="7EC6E880" w14:textId="77777777" w:rsidR="00035A72" w:rsidRDefault="00035A72" w:rsidP="00DC1B68">
            <w:pPr>
              <w:widowControl w:val="0"/>
              <w:spacing w:before="62" w:line="276" w:lineRule="auto"/>
              <w:rPr>
                <w:rFonts w:ascii="Verdana" w:eastAsia="Verdana" w:hAnsi="Verdana" w:cs="Verdana"/>
                <w:b/>
                <w:sz w:val="20"/>
                <w:szCs w:val="20"/>
              </w:rPr>
            </w:pPr>
          </w:p>
          <w:p w14:paraId="26C52270" w14:textId="77777777" w:rsidR="00035A72" w:rsidRDefault="00035A72" w:rsidP="00DC1B68">
            <w:pPr>
              <w:widowControl w:val="0"/>
              <w:spacing w:before="62" w:line="276" w:lineRule="auto"/>
              <w:rPr>
                <w:rFonts w:ascii="Verdana" w:eastAsia="Verdana" w:hAnsi="Verdana" w:cs="Verdana"/>
                <w:b/>
                <w:sz w:val="20"/>
                <w:szCs w:val="20"/>
              </w:rPr>
            </w:pPr>
          </w:p>
          <w:p w14:paraId="2379E3DC" w14:textId="77777777" w:rsidR="00035A72" w:rsidRDefault="00035A72" w:rsidP="00DC1B68">
            <w:pPr>
              <w:widowControl w:val="0"/>
              <w:spacing w:before="62" w:line="276" w:lineRule="auto"/>
              <w:rPr>
                <w:rFonts w:ascii="Verdana" w:eastAsia="Verdana" w:hAnsi="Verdana" w:cs="Verdana"/>
                <w:b/>
                <w:sz w:val="20"/>
                <w:szCs w:val="20"/>
              </w:rPr>
            </w:pPr>
          </w:p>
          <w:p w14:paraId="000004E9" w14:textId="65D124B3"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p w14:paraId="000004EA"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vAlign w:val="center"/>
          </w:tcPr>
          <w:p w14:paraId="000004EB"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lastRenderedPageBreak/>
              <w:t>Recibe documentos firmados, procede a realizar notificaciones.</w:t>
            </w:r>
          </w:p>
          <w:p w14:paraId="000004EC" w14:textId="77777777" w:rsidR="0058350A" w:rsidRPr="00A449B0" w:rsidRDefault="0058350A" w:rsidP="00DC1B68">
            <w:pPr>
              <w:rPr>
                <w:rFonts w:ascii="Verdana" w:hAnsi="Verdana"/>
                <w:sz w:val="20"/>
                <w:szCs w:val="20"/>
              </w:rPr>
            </w:pPr>
          </w:p>
        </w:tc>
      </w:tr>
      <w:tr w:rsidR="0058350A" w:rsidRPr="00A449B0" w14:paraId="6BED6A3F" w14:textId="77777777">
        <w:tc>
          <w:tcPr>
            <w:tcW w:w="675" w:type="dxa"/>
            <w:vAlign w:val="center"/>
          </w:tcPr>
          <w:p w14:paraId="000004ED"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12.</w:t>
            </w:r>
          </w:p>
        </w:tc>
        <w:tc>
          <w:tcPr>
            <w:tcW w:w="3261" w:type="dxa"/>
            <w:vMerge/>
            <w:vAlign w:val="center"/>
          </w:tcPr>
          <w:p w14:paraId="000004EE"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4EF"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 xml:space="preserve">Registra el contrato digital en el </w:t>
            </w:r>
            <w:r w:rsidRPr="00A449B0">
              <w:rPr>
                <w:rFonts w:ascii="Verdana" w:eastAsia="Verdana" w:hAnsi="Verdana" w:cs="Verdana"/>
                <w:i/>
                <w:sz w:val="20"/>
                <w:szCs w:val="20"/>
              </w:rPr>
              <w:t>Portal de CGC</w:t>
            </w:r>
            <w:r w:rsidRPr="00A449B0">
              <w:rPr>
                <w:rFonts w:ascii="Verdana" w:eastAsia="Verdana" w:hAnsi="Verdana" w:cs="Verdana"/>
                <w:sz w:val="20"/>
                <w:szCs w:val="20"/>
              </w:rPr>
              <w:t xml:space="preserve"> (plazo 30 días).</w:t>
            </w:r>
          </w:p>
          <w:p w14:paraId="000004F0" w14:textId="77777777" w:rsidR="0058350A" w:rsidRPr="00A449B0" w:rsidRDefault="0058350A" w:rsidP="00DC1B68">
            <w:pPr>
              <w:widowControl w:val="0"/>
              <w:spacing w:before="62"/>
              <w:rPr>
                <w:rFonts w:ascii="Verdana" w:eastAsia="Verdana" w:hAnsi="Verdana" w:cs="Verdana"/>
                <w:sz w:val="20"/>
                <w:szCs w:val="20"/>
              </w:rPr>
            </w:pPr>
          </w:p>
        </w:tc>
      </w:tr>
      <w:tr w:rsidR="0058350A" w:rsidRPr="00A449B0" w14:paraId="0E11DF50" w14:textId="77777777">
        <w:tc>
          <w:tcPr>
            <w:tcW w:w="675" w:type="dxa"/>
            <w:vAlign w:val="center"/>
          </w:tcPr>
          <w:p w14:paraId="000004F1"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lastRenderedPageBreak/>
              <w:t>13.</w:t>
            </w:r>
          </w:p>
        </w:tc>
        <w:tc>
          <w:tcPr>
            <w:tcW w:w="3261" w:type="dxa"/>
            <w:vMerge/>
            <w:vAlign w:val="center"/>
          </w:tcPr>
          <w:p w14:paraId="000004F2"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4F3"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 xml:space="preserve">Registra la Alta en el </w:t>
            </w:r>
            <w:r w:rsidRPr="00A449B0">
              <w:rPr>
                <w:rFonts w:ascii="Verdana" w:eastAsia="Verdana" w:hAnsi="Verdana" w:cs="Verdana"/>
                <w:i/>
                <w:sz w:val="20"/>
                <w:szCs w:val="20"/>
              </w:rPr>
              <w:t xml:space="preserve">Sistema de Altas, Bajas y Ascensos de la CGC </w:t>
            </w:r>
            <w:r w:rsidRPr="00A449B0">
              <w:rPr>
                <w:rFonts w:ascii="Verdana" w:eastAsia="Verdana" w:hAnsi="Verdana" w:cs="Verdana"/>
                <w:sz w:val="20"/>
                <w:szCs w:val="20"/>
              </w:rPr>
              <w:t>/Ley de Probidad (plazo 5 días).</w:t>
            </w:r>
          </w:p>
        </w:tc>
      </w:tr>
      <w:tr w:rsidR="0058350A" w:rsidRPr="00A449B0" w14:paraId="5EB0AD3E" w14:textId="77777777" w:rsidTr="004C40D5">
        <w:tc>
          <w:tcPr>
            <w:tcW w:w="675" w:type="dxa"/>
            <w:vAlign w:val="center"/>
          </w:tcPr>
          <w:p w14:paraId="000004F4"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lastRenderedPageBreak/>
              <w:t>14.</w:t>
            </w:r>
          </w:p>
        </w:tc>
        <w:tc>
          <w:tcPr>
            <w:tcW w:w="3261" w:type="dxa"/>
            <w:vMerge/>
            <w:vAlign w:val="center"/>
          </w:tcPr>
          <w:p w14:paraId="000004F5"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4F6"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 xml:space="preserve">Notifica el oficio del cumplimiento de obligaciones por contratación </w:t>
            </w:r>
            <w:r w:rsidRPr="004C40D5">
              <w:rPr>
                <w:rFonts w:ascii="Verdana" w:eastAsia="Verdana" w:hAnsi="Verdana" w:cs="Verdana"/>
                <w:sz w:val="20"/>
                <w:szCs w:val="20"/>
              </w:rPr>
              <w:t>(Anexo 11)</w:t>
            </w:r>
            <w:r w:rsidRPr="00A449B0">
              <w:rPr>
                <w:rFonts w:ascii="Verdana" w:eastAsia="Verdana" w:hAnsi="Verdana" w:cs="Verdana"/>
                <w:sz w:val="20"/>
                <w:szCs w:val="20"/>
              </w:rPr>
              <w:t xml:space="preserve"> y entrega  copia de Contrato laboral.</w:t>
            </w:r>
          </w:p>
        </w:tc>
      </w:tr>
      <w:tr w:rsidR="0058350A" w:rsidRPr="00A449B0" w14:paraId="3AF311AB" w14:textId="77777777" w:rsidTr="004C40D5">
        <w:tc>
          <w:tcPr>
            <w:tcW w:w="675" w:type="dxa"/>
            <w:vAlign w:val="center"/>
          </w:tcPr>
          <w:p w14:paraId="000004F7"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15.</w:t>
            </w:r>
          </w:p>
        </w:tc>
        <w:tc>
          <w:tcPr>
            <w:tcW w:w="3261" w:type="dxa"/>
            <w:vMerge/>
            <w:vAlign w:val="center"/>
          </w:tcPr>
          <w:p w14:paraId="000004F8"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4F9"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 xml:space="preserve">Entrega Certificación de integración de sueldo mensual con detalle de </w:t>
            </w:r>
            <w:r w:rsidRPr="004C40D5">
              <w:rPr>
                <w:rFonts w:ascii="Verdana" w:eastAsia="Verdana" w:hAnsi="Verdana" w:cs="Verdana"/>
                <w:sz w:val="20"/>
                <w:szCs w:val="20"/>
              </w:rPr>
              <w:t>funciones (Anexo 12).</w:t>
            </w:r>
          </w:p>
        </w:tc>
      </w:tr>
      <w:tr w:rsidR="0058350A" w:rsidRPr="00A449B0" w14:paraId="19F9A76A" w14:textId="77777777" w:rsidTr="004C40D5">
        <w:tc>
          <w:tcPr>
            <w:tcW w:w="675" w:type="dxa"/>
            <w:vAlign w:val="center"/>
          </w:tcPr>
          <w:p w14:paraId="000004F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16.</w:t>
            </w:r>
          </w:p>
        </w:tc>
        <w:tc>
          <w:tcPr>
            <w:tcW w:w="3261" w:type="dxa"/>
            <w:vMerge/>
            <w:vAlign w:val="center"/>
          </w:tcPr>
          <w:p w14:paraId="000004FB"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4FC"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Archiva en el expediente de personal los documentos de contratación, procede a firmar el aval de documentación archivada y enumerada en el expediente Check </w:t>
            </w:r>
            <w:r w:rsidRPr="004C40D5">
              <w:rPr>
                <w:rFonts w:ascii="Verdana" w:eastAsia="Verdana" w:hAnsi="Verdana" w:cs="Verdana"/>
                <w:sz w:val="20"/>
                <w:szCs w:val="20"/>
              </w:rPr>
              <w:t>list (anexo 13)</w:t>
            </w:r>
          </w:p>
        </w:tc>
      </w:tr>
      <w:tr w:rsidR="0058350A" w:rsidRPr="00A449B0" w14:paraId="19983C44" w14:textId="77777777">
        <w:tc>
          <w:tcPr>
            <w:tcW w:w="675" w:type="dxa"/>
            <w:vAlign w:val="center"/>
          </w:tcPr>
          <w:p w14:paraId="000004FD"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17.</w:t>
            </w:r>
          </w:p>
        </w:tc>
        <w:tc>
          <w:tcPr>
            <w:tcW w:w="3261" w:type="dxa"/>
            <w:vMerge/>
            <w:vAlign w:val="center"/>
          </w:tcPr>
          <w:p w14:paraId="000004FE"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4FF"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Traslada el expediente de personal al Profesional Encargado de Gestión de Personal.</w:t>
            </w:r>
          </w:p>
        </w:tc>
      </w:tr>
      <w:tr w:rsidR="0058350A" w:rsidRPr="00A449B0" w14:paraId="004CBD5F" w14:textId="77777777">
        <w:tc>
          <w:tcPr>
            <w:tcW w:w="675" w:type="dxa"/>
            <w:vAlign w:val="center"/>
          </w:tcPr>
          <w:p w14:paraId="0000050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18.</w:t>
            </w:r>
          </w:p>
        </w:tc>
        <w:tc>
          <w:tcPr>
            <w:tcW w:w="8303" w:type="dxa"/>
            <w:gridSpan w:val="2"/>
            <w:vAlign w:val="center"/>
          </w:tcPr>
          <w:p w14:paraId="00000501" w14:textId="77777777" w:rsidR="0058350A" w:rsidRPr="00A449B0" w:rsidRDefault="007F78F2" w:rsidP="00DC1B68">
            <w:pPr>
              <w:widowControl w:val="0"/>
              <w:spacing w:before="62" w:line="276" w:lineRule="auto"/>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00000503" w14:textId="0D05C68B" w:rsidR="0058350A" w:rsidRDefault="0058350A" w:rsidP="00DC1B68">
      <w:pPr>
        <w:spacing w:after="0"/>
        <w:jc w:val="both"/>
        <w:rPr>
          <w:rFonts w:ascii="Verdana" w:eastAsia="Verdana" w:hAnsi="Verdana" w:cs="Verdana"/>
          <w:sz w:val="20"/>
          <w:szCs w:val="20"/>
        </w:rPr>
      </w:pPr>
    </w:p>
    <w:p w14:paraId="1AE8F54F" w14:textId="77777777" w:rsidR="00035A72" w:rsidRDefault="00035A72" w:rsidP="00035A72">
      <w:pPr>
        <w:spacing w:after="0"/>
        <w:jc w:val="both"/>
        <w:rPr>
          <w:rFonts w:ascii="Verdana" w:eastAsia="Verdana" w:hAnsi="Verdana" w:cs="Verdana"/>
          <w:b/>
          <w:sz w:val="20"/>
          <w:szCs w:val="20"/>
        </w:rPr>
      </w:pPr>
    </w:p>
    <w:p w14:paraId="2EB8B694" w14:textId="77777777" w:rsidR="00035A72" w:rsidRDefault="00035A72" w:rsidP="00035A72">
      <w:pPr>
        <w:spacing w:after="0"/>
        <w:jc w:val="both"/>
        <w:rPr>
          <w:rFonts w:ascii="Verdana" w:eastAsia="Verdana" w:hAnsi="Verdana" w:cs="Verdana"/>
          <w:b/>
          <w:sz w:val="20"/>
          <w:szCs w:val="20"/>
        </w:rPr>
      </w:pPr>
    </w:p>
    <w:p w14:paraId="56263879" w14:textId="77777777" w:rsidR="00035A72" w:rsidRDefault="00035A72" w:rsidP="00035A72">
      <w:pPr>
        <w:spacing w:after="0"/>
        <w:jc w:val="both"/>
        <w:rPr>
          <w:rFonts w:ascii="Verdana" w:eastAsia="Verdana" w:hAnsi="Verdana" w:cs="Verdana"/>
          <w:b/>
          <w:sz w:val="20"/>
          <w:szCs w:val="20"/>
        </w:rPr>
      </w:pPr>
    </w:p>
    <w:p w14:paraId="535DD886" w14:textId="77777777" w:rsidR="00035A72" w:rsidRDefault="00035A72" w:rsidP="00035A72">
      <w:pPr>
        <w:spacing w:after="0"/>
        <w:jc w:val="both"/>
        <w:rPr>
          <w:rFonts w:ascii="Verdana" w:eastAsia="Verdana" w:hAnsi="Verdana" w:cs="Verdana"/>
          <w:b/>
          <w:sz w:val="20"/>
          <w:szCs w:val="20"/>
        </w:rPr>
      </w:pPr>
    </w:p>
    <w:p w14:paraId="704B62D9" w14:textId="77777777" w:rsidR="00035A72" w:rsidRDefault="00035A72" w:rsidP="00035A72">
      <w:pPr>
        <w:spacing w:after="0"/>
        <w:jc w:val="both"/>
        <w:rPr>
          <w:rFonts w:ascii="Verdana" w:eastAsia="Verdana" w:hAnsi="Verdana" w:cs="Verdana"/>
          <w:b/>
          <w:sz w:val="20"/>
          <w:szCs w:val="20"/>
        </w:rPr>
      </w:pPr>
    </w:p>
    <w:p w14:paraId="4FF29ACC" w14:textId="77777777" w:rsidR="00035A72" w:rsidRDefault="00035A72" w:rsidP="00035A72">
      <w:pPr>
        <w:spacing w:after="0"/>
        <w:jc w:val="both"/>
        <w:rPr>
          <w:rFonts w:ascii="Verdana" w:eastAsia="Verdana" w:hAnsi="Verdana" w:cs="Verdana"/>
          <w:b/>
          <w:sz w:val="20"/>
          <w:szCs w:val="20"/>
        </w:rPr>
      </w:pPr>
    </w:p>
    <w:p w14:paraId="5A38BEB6" w14:textId="77777777" w:rsidR="00035A72" w:rsidRDefault="00035A72" w:rsidP="00035A72">
      <w:pPr>
        <w:spacing w:after="0"/>
        <w:jc w:val="both"/>
        <w:rPr>
          <w:rFonts w:ascii="Verdana" w:eastAsia="Verdana" w:hAnsi="Verdana" w:cs="Verdana"/>
          <w:b/>
          <w:sz w:val="20"/>
          <w:szCs w:val="20"/>
        </w:rPr>
      </w:pPr>
    </w:p>
    <w:p w14:paraId="46D7D471" w14:textId="77777777" w:rsidR="00035A72" w:rsidRDefault="00035A72" w:rsidP="00035A72">
      <w:pPr>
        <w:spacing w:after="0"/>
        <w:jc w:val="both"/>
        <w:rPr>
          <w:rFonts w:ascii="Verdana" w:eastAsia="Verdana" w:hAnsi="Verdana" w:cs="Verdana"/>
          <w:b/>
          <w:sz w:val="20"/>
          <w:szCs w:val="20"/>
        </w:rPr>
      </w:pPr>
    </w:p>
    <w:p w14:paraId="2EE27B6D" w14:textId="77777777" w:rsidR="00035A72" w:rsidRDefault="00035A72" w:rsidP="00035A72">
      <w:pPr>
        <w:spacing w:after="0"/>
        <w:jc w:val="both"/>
        <w:rPr>
          <w:rFonts w:ascii="Verdana" w:eastAsia="Verdana" w:hAnsi="Verdana" w:cs="Verdana"/>
          <w:b/>
          <w:sz w:val="20"/>
          <w:szCs w:val="20"/>
        </w:rPr>
      </w:pPr>
    </w:p>
    <w:p w14:paraId="17552A5F" w14:textId="77777777" w:rsidR="00035A72" w:rsidRDefault="00035A72" w:rsidP="00035A72">
      <w:pPr>
        <w:spacing w:after="0"/>
        <w:jc w:val="both"/>
        <w:rPr>
          <w:rFonts w:ascii="Verdana" w:eastAsia="Verdana" w:hAnsi="Verdana" w:cs="Verdana"/>
          <w:b/>
          <w:sz w:val="20"/>
          <w:szCs w:val="20"/>
        </w:rPr>
      </w:pPr>
    </w:p>
    <w:p w14:paraId="565AC7B0" w14:textId="77777777" w:rsidR="00035A72" w:rsidRDefault="00035A72" w:rsidP="00035A72">
      <w:pPr>
        <w:spacing w:after="0"/>
        <w:jc w:val="both"/>
        <w:rPr>
          <w:rFonts w:ascii="Verdana" w:eastAsia="Verdana" w:hAnsi="Verdana" w:cs="Verdana"/>
          <w:b/>
          <w:sz w:val="20"/>
          <w:szCs w:val="20"/>
        </w:rPr>
      </w:pPr>
    </w:p>
    <w:p w14:paraId="55199930" w14:textId="77777777" w:rsidR="00035A72" w:rsidRDefault="00035A72" w:rsidP="00035A72">
      <w:pPr>
        <w:spacing w:after="0"/>
        <w:jc w:val="both"/>
        <w:rPr>
          <w:rFonts w:ascii="Verdana" w:eastAsia="Verdana" w:hAnsi="Verdana" w:cs="Verdana"/>
          <w:b/>
          <w:sz w:val="20"/>
          <w:szCs w:val="20"/>
        </w:rPr>
      </w:pPr>
    </w:p>
    <w:p w14:paraId="50F0794E" w14:textId="77777777" w:rsidR="00035A72" w:rsidRDefault="00035A72" w:rsidP="00035A72">
      <w:pPr>
        <w:spacing w:after="0"/>
        <w:jc w:val="both"/>
        <w:rPr>
          <w:rFonts w:ascii="Verdana" w:eastAsia="Verdana" w:hAnsi="Verdana" w:cs="Verdana"/>
          <w:b/>
          <w:sz w:val="20"/>
          <w:szCs w:val="20"/>
        </w:rPr>
      </w:pPr>
    </w:p>
    <w:p w14:paraId="2491D0C5" w14:textId="77777777" w:rsidR="00035A72" w:rsidRDefault="00035A72" w:rsidP="00035A72">
      <w:pPr>
        <w:spacing w:after="0"/>
        <w:jc w:val="both"/>
        <w:rPr>
          <w:rFonts w:ascii="Verdana" w:eastAsia="Verdana" w:hAnsi="Verdana" w:cs="Verdana"/>
          <w:b/>
          <w:sz w:val="20"/>
          <w:szCs w:val="20"/>
        </w:rPr>
      </w:pPr>
    </w:p>
    <w:p w14:paraId="5F5F50BC" w14:textId="77777777" w:rsidR="00035A72" w:rsidRDefault="00035A72" w:rsidP="00035A72">
      <w:pPr>
        <w:spacing w:after="0"/>
        <w:jc w:val="both"/>
        <w:rPr>
          <w:rFonts w:ascii="Verdana" w:eastAsia="Verdana" w:hAnsi="Verdana" w:cs="Verdana"/>
          <w:b/>
          <w:sz w:val="20"/>
          <w:szCs w:val="20"/>
        </w:rPr>
      </w:pPr>
    </w:p>
    <w:p w14:paraId="7E51A9EB" w14:textId="77777777" w:rsidR="00035A72" w:rsidRDefault="00035A72" w:rsidP="00035A72">
      <w:pPr>
        <w:spacing w:after="0"/>
        <w:jc w:val="both"/>
        <w:rPr>
          <w:rFonts w:ascii="Verdana" w:eastAsia="Verdana" w:hAnsi="Verdana" w:cs="Verdana"/>
          <w:b/>
          <w:sz w:val="20"/>
          <w:szCs w:val="20"/>
        </w:rPr>
      </w:pPr>
    </w:p>
    <w:p w14:paraId="67B92AA0" w14:textId="77777777" w:rsidR="00035A72" w:rsidRDefault="00035A72" w:rsidP="00035A72">
      <w:pPr>
        <w:spacing w:after="0"/>
        <w:jc w:val="both"/>
        <w:rPr>
          <w:rFonts w:ascii="Verdana" w:eastAsia="Verdana" w:hAnsi="Verdana" w:cs="Verdana"/>
          <w:b/>
          <w:sz w:val="20"/>
          <w:szCs w:val="20"/>
        </w:rPr>
      </w:pPr>
    </w:p>
    <w:p w14:paraId="257ED42F" w14:textId="755E756D" w:rsidR="00035A72" w:rsidRDefault="00035A72" w:rsidP="00035A72">
      <w:pPr>
        <w:spacing w:after="0"/>
        <w:jc w:val="both"/>
        <w:rPr>
          <w:rFonts w:ascii="Verdana" w:eastAsia="Verdana" w:hAnsi="Verdana" w:cs="Verdana"/>
          <w:b/>
          <w:sz w:val="20"/>
          <w:szCs w:val="20"/>
        </w:rPr>
      </w:pPr>
    </w:p>
    <w:p w14:paraId="43CBD9CC" w14:textId="77777777" w:rsidR="00AA6B44" w:rsidRDefault="00AA6B44" w:rsidP="00035A72">
      <w:pPr>
        <w:spacing w:after="0"/>
        <w:jc w:val="both"/>
        <w:rPr>
          <w:rFonts w:ascii="Verdana" w:eastAsia="Verdana" w:hAnsi="Verdana" w:cs="Verdana"/>
          <w:b/>
          <w:sz w:val="20"/>
          <w:szCs w:val="20"/>
        </w:rPr>
      </w:pPr>
    </w:p>
    <w:p w14:paraId="3CD8E736" w14:textId="77777777" w:rsidR="00035A72" w:rsidRDefault="00035A72" w:rsidP="00035A72">
      <w:pPr>
        <w:spacing w:after="0"/>
        <w:jc w:val="both"/>
        <w:rPr>
          <w:rFonts w:ascii="Verdana" w:eastAsia="Verdana" w:hAnsi="Verdana" w:cs="Verdana"/>
          <w:b/>
          <w:sz w:val="20"/>
          <w:szCs w:val="20"/>
        </w:rPr>
      </w:pPr>
    </w:p>
    <w:p w14:paraId="5D27AF95" w14:textId="77777777" w:rsidR="00035A72" w:rsidRDefault="00035A72" w:rsidP="00035A72">
      <w:pPr>
        <w:spacing w:after="0"/>
        <w:jc w:val="both"/>
        <w:rPr>
          <w:rFonts w:ascii="Verdana" w:eastAsia="Verdana" w:hAnsi="Verdana" w:cs="Verdana"/>
          <w:b/>
          <w:sz w:val="20"/>
          <w:szCs w:val="20"/>
        </w:rPr>
      </w:pPr>
    </w:p>
    <w:p w14:paraId="44E24A58" w14:textId="77777777" w:rsidR="00035A72" w:rsidRDefault="00035A72" w:rsidP="00035A72">
      <w:pPr>
        <w:spacing w:after="0"/>
        <w:jc w:val="both"/>
        <w:rPr>
          <w:rFonts w:ascii="Verdana" w:eastAsia="Verdana" w:hAnsi="Verdana" w:cs="Verdana"/>
          <w:b/>
          <w:sz w:val="20"/>
          <w:szCs w:val="20"/>
        </w:rPr>
      </w:pPr>
    </w:p>
    <w:p w14:paraId="014783C9" w14:textId="77777777" w:rsidR="00035A72" w:rsidRDefault="00035A72" w:rsidP="00035A72">
      <w:pPr>
        <w:spacing w:after="0"/>
        <w:jc w:val="both"/>
        <w:rPr>
          <w:rFonts w:ascii="Verdana" w:eastAsia="Verdana" w:hAnsi="Verdana" w:cs="Verdana"/>
          <w:b/>
          <w:sz w:val="20"/>
          <w:szCs w:val="20"/>
        </w:rPr>
      </w:pPr>
    </w:p>
    <w:p w14:paraId="1A9D5707" w14:textId="77777777" w:rsidR="00035A72" w:rsidRDefault="00035A72" w:rsidP="00035A72">
      <w:pPr>
        <w:spacing w:after="0"/>
        <w:jc w:val="both"/>
        <w:rPr>
          <w:rFonts w:ascii="Verdana" w:eastAsia="Verdana" w:hAnsi="Verdana" w:cs="Verdana"/>
          <w:b/>
          <w:sz w:val="20"/>
          <w:szCs w:val="20"/>
        </w:rPr>
      </w:pPr>
    </w:p>
    <w:p w14:paraId="21237284" w14:textId="77777777" w:rsidR="00035A72" w:rsidRDefault="00035A72" w:rsidP="00035A72">
      <w:pPr>
        <w:spacing w:after="0"/>
        <w:jc w:val="both"/>
        <w:rPr>
          <w:rFonts w:ascii="Verdana" w:eastAsia="Verdana" w:hAnsi="Verdana" w:cs="Verdana"/>
          <w:b/>
          <w:sz w:val="20"/>
          <w:szCs w:val="20"/>
        </w:rPr>
      </w:pPr>
    </w:p>
    <w:p w14:paraId="356ED85A" w14:textId="01B3C9AA" w:rsidR="00035A72" w:rsidRPr="00A449B0" w:rsidRDefault="00035A72" w:rsidP="00035A72">
      <w:pPr>
        <w:spacing w:after="0"/>
        <w:jc w:val="both"/>
        <w:rPr>
          <w:rFonts w:ascii="Verdana" w:eastAsia="Verdana" w:hAnsi="Verdana" w:cs="Verdana"/>
          <w:b/>
          <w:sz w:val="20"/>
          <w:szCs w:val="20"/>
        </w:rPr>
      </w:pPr>
      <w:r>
        <w:rPr>
          <w:rFonts w:ascii="Verdana" w:eastAsia="Verdana" w:hAnsi="Verdana" w:cs="Verdana"/>
          <w:b/>
          <w:sz w:val="20"/>
          <w:szCs w:val="20"/>
        </w:rPr>
        <w:lastRenderedPageBreak/>
        <w:t>15.2.2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CONTRATACIÓN DE PERSONAL RENGLÓN 021 “PERSONAL SUPERNUMERARIO”</w:t>
      </w:r>
    </w:p>
    <w:p w14:paraId="319E8D6D" w14:textId="312B586A" w:rsidR="00035A72" w:rsidRDefault="00172625" w:rsidP="00DC1B68">
      <w:pPr>
        <w:spacing w:after="0"/>
        <w:jc w:val="both"/>
      </w:pPr>
      <w:r>
        <w:object w:dxaOrig="11295" w:dyaOrig="15165" w14:anchorId="3C01D158">
          <v:shape id="_x0000_i1027" type="#_x0000_t75" style="width:443.25pt;height:546.75pt" o:ole="">
            <v:imagedata r:id="rId14" o:title=""/>
          </v:shape>
          <o:OLEObject Type="Embed" ProgID="Visio.Drawing.15" ShapeID="_x0000_i1027" DrawAspect="Content" ObjectID="_1753180050" r:id="rId15"/>
        </w:object>
      </w:r>
    </w:p>
    <w:p w14:paraId="47A10B1D" w14:textId="48863265" w:rsidR="00035A72" w:rsidRPr="00A449B0" w:rsidRDefault="00FF5FAB" w:rsidP="00DC1B68">
      <w:pPr>
        <w:spacing w:after="0"/>
        <w:jc w:val="both"/>
        <w:rPr>
          <w:rFonts w:ascii="Verdana" w:eastAsia="Verdana" w:hAnsi="Verdana" w:cs="Verdana"/>
          <w:sz w:val="20"/>
          <w:szCs w:val="20"/>
        </w:rPr>
      </w:pPr>
      <w:r>
        <w:object w:dxaOrig="6570" w:dyaOrig="15165" w14:anchorId="5B8CB5D6">
          <v:shape id="_x0000_i1028" type="#_x0000_t75" style="width:281.25pt;height:608.25pt" o:ole="">
            <v:imagedata r:id="rId16" o:title=""/>
          </v:shape>
          <o:OLEObject Type="Embed" ProgID="Visio.Drawing.15" ShapeID="_x0000_i1028" DrawAspect="Content" ObjectID="_1753180051" r:id="rId17"/>
        </w:object>
      </w:r>
    </w:p>
    <w:p w14:paraId="00000504" w14:textId="3C5A5FB9" w:rsidR="0058350A" w:rsidRPr="00A449B0" w:rsidRDefault="007F78F2" w:rsidP="00DC1B68">
      <w:pPr>
        <w:pStyle w:val="Ttulo2"/>
        <w:jc w:val="both"/>
        <w:rPr>
          <w:rFonts w:ascii="Verdana" w:eastAsia="Verdana" w:hAnsi="Verdana" w:cs="Verdana"/>
          <w:i w:val="0"/>
          <w:sz w:val="20"/>
          <w:szCs w:val="20"/>
        </w:rPr>
      </w:pPr>
      <w:bookmarkStart w:id="25" w:name="_Toc108608365"/>
      <w:bookmarkStart w:id="26" w:name="_Toc109210805"/>
      <w:r w:rsidRPr="00A449B0">
        <w:rPr>
          <w:rFonts w:ascii="Verdana" w:eastAsia="Verdana" w:hAnsi="Verdana" w:cs="Verdana"/>
          <w:i w:val="0"/>
          <w:sz w:val="20"/>
          <w:szCs w:val="20"/>
        </w:rPr>
        <w:lastRenderedPageBreak/>
        <w:t>15.3 PROCEDIMIENTO DE CONTRATACIÓN DE PERSONAL RENGLÓN 022</w:t>
      </w:r>
      <w:r w:rsidRPr="00A449B0">
        <w:rPr>
          <w:rFonts w:ascii="Verdana" w:eastAsia="Verdana" w:hAnsi="Verdana" w:cs="Verdana"/>
          <w:sz w:val="20"/>
          <w:szCs w:val="20"/>
        </w:rPr>
        <w:t xml:space="preserve"> </w:t>
      </w:r>
      <w:r w:rsidRPr="00A449B0">
        <w:rPr>
          <w:rFonts w:ascii="Verdana" w:eastAsia="Verdana" w:hAnsi="Verdana" w:cs="Verdana"/>
          <w:i w:val="0"/>
          <w:sz w:val="20"/>
          <w:szCs w:val="20"/>
        </w:rPr>
        <w:t>“PERSONAL POR CONTRATO” DIRECTIVOS TEMPORALES</w:t>
      </w:r>
      <w:bookmarkEnd w:id="25"/>
      <w:r w:rsidR="00022830">
        <w:rPr>
          <w:rFonts w:ascii="Verdana" w:eastAsia="Verdana" w:hAnsi="Verdana" w:cs="Verdana"/>
          <w:i w:val="0"/>
          <w:sz w:val="20"/>
          <w:szCs w:val="20"/>
        </w:rPr>
        <w:t>.</w:t>
      </w:r>
      <w:bookmarkEnd w:id="26"/>
    </w:p>
    <w:p w14:paraId="00000505" w14:textId="77777777" w:rsidR="0058350A" w:rsidRPr="00A449B0" w:rsidRDefault="007F78F2" w:rsidP="00DC1B68">
      <w:pPr>
        <w:numPr>
          <w:ilvl w:val="0"/>
          <w:numId w:val="30"/>
        </w:numPr>
        <w:pBdr>
          <w:top w:val="nil"/>
          <w:left w:val="nil"/>
          <w:bottom w:val="nil"/>
          <w:right w:val="nil"/>
          <w:between w:val="nil"/>
        </w:pBdr>
        <w:spacing w:after="0"/>
        <w:ind w:left="36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 xml:space="preserve">Profesional Encargado de Dotación de Personal: </w:t>
      </w:r>
      <w:r w:rsidRPr="00A449B0">
        <w:rPr>
          <w:rFonts w:ascii="Verdana" w:eastAsia="Verdana" w:hAnsi="Verdana" w:cs="Verdana"/>
          <w:color w:val="000000"/>
          <w:sz w:val="20"/>
          <w:szCs w:val="20"/>
        </w:rPr>
        <w:t>Informa al candidato que concluyó el proceso de selección y que fue elegido para ocupar el puesto, lo cita para firma de contrato, indicándole la fecha efectiva de inicio de labores, según artículo 35 del Reglamento de la Ley de Servicio Civil.</w:t>
      </w:r>
    </w:p>
    <w:p w14:paraId="00000506" w14:textId="77777777" w:rsidR="0058350A" w:rsidRPr="00A449B0" w:rsidRDefault="007F78F2" w:rsidP="00DC1B68">
      <w:pPr>
        <w:numPr>
          <w:ilvl w:val="0"/>
          <w:numId w:val="30"/>
        </w:numPr>
        <w:pBdr>
          <w:top w:val="nil"/>
          <w:left w:val="nil"/>
          <w:bottom w:val="nil"/>
          <w:right w:val="nil"/>
          <w:between w:val="nil"/>
        </w:pBdr>
        <w:spacing w:after="0"/>
        <w:ind w:left="36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Elabora minuta de Contrato Administrativo renglón 022 (Anexo 14). </w:t>
      </w:r>
    </w:p>
    <w:p w14:paraId="00000507" w14:textId="77777777" w:rsidR="0058350A" w:rsidRPr="00A449B0" w:rsidRDefault="007F78F2" w:rsidP="00DC1B68">
      <w:pPr>
        <w:numPr>
          <w:ilvl w:val="0"/>
          <w:numId w:val="30"/>
        </w:numPr>
        <w:pBdr>
          <w:top w:val="nil"/>
          <w:left w:val="nil"/>
          <w:bottom w:val="nil"/>
          <w:right w:val="nil"/>
          <w:between w:val="nil"/>
        </w:pBdr>
        <w:spacing w:after="0"/>
        <w:ind w:left="360"/>
        <w:jc w:val="both"/>
        <w:rPr>
          <w:rFonts w:ascii="Verdana" w:eastAsia="Verdana" w:hAnsi="Verdana" w:cs="Verdana"/>
          <w:color w:val="000000"/>
          <w:sz w:val="20"/>
          <w:szCs w:val="20"/>
        </w:rPr>
      </w:pPr>
      <w:r w:rsidRPr="00A449B0">
        <w:rPr>
          <w:rFonts w:ascii="Verdana" w:eastAsia="Verdana" w:hAnsi="Verdana" w:cs="Verdana"/>
          <w:color w:val="000000"/>
          <w:sz w:val="20"/>
          <w:szCs w:val="20"/>
        </w:rPr>
        <w:t>Traslada a Jefe de Recursos Humanos el expediente de contratación para revisión y visto bueno.</w:t>
      </w:r>
    </w:p>
    <w:p w14:paraId="00000508" w14:textId="77777777" w:rsidR="0058350A" w:rsidRPr="00A449B0" w:rsidRDefault="007F78F2" w:rsidP="00DC1B68">
      <w:pPr>
        <w:numPr>
          <w:ilvl w:val="0"/>
          <w:numId w:val="30"/>
        </w:numPr>
        <w:pBdr>
          <w:top w:val="nil"/>
          <w:left w:val="nil"/>
          <w:bottom w:val="nil"/>
          <w:right w:val="nil"/>
          <w:between w:val="nil"/>
        </w:pBdr>
        <w:spacing w:after="0"/>
        <w:ind w:left="360"/>
        <w:jc w:val="both"/>
        <w:rPr>
          <w:rFonts w:ascii="Verdana" w:eastAsia="Verdana" w:hAnsi="Verdana" w:cs="Verdana"/>
          <w:strike/>
          <w:color w:val="000000"/>
          <w:sz w:val="20"/>
          <w:szCs w:val="20"/>
        </w:rPr>
      </w:pPr>
      <w:r w:rsidRPr="00A449B0">
        <w:rPr>
          <w:rFonts w:ascii="Verdana" w:eastAsia="Verdana" w:hAnsi="Verdana" w:cs="Verdana"/>
          <w:b/>
          <w:color w:val="000000"/>
          <w:sz w:val="20"/>
          <w:szCs w:val="20"/>
        </w:rPr>
        <w:t>Jefe de Recursos Humanos:</w:t>
      </w:r>
      <w:r w:rsidRPr="00A449B0">
        <w:rPr>
          <w:rFonts w:ascii="Verdana" w:eastAsia="Verdana" w:hAnsi="Verdana" w:cs="Verdana"/>
          <w:color w:val="000000"/>
          <w:sz w:val="20"/>
          <w:szCs w:val="20"/>
        </w:rPr>
        <w:t xml:space="preserve"> Revisa el expediente de contratación y firma de visto bueno la Hoja de trámite traslada dicho expediente a la UAJ para revisión y asesoría previo a solicitar las firmas de contratista y Autoridad Superior. </w:t>
      </w:r>
    </w:p>
    <w:p w14:paraId="00000509" w14:textId="0BED504B" w:rsidR="0058350A" w:rsidRPr="00A449B0" w:rsidRDefault="007F78F2" w:rsidP="00DC1B68">
      <w:pPr>
        <w:numPr>
          <w:ilvl w:val="0"/>
          <w:numId w:val="30"/>
        </w:numPr>
        <w:pBdr>
          <w:top w:val="nil"/>
          <w:left w:val="nil"/>
          <w:bottom w:val="nil"/>
          <w:right w:val="nil"/>
          <w:between w:val="nil"/>
        </w:pBdr>
        <w:spacing w:after="0"/>
        <w:ind w:left="360"/>
        <w:jc w:val="both"/>
        <w:rPr>
          <w:rFonts w:ascii="Verdana" w:eastAsia="Verdana" w:hAnsi="Verdana" w:cs="Verdana"/>
          <w:color w:val="000000"/>
          <w:sz w:val="20"/>
          <w:szCs w:val="20"/>
        </w:rPr>
      </w:pPr>
      <w:r w:rsidRPr="00A449B0">
        <w:rPr>
          <w:rFonts w:ascii="Verdana" w:eastAsia="Verdana" w:hAnsi="Verdana" w:cs="Verdana"/>
          <w:b/>
          <w:color w:val="000000"/>
          <w:sz w:val="20"/>
          <w:szCs w:val="20"/>
        </w:rPr>
        <w:t>Unidad de Asuntos Jurídicos</w:t>
      </w:r>
      <w:r w:rsidRPr="00A449B0">
        <w:rPr>
          <w:rFonts w:ascii="Verdana" w:eastAsia="Verdana" w:hAnsi="Verdana" w:cs="Verdana"/>
          <w:color w:val="000000"/>
          <w:sz w:val="20"/>
          <w:szCs w:val="20"/>
        </w:rPr>
        <w:t>: Recibe y revisa expediente de contratación, si tiene observaciones regresa al paso 2, si no tiene observaciones continúa con el trámite respectivo.</w:t>
      </w:r>
    </w:p>
    <w:p w14:paraId="0000050A" w14:textId="27E3AA4F" w:rsidR="0058350A" w:rsidRPr="00A449B0" w:rsidRDefault="007F78F2" w:rsidP="00DC1B68">
      <w:pPr>
        <w:numPr>
          <w:ilvl w:val="0"/>
          <w:numId w:val="30"/>
        </w:numPr>
        <w:pBdr>
          <w:top w:val="nil"/>
          <w:left w:val="nil"/>
          <w:bottom w:val="nil"/>
          <w:right w:val="nil"/>
          <w:between w:val="nil"/>
        </w:pBdr>
        <w:spacing w:after="0"/>
        <w:ind w:left="36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 xml:space="preserve">Profesional Encargado de Dotación de Personal: </w:t>
      </w:r>
      <w:r w:rsidRPr="00A449B0">
        <w:rPr>
          <w:rFonts w:ascii="Verdana" w:eastAsia="Verdana" w:hAnsi="Verdana" w:cs="Verdana"/>
          <w:color w:val="000000"/>
          <w:sz w:val="20"/>
          <w:szCs w:val="20"/>
        </w:rPr>
        <w:t xml:space="preserve">Recibe expediente de contratación </w:t>
      </w:r>
      <w:r w:rsidR="00942CE5" w:rsidRPr="00A449B0">
        <w:rPr>
          <w:rFonts w:ascii="Verdana" w:hAnsi="Verdana"/>
          <w:sz w:val="20"/>
          <w:szCs w:val="20"/>
        </w:rPr>
        <w:t xml:space="preserve">revisado por </w:t>
      </w:r>
      <w:r w:rsidRPr="00A449B0">
        <w:rPr>
          <w:rFonts w:ascii="Verdana" w:eastAsia="Verdana" w:hAnsi="Verdana" w:cs="Verdana"/>
          <w:color w:val="000000"/>
          <w:sz w:val="20"/>
          <w:szCs w:val="20"/>
        </w:rPr>
        <w:t>la UAJ y solicita al candidato seleccionado presentarse para la firma de su contrato.</w:t>
      </w:r>
    </w:p>
    <w:p w14:paraId="0000050B" w14:textId="77777777" w:rsidR="0058350A" w:rsidRPr="00A449B0" w:rsidRDefault="007F78F2" w:rsidP="00DC1B68">
      <w:pPr>
        <w:numPr>
          <w:ilvl w:val="0"/>
          <w:numId w:val="30"/>
        </w:numPr>
        <w:pBdr>
          <w:top w:val="nil"/>
          <w:left w:val="nil"/>
          <w:bottom w:val="nil"/>
          <w:right w:val="nil"/>
          <w:between w:val="nil"/>
        </w:pBdr>
        <w:spacing w:after="0"/>
        <w:ind w:left="36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Persona a Contratar</w:t>
      </w:r>
      <w:r w:rsidRPr="00A449B0">
        <w:rPr>
          <w:rFonts w:ascii="Verdana" w:eastAsia="Verdana" w:hAnsi="Verdana" w:cs="Verdana"/>
          <w:color w:val="000000"/>
          <w:sz w:val="20"/>
          <w:szCs w:val="20"/>
        </w:rPr>
        <w:t>: Procede a firma de contrato.</w:t>
      </w:r>
    </w:p>
    <w:p w14:paraId="0000050C" w14:textId="0F2EB658" w:rsidR="0058350A" w:rsidRPr="00A449B0" w:rsidRDefault="007F78F2" w:rsidP="00DC1B68">
      <w:pPr>
        <w:numPr>
          <w:ilvl w:val="0"/>
          <w:numId w:val="30"/>
        </w:numPr>
        <w:pBdr>
          <w:top w:val="nil"/>
          <w:left w:val="nil"/>
          <w:bottom w:val="nil"/>
          <w:right w:val="nil"/>
          <w:between w:val="nil"/>
        </w:pBdr>
        <w:spacing w:after="0"/>
        <w:ind w:left="36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 xml:space="preserve">Profesional Encargado de Dotación de Personal: </w:t>
      </w:r>
      <w:r w:rsidRPr="00A449B0">
        <w:rPr>
          <w:rFonts w:ascii="Verdana" w:eastAsia="Verdana" w:hAnsi="Verdana" w:cs="Verdana"/>
          <w:color w:val="000000"/>
          <w:sz w:val="20"/>
          <w:szCs w:val="20"/>
        </w:rPr>
        <w:t xml:space="preserve">Traslada expediente de contratación a </w:t>
      </w:r>
      <w:r w:rsidR="00D03CAC" w:rsidRPr="00A449B0">
        <w:rPr>
          <w:rFonts w:ascii="Verdana" w:eastAsia="Verdana" w:hAnsi="Verdana" w:cs="Verdana"/>
          <w:color w:val="000000"/>
          <w:sz w:val="20"/>
          <w:szCs w:val="20"/>
        </w:rPr>
        <w:t>Director Ejecutivo</w:t>
      </w:r>
      <w:r w:rsidRPr="00A449B0">
        <w:rPr>
          <w:rFonts w:ascii="Verdana" w:eastAsia="Verdana" w:hAnsi="Verdana" w:cs="Verdana"/>
          <w:color w:val="000000"/>
          <w:sz w:val="20"/>
          <w:szCs w:val="20"/>
        </w:rPr>
        <w:t xml:space="preserve"> para firma de contrato administrativo renglón 022, y oficio a remitir a Secretaría General de la Presidencia para solicitar Acuerdo Administrativo de Aprobación de Contrato (Anexo 15).</w:t>
      </w:r>
    </w:p>
    <w:p w14:paraId="0000050D" w14:textId="28BF4949"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 xml:space="preserve">.   </w:t>
      </w:r>
      <w:r w:rsidR="00D03CAC" w:rsidRPr="00A449B0">
        <w:rPr>
          <w:rFonts w:ascii="Verdana" w:eastAsia="Verdana" w:hAnsi="Verdana" w:cs="Verdana"/>
          <w:b/>
          <w:sz w:val="20"/>
          <w:szCs w:val="20"/>
        </w:rPr>
        <w:t>Director Ejecutivo</w:t>
      </w:r>
      <w:r w:rsidRPr="00A449B0">
        <w:rPr>
          <w:rFonts w:ascii="Verdana" w:eastAsia="Verdana" w:hAnsi="Verdana" w:cs="Verdana"/>
          <w:b/>
          <w:sz w:val="20"/>
          <w:szCs w:val="20"/>
        </w:rPr>
        <w:t xml:space="preserve">: </w:t>
      </w:r>
      <w:r w:rsidRPr="00A449B0">
        <w:rPr>
          <w:rFonts w:ascii="Verdana" w:eastAsia="Verdana" w:hAnsi="Verdana" w:cs="Verdana"/>
          <w:sz w:val="20"/>
          <w:szCs w:val="20"/>
        </w:rPr>
        <w:t>Firma Contrato y Oficio, y traslada expediente al DRRHH.</w:t>
      </w:r>
    </w:p>
    <w:p w14:paraId="0000050E"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 xml:space="preserve"> </w:t>
      </w:r>
      <w:r w:rsidRPr="00A449B0">
        <w:rPr>
          <w:rFonts w:ascii="Verdana" w:eastAsia="Verdana" w:hAnsi="Verdana" w:cs="Verdana"/>
          <w:b/>
          <w:sz w:val="20"/>
          <w:szCs w:val="20"/>
        </w:rPr>
        <w:t>Profesional Encargado de Dotación de Personal:</w:t>
      </w:r>
      <w:r w:rsidRPr="00A449B0">
        <w:rPr>
          <w:rFonts w:ascii="Verdana" w:eastAsia="Verdana" w:hAnsi="Verdana" w:cs="Verdana"/>
          <w:sz w:val="20"/>
          <w:szCs w:val="20"/>
        </w:rPr>
        <w:t xml:space="preserve"> Recibe documentos firmados.</w:t>
      </w:r>
    </w:p>
    <w:p w14:paraId="0000050F" w14:textId="7777777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 xml:space="preserve"> Verifica que el expediente contenga todos los requisitos que solicita Secretaría General.</w:t>
      </w:r>
    </w:p>
    <w:p w14:paraId="00000510"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 xml:space="preserve"> Enumera el expediente completo, lo escanea y graba en CD.</w:t>
      </w:r>
    </w:p>
    <w:p w14:paraId="00000511"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13.</w:t>
      </w:r>
      <w:r w:rsidRPr="00A449B0">
        <w:rPr>
          <w:rFonts w:ascii="Verdana" w:eastAsia="Verdana" w:hAnsi="Verdana" w:cs="Verdana"/>
          <w:sz w:val="20"/>
          <w:szCs w:val="20"/>
        </w:rPr>
        <w:t xml:space="preserve"> Remite expediente a Secretaría General de la Presidencia.</w:t>
      </w:r>
    </w:p>
    <w:p w14:paraId="00000512" w14:textId="7777777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14. Secretaría General de la Presidencia:</w:t>
      </w:r>
      <w:r w:rsidRPr="00A449B0">
        <w:rPr>
          <w:rFonts w:ascii="Verdana" w:eastAsia="Verdana" w:hAnsi="Verdana" w:cs="Verdana"/>
          <w:sz w:val="20"/>
          <w:szCs w:val="20"/>
        </w:rPr>
        <w:t xml:space="preserve"> Admite expediente para revisión y emisión de Acuerdo Administrativo de Aprobación de contrato.</w:t>
      </w:r>
    </w:p>
    <w:p w14:paraId="00000513" w14:textId="7777777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15.</w:t>
      </w:r>
      <w:r w:rsidRPr="00A449B0">
        <w:rPr>
          <w:rFonts w:ascii="Verdana" w:eastAsia="Verdana" w:hAnsi="Verdana" w:cs="Verdana"/>
          <w:sz w:val="20"/>
          <w:szCs w:val="20"/>
        </w:rPr>
        <w:t xml:space="preserve"> Notifica al Departamento de RR.HH. de la COPADEH el Acuerdo Administrativo de Aprobación de contrato.</w:t>
      </w:r>
    </w:p>
    <w:p w14:paraId="00000514" w14:textId="7777777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16.</w:t>
      </w:r>
      <w:r w:rsidRPr="00A449B0">
        <w:rPr>
          <w:rFonts w:ascii="Verdana" w:eastAsia="Verdana" w:hAnsi="Verdana" w:cs="Verdana"/>
          <w:sz w:val="20"/>
          <w:szCs w:val="20"/>
        </w:rPr>
        <w:t xml:space="preserve"> </w:t>
      </w:r>
      <w:r w:rsidRPr="00A449B0">
        <w:rPr>
          <w:rFonts w:ascii="Verdana" w:eastAsia="Verdana" w:hAnsi="Verdana" w:cs="Verdana"/>
          <w:b/>
          <w:sz w:val="20"/>
          <w:szCs w:val="20"/>
        </w:rPr>
        <w:t>Profesional Encargado de Dotación de Personal:</w:t>
      </w:r>
      <w:r w:rsidRPr="00A449B0">
        <w:rPr>
          <w:rFonts w:ascii="Verdana" w:eastAsia="Verdana" w:hAnsi="Verdana" w:cs="Verdana"/>
          <w:sz w:val="20"/>
          <w:szCs w:val="20"/>
        </w:rPr>
        <w:t xml:space="preserve"> Recibe el expediente del Contrato 022 con su Acuerdo Administrativo de Aprobación de contrato de SGP, y elabora el proyecto de Acuerdo Interno de nombramiento 022 (anexo 16), remite para revisión y asesoría.</w:t>
      </w:r>
    </w:p>
    <w:p w14:paraId="00000515" w14:textId="07259569" w:rsidR="0058350A" w:rsidRPr="00A449B0" w:rsidRDefault="007F78F2" w:rsidP="00DC1B68">
      <w:pPr>
        <w:spacing w:after="0"/>
        <w:ind w:left="426" w:hanging="426"/>
        <w:jc w:val="both"/>
        <w:rPr>
          <w:rFonts w:ascii="Verdana" w:eastAsia="Verdana" w:hAnsi="Verdana" w:cs="Verdana"/>
          <w:b/>
          <w:sz w:val="20"/>
          <w:szCs w:val="20"/>
        </w:rPr>
      </w:pPr>
      <w:r w:rsidRPr="00A449B0">
        <w:rPr>
          <w:rFonts w:ascii="Verdana" w:eastAsia="Verdana" w:hAnsi="Verdana" w:cs="Verdana"/>
          <w:b/>
          <w:sz w:val="20"/>
          <w:szCs w:val="20"/>
        </w:rPr>
        <w:t>17.</w:t>
      </w:r>
      <w:r w:rsidRPr="00A449B0">
        <w:rPr>
          <w:rFonts w:ascii="Verdana" w:eastAsia="Verdana" w:hAnsi="Verdana" w:cs="Verdana"/>
          <w:sz w:val="20"/>
          <w:szCs w:val="20"/>
        </w:rPr>
        <w:t xml:space="preserve"> </w:t>
      </w:r>
      <w:r w:rsidRPr="00A449B0">
        <w:rPr>
          <w:rFonts w:ascii="Verdana" w:eastAsia="Verdana" w:hAnsi="Verdana" w:cs="Verdana"/>
          <w:b/>
          <w:sz w:val="20"/>
          <w:szCs w:val="20"/>
        </w:rPr>
        <w:t>Unidad de Asuntos Jurídicos:</w:t>
      </w:r>
      <w:r w:rsidRPr="00A449B0">
        <w:rPr>
          <w:rFonts w:ascii="Verdana" w:eastAsia="Verdana" w:hAnsi="Verdana" w:cs="Verdana"/>
          <w:sz w:val="20"/>
          <w:szCs w:val="20"/>
        </w:rPr>
        <w:t xml:space="preserve"> Recibe y revisa el Acuerdo Interno de </w:t>
      </w:r>
      <w:r w:rsidR="00F92F2E">
        <w:rPr>
          <w:rFonts w:ascii="Verdana" w:eastAsia="Verdana" w:hAnsi="Verdana" w:cs="Verdana"/>
          <w:sz w:val="20"/>
          <w:szCs w:val="20"/>
        </w:rPr>
        <w:t xml:space="preserve">  </w:t>
      </w:r>
      <w:r w:rsidRPr="00A449B0">
        <w:rPr>
          <w:rFonts w:ascii="Verdana" w:eastAsia="Verdana" w:hAnsi="Verdana" w:cs="Verdana"/>
          <w:sz w:val="20"/>
          <w:szCs w:val="20"/>
        </w:rPr>
        <w:t xml:space="preserve">Nombramiento, devuelve a Profesional Encargado de Dotación de Personal </w:t>
      </w:r>
      <w:r w:rsidR="00942CE5" w:rsidRPr="00A449B0">
        <w:rPr>
          <w:rFonts w:ascii="Verdana" w:hAnsi="Verdana"/>
          <w:sz w:val="20"/>
          <w:szCs w:val="20"/>
        </w:rPr>
        <w:t xml:space="preserve">debidamente revisado </w:t>
      </w:r>
      <w:r w:rsidRPr="00A449B0">
        <w:rPr>
          <w:rFonts w:ascii="Verdana" w:eastAsia="Verdana" w:hAnsi="Verdana" w:cs="Verdana"/>
          <w:sz w:val="20"/>
          <w:szCs w:val="20"/>
        </w:rPr>
        <w:t>para continuar con el trámite respectivo.</w:t>
      </w:r>
    </w:p>
    <w:p w14:paraId="00000516" w14:textId="77777777" w:rsidR="0058350A" w:rsidRPr="00A449B0" w:rsidRDefault="007F78F2" w:rsidP="00DC1B68">
      <w:pPr>
        <w:spacing w:after="0"/>
        <w:ind w:left="426" w:hanging="426"/>
        <w:jc w:val="both"/>
        <w:rPr>
          <w:rFonts w:ascii="Verdana" w:eastAsia="Verdana" w:hAnsi="Verdana" w:cs="Verdana"/>
          <w:b/>
          <w:sz w:val="20"/>
          <w:szCs w:val="20"/>
        </w:rPr>
      </w:pPr>
      <w:r w:rsidRPr="00A449B0">
        <w:rPr>
          <w:rFonts w:ascii="Verdana" w:eastAsia="Verdana" w:hAnsi="Verdana" w:cs="Verdana"/>
          <w:b/>
          <w:sz w:val="20"/>
          <w:szCs w:val="20"/>
        </w:rPr>
        <w:t xml:space="preserve">18.  Profesional Encargado de Dotación de Personal: </w:t>
      </w:r>
      <w:r w:rsidRPr="00A449B0">
        <w:rPr>
          <w:rFonts w:ascii="Verdana" w:eastAsia="Verdana" w:hAnsi="Verdana" w:cs="Verdana"/>
          <w:sz w:val="20"/>
          <w:szCs w:val="20"/>
        </w:rPr>
        <w:t>Traslada el Acuerdo Interno de Nombramiento para firma.</w:t>
      </w:r>
    </w:p>
    <w:p w14:paraId="00000517" w14:textId="1EF852D2"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lastRenderedPageBreak/>
        <w:t xml:space="preserve">19. </w:t>
      </w:r>
      <w:r w:rsidR="00D03CAC" w:rsidRPr="00A449B0">
        <w:rPr>
          <w:rFonts w:ascii="Verdana" w:eastAsia="Verdana" w:hAnsi="Verdana" w:cs="Verdana"/>
          <w:b/>
          <w:sz w:val="20"/>
          <w:szCs w:val="20"/>
        </w:rPr>
        <w:t>Director Ejecutivo</w:t>
      </w:r>
      <w:r w:rsidRPr="00A449B0">
        <w:rPr>
          <w:rFonts w:ascii="Verdana" w:eastAsia="Verdana" w:hAnsi="Verdana" w:cs="Verdana"/>
          <w:b/>
          <w:sz w:val="20"/>
          <w:szCs w:val="20"/>
        </w:rPr>
        <w:t>:</w:t>
      </w:r>
      <w:r w:rsidR="00F92F2E">
        <w:rPr>
          <w:rFonts w:ascii="Verdana" w:eastAsia="Verdana" w:hAnsi="Verdana" w:cs="Verdana"/>
          <w:sz w:val="20"/>
          <w:szCs w:val="20"/>
        </w:rPr>
        <w:t xml:space="preserve"> </w:t>
      </w:r>
      <w:r w:rsidRPr="00A449B0">
        <w:rPr>
          <w:rFonts w:ascii="Verdana" w:eastAsia="Verdana" w:hAnsi="Verdana" w:cs="Verdana"/>
          <w:sz w:val="20"/>
          <w:szCs w:val="20"/>
        </w:rPr>
        <w:t>Firma el Acuerdo Interno de Nombramiento, regresa el expediente.</w:t>
      </w:r>
    </w:p>
    <w:p w14:paraId="00000518" w14:textId="77777777" w:rsidR="0058350A" w:rsidRPr="00A449B0" w:rsidRDefault="007F78F2" w:rsidP="00DC1B68">
      <w:pPr>
        <w:spacing w:after="0"/>
        <w:ind w:left="426" w:hanging="426"/>
        <w:jc w:val="both"/>
        <w:rPr>
          <w:rFonts w:ascii="Verdana" w:eastAsia="Verdana" w:hAnsi="Verdana" w:cs="Verdana"/>
          <w:b/>
          <w:sz w:val="20"/>
          <w:szCs w:val="20"/>
        </w:rPr>
      </w:pPr>
      <w:r w:rsidRPr="00A449B0">
        <w:rPr>
          <w:rFonts w:ascii="Verdana" w:eastAsia="Verdana" w:hAnsi="Verdana" w:cs="Verdana"/>
          <w:b/>
          <w:sz w:val="20"/>
          <w:szCs w:val="20"/>
        </w:rPr>
        <w:t>20.</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Profesional Encargado de Dotación de Personal: </w:t>
      </w:r>
      <w:r w:rsidRPr="00A449B0">
        <w:rPr>
          <w:rFonts w:ascii="Verdana" w:eastAsia="Verdana" w:hAnsi="Verdana" w:cs="Verdana"/>
          <w:sz w:val="20"/>
          <w:szCs w:val="20"/>
        </w:rPr>
        <w:t>Recibe documento firmado, realiza notificaciones.</w:t>
      </w:r>
    </w:p>
    <w:p w14:paraId="00000519" w14:textId="77777777" w:rsidR="0058350A" w:rsidRPr="00A449B0" w:rsidRDefault="007F78F2" w:rsidP="00DC1B68">
      <w:pPr>
        <w:spacing w:after="0"/>
        <w:ind w:left="426" w:hanging="426"/>
        <w:jc w:val="both"/>
        <w:rPr>
          <w:rFonts w:ascii="Verdana" w:eastAsia="Verdana" w:hAnsi="Verdana" w:cs="Verdana"/>
          <w:b/>
          <w:sz w:val="20"/>
          <w:szCs w:val="20"/>
        </w:rPr>
      </w:pPr>
      <w:r w:rsidRPr="00A449B0">
        <w:rPr>
          <w:rFonts w:ascii="Verdana" w:eastAsia="Verdana" w:hAnsi="Verdana" w:cs="Verdana"/>
          <w:b/>
          <w:sz w:val="20"/>
          <w:szCs w:val="20"/>
        </w:rPr>
        <w:t xml:space="preserve">21. </w:t>
      </w:r>
      <w:r w:rsidRPr="00A449B0">
        <w:rPr>
          <w:rFonts w:ascii="Verdana" w:eastAsia="Verdana" w:hAnsi="Verdana" w:cs="Verdana"/>
          <w:sz w:val="20"/>
          <w:szCs w:val="20"/>
        </w:rPr>
        <w:t xml:space="preserve">Registra el Contrato digital 022 con su Acuerdo Administrativo de Aprobación de contrato de Secretaría General, en el Portal de CGC (plazo 30 días) </w:t>
      </w:r>
    </w:p>
    <w:p w14:paraId="0000051A" w14:textId="77777777" w:rsidR="0058350A" w:rsidRPr="00A449B0" w:rsidRDefault="007F78F2" w:rsidP="00DC1B68">
      <w:pPr>
        <w:numPr>
          <w:ilvl w:val="0"/>
          <w:numId w:val="27"/>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 Registra la Alta en el Sistema de Altas, Bajas y Ascensos de la CGC /Ley de Probidad (plazo 5 días)</w:t>
      </w:r>
    </w:p>
    <w:p w14:paraId="0000051B" w14:textId="77777777" w:rsidR="0058350A" w:rsidRPr="00A449B0" w:rsidRDefault="007F78F2" w:rsidP="00DC1B68">
      <w:pPr>
        <w:numPr>
          <w:ilvl w:val="0"/>
          <w:numId w:val="27"/>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 Notifica el oficio del cumplimiento de obligaciones por contratación, entre ellas     requerir a la persona obligada a presentar la declaración jurada patrimonial y    entrega copia de Contrato laboral.</w:t>
      </w:r>
    </w:p>
    <w:p w14:paraId="0000051C" w14:textId="77777777" w:rsidR="0058350A" w:rsidRPr="00A449B0" w:rsidRDefault="007F78F2" w:rsidP="00DC1B68">
      <w:pPr>
        <w:numPr>
          <w:ilvl w:val="0"/>
          <w:numId w:val="27"/>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 Entrega Certificación de integración de sueldo mensual con detalle de funciones. </w:t>
      </w:r>
    </w:p>
    <w:p w14:paraId="0000051D" w14:textId="7777777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25.</w:t>
      </w:r>
      <w:r w:rsidRPr="00A449B0">
        <w:rPr>
          <w:rFonts w:ascii="Verdana" w:eastAsia="Verdana" w:hAnsi="Verdana" w:cs="Verdana"/>
          <w:sz w:val="20"/>
          <w:szCs w:val="20"/>
        </w:rPr>
        <w:t xml:space="preserve"> Archiva en el expediente de personal, ingresa los documentos de contratación, resguarda en una carpeta digital los documentos generados en los Sistemas, firma el aval de documentación archivada y enumerada en el expediente.</w:t>
      </w:r>
    </w:p>
    <w:p w14:paraId="0000051E" w14:textId="518747E8"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26.</w:t>
      </w:r>
      <w:r w:rsidR="00F92F2E">
        <w:rPr>
          <w:rFonts w:ascii="Verdana" w:eastAsia="Verdana" w:hAnsi="Verdana" w:cs="Verdana"/>
          <w:sz w:val="20"/>
          <w:szCs w:val="20"/>
        </w:rPr>
        <w:t xml:space="preserve">  </w:t>
      </w:r>
      <w:r w:rsidRPr="00A449B0">
        <w:rPr>
          <w:rFonts w:ascii="Verdana" w:eastAsia="Verdana" w:hAnsi="Verdana" w:cs="Verdana"/>
          <w:sz w:val="20"/>
          <w:szCs w:val="20"/>
        </w:rPr>
        <w:t>Traslada el expediente de personal al Profesional Encargado de Gestión de Personal.</w:t>
      </w:r>
    </w:p>
    <w:p w14:paraId="0000051F" w14:textId="460D8B2D"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27</w:t>
      </w:r>
      <w:r w:rsidR="00F92F2E">
        <w:rPr>
          <w:rFonts w:ascii="Verdana" w:eastAsia="Verdana" w:hAnsi="Verdana" w:cs="Verdana"/>
          <w:sz w:val="20"/>
          <w:szCs w:val="20"/>
        </w:rPr>
        <w:t xml:space="preserve">.  </w:t>
      </w:r>
      <w:r w:rsidRPr="00A449B0">
        <w:rPr>
          <w:rFonts w:ascii="Verdana" w:eastAsia="Verdana" w:hAnsi="Verdana" w:cs="Verdana"/>
          <w:b/>
          <w:sz w:val="20"/>
          <w:szCs w:val="20"/>
        </w:rPr>
        <w:t>Fin del procedimiento.</w:t>
      </w:r>
    </w:p>
    <w:p w14:paraId="00000520" w14:textId="77777777" w:rsidR="0058350A" w:rsidRPr="00A449B0" w:rsidRDefault="0058350A" w:rsidP="00DC1B68">
      <w:pPr>
        <w:spacing w:after="0"/>
        <w:jc w:val="both"/>
        <w:rPr>
          <w:rFonts w:ascii="Verdana" w:eastAsia="Verdana" w:hAnsi="Verdana" w:cs="Verdana"/>
          <w:sz w:val="20"/>
          <w:szCs w:val="20"/>
        </w:rPr>
      </w:pPr>
    </w:p>
    <w:p w14:paraId="00000521" w14:textId="77777777" w:rsidR="0058350A" w:rsidRPr="00A449B0" w:rsidRDefault="0058350A" w:rsidP="00DC1B68">
      <w:pPr>
        <w:spacing w:after="0"/>
        <w:jc w:val="both"/>
        <w:rPr>
          <w:rFonts w:ascii="Verdana" w:eastAsia="Verdana" w:hAnsi="Verdana" w:cs="Verdana"/>
          <w:sz w:val="20"/>
          <w:szCs w:val="20"/>
        </w:rPr>
      </w:pPr>
    </w:p>
    <w:p w14:paraId="00000522" w14:textId="0CD0DFD3"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15.3.1 MATRIZ DE PROCEDIMIENTO DE CONTRATACIÓN DE PERSONAL RENGLÓN 022 “PERSONAL POR CONTRATO” DIRECTIVOS TEMPORALES</w:t>
      </w:r>
      <w:r w:rsidR="00022830">
        <w:rPr>
          <w:rFonts w:ascii="Verdana" w:eastAsia="Verdana" w:hAnsi="Verdana" w:cs="Verdana"/>
          <w:b/>
          <w:sz w:val="20"/>
          <w:szCs w:val="20"/>
        </w:rPr>
        <w:t>.</w:t>
      </w:r>
    </w:p>
    <w:p w14:paraId="00000523" w14:textId="77777777" w:rsidR="0058350A" w:rsidRPr="00A449B0" w:rsidRDefault="0058350A" w:rsidP="00DC1B68">
      <w:pPr>
        <w:spacing w:after="0"/>
        <w:jc w:val="both"/>
        <w:rPr>
          <w:rFonts w:ascii="Verdana" w:eastAsia="Verdana" w:hAnsi="Verdana" w:cs="Verdana"/>
          <w:sz w:val="20"/>
          <w:szCs w:val="20"/>
        </w:rPr>
      </w:pPr>
    </w:p>
    <w:tbl>
      <w:tblPr>
        <w:tblStyle w:val="a7"/>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03B21A06" w14:textId="77777777">
        <w:tc>
          <w:tcPr>
            <w:tcW w:w="675" w:type="dxa"/>
            <w:shd w:val="clear" w:color="auto" w:fill="D9D9D9"/>
            <w:vAlign w:val="center"/>
          </w:tcPr>
          <w:p w14:paraId="00000524" w14:textId="77777777" w:rsidR="0058350A" w:rsidRPr="00A449B0" w:rsidRDefault="007F78F2" w:rsidP="00DC1B68">
            <w:pPr>
              <w:spacing w:line="276" w:lineRule="auto"/>
              <w:rPr>
                <w:rFonts w:ascii="Verdana" w:eastAsia="Verdana" w:hAnsi="Verdana" w:cs="Verdana"/>
                <w:b/>
                <w:sz w:val="20"/>
                <w:szCs w:val="20"/>
              </w:rPr>
            </w:pPr>
            <w:bookmarkStart w:id="27" w:name="_heading=h.2xcytpi" w:colFirst="0" w:colLast="0"/>
            <w:bookmarkEnd w:id="27"/>
            <w:r w:rsidRPr="00A449B0">
              <w:rPr>
                <w:rFonts w:ascii="Verdana" w:eastAsia="Verdana" w:hAnsi="Verdana" w:cs="Verdana"/>
                <w:b/>
                <w:sz w:val="20"/>
                <w:szCs w:val="20"/>
              </w:rPr>
              <w:t>No.</w:t>
            </w:r>
          </w:p>
        </w:tc>
        <w:tc>
          <w:tcPr>
            <w:tcW w:w="3261" w:type="dxa"/>
            <w:shd w:val="clear" w:color="auto" w:fill="D9D9D9"/>
            <w:vAlign w:val="center"/>
          </w:tcPr>
          <w:p w14:paraId="00000525"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2" w:type="dxa"/>
            <w:shd w:val="clear" w:color="auto" w:fill="D9D9D9"/>
            <w:vAlign w:val="center"/>
          </w:tcPr>
          <w:p w14:paraId="00000526"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629D1505" w14:textId="77777777">
        <w:tc>
          <w:tcPr>
            <w:tcW w:w="675" w:type="dxa"/>
            <w:vAlign w:val="center"/>
          </w:tcPr>
          <w:p w14:paraId="0000052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w:t>
            </w:r>
          </w:p>
        </w:tc>
        <w:tc>
          <w:tcPr>
            <w:tcW w:w="3261" w:type="dxa"/>
            <w:vMerge w:val="restart"/>
            <w:vAlign w:val="center"/>
          </w:tcPr>
          <w:p w14:paraId="0000052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p w14:paraId="00000529"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vAlign w:val="center"/>
          </w:tcPr>
          <w:p w14:paraId="0000052A"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Informa al candidato que concluyó el proceso de selección y que fue elegido para ocupar el puesto, lo cita para firma de contrato.</w:t>
            </w:r>
          </w:p>
        </w:tc>
      </w:tr>
      <w:tr w:rsidR="0058350A" w:rsidRPr="00A449B0" w14:paraId="3F3C4D8A" w14:textId="77777777">
        <w:tc>
          <w:tcPr>
            <w:tcW w:w="675" w:type="dxa"/>
            <w:vAlign w:val="center"/>
          </w:tcPr>
          <w:p w14:paraId="0000052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vAlign w:val="center"/>
          </w:tcPr>
          <w:p w14:paraId="0000052C"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52D"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Elabora minuta de Contrato Administrativo renglón </w:t>
            </w:r>
            <w:r w:rsidRPr="004C40D5">
              <w:rPr>
                <w:rFonts w:ascii="Verdana" w:eastAsia="Verdana" w:hAnsi="Verdana" w:cs="Verdana"/>
                <w:sz w:val="20"/>
                <w:szCs w:val="20"/>
              </w:rPr>
              <w:t>022 (Anexo 14).</w:t>
            </w:r>
            <w:r w:rsidRPr="00A449B0">
              <w:rPr>
                <w:rFonts w:ascii="Verdana" w:eastAsia="Verdana" w:hAnsi="Verdana" w:cs="Verdana"/>
                <w:sz w:val="20"/>
                <w:szCs w:val="20"/>
                <w:shd w:val="clear" w:color="auto" w:fill="FFFF00"/>
              </w:rPr>
              <w:t xml:space="preserve"> </w:t>
            </w:r>
          </w:p>
        </w:tc>
      </w:tr>
      <w:tr w:rsidR="0058350A" w:rsidRPr="00A449B0" w14:paraId="0777701E" w14:textId="77777777">
        <w:tc>
          <w:tcPr>
            <w:tcW w:w="675" w:type="dxa"/>
            <w:vAlign w:val="center"/>
          </w:tcPr>
          <w:p w14:paraId="0000052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3.</w:t>
            </w:r>
          </w:p>
        </w:tc>
        <w:tc>
          <w:tcPr>
            <w:tcW w:w="3261" w:type="dxa"/>
            <w:vMerge/>
            <w:vAlign w:val="center"/>
          </w:tcPr>
          <w:p w14:paraId="0000052F"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530"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Traslada a Jefe de Recursos Humanos el expediente de contratación para revisión y visto bueno.</w:t>
            </w:r>
          </w:p>
        </w:tc>
      </w:tr>
      <w:tr w:rsidR="0058350A" w:rsidRPr="00A449B0" w14:paraId="0C14DF3B" w14:textId="77777777">
        <w:trPr>
          <w:trHeight w:val="1145"/>
        </w:trPr>
        <w:tc>
          <w:tcPr>
            <w:tcW w:w="675" w:type="dxa"/>
            <w:vAlign w:val="center"/>
          </w:tcPr>
          <w:p w14:paraId="0000053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4.</w:t>
            </w:r>
          </w:p>
          <w:p w14:paraId="00000532"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533"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534"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3261" w:type="dxa"/>
            <w:vAlign w:val="center"/>
          </w:tcPr>
          <w:p w14:paraId="0000053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p w14:paraId="00000536"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537"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vAlign w:val="center"/>
          </w:tcPr>
          <w:p w14:paraId="00000538"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Revisa el expediente de contratación y firma de visto bueno la Hoja de trámite, traslada expediente a la UAJ para revisión y asesoría. </w:t>
            </w:r>
          </w:p>
        </w:tc>
      </w:tr>
      <w:tr w:rsidR="0058350A" w:rsidRPr="00A449B0" w14:paraId="4A1269B9" w14:textId="77777777">
        <w:trPr>
          <w:trHeight w:val="1145"/>
        </w:trPr>
        <w:tc>
          <w:tcPr>
            <w:tcW w:w="675" w:type="dxa"/>
            <w:vAlign w:val="center"/>
          </w:tcPr>
          <w:p w14:paraId="0000053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tc>
        <w:tc>
          <w:tcPr>
            <w:tcW w:w="3261" w:type="dxa"/>
          </w:tcPr>
          <w:p w14:paraId="0000053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Unidad de Asuntos </w:t>
            </w:r>
          </w:p>
          <w:p w14:paraId="0000053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Jurídicos</w:t>
            </w:r>
          </w:p>
        </w:tc>
        <w:tc>
          <w:tcPr>
            <w:tcW w:w="5042" w:type="dxa"/>
            <w:vAlign w:val="center"/>
          </w:tcPr>
          <w:p w14:paraId="0000053C" w14:textId="5FA0C003"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Recibe y revisa expediente de contratación, si tiene observaciones regresa al paso 2, si no tiene observaciones </w:t>
            </w:r>
            <w:sdt>
              <w:sdtPr>
                <w:rPr>
                  <w:rFonts w:ascii="Verdana" w:hAnsi="Verdana"/>
                  <w:sz w:val="20"/>
                  <w:szCs w:val="20"/>
                </w:rPr>
                <w:tag w:val="goog_rdk_39"/>
                <w:id w:val="797497050"/>
              </w:sdtPr>
              <w:sdtContent/>
            </w:sdt>
            <w:r w:rsidRPr="00A449B0">
              <w:rPr>
                <w:rFonts w:ascii="Verdana" w:eastAsia="Verdana" w:hAnsi="Verdana" w:cs="Verdana"/>
                <w:sz w:val="20"/>
                <w:szCs w:val="20"/>
              </w:rPr>
              <w:t>contin</w:t>
            </w:r>
            <w:r w:rsidR="00942CE5" w:rsidRPr="00A449B0">
              <w:rPr>
                <w:rFonts w:ascii="Verdana" w:eastAsia="Verdana" w:hAnsi="Verdana" w:cs="Verdana"/>
                <w:sz w:val="20"/>
                <w:szCs w:val="20"/>
              </w:rPr>
              <w:t>ú</w:t>
            </w:r>
            <w:r w:rsidRPr="00A449B0">
              <w:rPr>
                <w:rFonts w:ascii="Verdana" w:eastAsia="Verdana" w:hAnsi="Verdana" w:cs="Verdana"/>
                <w:sz w:val="20"/>
                <w:szCs w:val="20"/>
              </w:rPr>
              <w:t>a el trámite respectivo.</w:t>
            </w:r>
          </w:p>
        </w:tc>
      </w:tr>
      <w:tr w:rsidR="0058350A" w:rsidRPr="00A449B0" w14:paraId="3F6ECDA0" w14:textId="77777777">
        <w:tc>
          <w:tcPr>
            <w:tcW w:w="675" w:type="dxa"/>
            <w:vAlign w:val="center"/>
          </w:tcPr>
          <w:p w14:paraId="0000053D"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6.</w:t>
            </w:r>
          </w:p>
          <w:p w14:paraId="0000053E"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3261" w:type="dxa"/>
            <w:vAlign w:val="center"/>
          </w:tcPr>
          <w:p w14:paraId="0000053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lastRenderedPageBreak/>
              <w:t xml:space="preserve">Profesional Encargado de </w:t>
            </w:r>
            <w:r w:rsidRPr="00A449B0">
              <w:rPr>
                <w:rFonts w:ascii="Verdana" w:eastAsia="Verdana" w:hAnsi="Verdana" w:cs="Verdana"/>
                <w:b/>
                <w:sz w:val="20"/>
                <w:szCs w:val="20"/>
              </w:rPr>
              <w:lastRenderedPageBreak/>
              <w:t>Dotación de Personal</w:t>
            </w:r>
          </w:p>
          <w:p w14:paraId="00000540"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vAlign w:val="center"/>
          </w:tcPr>
          <w:p w14:paraId="00000541"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lastRenderedPageBreak/>
              <w:t xml:space="preserve">Recibe expediente de contratación y solicita al </w:t>
            </w:r>
            <w:r w:rsidRPr="00A449B0">
              <w:rPr>
                <w:rFonts w:ascii="Verdana" w:eastAsia="Verdana" w:hAnsi="Verdana" w:cs="Verdana"/>
                <w:sz w:val="20"/>
                <w:szCs w:val="20"/>
              </w:rPr>
              <w:lastRenderedPageBreak/>
              <w:t>candidato seleccionado presentarse para la firma de su contrato.</w:t>
            </w:r>
          </w:p>
        </w:tc>
      </w:tr>
      <w:tr w:rsidR="0058350A" w:rsidRPr="00A449B0" w14:paraId="18D350CA" w14:textId="77777777">
        <w:tc>
          <w:tcPr>
            <w:tcW w:w="675" w:type="dxa"/>
            <w:vAlign w:val="center"/>
          </w:tcPr>
          <w:p w14:paraId="0000054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lastRenderedPageBreak/>
              <w:t>7.</w:t>
            </w:r>
          </w:p>
        </w:tc>
        <w:tc>
          <w:tcPr>
            <w:tcW w:w="3261" w:type="dxa"/>
            <w:vAlign w:val="center"/>
          </w:tcPr>
          <w:p w14:paraId="0000054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Persona a Contratar</w:t>
            </w:r>
          </w:p>
        </w:tc>
        <w:tc>
          <w:tcPr>
            <w:tcW w:w="5042" w:type="dxa"/>
            <w:vAlign w:val="center"/>
          </w:tcPr>
          <w:p w14:paraId="00000544"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Procede a firma contrato</w:t>
            </w:r>
          </w:p>
        </w:tc>
      </w:tr>
      <w:tr w:rsidR="0058350A" w:rsidRPr="00A449B0" w14:paraId="7DCF0ACE" w14:textId="77777777" w:rsidTr="004C40D5">
        <w:tc>
          <w:tcPr>
            <w:tcW w:w="675" w:type="dxa"/>
            <w:vAlign w:val="center"/>
          </w:tcPr>
          <w:p w14:paraId="0000054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8.</w:t>
            </w:r>
          </w:p>
        </w:tc>
        <w:tc>
          <w:tcPr>
            <w:tcW w:w="3261" w:type="dxa"/>
            <w:vAlign w:val="center"/>
          </w:tcPr>
          <w:p w14:paraId="0000054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p w14:paraId="00000547"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shd w:val="clear" w:color="auto" w:fill="auto"/>
            <w:vAlign w:val="center"/>
          </w:tcPr>
          <w:p w14:paraId="00000548" w14:textId="000D02D1"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 xml:space="preserve">Traslada expediente de contratación a </w:t>
            </w:r>
            <w:r w:rsidR="00D03CAC" w:rsidRPr="00A449B0">
              <w:rPr>
                <w:rFonts w:ascii="Verdana" w:eastAsia="Verdana" w:hAnsi="Verdana" w:cs="Verdana"/>
                <w:sz w:val="20"/>
                <w:szCs w:val="20"/>
              </w:rPr>
              <w:t>Director Ejecutivo</w:t>
            </w:r>
            <w:r w:rsidRPr="00A449B0">
              <w:rPr>
                <w:rFonts w:ascii="Verdana" w:eastAsia="Verdana" w:hAnsi="Verdana" w:cs="Verdana"/>
                <w:sz w:val="20"/>
                <w:szCs w:val="20"/>
              </w:rPr>
              <w:t xml:space="preserve"> para firma de Contrato Administrativo renglón 022, y oficio a remitir a Secretaría General de la Presidencia para solicitar Acuerdo Administrativo de Aprobación de Contrato </w:t>
            </w:r>
            <w:r w:rsidRPr="004C40D5">
              <w:rPr>
                <w:rFonts w:ascii="Verdana" w:eastAsia="Verdana" w:hAnsi="Verdana" w:cs="Verdana"/>
                <w:sz w:val="20"/>
                <w:szCs w:val="20"/>
              </w:rPr>
              <w:t>(Anexo 15)</w:t>
            </w:r>
          </w:p>
        </w:tc>
      </w:tr>
      <w:tr w:rsidR="0058350A" w:rsidRPr="00A449B0" w14:paraId="0ADE6E3C" w14:textId="77777777">
        <w:tc>
          <w:tcPr>
            <w:tcW w:w="675" w:type="dxa"/>
            <w:vAlign w:val="center"/>
          </w:tcPr>
          <w:p w14:paraId="0000054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9.</w:t>
            </w:r>
          </w:p>
        </w:tc>
        <w:tc>
          <w:tcPr>
            <w:tcW w:w="3261" w:type="dxa"/>
            <w:vAlign w:val="center"/>
          </w:tcPr>
          <w:p w14:paraId="0000054A" w14:textId="7D986ADE" w:rsidR="0058350A" w:rsidRPr="00A449B0" w:rsidRDefault="00D03CAC"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Director Ejecutivo</w:t>
            </w:r>
          </w:p>
        </w:tc>
        <w:tc>
          <w:tcPr>
            <w:tcW w:w="5042" w:type="dxa"/>
            <w:vAlign w:val="center"/>
          </w:tcPr>
          <w:p w14:paraId="0000054B" w14:textId="40387851"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Firma </w:t>
            </w:r>
            <w:r w:rsidR="00942CE5" w:rsidRPr="00A449B0">
              <w:rPr>
                <w:rFonts w:ascii="Verdana" w:eastAsia="Verdana" w:hAnsi="Verdana" w:cs="Verdana"/>
                <w:sz w:val="20"/>
                <w:szCs w:val="20"/>
              </w:rPr>
              <w:t xml:space="preserve">el </w:t>
            </w:r>
            <w:r w:rsidRPr="00A449B0">
              <w:rPr>
                <w:rFonts w:ascii="Verdana" w:eastAsia="Verdana" w:hAnsi="Verdana" w:cs="Verdana"/>
                <w:sz w:val="20"/>
                <w:szCs w:val="20"/>
              </w:rPr>
              <w:t>Contrato</w:t>
            </w:r>
            <w:r w:rsidR="00942CE5" w:rsidRPr="00A449B0">
              <w:rPr>
                <w:rFonts w:ascii="Verdana" w:eastAsia="Verdana" w:hAnsi="Verdana" w:cs="Verdana"/>
                <w:sz w:val="20"/>
                <w:szCs w:val="20"/>
              </w:rPr>
              <w:t>, el Oficio y</w:t>
            </w:r>
            <w:r w:rsidRPr="00A449B0">
              <w:rPr>
                <w:rFonts w:ascii="Verdana" w:eastAsia="Verdana" w:hAnsi="Verdana" w:cs="Verdana"/>
                <w:sz w:val="20"/>
                <w:szCs w:val="20"/>
              </w:rPr>
              <w:t xml:space="preserve"> traslada expediente.</w:t>
            </w:r>
          </w:p>
        </w:tc>
      </w:tr>
      <w:tr w:rsidR="00022830" w:rsidRPr="00A449B0" w14:paraId="1237AEC5" w14:textId="77777777">
        <w:tc>
          <w:tcPr>
            <w:tcW w:w="675" w:type="dxa"/>
            <w:vAlign w:val="center"/>
          </w:tcPr>
          <w:p w14:paraId="0000054C" w14:textId="77777777" w:rsidR="00022830" w:rsidRPr="00A449B0" w:rsidRDefault="00022830"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10.</w:t>
            </w:r>
          </w:p>
        </w:tc>
        <w:tc>
          <w:tcPr>
            <w:tcW w:w="3261" w:type="dxa"/>
            <w:vMerge w:val="restart"/>
            <w:vAlign w:val="center"/>
          </w:tcPr>
          <w:p w14:paraId="0000054D" w14:textId="77777777" w:rsidR="00022830" w:rsidRPr="00A449B0" w:rsidRDefault="00022830"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p w14:paraId="0000054E" w14:textId="77777777" w:rsidR="00022830" w:rsidRPr="00A449B0" w:rsidRDefault="00022830" w:rsidP="00DC1B68">
            <w:pPr>
              <w:widowControl w:val="0"/>
              <w:spacing w:before="62" w:line="276" w:lineRule="auto"/>
              <w:rPr>
                <w:rFonts w:ascii="Verdana" w:eastAsia="Verdana" w:hAnsi="Verdana" w:cs="Verdana"/>
                <w:b/>
                <w:sz w:val="20"/>
                <w:szCs w:val="20"/>
              </w:rPr>
            </w:pPr>
          </w:p>
        </w:tc>
        <w:tc>
          <w:tcPr>
            <w:tcW w:w="5042" w:type="dxa"/>
            <w:vAlign w:val="center"/>
          </w:tcPr>
          <w:p w14:paraId="0000054F" w14:textId="77777777" w:rsidR="00022830" w:rsidRPr="00A449B0" w:rsidRDefault="00022830"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Recibe documentos firmados, procede a notificar a SG.</w:t>
            </w:r>
          </w:p>
          <w:p w14:paraId="00000550" w14:textId="77777777" w:rsidR="00022830" w:rsidRPr="00A449B0" w:rsidRDefault="00022830" w:rsidP="00DC1B68">
            <w:pPr>
              <w:widowControl w:val="0"/>
              <w:spacing w:before="62"/>
              <w:rPr>
                <w:rFonts w:ascii="Verdana" w:eastAsia="Verdana" w:hAnsi="Verdana" w:cs="Verdana"/>
                <w:sz w:val="20"/>
                <w:szCs w:val="20"/>
              </w:rPr>
            </w:pPr>
          </w:p>
        </w:tc>
      </w:tr>
      <w:tr w:rsidR="00022830" w:rsidRPr="00A449B0" w14:paraId="7D386D2A" w14:textId="77777777">
        <w:tc>
          <w:tcPr>
            <w:tcW w:w="675" w:type="dxa"/>
            <w:vAlign w:val="center"/>
          </w:tcPr>
          <w:p w14:paraId="00000551" w14:textId="77777777" w:rsidR="00022830" w:rsidRPr="00A449B0" w:rsidRDefault="00022830"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11.</w:t>
            </w:r>
          </w:p>
        </w:tc>
        <w:tc>
          <w:tcPr>
            <w:tcW w:w="3261" w:type="dxa"/>
            <w:vMerge/>
            <w:vAlign w:val="center"/>
          </w:tcPr>
          <w:p w14:paraId="00000552" w14:textId="77777777" w:rsidR="00022830" w:rsidRPr="00A449B0" w:rsidRDefault="00022830" w:rsidP="00DC1B68">
            <w:pPr>
              <w:widowControl w:val="0"/>
              <w:spacing w:before="62"/>
              <w:rPr>
                <w:rFonts w:ascii="Verdana" w:eastAsia="Verdana" w:hAnsi="Verdana" w:cs="Verdana"/>
                <w:b/>
                <w:sz w:val="20"/>
                <w:szCs w:val="20"/>
              </w:rPr>
            </w:pPr>
          </w:p>
        </w:tc>
        <w:tc>
          <w:tcPr>
            <w:tcW w:w="5042" w:type="dxa"/>
            <w:vAlign w:val="center"/>
          </w:tcPr>
          <w:p w14:paraId="00000553" w14:textId="77777777" w:rsidR="00022830" w:rsidRPr="00A449B0" w:rsidRDefault="00022830"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Verifica que el expediente contenga todos los requisitos que solicita Secretaría General </w:t>
            </w:r>
          </w:p>
          <w:p w14:paraId="00000554" w14:textId="77777777" w:rsidR="00022830" w:rsidRPr="00A449B0" w:rsidRDefault="00022830" w:rsidP="00DC1B68">
            <w:pPr>
              <w:widowControl w:val="0"/>
              <w:spacing w:before="62"/>
              <w:rPr>
                <w:rFonts w:ascii="Verdana" w:eastAsia="Verdana" w:hAnsi="Verdana" w:cs="Verdana"/>
                <w:sz w:val="20"/>
                <w:szCs w:val="20"/>
              </w:rPr>
            </w:pPr>
          </w:p>
        </w:tc>
      </w:tr>
      <w:tr w:rsidR="00022830" w:rsidRPr="00A449B0" w14:paraId="78C0EDE6" w14:textId="77777777">
        <w:tc>
          <w:tcPr>
            <w:tcW w:w="675" w:type="dxa"/>
            <w:vAlign w:val="center"/>
          </w:tcPr>
          <w:p w14:paraId="00000555" w14:textId="77777777" w:rsidR="00022830" w:rsidRPr="00A449B0" w:rsidRDefault="00022830"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12.</w:t>
            </w:r>
          </w:p>
        </w:tc>
        <w:tc>
          <w:tcPr>
            <w:tcW w:w="3261" w:type="dxa"/>
            <w:vMerge/>
            <w:vAlign w:val="center"/>
          </w:tcPr>
          <w:p w14:paraId="00000556" w14:textId="77777777" w:rsidR="00022830" w:rsidRPr="00A449B0" w:rsidRDefault="00022830" w:rsidP="00DC1B68">
            <w:pPr>
              <w:widowControl w:val="0"/>
              <w:spacing w:before="62"/>
              <w:rPr>
                <w:rFonts w:ascii="Verdana" w:eastAsia="Verdana" w:hAnsi="Verdana" w:cs="Verdana"/>
                <w:b/>
                <w:sz w:val="20"/>
                <w:szCs w:val="20"/>
              </w:rPr>
            </w:pPr>
          </w:p>
        </w:tc>
        <w:tc>
          <w:tcPr>
            <w:tcW w:w="5042" w:type="dxa"/>
            <w:vAlign w:val="center"/>
          </w:tcPr>
          <w:p w14:paraId="00000557" w14:textId="77777777" w:rsidR="00022830" w:rsidRPr="00A449B0" w:rsidRDefault="00022830"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Enumera el expediente completo, escanearlo y grabarlo en CD.</w:t>
            </w:r>
          </w:p>
          <w:p w14:paraId="00000558" w14:textId="77777777" w:rsidR="00022830" w:rsidRPr="00A449B0" w:rsidRDefault="00022830" w:rsidP="00DC1B68">
            <w:pPr>
              <w:widowControl w:val="0"/>
              <w:spacing w:before="62"/>
              <w:rPr>
                <w:rFonts w:ascii="Verdana" w:eastAsia="Verdana" w:hAnsi="Verdana" w:cs="Verdana"/>
                <w:sz w:val="20"/>
                <w:szCs w:val="20"/>
              </w:rPr>
            </w:pPr>
          </w:p>
        </w:tc>
      </w:tr>
      <w:tr w:rsidR="00022830" w:rsidRPr="00A449B0" w14:paraId="1C738452" w14:textId="77777777">
        <w:tc>
          <w:tcPr>
            <w:tcW w:w="675" w:type="dxa"/>
            <w:vAlign w:val="center"/>
          </w:tcPr>
          <w:p w14:paraId="00000559" w14:textId="77777777" w:rsidR="00022830" w:rsidRPr="00A449B0" w:rsidRDefault="00022830"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13.</w:t>
            </w:r>
          </w:p>
        </w:tc>
        <w:tc>
          <w:tcPr>
            <w:tcW w:w="3261" w:type="dxa"/>
            <w:vMerge/>
            <w:vAlign w:val="center"/>
          </w:tcPr>
          <w:p w14:paraId="0000055A" w14:textId="77777777" w:rsidR="00022830" w:rsidRPr="00A449B0" w:rsidRDefault="00022830" w:rsidP="00DC1B68">
            <w:pPr>
              <w:widowControl w:val="0"/>
              <w:spacing w:before="62"/>
              <w:rPr>
                <w:rFonts w:ascii="Verdana" w:eastAsia="Verdana" w:hAnsi="Verdana" w:cs="Verdana"/>
                <w:b/>
                <w:sz w:val="20"/>
                <w:szCs w:val="20"/>
              </w:rPr>
            </w:pPr>
          </w:p>
        </w:tc>
        <w:tc>
          <w:tcPr>
            <w:tcW w:w="5042" w:type="dxa"/>
            <w:vAlign w:val="center"/>
          </w:tcPr>
          <w:p w14:paraId="0000055B" w14:textId="77777777" w:rsidR="00022830" w:rsidRPr="00A449B0" w:rsidRDefault="00022830"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Remite expediente a Secretaría General de la Presidencia.</w:t>
            </w:r>
          </w:p>
        </w:tc>
      </w:tr>
      <w:tr w:rsidR="00022830" w:rsidRPr="00A449B0" w14:paraId="16A809B2" w14:textId="77777777">
        <w:tc>
          <w:tcPr>
            <w:tcW w:w="675" w:type="dxa"/>
            <w:vAlign w:val="center"/>
          </w:tcPr>
          <w:p w14:paraId="0000055C" w14:textId="77777777" w:rsidR="00022830" w:rsidRPr="00A449B0" w:rsidRDefault="00022830"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14.</w:t>
            </w:r>
          </w:p>
        </w:tc>
        <w:tc>
          <w:tcPr>
            <w:tcW w:w="3261" w:type="dxa"/>
            <w:vMerge w:val="restart"/>
            <w:vAlign w:val="center"/>
          </w:tcPr>
          <w:p w14:paraId="0000055D" w14:textId="77777777" w:rsidR="00022830" w:rsidRPr="00A449B0" w:rsidRDefault="00022830"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Secretaría General de la Presidencia</w:t>
            </w:r>
          </w:p>
        </w:tc>
        <w:tc>
          <w:tcPr>
            <w:tcW w:w="5042" w:type="dxa"/>
            <w:vAlign w:val="center"/>
          </w:tcPr>
          <w:p w14:paraId="0000055E" w14:textId="77777777" w:rsidR="00022830" w:rsidRPr="00A449B0" w:rsidRDefault="00022830"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Admite expediente para revisión y emisión de Acuerdo Administrativo de Aprobación de contrato.</w:t>
            </w:r>
          </w:p>
        </w:tc>
      </w:tr>
      <w:tr w:rsidR="00022830" w:rsidRPr="00A449B0" w14:paraId="4CD4E581" w14:textId="77777777">
        <w:tc>
          <w:tcPr>
            <w:tcW w:w="675" w:type="dxa"/>
            <w:vAlign w:val="center"/>
          </w:tcPr>
          <w:p w14:paraId="0000055F" w14:textId="77777777" w:rsidR="00022830" w:rsidRPr="00A449B0" w:rsidRDefault="00022830"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15.</w:t>
            </w:r>
          </w:p>
        </w:tc>
        <w:tc>
          <w:tcPr>
            <w:tcW w:w="3261" w:type="dxa"/>
            <w:vMerge/>
            <w:vAlign w:val="center"/>
          </w:tcPr>
          <w:p w14:paraId="00000560" w14:textId="77777777" w:rsidR="00022830" w:rsidRPr="00A449B0" w:rsidRDefault="00022830" w:rsidP="00DC1B68">
            <w:pPr>
              <w:widowControl w:val="0"/>
              <w:spacing w:before="62"/>
              <w:rPr>
                <w:rFonts w:ascii="Verdana" w:eastAsia="Verdana" w:hAnsi="Verdana" w:cs="Verdana"/>
                <w:b/>
                <w:sz w:val="20"/>
                <w:szCs w:val="20"/>
              </w:rPr>
            </w:pPr>
          </w:p>
        </w:tc>
        <w:tc>
          <w:tcPr>
            <w:tcW w:w="5042" w:type="dxa"/>
            <w:vAlign w:val="center"/>
          </w:tcPr>
          <w:p w14:paraId="00000561" w14:textId="3708BA07" w:rsidR="00022830" w:rsidRPr="00A449B0" w:rsidRDefault="00022830"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 xml:space="preserve">Notifica al </w:t>
            </w:r>
            <w:r w:rsidRPr="00022830">
              <w:rPr>
                <w:rFonts w:ascii="Verdana" w:eastAsia="Verdana" w:hAnsi="Verdana" w:cs="Verdana"/>
                <w:sz w:val="20"/>
                <w:szCs w:val="20"/>
              </w:rPr>
              <w:t>DRRHH</w:t>
            </w:r>
            <w:r w:rsidRPr="00A449B0">
              <w:rPr>
                <w:rFonts w:ascii="Verdana" w:eastAsia="Verdana" w:hAnsi="Verdana" w:cs="Verdana"/>
                <w:sz w:val="20"/>
                <w:szCs w:val="20"/>
              </w:rPr>
              <w:t xml:space="preserve">  de COPADEH el Acuerdo Administrativo de Aprobación de contrato</w:t>
            </w:r>
          </w:p>
        </w:tc>
      </w:tr>
      <w:tr w:rsidR="0058350A" w:rsidRPr="00A449B0" w14:paraId="1E757476" w14:textId="77777777">
        <w:tc>
          <w:tcPr>
            <w:tcW w:w="675" w:type="dxa"/>
            <w:vAlign w:val="center"/>
          </w:tcPr>
          <w:p w14:paraId="0000056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16.</w:t>
            </w:r>
          </w:p>
        </w:tc>
        <w:tc>
          <w:tcPr>
            <w:tcW w:w="3261" w:type="dxa"/>
            <w:vAlign w:val="center"/>
          </w:tcPr>
          <w:p w14:paraId="0000056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p w14:paraId="00000564"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vAlign w:val="center"/>
          </w:tcPr>
          <w:p w14:paraId="00000565"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Recibe el expediente, y elabora el proyecto de Acuerd</w:t>
            </w:r>
            <w:r w:rsidRPr="004C40D5">
              <w:rPr>
                <w:rFonts w:ascii="Verdana" w:eastAsia="Verdana" w:hAnsi="Verdana" w:cs="Verdana"/>
                <w:sz w:val="20"/>
                <w:szCs w:val="20"/>
              </w:rPr>
              <w:t>o Interno de nombramiento 022 (anexo 16) y</w:t>
            </w:r>
            <w:r w:rsidRPr="00A449B0">
              <w:rPr>
                <w:rFonts w:ascii="Verdana" w:eastAsia="Verdana" w:hAnsi="Verdana" w:cs="Verdana"/>
                <w:sz w:val="20"/>
                <w:szCs w:val="20"/>
              </w:rPr>
              <w:t xml:space="preserve"> remite a UAJ para revisión y asesoría.</w:t>
            </w:r>
          </w:p>
        </w:tc>
      </w:tr>
      <w:tr w:rsidR="0058350A" w:rsidRPr="00A449B0" w14:paraId="1431E5DE" w14:textId="77777777">
        <w:tc>
          <w:tcPr>
            <w:tcW w:w="675" w:type="dxa"/>
            <w:vAlign w:val="center"/>
          </w:tcPr>
          <w:p w14:paraId="0000056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17</w:t>
            </w:r>
          </w:p>
        </w:tc>
        <w:tc>
          <w:tcPr>
            <w:tcW w:w="3261" w:type="dxa"/>
          </w:tcPr>
          <w:p w14:paraId="0000056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Unidad de Asuntos </w:t>
            </w:r>
          </w:p>
          <w:p w14:paraId="0000056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Jurídicos</w:t>
            </w:r>
          </w:p>
        </w:tc>
        <w:tc>
          <w:tcPr>
            <w:tcW w:w="5042" w:type="dxa"/>
            <w:vAlign w:val="center"/>
          </w:tcPr>
          <w:p w14:paraId="00000569" w14:textId="7F98657E"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Recibe y revisa el Acuerdo Interno de Nombramiento, devuelve  para continuar con el trámite respectivo.</w:t>
            </w:r>
          </w:p>
        </w:tc>
      </w:tr>
      <w:tr w:rsidR="0058350A" w:rsidRPr="00A449B0" w14:paraId="594C23BA" w14:textId="77777777">
        <w:tc>
          <w:tcPr>
            <w:tcW w:w="675" w:type="dxa"/>
            <w:vAlign w:val="center"/>
          </w:tcPr>
          <w:p w14:paraId="0000056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18.</w:t>
            </w:r>
          </w:p>
        </w:tc>
        <w:tc>
          <w:tcPr>
            <w:tcW w:w="3261" w:type="dxa"/>
            <w:vAlign w:val="center"/>
          </w:tcPr>
          <w:p w14:paraId="0000056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p w14:paraId="0000056C"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vAlign w:val="center"/>
          </w:tcPr>
          <w:p w14:paraId="0000056D" w14:textId="18D21D1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Traslada a </w:t>
            </w:r>
            <w:r w:rsidR="00D03CAC" w:rsidRPr="00A449B0">
              <w:rPr>
                <w:rFonts w:ascii="Verdana" w:eastAsia="Verdana" w:hAnsi="Verdana" w:cs="Verdana"/>
                <w:sz w:val="20"/>
                <w:szCs w:val="20"/>
              </w:rPr>
              <w:t>Director Ejecutivo</w:t>
            </w:r>
            <w:r w:rsidRPr="00A449B0">
              <w:rPr>
                <w:rFonts w:ascii="Verdana" w:eastAsia="Verdana" w:hAnsi="Verdana" w:cs="Verdana"/>
                <w:sz w:val="20"/>
                <w:szCs w:val="20"/>
              </w:rPr>
              <w:t xml:space="preserve"> el Acuerdo Interno de Nombramiento para firma.</w:t>
            </w:r>
          </w:p>
        </w:tc>
      </w:tr>
      <w:tr w:rsidR="0058350A" w:rsidRPr="00A449B0" w14:paraId="59038B9B" w14:textId="77777777">
        <w:tc>
          <w:tcPr>
            <w:tcW w:w="675" w:type="dxa"/>
            <w:vAlign w:val="center"/>
          </w:tcPr>
          <w:p w14:paraId="0000056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19.</w:t>
            </w:r>
          </w:p>
        </w:tc>
        <w:tc>
          <w:tcPr>
            <w:tcW w:w="3261" w:type="dxa"/>
            <w:vAlign w:val="center"/>
          </w:tcPr>
          <w:p w14:paraId="0000056F" w14:textId="6785C79E" w:rsidR="0058350A" w:rsidRPr="00A449B0" w:rsidRDefault="00D03CAC"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Director Ejecutivo</w:t>
            </w:r>
          </w:p>
        </w:tc>
        <w:tc>
          <w:tcPr>
            <w:tcW w:w="5042" w:type="dxa"/>
            <w:vAlign w:val="center"/>
          </w:tcPr>
          <w:p w14:paraId="00000570"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Firma el Acuerdo Interno de Nombramiento, regresa el expediente al DRRHH.</w:t>
            </w:r>
          </w:p>
        </w:tc>
      </w:tr>
      <w:tr w:rsidR="0058350A" w:rsidRPr="00A449B0" w14:paraId="780FAEDE" w14:textId="77777777">
        <w:tc>
          <w:tcPr>
            <w:tcW w:w="675" w:type="dxa"/>
            <w:vAlign w:val="center"/>
          </w:tcPr>
          <w:p w14:paraId="0000057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20.</w:t>
            </w:r>
          </w:p>
        </w:tc>
        <w:tc>
          <w:tcPr>
            <w:tcW w:w="3261" w:type="dxa"/>
            <w:vMerge w:val="restart"/>
            <w:vAlign w:val="center"/>
          </w:tcPr>
          <w:p w14:paraId="00000572"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573"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574"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575"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57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p w14:paraId="00000577"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vAlign w:val="center"/>
          </w:tcPr>
          <w:p w14:paraId="00000578"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lastRenderedPageBreak/>
              <w:t xml:space="preserve">Recibe documento firmado, procede a realizar </w:t>
            </w:r>
            <w:r w:rsidRPr="00A449B0">
              <w:rPr>
                <w:rFonts w:ascii="Verdana" w:eastAsia="Verdana" w:hAnsi="Verdana" w:cs="Verdana"/>
                <w:sz w:val="20"/>
                <w:szCs w:val="20"/>
              </w:rPr>
              <w:lastRenderedPageBreak/>
              <w:t>notificaciones.</w:t>
            </w:r>
          </w:p>
          <w:p w14:paraId="00000579" w14:textId="77777777" w:rsidR="0058350A" w:rsidRPr="00A449B0" w:rsidRDefault="0058350A" w:rsidP="00DC1B68">
            <w:pPr>
              <w:widowControl w:val="0"/>
              <w:pBdr>
                <w:top w:val="nil"/>
                <w:left w:val="nil"/>
                <w:bottom w:val="nil"/>
                <w:right w:val="nil"/>
                <w:between w:val="nil"/>
              </w:pBdr>
              <w:spacing w:before="62" w:line="276" w:lineRule="auto"/>
              <w:ind w:left="360"/>
              <w:rPr>
                <w:rFonts w:ascii="Verdana" w:eastAsia="Verdana" w:hAnsi="Verdana" w:cs="Verdana"/>
                <w:color w:val="000000"/>
                <w:sz w:val="20"/>
                <w:szCs w:val="20"/>
              </w:rPr>
            </w:pPr>
          </w:p>
        </w:tc>
      </w:tr>
      <w:tr w:rsidR="0058350A" w:rsidRPr="00A449B0" w14:paraId="0CB47AA1" w14:textId="77777777">
        <w:tc>
          <w:tcPr>
            <w:tcW w:w="675" w:type="dxa"/>
            <w:vAlign w:val="center"/>
          </w:tcPr>
          <w:p w14:paraId="0000057A"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lastRenderedPageBreak/>
              <w:t>21.</w:t>
            </w:r>
          </w:p>
        </w:tc>
        <w:tc>
          <w:tcPr>
            <w:tcW w:w="3261" w:type="dxa"/>
            <w:vMerge/>
            <w:vAlign w:val="center"/>
          </w:tcPr>
          <w:p w14:paraId="0000057B"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57C"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 xml:space="preserve">Registra el Contrato digital 022 con su Acuerdo Administrativo de Aprobación de contrato de Secretaría General, en el </w:t>
            </w:r>
            <w:r w:rsidRPr="00A449B0">
              <w:rPr>
                <w:rFonts w:ascii="Verdana" w:eastAsia="Verdana" w:hAnsi="Verdana" w:cs="Verdana"/>
                <w:i/>
                <w:sz w:val="20"/>
                <w:szCs w:val="20"/>
              </w:rPr>
              <w:t>Portal de CGC</w:t>
            </w:r>
            <w:r w:rsidRPr="00A449B0">
              <w:rPr>
                <w:rFonts w:ascii="Verdana" w:eastAsia="Verdana" w:hAnsi="Verdana" w:cs="Verdana"/>
                <w:sz w:val="20"/>
                <w:szCs w:val="20"/>
              </w:rPr>
              <w:t xml:space="preserve">. </w:t>
            </w:r>
          </w:p>
        </w:tc>
      </w:tr>
      <w:tr w:rsidR="0058350A" w:rsidRPr="00A449B0" w14:paraId="02D12F42" w14:textId="77777777">
        <w:tc>
          <w:tcPr>
            <w:tcW w:w="675" w:type="dxa"/>
            <w:vAlign w:val="center"/>
          </w:tcPr>
          <w:p w14:paraId="0000057D"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22.</w:t>
            </w:r>
          </w:p>
        </w:tc>
        <w:tc>
          <w:tcPr>
            <w:tcW w:w="3261" w:type="dxa"/>
            <w:vMerge/>
            <w:vAlign w:val="center"/>
          </w:tcPr>
          <w:p w14:paraId="0000057E"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57F"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 xml:space="preserve">Registra la Alta en el </w:t>
            </w:r>
            <w:r w:rsidRPr="00A449B0">
              <w:rPr>
                <w:rFonts w:ascii="Verdana" w:eastAsia="Verdana" w:hAnsi="Verdana" w:cs="Verdana"/>
                <w:i/>
                <w:sz w:val="20"/>
                <w:szCs w:val="20"/>
              </w:rPr>
              <w:t xml:space="preserve">Sistema de Altas, Bajas y Ascensos de la CGC </w:t>
            </w:r>
            <w:r w:rsidRPr="00A449B0">
              <w:rPr>
                <w:rFonts w:ascii="Verdana" w:eastAsia="Verdana" w:hAnsi="Verdana" w:cs="Verdana"/>
                <w:sz w:val="20"/>
                <w:szCs w:val="20"/>
              </w:rPr>
              <w:t xml:space="preserve">/Ley de Probidad. </w:t>
            </w:r>
          </w:p>
        </w:tc>
      </w:tr>
      <w:tr w:rsidR="0058350A" w:rsidRPr="00A449B0" w14:paraId="2E0EB65E" w14:textId="77777777">
        <w:tc>
          <w:tcPr>
            <w:tcW w:w="675" w:type="dxa"/>
            <w:vAlign w:val="center"/>
          </w:tcPr>
          <w:p w14:paraId="00000580"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23.</w:t>
            </w:r>
          </w:p>
        </w:tc>
        <w:tc>
          <w:tcPr>
            <w:tcW w:w="3261" w:type="dxa"/>
            <w:vMerge/>
            <w:vAlign w:val="center"/>
          </w:tcPr>
          <w:p w14:paraId="00000581"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582"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Notifica el oficio del cumplimiento de obligaciones por contratación, entre ellas requerir a la persona obligada a presentar la declaración jurada patrimonial, y entrega copia de Contrato laboral.</w:t>
            </w:r>
          </w:p>
        </w:tc>
      </w:tr>
      <w:tr w:rsidR="0058350A" w:rsidRPr="00A449B0" w14:paraId="05770142" w14:textId="77777777">
        <w:tc>
          <w:tcPr>
            <w:tcW w:w="675" w:type="dxa"/>
            <w:vAlign w:val="center"/>
          </w:tcPr>
          <w:p w14:paraId="00000583"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24.</w:t>
            </w:r>
          </w:p>
        </w:tc>
        <w:tc>
          <w:tcPr>
            <w:tcW w:w="3261" w:type="dxa"/>
            <w:vMerge/>
            <w:vAlign w:val="center"/>
          </w:tcPr>
          <w:p w14:paraId="00000584"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585"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Entrega Certificación de integración de sueldo mensual con detalle de funciones.</w:t>
            </w:r>
          </w:p>
        </w:tc>
      </w:tr>
      <w:tr w:rsidR="0058350A" w:rsidRPr="00A449B0" w14:paraId="4177E192" w14:textId="77777777">
        <w:tc>
          <w:tcPr>
            <w:tcW w:w="675" w:type="dxa"/>
            <w:vAlign w:val="center"/>
          </w:tcPr>
          <w:p w14:paraId="0000058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25.</w:t>
            </w:r>
          </w:p>
        </w:tc>
        <w:tc>
          <w:tcPr>
            <w:tcW w:w="3261" w:type="dxa"/>
            <w:vMerge/>
            <w:vAlign w:val="center"/>
          </w:tcPr>
          <w:p w14:paraId="00000587"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588"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Archiva en el expediente de personal los documentos de contratación, resguarda en una carpeta digital los documentos generados en los Sistemas y procede a firmar el aval de documentación archivada y enumerada en el expediente. </w:t>
            </w:r>
          </w:p>
        </w:tc>
      </w:tr>
      <w:tr w:rsidR="0058350A" w:rsidRPr="00A449B0" w14:paraId="2F157867" w14:textId="77777777">
        <w:tc>
          <w:tcPr>
            <w:tcW w:w="675" w:type="dxa"/>
            <w:vAlign w:val="center"/>
          </w:tcPr>
          <w:p w14:paraId="0000058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26.</w:t>
            </w:r>
          </w:p>
        </w:tc>
        <w:tc>
          <w:tcPr>
            <w:tcW w:w="3261" w:type="dxa"/>
            <w:vMerge/>
            <w:vAlign w:val="center"/>
          </w:tcPr>
          <w:p w14:paraId="0000058A"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58B"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Traslada el expediente de personal al Profesional Encargado de Gestión de Personal.</w:t>
            </w:r>
          </w:p>
        </w:tc>
      </w:tr>
      <w:tr w:rsidR="0058350A" w:rsidRPr="00A449B0" w14:paraId="65B8E381" w14:textId="77777777">
        <w:tc>
          <w:tcPr>
            <w:tcW w:w="675" w:type="dxa"/>
            <w:vAlign w:val="center"/>
          </w:tcPr>
          <w:p w14:paraId="0000058C"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27.</w:t>
            </w:r>
          </w:p>
        </w:tc>
        <w:tc>
          <w:tcPr>
            <w:tcW w:w="8303" w:type="dxa"/>
            <w:gridSpan w:val="2"/>
            <w:vAlign w:val="center"/>
          </w:tcPr>
          <w:p w14:paraId="0000058D" w14:textId="77777777" w:rsidR="0058350A" w:rsidRPr="00A449B0" w:rsidRDefault="007F78F2" w:rsidP="00DC1B68">
            <w:pPr>
              <w:widowControl w:val="0"/>
              <w:spacing w:before="62" w:line="276" w:lineRule="auto"/>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0000058F" w14:textId="51971F2E" w:rsidR="0058350A" w:rsidRDefault="0058350A" w:rsidP="00DC1B68">
      <w:pPr>
        <w:spacing w:after="0"/>
        <w:jc w:val="both"/>
        <w:rPr>
          <w:rFonts w:ascii="Verdana" w:eastAsia="Verdana" w:hAnsi="Verdana" w:cs="Verdana"/>
          <w:sz w:val="20"/>
          <w:szCs w:val="20"/>
        </w:rPr>
      </w:pPr>
    </w:p>
    <w:p w14:paraId="033BB0BF" w14:textId="77777777" w:rsidR="00022830" w:rsidRDefault="00022830" w:rsidP="00022830">
      <w:pPr>
        <w:spacing w:after="0"/>
        <w:jc w:val="both"/>
        <w:rPr>
          <w:rFonts w:ascii="Verdana" w:eastAsia="Verdana" w:hAnsi="Verdana" w:cs="Verdana"/>
          <w:b/>
          <w:sz w:val="20"/>
          <w:szCs w:val="20"/>
        </w:rPr>
      </w:pPr>
    </w:p>
    <w:p w14:paraId="2101951C" w14:textId="77777777" w:rsidR="00022830" w:rsidRDefault="00022830" w:rsidP="00022830">
      <w:pPr>
        <w:spacing w:after="0"/>
        <w:jc w:val="both"/>
        <w:rPr>
          <w:rFonts w:ascii="Verdana" w:eastAsia="Verdana" w:hAnsi="Verdana" w:cs="Verdana"/>
          <w:b/>
          <w:sz w:val="20"/>
          <w:szCs w:val="20"/>
        </w:rPr>
      </w:pPr>
    </w:p>
    <w:p w14:paraId="3E6A8BA3" w14:textId="77777777" w:rsidR="00022830" w:rsidRDefault="00022830" w:rsidP="00022830">
      <w:pPr>
        <w:spacing w:after="0"/>
        <w:jc w:val="both"/>
        <w:rPr>
          <w:rFonts w:ascii="Verdana" w:eastAsia="Verdana" w:hAnsi="Verdana" w:cs="Verdana"/>
          <w:b/>
          <w:sz w:val="20"/>
          <w:szCs w:val="20"/>
        </w:rPr>
      </w:pPr>
    </w:p>
    <w:p w14:paraId="253946B7" w14:textId="77777777" w:rsidR="00022830" w:rsidRDefault="00022830" w:rsidP="00022830">
      <w:pPr>
        <w:spacing w:after="0"/>
        <w:jc w:val="both"/>
        <w:rPr>
          <w:rFonts w:ascii="Verdana" w:eastAsia="Verdana" w:hAnsi="Verdana" w:cs="Verdana"/>
          <w:b/>
          <w:sz w:val="20"/>
          <w:szCs w:val="20"/>
        </w:rPr>
      </w:pPr>
    </w:p>
    <w:p w14:paraId="3F6D3EA0" w14:textId="77777777" w:rsidR="00022830" w:rsidRDefault="00022830" w:rsidP="00022830">
      <w:pPr>
        <w:spacing w:after="0"/>
        <w:jc w:val="both"/>
        <w:rPr>
          <w:rFonts w:ascii="Verdana" w:eastAsia="Verdana" w:hAnsi="Verdana" w:cs="Verdana"/>
          <w:b/>
          <w:sz w:val="20"/>
          <w:szCs w:val="20"/>
        </w:rPr>
      </w:pPr>
    </w:p>
    <w:p w14:paraId="20B0574B" w14:textId="77777777" w:rsidR="00022830" w:rsidRDefault="00022830" w:rsidP="00022830">
      <w:pPr>
        <w:spacing w:after="0"/>
        <w:jc w:val="both"/>
        <w:rPr>
          <w:rFonts w:ascii="Verdana" w:eastAsia="Verdana" w:hAnsi="Verdana" w:cs="Verdana"/>
          <w:b/>
          <w:sz w:val="20"/>
          <w:szCs w:val="20"/>
        </w:rPr>
      </w:pPr>
    </w:p>
    <w:p w14:paraId="6ED28C1C" w14:textId="77777777" w:rsidR="00022830" w:rsidRDefault="00022830" w:rsidP="00022830">
      <w:pPr>
        <w:spacing w:after="0"/>
        <w:jc w:val="both"/>
        <w:rPr>
          <w:rFonts w:ascii="Verdana" w:eastAsia="Verdana" w:hAnsi="Verdana" w:cs="Verdana"/>
          <w:b/>
          <w:sz w:val="20"/>
          <w:szCs w:val="20"/>
        </w:rPr>
      </w:pPr>
    </w:p>
    <w:p w14:paraId="06EC2B6C" w14:textId="77777777" w:rsidR="00022830" w:rsidRDefault="00022830" w:rsidP="00022830">
      <w:pPr>
        <w:spacing w:after="0"/>
        <w:jc w:val="both"/>
        <w:rPr>
          <w:rFonts w:ascii="Verdana" w:eastAsia="Verdana" w:hAnsi="Verdana" w:cs="Verdana"/>
          <w:b/>
          <w:sz w:val="20"/>
          <w:szCs w:val="20"/>
        </w:rPr>
      </w:pPr>
    </w:p>
    <w:p w14:paraId="4ACC3031" w14:textId="77777777" w:rsidR="00022830" w:rsidRDefault="00022830" w:rsidP="00022830">
      <w:pPr>
        <w:spacing w:after="0"/>
        <w:jc w:val="both"/>
        <w:rPr>
          <w:rFonts w:ascii="Verdana" w:eastAsia="Verdana" w:hAnsi="Verdana" w:cs="Verdana"/>
          <w:b/>
          <w:sz w:val="20"/>
          <w:szCs w:val="20"/>
        </w:rPr>
      </w:pPr>
    </w:p>
    <w:p w14:paraId="69ED01F1" w14:textId="77777777" w:rsidR="00022830" w:rsidRDefault="00022830" w:rsidP="00022830">
      <w:pPr>
        <w:spacing w:after="0"/>
        <w:jc w:val="both"/>
        <w:rPr>
          <w:rFonts w:ascii="Verdana" w:eastAsia="Verdana" w:hAnsi="Verdana" w:cs="Verdana"/>
          <w:b/>
          <w:sz w:val="20"/>
          <w:szCs w:val="20"/>
        </w:rPr>
      </w:pPr>
    </w:p>
    <w:p w14:paraId="4DA13546" w14:textId="77777777" w:rsidR="00022830" w:rsidRDefault="00022830" w:rsidP="00022830">
      <w:pPr>
        <w:spacing w:after="0"/>
        <w:jc w:val="both"/>
        <w:rPr>
          <w:rFonts w:ascii="Verdana" w:eastAsia="Verdana" w:hAnsi="Verdana" w:cs="Verdana"/>
          <w:b/>
          <w:sz w:val="20"/>
          <w:szCs w:val="20"/>
        </w:rPr>
      </w:pPr>
    </w:p>
    <w:p w14:paraId="032BDB35" w14:textId="77777777" w:rsidR="00022830" w:rsidRDefault="00022830" w:rsidP="00022830">
      <w:pPr>
        <w:spacing w:after="0"/>
        <w:jc w:val="both"/>
        <w:rPr>
          <w:rFonts w:ascii="Verdana" w:eastAsia="Verdana" w:hAnsi="Verdana" w:cs="Verdana"/>
          <w:b/>
          <w:sz w:val="20"/>
          <w:szCs w:val="20"/>
        </w:rPr>
      </w:pPr>
    </w:p>
    <w:p w14:paraId="20300C77" w14:textId="77777777" w:rsidR="00022830" w:rsidRDefault="00022830" w:rsidP="00022830">
      <w:pPr>
        <w:spacing w:after="0"/>
        <w:jc w:val="both"/>
        <w:rPr>
          <w:rFonts w:ascii="Verdana" w:eastAsia="Verdana" w:hAnsi="Verdana" w:cs="Verdana"/>
          <w:b/>
          <w:sz w:val="20"/>
          <w:szCs w:val="20"/>
        </w:rPr>
      </w:pPr>
    </w:p>
    <w:p w14:paraId="50C85F75" w14:textId="77777777" w:rsidR="00022830" w:rsidRDefault="00022830" w:rsidP="00022830">
      <w:pPr>
        <w:spacing w:after="0"/>
        <w:jc w:val="both"/>
        <w:rPr>
          <w:rFonts w:ascii="Verdana" w:eastAsia="Verdana" w:hAnsi="Verdana" w:cs="Verdana"/>
          <w:b/>
          <w:sz w:val="20"/>
          <w:szCs w:val="20"/>
        </w:rPr>
      </w:pPr>
    </w:p>
    <w:p w14:paraId="10FF6031" w14:textId="77777777" w:rsidR="00022830" w:rsidRDefault="00022830" w:rsidP="00022830">
      <w:pPr>
        <w:spacing w:after="0"/>
        <w:jc w:val="both"/>
        <w:rPr>
          <w:rFonts w:ascii="Verdana" w:eastAsia="Verdana" w:hAnsi="Verdana" w:cs="Verdana"/>
          <w:b/>
          <w:sz w:val="20"/>
          <w:szCs w:val="20"/>
        </w:rPr>
      </w:pPr>
    </w:p>
    <w:p w14:paraId="407507A7" w14:textId="77777777" w:rsidR="00022830" w:rsidRDefault="00022830" w:rsidP="00022830">
      <w:pPr>
        <w:spacing w:after="0"/>
        <w:jc w:val="both"/>
        <w:rPr>
          <w:rFonts w:ascii="Verdana" w:eastAsia="Verdana" w:hAnsi="Verdana" w:cs="Verdana"/>
          <w:b/>
          <w:sz w:val="20"/>
          <w:szCs w:val="20"/>
        </w:rPr>
      </w:pPr>
    </w:p>
    <w:p w14:paraId="26C3C0CA" w14:textId="77777777" w:rsidR="00022830" w:rsidRDefault="00022830" w:rsidP="00022830">
      <w:pPr>
        <w:spacing w:after="0"/>
        <w:jc w:val="both"/>
        <w:rPr>
          <w:rFonts w:ascii="Verdana" w:eastAsia="Verdana" w:hAnsi="Verdana" w:cs="Verdana"/>
          <w:b/>
          <w:sz w:val="20"/>
          <w:szCs w:val="20"/>
        </w:rPr>
      </w:pPr>
    </w:p>
    <w:p w14:paraId="15C07D9D" w14:textId="77777777" w:rsidR="00022830" w:rsidRDefault="00022830" w:rsidP="00022830">
      <w:pPr>
        <w:spacing w:after="0"/>
        <w:jc w:val="both"/>
        <w:rPr>
          <w:rFonts w:ascii="Verdana" w:eastAsia="Verdana" w:hAnsi="Verdana" w:cs="Verdana"/>
          <w:b/>
          <w:sz w:val="20"/>
          <w:szCs w:val="20"/>
        </w:rPr>
      </w:pPr>
    </w:p>
    <w:p w14:paraId="05FD2C98" w14:textId="787E0631" w:rsidR="00022830" w:rsidRPr="00A449B0" w:rsidRDefault="00022830" w:rsidP="00022830">
      <w:pPr>
        <w:spacing w:after="0"/>
        <w:jc w:val="both"/>
        <w:rPr>
          <w:rFonts w:ascii="Verdana" w:eastAsia="Verdana" w:hAnsi="Verdana" w:cs="Verdana"/>
          <w:b/>
          <w:sz w:val="20"/>
          <w:szCs w:val="20"/>
        </w:rPr>
      </w:pPr>
      <w:r>
        <w:rPr>
          <w:rFonts w:ascii="Verdana" w:eastAsia="Verdana" w:hAnsi="Verdana" w:cs="Verdana"/>
          <w:b/>
          <w:sz w:val="20"/>
          <w:szCs w:val="20"/>
        </w:rPr>
        <w:lastRenderedPageBreak/>
        <w:t>15.3.2 FLUJOGRAMA</w:t>
      </w:r>
      <w:r w:rsidRPr="00A449B0">
        <w:rPr>
          <w:rFonts w:ascii="Verdana" w:eastAsia="Verdana" w:hAnsi="Verdana" w:cs="Verdana"/>
          <w:b/>
          <w:sz w:val="20"/>
          <w:szCs w:val="20"/>
        </w:rPr>
        <w:t xml:space="preserve"> DE PROCEDIMIENTO DE CONTRATACIÓN DE PERSONAL RENGLÓN 022 “PERSONAL POR CONTRATO” DIRECTIVOS TEMPORALES</w:t>
      </w:r>
      <w:r>
        <w:rPr>
          <w:rFonts w:ascii="Verdana" w:eastAsia="Verdana" w:hAnsi="Verdana" w:cs="Verdana"/>
          <w:b/>
          <w:sz w:val="20"/>
          <w:szCs w:val="20"/>
        </w:rPr>
        <w:t>.</w:t>
      </w:r>
    </w:p>
    <w:p w14:paraId="2D941ABA" w14:textId="6B310266" w:rsidR="00022830" w:rsidRDefault="009B4008" w:rsidP="00DC1B68">
      <w:pPr>
        <w:spacing w:after="0"/>
        <w:jc w:val="both"/>
      </w:pPr>
      <w:r>
        <w:object w:dxaOrig="11235" w:dyaOrig="14895" w14:anchorId="30A7CAEC">
          <v:shape id="_x0000_i1029" type="#_x0000_t75" style="width:441.75pt;height:553.5pt" o:ole="">
            <v:imagedata r:id="rId18" o:title=""/>
          </v:shape>
          <o:OLEObject Type="Embed" ProgID="Visio.Drawing.15" ShapeID="_x0000_i1029" DrawAspect="Content" ObjectID="_1753180052" r:id="rId19"/>
        </w:object>
      </w:r>
    </w:p>
    <w:p w14:paraId="5EABBAE9" w14:textId="52484AE5" w:rsidR="007A3E4E" w:rsidRDefault="009B4008" w:rsidP="00DC1B68">
      <w:pPr>
        <w:spacing w:after="0"/>
        <w:jc w:val="both"/>
      </w:pPr>
      <w:r>
        <w:object w:dxaOrig="11235" w:dyaOrig="14970" w14:anchorId="402316E7">
          <v:shape id="_x0000_i1030" type="#_x0000_t75" style="width:441.75pt;height:595.5pt" o:ole="">
            <v:imagedata r:id="rId20" o:title=""/>
          </v:shape>
          <o:OLEObject Type="Embed" ProgID="Visio.Drawing.15" ShapeID="_x0000_i1030" DrawAspect="Content" ObjectID="_1753180053" r:id="rId21"/>
        </w:object>
      </w:r>
    </w:p>
    <w:p w14:paraId="48DCCBEF" w14:textId="7E17A9F7" w:rsidR="007A3E4E" w:rsidRPr="00A449B0" w:rsidRDefault="009B4008" w:rsidP="00DC1B68">
      <w:pPr>
        <w:spacing w:after="0"/>
        <w:jc w:val="both"/>
        <w:rPr>
          <w:rFonts w:ascii="Verdana" w:eastAsia="Verdana" w:hAnsi="Verdana" w:cs="Verdana"/>
          <w:sz w:val="20"/>
          <w:szCs w:val="20"/>
        </w:rPr>
      </w:pPr>
      <w:r>
        <w:object w:dxaOrig="6000" w:dyaOrig="15165" w14:anchorId="57DC62CE">
          <v:shape id="_x0000_i1031" type="#_x0000_t75" style="width:389.25pt;height:604.5pt" o:ole="">
            <v:imagedata r:id="rId22" o:title=""/>
          </v:shape>
          <o:OLEObject Type="Embed" ProgID="Visio.Drawing.15" ShapeID="_x0000_i1031" DrawAspect="Content" ObjectID="_1753180054" r:id="rId23"/>
        </w:object>
      </w:r>
    </w:p>
    <w:p w14:paraId="00000590" w14:textId="709EB8EB" w:rsidR="0058350A" w:rsidRPr="00A449B0" w:rsidRDefault="007A3E4E" w:rsidP="00DC1B68">
      <w:pPr>
        <w:pStyle w:val="Ttulo2"/>
        <w:jc w:val="both"/>
        <w:rPr>
          <w:rFonts w:ascii="Verdana" w:eastAsia="Verdana" w:hAnsi="Verdana" w:cs="Verdana"/>
          <w:i w:val="0"/>
          <w:sz w:val="20"/>
          <w:szCs w:val="20"/>
        </w:rPr>
      </w:pPr>
      <w:bookmarkStart w:id="28" w:name="_Toc108608366"/>
      <w:bookmarkStart w:id="29" w:name="_Toc109210806"/>
      <w:r>
        <w:rPr>
          <w:rFonts w:ascii="Verdana" w:eastAsia="Verdana" w:hAnsi="Verdana" w:cs="Verdana"/>
          <w:i w:val="0"/>
          <w:sz w:val="20"/>
          <w:szCs w:val="20"/>
        </w:rPr>
        <w:lastRenderedPageBreak/>
        <w:t xml:space="preserve">15.4 </w:t>
      </w:r>
      <w:r w:rsidR="007F78F2" w:rsidRPr="00A449B0">
        <w:rPr>
          <w:rFonts w:ascii="Verdana" w:eastAsia="Verdana" w:hAnsi="Verdana" w:cs="Verdana"/>
          <w:i w:val="0"/>
          <w:sz w:val="20"/>
          <w:szCs w:val="20"/>
        </w:rPr>
        <w:t>PROCEDIMIENTO DE CONTRATACIÓN RENGLÓN 029 “OTRAS REMUNERACIONES DE PERSONAL TEMPORAL”</w:t>
      </w:r>
      <w:bookmarkEnd w:id="28"/>
      <w:r w:rsidR="00F92F2E">
        <w:rPr>
          <w:rFonts w:ascii="Verdana" w:eastAsia="Verdana" w:hAnsi="Verdana" w:cs="Verdana"/>
          <w:i w:val="0"/>
          <w:sz w:val="20"/>
          <w:szCs w:val="20"/>
        </w:rPr>
        <w:t>.</w:t>
      </w:r>
      <w:bookmarkEnd w:id="29"/>
    </w:p>
    <w:p w14:paraId="00000591" w14:textId="77777777" w:rsidR="0058350A" w:rsidRPr="00A449B0" w:rsidRDefault="0058350A" w:rsidP="00DC1B68">
      <w:pPr>
        <w:spacing w:after="0"/>
        <w:jc w:val="both"/>
        <w:rPr>
          <w:rFonts w:ascii="Verdana" w:eastAsia="Verdana" w:hAnsi="Verdana" w:cs="Verdana"/>
          <w:sz w:val="20"/>
          <w:szCs w:val="20"/>
        </w:rPr>
      </w:pPr>
    </w:p>
    <w:p w14:paraId="00000592" w14:textId="36D739F2"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 xml:space="preserve"> </w:t>
      </w: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w:t>
      </w:r>
      <w:r w:rsidRPr="00A449B0">
        <w:rPr>
          <w:rFonts w:ascii="Verdana" w:eastAsia="Verdana" w:hAnsi="Verdana" w:cs="Verdana"/>
          <w:sz w:val="20"/>
          <w:szCs w:val="20"/>
        </w:rPr>
        <w:t xml:space="preserve">: Informa al candidato que concluyó el proceso, que fue elegido para la contratación y elabora minuta de contrato 029 y oficio de traslado para delegación de Secretaría General de la Presidencia. </w:t>
      </w:r>
    </w:p>
    <w:p w14:paraId="00000593"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 xml:space="preserve">  Traslada a Jefe de Recursos Humanos el expediente de contratación para revisión y visto bueno.</w:t>
      </w:r>
    </w:p>
    <w:p w14:paraId="00000594"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 xml:space="preserve">.  </w:t>
      </w:r>
      <w:r w:rsidRPr="00A449B0">
        <w:rPr>
          <w:rFonts w:ascii="Verdana" w:eastAsia="Verdana" w:hAnsi="Verdana" w:cs="Verdana"/>
          <w:b/>
          <w:sz w:val="20"/>
          <w:szCs w:val="20"/>
        </w:rPr>
        <w:t>Jefe de Recursos Humanos</w:t>
      </w:r>
      <w:r w:rsidRPr="00A449B0">
        <w:rPr>
          <w:rFonts w:ascii="Verdana" w:eastAsia="Verdana" w:hAnsi="Verdana" w:cs="Verdana"/>
          <w:sz w:val="20"/>
          <w:szCs w:val="20"/>
        </w:rPr>
        <w:t>: Revisa los documentos emitidos, firma de visto bueno y traslada para continuar el proceso.</w:t>
      </w:r>
    </w:p>
    <w:p w14:paraId="00000595" w14:textId="4196A554"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 xml:space="preserve">  </w:t>
      </w: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 </w:t>
      </w:r>
      <w:r w:rsidRPr="00A449B0">
        <w:rPr>
          <w:rFonts w:ascii="Verdana" w:eastAsia="Verdana" w:hAnsi="Verdana" w:cs="Verdana"/>
          <w:sz w:val="20"/>
          <w:szCs w:val="20"/>
        </w:rPr>
        <w:t>Traslada a firma el oficio.</w:t>
      </w:r>
    </w:p>
    <w:p w14:paraId="00000596" w14:textId="6B36B9CA"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 xml:space="preserve">  </w:t>
      </w:r>
      <w:r w:rsidR="00D03CAC" w:rsidRPr="00A449B0">
        <w:rPr>
          <w:rFonts w:ascii="Verdana" w:eastAsia="Verdana" w:hAnsi="Verdana" w:cs="Verdana"/>
          <w:b/>
          <w:sz w:val="20"/>
          <w:szCs w:val="20"/>
        </w:rPr>
        <w:t>Director Ejecutivo</w:t>
      </w:r>
      <w:r w:rsidRPr="00A449B0">
        <w:rPr>
          <w:rFonts w:ascii="Verdana" w:eastAsia="Verdana" w:hAnsi="Verdana" w:cs="Verdana"/>
          <w:sz w:val="20"/>
          <w:szCs w:val="20"/>
        </w:rPr>
        <w:t>: Revisa y firma de aprobación y traslada para continuar con el proceso.</w:t>
      </w:r>
    </w:p>
    <w:p w14:paraId="00000597" w14:textId="0BC5F519"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 xml:space="preserve">  </w:t>
      </w: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 </w:t>
      </w:r>
      <w:r w:rsidRPr="00A449B0">
        <w:rPr>
          <w:rFonts w:ascii="Verdana" w:eastAsia="Verdana" w:hAnsi="Verdana" w:cs="Verdana"/>
          <w:sz w:val="20"/>
          <w:szCs w:val="20"/>
        </w:rPr>
        <w:t xml:space="preserve">Traslada el expediente a Secretaría General, escanea el oficio firmado de delegación, enumera el expediente, escanea, quema en CD los archivos y remite a Secretaría General. </w:t>
      </w:r>
    </w:p>
    <w:p w14:paraId="0000059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 xml:space="preserve">   </w:t>
      </w:r>
      <w:r w:rsidRPr="00A449B0">
        <w:rPr>
          <w:rFonts w:ascii="Verdana" w:eastAsia="Verdana" w:hAnsi="Verdana" w:cs="Verdana"/>
          <w:b/>
          <w:sz w:val="20"/>
          <w:szCs w:val="20"/>
        </w:rPr>
        <w:t>Secretaría General de la Presidencia</w:t>
      </w:r>
      <w:r w:rsidRPr="00A449B0">
        <w:rPr>
          <w:rFonts w:ascii="Verdana" w:eastAsia="Verdana" w:hAnsi="Verdana" w:cs="Verdana"/>
          <w:sz w:val="20"/>
          <w:szCs w:val="20"/>
        </w:rPr>
        <w:t>: Recibe la documentación y procede a emitir el número de Resolución y Notifica.</w:t>
      </w:r>
    </w:p>
    <w:p w14:paraId="00000599" w14:textId="0F14151C"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 xml:space="preserve">  </w:t>
      </w: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w:t>
      </w:r>
      <w:r w:rsidRPr="00A449B0">
        <w:rPr>
          <w:rFonts w:ascii="Verdana" w:eastAsia="Verdana" w:hAnsi="Verdana" w:cs="Verdana"/>
          <w:sz w:val="20"/>
          <w:szCs w:val="20"/>
        </w:rPr>
        <w:t>: Recibe la documentación emitida por Secretaría General y procede a elaborar contrato con número de resolución para firma de contratista y Autoridad, Oficio Solicitando la Aprobación del Contrato para firma.</w:t>
      </w:r>
    </w:p>
    <w:p w14:paraId="0000059A" w14:textId="0E2803CE"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 xml:space="preserve">  Traslada a la Unidad de Asuntos Jurídicos para revisión</w:t>
      </w:r>
      <w:r w:rsidR="0003754E" w:rsidRPr="00A449B0">
        <w:rPr>
          <w:rFonts w:ascii="Verdana" w:eastAsia="Verdana" w:hAnsi="Verdana" w:cs="Verdana"/>
          <w:sz w:val="20"/>
          <w:szCs w:val="20"/>
        </w:rPr>
        <w:t>.</w:t>
      </w:r>
    </w:p>
    <w:p w14:paraId="0000059C" w14:textId="47A91EAF"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Unidad de Asuntos Jurídicos: </w:t>
      </w:r>
      <w:r w:rsidRPr="00A449B0">
        <w:rPr>
          <w:rFonts w:ascii="Verdana" w:eastAsia="Verdana" w:hAnsi="Verdana" w:cs="Verdana"/>
          <w:sz w:val="20"/>
          <w:szCs w:val="20"/>
        </w:rPr>
        <w:t xml:space="preserve">Revisa los </w:t>
      </w:r>
      <w:r w:rsidRPr="00812FDB">
        <w:rPr>
          <w:rFonts w:ascii="Verdana" w:eastAsia="Verdana" w:hAnsi="Verdana" w:cs="Verdana"/>
          <w:sz w:val="20"/>
          <w:szCs w:val="20"/>
        </w:rPr>
        <w:t xml:space="preserve">documentos </w:t>
      </w:r>
      <w:r w:rsidR="0003754E" w:rsidRPr="00812FDB">
        <w:rPr>
          <w:rFonts w:ascii="Verdana" w:eastAsia="Arial" w:hAnsi="Verdana" w:cs="Arial"/>
          <w:sz w:val="20"/>
          <w:szCs w:val="20"/>
        </w:rPr>
        <w:t>y confronta si están acorde a derecho</w:t>
      </w:r>
      <w:r w:rsidRPr="00812FDB">
        <w:rPr>
          <w:rFonts w:ascii="Verdana" w:eastAsia="Verdana" w:hAnsi="Verdana" w:cs="Verdana"/>
          <w:sz w:val="20"/>
          <w:szCs w:val="20"/>
        </w:rPr>
        <w:t>, si tiene observaciones regresa a paso 8, si no tiene observaciones devuelve a Profesional Encargad</w:t>
      </w:r>
      <w:r w:rsidR="00621C6B" w:rsidRPr="00812FDB">
        <w:rPr>
          <w:rFonts w:ascii="Verdana" w:eastAsia="Verdana" w:hAnsi="Verdana" w:cs="Verdana"/>
          <w:sz w:val="20"/>
          <w:szCs w:val="20"/>
        </w:rPr>
        <w:t>o</w:t>
      </w:r>
      <w:r w:rsidRPr="00812FDB">
        <w:rPr>
          <w:rFonts w:ascii="Verdana" w:eastAsia="Verdana" w:hAnsi="Verdana" w:cs="Verdana"/>
          <w:sz w:val="20"/>
          <w:szCs w:val="20"/>
        </w:rPr>
        <w:t xml:space="preserve"> de Dotación de Personal para la </w:t>
      </w:r>
      <w:r w:rsidRPr="00A449B0">
        <w:rPr>
          <w:rFonts w:ascii="Verdana" w:eastAsia="Verdana" w:hAnsi="Verdana" w:cs="Verdana"/>
          <w:sz w:val="20"/>
          <w:szCs w:val="20"/>
        </w:rPr>
        <w:t>continuación del trámite respectivo.</w:t>
      </w:r>
    </w:p>
    <w:p w14:paraId="0000059D" w14:textId="187F21C0"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 </w:t>
      </w:r>
      <w:r w:rsidRPr="00A449B0">
        <w:rPr>
          <w:rFonts w:ascii="Verdana" w:eastAsia="Verdana" w:hAnsi="Verdana" w:cs="Verdana"/>
          <w:sz w:val="20"/>
          <w:szCs w:val="20"/>
        </w:rPr>
        <w:t>Recibe documentos</w:t>
      </w:r>
      <w:r w:rsidR="0003754E" w:rsidRPr="00A449B0">
        <w:rPr>
          <w:rFonts w:ascii="Verdana" w:eastAsia="Verdana" w:hAnsi="Verdana" w:cs="Verdana"/>
          <w:sz w:val="20"/>
          <w:szCs w:val="20"/>
        </w:rPr>
        <w:t xml:space="preserve"> </w:t>
      </w:r>
      <w:r w:rsidR="0003754E" w:rsidRPr="00812FDB">
        <w:rPr>
          <w:rFonts w:ascii="Verdana" w:eastAsia="Verdana" w:hAnsi="Verdana" w:cs="Verdana"/>
          <w:sz w:val="20"/>
          <w:szCs w:val="20"/>
        </w:rPr>
        <w:t>revisados</w:t>
      </w:r>
      <w:r w:rsidRPr="00812FDB">
        <w:rPr>
          <w:rFonts w:ascii="Verdana" w:eastAsia="Verdana" w:hAnsi="Verdana" w:cs="Verdana"/>
          <w:sz w:val="20"/>
          <w:szCs w:val="20"/>
        </w:rPr>
        <w:t>,</w:t>
      </w:r>
      <w:r w:rsidRPr="00A449B0">
        <w:rPr>
          <w:rFonts w:ascii="Verdana" w:eastAsia="Verdana" w:hAnsi="Verdana" w:cs="Verdana"/>
          <w:sz w:val="20"/>
          <w:szCs w:val="20"/>
        </w:rPr>
        <w:t xml:space="preserve"> solicita firma de la persona a contratar y la compra de la Fianza al contratista. </w:t>
      </w:r>
    </w:p>
    <w:p w14:paraId="0000059E"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r>
      <w:r w:rsidRPr="00A449B0">
        <w:rPr>
          <w:rFonts w:ascii="Verdana" w:eastAsia="Verdana" w:hAnsi="Verdana" w:cs="Verdana"/>
          <w:b/>
          <w:sz w:val="20"/>
          <w:szCs w:val="20"/>
        </w:rPr>
        <w:t xml:space="preserve">Persona a Contratar: </w:t>
      </w:r>
      <w:r w:rsidRPr="00A449B0">
        <w:rPr>
          <w:rFonts w:ascii="Verdana" w:eastAsia="Verdana" w:hAnsi="Verdana" w:cs="Verdana"/>
          <w:sz w:val="20"/>
          <w:szCs w:val="20"/>
        </w:rPr>
        <w:t>Firma contrato y entrega fianza</w:t>
      </w:r>
    </w:p>
    <w:p w14:paraId="0000059F" w14:textId="5A916FE9"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13.</w:t>
      </w:r>
      <w:r w:rsidRPr="00A449B0">
        <w:rPr>
          <w:rFonts w:ascii="Verdana" w:eastAsia="Verdana" w:hAnsi="Verdana" w:cs="Verdana"/>
          <w:sz w:val="20"/>
          <w:szCs w:val="20"/>
        </w:rPr>
        <w:tab/>
      </w: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 </w:t>
      </w:r>
      <w:r w:rsidRPr="00A449B0">
        <w:rPr>
          <w:rFonts w:ascii="Verdana" w:eastAsia="Verdana" w:hAnsi="Verdana" w:cs="Verdana"/>
          <w:sz w:val="20"/>
          <w:szCs w:val="20"/>
        </w:rPr>
        <w:t xml:space="preserve">Traslada Contrato para firma de </w:t>
      </w:r>
      <w:r w:rsidR="00D03CAC" w:rsidRPr="00A449B0">
        <w:rPr>
          <w:rFonts w:ascii="Verdana" w:eastAsia="Verdana" w:hAnsi="Verdana" w:cs="Verdana"/>
          <w:sz w:val="20"/>
          <w:szCs w:val="20"/>
        </w:rPr>
        <w:t>Director Ejecutivo</w:t>
      </w:r>
      <w:r w:rsidRPr="00A449B0">
        <w:rPr>
          <w:rFonts w:ascii="Verdana" w:eastAsia="Verdana" w:hAnsi="Verdana" w:cs="Verdana"/>
          <w:sz w:val="20"/>
          <w:szCs w:val="20"/>
        </w:rPr>
        <w:t xml:space="preserve"> y el oficio de aprobación de contrato.</w:t>
      </w:r>
    </w:p>
    <w:p w14:paraId="000005A0" w14:textId="758DF43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14.</w:t>
      </w:r>
      <w:r w:rsidRPr="00A449B0">
        <w:rPr>
          <w:rFonts w:ascii="Verdana" w:eastAsia="Verdana" w:hAnsi="Verdana" w:cs="Verdana"/>
          <w:sz w:val="20"/>
          <w:szCs w:val="20"/>
        </w:rPr>
        <w:tab/>
      </w:r>
      <w:r w:rsidR="00D03CAC" w:rsidRPr="00A449B0">
        <w:rPr>
          <w:rFonts w:ascii="Verdana" w:eastAsia="Verdana" w:hAnsi="Verdana" w:cs="Verdana"/>
          <w:b/>
          <w:sz w:val="20"/>
          <w:szCs w:val="20"/>
        </w:rPr>
        <w:t>Director Ejecutivo</w:t>
      </w:r>
      <w:r w:rsidRPr="00A449B0">
        <w:rPr>
          <w:rFonts w:ascii="Verdana" w:eastAsia="Verdana" w:hAnsi="Verdana" w:cs="Verdana"/>
          <w:b/>
          <w:sz w:val="20"/>
          <w:szCs w:val="20"/>
        </w:rPr>
        <w:t xml:space="preserve">: </w:t>
      </w:r>
      <w:r w:rsidRPr="00A449B0">
        <w:rPr>
          <w:rFonts w:ascii="Verdana" w:eastAsia="Verdana" w:hAnsi="Verdana" w:cs="Verdana"/>
          <w:sz w:val="20"/>
          <w:szCs w:val="20"/>
        </w:rPr>
        <w:t>Revisa los documentos y firma, traslada.</w:t>
      </w:r>
    </w:p>
    <w:p w14:paraId="000005A1" w14:textId="5B273441"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15.</w:t>
      </w:r>
      <w:r w:rsidRPr="00A449B0">
        <w:rPr>
          <w:rFonts w:ascii="Verdana" w:eastAsia="Verdana" w:hAnsi="Verdana" w:cs="Verdana"/>
          <w:sz w:val="20"/>
          <w:szCs w:val="20"/>
        </w:rPr>
        <w:tab/>
      </w: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w:t>
      </w:r>
      <w:r w:rsidRPr="00A449B0">
        <w:rPr>
          <w:rFonts w:ascii="Verdana" w:eastAsia="Verdana" w:hAnsi="Verdana" w:cs="Verdana"/>
          <w:sz w:val="20"/>
          <w:szCs w:val="20"/>
        </w:rPr>
        <w:t xml:space="preserve"> Recibe y traslada el expediente de contratación a Secretaría General, enumera expediente, escanea, quema el archivo en CD y remite.</w:t>
      </w:r>
    </w:p>
    <w:p w14:paraId="000005A2"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16.</w:t>
      </w:r>
      <w:r w:rsidRPr="00A449B0">
        <w:rPr>
          <w:rFonts w:ascii="Verdana" w:eastAsia="Verdana" w:hAnsi="Verdana" w:cs="Verdana"/>
          <w:sz w:val="20"/>
          <w:szCs w:val="20"/>
        </w:rPr>
        <w:tab/>
      </w:r>
      <w:r w:rsidRPr="00A449B0">
        <w:rPr>
          <w:rFonts w:ascii="Verdana" w:eastAsia="Verdana" w:hAnsi="Verdana" w:cs="Verdana"/>
          <w:b/>
          <w:sz w:val="20"/>
          <w:szCs w:val="20"/>
        </w:rPr>
        <w:t>Secretaría General de la Presidencia:</w:t>
      </w:r>
      <w:r w:rsidRPr="00A449B0">
        <w:rPr>
          <w:rFonts w:ascii="Verdana" w:eastAsia="Verdana" w:hAnsi="Verdana" w:cs="Verdana"/>
          <w:sz w:val="20"/>
          <w:szCs w:val="20"/>
        </w:rPr>
        <w:tab/>
        <w:t>Recibe la documentación y procede a emitir Acuerdo de Aprobación de Contrato y notifica.</w:t>
      </w:r>
    </w:p>
    <w:p w14:paraId="000005A3" w14:textId="0D6A787F"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17.</w:t>
      </w:r>
      <w:r w:rsidRPr="00A449B0">
        <w:rPr>
          <w:rFonts w:ascii="Verdana" w:eastAsia="Verdana" w:hAnsi="Verdana" w:cs="Verdana"/>
          <w:sz w:val="20"/>
          <w:szCs w:val="20"/>
        </w:rPr>
        <w:tab/>
      </w: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w:t>
      </w:r>
      <w:r w:rsidRPr="00A449B0">
        <w:rPr>
          <w:rFonts w:ascii="Verdana" w:eastAsia="Verdana" w:hAnsi="Verdana" w:cs="Verdana"/>
          <w:sz w:val="20"/>
          <w:szCs w:val="20"/>
        </w:rPr>
        <w:t xml:space="preserve"> </w:t>
      </w:r>
      <w:r w:rsidRPr="00A449B0">
        <w:rPr>
          <w:rFonts w:ascii="Verdana" w:eastAsia="Verdana" w:hAnsi="Verdana" w:cs="Verdana"/>
          <w:b/>
          <w:sz w:val="20"/>
          <w:szCs w:val="20"/>
        </w:rPr>
        <w:t>de Personal:</w:t>
      </w:r>
      <w:r w:rsidR="00F92F2E">
        <w:rPr>
          <w:rFonts w:ascii="Verdana" w:eastAsia="Verdana" w:hAnsi="Verdana" w:cs="Verdana"/>
          <w:sz w:val="20"/>
          <w:szCs w:val="20"/>
        </w:rPr>
        <w:t xml:space="preserve"> </w:t>
      </w:r>
      <w:r w:rsidRPr="00A449B0">
        <w:rPr>
          <w:rFonts w:ascii="Verdana" w:eastAsia="Verdana" w:hAnsi="Verdana" w:cs="Verdana"/>
          <w:sz w:val="20"/>
          <w:szCs w:val="20"/>
        </w:rPr>
        <w:t>Recibe la documentación emitida por Secretaría General y procede con las notificaciones.</w:t>
      </w:r>
    </w:p>
    <w:p w14:paraId="000005A4" w14:textId="77777777" w:rsidR="0058350A" w:rsidRPr="00A449B0" w:rsidRDefault="007F78F2" w:rsidP="00DC1B68">
      <w:pPr>
        <w:numPr>
          <w:ilvl w:val="0"/>
          <w:numId w:val="28"/>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 Notifica y da copia al contratista de su contrato firmado y aprobado. </w:t>
      </w:r>
    </w:p>
    <w:p w14:paraId="000005A5" w14:textId="5190D2DE" w:rsidR="0058350A" w:rsidRPr="00A449B0" w:rsidRDefault="007F78F2" w:rsidP="00DC1B68">
      <w:pPr>
        <w:numPr>
          <w:ilvl w:val="0"/>
          <w:numId w:val="28"/>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lastRenderedPageBreak/>
        <w:t xml:space="preserve"> Registra el Contrato digital 029 con su Acuerdo Administrativo de Aprobación </w:t>
      </w:r>
      <w:r w:rsidR="000A57E3" w:rsidRPr="00A449B0">
        <w:rPr>
          <w:rFonts w:ascii="Verdana" w:eastAsia="Verdana" w:hAnsi="Verdana" w:cs="Verdana"/>
          <w:color w:val="000000"/>
          <w:sz w:val="20"/>
          <w:szCs w:val="20"/>
        </w:rPr>
        <w:t xml:space="preserve">de </w:t>
      </w:r>
      <w:r w:rsidR="000A57E3">
        <w:rPr>
          <w:rFonts w:ascii="Verdana" w:eastAsia="Verdana" w:hAnsi="Verdana" w:cs="Verdana"/>
          <w:color w:val="000000"/>
          <w:sz w:val="20"/>
          <w:szCs w:val="20"/>
        </w:rPr>
        <w:t>contrato</w:t>
      </w:r>
      <w:r w:rsidRPr="00A449B0">
        <w:rPr>
          <w:rFonts w:ascii="Verdana" w:eastAsia="Verdana" w:hAnsi="Verdana" w:cs="Verdana"/>
          <w:color w:val="000000"/>
          <w:sz w:val="20"/>
          <w:szCs w:val="20"/>
        </w:rPr>
        <w:t xml:space="preserve"> de Secretaría General, en el Portal de CGC (plazo 30 días).</w:t>
      </w:r>
    </w:p>
    <w:p w14:paraId="000005A6" w14:textId="77777777" w:rsidR="0058350A" w:rsidRPr="00A449B0" w:rsidRDefault="007F78F2" w:rsidP="00DC1B68">
      <w:pPr>
        <w:numPr>
          <w:ilvl w:val="0"/>
          <w:numId w:val="28"/>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 Registra en Guatecompras el contrato. </w:t>
      </w:r>
    </w:p>
    <w:p w14:paraId="000005A7" w14:textId="45F1A2A4" w:rsidR="0058350A" w:rsidRPr="00A449B0" w:rsidRDefault="007F78F2" w:rsidP="00DC1B68">
      <w:pPr>
        <w:numPr>
          <w:ilvl w:val="0"/>
          <w:numId w:val="28"/>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 Notifica el oficio del cumplimiento d</w:t>
      </w:r>
      <w:r w:rsidR="00A7171B">
        <w:rPr>
          <w:rFonts w:ascii="Verdana" w:eastAsia="Verdana" w:hAnsi="Verdana" w:cs="Verdana"/>
          <w:color w:val="000000"/>
          <w:sz w:val="20"/>
          <w:szCs w:val="20"/>
        </w:rPr>
        <w:t>e obligaciones por contratación</w:t>
      </w:r>
      <w:r w:rsidRPr="00A449B0">
        <w:rPr>
          <w:rFonts w:ascii="Verdana" w:eastAsia="Verdana" w:hAnsi="Verdana" w:cs="Verdana"/>
          <w:color w:val="000000"/>
          <w:sz w:val="20"/>
          <w:szCs w:val="20"/>
        </w:rPr>
        <w:t xml:space="preserve">. </w:t>
      </w:r>
    </w:p>
    <w:p w14:paraId="000005A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22.</w:t>
      </w:r>
      <w:r w:rsidRPr="00A449B0">
        <w:rPr>
          <w:rFonts w:ascii="Verdana" w:eastAsia="Verdana" w:hAnsi="Verdana" w:cs="Verdana"/>
          <w:sz w:val="20"/>
          <w:szCs w:val="20"/>
        </w:rPr>
        <w:t xml:space="preserve"> Archiva en el expediente de personal los documentos de contratación, resguarda en una carpeta digital los documentos generados en los Sistemas y procede a firmar el aval de documentación archivada y enumerada en el expediente.</w:t>
      </w:r>
    </w:p>
    <w:p w14:paraId="000005A9"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23.</w:t>
      </w:r>
      <w:r w:rsidRPr="00A449B0">
        <w:rPr>
          <w:rFonts w:ascii="Verdana" w:eastAsia="Verdana" w:hAnsi="Verdana" w:cs="Verdana"/>
          <w:sz w:val="20"/>
          <w:szCs w:val="20"/>
        </w:rPr>
        <w:t xml:space="preserve"> Traslada el expediente de contratación.</w:t>
      </w:r>
    </w:p>
    <w:p w14:paraId="000005AA" w14:textId="5B8F477E"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24.</w:t>
      </w:r>
      <w:r w:rsidR="00A7171B">
        <w:rPr>
          <w:rFonts w:ascii="Verdana" w:eastAsia="Verdana" w:hAnsi="Verdana" w:cs="Verdana"/>
          <w:sz w:val="20"/>
          <w:szCs w:val="20"/>
        </w:rPr>
        <w:t xml:space="preserve"> </w:t>
      </w: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Gestión de Personal:</w:t>
      </w:r>
      <w:r w:rsidRPr="00A449B0">
        <w:rPr>
          <w:rFonts w:ascii="Verdana" w:eastAsia="Verdana" w:hAnsi="Verdana" w:cs="Verdana"/>
          <w:sz w:val="20"/>
          <w:szCs w:val="20"/>
        </w:rPr>
        <w:t xml:space="preserve"> Realiza las acciones correspondientes para el proceso de nómina, firma aval de documentación generada y traslada el expediente a la Secretaria.</w:t>
      </w:r>
    </w:p>
    <w:p w14:paraId="000005AB"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25.</w:t>
      </w:r>
      <w:r w:rsidRPr="00A449B0">
        <w:rPr>
          <w:rFonts w:ascii="Verdana" w:eastAsia="Verdana" w:hAnsi="Verdana" w:cs="Verdana"/>
          <w:sz w:val="20"/>
          <w:szCs w:val="20"/>
        </w:rPr>
        <w:t xml:space="preserve">  </w:t>
      </w:r>
      <w:r w:rsidRPr="00A449B0">
        <w:rPr>
          <w:rFonts w:ascii="Verdana" w:eastAsia="Verdana" w:hAnsi="Verdana" w:cs="Verdana"/>
          <w:b/>
          <w:sz w:val="20"/>
          <w:szCs w:val="20"/>
        </w:rPr>
        <w:t>Secretaria:</w:t>
      </w:r>
      <w:r w:rsidRPr="00A449B0">
        <w:rPr>
          <w:rFonts w:ascii="Verdana" w:eastAsia="Verdana" w:hAnsi="Verdana" w:cs="Verdana"/>
          <w:sz w:val="20"/>
          <w:szCs w:val="20"/>
        </w:rPr>
        <w:t xml:space="preserve"> Archiva Expediente de Personal, verifica que esté completo y enumerado, verifica que cuente con aval del Profesional Encargado de Dotación de Personal y el Profesional Encargado de Gestión de Personal, etiqueta los expedientes de personal, archiva según renglón y Salvaguarda, informa a Jefe de Recursos Humanos de los expedientes archivados.</w:t>
      </w:r>
    </w:p>
    <w:p w14:paraId="000005AC"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26</w:t>
      </w:r>
      <w:r w:rsidRPr="00A449B0">
        <w:rPr>
          <w:rFonts w:ascii="Verdana" w:eastAsia="Verdana" w:hAnsi="Verdana" w:cs="Verdana"/>
          <w:sz w:val="20"/>
          <w:szCs w:val="20"/>
        </w:rPr>
        <w:t>.</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5AD" w14:textId="77777777" w:rsidR="0058350A" w:rsidRPr="00A449B0" w:rsidRDefault="0058350A" w:rsidP="00DC1B68">
      <w:pPr>
        <w:spacing w:after="0"/>
        <w:jc w:val="both"/>
        <w:rPr>
          <w:rFonts w:ascii="Verdana" w:eastAsia="Verdana" w:hAnsi="Verdana" w:cs="Verdana"/>
          <w:sz w:val="20"/>
          <w:szCs w:val="20"/>
        </w:rPr>
      </w:pPr>
    </w:p>
    <w:p w14:paraId="000005AE" w14:textId="77777777" w:rsidR="0058350A" w:rsidRPr="00A449B0" w:rsidRDefault="0058350A" w:rsidP="00DC1B68">
      <w:pPr>
        <w:spacing w:after="0"/>
        <w:jc w:val="both"/>
        <w:rPr>
          <w:rFonts w:ascii="Verdana" w:eastAsia="Verdana" w:hAnsi="Verdana" w:cs="Verdana"/>
          <w:sz w:val="20"/>
          <w:szCs w:val="20"/>
        </w:rPr>
      </w:pPr>
    </w:p>
    <w:p w14:paraId="000005B0"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15.4.1 MATRIZ DEL PROCEDIMIENTO DE CONTRATACIÓN RENGLÓN 029 “OTRAS REMUNERACIONES DE PERSONAL TEMPORAL”</w:t>
      </w:r>
    </w:p>
    <w:p w14:paraId="000005B1" w14:textId="77777777" w:rsidR="0058350A" w:rsidRPr="00A449B0" w:rsidRDefault="0058350A" w:rsidP="00DC1B68">
      <w:pPr>
        <w:pStyle w:val="Ttulo3"/>
        <w:jc w:val="both"/>
        <w:rPr>
          <w:rFonts w:ascii="Verdana" w:eastAsia="Verdana" w:hAnsi="Verdana" w:cs="Verdana"/>
          <w:color w:val="000000"/>
          <w:sz w:val="20"/>
          <w:szCs w:val="20"/>
        </w:rPr>
      </w:pPr>
    </w:p>
    <w:tbl>
      <w:tblPr>
        <w:tblStyle w:val="a8"/>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22F95AE1" w14:textId="77777777">
        <w:tc>
          <w:tcPr>
            <w:tcW w:w="675" w:type="dxa"/>
            <w:shd w:val="clear" w:color="auto" w:fill="BFBFBF"/>
          </w:tcPr>
          <w:p w14:paraId="000005B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BFBFBF"/>
          </w:tcPr>
          <w:p w14:paraId="000005B3"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p w14:paraId="000005B4"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shd w:val="clear" w:color="auto" w:fill="BFBFBF"/>
          </w:tcPr>
          <w:p w14:paraId="000005B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7A3E4E" w:rsidRPr="00A449B0" w14:paraId="53203591" w14:textId="77777777">
        <w:tc>
          <w:tcPr>
            <w:tcW w:w="675" w:type="dxa"/>
            <w:vAlign w:val="center"/>
          </w:tcPr>
          <w:p w14:paraId="000005B6" w14:textId="77777777" w:rsidR="007A3E4E" w:rsidRPr="00A449B0" w:rsidRDefault="007A3E4E"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w:t>
            </w:r>
          </w:p>
        </w:tc>
        <w:tc>
          <w:tcPr>
            <w:tcW w:w="3261" w:type="dxa"/>
            <w:vMerge w:val="restart"/>
            <w:vAlign w:val="center"/>
          </w:tcPr>
          <w:p w14:paraId="000005B7" w14:textId="499C23B6" w:rsidR="007A3E4E" w:rsidRPr="00A449B0" w:rsidRDefault="007A3E4E"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tc>
        <w:tc>
          <w:tcPr>
            <w:tcW w:w="5042" w:type="dxa"/>
            <w:vAlign w:val="center"/>
          </w:tcPr>
          <w:p w14:paraId="000005B8" w14:textId="77777777" w:rsidR="007A3E4E" w:rsidRPr="00A449B0" w:rsidRDefault="007A3E4E"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Informa al candidato que concluyó el proceso, que fue elegido para la contratación y elabora </w:t>
            </w:r>
          </w:p>
          <w:p w14:paraId="000005B9" w14:textId="77777777" w:rsidR="007A3E4E" w:rsidRPr="00A449B0" w:rsidRDefault="007A3E4E" w:rsidP="00DC1B68">
            <w:pPr>
              <w:rPr>
                <w:rFonts w:ascii="Verdana" w:eastAsia="Verdana" w:hAnsi="Verdana" w:cs="Verdana"/>
                <w:sz w:val="20"/>
                <w:szCs w:val="20"/>
              </w:rPr>
            </w:pPr>
            <w:r w:rsidRPr="00A449B0">
              <w:rPr>
                <w:rFonts w:ascii="Verdana" w:eastAsia="Verdana" w:hAnsi="Verdana" w:cs="Verdana"/>
                <w:sz w:val="20"/>
                <w:szCs w:val="20"/>
              </w:rPr>
              <w:t>minuta de contrato 029 y Oficio de traslado para delegación de Secretaría General de la Presidencia.</w:t>
            </w:r>
            <w:r w:rsidRPr="00A449B0">
              <w:rPr>
                <w:rFonts w:ascii="Verdana" w:eastAsia="Verdana" w:hAnsi="Verdana" w:cs="Verdana"/>
                <w:strike/>
                <w:sz w:val="20"/>
                <w:szCs w:val="20"/>
              </w:rPr>
              <w:t xml:space="preserve"> </w:t>
            </w:r>
          </w:p>
        </w:tc>
      </w:tr>
      <w:tr w:rsidR="007A3E4E" w:rsidRPr="00A449B0" w14:paraId="15B3CEA0" w14:textId="77777777">
        <w:tc>
          <w:tcPr>
            <w:tcW w:w="675" w:type="dxa"/>
            <w:vAlign w:val="center"/>
          </w:tcPr>
          <w:p w14:paraId="000005BA" w14:textId="77777777" w:rsidR="007A3E4E" w:rsidRPr="00A449B0" w:rsidRDefault="007A3E4E"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vAlign w:val="center"/>
          </w:tcPr>
          <w:p w14:paraId="000005BB" w14:textId="77777777" w:rsidR="007A3E4E" w:rsidRPr="00A449B0" w:rsidRDefault="007A3E4E" w:rsidP="00DC1B68">
            <w:pPr>
              <w:widowControl w:val="0"/>
              <w:spacing w:before="62" w:line="276" w:lineRule="auto"/>
              <w:rPr>
                <w:rFonts w:ascii="Verdana" w:eastAsia="Verdana" w:hAnsi="Verdana" w:cs="Verdana"/>
                <w:b/>
                <w:sz w:val="20"/>
                <w:szCs w:val="20"/>
              </w:rPr>
            </w:pPr>
          </w:p>
        </w:tc>
        <w:tc>
          <w:tcPr>
            <w:tcW w:w="5042" w:type="dxa"/>
            <w:vAlign w:val="center"/>
          </w:tcPr>
          <w:p w14:paraId="000005BC" w14:textId="77777777" w:rsidR="007A3E4E" w:rsidRPr="00A449B0" w:rsidRDefault="007A3E4E"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Traslada a Jefe de Recursos Humanos el expediente de contratación para revisión y visto bueno.</w:t>
            </w:r>
          </w:p>
        </w:tc>
      </w:tr>
      <w:tr w:rsidR="0058350A" w:rsidRPr="00A449B0" w14:paraId="2E0A8686" w14:textId="77777777">
        <w:tc>
          <w:tcPr>
            <w:tcW w:w="675" w:type="dxa"/>
            <w:vAlign w:val="center"/>
          </w:tcPr>
          <w:p w14:paraId="000005BD"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3.</w:t>
            </w:r>
          </w:p>
        </w:tc>
        <w:tc>
          <w:tcPr>
            <w:tcW w:w="3261" w:type="dxa"/>
            <w:vAlign w:val="center"/>
          </w:tcPr>
          <w:p w14:paraId="000005BE" w14:textId="6A692A43" w:rsidR="0058350A" w:rsidRPr="00A449B0" w:rsidRDefault="00AA6B44" w:rsidP="00DC1B68">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w:t>
            </w:r>
            <w:r w:rsidR="007F78F2" w:rsidRPr="00A449B0">
              <w:rPr>
                <w:rFonts w:ascii="Verdana" w:eastAsia="Verdana" w:hAnsi="Verdana" w:cs="Verdana"/>
                <w:b/>
                <w:sz w:val="20"/>
                <w:szCs w:val="20"/>
              </w:rPr>
              <w:t xml:space="preserve"> de Recursos Humanos</w:t>
            </w:r>
          </w:p>
        </w:tc>
        <w:tc>
          <w:tcPr>
            <w:tcW w:w="5042" w:type="dxa"/>
            <w:vAlign w:val="center"/>
          </w:tcPr>
          <w:p w14:paraId="000005BF"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Revisa los documentos emitidos, firma visto bueno y traslada a Profesional Encargado de Dotación para continuar el proceso.</w:t>
            </w:r>
          </w:p>
        </w:tc>
      </w:tr>
      <w:tr w:rsidR="0058350A" w:rsidRPr="00A449B0" w14:paraId="64D79792" w14:textId="77777777">
        <w:tc>
          <w:tcPr>
            <w:tcW w:w="675" w:type="dxa"/>
            <w:vAlign w:val="center"/>
          </w:tcPr>
          <w:p w14:paraId="000005C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4.</w:t>
            </w:r>
          </w:p>
        </w:tc>
        <w:tc>
          <w:tcPr>
            <w:tcW w:w="3261" w:type="dxa"/>
            <w:vAlign w:val="center"/>
          </w:tcPr>
          <w:p w14:paraId="000005C1" w14:textId="1C29428A"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w:t>
            </w:r>
          </w:p>
        </w:tc>
        <w:tc>
          <w:tcPr>
            <w:tcW w:w="5042" w:type="dxa"/>
            <w:vAlign w:val="center"/>
          </w:tcPr>
          <w:p w14:paraId="000005C2" w14:textId="6100BA5A"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Traslada a firma el oficio a</w:t>
            </w:r>
            <w:r w:rsidR="00D03CAC" w:rsidRPr="00A449B0">
              <w:rPr>
                <w:rFonts w:ascii="Verdana" w:eastAsia="Verdana" w:hAnsi="Verdana" w:cs="Verdana"/>
                <w:sz w:val="20"/>
                <w:szCs w:val="20"/>
              </w:rPr>
              <w:t>l</w:t>
            </w:r>
            <w:r w:rsidRPr="00A449B0">
              <w:rPr>
                <w:rFonts w:ascii="Verdana" w:eastAsia="Verdana" w:hAnsi="Verdana" w:cs="Verdana"/>
                <w:sz w:val="20"/>
                <w:szCs w:val="20"/>
              </w:rPr>
              <w:t xml:space="preserve"> </w:t>
            </w:r>
            <w:r w:rsidR="00D03CAC" w:rsidRPr="00A449B0">
              <w:rPr>
                <w:rFonts w:ascii="Verdana" w:eastAsia="Verdana" w:hAnsi="Verdana" w:cs="Verdana"/>
                <w:sz w:val="20"/>
                <w:szCs w:val="20"/>
              </w:rPr>
              <w:t>Director Ejecutivo</w:t>
            </w:r>
            <w:r w:rsidRPr="00A449B0">
              <w:rPr>
                <w:rFonts w:ascii="Verdana" w:eastAsia="Verdana" w:hAnsi="Verdana" w:cs="Verdana"/>
                <w:sz w:val="20"/>
                <w:szCs w:val="20"/>
              </w:rPr>
              <w:t>.</w:t>
            </w:r>
          </w:p>
        </w:tc>
      </w:tr>
      <w:tr w:rsidR="0058350A" w:rsidRPr="00A449B0" w14:paraId="3DDEB486" w14:textId="77777777">
        <w:tc>
          <w:tcPr>
            <w:tcW w:w="675" w:type="dxa"/>
            <w:vAlign w:val="center"/>
          </w:tcPr>
          <w:p w14:paraId="000005C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tc>
        <w:tc>
          <w:tcPr>
            <w:tcW w:w="3261" w:type="dxa"/>
            <w:vAlign w:val="center"/>
          </w:tcPr>
          <w:p w14:paraId="000005C4" w14:textId="70E7D735" w:rsidR="0058350A" w:rsidRPr="00A449B0" w:rsidRDefault="00D03CAC"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Director Ejecutivo</w:t>
            </w:r>
          </w:p>
        </w:tc>
        <w:tc>
          <w:tcPr>
            <w:tcW w:w="5042" w:type="dxa"/>
            <w:vAlign w:val="center"/>
          </w:tcPr>
          <w:p w14:paraId="000005C5"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Revisa y firma de aprobación y traslada para continuar con el proceso.</w:t>
            </w:r>
          </w:p>
        </w:tc>
      </w:tr>
      <w:tr w:rsidR="0058350A" w:rsidRPr="00A449B0" w14:paraId="23C05585" w14:textId="77777777">
        <w:tc>
          <w:tcPr>
            <w:tcW w:w="675" w:type="dxa"/>
            <w:vAlign w:val="center"/>
          </w:tcPr>
          <w:p w14:paraId="000005C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6.</w:t>
            </w:r>
          </w:p>
        </w:tc>
        <w:tc>
          <w:tcPr>
            <w:tcW w:w="3261" w:type="dxa"/>
            <w:vAlign w:val="center"/>
          </w:tcPr>
          <w:p w14:paraId="000005C7" w14:textId="3DF3DCE0"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w:t>
            </w:r>
            <w:r w:rsidRPr="00A449B0">
              <w:rPr>
                <w:rFonts w:ascii="Verdana" w:eastAsia="Verdana" w:hAnsi="Verdana" w:cs="Verdana"/>
                <w:b/>
                <w:sz w:val="20"/>
                <w:szCs w:val="20"/>
              </w:rPr>
              <w:lastRenderedPageBreak/>
              <w:t>Dotación de Personal</w:t>
            </w:r>
          </w:p>
        </w:tc>
        <w:tc>
          <w:tcPr>
            <w:tcW w:w="5042" w:type="dxa"/>
            <w:vAlign w:val="center"/>
          </w:tcPr>
          <w:p w14:paraId="000005C8"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lastRenderedPageBreak/>
              <w:t xml:space="preserve">Traslada el expediente, ver paso 6 del narrativo. </w:t>
            </w:r>
          </w:p>
        </w:tc>
      </w:tr>
      <w:tr w:rsidR="0058350A" w:rsidRPr="00A449B0" w14:paraId="249D84D1" w14:textId="77777777">
        <w:tc>
          <w:tcPr>
            <w:tcW w:w="675" w:type="dxa"/>
            <w:vAlign w:val="center"/>
          </w:tcPr>
          <w:p w14:paraId="000005C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lastRenderedPageBreak/>
              <w:t>7.</w:t>
            </w:r>
          </w:p>
        </w:tc>
        <w:tc>
          <w:tcPr>
            <w:tcW w:w="3261" w:type="dxa"/>
          </w:tcPr>
          <w:p w14:paraId="000005C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Secretaría General</w:t>
            </w:r>
          </w:p>
        </w:tc>
        <w:tc>
          <w:tcPr>
            <w:tcW w:w="5042" w:type="dxa"/>
            <w:vAlign w:val="center"/>
          </w:tcPr>
          <w:p w14:paraId="000005CB"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la documentación y procede a emitir el número de Resolución y Notifica.</w:t>
            </w:r>
          </w:p>
        </w:tc>
      </w:tr>
      <w:tr w:rsidR="00232E84" w:rsidRPr="00A449B0" w14:paraId="49FD13ED" w14:textId="77777777">
        <w:tc>
          <w:tcPr>
            <w:tcW w:w="675" w:type="dxa"/>
            <w:vAlign w:val="center"/>
          </w:tcPr>
          <w:p w14:paraId="000005CC" w14:textId="77777777" w:rsidR="00232E84" w:rsidRPr="00A449B0" w:rsidRDefault="00232E8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8.</w:t>
            </w:r>
          </w:p>
        </w:tc>
        <w:tc>
          <w:tcPr>
            <w:tcW w:w="3261" w:type="dxa"/>
            <w:vMerge w:val="restart"/>
          </w:tcPr>
          <w:p w14:paraId="5AA7E30F" w14:textId="77777777" w:rsidR="00232E84" w:rsidRDefault="00232E84" w:rsidP="00DC1B68">
            <w:pPr>
              <w:widowControl w:val="0"/>
              <w:spacing w:before="62" w:line="276" w:lineRule="auto"/>
              <w:rPr>
                <w:rFonts w:ascii="Verdana" w:eastAsia="Verdana" w:hAnsi="Verdana" w:cs="Verdana"/>
                <w:b/>
                <w:sz w:val="20"/>
                <w:szCs w:val="20"/>
              </w:rPr>
            </w:pPr>
          </w:p>
          <w:p w14:paraId="000005CD" w14:textId="54EA5466" w:rsidR="00232E84" w:rsidRPr="00A449B0" w:rsidRDefault="00232E8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tc>
        <w:tc>
          <w:tcPr>
            <w:tcW w:w="5042" w:type="dxa"/>
            <w:vAlign w:val="center"/>
          </w:tcPr>
          <w:p w14:paraId="000005CE" w14:textId="19D626BE" w:rsidR="00232E84" w:rsidRPr="00A449B0" w:rsidRDefault="00232E84"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la documentación emitida por Secretaría General y procede a elaborar Contrato con número de resolución para firma de contratista y Autoridad y Oficio Solicitando la Aprobación del Contrato para firma.</w:t>
            </w:r>
          </w:p>
        </w:tc>
      </w:tr>
      <w:tr w:rsidR="00232E84" w:rsidRPr="00A449B0" w14:paraId="02FE2D6B" w14:textId="77777777">
        <w:tc>
          <w:tcPr>
            <w:tcW w:w="675" w:type="dxa"/>
            <w:vAlign w:val="center"/>
          </w:tcPr>
          <w:p w14:paraId="000005CF" w14:textId="77777777" w:rsidR="00232E84" w:rsidRPr="00A449B0" w:rsidRDefault="00232E8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9.</w:t>
            </w:r>
          </w:p>
        </w:tc>
        <w:tc>
          <w:tcPr>
            <w:tcW w:w="3261" w:type="dxa"/>
            <w:vMerge/>
          </w:tcPr>
          <w:p w14:paraId="000005D0" w14:textId="77777777" w:rsidR="00232E84" w:rsidRPr="00A449B0" w:rsidRDefault="00232E84" w:rsidP="00DC1B68">
            <w:pPr>
              <w:widowControl w:val="0"/>
              <w:spacing w:before="62" w:line="276" w:lineRule="auto"/>
              <w:rPr>
                <w:rFonts w:ascii="Verdana" w:eastAsia="Verdana" w:hAnsi="Verdana" w:cs="Verdana"/>
                <w:b/>
                <w:sz w:val="20"/>
                <w:szCs w:val="20"/>
              </w:rPr>
            </w:pPr>
          </w:p>
        </w:tc>
        <w:tc>
          <w:tcPr>
            <w:tcW w:w="5042" w:type="dxa"/>
            <w:vAlign w:val="center"/>
          </w:tcPr>
          <w:p w14:paraId="000005D1" w14:textId="6941BBFF" w:rsidR="00232E84" w:rsidRPr="00A449B0" w:rsidRDefault="00232E84" w:rsidP="00DC1B68">
            <w:pPr>
              <w:spacing w:line="276" w:lineRule="auto"/>
              <w:rPr>
                <w:rFonts w:ascii="Verdana" w:eastAsia="Verdana" w:hAnsi="Verdana" w:cs="Verdana"/>
                <w:sz w:val="20"/>
                <w:szCs w:val="20"/>
              </w:rPr>
            </w:pPr>
            <w:r w:rsidRPr="00A449B0">
              <w:rPr>
                <w:rFonts w:ascii="Verdana" w:eastAsia="Verdana" w:hAnsi="Verdana" w:cs="Verdana"/>
                <w:sz w:val="20"/>
                <w:szCs w:val="20"/>
              </w:rPr>
              <w:t>Traslada a la Unidad de Asuntos Jurídicos para revisión.</w:t>
            </w:r>
          </w:p>
        </w:tc>
      </w:tr>
      <w:tr w:rsidR="0058350A" w:rsidRPr="00A449B0" w14:paraId="4A49C2EE" w14:textId="77777777">
        <w:tc>
          <w:tcPr>
            <w:tcW w:w="675" w:type="dxa"/>
            <w:vAlign w:val="center"/>
          </w:tcPr>
          <w:p w14:paraId="000005D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10.</w:t>
            </w:r>
          </w:p>
        </w:tc>
        <w:tc>
          <w:tcPr>
            <w:tcW w:w="3261" w:type="dxa"/>
          </w:tcPr>
          <w:p w14:paraId="000005D3" w14:textId="77777777" w:rsidR="0058350A" w:rsidRPr="00A449B0" w:rsidRDefault="007F78F2" w:rsidP="00DC1B68">
            <w:pPr>
              <w:widowControl w:val="0"/>
              <w:spacing w:line="276" w:lineRule="auto"/>
              <w:rPr>
                <w:rFonts w:ascii="Verdana" w:eastAsia="Verdana" w:hAnsi="Verdana" w:cs="Verdana"/>
                <w:b/>
                <w:sz w:val="20"/>
                <w:szCs w:val="20"/>
              </w:rPr>
            </w:pPr>
            <w:r w:rsidRPr="00A449B0">
              <w:rPr>
                <w:rFonts w:ascii="Verdana" w:eastAsia="Verdana" w:hAnsi="Verdana" w:cs="Verdana"/>
                <w:b/>
                <w:sz w:val="20"/>
                <w:szCs w:val="20"/>
              </w:rPr>
              <w:t xml:space="preserve">Unidad de Asuntos </w:t>
            </w:r>
          </w:p>
          <w:p w14:paraId="000005D4" w14:textId="77777777" w:rsidR="0058350A" w:rsidRPr="00A449B0" w:rsidRDefault="007F78F2" w:rsidP="00DC1B68">
            <w:pPr>
              <w:widowControl w:val="0"/>
              <w:spacing w:line="276" w:lineRule="auto"/>
              <w:rPr>
                <w:rFonts w:ascii="Verdana" w:eastAsia="Verdana" w:hAnsi="Verdana" w:cs="Verdana"/>
                <w:b/>
                <w:sz w:val="20"/>
                <w:szCs w:val="20"/>
              </w:rPr>
            </w:pPr>
            <w:r w:rsidRPr="00A449B0">
              <w:rPr>
                <w:rFonts w:ascii="Verdana" w:eastAsia="Verdana" w:hAnsi="Verdana" w:cs="Verdana"/>
                <w:b/>
                <w:sz w:val="20"/>
                <w:szCs w:val="20"/>
              </w:rPr>
              <w:t>Jurídicos</w:t>
            </w:r>
          </w:p>
        </w:tc>
        <w:tc>
          <w:tcPr>
            <w:tcW w:w="5042" w:type="dxa"/>
            <w:vAlign w:val="center"/>
          </w:tcPr>
          <w:p w14:paraId="000005D5" w14:textId="6F6D720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Revisa los documentos emitidos </w:t>
            </w:r>
            <w:r w:rsidRPr="00812FDB">
              <w:rPr>
                <w:rFonts w:ascii="Verdana" w:eastAsia="Verdana" w:hAnsi="Verdana" w:cs="Verdana"/>
                <w:sz w:val="20"/>
                <w:szCs w:val="20"/>
              </w:rPr>
              <w:t xml:space="preserve">para </w:t>
            </w:r>
            <w:r w:rsidR="0003754E" w:rsidRPr="00812FDB">
              <w:rPr>
                <w:rFonts w:ascii="Verdana" w:eastAsia="Arial" w:hAnsi="Verdana" w:cs="Arial"/>
                <w:sz w:val="20"/>
                <w:szCs w:val="20"/>
              </w:rPr>
              <w:t>revisión de términos legales</w:t>
            </w:r>
            <w:r w:rsidRPr="00812FDB">
              <w:rPr>
                <w:rFonts w:ascii="Verdana" w:eastAsia="Verdana" w:hAnsi="Verdana" w:cs="Verdana"/>
                <w:sz w:val="20"/>
                <w:szCs w:val="20"/>
              </w:rPr>
              <w:t>, si tiene observ</w:t>
            </w:r>
            <w:r w:rsidRPr="00A449B0">
              <w:rPr>
                <w:rFonts w:ascii="Verdana" w:eastAsia="Verdana" w:hAnsi="Verdana" w:cs="Verdana"/>
                <w:sz w:val="20"/>
                <w:szCs w:val="20"/>
              </w:rPr>
              <w:t>aciones regresa a paso 8, sino tiene observaciones devuelve para la continuación del trámite respectivo.</w:t>
            </w:r>
          </w:p>
        </w:tc>
      </w:tr>
      <w:tr w:rsidR="0058350A" w:rsidRPr="00A449B0" w14:paraId="0AC800B4" w14:textId="77777777">
        <w:tc>
          <w:tcPr>
            <w:tcW w:w="675" w:type="dxa"/>
            <w:vAlign w:val="center"/>
          </w:tcPr>
          <w:p w14:paraId="000005D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11.</w:t>
            </w:r>
          </w:p>
        </w:tc>
        <w:tc>
          <w:tcPr>
            <w:tcW w:w="3261" w:type="dxa"/>
            <w:vAlign w:val="center"/>
          </w:tcPr>
          <w:p w14:paraId="000005D7" w14:textId="4347080B"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w:t>
            </w:r>
          </w:p>
        </w:tc>
        <w:tc>
          <w:tcPr>
            <w:tcW w:w="5042" w:type="dxa"/>
            <w:vAlign w:val="center"/>
          </w:tcPr>
          <w:p w14:paraId="000005D8"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documentos, solicita firma de la persona a contratar y la compra de la Fianza al contratista.</w:t>
            </w:r>
          </w:p>
        </w:tc>
      </w:tr>
      <w:tr w:rsidR="0058350A" w:rsidRPr="00A449B0" w14:paraId="35CF9D82" w14:textId="77777777">
        <w:tc>
          <w:tcPr>
            <w:tcW w:w="675" w:type="dxa"/>
            <w:vAlign w:val="center"/>
          </w:tcPr>
          <w:p w14:paraId="000005D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12.</w:t>
            </w:r>
          </w:p>
        </w:tc>
        <w:tc>
          <w:tcPr>
            <w:tcW w:w="3261" w:type="dxa"/>
            <w:vAlign w:val="center"/>
          </w:tcPr>
          <w:p w14:paraId="000005D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Persona a Contratar</w:t>
            </w:r>
          </w:p>
        </w:tc>
        <w:tc>
          <w:tcPr>
            <w:tcW w:w="5042" w:type="dxa"/>
            <w:vAlign w:val="center"/>
          </w:tcPr>
          <w:p w14:paraId="000005DB"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Firma contrato y entrega fianza.</w:t>
            </w:r>
          </w:p>
        </w:tc>
      </w:tr>
      <w:tr w:rsidR="0058350A" w:rsidRPr="00A449B0" w14:paraId="78DA4CD4" w14:textId="77777777">
        <w:tc>
          <w:tcPr>
            <w:tcW w:w="675" w:type="dxa"/>
            <w:vAlign w:val="center"/>
          </w:tcPr>
          <w:p w14:paraId="000005DC"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13.</w:t>
            </w:r>
          </w:p>
        </w:tc>
        <w:tc>
          <w:tcPr>
            <w:tcW w:w="3261" w:type="dxa"/>
            <w:vAlign w:val="center"/>
          </w:tcPr>
          <w:p w14:paraId="000005DD" w14:textId="51B35184"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w:t>
            </w:r>
          </w:p>
        </w:tc>
        <w:tc>
          <w:tcPr>
            <w:tcW w:w="5042" w:type="dxa"/>
            <w:vAlign w:val="center"/>
          </w:tcPr>
          <w:p w14:paraId="000005DE" w14:textId="60026D59"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Traslada Contrato para firma de </w:t>
            </w:r>
            <w:r w:rsidR="00D03CAC" w:rsidRPr="00A449B0">
              <w:rPr>
                <w:rFonts w:ascii="Verdana" w:eastAsia="Verdana" w:hAnsi="Verdana" w:cs="Verdana"/>
                <w:sz w:val="20"/>
                <w:szCs w:val="20"/>
              </w:rPr>
              <w:t>Director Ejecutivo</w:t>
            </w:r>
            <w:r w:rsidRPr="00A449B0">
              <w:rPr>
                <w:rFonts w:ascii="Verdana" w:eastAsia="Verdana" w:hAnsi="Verdana" w:cs="Verdana"/>
                <w:sz w:val="20"/>
                <w:szCs w:val="20"/>
              </w:rPr>
              <w:t xml:space="preserve"> y el oficio de aprobación de contrato</w:t>
            </w:r>
          </w:p>
        </w:tc>
      </w:tr>
      <w:tr w:rsidR="0058350A" w:rsidRPr="00A449B0" w14:paraId="69C26197" w14:textId="77777777">
        <w:tc>
          <w:tcPr>
            <w:tcW w:w="675" w:type="dxa"/>
            <w:vAlign w:val="center"/>
          </w:tcPr>
          <w:p w14:paraId="000005D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14.</w:t>
            </w:r>
          </w:p>
        </w:tc>
        <w:tc>
          <w:tcPr>
            <w:tcW w:w="3261" w:type="dxa"/>
            <w:vAlign w:val="center"/>
          </w:tcPr>
          <w:p w14:paraId="000005E0" w14:textId="08ED8E87" w:rsidR="0058350A" w:rsidRPr="00A449B0" w:rsidRDefault="00D03CAC"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Director Ejecutivo</w:t>
            </w:r>
          </w:p>
        </w:tc>
        <w:tc>
          <w:tcPr>
            <w:tcW w:w="5042" w:type="dxa"/>
            <w:vAlign w:val="center"/>
          </w:tcPr>
          <w:p w14:paraId="000005E1"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Revisa los documentos y firma, procede a trasladar a DRRHH.</w:t>
            </w:r>
          </w:p>
        </w:tc>
      </w:tr>
      <w:tr w:rsidR="0058350A" w:rsidRPr="00A449B0" w14:paraId="6126D25E" w14:textId="77777777">
        <w:tc>
          <w:tcPr>
            <w:tcW w:w="675" w:type="dxa"/>
            <w:vAlign w:val="center"/>
          </w:tcPr>
          <w:p w14:paraId="000005E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15.</w:t>
            </w:r>
          </w:p>
        </w:tc>
        <w:tc>
          <w:tcPr>
            <w:tcW w:w="3261" w:type="dxa"/>
            <w:vAlign w:val="center"/>
          </w:tcPr>
          <w:p w14:paraId="000005E3" w14:textId="48C4EDEA"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w:t>
            </w:r>
          </w:p>
        </w:tc>
        <w:tc>
          <w:tcPr>
            <w:tcW w:w="5042" w:type="dxa"/>
            <w:vAlign w:val="center"/>
          </w:tcPr>
          <w:p w14:paraId="000005E4"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Traslada el expediente de contratación a Secretaría General, enumera expediente, escanea, quema el archivo en CD,</w:t>
            </w:r>
          </w:p>
          <w:p w14:paraId="000005E5"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Remite a Secretaría General.</w:t>
            </w:r>
          </w:p>
        </w:tc>
      </w:tr>
      <w:tr w:rsidR="0058350A" w:rsidRPr="00A449B0" w14:paraId="29614B4C" w14:textId="77777777">
        <w:tc>
          <w:tcPr>
            <w:tcW w:w="675" w:type="dxa"/>
            <w:vAlign w:val="center"/>
          </w:tcPr>
          <w:p w14:paraId="000005E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16.</w:t>
            </w:r>
          </w:p>
        </w:tc>
        <w:tc>
          <w:tcPr>
            <w:tcW w:w="3261" w:type="dxa"/>
          </w:tcPr>
          <w:p w14:paraId="62069FCC" w14:textId="77777777" w:rsidR="002A6B15" w:rsidRDefault="002A6B15" w:rsidP="00DC1B68">
            <w:pPr>
              <w:widowControl w:val="0"/>
              <w:spacing w:before="62" w:line="276" w:lineRule="auto"/>
              <w:rPr>
                <w:rFonts w:ascii="Verdana" w:eastAsia="Verdana" w:hAnsi="Verdana" w:cs="Verdana"/>
                <w:b/>
                <w:sz w:val="20"/>
                <w:szCs w:val="20"/>
              </w:rPr>
            </w:pPr>
          </w:p>
          <w:p w14:paraId="000005E7" w14:textId="01A996B0"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Secretaría General</w:t>
            </w:r>
          </w:p>
        </w:tc>
        <w:tc>
          <w:tcPr>
            <w:tcW w:w="5042" w:type="dxa"/>
            <w:vAlign w:val="center"/>
          </w:tcPr>
          <w:p w14:paraId="000005E8" w14:textId="3C0E344B"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la documentación y procede a emitir Acuerdo de Aprobación de Contrato y notifica el a la Profesional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Dotación de Personal.</w:t>
            </w:r>
          </w:p>
        </w:tc>
      </w:tr>
      <w:tr w:rsidR="007A3E4E" w:rsidRPr="00A449B0" w14:paraId="149272B6" w14:textId="77777777">
        <w:tc>
          <w:tcPr>
            <w:tcW w:w="675" w:type="dxa"/>
            <w:vAlign w:val="center"/>
          </w:tcPr>
          <w:p w14:paraId="000005E9" w14:textId="77777777" w:rsidR="007A3E4E" w:rsidRPr="00A449B0" w:rsidRDefault="007A3E4E"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17.</w:t>
            </w:r>
          </w:p>
        </w:tc>
        <w:tc>
          <w:tcPr>
            <w:tcW w:w="3261" w:type="dxa"/>
            <w:vMerge w:val="restart"/>
          </w:tcPr>
          <w:p w14:paraId="10CB3A1C" w14:textId="77777777" w:rsidR="007A3E4E" w:rsidRDefault="007A3E4E" w:rsidP="00DC1B68">
            <w:pPr>
              <w:widowControl w:val="0"/>
              <w:spacing w:before="62" w:line="276" w:lineRule="auto"/>
              <w:rPr>
                <w:rFonts w:ascii="Verdana" w:eastAsia="Verdana" w:hAnsi="Verdana" w:cs="Verdana"/>
                <w:b/>
                <w:sz w:val="20"/>
                <w:szCs w:val="20"/>
              </w:rPr>
            </w:pPr>
          </w:p>
          <w:p w14:paraId="42BA2D8A" w14:textId="77777777" w:rsidR="007A3E4E" w:rsidRDefault="007A3E4E" w:rsidP="00DC1B68">
            <w:pPr>
              <w:widowControl w:val="0"/>
              <w:spacing w:before="62" w:line="276" w:lineRule="auto"/>
              <w:rPr>
                <w:rFonts w:ascii="Verdana" w:eastAsia="Verdana" w:hAnsi="Verdana" w:cs="Verdana"/>
                <w:b/>
                <w:sz w:val="20"/>
                <w:szCs w:val="20"/>
              </w:rPr>
            </w:pPr>
          </w:p>
          <w:p w14:paraId="45919852" w14:textId="77777777" w:rsidR="007A3E4E" w:rsidRDefault="007A3E4E" w:rsidP="00DC1B68">
            <w:pPr>
              <w:widowControl w:val="0"/>
              <w:spacing w:before="62" w:line="276" w:lineRule="auto"/>
              <w:rPr>
                <w:rFonts w:ascii="Verdana" w:eastAsia="Verdana" w:hAnsi="Verdana" w:cs="Verdana"/>
                <w:b/>
                <w:sz w:val="20"/>
                <w:szCs w:val="20"/>
              </w:rPr>
            </w:pPr>
          </w:p>
          <w:p w14:paraId="0FD34962" w14:textId="77777777" w:rsidR="007A3E4E" w:rsidRDefault="007A3E4E" w:rsidP="00DC1B68">
            <w:pPr>
              <w:widowControl w:val="0"/>
              <w:spacing w:before="62" w:line="276" w:lineRule="auto"/>
              <w:rPr>
                <w:rFonts w:ascii="Verdana" w:eastAsia="Verdana" w:hAnsi="Verdana" w:cs="Verdana"/>
                <w:b/>
                <w:sz w:val="20"/>
                <w:szCs w:val="20"/>
              </w:rPr>
            </w:pPr>
          </w:p>
          <w:p w14:paraId="59757BDB" w14:textId="77777777" w:rsidR="007A3E4E" w:rsidRDefault="007A3E4E" w:rsidP="00DC1B68">
            <w:pPr>
              <w:widowControl w:val="0"/>
              <w:spacing w:before="62" w:line="276" w:lineRule="auto"/>
              <w:rPr>
                <w:rFonts w:ascii="Verdana" w:eastAsia="Verdana" w:hAnsi="Verdana" w:cs="Verdana"/>
                <w:b/>
                <w:sz w:val="20"/>
                <w:szCs w:val="20"/>
              </w:rPr>
            </w:pPr>
          </w:p>
          <w:p w14:paraId="2DD4DFCB" w14:textId="77777777" w:rsidR="007A3E4E" w:rsidRDefault="007A3E4E" w:rsidP="00DC1B68">
            <w:pPr>
              <w:widowControl w:val="0"/>
              <w:spacing w:before="62" w:line="276" w:lineRule="auto"/>
              <w:rPr>
                <w:rFonts w:ascii="Verdana" w:eastAsia="Verdana" w:hAnsi="Verdana" w:cs="Verdana"/>
                <w:b/>
                <w:sz w:val="20"/>
                <w:szCs w:val="20"/>
              </w:rPr>
            </w:pPr>
          </w:p>
          <w:p w14:paraId="000005EA" w14:textId="3512D07B" w:rsidR="007A3E4E" w:rsidRPr="00A449B0" w:rsidRDefault="007A3E4E"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tc>
        <w:tc>
          <w:tcPr>
            <w:tcW w:w="5042" w:type="dxa"/>
            <w:vAlign w:val="center"/>
          </w:tcPr>
          <w:p w14:paraId="000005EB" w14:textId="77777777" w:rsidR="007A3E4E" w:rsidRPr="00A449B0" w:rsidRDefault="007A3E4E"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la documentación emitida por Secretaría General y procede con las notificaciones.</w:t>
            </w:r>
          </w:p>
          <w:p w14:paraId="000005EC" w14:textId="77777777" w:rsidR="007A3E4E" w:rsidRPr="00A449B0" w:rsidRDefault="007A3E4E" w:rsidP="00DC1B68">
            <w:pPr>
              <w:rPr>
                <w:rFonts w:ascii="Verdana" w:eastAsia="Verdana" w:hAnsi="Verdana" w:cs="Verdana"/>
                <w:sz w:val="20"/>
                <w:szCs w:val="20"/>
              </w:rPr>
            </w:pPr>
          </w:p>
        </w:tc>
      </w:tr>
      <w:tr w:rsidR="007A3E4E" w:rsidRPr="00A449B0" w14:paraId="51476A43" w14:textId="77777777">
        <w:tc>
          <w:tcPr>
            <w:tcW w:w="675" w:type="dxa"/>
            <w:vAlign w:val="center"/>
          </w:tcPr>
          <w:p w14:paraId="000005ED" w14:textId="77777777" w:rsidR="007A3E4E" w:rsidRPr="00A449B0" w:rsidRDefault="007A3E4E"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18.</w:t>
            </w:r>
          </w:p>
        </w:tc>
        <w:tc>
          <w:tcPr>
            <w:tcW w:w="3261" w:type="dxa"/>
            <w:vMerge/>
          </w:tcPr>
          <w:p w14:paraId="000005EE" w14:textId="77777777" w:rsidR="007A3E4E" w:rsidRPr="00A449B0" w:rsidRDefault="007A3E4E" w:rsidP="00DC1B68">
            <w:pPr>
              <w:widowControl w:val="0"/>
              <w:spacing w:before="62"/>
              <w:rPr>
                <w:rFonts w:ascii="Verdana" w:eastAsia="Verdana" w:hAnsi="Verdana" w:cs="Verdana"/>
                <w:b/>
                <w:sz w:val="20"/>
                <w:szCs w:val="20"/>
              </w:rPr>
            </w:pPr>
          </w:p>
        </w:tc>
        <w:tc>
          <w:tcPr>
            <w:tcW w:w="5042" w:type="dxa"/>
            <w:vAlign w:val="center"/>
          </w:tcPr>
          <w:p w14:paraId="000005EF" w14:textId="77777777" w:rsidR="007A3E4E" w:rsidRPr="00A449B0" w:rsidRDefault="007A3E4E"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Notifica y da copia al contratista de su contrato firmado y aprobado. </w:t>
            </w:r>
          </w:p>
          <w:p w14:paraId="000005F0" w14:textId="77777777" w:rsidR="007A3E4E" w:rsidRPr="00A449B0" w:rsidRDefault="007A3E4E" w:rsidP="00DC1B68">
            <w:pPr>
              <w:rPr>
                <w:rFonts w:ascii="Verdana" w:eastAsia="Verdana" w:hAnsi="Verdana" w:cs="Verdana"/>
                <w:sz w:val="20"/>
                <w:szCs w:val="20"/>
              </w:rPr>
            </w:pPr>
          </w:p>
        </w:tc>
      </w:tr>
      <w:tr w:rsidR="007A3E4E" w:rsidRPr="00A449B0" w14:paraId="3BC46462" w14:textId="77777777">
        <w:tc>
          <w:tcPr>
            <w:tcW w:w="675" w:type="dxa"/>
            <w:vAlign w:val="center"/>
          </w:tcPr>
          <w:p w14:paraId="000005F1" w14:textId="77777777" w:rsidR="007A3E4E" w:rsidRPr="00A449B0" w:rsidRDefault="007A3E4E"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19.</w:t>
            </w:r>
          </w:p>
        </w:tc>
        <w:tc>
          <w:tcPr>
            <w:tcW w:w="3261" w:type="dxa"/>
            <w:vMerge/>
          </w:tcPr>
          <w:p w14:paraId="000005F2" w14:textId="77777777" w:rsidR="007A3E4E" w:rsidRPr="00A449B0" w:rsidRDefault="007A3E4E" w:rsidP="00DC1B68">
            <w:pPr>
              <w:widowControl w:val="0"/>
              <w:spacing w:before="62"/>
              <w:rPr>
                <w:rFonts w:ascii="Verdana" w:eastAsia="Verdana" w:hAnsi="Verdana" w:cs="Verdana"/>
                <w:b/>
                <w:sz w:val="20"/>
                <w:szCs w:val="20"/>
              </w:rPr>
            </w:pPr>
          </w:p>
        </w:tc>
        <w:tc>
          <w:tcPr>
            <w:tcW w:w="5042" w:type="dxa"/>
            <w:vAlign w:val="center"/>
          </w:tcPr>
          <w:p w14:paraId="000005F3" w14:textId="77777777" w:rsidR="007A3E4E" w:rsidRPr="00A449B0" w:rsidRDefault="007A3E4E" w:rsidP="00DC1B68">
            <w:pPr>
              <w:spacing w:line="276" w:lineRule="auto"/>
              <w:rPr>
                <w:rFonts w:ascii="Verdana" w:eastAsia="Verdana" w:hAnsi="Verdana" w:cs="Verdana"/>
                <w:sz w:val="20"/>
                <w:szCs w:val="20"/>
              </w:rPr>
            </w:pPr>
            <w:r w:rsidRPr="00A449B0">
              <w:rPr>
                <w:rFonts w:ascii="Verdana" w:eastAsia="Verdana" w:hAnsi="Verdana" w:cs="Verdana"/>
                <w:sz w:val="20"/>
                <w:szCs w:val="20"/>
              </w:rPr>
              <w:t>Registra el Contrato digital 029 con su Acuerdo Administrativo de Aprobación de contrato de Secretaría General, en el Portal de CGC.</w:t>
            </w:r>
          </w:p>
        </w:tc>
      </w:tr>
      <w:tr w:rsidR="007A3E4E" w:rsidRPr="00A449B0" w14:paraId="784BC77C" w14:textId="77777777">
        <w:tc>
          <w:tcPr>
            <w:tcW w:w="675" w:type="dxa"/>
            <w:vAlign w:val="center"/>
          </w:tcPr>
          <w:p w14:paraId="000005F4" w14:textId="77777777" w:rsidR="007A3E4E" w:rsidRPr="00A449B0" w:rsidRDefault="007A3E4E"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20.</w:t>
            </w:r>
          </w:p>
        </w:tc>
        <w:tc>
          <w:tcPr>
            <w:tcW w:w="3261" w:type="dxa"/>
            <w:vMerge/>
          </w:tcPr>
          <w:p w14:paraId="000005F5" w14:textId="77777777" w:rsidR="007A3E4E" w:rsidRPr="00A449B0" w:rsidRDefault="007A3E4E" w:rsidP="00DC1B68">
            <w:pPr>
              <w:widowControl w:val="0"/>
              <w:spacing w:before="62"/>
              <w:rPr>
                <w:rFonts w:ascii="Verdana" w:eastAsia="Verdana" w:hAnsi="Verdana" w:cs="Verdana"/>
                <w:b/>
                <w:sz w:val="20"/>
                <w:szCs w:val="20"/>
              </w:rPr>
            </w:pPr>
          </w:p>
        </w:tc>
        <w:tc>
          <w:tcPr>
            <w:tcW w:w="5042" w:type="dxa"/>
            <w:vAlign w:val="center"/>
          </w:tcPr>
          <w:p w14:paraId="000005F6" w14:textId="77777777" w:rsidR="007A3E4E" w:rsidRPr="00A449B0" w:rsidRDefault="007A3E4E"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Registra en GUATECOMPRAS el contrato. </w:t>
            </w:r>
          </w:p>
          <w:p w14:paraId="000005F7" w14:textId="77777777" w:rsidR="007A3E4E" w:rsidRPr="00A449B0" w:rsidRDefault="007A3E4E" w:rsidP="00DC1B68">
            <w:pPr>
              <w:rPr>
                <w:rFonts w:ascii="Verdana" w:eastAsia="Verdana" w:hAnsi="Verdana" w:cs="Verdana"/>
                <w:sz w:val="20"/>
                <w:szCs w:val="20"/>
              </w:rPr>
            </w:pPr>
          </w:p>
        </w:tc>
      </w:tr>
      <w:tr w:rsidR="007A3E4E" w:rsidRPr="00A449B0" w14:paraId="0E30CF9E" w14:textId="77777777">
        <w:tc>
          <w:tcPr>
            <w:tcW w:w="675" w:type="dxa"/>
            <w:vAlign w:val="center"/>
          </w:tcPr>
          <w:p w14:paraId="000005F8" w14:textId="77777777" w:rsidR="007A3E4E" w:rsidRPr="00A449B0" w:rsidRDefault="007A3E4E"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lastRenderedPageBreak/>
              <w:t>21.</w:t>
            </w:r>
          </w:p>
        </w:tc>
        <w:tc>
          <w:tcPr>
            <w:tcW w:w="3261" w:type="dxa"/>
            <w:vMerge/>
          </w:tcPr>
          <w:p w14:paraId="000005F9" w14:textId="77777777" w:rsidR="007A3E4E" w:rsidRPr="00A449B0" w:rsidRDefault="007A3E4E" w:rsidP="00DC1B68">
            <w:pPr>
              <w:widowControl w:val="0"/>
              <w:spacing w:before="62"/>
              <w:rPr>
                <w:rFonts w:ascii="Verdana" w:eastAsia="Verdana" w:hAnsi="Verdana" w:cs="Verdana"/>
                <w:b/>
                <w:sz w:val="20"/>
                <w:szCs w:val="20"/>
              </w:rPr>
            </w:pPr>
          </w:p>
        </w:tc>
        <w:tc>
          <w:tcPr>
            <w:tcW w:w="5042" w:type="dxa"/>
            <w:vAlign w:val="center"/>
          </w:tcPr>
          <w:p w14:paraId="000005FA" w14:textId="77777777" w:rsidR="007A3E4E" w:rsidRPr="00A449B0" w:rsidRDefault="007A3E4E" w:rsidP="00DC1B68">
            <w:pPr>
              <w:rPr>
                <w:rFonts w:ascii="Verdana" w:eastAsia="Verdana" w:hAnsi="Verdana" w:cs="Verdana"/>
                <w:sz w:val="20"/>
                <w:szCs w:val="20"/>
              </w:rPr>
            </w:pPr>
            <w:r w:rsidRPr="00A449B0">
              <w:rPr>
                <w:rFonts w:ascii="Verdana" w:eastAsia="Verdana" w:hAnsi="Verdana" w:cs="Verdana"/>
                <w:sz w:val="20"/>
                <w:szCs w:val="20"/>
              </w:rPr>
              <w:t>Notifica el oficio del cumplimiento de obligaciones por contratación.</w:t>
            </w:r>
          </w:p>
        </w:tc>
      </w:tr>
      <w:tr w:rsidR="007A3E4E" w:rsidRPr="00A449B0" w14:paraId="0199A5B6" w14:textId="77777777">
        <w:tc>
          <w:tcPr>
            <w:tcW w:w="675" w:type="dxa"/>
            <w:vAlign w:val="center"/>
          </w:tcPr>
          <w:p w14:paraId="000005FB" w14:textId="77777777" w:rsidR="007A3E4E" w:rsidRPr="00A449B0" w:rsidRDefault="007A3E4E"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lastRenderedPageBreak/>
              <w:t>22.</w:t>
            </w:r>
          </w:p>
        </w:tc>
        <w:tc>
          <w:tcPr>
            <w:tcW w:w="3261" w:type="dxa"/>
            <w:vMerge/>
          </w:tcPr>
          <w:p w14:paraId="000005FC" w14:textId="77777777" w:rsidR="007A3E4E" w:rsidRPr="00A449B0" w:rsidRDefault="007A3E4E" w:rsidP="00DC1B68">
            <w:pPr>
              <w:widowControl w:val="0"/>
              <w:spacing w:before="62" w:line="276" w:lineRule="auto"/>
              <w:rPr>
                <w:rFonts w:ascii="Verdana" w:eastAsia="Verdana" w:hAnsi="Verdana" w:cs="Verdana"/>
                <w:b/>
                <w:sz w:val="20"/>
                <w:szCs w:val="20"/>
              </w:rPr>
            </w:pPr>
          </w:p>
        </w:tc>
        <w:tc>
          <w:tcPr>
            <w:tcW w:w="5042" w:type="dxa"/>
            <w:vAlign w:val="center"/>
          </w:tcPr>
          <w:p w14:paraId="000005FD" w14:textId="77777777" w:rsidR="007A3E4E" w:rsidRPr="00A449B0" w:rsidRDefault="007A3E4E" w:rsidP="00DC1B68">
            <w:pPr>
              <w:spacing w:line="276" w:lineRule="auto"/>
              <w:rPr>
                <w:rFonts w:ascii="Verdana" w:eastAsia="Verdana" w:hAnsi="Verdana" w:cs="Verdana"/>
                <w:sz w:val="20"/>
                <w:szCs w:val="20"/>
              </w:rPr>
            </w:pPr>
            <w:r w:rsidRPr="00A449B0">
              <w:rPr>
                <w:rFonts w:ascii="Verdana" w:eastAsia="Verdana" w:hAnsi="Verdana" w:cs="Verdana"/>
                <w:sz w:val="20"/>
                <w:szCs w:val="20"/>
              </w:rPr>
              <w:t>Archiva en el expediente de personal con los documentos de contratación, y procede a firmar el aval de documentación archivada y enumerada en el expediente.</w:t>
            </w:r>
          </w:p>
        </w:tc>
      </w:tr>
      <w:tr w:rsidR="007A3E4E" w:rsidRPr="00A449B0" w14:paraId="7E76EB44" w14:textId="77777777">
        <w:tc>
          <w:tcPr>
            <w:tcW w:w="675" w:type="dxa"/>
            <w:vAlign w:val="center"/>
          </w:tcPr>
          <w:p w14:paraId="000005FE" w14:textId="77777777" w:rsidR="007A3E4E" w:rsidRPr="00A449B0" w:rsidRDefault="007A3E4E"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23.</w:t>
            </w:r>
          </w:p>
        </w:tc>
        <w:tc>
          <w:tcPr>
            <w:tcW w:w="3261" w:type="dxa"/>
            <w:vMerge/>
          </w:tcPr>
          <w:p w14:paraId="000005FF" w14:textId="77777777" w:rsidR="007A3E4E" w:rsidRPr="00A449B0" w:rsidRDefault="007A3E4E" w:rsidP="00DC1B68">
            <w:pPr>
              <w:widowControl w:val="0"/>
              <w:spacing w:before="62" w:line="276" w:lineRule="auto"/>
              <w:rPr>
                <w:rFonts w:ascii="Verdana" w:eastAsia="Verdana" w:hAnsi="Verdana" w:cs="Verdana"/>
                <w:b/>
                <w:sz w:val="20"/>
                <w:szCs w:val="20"/>
              </w:rPr>
            </w:pPr>
          </w:p>
        </w:tc>
        <w:tc>
          <w:tcPr>
            <w:tcW w:w="5042" w:type="dxa"/>
            <w:vAlign w:val="center"/>
          </w:tcPr>
          <w:p w14:paraId="00000600" w14:textId="4DC77E22" w:rsidR="007A3E4E" w:rsidRPr="00A449B0" w:rsidRDefault="007A3E4E" w:rsidP="00DC1B68">
            <w:pPr>
              <w:spacing w:line="276" w:lineRule="auto"/>
              <w:rPr>
                <w:rFonts w:ascii="Verdana" w:eastAsia="Verdana" w:hAnsi="Verdana" w:cs="Verdana"/>
                <w:sz w:val="20"/>
                <w:szCs w:val="20"/>
              </w:rPr>
            </w:pPr>
            <w:r w:rsidRPr="00A449B0">
              <w:rPr>
                <w:rFonts w:ascii="Verdana" w:eastAsia="Verdana" w:hAnsi="Verdana" w:cs="Verdana"/>
                <w:sz w:val="20"/>
                <w:szCs w:val="20"/>
              </w:rPr>
              <w:t>Traslada el expediente de contratación a Profesional Encargado de Gestión de Personal.</w:t>
            </w:r>
          </w:p>
        </w:tc>
      </w:tr>
      <w:tr w:rsidR="0058350A" w:rsidRPr="00A449B0" w14:paraId="332C79BB" w14:textId="77777777">
        <w:tc>
          <w:tcPr>
            <w:tcW w:w="675" w:type="dxa"/>
            <w:vAlign w:val="center"/>
          </w:tcPr>
          <w:p w14:paraId="0000060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24.</w:t>
            </w:r>
          </w:p>
        </w:tc>
        <w:tc>
          <w:tcPr>
            <w:tcW w:w="3261" w:type="dxa"/>
            <w:vAlign w:val="center"/>
          </w:tcPr>
          <w:p w14:paraId="00000602" w14:textId="398785E2"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Gestión de Personal</w:t>
            </w:r>
          </w:p>
        </w:tc>
        <w:tc>
          <w:tcPr>
            <w:tcW w:w="5042" w:type="dxa"/>
            <w:vAlign w:val="center"/>
          </w:tcPr>
          <w:p w14:paraId="00000603"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Realiza las acciones correspondientes para el proceso de nómina, firma aval de documentación generada y archivada y traslada el expediente a la Secretaria.</w:t>
            </w:r>
          </w:p>
        </w:tc>
      </w:tr>
      <w:tr w:rsidR="0058350A" w:rsidRPr="00A449B0" w14:paraId="4C46BAD9" w14:textId="77777777">
        <w:tc>
          <w:tcPr>
            <w:tcW w:w="675" w:type="dxa"/>
            <w:vAlign w:val="center"/>
          </w:tcPr>
          <w:p w14:paraId="00000604"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25.</w:t>
            </w:r>
          </w:p>
        </w:tc>
        <w:tc>
          <w:tcPr>
            <w:tcW w:w="3261" w:type="dxa"/>
            <w:vAlign w:val="center"/>
          </w:tcPr>
          <w:p w14:paraId="0000060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   Secretaria </w:t>
            </w:r>
          </w:p>
        </w:tc>
        <w:tc>
          <w:tcPr>
            <w:tcW w:w="5042" w:type="dxa"/>
            <w:vAlign w:val="center"/>
          </w:tcPr>
          <w:p w14:paraId="00000606"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Archiva Expediente de Personal, y verifica documentos (ver narrativo paso 25). </w:t>
            </w:r>
          </w:p>
        </w:tc>
      </w:tr>
      <w:tr w:rsidR="0058350A" w:rsidRPr="00A449B0" w14:paraId="507AEE59" w14:textId="77777777">
        <w:tc>
          <w:tcPr>
            <w:tcW w:w="675" w:type="dxa"/>
            <w:vAlign w:val="center"/>
          </w:tcPr>
          <w:p w14:paraId="0000060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26.</w:t>
            </w:r>
          </w:p>
        </w:tc>
        <w:tc>
          <w:tcPr>
            <w:tcW w:w="8303" w:type="dxa"/>
            <w:gridSpan w:val="2"/>
            <w:vAlign w:val="center"/>
          </w:tcPr>
          <w:p w14:paraId="00000608" w14:textId="77777777" w:rsidR="0058350A" w:rsidRPr="00A449B0" w:rsidRDefault="007F78F2" w:rsidP="00DC1B68">
            <w:pPr>
              <w:widowControl w:val="0"/>
              <w:spacing w:before="62" w:line="276" w:lineRule="auto"/>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0000060A" w14:textId="2D86CB75" w:rsidR="0058350A" w:rsidRDefault="0058350A" w:rsidP="00DC1B68">
      <w:pPr>
        <w:spacing w:after="0"/>
        <w:jc w:val="both"/>
        <w:rPr>
          <w:rFonts w:ascii="Verdana" w:eastAsia="Verdana" w:hAnsi="Verdana" w:cs="Verdana"/>
          <w:sz w:val="20"/>
          <w:szCs w:val="20"/>
        </w:rPr>
      </w:pPr>
    </w:p>
    <w:p w14:paraId="7D681C25" w14:textId="77777777" w:rsidR="007A3E4E" w:rsidRPr="00A449B0" w:rsidRDefault="007A3E4E" w:rsidP="007A3E4E">
      <w:pPr>
        <w:spacing w:after="0"/>
        <w:jc w:val="both"/>
        <w:rPr>
          <w:rFonts w:ascii="Verdana" w:eastAsia="Verdana" w:hAnsi="Verdana" w:cs="Verdana"/>
          <w:sz w:val="20"/>
          <w:szCs w:val="20"/>
        </w:rPr>
      </w:pPr>
    </w:p>
    <w:p w14:paraId="1E351CBE" w14:textId="77777777" w:rsidR="007A3E4E" w:rsidRDefault="007A3E4E" w:rsidP="007A3E4E">
      <w:pPr>
        <w:spacing w:after="0"/>
        <w:jc w:val="both"/>
        <w:rPr>
          <w:rFonts w:ascii="Verdana" w:eastAsia="Verdana" w:hAnsi="Verdana" w:cs="Verdana"/>
          <w:b/>
          <w:sz w:val="20"/>
          <w:szCs w:val="20"/>
        </w:rPr>
      </w:pPr>
    </w:p>
    <w:p w14:paraId="512427ED" w14:textId="77777777" w:rsidR="007A3E4E" w:rsidRDefault="007A3E4E" w:rsidP="007A3E4E">
      <w:pPr>
        <w:spacing w:after="0"/>
        <w:jc w:val="both"/>
        <w:rPr>
          <w:rFonts w:ascii="Verdana" w:eastAsia="Verdana" w:hAnsi="Verdana" w:cs="Verdana"/>
          <w:b/>
          <w:sz w:val="20"/>
          <w:szCs w:val="20"/>
        </w:rPr>
      </w:pPr>
    </w:p>
    <w:p w14:paraId="7EE68DC4" w14:textId="77777777" w:rsidR="007A3E4E" w:rsidRDefault="007A3E4E" w:rsidP="007A3E4E">
      <w:pPr>
        <w:spacing w:after="0"/>
        <w:jc w:val="both"/>
        <w:rPr>
          <w:rFonts w:ascii="Verdana" w:eastAsia="Verdana" w:hAnsi="Verdana" w:cs="Verdana"/>
          <w:b/>
          <w:sz w:val="20"/>
          <w:szCs w:val="20"/>
        </w:rPr>
      </w:pPr>
    </w:p>
    <w:p w14:paraId="00F6E845" w14:textId="77777777" w:rsidR="007A3E4E" w:rsidRDefault="007A3E4E" w:rsidP="007A3E4E">
      <w:pPr>
        <w:spacing w:after="0"/>
        <w:jc w:val="both"/>
        <w:rPr>
          <w:rFonts w:ascii="Verdana" w:eastAsia="Verdana" w:hAnsi="Verdana" w:cs="Verdana"/>
          <w:b/>
          <w:sz w:val="20"/>
          <w:szCs w:val="20"/>
        </w:rPr>
      </w:pPr>
    </w:p>
    <w:p w14:paraId="14A89A19" w14:textId="77777777" w:rsidR="007A3E4E" w:rsidRDefault="007A3E4E" w:rsidP="007A3E4E">
      <w:pPr>
        <w:spacing w:after="0"/>
        <w:jc w:val="both"/>
        <w:rPr>
          <w:rFonts w:ascii="Verdana" w:eastAsia="Verdana" w:hAnsi="Verdana" w:cs="Verdana"/>
          <w:b/>
          <w:sz w:val="20"/>
          <w:szCs w:val="20"/>
        </w:rPr>
      </w:pPr>
    </w:p>
    <w:p w14:paraId="7F3DEC36" w14:textId="77777777" w:rsidR="007A3E4E" w:rsidRDefault="007A3E4E" w:rsidP="007A3E4E">
      <w:pPr>
        <w:spacing w:after="0"/>
        <w:jc w:val="both"/>
        <w:rPr>
          <w:rFonts w:ascii="Verdana" w:eastAsia="Verdana" w:hAnsi="Verdana" w:cs="Verdana"/>
          <w:b/>
          <w:sz w:val="20"/>
          <w:szCs w:val="20"/>
        </w:rPr>
      </w:pPr>
    </w:p>
    <w:p w14:paraId="36F1F866" w14:textId="77777777" w:rsidR="007A3E4E" w:rsidRDefault="007A3E4E" w:rsidP="007A3E4E">
      <w:pPr>
        <w:spacing w:after="0"/>
        <w:jc w:val="both"/>
        <w:rPr>
          <w:rFonts w:ascii="Verdana" w:eastAsia="Verdana" w:hAnsi="Verdana" w:cs="Verdana"/>
          <w:b/>
          <w:sz w:val="20"/>
          <w:szCs w:val="20"/>
        </w:rPr>
      </w:pPr>
    </w:p>
    <w:p w14:paraId="4611A054" w14:textId="77777777" w:rsidR="007A3E4E" w:rsidRDefault="007A3E4E" w:rsidP="007A3E4E">
      <w:pPr>
        <w:spacing w:after="0"/>
        <w:jc w:val="both"/>
        <w:rPr>
          <w:rFonts w:ascii="Verdana" w:eastAsia="Verdana" w:hAnsi="Verdana" w:cs="Verdana"/>
          <w:b/>
          <w:sz w:val="20"/>
          <w:szCs w:val="20"/>
        </w:rPr>
      </w:pPr>
    </w:p>
    <w:p w14:paraId="0663DF60" w14:textId="77777777" w:rsidR="007A3E4E" w:rsidRDefault="007A3E4E" w:rsidP="007A3E4E">
      <w:pPr>
        <w:spacing w:after="0"/>
        <w:jc w:val="both"/>
        <w:rPr>
          <w:rFonts w:ascii="Verdana" w:eastAsia="Verdana" w:hAnsi="Verdana" w:cs="Verdana"/>
          <w:b/>
          <w:sz w:val="20"/>
          <w:szCs w:val="20"/>
        </w:rPr>
      </w:pPr>
    </w:p>
    <w:p w14:paraId="6373C240" w14:textId="77777777" w:rsidR="007A3E4E" w:rsidRDefault="007A3E4E" w:rsidP="007A3E4E">
      <w:pPr>
        <w:spacing w:after="0"/>
        <w:jc w:val="both"/>
        <w:rPr>
          <w:rFonts w:ascii="Verdana" w:eastAsia="Verdana" w:hAnsi="Verdana" w:cs="Verdana"/>
          <w:b/>
          <w:sz w:val="20"/>
          <w:szCs w:val="20"/>
        </w:rPr>
      </w:pPr>
    </w:p>
    <w:p w14:paraId="4174FA71" w14:textId="77777777" w:rsidR="007A3E4E" w:rsidRDefault="007A3E4E" w:rsidP="007A3E4E">
      <w:pPr>
        <w:spacing w:after="0"/>
        <w:jc w:val="both"/>
        <w:rPr>
          <w:rFonts w:ascii="Verdana" w:eastAsia="Verdana" w:hAnsi="Verdana" w:cs="Verdana"/>
          <w:b/>
          <w:sz w:val="20"/>
          <w:szCs w:val="20"/>
        </w:rPr>
      </w:pPr>
    </w:p>
    <w:p w14:paraId="7F8D79F2" w14:textId="77777777" w:rsidR="007A3E4E" w:rsidRDefault="007A3E4E" w:rsidP="007A3E4E">
      <w:pPr>
        <w:spacing w:after="0"/>
        <w:jc w:val="both"/>
        <w:rPr>
          <w:rFonts w:ascii="Verdana" w:eastAsia="Verdana" w:hAnsi="Verdana" w:cs="Verdana"/>
          <w:b/>
          <w:sz w:val="20"/>
          <w:szCs w:val="20"/>
        </w:rPr>
      </w:pPr>
    </w:p>
    <w:p w14:paraId="0F53214D" w14:textId="77777777" w:rsidR="007A3E4E" w:rsidRDefault="007A3E4E" w:rsidP="007A3E4E">
      <w:pPr>
        <w:spacing w:after="0"/>
        <w:jc w:val="both"/>
        <w:rPr>
          <w:rFonts w:ascii="Verdana" w:eastAsia="Verdana" w:hAnsi="Verdana" w:cs="Verdana"/>
          <w:b/>
          <w:sz w:val="20"/>
          <w:szCs w:val="20"/>
        </w:rPr>
      </w:pPr>
    </w:p>
    <w:p w14:paraId="4A7B0916" w14:textId="77777777" w:rsidR="007A3E4E" w:rsidRDefault="007A3E4E" w:rsidP="007A3E4E">
      <w:pPr>
        <w:spacing w:after="0"/>
        <w:jc w:val="both"/>
        <w:rPr>
          <w:rFonts w:ascii="Verdana" w:eastAsia="Verdana" w:hAnsi="Verdana" w:cs="Verdana"/>
          <w:b/>
          <w:sz w:val="20"/>
          <w:szCs w:val="20"/>
        </w:rPr>
      </w:pPr>
    </w:p>
    <w:p w14:paraId="50FC4D84" w14:textId="77777777" w:rsidR="007A3E4E" w:rsidRDefault="007A3E4E" w:rsidP="007A3E4E">
      <w:pPr>
        <w:spacing w:after="0"/>
        <w:jc w:val="both"/>
        <w:rPr>
          <w:rFonts w:ascii="Verdana" w:eastAsia="Verdana" w:hAnsi="Verdana" w:cs="Verdana"/>
          <w:b/>
          <w:sz w:val="20"/>
          <w:szCs w:val="20"/>
        </w:rPr>
      </w:pPr>
    </w:p>
    <w:p w14:paraId="0AFC1D23" w14:textId="77777777" w:rsidR="007A3E4E" w:rsidRDefault="007A3E4E" w:rsidP="007A3E4E">
      <w:pPr>
        <w:spacing w:after="0"/>
        <w:jc w:val="both"/>
        <w:rPr>
          <w:rFonts w:ascii="Verdana" w:eastAsia="Verdana" w:hAnsi="Verdana" w:cs="Verdana"/>
          <w:b/>
          <w:sz w:val="20"/>
          <w:szCs w:val="20"/>
        </w:rPr>
      </w:pPr>
    </w:p>
    <w:p w14:paraId="01A8C883" w14:textId="77777777" w:rsidR="007A3E4E" w:rsidRDefault="007A3E4E" w:rsidP="007A3E4E">
      <w:pPr>
        <w:spacing w:after="0"/>
        <w:jc w:val="both"/>
        <w:rPr>
          <w:rFonts w:ascii="Verdana" w:eastAsia="Verdana" w:hAnsi="Verdana" w:cs="Verdana"/>
          <w:b/>
          <w:sz w:val="20"/>
          <w:szCs w:val="20"/>
        </w:rPr>
      </w:pPr>
    </w:p>
    <w:p w14:paraId="18DC73FF" w14:textId="77777777" w:rsidR="007A3E4E" w:rsidRDefault="007A3E4E" w:rsidP="007A3E4E">
      <w:pPr>
        <w:spacing w:after="0"/>
        <w:jc w:val="both"/>
        <w:rPr>
          <w:rFonts w:ascii="Verdana" w:eastAsia="Verdana" w:hAnsi="Verdana" w:cs="Verdana"/>
          <w:b/>
          <w:sz w:val="20"/>
          <w:szCs w:val="20"/>
        </w:rPr>
      </w:pPr>
    </w:p>
    <w:p w14:paraId="7CA7F133" w14:textId="77777777" w:rsidR="007A3E4E" w:rsidRDefault="007A3E4E" w:rsidP="007A3E4E">
      <w:pPr>
        <w:spacing w:after="0"/>
        <w:jc w:val="both"/>
        <w:rPr>
          <w:rFonts w:ascii="Verdana" w:eastAsia="Verdana" w:hAnsi="Verdana" w:cs="Verdana"/>
          <w:b/>
          <w:sz w:val="20"/>
          <w:szCs w:val="20"/>
        </w:rPr>
      </w:pPr>
    </w:p>
    <w:p w14:paraId="36554084" w14:textId="77777777" w:rsidR="007A3E4E" w:rsidRDefault="007A3E4E" w:rsidP="007A3E4E">
      <w:pPr>
        <w:spacing w:after="0"/>
        <w:jc w:val="both"/>
        <w:rPr>
          <w:rFonts w:ascii="Verdana" w:eastAsia="Verdana" w:hAnsi="Verdana" w:cs="Verdana"/>
          <w:b/>
          <w:sz w:val="20"/>
          <w:szCs w:val="20"/>
        </w:rPr>
      </w:pPr>
    </w:p>
    <w:p w14:paraId="5C4F3A1B" w14:textId="77777777" w:rsidR="007A3E4E" w:rsidRDefault="007A3E4E" w:rsidP="007A3E4E">
      <w:pPr>
        <w:spacing w:after="0"/>
        <w:jc w:val="both"/>
        <w:rPr>
          <w:rFonts w:ascii="Verdana" w:eastAsia="Verdana" w:hAnsi="Verdana" w:cs="Verdana"/>
          <w:b/>
          <w:sz w:val="20"/>
          <w:szCs w:val="20"/>
        </w:rPr>
      </w:pPr>
    </w:p>
    <w:p w14:paraId="29F5D3E5" w14:textId="77777777" w:rsidR="007A3E4E" w:rsidRDefault="007A3E4E" w:rsidP="007A3E4E">
      <w:pPr>
        <w:spacing w:after="0"/>
        <w:jc w:val="both"/>
        <w:rPr>
          <w:rFonts w:ascii="Verdana" w:eastAsia="Verdana" w:hAnsi="Verdana" w:cs="Verdana"/>
          <w:b/>
          <w:sz w:val="20"/>
          <w:szCs w:val="20"/>
        </w:rPr>
      </w:pPr>
    </w:p>
    <w:p w14:paraId="59787BBE" w14:textId="77777777" w:rsidR="007A3E4E" w:rsidRDefault="007A3E4E" w:rsidP="007A3E4E">
      <w:pPr>
        <w:spacing w:after="0"/>
        <w:jc w:val="both"/>
        <w:rPr>
          <w:rFonts w:ascii="Verdana" w:eastAsia="Verdana" w:hAnsi="Verdana" w:cs="Verdana"/>
          <w:b/>
          <w:sz w:val="20"/>
          <w:szCs w:val="20"/>
        </w:rPr>
      </w:pPr>
    </w:p>
    <w:p w14:paraId="33F1AA45" w14:textId="77777777" w:rsidR="007A3E4E" w:rsidRDefault="007A3E4E" w:rsidP="007A3E4E">
      <w:pPr>
        <w:spacing w:after="0"/>
        <w:jc w:val="both"/>
        <w:rPr>
          <w:rFonts w:ascii="Verdana" w:eastAsia="Verdana" w:hAnsi="Verdana" w:cs="Verdana"/>
          <w:b/>
          <w:sz w:val="20"/>
          <w:szCs w:val="20"/>
        </w:rPr>
      </w:pPr>
    </w:p>
    <w:p w14:paraId="1E0CB4CD" w14:textId="7BBD9B09" w:rsidR="007A3E4E" w:rsidRPr="00A449B0" w:rsidRDefault="007A3E4E" w:rsidP="007A3E4E">
      <w:pPr>
        <w:spacing w:after="0"/>
        <w:jc w:val="both"/>
        <w:rPr>
          <w:rFonts w:ascii="Verdana" w:eastAsia="Verdana" w:hAnsi="Verdana" w:cs="Verdana"/>
          <w:b/>
          <w:sz w:val="20"/>
          <w:szCs w:val="20"/>
        </w:rPr>
      </w:pPr>
      <w:r>
        <w:rPr>
          <w:rFonts w:ascii="Verdana" w:eastAsia="Verdana" w:hAnsi="Verdana" w:cs="Verdana"/>
          <w:b/>
          <w:sz w:val="20"/>
          <w:szCs w:val="20"/>
        </w:rPr>
        <w:lastRenderedPageBreak/>
        <w:t>15.4.2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CONTRATACIÓN RENGLÓN 029 “OTRAS REMUNERACIONES DE PERSONAL TEMPORAL”</w:t>
      </w:r>
    </w:p>
    <w:p w14:paraId="27381475" w14:textId="2FFB13C9" w:rsidR="007A3E4E" w:rsidRDefault="00AA6B44" w:rsidP="00DC1B68">
      <w:pPr>
        <w:spacing w:after="0"/>
        <w:jc w:val="both"/>
      </w:pPr>
      <w:r>
        <w:object w:dxaOrig="11280" w:dyaOrig="14910" w14:anchorId="276BF17D">
          <v:shape id="_x0000_i1032" type="#_x0000_t75" style="width:442.5pt;height:546.75pt" o:ole="">
            <v:imagedata r:id="rId24" o:title=""/>
          </v:shape>
          <o:OLEObject Type="Embed" ProgID="Visio.Drawing.15" ShapeID="_x0000_i1032" DrawAspect="Content" ObjectID="_1753180055" r:id="rId25"/>
        </w:object>
      </w:r>
    </w:p>
    <w:p w14:paraId="6FB691D3" w14:textId="00DA5423" w:rsidR="007A3E4E" w:rsidRDefault="00AA6B44" w:rsidP="00DC1B68">
      <w:pPr>
        <w:spacing w:after="0"/>
        <w:jc w:val="both"/>
        <w:rPr>
          <w:rFonts w:ascii="Verdana" w:eastAsia="Verdana" w:hAnsi="Verdana" w:cs="Verdana"/>
          <w:sz w:val="20"/>
          <w:szCs w:val="20"/>
        </w:rPr>
      </w:pPr>
      <w:r>
        <w:object w:dxaOrig="11250" w:dyaOrig="15195" w14:anchorId="4565A57C">
          <v:shape id="_x0000_i1033" type="#_x0000_t75" style="width:441.75pt;height:596.25pt" o:ole="">
            <v:imagedata r:id="rId26" o:title=""/>
          </v:shape>
          <o:OLEObject Type="Embed" ProgID="Visio.Drawing.15" ShapeID="_x0000_i1033" DrawAspect="Content" ObjectID="_1753180056" r:id="rId27"/>
        </w:object>
      </w:r>
    </w:p>
    <w:p w14:paraId="1C65D450" w14:textId="1E4CF5CB" w:rsidR="007A3E4E" w:rsidRPr="00A449B0" w:rsidRDefault="0071011F" w:rsidP="00DC1B68">
      <w:pPr>
        <w:spacing w:after="0"/>
        <w:jc w:val="both"/>
        <w:rPr>
          <w:rFonts w:ascii="Verdana" w:eastAsia="Verdana" w:hAnsi="Verdana" w:cs="Verdana"/>
          <w:sz w:val="20"/>
          <w:szCs w:val="20"/>
        </w:rPr>
      </w:pPr>
      <w:r>
        <w:object w:dxaOrig="8670" w:dyaOrig="14910" w14:anchorId="417B2CD7">
          <v:shape id="_x0000_i1034" type="#_x0000_t75" style="width:377.25pt;height:602.25pt" o:ole="">
            <v:imagedata r:id="rId28" o:title=""/>
          </v:shape>
          <o:OLEObject Type="Embed" ProgID="Visio.Drawing.15" ShapeID="_x0000_i1034" DrawAspect="Content" ObjectID="_1753180057" r:id="rId29"/>
        </w:object>
      </w:r>
    </w:p>
    <w:p w14:paraId="0000060B" w14:textId="77777777" w:rsidR="0058350A" w:rsidRPr="00A449B0" w:rsidRDefault="007F78F2" w:rsidP="00DC1B68">
      <w:pPr>
        <w:pStyle w:val="Ttulo2"/>
        <w:jc w:val="both"/>
        <w:rPr>
          <w:rFonts w:ascii="Verdana" w:eastAsia="Verdana" w:hAnsi="Verdana" w:cs="Verdana"/>
          <w:i w:val="0"/>
          <w:sz w:val="20"/>
          <w:szCs w:val="20"/>
        </w:rPr>
      </w:pPr>
      <w:bookmarkStart w:id="30" w:name="_Toc108608367"/>
      <w:bookmarkStart w:id="31" w:name="_Toc109210807"/>
      <w:r w:rsidRPr="00A449B0">
        <w:rPr>
          <w:rFonts w:ascii="Verdana" w:eastAsia="Verdana" w:hAnsi="Verdana" w:cs="Verdana"/>
          <w:i w:val="0"/>
          <w:sz w:val="20"/>
          <w:szCs w:val="20"/>
        </w:rPr>
        <w:lastRenderedPageBreak/>
        <w:t>15.5 PROCEDIMIENTO DE TOMA DE POSESIÓN DE PUESTO Y REGISTRO EN GUATENÓMINAS RENGLÓN 011, 021 Y 022</w:t>
      </w:r>
      <w:bookmarkEnd w:id="30"/>
      <w:bookmarkEnd w:id="31"/>
    </w:p>
    <w:p w14:paraId="0000060C" w14:textId="77777777" w:rsidR="0058350A" w:rsidRPr="00A449B0" w:rsidRDefault="0058350A" w:rsidP="00DC1B68">
      <w:pPr>
        <w:spacing w:after="0"/>
        <w:jc w:val="both"/>
        <w:rPr>
          <w:rFonts w:ascii="Verdana" w:eastAsia="Verdana" w:hAnsi="Verdana" w:cs="Verdana"/>
          <w:sz w:val="20"/>
          <w:szCs w:val="20"/>
        </w:rPr>
      </w:pPr>
    </w:p>
    <w:p w14:paraId="0000060D" w14:textId="7777777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Recibe el expediente de la persona contratada (o nombrada por Acuerdo Gubernativo si es del renglón 011) verifica que el expediente esté completo y cuente con aval del Profesional Encargado de Dotación de Personal</w:t>
      </w:r>
    </w:p>
    <w:p w14:paraId="0000060E" w14:textId="54BC60B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t xml:space="preserve">Elabora el Acta de Toma de </w:t>
      </w:r>
      <w:r w:rsidRPr="00812FDB">
        <w:rPr>
          <w:rFonts w:ascii="Verdana" w:eastAsia="Verdana" w:hAnsi="Verdana" w:cs="Verdana"/>
          <w:sz w:val="20"/>
          <w:szCs w:val="20"/>
        </w:rPr>
        <w:t>Posesión de</w:t>
      </w:r>
      <w:r w:rsidR="0003754E" w:rsidRPr="00812FDB">
        <w:rPr>
          <w:rFonts w:ascii="Verdana" w:eastAsia="Verdana" w:hAnsi="Verdana" w:cs="Verdana"/>
          <w:sz w:val="20"/>
          <w:szCs w:val="20"/>
        </w:rPr>
        <w:t>l</w:t>
      </w:r>
      <w:r w:rsidRPr="00812FDB">
        <w:rPr>
          <w:rFonts w:ascii="Verdana" w:eastAsia="Verdana" w:hAnsi="Verdana" w:cs="Verdana"/>
          <w:sz w:val="20"/>
          <w:szCs w:val="20"/>
        </w:rPr>
        <w:t xml:space="preserve"> </w:t>
      </w:r>
      <w:sdt>
        <w:sdtPr>
          <w:rPr>
            <w:rFonts w:ascii="Verdana" w:hAnsi="Verdana"/>
            <w:sz w:val="20"/>
            <w:szCs w:val="20"/>
          </w:rPr>
          <w:tag w:val="goog_rdk_47"/>
          <w:id w:val="774748078"/>
        </w:sdtPr>
        <w:sdtContent/>
      </w:sdt>
      <w:r w:rsidRPr="00A449B0">
        <w:rPr>
          <w:rFonts w:ascii="Verdana" w:eastAsia="Verdana" w:hAnsi="Verdana" w:cs="Verdana"/>
          <w:sz w:val="20"/>
          <w:szCs w:val="20"/>
        </w:rPr>
        <w:t>Puesto (Anexo 17) y solicita a la persona contratada que proceda a firmarla, según artículo 35 del Reglamento de la Ley de Servicio Civil y Gestiona las demás firmas.</w:t>
      </w:r>
    </w:p>
    <w:p w14:paraId="0000060F" w14:textId="77777777" w:rsidR="0058350A" w:rsidRPr="00A449B0" w:rsidRDefault="007F78F2" w:rsidP="00DC1B68">
      <w:pPr>
        <w:spacing w:after="0"/>
        <w:ind w:left="426" w:hanging="426"/>
        <w:jc w:val="both"/>
        <w:rPr>
          <w:rFonts w:ascii="Verdana" w:eastAsia="Verdana" w:hAnsi="Verdana" w:cs="Verdana"/>
          <w:b/>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Persona contratada (o nombrada si es renglón 011): </w:t>
      </w:r>
      <w:r w:rsidRPr="00A449B0">
        <w:rPr>
          <w:rFonts w:ascii="Verdana" w:eastAsia="Verdana" w:hAnsi="Verdana" w:cs="Verdana"/>
          <w:sz w:val="20"/>
          <w:szCs w:val="20"/>
        </w:rPr>
        <w:t>Procede a firmar acta de toma de posesión.</w:t>
      </w:r>
    </w:p>
    <w:p w14:paraId="00000610" w14:textId="7777777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Notifica el oficio de personal de nuevo ingreso (Anexo 18) que acaba de tomar posesión de su puesto para las gestiones que correspondan con las siguientes áreas:</w:t>
      </w:r>
    </w:p>
    <w:p w14:paraId="00000611" w14:textId="77777777" w:rsidR="0058350A" w:rsidRPr="00A449B0" w:rsidRDefault="007F78F2" w:rsidP="00DC1B68">
      <w:pPr>
        <w:numPr>
          <w:ilvl w:val="0"/>
          <w:numId w:val="31"/>
        </w:numPr>
        <w:pBdr>
          <w:top w:val="nil"/>
          <w:left w:val="nil"/>
          <w:bottom w:val="nil"/>
          <w:right w:val="nil"/>
          <w:between w:val="nil"/>
        </w:pBdr>
        <w:spacing w:after="0" w:line="240" w:lineRule="auto"/>
        <w:ind w:hanging="152"/>
        <w:jc w:val="both"/>
        <w:rPr>
          <w:rFonts w:ascii="Verdana" w:eastAsia="Verdana" w:hAnsi="Verdana" w:cs="Verdana"/>
          <w:color w:val="000000"/>
          <w:sz w:val="20"/>
          <w:szCs w:val="20"/>
        </w:rPr>
      </w:pPr>
      <w:r w:rsidRPr="00A449B0">
        <w:rPr>
          <w:rFonts w:ascii="Verdana" w:eastAsia="Verdana" w:hAnsi="Verdana" w:cs="Verdana"/>
          <w:color w:val="000000"/>
          <w:sz w:val="20"/>
          <w:szCs w:val="20"/>
        </w:rPr>
        <w:t>Jefe inmediato</w:t>
      </w:r>
    </w:p>
    <w:p w14:paraId="00000612" w14:textId="77777777" w:rsidR="0058350A" w:rsidRPr="00A449B0" w:rsidRDefault="007F78F2" w:rsidP="00DC1B68">
      <w:pPr>
        <w:numPr>
          <w:ilvl w:val="0"/>
          <w:numId w:val="31"/>
        </w:numPr>
        <w:pBdr>
          <w:top w:val="nil"/>
          <w:left w:val="nil"/>
          <w:bottom w:val="nil"/>
          <w:right w:val="nil"/>
          <w:between w:val="nil"/>
        </w:pBdr>
        <w:spacing w:after="0" w:line="240" w:lineRule="auto"/>
        <w:ind w:hanging="152"/>
        <w:jc w:val="both"/>
        <w:rPr>
          <w:rFonts w:ascii="Verdana" w:eastAsia="Verdana" w:hAnsi="Verdana" w:cs="Verdana"/>
          <w:color w:val="000000"/>
          <w:sz w:val="20"/>
          <w:szCs w:val="20"/>
        </w:rPr>
      </w:pPr>
      <w:r w:rsidRPr="00A449B0">
        <w:rPr>
          <w:rFonts w:ascii="Verdana" w:eastAsia="Verdana" w:hAnsi="Verdana" w:cs="Verdana"/>
          <w:color w:val="000000"/>
          <w:sz w:val="20"/>
          <w:szCs w:val="20"/>
        </w:rPr>
        <w:t>Inventarios</w:t>
      </w:r>
    </w:p>
    <w:p w14:paraId="00000613" w14:textId="77777777" w:rsidR="0058350A" w:rsidRPr="00A449B0" w:rsidRDefault="007F78F2" w:rsidP="00DC1B68">
      <w:pPr>
        <w:numPr>
          <w:ilvl w:val="0"/>
          <w:numId w:val="31"/>
        </w:numPr>
        <w:pBdr>
          <w:top w:val="nil"/>
          <w:left w:val="nil"/>
          <w:bottom w:val="nil"/>
          <w:right w:val="nil"/>
          <w:between w:val="nil"/>
        </w:pBdr>
        <w:spacing w:after="0" w:line="240" w:lineRule="auto"/>
        <w:ind w:hanging="152"/>
        <w:jc w:val="both"/>
        <w:rPr>
          <w:rFonts w:ascii="Verdana" w:eastAsia="Verdana" w:hAnsi="Verdana" w:cs="Verdana"/>
          <w:color w:val="000000"/>
          <w:sz w:val="20"/>
          <w:szCs w:val="20"/>
        </w:rPr>
      </w:pPr>
      <w:r w:rsidRPr="00A449B0">
        <w:rPr>
          <w:rFonts w:ascii="Verdana" w:eastAsia="Verdana" w:hAnsi="Verdana" w:cs="Verdana"/>
          <w:color w:val="000000"/>
          <w:sz w:val="20"/>
          <w:szCs w:val="20"/>
        </w:rPr>
        <w:t>Unidad de Auditoría Interna</w:t>
      </w:r>
    </w:p>
    <w:p w14:paraId="00000614" w14:textId="77777777" w:rsidR="0058350A" w:rsidRPr="00A449B0" w:rsidRDefault="007F78F2" w:rsidP="00DC1B68">
      <w:pPr>
        <w:numPr>
          <w:ilvl w:val="0"/>
          <w:numId w:val="31"/>
        </w:numPr>
        <w:pBdr>
          <w:top w:val="nil"/>
          <w:left w:val="nil"/>
          <w:bottom w:val="nil"/>
          <w:right w:val="nil"/>
          <w:between w:val="nil"/>
        </w:pBdr>
        <w:spacing w:after="0" w:line="240" w:lineRule="auto"/>
        <w:ind w:hanging="152"/>
        <w:jc w:val="both"/>
        <w:rPr>
          <w:rFonts w:ascii="Verdana" w:eastAsia="Verdana" w:hAnsi="Verdana" w:cs="Verdana"/>
          <w:color w:val="000000"/>
          <w:sz w:val="20"/>
          <w:szCs w:val="20"/>
        </w:rPr>
      </w:pPr>
      <w:r w:rsidRPr="00A449B0">
        <w:rPr>
          <w:rFonts w:ascii="Verdana" w:eastAsia="Verdana" w:hAnsi="Verdana" w:cs="Verdana"/>
          <w:color w:val="000000"/>
          <w:sz w:val="20"/>
          <w:szCs w:val="20"/>
        </w:rPr>
        <w:t>Informática</w:t>
      </w:r>
    </w:p>
    <w:p w14:paraId="00000615" w14:textId="77777777" w:rsidR="0058350A" w:rsidRPr="00A449B0" w:rsidRDefault="007F78F2" w:rsidP="00DC1B68">
      <w:pPr>
        <w:numPr>
          <w:ilvl w:val="0"/>
          <w:numId w:val="17"/>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Verifica en el Sistema GUATENÓMINAS si la persona que tomó posesión tiene registrada o no una ficha de empleado. Si la persona no tiene un código de empleado en el Sistema sigue paso 6.  Si la persona tiene un código de empleado en el sistema, sigue paso 7. </w:t>
      </w:r>
    </w:p>
    <w:p w14:paraId="00000616" w14:textId="792404B0" w:rsidR="0058350A" w:rsidRPr="00A449B0" w:rsidRDefault="00E00286" w:rsidP="00DC1B68">
      <w:pPr>
        <w:numPr>
          <w:ilvl w:val="0"/>
          <w:numId w:val="17"/>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Pr>
          <w:rFonts w:ascii="Verdana" w:eastAsia="Verdana" w:hAnsi="Verdana" w:cs="Verdana"/>
          <w:color w:val="000000"/>
          <w:sz w:val="20"/>
          <w:szCs w:val="20"/>
        </w:rPr>
        <w:t>Crea la ficha.</w:t>
      </w:r>
      <w:r w:rsidR="007F78F2" w:rsidRPr="00A449B0">
        <w:rPr>
          <w:rFonts w:ascii="Verdana" w:eastAsia="Verdana" w:hAnsi="Verdana" w:cs="Verdana"/>
          <w:color w:val="000000"/>
          <w:sz w:val="20"/>
          <w:szCs w:val="20"/>
        </w:rPr>
        <w:t xml:space="preserve"> </w:t>
      </w:r>
    </w:p>
    <w:p w14:paraId="00000617" w14:textId="77777777" w:rsidR="0058350A" w:rsidRPr="00A449B0" w:rsidRDefault="007F78F2" w:rsidP="00DC1B68">
      <w:pPr>
        <w:numPr>
          <w:ilvl w:val="0"/>
          <w:numId w:val="17"/>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Verifica que los datos y la información de los campos esté actualizada, completa y correcta, de lo contrario, actualiza o modifica la misma. </w:t>
      </w:r>
    </w:p>
    <w:p w14:paraId="00000618" w14:textId="77777777" w:rsidR="0058350A" w:rsidRPr="00A449B0" w:rsidRDefault="007F78F2" w:rsidP="00DC1B68">
      <w:pPr>
        <w:numPr>
          <w:ilvl w:val="0"/>
          <w:numId w:val="17"/>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Identifica en GUATENÓMINAS el código y especificaciones del puesto que corresponde asociar a la persona contratada, el cual debe coincidir con las especificaciones establecidas en el contrato.  </w:t>
      </w:r>
    </w:p>
    <w:p w14:paraId="00000619" w14:textId="77777777" w:rsidR="0058350A" w:rsidRPr="00A449B0" w:rsidRDefault="007F78F2" w:rsidP="00DC1B68">
      <w:pPr>
        <w:numPr>
          <w:ilvl w:val="0"/>
          <w:numId w:val="17"/>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Registra el Movimiento de toma de posesión del puesto, el contrato y demás documentos, realiza asignación de bonos y descuentos, verifica que hayan sido asignados correctamente y graba la información registrada. </w:t>
      </w:r>
    </w:p>
    <w:p w14:paraId="0000061A" w14:textId="77777777" w:rsidR="0058350A" w:rsidRPr="00A449B0" w:rsidRDefault="007F78F2" w:rsidP="00DC1B68">
      <w:pPr>
        <w:numPr>
          <w:ilvl w:val="0"/>
          <w:numId w:val="17"/>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Procede a firmar el aval de documentación archivada (Anexo 13) y enumerada en el expediente de personal y traslada a la Secretaria para su resguardo. </w:t>
      </w:r>
    </w:p>
    <w:p w14:paraId="0000061B" w14:textId="58AF6194" w:rsidR="0058350A" w:rsidRPr="00A449B0" w:rsidRDefault="007F78F2" w:rsidP="00DC1B68">
      <w:pPr>
        <w:numPr>
          <w:ilvl w:val="0"/>
          <w:numId w:val="17"/>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sidRPr="00A449B0">
        <w:rPr>
          <w:rFonts w:ascii="Verdana" w:eastAsia="Verdana" w:hAnsi="Verdana" w:cs="Verdana"/>
          <w:b/>
          <w:color w:val="000000"/>
          <w:sz w:val="20"/>
          <w:szCs w:val="20"/>
        </w:rPr>
        <w:t xml:space="preserve">Secretaria: </w:t>
      </w:r>
      <w:r w:rsidRPr="00A449B0">
        <w:rPr>
          <w:rFonts w:ascii="Verdana" w:eastAsia="Verdana" w:hAnsi="Verdana" w:cs="Verdana"/>
          <w:color w:val="000000"/>
          <w:sz w:val="20"/>
          <w:szCs w:val="20"/>
        </w:rPr>
        <w:t xml:space="preserve">Recibe el expediente de personal y verifica que el expediente esté completo y </w:t>
      </w:r>
      <w:r w:rsidR="00AC003D" w:rsidRPr="00812FDB">
        <w:rPr>
          <w:rFonts w:ascii="Verdana" w:hAnsi="Verdana"/>
          <w:sz w:val="20"/>
          <w:szCs w:val="20"/>
        </w:rPr>
        <w:t>foliado</w:t>
      </w:r>
      <w:r w:rsidRPr="00A449B0">
        <w:rPr>
          <w:rFonts w:ascii="Verdana" w:eastAsia="Verdana" w:hAnsi="Verdana" w:cs="Verdana"/>
          <w:color w:val="000000"/>
          <w:sz w:val="20"/>
          <w:szCs w:val="20"/>
        </w:rPr>
        <w:t>, que cuente con aval del Profesional Encargado de Dotación de Personal y el Profesional Encargado de Gestión de Personal.</w:t>
      </w:r>
      <w:r w:rsidR="00295928" w:rsidRPr="00A449B0">
        <w:rPr>
          <w:rFonts w:ascii="Verdana" w:eastAsia="Verdana" w:hAnsi="Verdana" w:cs="Verdana"/>
          <w:color w:val="000000"/>
          <w:sz w:val="20"/>
          <w:szCs w:val="20"/>
        </w:rPr>
        <w:t xml:space="preserve"> Enumerado foliado</w:t>
      </w:r>
    </w:p>
    <w:p w14:paraId="0000061C" w14:textId="77777777" w:rsidR="0058350A" w:rsidRPr="00A449B0" w:rsidRDefault="007F78F2" w:rsidP="00DC1B68">
      <w:pPr>
        <w:numPr>
          <w:ilvl w:val="0"/>
          <w:numId w:val="20"/>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Etiqueta los expedientes de personal. </w:t>
      </w:r>
    </w:p>
    <w:p w14:paraId="0000061D" w14:textId="77777777" w:rsidR="0058350A" w:rsidRPr="00A449B0" w:rsidRDefault="007F78F2" w:rsidP="00DC1B68">
      <w:pPr>
        <w:numPr>
          <w:ilvl w:val="0"/>
          <w:numId w:val="20"/>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Archiva según renglón y salvaguarda e informa a Jefe de Recursos Humanos de los expedientes archivados. </w:t>
      </w:r>
    </w:p>
    <w:p w14:paraId="0000061E" w14:textId="77777777" w:rsidR="0058350A" w:rsidRPr="00A449B0" w:rsidRDefault="007F78F2" w:rsidP="00DC1B68">
      <w:pPr>
        <w:numPr>
          <w:ilvl w:val="0"/>
          <w:numId w:val="20"/>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sidRPr="00A449B0">
        <w:rPr>
          <w:rFonts w:ascii="Verdana" w:eastAsia="Verdana" w:hAnsi="Verdana" w:cs="Verdana"/>
          <w:b/>
          <w:color w:val="000000"/>
          <w:sz w:val="20"/>
          <w:szCs w:val="20"/>
        </w:rPr>
        <w:t>Fin del Procedimiento.</w:t>
      </w:r>
    </w:p>
    <w:p w14:paraId="0000061F" w14:textId="77777777" w:rsidR="0058350A" w:rsidRPr="00A449B0" w:rsidRDefault="0058350A" w:rsidP="00DC1B68">
      <w:pPr>
        <w:spacing w:after="0"/>
        <w:jc w:val="both"/>
        <w:rPr>
          <w:rFonts w:ascii="Verdana" w:eastAsia="Verdana" w:hAnsi="Verdana" w:cs="Verdana"/>
          <w:sz w:val="20"/>
          <w:szCs w:val="20"/>
        </w:rPr>
      </w:pPr>
    </w:p>
    <w:p w14:paraId="00000620" w14:textId="77777777" w:rsidR="0058350A" w:rsidRPr="00A449B0" w:rsidRDefault="0058350A" w:rsidP="00DC1B68">
      <w:pPr>
        <w:spacing w:after="0"/>
        <w:jc w:val="both"/>
        <w:rPr>
          <w:rFonts w:ascii="Verdana" w:eastAsia="Verdana" w:hAnsi="Verdana" w:cs="Verdana"/>
          <w:sz w:val="20"/>
          <w:szCs w:val="20"/>
        </w:rPr>
      </w:pPr>
    </w:p>
    <w:p w14:paraId="1C96DF7A" w14:textId="77777777" w:rsidR="00E00286" w:rsidRDefault="00E00286" w:rsidP="00DC1B68">
      <w:pPr>
        <w:spacing w:after="0"/>
        <w:jc w:val="both"/>
        <w:rPr>
          <w:rFonts w:ascii="Verdana" w:eastAsia="Verdana" w:hAnsi="Verdana" w:cs="Verdana"/>
          <w:b/>
          <w:sz w:val="20"/>
          <w:szCs w:val="20"/>
        </w:rPr>
      </w:pPr>
    </w:p>
    <w:p w14:paraId="2E25F132" w14:textId="77777777" w:rsidR="00E00286" w:rsidRDefault="00E00286" w:rsidP="00DC1B68">
      <w:pPr>
        <w:spacing w:after="0"/>
        <w:jc w:val="both"/>
        <w:rPr>
          <w:rFonts w:ascii="Verdana" w:eastAsia="Verdana" w:hAnsi="Verdana" w:cs="Verdana"/>
          <w:b/>
          <w:sz w:val="20"/>
          <w:szCs w:val="20"/>
        </w:rPr>
      </w:pPr>
    </w:p>
    <w:p w14:paraId="00000621" w14:textId="3E6A167C"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15.5.1 MATRIZ DEL PROCEDIMIENTO DE TOMA DE POSESIÓN DE PUESTO Y REGISTRO EN GUATENÓMINAS RENGLÓN 011, 021 Y 022</w:t>
      </w:r>
      <w:r w:rsidR="00E00286">
        <w:rPr>
          <w:rFonts w:ascii="Verdana" w:eastAsia="Verdana" w:hAnsi="Verdana" w:cs="Verdana"/>
          <w:b/>
          <w:sz w:val="20"/>
          <w:szCs w:val="20"/>
        </w:rPr>
        <w:t>.</w:t>
      </w:r>
    </w:p>
    <w:p w14:paraId="00000622" w14:textId="77777777" w:rsidR="0058350A" w:rsidRPr="00A449B0" w:rsidRDefault="0058350A" w:rsidP="00DC1B68">
      <w:pPr>
        <w:spacing w:after="0"/>
        <w:jc w:val="both"/>
        <w:rPr>
          <w:rFonts w:ascii="Verdana" w:eastAsia="Verdana" w:hAnsi="Verdana" w:cs="Verdana"/>
          <w:sz w:val="20"/>
          <w:szCs w:val="20"/>
        </w:rPr>
      </w:pPr>
    </w:p>
    <w:tbl>
      <w:tblPr>
        <w:tblStyle w:val="a9"/>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2F650EE6" w14:textId="77777777">
        <w:tc>
          <w:tcPr>
            <w:tcW w:w="675" w:type="dxa"/>
            <w:shd w:val="clear" w:color="auto" w:fill="D9D9D9"/>
            <w:vAlign w:val="center"/>
          </w:tcPr>
          <w:p w14:paraId="00000623"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624"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2" w:type="dxa"/>
            <w:shd w:val="clear" w:color="auto" w:fill="D9D9D9"/>
            <w:vAlign w:val="center"/>
          </w:tcPr>
          <w:p w14:paraId="00000625"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52F96CDD" w14:textId="77777777">
        <w:tc>
          <w:tcPr>
            <w:tcW w:w="675" w:type="dxa"/>
            <w:vAlign w:val="center"/>
          </w:tcPr>
          <w:p w14:paraId="0000062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w:t>
            </w:r>
          </w:p>
        </w:tc>
        <w:tc>
          <w:tcPr>
            <w:tcW w:w="3261" w:type="dxa"/>
            <w:vMerge w:val="restart"/>
            <w:vAlign w:val="center"/>
          </w:tcPr>
          <w:p w14:paraId="0000062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p w14:paraId="00000628"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vAlign w:val="center"/>
          </w:tcPr>
          <w:p w14:paraId="00000629"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Recibe el expediente de la persona contratada verifica que el expediente esté completo y cuente con aval del Profesional Encargado de Dotación de Personal.</w:t>
            </w:r>
          </w:p>
        </w:tc>
      </w:tr>
      <w:tr w:rsidR="0058350A" w:rsidRPr="00A449B0" w14:paraId="45D235EC" w14:textId="77777777">
        <w:tc>
          <w:tcPr>
            <w:tcW w:w="675" w:type="dxa"/>
            <w:vAlign w:val="center"/>
          </w:tcPr>
          <w:p w14:paraId="0000062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vAlign w:val="center"/>
          </w:tcPr>
          <w:p w14:paraId="0000062B"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2C"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Elabora el Acta de Toma de Posesión de Puesto </w:t>
            </w:r>
            <w:r w:rsidRPr="004C40D5">
              <w:rPr>
                <w:rFonts w:ascii="Verdana" w:eastAsia="Verdana" w:hAnsi="Verdana" w:cs="Verdana"/>
                <w:sz w:val="20"/>
                <w:szCs w:val="20"/>
              </w:rPr>
              <w:t>(Anexo 17)</w:t>
            </w:r>
            <w:r w:rsidRPr="00A449B0">
              <w:rPr>
                <w:rFonts w:ascii="Verdana" w:eastAsia="Verdana" w:hAnsi="Verdana" w:cs="Verdana"/>
                <w:sz w:val="20"/>
                <w:szCs w:val="20"/>
              </w:rPr>
              <w:t xml:space="preserve"> y solicita a la persona contratada que proceda a firmarla.</w:t>
            </w:r>
          </w:p>
        </w:tc>
      </w:tr>
      <w:tr w:rsidR="0058350A" w:rsidRPr="00A449B0" w14:paraId="2C6B7E32" w14:textId="77777777">
        <w:tc>
          <w:tcPr>
            <w:tcW w:w="675" w:type="dxa"/>
            <w:vAlign w:val="center"/>
          </w:tcPr>
          <w:p w14:paraId="0000062D"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3.</w:t>
            </w:r>
          </w:p>
        </w:tc>
        <w:tc>
          <w:tcPr>
            <w:tcW w:w="3261" w:type="dxa"/>
            <w:vAlign w:val="center"/>
          </w:tcPr>
          <w:p w14:paraId="0000062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Persona contratada </w:t>
            </w:r>
          </w:p>
          <w:p w14:paraId="0000062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(o nombrada si es renglón 011)</w:t>
            </w:r>
          </w:p>
        </w:tc>
        <w:tc>
          <w:tcPr>
            <w:tcW w:w="5042" w:type="dxa"/>
            <w:vAlign w:val="center"/>
          </w:tcPr>
          <w:p w14:paraId="00000630"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Procede a firmar acta de toma de posesión.</w:t>
            </w:r>
          </w:p>
        </w:tc>
      </w:tr>
      <w:tr w:rsidR="0058350A" w:rsidRPr="00A449B0" w14:paraId="32D50760" w14:textId="77777777">
        <w:trPr>
          <w:trHeight w:val="830"/>
        </w:trPr>
        <w:tc>
          <w:tcPr>
            <w:tcW w:w="675" w:type="dxa"/>
            <w:vAlign w:val="center"/>
          </w:tcPr>
          <w:p w14:paraId="0000063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val="restart"/>
            <w:vAlign w:val="center"/>
          </w:tcPr>
          <w:p w14:paraId="00000632"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633"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634"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63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vAlign w:val="center"/>
          </w:tcPr>
          <w:p w14:paraId="00000636"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 xml:space="preserve">Notifica el oficio de personal de nuevo ingreso </w:t>
            </w:r>
            <w:r w:rsidRPr="004C40D5">
              <w:rPr>
                <w:rFonts w:ascii="Verdana" w:eastAsia="Verdana" w:hAnsi="Verdana" w:cs="Verdana"/>
                <w:sz w:val="20"/>
                <w:szCs w:val="20"/>
              </w:rPr>
              <w:t>(Anexo 18) que</w:t>
            </w:r>
            <w:r w:rsidRPr="00A449B0">
              <w:rPr>
                <w:rFonts w:ascii="Verdana" w:eastAsia="Verdana" w:hAnsi="Verdana" w:cs="Verdana"/>
                <w:sz w:val="20"/>
                <w:szCs w:val="20"/>
              </w:rPr>
              <w:t xml:space="preserve"> acaba de tomar posesión de su puesto, para las gestiones que correspondan, ver paso 4 del narrativo. </w:t>
            </w:r>
          </w:p>
        </w:tc>
      </w:tr>
      <w:tr w:rsidR="0058350A" w:rsidRPr="00A449B0" w14:paraId="3188C518" w14:textId="77777777">
        <w:tc>
          <w:tcPr>
            <w:tcW w:w="675" w:type="dxa"/>
            <w:vAlign w:val="center"/>
          </w:tcPr>
          <w:p w14:paraId="0000063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tc>
        <w:tc>
          <w:tcPr>
            <w:tcW w:w="3261" w:type="dxa"/>
            <w:vMerge/>
            <w:vAlign w:val="center"/>
          </w:tcPr>
          <w:p w14:paraId="00000638"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39" w14:textId="77777777" w:rsidR="0058350A" w:rsidRPr="00A449B0" w:rsidRDefault="007F78F2" w:rsidP="00DC1B68">
            <w:pPr>
              <w:widowControl w:val="0"/>
              <w:spacing w:line="276" w:lineRule="auto"/>
              <w:rPr>
                <w:rFonts w:ascii="Verdana" w:eastAsia="Verdana" w:hAnsi="Verdana" w:cs="Verdana"/>
                <w:sz w:val="20"/>
                <w:szCs w:val="20"/>
              </w:rPr>
            </w:pPr>
            <w:r w:rsidRPr="00A449B0">
              <w:rPr>
                <w:rFonts w:ascii="Verdana" w:eastAsia="Verdana" w:hAnsi="Verdana" w:cs="Verdana"/>
                <w:sz w:val="20"/>
                <w:szCs w:val="20"/>
              </w:rPr>
              <w:t>Verifica en el Sistema GUATENÓMINAS si la</w:t>
            </w:r>
          </w:p>
          <w:p w14:paraId="0000063A" w14:textId="77777777" w:rsidR="0058350A" w:rsidRPr="00A449B0" w:rsidRDefault="007F78F2" w:rsidP="00DC1B68">
            <w:pPr>
              <w:widowControl w:val="0"/>
              <w:spacing w:line="276" w:lineRule="auto"/>
              <w:rPr>
                <w:rFonts w:ascii="Verdana" w:eastAsia="Verdana" w:hAnsi="Verdana" w:cs="Verdana"/>
                <w:sz w:val="20"/>
                <w:szCs w:val="20"/>
              </w:rPr>
            </w:pPr>
            <w:r w:rsidRPr="00A449B0">
              <w:rPr>
                <w:rFonts w:ascii="Verdana" w:eastAsia="Verdana" w:hAnsi="Verdana" w:cs="Verdana"/>
                <w:sz w:val="20"/>
                <w:szCs w:val="20"/>
              </w:rPr>
              <w:t>persona que tomó posesión tiene registrada o no una ficha de empleado. Si la persona no tiene un código de empleado en el Sistema, sigue paso 6.  Si tiene un código de empleado en el sistema sigue paso 7.</w:t>
            </w:r>
          </w:p>
        </w:tc>
      </w:tr>
      <w:tr w:rsidR="0058350A" w:rsidRPr="00A449B0" w14:paraId="66FDEDAD" w14:textId="77777777">
        <w:tc>
          <w:tcPr>
            <w:tcW w:w="675" w:type="dxa"/>
            <w:vAlign w:val="center"/>
          </w:tcPr>
          <w:p w14:paraId="0000063B"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6.</w:t>
            </w:r>
          </w:p>
        </w:tc>
        <w:tc>
          <w:tcPr>
            <w:tcW w:w="3261" w:type="dxa"/>
            <w:vMerge/>
            <w:vAlign w:val="center"/>
          </w:tcPr>
          <w:p w14:paraId="0000063C"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3D" w14:textId="13FBBD8E" w:rsidR="0058350A" w:rsidRPr="00A449B0" w:rsidRDefault="007F78F2" w:rsidP="00E00286">
            <w:pPr>
              <w:widowControl w:val="0"/>
              <w:spacing w:before="62"/>
              <w:rPr>
                <w:rFonts w:ascii="Verdana" w:eastAsia="Verdana" w:hAnsi="Verdana" w:cs="Verdana"/>
                <w:sz w:val="20"/>
                <w:szCs w:val="20"/>
              </w:rPr>
            </w:pPr>
            <w:r w:rsidRPr="00A449B0">
              <w:rPr>
                <w:rFonts w:ascii="Verdana" w:eastAsia="Verdana" w:hAnsi="Verdana" w:cs="Verdana"/>
                <w:sz w:val="20"/>
                <w:szCs w:val="20"/>
              </w:rPr>
              <w:t xml:space="preserve">Crea la ficha. </w:t>
            </w:r>
          </w:p>
        </w:tc>
      </w:tr>
      <w:tr w:rsidR="0058350A" w:rsidRPr="00A449B0" w14:paraId="3693FC63" w14:textId="77777777">
        <w:tc>
          <w:tcPr>
            <w:tcW w:w="675" w:type="dxa"/>
            <w:vAlign w:val="center"/>
          </w:tcPr>
          <w:p w14:paraId="0000063E" w14:textId="77777777" w:rsidR="0058350A" w:rsidRPr="00A449B0" w:rsidRDefault="0058350A" w:rsidP="00DC1B68">
            <w:pPr>
              <w:widowControl w:val="0"/>
              <w:numPr>
                <w:ilvl w:val="0"/>
                <w:numId w:val="4"/>
              </w:numPr>
              <w:pBdr>
                <w:top w:val="nil"/>
                <w:left w:val="nil"/>
                <w:bottom w:val="nil"/>
                <w:right w:val="nil"/>
                <w:between w:val="nil"/>
              </w:pBdr>
              <w:spacing w:before="62"/>
              <w:rPr>
                <w:rFonts w:ascii="Verdana" w:eastAsia="Verdana" w:hAnsi="Verdana" w:cs="Verdana"/>
                <w:b/>
                <w:color w:val="000000"/>
                <w:sz w:val="20"/>
                <w:szCs w:val="20"/>
              </w:rPr>
            </w:pPr>
          </w:p>
        </w:tc>
        <w:tc>
          <w:tcPr>
            <w:tcW w:w="3261" w:type="dxa"/>
            <w:vMerge/>
            <w:vAlign w:val="center"/>
          </w:tcPr>
          <w:p w14:paraId="0000063F"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vAlign w:val="center"/>
          </w:tcPr>
          <w:p w14:paraId="00000640"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Verifica que los datos y la información de los campos esté actualizada completa y correcta, de lo contrario actualiza y modifica.</w:t>
            </w:r>
          </w:p>
        </w:tc>
      </w:tr>
      <w:tr w:rsidR="0058350A" w:rsidRPr="00A449B0" w14:paraId="66462313" w14:textId="77777777">
        <w:tc>
          <w:tcPr>
            <w:tcW w:w="675" w:type="dxa"/>
            <w:vAlign w:val="center"/>
          </w:tcPr>
          <w:p w14:paraId="0000064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8.</w:t>
            </w:r>
          </w:p>
        </w:tc>
        <w:tc>
          <w:tcPr>
            <w:tcW w:w="3261" w:type="dxa"/>
            <w:vMerge/>
            <w:vAlign w:val="center"/>
          </w:tcPr>
          <w:p w14:paraId="00000642"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43"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Identifica en GUATENÓMINAS el código y especificaciones del puesto que corresponde asociar a la persona contratada.</w:t>
            </w:r>
          </w:p>
        </w:tc>
      </w:tr>
      <w:tr w:rsidR="0058350A" w:rsidRPr="00A449B0" w14:paraId="2BBC8A30" w14:textId="77777777">
        <w:tc>
          <w:tcPr>
            <w:tcW w:w="675" w:type="dxa"/>
            <w:vAlign w:val="center"/>
          </w:tcPr>
          <w:p w14:paraId="00000644"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9.</w:t>
            </w:r>
          </w:p>
        </w:tc>
        <w:tc>
          <w:tcPr>
            <w:tcW w:w="3261" w:type="dxa"/>
            <w:vMerge/>
            <w:vAlign w:val="center"/>
          </w:tcPr>
          <w:p w14:paraId="00000645"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46"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Registra el Movimiento de toma de posesión del puesto, el contrato y demás documentos, realiza asignación de bonos y descuentos, verifica que hayan sido asignados correctamente y graba la información registrada.</w:t>
            </w:r>
          </w:p>
        </w:tc>
      </w:tr>
      <w:tr w:rsidR="0058350A" w:rsidRPr="00A449B0" w14:paraId="7B0E17B2" w14:textId="77777777">
        <w:tc>
          <w:tcPr>
            <w:tcW w:w="675" w:type="dxa"/>
            <w:vAlign w:val="center"/>
          </w:tcPr>
          <w:p w14:paraId="0000064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10.</w:t>
            </w:r>
          </w:p>
        </w:tc>
        <w:tc>
          <w:tcPr>
            <w:tcW w:w="3261" w:type="dxa"/>
            <w:vMerge/>
            <w:vAlign w:val="center"/>
          </w:tcPr>
          <w:p w14:paraId="00000648"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49"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Procede a firmar el aval de documentación archivada (Anexo 13) y traslada a la Secretaría General para su resguardo.</w:t>
            </w:r>
          </w:p>
        </w:tc>
      </w:tr>
      <w:tr w:rsidR="0058350A" w:rsidRPr="00A449B0" w14:paraId="2719602D" w14:textId="77777777">
        <w:tc>
          <w:tcPr>
            <w:tcW w:w="675" w:type="dxa"/>
            <w:vAlign w:val="center"/>
          </w:tcPr>
          <w:p w14:paraId="0000064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11.</w:t>
            </w:r>
          </w:p>
        </w:tc>
        <w:tc>
          <w:tcPr>
            <w:tcW w:w="3261" w:type="dxa"/>
            <w:vMerge w:val="restart"/>
            <w:vAlign w:val="center"/>
          </w:tcPr>
          <w:p w14:paraId="0000064B"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Secretaria</w:t>
            </w:r>
          </w:p>
        </w:tc>
        <w:tc>
          <w:tcPr>
            <w:tcW w:w="5042" w:type="dxa"/>
            <w:vAlign w:val="center"/>
          </w:tcPr>
          <w:p w14:paraId="0000064C" w14:textId="48FCC568" w:rsidR="0058350A" w:rsidRPr="00A449B0" w:rsidRDefault="007F78F2" w:rsidP="00812FDB">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Recibe el expediente de personal y verifica que </w:t>
            </w:r>
            <w:r w:rsidRPr="00A449B0">
              <w:rPr>
                <w:rFonts w:ascii="Verdana" w:eastAsia="Verdana" w:hAnsi="Verdana" w:cs="Verdana"/>
                <w:sz w:val="20"/>
                <w:szCs w:val="20"/>
              </w:rPr>
              <w:lastRenderedPageBreak/>
              <w:t xml:space="preserve">el expediente esté completo y </w:t>
            </w:r>
            <w:sdt>
              <w:sdtPr>
                <w:rPr>
                  <w:rFonts w:ascii="Verdana" w:hAnsi="Verdana"/>
                  <w:sz w:val="20"/>
                  <w:szCs w:val="20"/>
                </w:rPr>
                <w:tag w:val="goog_rdk_49"/>
                <w:id w:val="-849408438"/>
              </w:sdtPr>
              <w:sdtContent/>
            </w:sdt>
            <w:r w:rsidR="00812FDB">
              <w:rPr>
                <w:rFonts w:ascii="Verdana" w:eastAsia="Verdana" w:hAnsi="Verdana" w:cs="Verdana"/>
                <w:sz w:val="20"/>
                <w:szCs w:val="20"/>
              </w:rPr>
              <w:t>foliado</w:t>
            </w:r>
            <w:r w:rsidRPr="00A449B0">
              <w:rPr>
                <w:rFonts w:ascii="Verdana" w:eastAsia="Verdana" w:hAnsi="Verdana" w:cs="Verdana"/>
                <w:sz w:val="20"/>
                <w:szCs w:val="20"/>
              </w:rPr>
              <w:t>.</w:t>
            </w:r>
          </w:p>
        </w:tc>
      </w:tr>
      <w:tr w:rsidR="0058350A" w:rsidRPr="00A449B0" w14:paraId="138B5F17" w14:textId="77777777">
        <w:tc>
          <w:tcPr>
            <w:tcW w:w="675" w:type="dxa"/>
            <w:vAlign w:val="center"/>
          </w:tcPr>
          <w:p w14:paraId="0000064D"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lastRenderedPageBreak/>
              <w:t>12.</w:t>
            </w:r>
          </w:p>
        </w:tc>
        <w:tc>
          <w:tcPr>
            <w:tcW w:w="3261" w:type="dxa"/>
            <w:vMerge/>
            <w:vAlign w:val="center"/>
          </w:tcPr>
          <w:p w14:paraId="0000064E"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4F"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Etiqueta los expedientes de personal.</w:t>
            </w:r>
          </w:p>
        </w:tc>
      </w:tr>
      <w:tr w:rsidR="0058350A" w:rsidRPr="00A449B0" w14:paraId="64CBA66E" w14:textId="77777777">
        <w:tc>
          <w:tcPr>
            <w:tcW w:w="675" w:type="dxa"/>
            <w:vAlign w:val="center"/>
          </w:tcPr>
          <w:p w14:paraId="0000065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13.</w:t>
            </w:r>
          </w:p>
        </w:tc>
        <w:tc>
          <w:tcPr>
            <w:tcW w:w="3261" w:type="dxa"/>
            <w:vMerge/>
            <w:vAlign w:val="center"/>
          </w:tcPr>
          <w:p w14:paraId="00000651"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52"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Archiva según renglón, informa a Jefe de Recursos Humanos de los expedientes archivados.</w:t>
            </w:r>
          </w:p>
        </w:tc>
      </w:tr>
      <w:tr w:rsidR="0058350A" w:rsidRPr="00A449B0" w14:paraId="73BCC930" w14:textId="77777777">
        <w:tc>
          <w:tcPr>
            <w:tcW w:w="675" w:type="dxa"/>
            <w:vAlign w:val="center"/>
          </w:tcPr>
          <w:p w14:paraId="0000065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14.</w:t>
            </w:r>
          </w:p>
        </w:tc>
        <w:tc>
          <w:tcPr>
            <w:tcW w:w="8303" w:type="dxa"/>
            <w:gridSpan w:val="2"/>
            <w:vAlign w:val="center"/>
          </w:tcPr>
          <w:p w14:paraId="00000654" w14:textId="77777777" w:rsidR="0058350A" w:rsidRPr="00A449B0" w:rsidRDefault="007F78F2" w:rsidP="00DC1B68">
            <w:pPr>
              <w:widowControl w:val="0"/>
              <w:spacing w:before="62" w:line="276" w:lineRule="auto"/>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702044B9" w14:textId="77777777" w:rsidR="00E00286" w:rsidRDefault="00E00286" w:rsidP="00E00286">
      <w:pPr>
        <w:spacing w:after="0"/>
        <w:jc w:val="both"/>
        <w:rPr>
          <w:rFonts w:ascii="Verdana" w:eastAsia="Verdana" w:hAnsi="Verdana" w:cs="Verdana"/>
          <w:b/>
          <w:sz w:val="20"/>
          <w:szCs w:val="20"/>
        </w:rPr>
      </w:pPr>
    </w:p>
    <w:p w14:paraId="2513F6DB" w14:textId="77777777" w:rsidR="00E00286" w:rsidRDefault="00E00286" w:rsidP="00E00286">
      <w:pPr>
        <w:spacing w:after="0"/>
        <w:jc w:val="both"/>
        <w:rPr>
          <w:rFonts w:ascii="Verdana" w:eastAsia="Verdana" w:hAnsi="Verdana" w:cs="Verdana"/>
          <w:b/>
          <w:sz w:val="20"/>
          <w:szCs w:val="20"/>
        </w:rPr>
      </w:pPr>
    </w:p>
    <w:p w14:paraId="75ACA282" w14:textId="77777777" w:rsidR="00E00286" w:rsidRDefault="00E00286" w:rsidP="00E00286">
      <w:pPr>
        <w:spacing w:after="0"/>
        <w:jc w:val="both"/>
        <w:rPr>
          <w:rFonts w:ascii="Verdana" w:eastAsia="Verdana" w:hAnsi="Verdana" w:cs="Verdana"/>
          <w:b/>
          <w:sz w:val="20"/>
          <w:szCs w:val="20"/>
        </w:rPr>
      </w:pPr>
    </w:p>
    <w:p w14:paraId="69F8F496" w14:textId="77777777" w:rsidR="00E00286" w:rsidRDefault="00E00286" w:rsidP="00E00286">
      <w:pPr>
        <w:spacing w:after="0"/>
        <w:jc w:val="both"/>
        <w:rPr>
          <w:rFonts w:ascii="Verdana" w:eastAsia="Verdana" w:hAnsi="Verdana" w:cs="Verdana"/>
          <w:b/>
          <w:sz w:val="20"/>
          <w:szCs w:val="20"/>
        </w:rPr>
      </w:pPr>
    </w:p>
    <w:p w14:paraId="7D5E7BF8" w14:textId="77777777" w:rsidR="00E00286" w:rsidRDefault="00E00286" w:rsidP="00E00286">
      <w:pPr>
        <w:spacing w:after="0"/>
        <w:jc w:val="both"/>
        <w:rPr>
          <w:rFonts w:ascii="Verdana" w:eastAsia="Verdana" w:hAnsi="Verdana" w:cs="Verdana"/>
          <w:b/>
          <w:sz w:val="20"/>
          <w:szCs w:val="20"/>
        </w:rPr>
      </w:pPr>
    </w:p>
    <w:p w14:paraId="103C3458" w14:textId="77777777" w:rsidR="00E00286" w:rsidRDefault="00E00286" w:rsidP="00E00286">
      <w:pPr>
        <w:spacing w:after="0"/>
        <w:jc w:val="both"/>
        <w:rPr>
          <w:rFonts w:ascii="Verdana" w:eastAsia="Verdana" w:hAnsi="Verdana" w:cs="Verdana"/>
          <w:b/>
          <w:sz w:val="20"/>
          <w:szCs w:val="20"/>
        </w:rPr>
      </w:pPr>
    </w:p>
    <w:p w14:paraId="372C0873" w14:textId="77777777" w:rsidR="00E00286" w:rsidRDefault="00E00286" w:rsidP="00E00286">
      <w:pPr>
        <w:spacing w:after="0"/>
        <w:jc w:val="both"/>
        <w:rPr>
          <w:rFonts w:ascii="Verdana" w:eastAsia="Verdana" w:hAnsi="Verdana" w:cs="Verdana"/>
          <w:b/>
          <w:sz w:val="20"/>
          <w:szCs w:val="20"/>
        </w:rPr>
      </w:pPr>
    </w:p>
    <w:p w14:paraId="12F8F8FA" w14:textId="77777777" w:rsidR="00E00286" w:rsidRDefault="00E00286" w:rsidP="00E00286">
      <w:pPr>
        <w:spacing w:after="0"/>
        <w:jc w:val="both"/>
        <w:rPr>
          <w:rFonts w:ascii="Verdana" w:eastAsia="Verdana" w:hAnsi="Verdana" w:cs="Verdana"/>
          <w:b/>
          <w:sz w:val="20"/>
          <w:szCs w:val="20"/>
        </w:rPr>
      </w:pPr>
    </w:p>
    <w:p w14:paraId="20E8CD33" w14:textId="77777777" w:rsidR="00E00286" w:rsidRDefault="00E00286" w:rsidP="00E00286">
      <w:pPr>
        <w:spacing w:after="0"/>
        <w:jc w:val="both"/>
        <w:rPr>
          <w:rFonts w:ascii="Verdana" w:eastAsia="Verdana" w:hAnsi="Verdana" w:cs="Verdana"/>
          <w:b/>
          <w:sz w:val="20"/>
          <w:szCs w:val="20"/>
        </w:rPr>
      </w:pPr>
    </w:p>
    <w:p w14:paraId="5A4D3B4B" w14:textId="77777777" w:rsidR="00E00286" w:rsidRDefault="00E00286" w:rsidP="00E00286">
      <w:pPr>
        <w:spacing w:after="0"/>
        <w:jc w:val="both"/>
        <w:rPr>
          <w:rFonts w:ascii="Verdana" w:eastAsia="Verdana" w:hAnsi="Verdana" w:cs="Verdana"/>
          <w:b/>
          <w:sz w:val="20"/>
          <w:szCs w:val="20"/>
        </w:rPr>
      </w:pPr>
    </w:p>
    <w:p w14:paraId="7DA50B55" w14:textId="77777777" w:rsidR="00E00286" w:rsidRDefault="00E00286" w:rsidP="00E00286">
      <w:pPr>
        <w:spacing w:after="0"/>
        <w:jc w:val="both"/>
        <w:rPr>
          <w:rFonts w:ascii="Verdana" w:eastAsia="Verdana" w:hAnsi="Verdana" w:cs="Verdana"/>
          <w:b/>
          <w:sz w:val="20"/>
          <w:szCs w:val="20"/>
        </w:rPr>
      </w:pPr>
    </w:p>
    <w:p w14:paraId="79987FC3" w14:textId="77777777" w:rsidR="00E00286" w:rsidRDefault="00E00286" w:rsidP="00E00286">
      <w:pPr>
        <w:spacing w:after="0"/>
        <w:jc w:val="both"/>
        <w:rPr>
          <w:rFonts w:ascii="Verdana" w:eastAsia="Verdana" w:hAnsi="Verdana" w:cs="Verdana"/>
          <w:b/>
          <w:sz w:val="20"/>
          <w:szCs w:val="20"/>
        </w:rPr>
      </w:pPr>
    </w:p>
    <w:p w14:paraId="35C6E51D" w14:textId="77777777" w:rsidR="00E00286" w:rsidRDefault="00E00286" w:rsidP="00E00286">
      <w:pPr>
        <w:spacing w:after="0"/>
        <w:jc w:val="both"/>
        <w:rPr>
          <w:rFonts w:ascii="Verdana" w:eastAsia="Verdana" w:hAnsi="Verdana" w:cs="Verdana"/>
          <w:b/>
          <w:sz w:val="20"/>
          <w:szCs w:val="20"/>
        </w:rPr>
      </w:pPr>
    </w:p>
    <w:p w14:paraId="2DC11DBA" w14:textId="77777777" w:rsidR="00E00286" w:rsidRDefault="00E00286" w:rsidP="00E00286">
      <w:pPr>
        <w:spacing w:after="0"/>
        <w:jc w:val="both"/>
        <w:rPr>
          <w:rFonts w:ascii="Verdana" w:eastAsia="Verdana" w:hAnsi="Verdana" w:cs="Verdana"/>
          <w:b/>
          <w:sz w:val="20"/>
          <w:szCs w:val="20"/>
        </w:rPr>
      </w:pPr>
    </w:p>
    <w:p w14:paraId="2B36C371" w14:textId="77777777" w:rsidR="00E00286" w:rsidRDefault="00E00286" w:rsidP="00E00286">
      <w:pPr>
        <w:spacing w:after="0"/>
        <w:jc w:val="both"/>
        <w:rPr>
          <w:rFonts w:ascii="Verdana" w:eastAsia="Verdana" w:hAnsi="Verdana" w:cs="Verdana"/>
          <w:b/>
          <w:sz w:val="20"/>
          <w:szCs w:val="20"/>
        </w:rPr>
      </w:pPr>
    </w:p>
    <w:p w14:paraId="35A6FB8C" w14:textId="77777777" w:rsidR="00E00286" w:rsidRDefault="00E00286" w:rsidP="00E00286">
      <w:pPr>
        <w:spacing w:after="0"/>
        <w:jc w:val="both"/>
        <w:rPr>
          <w:rFonts w:ascii="Verdana" w:eastAsia="Verdana" w:hAnsi="Verdana" w:cs="Verdana"/>
          <w:b/>
          <w:sz w:val="20"/>
          <w:szCs w:val="20"/>
        </w:rPr>
      </w:pPr>
    </w:p>
    <w:p w14:paraId="7C28B41F" w14:textId="77777777" w:rsidR="00E00286" w:rsidRDefault="00E00286" w:rsidP="00E00286">
      <w:pPr>
        <w:spacing w:after="0"/>
        <w:jc w:val="both"/>
        <w:rPr>
          <w:rFonts w:ascii="Verdana" w:eastAsia="Verdana" w:hAnsi="Verdana" w:cs="Verdana"/>
          <w:b/>
          <w:sz w:val="20"/>
          <w:szCs w:val="20"/>
        </w:rPr>
      </w:pPr>
    </w:p>
    <w:p w14:paraId="43B26677" w14:textId="77777777" w:rsidR="00E00286" w:rsidRDefault="00E00286" w:rsidP="00E00286">
      <w:pPr>
        <w:spacing w:after="0"/>
        <w:jc w:val="both"/>
        <w:rPr>
          <w:rFonts w:ascii="Verdana" w:eastAsia="Verdana" w:hAnsi="Verdana" w:cs="Verdana"/>
          <w:b/>
          <w:sz w:val="20"/>
          <w:szCs w:val="20"/>
        </w:rPr>
      </w:pPr>
    </w:p>
    <w:p w14:paraId="62731C05" w14:textId="77777777" w:rsidR="00E00286" w:rsidRDefault="00E00286" w:rsidP="00E00286">
      <w:pPr>
        <w:spacing w:after="0"/>
        <w:jc w:val="both"/>
        <w:rPr>
          <w:rFonts w:ascii="Verdana" w:eastAsia="Verdana" w:hAnsi="Verdana" w:cs="Verdana"/>
          <w:b/>
          <w:sz w:val="20"/>
          <w:szCs w:val="20"/>
        </w:rPr>
      </w:pPr>
    </w:p>
    <w:p w14:paraId="29F2A7F4" w14:textId="77777777" w:rsidR="00E00286" w:rsidRDefault="00E00286" w:rsidP="00E00286">
      <w:pPr>
        <w:spacing w:after="0"/>
        <w:jc w:val="both"/>
        <w:rPr>
          <w:rFonts w:ascii="Verdana" w:eastAsia="Verdana" w:hAnsi="Verdana" w:cs="Verdana"/>
          <w:b/>
          <w:sz w:val="20"/>
          <w:szCs w:val="20"/>
        </w:rPr>
      </w:pPr>
    </w:p>
    <w:p w14:paraId="0925C9DB" w14:textId="77777777" w:rsidR="00E00286" w:rsidRDefault="00E00286" w:rsidP="00E00286">
      <w:pPr>
        <w:spacing w:after="0"/>
        <w:jc w:val="both"/>
        <w:rPr>
          <w:rFonts w:ascii="Verdana" w:eastAsia="Verdana" w:hAnsi="Verdana" w:cs="Verdana"/>
          <w:b/>
          <w:sz w:val="20"/>
          <w:szCs w:val="20"/>
        </w:rPr>
      </w:pPr>
    </w:p>
    <w:p w14:paraId="797218B8" w14:textId="77777777" w:rsidR="00E00286" w:rsidRDefault="00E00286" w:rsidP="00E00286">
      <w:pPr>
        <w:spacing w:after="0"/>
        <w:jc w:val="both"/>
        <w:rPr>
          <w:rFonts w:ascii="Verdana" w:eastAsia="Verdana" w:hAnsi="Verdana" w:cs="Verdana"/>
          <w:b/>
          <w:sz w:val="20"/>
          <w:szCs w:val="20"/>
        </w:rPr>
      </w:pPr>
    </w:p>
    <w:p w14:paraId="79F9C9A3" w14:textId="77777777" w:rsidR="00E00286" w:rsidRDefault="00E00286" w:rsidP="00E00286">
      <w:pPr>
        <w:spacing w:after="0"/>
        <w:jc w:val="both"/>
        <w:rPr>
          <w:rFonts w:ascii="Verdana" w:eastAsia="Verdana" w:hAnsi="Verdana" w:cs="Verdana"/>
          <w:b/>
          <w:sz w:val="20"/>
          <w:szCs w:val="20"/>
        </w:rPr>
      </w:pPr>
    </w:p>
    <w:p w14:paraId="446450E0" w14:textId="77777777" w:rsidR="00E00286" w:rsidRDefault="00E00286" w:rsidP="00E00286">
      <w:pPr>
        <w:spacing w:after="0"/>
        <w:jc w:val="both"/>
        <w:rPr>
          <w:rFonts w:ascii="Verdana" w:eastAsia="Verdana" w:hAnsi="Verdana" w:cs="Verdana"/>
          <w:b/>
          <w:sz w:val="20"/>
          <w:szCs w:val="20"/>
        </w:rPr>
      </w:pPr>
    </w:p>
    <w:p w14:paraId="144CEF89" w14:textId="77777777" w:rsidR="00E00286" w:rsidRDefault="00E00286" w:rsidP="00E00286">
      <w:pPr>
        <w:spacing w:after="0"/>
        <w:jc w:val="both"/>
        <w:rPr>
          <w:rFonts w:ascii="Verdana" w:eastAsia="Verdana" w:hAnsi="Verdana" w:cs="Verdana"/>
          <w:b/>
          <w:sz w:val="20"/>
          <w:szCs w:val="20"/>
        </w:rPr>
      </w:pPr>
    </w:p>
    <w:p w14:paraId="1A496B9F" w14:textId="77777777" w:rsidR="00E00286" w:rsidRDefault="00E00286" w:rsidP="00E00286">
      <w:pPr>
        <w:spacing w:after="0"/>
        <w:jc w:val="both"/>
        <w:rPr>
          <w:rFonts w:ascii="Verdana" w:eastAsia="Verdana" w:hAnsi="Verdana" w:cs="Verdana"/>
          <w:b/>
          <w:sz w:val="20"/>
          <w:szCs w:val="20"/>
        </w:rPr>
      </w:pPr>
    </w:p>
    <w:p w14:paraId="7BCC3398" w14:textId="77777777" w:rsidR="00E00286" w:rsidRDefault="00E00286" w:rsidP="00E00286">
      <w:pPr>
        <w:spacing w:after="0"/>
        <w:jc w:val="both"/>
        <w:rPr>
          <w:rFonts w:ascii="Verdana" w:eastAsia="Verdana" w:hAnsi="Verdana" w:cs="Verdana"/>
          <w:b/>
          <w:sz w:val="20"/>
          <w:szCs w:val="20"/>
        </w:rPr>
      </w:pPr>
    </w:p>
    <w:p w14:paraId="505E5C8D" w14:textId="77777777" w:rsidR="00E00286" w:rsidRDefault="00E00286" w:rsidP="00E00286">
      <w:pPr>
        <w:spacing w:after="0"/>
        <w:jc w:val="both"/>
        <w:rPr>
          <w:rFonts w:ascii="Verdana" w:eastAsia="Verdana" w:hAnsi="Verdana" w:cs="Verdana"/>
          <w:b/>
          <w:sz w:val="20"/>
          <w:szCs w:val="20"/>
        </w:rPr>
      </w:pPr>
    </w:p>
    <w:p w14:paraId="5E1FC550" w14:textId="77777777" w:rsidR="00E00286" w:rsidRDefault="00E00286" w:rsidP="00E00286">
      <w:pPr>
        <w:spacing w:after="0"/>
        <w:jc w:val="both"/>
        <w:rPr>
          <w:rFonts w:ascii="Verdana" w:eastAsia="Verdana" w:hAnsi="Verdana" w:cs="Verdana"/>
          <w:b/>
          <w:sz w:val="20"/>
          <w:szCs w:val="20"/>
        </w:rPr>
      </w:pPr>
    </w:p>
    <w:p w14:paraId="6179DE1B" w14:textId="77777777" w:rsidR="00E00286" w:rsidRDefault="00E00286" w:rsidP="00E00286">
      <w:pPr>
        <w:spacing w:after="0"/>
        <w:jc w:val="both"/>
        <w:rPr>
          <w:rFonts w:ascii="Verdana" w:eastAsia="Verdana" w:hAnsi="Verdana" w:cs="Verdana"/>
          <w:b/>
          <w:sz w:val="20"/>
          <w:szCs w:val="20"/>
        </w:rPr>
      </w:pPr>
    </w:p>
    <w:p w14:paraId="5FA377D8" w14:textId="77777777" w:rsidR="00E00286" w:rsidRDefault="00E00286" w:rsidP="00E00286">
      <w:pPr>
        <w:spacing w:after="0"/>
        <w:jc w:val="both"/>
        <w:rPr>
          <w:rFonts w:ascii="Verdana" w:eastAsia="Verdana" w:hAnsi="Verdana" w:cs="Verdana"/>
          <w:b/>
          <w:sz w:val="20"/>
          <w:szCs w:val="20"/>
        </w:rPr>
      </w:pPr>
    </w:p>
    <w:p w14:paraId="6BB05C19" w14:textId="77777777" w:rsidR="00E00286" w:rsidRDefault="00E00286" w:rsidP="00E00286">
      <w:pPr>
        <w:spacing w:after="0"/>
        <w:jc w:val="both"/>
        <w:rPr>
          <w:rFonts w:ascii="Verdana" w:eastAsia="Verdana" w:hAnsi="Verdana" w:cs="Verdana"/>
          <w:b/>
          <w:sz w:val="20"/>
          <w:szCs w:val="20"/>
        </w:rPr>
      </w:pPr>
    </w:p>
    <w:p w14:paraId="0F627DD3" w14:textId="77777777" w:rsidR="00E00286" w:rsidRDefault="00E00286" w:rsidP="00E00286">
      <w:pPr>
        <w:spacing w:after="0"/>
        <w:jc w:val="both"/>
        <w:rPr>
          <w:rFonts w:ascii="Verdana" w:eastAsia="Verdana" w:hAnsi="Verdana" w:cs="Verdana"/>
          <w:b/>
          <w:sz w:val="20"/>
          <w:szCs w:val="20"/>
        </w:rPr>
      </w:pPr>
    </w:p>
    <w:p w14:paraId="3BC46A25" w14:textId="77777777" w:rsidR="00E00286" w:rsidRDefault="00E00286" w:rsidP="00E00286">
      <w:pPr>
        <w:spacing w:after="0"/>
        <w:jc w:val="both"/>
        <w:rPr>
          <w:rFonts w:ascii="Verdana" w:eastAsia="Verdana" w:hAnsi="Verdana" w:cs="Verdana"/>
          <w:b/>
          <w:sz w:val="20"/>
          <w:szCs w:val="20"/>
        </w:rPr>
      </w:pPr>
    </w:p>
    <w:p w14:paraId="3A381E8C" w14:textId="77777777" w:rsidR="00E00286" w:rsidRDefault="00E00286" w:rsidP="00E00286">
      <w:pPr>
        <w:spacing w:after="0"/>
        <w:jc w:val="both"/>
        <w:rPr>
          <w:rFonts w:ascii="Verdana" w:eastAsia="Verdana" w:hAnsi="Verdana" w:cs="Verdana"/>
          <w:b/>
          <w:sz w:val="20"/>
          <w:szCs w:val="20"/>
        </w:rPr>
      </w:pPr>
    </w:p>
    <w:p w14:paraId="1F0A3A1F" w14:textId="5E7499AB" w:rsidR="00E00286" w:rsidRDefault="00E00286" w:rsidP="00E00286">
      <w:pPr>
        <w:spacing w:after="0"/>
        <w:jc w:val="both"/>
        <w:rPr>
          <w:rFonts w:ascii="Verdana" w:eastAsia="Verdana" w:hAnsi="Verdana" w:cs="Verdana"/>
          <w:b/>
          <w:sz w:val="20"/>
          <w:szCs w:val="20"/>
        </w:rPr>
      </w:pPr>
      <w:r>
        <w:rPr>
          <w:rFonts w:ascii="Verdana" w:eastAsia="Verdana" w:hAnsi="Verdana" w:cs="Verdana"/>
          <w:b/>
          <w:sz w:val="20"/>
          <w:szCs w:val="20"/>
        </w:rPr>
        <w:lastRenderedPageBreak/>
        <w:t>15.5.2 FLUJOGRAMA</w:t>
      </w:r>
      <w:r w:rsidRPr="00A449B0">
        <w:rPr>
          <w:rFonts w:ascii="Verdana" w:eastAsia="Verdana" w:hAnsi="Verdana" w:cs="Verdana"/>
          <w:b/>
          <w:sz w:val="20"/>
          <w:szCs w:val="20"/>
        </w:rPr>
        <w:t xml:space="preserve"> DEL PROCEDIMIENTO DE TOMA DE POSESIÓN DE PUESTO Y REGISTRO EN GUATENÓMINAS RENGLÓN 011, 021 Y 022</w:t>
      </w:r>
      <w:r>
        <w:rPr>
          <w:rFonts w:ascii="Verdana" w:eastAsia="Verdana" w:hAnsi="Verdana" w:cs="Verdana"/>
          <w:b/>
          <w:sz w:val="20"/>
          <w:szCs w:val="20"/>
        </w:rPr>
        <w:t>.</w:t>
      </w:r>
    </w:p>
    <w:p w14:paraId="267099CC" w14:textId="0B3EA359" w:rsidR="00E00286" w:rsidRDefault="00F826A6" w:rsidP="00E00286">
      <w:pPr>
        <w:spacing w:after="0"/>
        <w:jc w:val="both"/>
        <w:rPr>
          <w:rFonts w:ascii="Verdana" w:eastAsia="Verdana" w:hAnsi="Verdana" w:cs="Verdana"/>
          <w:b/>
          <w:sz w:val="20"/>
          <w:szCs w:val="20"/>
        </w:rPr>
      </w:pPr>
      <w:r>
        <w:object w:dxaOrig="11295" w:dyaOrig="15210" w14:anchorId="6E1AF2C9">
          <v:shape id="_x0000_i1035" type="#_x0000_t75" style="width:443.25pt;height:553.5pt" o:ole="">
            <v:imagedata r:id="rId30" o:title=""/>
          </v:shape>
          <o:OLEObject Type="Embed" ProgID="Visio.Drawing.15" ShapeID="_x0000_i1035" DrawAspect="Content" ObjectID="_1753180058" r:id="rId31"/>
        </w:object>
      </w:r>
    </w:p>
    <w:p w14:paraId="07E19D3F" w14:textId="524AFA52" w:rsidR="00E00286" w:rsidRDefault="00F826A6" w:rsidP="00E00286">
      <w:pPr>
        <w:spacing w:after="0"/>
        <w:jc w:val="both"/>
        <w:rPr>
          <w:rFonts w:ascii="Verdana" w:eastAsia="Verdana" w:hAnsi="Verdana" w:cs="Verdana"/>
          <w:b/>
          <w:sz w:val="20"/>
          <w:szCs w:val="20"/>
        </w:rPr>
      </w:pPr>
      <w:r>
        <w:object w:dxaOrig="7845" w:dyaOrig="14625" w14:anchorId="08D7C3C1">
          <v:shape id="_x0000_i1036" type="#_x0000_t75" style="width:420pt;height:607.5pt" o:ole="">
            <v:imagedata r:id="rId32" o:title=""/>
          </v:shape>
          <o:OLEObject Type="Embed" ProgID="Visio.Drawing.15" ShapeID="_x0000_i1036" DrawAspect="Content" ObjectID="_1753180059" r:id="rId33"/>
        </w:object>
      </w:r>
    </w:p>
    <w:p w14:paraId="00000657" w14:textId="192412D4" w:rsidR="0058350A" w:rsidRPr="00A449B0" w:rsidRDefault="007F78F2" w:rsidP="00DC1B68">
      <w:pPr>
        <w:pStyle w:val="Ttulo2"/>
        <w:jc w:val="both"/>
        <w:rPr>
          <w:rFonts w:ascii="Verdana" w:eastAsia="Verdana" w:hAnsi="Verdana" w:cs="Verdana"/>
          <w:i w:val="0"/>
          <w:sz w:val="20"/>
          <w:szCs w:val="20"/>
        </w:rPr>
      </w:pPr>
      <w:bookmarkStart w:id="32" w:name="_Toc108608368"/>
      <w:bookmarkStart w:id="33" w:name="_Toc109210808"/>
      <w:r w:rsidRPr="00A449B0">
        <w:rPr>
          <w:rFonts w:ascii="Verdana" w:eastAsia="Verdana" w:hAnsi="Verdana" w:cs="Verdana"/>
          <w:i w:val="0"/>
          <w:sz w:val="20"/>
          <w:szCs w:val="20"/>
        </w:rPr>
        <w:lastRenderedPageBreak/>
        <w:t>15.6 PROCEDIMIENTO DE INDUCCIÓN INSTITUCIONAL</w:t>
      </w:r>
      <w:bookmarkEnd w:id="32"/>
      <w:r w:rsidR="00E00286">
        <w:rPr>
          <w:rFonts w:ascii="Verdana" w:eastAsia="Verdana" w:hAnsi="Verdana" w:cs="Verdana"/>
          <w:i w:val="0"/>
          <w:sz w:val="20"/>
          <w:szCs w:val="20"/>
        </w:rPr>
        <w:t>.</w:t>
      </w:r>
      <w:bookmarkEnd w:id="33"/>
    </w:p>
    <w:p w14:paraId="133FCB30" w14:textId="77777777" w:rsidR="00B27451"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 xml:space="preserve"> </w:t>
      </w:r>
      <w:r w:rsidRPr="00A449B0">
        <w:rPr>
          <w:rFonts w:ascii="Verdana" w:eastAsia="Verdana" w:hAnsi="Verdana" w:cs="Verdana"/>
          <w:b/>
          <w:sz w:val="20"/>
          <w:szCs w:val="20"/>
        </w:rPr>
        <w:t>Jefe de Recursos Humanos</w:t>
      </w:r>
      <w:r w:rsidRPr="00A449B0">
        <w:rPr>
          <w:rFonts w:ascii="Verdana" w:eastAsia="Verdana" w:hAnsi="Verdana" w:cs="Verdana"/>
          <w:sz w:val="20"/>
          <w:szCs w:val="20"/>
        </w:rPr>
        <w:t>: Solicita a Profesional Encargado de Dotación de Personal que coordine la Inducción al personal de nuevo ingreso de acuerdo a programación establecida.</w:t>
      </w:r>
    </w:p>
    <w:p w14:paraId="00000659" w14:textId="54BDDFCE"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Profesional Encargado de Dotación de Personal: </w:t>
      </w:r>
      <w:r w:rsidRPr="00A449B0">
        <w:rPr>
          <w:rFonts w:ascii="Verdana" w:eastAsia="Verdana" w:hAnsi="Verdana" w:cs="Verdana"/>
          <w:sz w:val="20"/>
          <w:szCs w:val="20"/>
        </w:rPr>
        <w:t>Prepara presentación de Empoderamiento Institucional “Yo soy COPADEH”.</w:t>
      </w:r>
    </w:p>
    <w:p w14:paraId="0000065A" w14:textId="77777777"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 xml:space="preserve">  Convoca a representantes de áreas sustantivas y miembros del Comité de Ética para aportar en la Inducción.</w:t>
      </w:r>
    </w:p>
    <w:p w14:paraId="0000065B" w14:textId="77777777"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 xml:space="preserve"> Convoca al personal de nuevo ingreso a la Inducción Institucional según programación. </w:t>
      </w:r>
    </w:p>
    <w:p w14:paraId="0000065C" w14:textId="77777777"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 xml:space="preserve">   Elabora e imprime los gafetes (identificación institucional) a entregar.</w:t>
      </w:r>
    </w:p>
    <w:p w14:paraId="0000065D" w14:textId="77777777"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 xml:space="preserve">   Solicita a la Secretaría preparar el material de apoyo para la Inducción y uso de la sala de reuniones.</w:t>
      </w:r>
    </w:p>
    <w:p w14:paraId="0000065E" w14:textId="77777777"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 xml:space="preserve">  </w:t>
      </w:r>
      <w:r w:rsidRPr="00A449B0">
        <w:rPr>
          <w:rFonts w:ascii="Verdana" w:eastAsia="Verdana" w:hAnsi="Verdana" w:cs="Verdana"/>
          <w:b/>
          <w:sz w:val="20"/>
          <w:szCs w:val="20"/>
        </w:rPr>
        <w:t>Secretaria</w:t>
      </w:r>
      <w:r w:rsidRPr="00A449B0">
        <w:rPr>
          <w:rFonts w:ascii="Verdana" w:eastAsia="Verdana" w:hAnsi="Verdana" w:cs="Verdana"/>
          <w:sz w:val="20"/>
          <w:szCs w:val="20"/>
        </w:rPr>
        <w:t>: Gestiona el uso de la sala de reuniones y prepara materiales.</w:t>
      </w:r>
    </w:p>
    <w:p w14:paraId="0000065F" w14:textId="77777777" w:rsidR="0058350A" w:rsidRPr="00A449B0" w:rsidRDefault="007F78F2" w:rsidP="00B27451">
      <w:pPr>
        <w:numPr>
          <w:ilvl w:val="0"/>
          <w:numId w:val="7"/>
        </w:numPr>
        <w:pBdr>
          <w:top w:val="nil"/>
          <w:left w:val="nil"/>
          <w:bottom w:val="nil"/>
          <w:right w:val="nil"/>
          <w:between w:val="nil"/>
        </w:pBdr>
        <w:spacing w:after="0"/>
        <w:ind w:left="567" w:hanging="141"/>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Prepara ejemplares del Código de Ética </w:t>
      </w:r>
    </w:p>
    <w:p w14:paraId="00000660" w14:textId="77777777" w:rsidR="0058350A" w:rsidRPr="00A449B0" w:rsidRDefault="007F78F2" w:rsidP="00B27451">
      <w:pPr>
        <w:numPr>
          <w:ilvl w:val="0"/>
          <w:numId w:val="7"/>
        </w:numPr>
        <w:pBdr>
          <w:top w:val="nil"/>
          <w:left w:val="nil"/>
          <w:bottom w:val="nil"/>
          <w:right w:val="nil"/>
          <w:between w:val="nil"/>
        </w:pBdr>
        <w:spacing w:after="0"/>
        <w:ind w:left="567" w:hanging="141"/>
        <w:jc w:val="both"/>
        <w:rPr>
          <w:rFonts w:ascii="Verdana" w:eastAsia="Verdana" w:hAnsi="Verdana" w:cs="Verdana"/>
          <w:color w:val="000000"/>
          <w:sz w:val="20"/>
          <w:szCs w:val="20"/>
        </w:rPr>
      </w:pPr>
      <w:r w:rsidRPr="00A449B0">
        <w:rPr>
          <w:rFonts w:ascii="Verdana" w:eastAsia="Verdana" w:hAnsi="Verdana" w:cs="Verdana"/>
          <w:color w:val="000000"/>
          <w:sz w:val="20"/>
          <w:szCs w:val="20"/>
        </w:rPr>
        <w:t>Prepara Folletos de Misión y Visión</w:t>
      </w:r>
    </w:p>
    <w:p w14:paraId="00000661" w14:textId="77777777" w:rsidR="0058350A" w:rsidRPr="00A449B0" w:rsidRDefault="007F78F2" w:rsidP="00B27451">
      <w:pPr>
        <w:numPr>
          <w:ilvl w:val="0"/>
          <w:numId w:val="7"/>
        </w:numPr>
        <w:pBdr>
          <w:top w:val="nil"/>
          <w:left w:val="nil"/>
          <w:bottom w:val="nil"/>
          <w:right w:val="nil"/>
          <w:between w:val="nil"/>
        </w:pBdr>
        <w:spacing w:after="0"/>
        <w:ind w:left="567" w:hanging="141"/>
        <w:jc w:val="both"/>
        <w:rPr>
          <w:rFonts w:ascii="Verdana" w:eastAsia="Verdana" w:hAnsi="Verdana" w:cs="Verdana"/>
          <w:color w:val="000000"/>
          <w:sz w:val="20"/>
          <w:szCs w:val="20"/>
        </w:rPr>
      </w:pPr>
      <w:r w:rsidRPr="00A449B0">
        <w:rPr>
          <w:rFonts w:ascii="Verdana" w:eastAsia="Verdana" w:hAnsi="Verdana" w:cs="Verdana"/>
          <w:color w:val="000000"/>
          <w:sz w:val="20"/>
          <w:szCs w:val="20"/>
        </w:rPr>
        <w:t>Prepara Libreta de bienvenida</w:t>
      </w:r>
    </w:p>
    <w:p w14:paraId="00000662" w14:textId="77777777" w:rsidR="0058350A" w:rsidRPr="00A449B0" w:rsidRDefault="007F78F2" w:rsidP="00B27451">
      <w:pPr>
        <w:numPr>
          <w:ilvl w:val="0"/>
          <w:numId w:val="7"/>
        </w:numPr>
        <w:pBdr>
          <w:top w:val="nil"/>
          <w:left w:val="nil"/>
          <w:bottom w:val="nil"/>
          <w:right w:val="nil"/>
          <w:between w:val="nil"/>
        </w:pBdr>
        <w:spacing w:after="0"/>
        <w:ind w:left="567" w:hanging="141"/>
        <w:jc w:val="both"/>
        <w:rPr>
          <w:rFonts w:ascii="Verdana" w:eastAsia="Verdana" w:hAnsi="Verdana" w:cs="Verdana"/>
          <w:color w:val="000000"/>
          <w:sz w:val="20"/>
          <w:szCs w:val="20"/>
        </w:rPr>
      </w:pPr>
      <w:r w:rsidRPr="00A449B0">
        <w:rPr>
          <w:rFonts w:ascii="Verdana" w:eastAsia="Verdana" w:hAnsi="Verdana" w:cs="Verdana"/>
          <w:color w:val="000000"/>
          <w:sz w:val="20"/>
          <w:szCs w:val="20"/>
        </w:rPr>
        <w:t>Prepara Material didáctico</w:t>
      </w:r>
    </w:p>
    <w:p w14:paraId="00000664" w14:textId="77777777" w:rsidR="0058350A" w:rsidRPr="00A449B0" w:rsidRDefault="007F78F2" w:rsidP="00B27451">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Profesional Encargado de Dotación de Personal: </w:t>
      </w:r>
      <w:r w:rsidRPr="00A449B0">
        <w:rPr>
          <w:rFonts w:ascii="Verdana" w:eastAsia="Verdana" w:hAnsi="Verdana" w:cs="Verdana"/>
          <w:sz w:val="20"/>
          <w:szCs w:val="20"/>
        </w:rPr>
        <w:t>Dirige e imparte la Inducción Institucional con el aporte de representantes de áreas sustantivas y Comité de Ética y entrega documentos.</w:t>
      </w:r>
    </w:p>
    <w:p w14:paraId="00000665" w14:textId="77777777" w:rsidR="0058350A" w:rsidRPr="00A449B0" w:rsidRDefault="007F78F2" w:rsidP="00B27451">
      <w:pPr>
        <w:numPr>
          <w:ilvl w:val="0"/>
          <w:numId w:val="32"/>
        </w:numPr>
        <w:pBdr>
          <w:top w:val="nil"/>
          <w:left w:val="nil"/>
          <w:bottom w:val="nil"/>
          <w:right w:val="nil"/>
          <w:between w:val="nil"/>
        </w:pBdr>
        <w:spacing w:after="0"/>
        <w:ind w:left="567" w:hanging="11"/>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Hace entrega de oficio que recibió </w:t>
      </w:r>
      <w:r w:rsidRPr="004C40D5">
        <w:rPr>
          <w:rFonts w:ascii="Verdana" w:eastAsia="Verdana" w:hAnsi="Verdana" w:cs="Verdana"/>
          <w:color w:val="000000"/>
          <w:sz w:val="20"/>
          <w:szCs w:val="20"/>
        </w:rPr>
        <w:t>inducción (Anexo 19)</w:t>
      </w:r>
    </w:p>
    <w:p w14:paraId="00000666" w14:textId="77777777" w:rsidR="0058350A" w:rsidRPr="00A449B0" w:rsidRDefault="007F78F2" w:rsidP="00B27451">
      <w:pPr>
        <w:numPr>
          <w:ilvl w:val="0"/>
          <w:numId w:val="32"/>
        </w:numPr>
        <w:pBdr>
          <w:top w:val="nil"/>
          <w:left w:val="nil"/>
          <w:bottom w:val="nil"/>
          <w:right w:val="nil"/>
          <w:between w:val="nil"/>
        </w:pBdr>
        <w:spacing w:after="0"/>
        <w:ind w:left="709" w:hanging="152"/>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Hace entrega del Código de Ética y firman la carta de compromiso y comprensión del </w:t>
      </w:r>
      <w:r w:rsidRPr="004C40D5">
        <w:rPr>
          <w:rFonts w:ascii="Verdana" w:eastAsia="Verdana" w:hAnsi="Verdana" w:cs="Verdana"/>
          <w:color w:val="000000"/>
          <w:sz w:val="20"/>
          <w:szCs w:val="20"/>
        </w:rPr>
        <w:t>mismo (Anexo 20)</w:t>
      </w:r>
    </w:p>
    <w:p w14:paraId="00000667" w14:textId="77777777" w:rsidR="0058350A" w:rsidRPr="00A449B0" w:rsidRDefault="007F78F2" w:rsidP="00B27451">
      <w:pPr>
        <w:numPr>
          <w:ilvl w:val="0"/>
          <w:numId w:val="32"/>
        </w:numPr>
        <w:pBdr>
          <w:top w:val="nil"/>
          <w:left w:val="nil"/>
          <w:bottom w:val="nil"/>
          <w:right w:val="nil"/>
          <w:between w:val="nil"/>
        </w:pBdr>
        <w:spacing w:after="0"/>
        <w:ind w:left="567" w:hanging="11"/>
        <w:jc w:val="both"/>
        <w:rPr>
          <w:rFonts w:ascii="Verdana" w:eastAsia="Verdana" w:hAnsi="Verdana" w:cs="Verdana"/>
          <w:color w:val="000000"/>
          <w:sz w:val="20"/>
          <w:szCs w:val="20"/>
        </w:rPr>
      </w:pPr>
      <w:r w:rsidRPr="00A449B0">
        <w:rPr>
          <w:rFonts w:ascii="Verdana" w:eastAsia="Verdana" w:hAnsi="Verdana" w:cs="Verdana"/>
          <w:color w:val="000000"/>
          <w:sz w:val="20"/>
          <w:szCs w:val="20"/>
        </w:rPr>
        <w:t>Hace entrega del Descriptor de puesto de cada uno y se da a conocer el MOF.</w:t>
      </w:r>
    </w:p>
    <w:p w14:paraId="00000668" w14:textId="77777777" w:rsidR="0058350A" w:rsidRPr="00A449B0" w:rsidRDefault="007F78F2" w:rsidP="00B27451">
      <w:pPr>
        <w:numPr>
          <w:ilvl w:val="0"/>
          <w:numId w:val="32"/>
        </w:numPr>
        <w:pBdr>
          <w:top w:val="nil"/>
          <w:left w:val="nil"/>
          <w:bottom w:val="nil"/>
          <w:right w:val="nil"/>
          <w:between w:val="nil"/>
        </w:pBdr>
        <w:spacing w:after="0"/>
        <w:ind w:left="567" w:hanging="11"/>
        <w:jc w:val="both"/>
        <w:rPr>
          <w:rFonts w:ascii="Verdana" w:eastAsia="Verdana" w:hAnsi="Verdana" w:cs="Verdana"/>
          <w:color w:val="000000"/>
          <w:sz w:val="20"/>
          <w:szCs w:val="20"/>
        </w:rPr>
      </w:pPr>
      <w:r w:rsidRPr="00A449B0">
        <w:rPr>
          <w:rFonts w:ascii="Verdana" w:eastAsia="Verdana" w:hAnsi="Verdana" w:cs="Verdana"/>
          <w:color w:val="000000"/>
          <w:sz w:val="20"/>
          <w:szCs w:val="20"/>
        </w:rPr>
        <w:t>Hace entrega del diploma de participación en la Inducción.</w:t>
      </w:r>
    </w:p>
    <w:p w14:paraId="0000066A" w14:textId="77777777" w:rsidR="0058350A" w:rsidRPr="00A449B0" w:rsidRDefault="007F78F2" w:rsidP="00B27451">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 xml:space="preserve">   Hace entrega del Gafete institucional con </w:t>
      </w:r>
      <w:r w:rsidRPr="004C40D5">
        <w:rPr>
          <w:rFonts w:ascii="Verdana" w:eastAsia="Verdana" w:hAnsi="Verdana" w:cs="Verdana"/>
          <w:sz w:val="20"/>
          <w:szCs w:val="20"/>
        </w:rPr>
        <w:t>oficio (Anexo 21) explica</w:t>
      </w:r>
      <w:r w:rsidRPr="00A449B0">
        <w:rPr>
          <w:rFonts w:ascii="Verdana" w:eastAsia="Verdana" w:hAnsi="Verdana" w:cs="Verdana"/>
          <w:sz w:val="20"/>
          <w:szCs w:val="20"/>
        </w:rPr>
        <w:t xml:space="preserve"> la responsabilidad y cuidado del uso de la identificación institucional y que el procedimiento para la reposición por perdida, extravío, robo o deterioro, es presentar denuncia y solicitar uno nuevo.</w:t>
      </w:r>
    </w:p>
    <w:p w14:paraId="0000066B" w14:textId="77777777" w:rsidR="0058350A" w:rsidRPr="00A449B0" w:rsidRDefault="007F78F2" w:rsidP="00B27451">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 xml:space="preserve"> Presenta al Personal de nuevo ingreso al personal de COPADEH y da un recorrido por las instalaciones y áreas comunes.</w:t>
      </w:r>
    </w:p>
    <w:p w14:paraId="0000066C" w14:textId="77777777" w:rsidR="0058350A" w:rsidRPr="00A449B0" w:rsidRDefault="007F78F2" w:rsidP="00B27451">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 xml:space="preserve">  Presenta al personal de nuevo ingreso a través de las redes sociales y página Web interna.</w:t>
      </w:r>
    </w:p>
    <w:p w14:paraId="0000066D" w14:textId="77777777" w:rsidR="0058350A" w:rsidRPr="00A449B0" w:rsidRDefault="007F78F2" w:rsidP="00B27451">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t>Concluye la presentación e indica al personal que puede retirarse a sus oficinas de trabajo.</w:t>
      </w:r>
    </w:p>
    <w:p w14:paraId="0000066F" w14:textId="73D71678" w:rsidR="0058350A" w:rsidRDefault="007F78F2" w:rsidP="00B27451">
      <w:pPr>
        <w:spacing w:after="0"/>
        <w:jc w:val="both"/>
        <w:rPr>
          <w:rFonts w:ascii="Verdana" w:eastAsia="Verdana" w:hAnsi="Verdana" w:cs="Verdana"/>
          <w:b/>
          <w:sz w:val="20"/>
          <w:szCs w:val="20"/>
        </w:rPr>
      </w:pPr>
      <w:r w:rsidRPr="00A449B0">
        <w:rPr>
          <w:rFonts w:ascii="Verdana" w:eastAsia="Verdana" w:hAnsi="Verdana" w:cs="Verdana"/>
          <w:b/>
          <w:sz w:val="20"/>
          <w:szCs w:val="20"/>
        </w:rPr>
        <w:t>13.</w:t>
      </w:r>
      <w:r w:rsidR="00876865">
        <w:rPr>
          <w:rFonts w:ascii="Verdana" w:eastAsia="Verdana" w:hAnsi="Verdana" w:cs="Verdana"/>
          <w:sz w:val="20"/>
          <w:szCs w:val="20"/>
        </w:rPr>
        <w:t xml:space="preserve">  </w:t>
      </w:r>
      <w:r w:rsidRPr="00A449B0">
        <w:rPr>
          <w:rFonts w:ascii="Verdana" w:eastAsia="Verdana" w:hAnsi="Verdana" w:cs="Verdana"/>
          <w:b/>
          <w:sz w:val="20"/>
          <w:szCs w:val="20"/>
        </w:rPr>
        <w:t>Fin del Procedimiento.</w:t>
      </w:r>
    </w:p>
    <w:p w14:paraId="1D85F933" w14:textId="37B5D9E4" w:rsidR="00B27451" w:rsidRDefault="00B27451" w:rsidP="00B27451">
      <w:pPr>
        <w:spacing w:after="0"/>
        <w:jc w:val="both"/>
        <w:rPr>
          <w:rFonts w:ascii="Verdana" w:eastAsia="Verdana" w:hAnsi="Verdana" w:cs="Verdana"/>
          <w:b/>
          <w:sz w:val="20"/>
          <w:szCs w:val="20"/>
        </w:rPr>
      </w:pPr>
    </w:p>
    <w:p w14:paraId="5674DACA" w14:textId="5BFA64DA" w:rsidR="00B27451" w:rsidRDefault="00B27451" w:rsidP="00B27451">
      <w:pPr>
        <w:spacing w:after="0"/>
        <w:jc w:val="both"/>
        <w:rPr>
          <w:rFonts w:ascii="Verdana" w:eastAsia="Verdana" w:hAnsi="Verdana" w:cs="Verdana"/>
          <w:b/>
          <w:sz w:val="20"/>
          <w:szCs w:val="20"/>
        </w:rPr>
      </w:pPr>
    </w:p>
    <w:p w14:paraId="2FFBE77F" w14:textId="6DECC6FB" w:rsidR="00B27451" w:rsidRDefault="00B27451" w:rsidP="00B27451">
      <w:pPr>
        <w:spacing w:after="0"/>
        <w:jc w:val="both"/>
        <w:rPr>
          <w:rFonts w:ascii="Verdana" w:eastAsia="Verdana" w:hAnsi="Verdana" w:cs="Verdana"/>
          <w:b/>
          <w:sz w:val="20"/>
          <w:szCs w:val="20"/>
        </w:rPr>
      </w:pPr>
    </w:p>
    <w:p w14:paraId="2F9A6ED7" w14:textId="529AF80F" w:rsidR="00B27451" w:rsidRDefault="00B27451" w:rsidP="00B27451">
      <w:pPr>
        <w:spacing w:after="0"/>
        <w:jc w:val="both"/>
        <w:rPr>
          <w:rFonts w:ascii="Verdana" w:eastAsia="Verdana" w:hAnsi="Verdana" w:cs="Verdana"/>
          <w:b/>
          <w:sz w:val="20"/>
          <w:szCs w:val="20"/>
        </w:rPr>
      </w:pPr>
    </w:p>
    <w:p w14:paraId="1E2B3C01" w14:textId="77777777" w:rsidR="00B27451" w:rsidRPr="00A449B0" w:rsidRDefault="00B27451" w:rsidP="00B27451">
      <w:pPr>
        <w:spacing w:after="0"/>
        <w:jc w:val="both"/>
        <w:rPr>
          <w:rFonts w:ascii="Verdana" w:eastAsia="Verdana" w:hAnsi="Verdana" w:cs="Verdana"/>
          <w:sz w:val="20"/>
          <w:szCs w:val="20"/>
        </w:rPr>
      </w:pPr>
    </w:p>
    <w:p w14:paraId="00000670"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15.6.1 MATRIZ DE PROCEDIMIENTO DE INDUCCIÓN INSTITUCIONAL</w:t>
      </w:r>
    </w:p>
    <w:tbl>
      <w:tblPr>
        <w:tblStyle w:val="aa"/>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7527BB14" w14:textId="77777777">
        <w:tc>
          <w:tcPr>
            <w:tcW w:w="675" w:type="dxa"/>
            <w:shd w:val="clear" w:color="auto" w:fill="D9D9D9"/>
            <w:vAlign w:val="center"/>
          </w:tcPr>
          <w:p w14:paraId="00000672"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673"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2" w:type="dxa"/>
            <w:shd w:val="clear" w:color="auto" w:fill="D9D9D9"/>
            <w:vAlign w:val="center"/>
          </w:tcPr>
          <w:p w14:paraId="00000674" w14:textId="589E2D5F" w:rsidR="0058350A" w:rsidRPr="00A449B0" w:rsidRDefault="0063256A" w:rsidP="00DC1B68">
            <w:pPr>
              <w:spacing w:line="276" w:lineRule="auto"/>
              <w:rPr>
                <w:rFonts w:ascii="Verdana" w:eastAsia="Verdana" w:hAnsi="Verdana" w:cs="Verdana"/>
                <w:b/>
                <w:sz w:val="20"/>
                <w:szCs w:val="20"/>
              </w:rPr>
            </w:pPr>
            <w:sdt>
              <w:sdtPr>
                <w:rPr>
                  <w:rFonts w:ascii="Verdana" w:hAnsi="Verdana"/>
                  <w:sz w:val="20"/>
                  <w:szCs w:val="20"/>
                </w:rPr>
                <w:tag w:val="goog_rdk_50"/>
                <w:id w:val="1492994085"/>
              </w:sdtPr>
              <w:sdtContent/>
            </w:sdt>
            <w:r w:rsidR="007F78F2" w:rsidRPr="00A449B0">
              <w:rPr>
                <w:rFonts w:ascii="Verdana" w:eastAsia="Verdana" w:hAnsi="Verdana" w:cs="Verdana"/>
                <w:b/>
                <w:sz w:val="20"/>
                <w:szCs w:val="20"/>
              </w:rPr>
              <w:t>DESCRIPCI</w:t>
            </w:r>
            <w:r w:rsidR="0030668F" w:rsidRPr="00A449B0">
              <w:rPr>
                <w:rFonts w:ascii="Verdana" w:eastAsia="Verdana" w:hAnsi="Verdana" w:cs="Verdana"/>
                <w:b/>
                <w:sz w:val="20"/>
                <w:szCs w:val="20"/>
              </w:rPr>
              <w:t>Ó</w:t>
            </w:r>
            <w:r w:rsidR="007F78F2" w:rsidRPr="00A449B0">
              <w:rPr>
                <w:rFonts w:ascii="Verdana" w:eastAsia="Verdana" w:hAnsi="Verdana" w:cs="Verdana"/>
                <w:b/>
                <w:sz w:val="20"/>
                <w:szCs w:val="20"/>
              </w:rPr>
              <w:t>N DE LAS ACTIVIDADES</w:t>
            </w:r>
          </w:p>
        </w:tc>
      </w:tr>
      <w:tr w:rsidR="0058350A" w:rsidRPr="00A449B0" w14:paraId="1040E04F" w14:textId="77777777">
        <w:tc>
          <w:tcPr>
            <w:tcW w:w="675" w:type="dxa"/>
            <w:vAlign w:val="center"/>
          </w:tcPr>
          <w:p w14:paraId="0000067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w:t>
            </w:r>
          </w:p>
        </w:tc>
        <w:tc>
          <w:tcPr>
            <w:tcW w:w="3261" w:type="dxa"/>
            <w:vAlign w:val="center"/>
          </w:tcPr>
          <w:p w14:paraId="0000067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042" w:type="dxa"/>
            <w:vAlign w:val="center"/>
          </w:tcPr>
          <w:p w14:paraId="00000677"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Solicita a Profesional Encargado de Dotación de Personal que Coordine la Inducción al personal de nuevo ingreso de acuerdo a programación establecida.</w:t>
            </w:r>
          </w:p>
        </w:tc>
      </w:tr>
      <w:tr w:rsidR="0058350A" w:rsidRPr="00A449B0" w14:paraId="23E9FBDC" w14:textId="77777777">
        <w:tc>
          <w:tcPr>
            <w:tcW w:w="675" w:type="dxa"/>
            <w:vAlign w:val="center"/>
          </w:tcPr>
          <w:p w14:paraId="0000067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val="restart"/>
            <w:vAlign w:val="center"/>
          </w:tcPr>
          <w:p w14:paraId="0000067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tc>
        <w:tc>
          <w:tcPr>
            <w:tcW w:w="5042" w:type="dxa"/>
            <w:vAlign w:val="center"/>
          </w:tcPr>
          <w:p w14:paraId="0000067A" w14:textId="0FA972BC" w:rsidR="0058350A" w:rsidRPr="00A449B0" w:rsidRDefault="00876865" w:rsidP="00DC1B68">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Prepara presentación de </w:t>
            </w:r>
            <w:r w:rsidR="007F78F2" w:rsidRPr="00A449B0">
              <w:rPr>
                <w:rFonts w:ascii="Verdana" w:eastAsia="Verdana" w:hAnsi="Verdana" w:cs="Verdana"/>
                <w:sz w:val="20"/>
                <w:szCs w:val="20"/>
              </w:rPr>
              <w:t>Empoderamiento Institucional “Yo soy COPADEH”.</w:t>
            </w:r>
          </w:p>
        </w:tc>
      </w:tr>
      <w:tr w:rsidR="0058350A" w:rsidRPr="00A449B0" w14:paraId="626FF37F" w14:textId="77777777">
        <w:tc>
          <w:tcPr>
            <w:tcW w:w="675" w:type="dxa"/>
            <w:vAlign w:val="center"/>
          </w:tcPr>
          <w:p w14:paraId="0000067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3.</w:t>
            </w:r>
          </w:p>
        </w:tc>
        <w:tc>
          <w:tcPr>
            <w:tcW w:w="3261" w:type="dxa"/>
            <w:vMerge/>
            <w:vAlign w:val="center"/>
          </w:tcPr>
          <w:p w14:paraId="0000067C"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7D" w14:textId="643A2F50"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Convoca a representantes de áreas sustantivas y miembros del Comité de Ética para aportar en la Inducción</w:t>
            </w:r>
            <w:r w:rsidR="00876865">
              <w:rPr>
                <w:rFonts w:ascii="Verdana" w:eastAsia="Verdana" w:hAnsi="Verdana" w:cs="Verdana"/>
                <w:sz w:val="20"/>
                <w:szCs w:val="20"/>
              </w:rPr>
              <w:t>.</w:t>
            </w:r>
          </w:p>
        </w:tc>
      </w:tr>
      <w:tr w:rsidR="0058350A" w:rsidRPr="00A449B0" w14:paraId="7BDD4166" w14:textId="77777777">
        <w:tc>
          <w:tcPr>
            <w:tcW w:w="675" w:type="dxa"/>
            <w:vAlign w:val="center"/>
          </w:tcPr>
          <w:p w14:paraId="0000067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vAlign w:val="center"/>
          </w:tcPr>
          <w:p w14:paraId="0000067F"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80"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Convoca al personal de nuevo ingreso a la Inducción Institucional según programación </w:t>
            </w:r>
          </w:p>
        </w:tc>
      </w:tr>
      <w:tr w:rsidR="0058350A" w:rsidRPr="00A449B0" w14:paraId="7222E654" w14:textId="77777777">
        <w:tc>
          <w:tcPr>
            <w:tcW w:w="675" w:type="dxa"/>
            <w:vAlign w:val="center"/>
          </w:tcPr>
          <w:p w14:paraId="0000068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tc>
        <w:tc>
          <w:tcPr>
            <w:tcW w:w="3261" w:type="dxa"/>
            <w:vMerge/>
            <w:vAlign w:val="center"/>
          </w:tcPr>
          <w:p w14:paraId="00000682"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83" w14:textId="400E7F1D"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Elabora e imprime los gafetes (identificación institucional) a entregar</w:t>
            </w:r>
            <w:r w:rsidR="00876865">
              <w:rPr>
                <w:rFonts w:ascii="Verdana" w:eastAsia="Verdana" w:hAnsi="Verdana" w:cs="Verdana"/>
                <w:sz w:val="20"/>
                <w:szCs w:val="20"/>
              </w:rPr>
              <w:t>.</w:t>
            </w:r>
          </w:p>
        </w:tc>
      </w:tr>
      <w:tr w:rsidR="0058350A" w:rsidRPr="00A449B0" w14:paraId="3FEB2385" w14:textId="77777777">
        <w:tc>
          <w:tcPr>
            <w:tcW w:w="675" w:type="dxa"/>
            <w:vAlign w:val="center"/>
          </w:tcPr>
          <w:p w14:paraId="00000684"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6.</w:t>
            </w:r>
          </w:p>
        </w:tc>
        <w:tc>
          <w:tcPr>
            <w:tcW w:w="3261" w:type="dxa"/>
            <w:vMerge/>
            <w:vAlign w:val="center"/>
          </w:tcPr>
          <w:p w14:paraId="00000685"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86" w14:textId="420B7E6E"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Solicita a la Secretaria preparar el material de apoyo para la Inducción y uso de sala de reuniones</w:t>
            </w:r>
            <w:r w:rsidR="00876865">
              <w:rPr>
                <w:rFonts w:ascii="Verdana" w:eastAsia="Verdana" w:hAnsi="Verdana" w:cs="Verdana"/>
                <w:sz w:val="20"/>
                <w:szCs w:val="20"/>
              </w:rPr>
              <w:t>..</w:t>
            </w:r>
          </w:p>
        </w:tc>
      </w:tr>
      <w:tr w:rsidR="0058350A" w:rsidRPr="00A449B0" w14:paraId="3ABE7AA9" w14:textId="77777777">
        <w:tc>
          <w:tcPr>
            <w:tcW w:w="675" w:type="dxa"/>
            <w:vAlign w:val="center"/>
          </w:tcPr>
          <w:p w14:paraId="0000068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7.</w:t>
            </w:r>
          </w:p>
        </w:tc>
        <w:tc>
          <w:tcPr>
            <w:tcW w:w="3261" w:type="dxa"/>
            <w:vAlign w:val="center"/>
          </w:tcPr>
          <w:p w14:paraId="0000068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Secretaria</w:t>
            </w:r>
          </w:p>
        </w:tc>
        <w:tc>
          <w:tcPr>
            <w:tcW w:w="5042" w:type="dxa"/>
            <w:vAlign w:val="center"/>
          </w:tcPr>
          <w:p w14:paraId="00000689"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Gestiona el uso de la sala de reuniones y prepara materiales (ver numeral 7 del narrativo)</w:t>
            </w:r>
          </w:p>
        </w:tc>
      </w:tr>
      <w:tr w:rsidR="0058350A" w:rsidRPr="00A449B0" w14:paraId="38747AF7" w14:textId="77777777">
        <w:tc>
          <w:tcPr>
            <w:tcW w:w="675" w:type="dxa"/>
            <w:vAlign w:val="center"/>
          </w:tcPr>
          <w:p w14:paraId="0000068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8.</w:t>
            </w:r>
          </w:p>
        </w:tc>
        <w:tc>
          <w:tcPr>
            <w:tcW w:w="3261" w:type="dxa"/>
            <w:vMerge w:val="restart"/>
            <w:vAlign w:val="center"/>
          </w:tcPr>
          <w:p w14:paraId="0000068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tc>
        <w:tc>
          <w:tcPr>
            <w:tcW w:w="5042" w:type="dxa"/>
            <w:vAlign w:val="center"/>
          </w:tcPr>
          <w:p w14:paraId="0000068C" w14:textId="09BE0905"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Dirige e imparte la Inducción Institucional con el aporte de representantes de áreas sustantivas y Comité de Ética y entrega materiales (ver numeral 8 del narrativo)</w:t>
            </w:r>
            <w:r w:rsidR="00876865">
              <w:rPr>
                <w:rFonts w:ascii="Verdana" w:eastAsia="Verdana" w:hAnsi="Verdana" w:cs="Verdana"/>
                <w:sz w:val="20"/>
                <w:szCs w:val="20"/>
              </w:rPr>
              <w:t>.</w:t>
            </w:r>
          </w:p>
        </w:tc>
      </w:tr>
      <w:tr w:rsidR="0058350A" w:rsidRPr="00A449B0" w14:paraId="679E19D7" w14:textId="77777777">
        <w:tc>
          <w:tcPr>
            <w:tcW w:w="675" w:type="dxa"/>
            <w:vAlign w:val="center"/>
          </w:tcPr>
          <w:p w14:paraId="0000068D"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9.</w:t>
            </w:r>
          </w:p>
        </w:tc>
        <w:tc>
          <w:tcPr>
            <w:tcW w:w="3261" w:type="dxa"/>
            <w:vMerge/>
            <w:vAlign w:val="center"/>
          </w:tcPr>
          <w:p w14:paraId="0000068E"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8F"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Hace entrega del </w:t>
            </w:r>
            <w:r w:rsidRPr="004C40D5">
              <w:rPr>
                <w:rFonts w:ascii="Verdana" w:eastAsia="Verdana" w:hAnsi="Verdana" w:cs="Verdana"/>
                <w:sz w:val="20"/>
                <w:szCs w:val="20"/>
              </w:rPr>
              <w:t>Gafete institucional y oficio de entrega de gafete (Anexo 21).</w:t>
            </w:r>
          </w:p>
        </w:tc>
      </w:tr>
      <w:tr w:rsidR="0058350A" w:rsidRPr="00A449B0" w14:paraId="37522B37" w14:textId="77777777">
        <w:trPr>
          <w:trHeight w:val="830"/>
        </w:trPr>
        <w:tc>
          <w:tcPr>
            <w:tcW w:w="675" w:type="dxa"/>
            <w:vAlign w:val="center"/>
          </w:tcPr>
          <w:p w14:paraId="0000069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10.</w:t>
            </w:r>
          </w:p>
        </w:tc>
        <w:tc>
          <w:tcPr>
            <w:tcW w:w="3261" w:type="dxa"/>
            <w:vMerge/>
            <w:vAlign w:val="center"/>
          </w:tcPr>
          <w:p w14:paraId="00000691"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92"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Presenta al Personal de nuevo ingreso al personal y da un recorrido por las instalaciones y áreas comunes.</w:t>
            </w:r>
          </w:p>
        </w:tc>
      </w:tr>
      <w:tr w:rsidR="0058350A" w:rsidRPr="00A449B0" w14:paraId="6650BC36" w14:textId="77777777">
        <w:tc>
          <w:tcPr>
            <w:tcW w:w="675" w:type="dxa"/>
            <w:vAlign w:val="center"/>
          </w:tcPr>
          <w:p w14:paraId="0000069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11.</w:t>
            </w:r>
          </w:p>
        </w:tc>
        <w:tc>
          <w:tcPr>
            <w:tcW w:w="3261" w:type="dxa"/>
            <w:vMerge/>
            <w:vAlign w:val="center"/>
          </w:tcPr>
          <w:p w14:paraId="00000694"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695"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Presenta al personal de nuevo ingreso a través de las redes sociales y página Web interna, concluye la inducción.</w:t>
            </w:r>
          </w:p>
        </w:tc>
      </w:tr>
      <w:tr w:rsidR="0058350A" w:rsidRPr="00A449B0" w14:paraId="42515EA6" w14:textId="77777777">
        <w:tc>
          <w:tcPr>
            <w:tcW w:w="675" w:type="dxa"/>
            <w:vAlign w:val="center"/>
          </w:tcPr>
          <w:p w14:paraId="0000069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12.</w:t>
            </w:r>
          </w:p>
        </w:tc>
        <w:tc>
          <w:tcPr>
            <w:tcW w:w="3261" w:type="dxa"/>
            <w:vAlign w:val="center"/>
          </w:tcPr>
          <w:p w14:paraId="0000069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Personal de nuevo ingreso </w:t>
            </w:r>
          </w:p>
        </w:tc>
        <w:tc>
          <w:tcPr>
            <w:tcW w:w="5042" w:type="dxa"/>
            <w:vAlign w:val="center"/>
          </w:tcPr>
          <w:p w14:paraId="00000698"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Retorna a su lugar de labores.</w:t>
            </w:r>
          </w:p>
        </w:tc>
      </w:tr>
      <w:tr w:rsidR="0058350A" w:rsidRPr="00A449B0" w14:paraId="46A8E9E2" w14:textId="77777777">
        <w:tc>
          <w:tcPr>
            <w:tcW w:w="675" w:type="dxa"/>
            <w:vAlign w:val="center"/>
          </w:tcPr>
          <w:p w14:paraId="0000069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13.</w:t>
            </w:r>
          </w:p>
        </w:tc>
        <w:tc>
          <w:tcPr>
            <w:tcW w:w="8303" w:type="dxa"/>
            <w:gridSpan w:val="2"/>
            <w:vAlign w:val="center"/>
          </w:tcPr>
          <w:p w14:paraId="0000069A" w14:textId="77777777" w:rsidR="0058350A" w:rsidRPr="00A449B0" w:rsidRDefault="007F78F2" w:rsidP="00DC1B68">
            <w:pPr>
              <w:widowControl w:val="0"/>
              <w:spacing w:before="62" w:line="276" w:lineRule="auto"/>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3AAD0857" w14:textId="77777777" w:rsidR="00B27451" w:rsidRDefault="00B27451" w:rsidP="00E00286">
      <w:pPr>
        <w:spacing w:after="0"/>
        <w:jc w:val="both"/>
        <w:rPr>
          <w:rFonts w:ascii="Verdana" w:eastAsia="Verdana" w:hAnsi="Verdana" w:cs="Verdana"/>
          <w:b/>
          <w:sz w:val="20"/>
          <w:szCs w:val="20"/>
        </w:rPr>
      </w:pPr>
    </w:p>
    <w:p w14:paraId="14849FE2" w14:textId="77777777" w:rsidR="00B27451" w:rsidRDefault="00B27451" w:rsidP="00E00286">
      <w:pPr>
        <w:spacing w:after="0"/>
        <w:jc w:val="both"/>
        <w:rPr>
          <w:rFonts w:ascii="Verdana" w:eastAsia="Verdana" w:hAnsi="Verdana" w:cs="Verdana"/>
          <w:b/>
          <w:sz w:val="20"/>
          <w:szCs w:val="20"/>
        </w:rPr>
      </w:pPr>
    </w:p>
    <w:p w14:paraId="0A204E90" w14:textId="77777777" w:rsidR="00B27451" w:rsidRDefault="00B27451" w:rsidP="00E00286">
      <w:pPr>
        <w:spacing w:after="0"/>
        <w:jc w:val="both"/>
        <w:rPr>
          <w:rFonts w:ascii="Verdana" w:eastAsia="Verdana" w:hAnsi="Verdana" w:cs="Verdana"/>
          <w:b/>
          <w:sz w:val="20"/>
          <w:szCs w:val="20"/>
        </w:rPr>
      </w:pPr>
    </w:p>
    <w:p w14:paraId="0D69910E" w14:textId="77777777" w:rsidR="00B27451" w:rsidRDefault="00B27451" w:rsidP="00E00286">
      <w:pPr>
        <w:spacing w:after="0"/>
        <w:jc w:val="both"/>
        <w:rPr>
          <w:rFonts w:ascii="Verdana" w:eastAsia="Verdana" w:hAnsi="Verdana" w:cs="Verdana"/>
          <w:b/>
          <w:sz w:val="20"/>
          <w:szCs w:val="20"/>
        </w:rPr>
      </w:pPr>
    </w:p>
    <w:p w14:paraId="48EB286F" w14:textId="1472A67C" w:rsidR="00E00286" w:rsidRPr="00A449B0" w:rsidRDefault="00E00286" w:rsidP="00E00286">
      <w:pPr>
        <w:spacing w:after="0"/>
        <w:jc w:val="both"/>
        <w:rPr>
          <w:rFonts w:ascii="Verdana" w:eastAsia="Verdana" w:hAnsi="Verdana" w:cs="Verdana"/>
          <w:b/>
          <w:sz w:val="20"/>
          <w:szCs w:val="20"/>
        </w:rPr>
      </w:pPr>
      <w:r>
        <w:rPr>
          <w:rFonts w:ascii="Verdana" w:eastAsia="Verdana" w:hAnsi="Verdana" w:cs="Verdana"/>
          <w:b/>
          <w:sz w:val="20"/>
          <w:szCs w:val="20"/>
        </w:rPr>
        <w:lastRenderedPageBreak/>
        <w:t>15.6.2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 PROCEDIMIENTO DE INDUCCIÓN INSTITUCIONAL</w:t>
      </w:r>
    </w:p>
    <w:p w14:paraId="0000069C" w14:textId="23F5061C" w:rsidR="0058350A" w:rsidRPr="00A449B0" w:rsidRDefault="00622C59" w:rsidP="00DC1B68">
      <w:pPr>
        <w:spacing w:after="0"/>
        <w:jc w:val="both"/>
        <w:rPr>
          <w:rFonts w:ascii="Verdana" w:eastAsia="Verdana" w:hAnsi="Verdana" w:cs="Verdana"/>
          <w:sz w:val="20"/>
          <w:szCs w:val="20"/>
        </w:rPr>
      </w:pPr>
      <w:r>
        <w:object w:dxaOrig="11295" w:dyaOrig="15165" w14:anchorId="77A59818">
          <v:shape id="_x0000_i1037" type="#_x0000_t75" style="width:443.25pt;height:566.25pt" o:ole="">
            <v:imagedata r:id="rId34" o:title=""/>
          </v:shape>
          <o:OLEObject Type="Embed" ProgID="Visio.Drawing.15" ShapeID="_x0000_i1037" DrawAspect="Content" ObjectID="_1753180060" r:id="rId35"/>
        </w:object>
      </w:r>
    </w:p>
    <w:p w14:paraId="0000069D" w14:textId="77777777" w:rsidR="0058350A" w:rsidRPr="00A449B0" w:rsidRDefault="007F78F2" w:rsidP="00DC1B68">
      <w:pPr>
        <w:pStyle w:val="Ttulo2"/>
        <w:jc w:val="both"/>
        <w:rPr>
          <w:rFonts w:ascii="Verdana" w:eastAsia="Verdana" w:hAnsi="Verdana" w:cs="Verdana"/>
          <w:i w:val="0"/>
          <w:sz w:val="20"/>
          <w:szCs w:val="20"/>
        </w:rPr>
      </w:pPr>
      <w:bookmarkStart w:id="34" w:name="_Toc108608369"/>
      <w:bookmarkStart w:id="35" w:name="_Toc109210809"/>
      <w:r w:rsidRPr="00A449B0">
        <w:rPr>
          <w:rFonts w:ascii="Verdana" w:eastAsia="Verdana" w:hAnsi="Verdana" w:cs="Verdana"/>
          <w:i w:val="0"/>
          <w:sz w:val="20"/>
          <w:szCs w:val="20"/>
        </w:rPr>
        <w:lastRenderedPageBreak/>
        <w:t>15.7 PROCEDIMIENTO DE SOLICITUD DE CREACIÓN Y ENTREGA DE GAFETE INSTITUCIONAL.</w:t>
      </w:r>
      <w:bookmarkEnd w:id="34"/>
      <w:bookmarkEnd w:id="35"/>
    </w:p>
    <w:p w14:paraId="0000069E" w14:textId="5B343685" w:rsidR="0058350A" w:rsidRPr="00A449B0" w:rsidRDefault="007F78F2" w:rsidP="00B27451">
      <w:pPr>
        <w:spacing w:after="0"/>
        <w:ind w:left="284" w:hanging="284"/>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 xml:space="preserve">  </w:t>
      </w: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w:t>
      </w:r>
      <w:r w:rsidRPr="00A449B0">
        <w:rPr>
          <w:rFonts w:ascii="Verdana" w:eastAsia="Verdana" w:hAnsi="Verdana" w:cs="Verdana"/>
          <w:sz w:val="20"/>
          <w:szCs w:val="20"/>
        </w:rPr>
        <w:t xml:space="preserve"> Cita al servidor para la creación y entrega de gafete institucional.</w:t>
      </w:r>
    </w:p>
    <w:p w14:paraId="0000069F" w14:textId="77777777" w:rsidR="0058350A" w:rsidRPr="00A449B0" w:rsidRDefault="007F78F2" w:rsidP="00B27451">
      <w:pPr>
        <w:spacing w:after="0"/>
        <w:ind w:left="284" w:hanging="284"/>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 xml:space="preserve">  </w:t>
      </w:r>
      <w:r w:rsidRPr="00A449B0">
        <w:rPr>
          <w:rFonts w:ascii="Verdana" w:eastAsia="Verdana" w:hAnsi="Verdana" w:cs="Verdana"/>
          <w:b/>
          <w:sz w:val="20"/>
          <w:szCs w:val="20"/>
        </w:rPr>
        <w:t>Servidor de la COPADEH:</w:t>
      </w:r>
      <w:r w:rsidRPr="00A449B0">
        <w:rPr>
          <w:rFonts w:ascii="Verdana" w:eastAsia="Verdana" w:hAnsi="Verdana" w:cs="Verdana"/>
          <w:sz w:val="20"/>
          <w:szCs w:val="20"/>
        </w:rPr>
        <w:t xml:space="preserve"> Se presenta para la toma de fotografía y verificar la información a colocar.</w:t>
      </w:r>
    </w:p>
    <w:p w14:paraId="000006A0" w14:textId="4570DF3D" w:rsidR="0058350A" w:rsidRPr="00A449B0" w:rsidRDefault="007F78F2" w:rsidP="00B27451">
      <w:pPr>
        <w:spacing w:after="0"/>
        <w:ind w:left="284" w:hanging="284"/>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 xml:space="preserve">  </w:t>
      </w: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w:t>
      </w:r>
      <w:r w:rsidRPr="00A449B0">
        <w:rPr>
          <w:rFonts w:ascii="Verdana" w:eastAsia="Verdana" w:hAnsi="Verdana" w:cs="Verdana"/>
          <w:sz w:val="20"/>
          <w:szCs w:val="20"/>
        </w:rPr>
        <w:t xml:space="preserve"> Elabora el gafete Institucional para entrega:</w:t>
      </w:r>
    </w:p>
    <w:p w14:paraId="000006A1" w14:textId="77777777" w:rsidR="0058350A" w:rsidRPr="00A449B0" w:rsidRDefault="007F78F2" w:rsidP="00DC1B68">
      <w:pPr>
        <w:numPr>
          <w:ilvl w:val="0"/>
          <w:numId w:val="33"/>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Toma la fotografía del servidor. </w:t>
      </w:r>
    </w:p>
    <w:p w14:paraId="000006A2" w14:textId="77777777" w:rsidR="0058350A" w:rsidRPr="00A449B0" w:rsidRDefault="007F78F2" w:rsidP="00DC1B68">
      <w:pPr>
        <w:numPr>
          <w:ilvl w:val="0"/>
          <w:numId w:val="33"/>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Ingresa los datos en la base de gafetes Institucional.</w:t>
      </w:r>
    </w:p>
    <w:p w14:paraId="000006A3" w14:textId="77777777" w:rsidR="0058350A" w:rsidRPr="00A449B0" w:rsidRDefault="007F78F2" w:rsidP="00DC1B68">
      <w:pPr>
        <w:numPr>
          <w:ilvl w:val="0"/>
          <w:numId w:val="33"/>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Imprime el gafete Institucional.</w:t>
      </w:r>
    </w:p>
    <w:p w14:paraId="000006A4" w14:textId="77777777" w:rsidR="0058350A" w:rsidRPr="00A449B0" w:rsidRDefault="007F78F2" w:rsidP="00DC1B68">
      <w:pPr>
        <w:numPr>
          <w:ilvl w:val="0"/>
          <w:numId w:val="33"/>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Realiza el conocimiento de entrega de </w:t>
      </w:r>
      <w:r w:rsidRPr="004C40D5">
        <w:rPr>
          <w:rFonts w:ascii="Verdana" w:eastAsia="Verdana" w:hAnsi="Verdana" w:cs="Verdana"/>
          <w:color w:val="000000"/>
          <w:sz w:val="20"/>
          <w:szCs w:val="20"/>
        </w:rPr>
        <w:t>gafete (Anexo 21)</w:t>
      </w:r>
    </w:p>
    <w:p w14:paraId="000006A5" w14:textId="77777777" w:rsidR="0058350A" w:rsidRPr="00A449B0" w:rsidRDefault="007F78F2" w:rsidP="00DC1B68">
      <w:pPr>
        <w:numPr>
          <w:ilvl w:val="0"/>
          <w:numId w:val="33"/>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Entrega el gafete con su porta gafete y cinta.</w:t>
      </w:r>
    </w:p>
    <w:p w14:paraId="000006A6" w14:textId="77777777" w:rsidR="0058350A" w:rsidRPr="00A449B0" w:rsidRDefault="007F78F2" w:rsidP="00B27451">
      <w:pPr>
        <w:spacing w:after="0"/>
        <w:ind w:left="284" w:hanging="284"/>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r>
      <w:r w:rsidRPr="00A449B0">
        <w:rPr>
          <w:rFonts w:ascii="Verdana" w:eastAsia="Verdana" w:hAnsi="Verdana" w:cs="Verdana"/>
          <w:b/>
          <w:sz w:val="20"/>
          <w:szCs w:val="20"/>
        </w:rPr>
        <w:t>Servidor de la COPADEH:</w:t>
      </w:r>
      <w:r w:rsidRPr="00A449B0">
        <w:rPr>
          <w:rFonts w:ascii="Verdana" w:eastAsia="Verdana" w:hAnsi="Verdana" w:cs="Verdana"/>
          <w:sz w:val="20"/>
          <w:szCs w:val="20"/>
        </w:rPr>
        <w:tab/>
        <w:t>Lee el conocimiento, anota la fecha que recibió el gafete y firma de recibido.</w:t>
      </w:r>
    </w:p>
    <w:p w14:paraId="000006A7" w14:textId="7025B87F"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w:t>
      </w:r>
      <w:r w:rsidRPr="00A449B0">
        <w:rPr>
          <w:rFonts w:ascii="Verdana" w:eastAsia="Verdana" w:hAnsi="Verdana" w:cs="Verdana"/>
          <w:sz w:val="20"/>
          <w:szCs w:val="20"/>
        </w:rPr>
        <w:tab/>
        <w:t>Archiva conocimiento</w:t>
      </w:r>
    </w:p>
    <w:p w14:paraId="000006A8"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6A9" w14:textId="77777777" w:rsidR="0058350A" w:rsidRPr="00A449B0" w:rsidRDefault="0058350A" w:rsidP="00DC1B68">
      <w:pPr>
        <w:jc w:val="both"/>
        <w:rPr>
          <w:rFonts w:ascii="Verdana" w:eastAsia="Verdana" w:hAnsi="Verdana" w:cs="Verdana"/>
          <w:sz w:val="20"/>
          <w:szCs w:val="20"/>
        </w:rPr>
      </w:pPr>
    </w:p>
    <w:p w14:paraId="000006AA"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15.7.1 MATRIZ DE PROCEDIMIENTO DE SOLICITUD DE CREACIÓN Y ENTREGA DE GAFETE INSTITUCIONAL.</w:t>
      </w:r>
    </w:p>
    <w:p w14:paraId="000006AB" w14:textId="77777777" w:rsidR="0058350A" w:rsidRPr="00A449B0" w:rsidRDefault="0058350A" w:rsidP="00DC1B68">
      <w:pPr>
        <w:spacing w:after="0"/>
        <w:jc w:val="both"/>
        <w:rPr>
          <w:rFonts w:ascii="Verdana" w:eastAsia="Verdana" w:hAnsi="Verdana" w:cs="Verdana"/>
          <w:sz w:val="20"/>
          <w:szCs w:val="20"/>
        </w:rPr>
      </w:pPr>
    </w:p>
    <w:tbl>
      <w:tblPr>
        <w:tblStyle w:val="ab"/>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59216C4D" w14:textId="77777777">
        <w:tc>
          <w:tcPr>
            <w:tcW w:w="675" w:type="dxa"/>
            <w:shd w:val="clear" w:color="auto" w:fill="BFBFBF"/>
          </w:tcPr>
          <w:p w14:paraId="000006AC"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BFBFBF"/>
          </w:tcPr>
          <w:p w14:paraId="000006AD"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p w14:paraId="000006AE"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shd w:val="clear" w:color="auto" w:fill="BFBFBF"/>
          </w:tcPr>
          <w:p w14:paraId="000006A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7244A0B5" w14:textId="77777777">
        <w:tc>
          <w:tcPr>
            <w:tcW w:w="675" w:type="dxa"/>
            <w:vAlign w:val="center"/>
          </w:tcPr>
          <w:p w14:paraId="000006B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w:t>
            </w:r>
          </w:p>
        </w:tc>
        <w:tc>
          <w:tcPr>
            <w:tcW w:w="3261" w:type="dxa"/>
            <w:vAlign w:val="center"/>
          </w:tcPr>
          <w:p w14:paraId="000006B1" w14:textId="66427143"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w:t>
            </w:r>
          </w:p>
        </w:tc>
        <w:tc>
          <w:tcPr>
            <w:tcW w:w="5042" w:type="dxa"/>
            <w:vAlign w:val="center"/>
          </w:tcPr>
          <w:p w14:paraId="000006B2"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Cita al servidor para la creación y entrega de gafete institucional.</w:t>
            </w:r>
          </w:p>
        </w:tc>
      </w:tr>
      <w:tr w:rsidR="0058350A" w:rsidRPr="00A449B0" w14:paraId="4DD63EAF" w14:textId="77777777">
        <w:tc>
          <w:tcPr>
            <w:tcW w:w="675" w:type="dxa"/>
            <w:vAlign w:val="center"/>
          </w:tcPr>
          <w:p w14:paraId="000006B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261" w:type="dxa"/>
            <w:vAlign w:val="center"/>
          </w:tcPr>
          <w:p w14:paraId="000006B4"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Servidor de la COPADEH</w:t>
            </w:r>
          </w:p>
        </w:tc>
        <w:tc>
          <w:tcPr>
            <w:tcW w:w="5042" w:type="dxa"/>
            <w:vAlign w:val="center"/>
          </w:tcPr>
          <w:p w14:paraId="000006B5" w14:textId="2EF29B13"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Ingresa al </w:t>
            </w:r>
            <w:r w:rsidR="00943C49" w:rsidRPr="00A449B0">
              <w:rPr>
                <w:rFonts w:ascii="Verdana" w:eastAsia="Verdana" w:hAnsi="Verdana" w:cs="Verdana"/>
                <w:color w:val="000000"/>
                <w:sz w:val="20"/>
                <w:szCs w:val="20"/>
              </w:rPr>
              <w:t>DRRHH</w:t>
            </w:r>
            <w:r w:rsidRPr="00A449B0">
              <w:rPr>
                <w:rFonts w:ascii="Verdana" w:eastAsia="Verdana" w:hAnsi="Verdana" w:cs="Verdana"/>
                <w:sz w:val="20"/>
                <w:szCs w:val="20"/>
              </w:rPr>
              <w:t xml:space="preserve"> para la toma de fotografía.</w:t>
            </w:r>
          </w:p>
        </w:tc>
      </w:tr>
      <w:tr w:rsidR="0058350A" w:rsidRPr="00A449B0" w14:paraId="2F2F8E07" w14:textId="77777777">
        <w:tc>
          <w:tcPr>
            <w:tcW w:w="675" w:type="dxa"/>
            <w:vAlign w:val="center"/>
          </w:tcPr>
          <w:p w14:paraId="000006B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3.</w:t>
            </w:r>
          </w:p>
        </w:tc>
        <w:tc>
          <w:tcPr>
            <w:tcW w:w="3261" w:type="dxa"/>
            <w:vAlign w:val="center"/>
          </w:tcPr>
          <w:p w14:paraId="000006B7" w14:textId="03634EE1"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w:t>
            </w:r>
          </w:p>
        </w:tc>
        <w:tc>
          <w:tcPr>
            <w:tcW w:w="5042" w:type="dxa"/>
            <w:vAlign w:val="center"/>
          </w:tcPr>
          <w:p w14:paraId="000006B8" w14:textId="636DDB58"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Elabora el gafete Institucional y entrega (ver numeral 3 del narrativo)</w:t>
            </w:r>
            <w:r w:rsidR="00E90F50">
              <w:rPr>
                <w:rFonts w:ascii="Verdana" w:eastAsia="Verdana" w:hAnsi="Verdana" w:cs="Verdana"/>
                <w:sz w:val="20"/>
                <w:szCs w:val="20"/>
              </w:rPr>
              <w:t>.</w:t>
            </w:r>
          </w:p>
        </w:tc>
      </w:tr>
      <w:tr w:rsidR="0058350A" w:rsidRPr="00A449B0" w14:paraId="4E685CD6" w14:textId="77777777">
        <w:tc>
          <w:tcPr>
            <w:tcW w:w="675" w:type="dxa"/>
            <w:vAlign w:val="center"/>
          </w:tcPr>
          <w:p w14:paraId="000006B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4.</w:t>
            </w:r>
          </w:p>
        </w:tc>
        <w:tc>
          <w:tcPr>
            <w:tcW w:w="3261" w:type="dxa"/>
            <w:vAlign w:val="center"/>
          </w:tcPr>
          <w:p w14:paraId="000006B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Servidor de la COPADEH</w:t>
            </w:r>
          </w:p>
        </w:tc>
        <w:tc>
          <w:tcPr>
            <w:tcW w:w="5042" w:type="dxa"/>
            <w:vAlign w:val="center"/>
          </w:tcPr>
          <w:p w14:paraId="000006BB"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Lee el conocimiento, anota la fecha que recibió el gafete y firma de recibido.</w:t>
            </w:r>
          </w:p>
        </w:tc>
      </w:tr>
      <w:tr w:rsidR="0058350A" w:rsidRPr="00A449B0" w14:paraId="14BE63B9" w14:textId="77777777">
        <w:tc>
          <w:tcPr>
            <w:tcW w:w="675" w:type="dxa"/>
            <w:vAlign w:val="center"/>
          </w:tcPr>
          <w:p w14:paraId="000006BC"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tc>
        <w:tc>
          <w:tcPr>
            <w:tcW w:w="3261" w:type="dxa"/>
            <w:vAlign w:val="center"/>
          </w:tcPr>
          <w:p w14:paraId="000006BD" w14:textId="0C8A13D3"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Dotación de Personal</w:t>
            </w:r>
          </w:p>
        </w:tc>
        <w:tc>
          <w:tcPr>
            <w:tcW w:w="5042" w:type="dxa"/>
            <w:vAlign w:val="center"/>
          </w:tcPr>
          <w:p w14:paraId="000006BE"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Procede a realizar el archivo del documento.</w:t>
            </w:r>
          </w:p>
        </w:tc>
      </w:tr>
      <w:tr w:rsidR="0058350A" w:rsidRPr="00A449B0" w14:paraId="67046BD9" w14:textId="77777777">
        <w:tc>
          <w:tcPr>
            <w:tcW w:w="675" w:type="dxa"/>
            <w:vAlign w:val="center"/>
          </w:tcPr>
          <w:p w14:paraId="000006B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6.</w:t>
            </w:r>
          </w:p>
        </w:tc>
        <w:tc>
          <w:tcPr>
            <w:tcW w:w="8303" w:type="dxa"/>
            <w:gridSpan w:val="2"/>
            <w:vAlign w:val="center"/>
          </w:tcPr>
          <w:p w14:paraId="000006C0" w14:textId="77777777" w:rsidR="0058350A" w:rsidRPr="00A449B0" w:rsidRDefault="007F78F2" w:rsidP="00DC1B68">
            <w:pPr>
              <w:pBdr>
                <w:top w:val="nil"/>
                <w:left w:val="nil"/>
                <w:bottom w:val="nil"/>
                <w:right w:val="nil"/>
                <w:between w:val="nil"/>
              </w:pBdr>
              <w:spacing w:line="276" w:lineRule="auto"/>
              <w:ind w:left="708"/>
              <w:jc w:val="center"/>
              <w:rPr>
                <w:rFonts w:ascii="Verdana" w:eastAsia="Verdana" w:hAnsi="Verdana" w:cs="Verdana"/>
                <w:color w:val="000000"/>
                <w:sz w:val="20"/>
                <w:szCs w:val="20"/>
              </w:rPr>
            </w:pPr>
            <w:r w:rsidRPr="00A449B0">
              <w:rPr>
                <w:rFonts w:ascii="Verdana" w:eastAsia="Verdana" w:hAnsi="Verdana" w:cs="Verdana"/>
                <w:b/>
                <w:color w:val="000000"/>
                <w:sz w:val="20"/>
                <w:szCs w:val="20"/>
              </w:rPr>
              <w:t>Fin del Procedimiento</w:t>
            </w:r>
          </w:p>
        </w:tc>
      </w:tr>
    </w:tbl>
    <w:p w14:paraId="000006C2" w14:textId="5A679551" w:rsidR="0058350A" w:rsidRDefault="0058350A" w:rsidP="00DC1B68">
      <w:pPr>
        <w:spacing w:after="0"/>
        <w:jc w:val="both"/>
        <w:rPr>
          <w:rFonts w:ascii="Verdana" w:eastAsia="Verdana" w:hAnsi="Verdana" w:cs="Verdana"/>
          <w:sz w:val="20"/>
          <w:szCs w:val="20"/>
        </w:rPr>
      </w:pPr>
    </w:p>
    <w:p w14:paraId="52D82A07" w14:textId="7BB689D6" w:rsidR="00E00286" w:rsidRDefault="00E00286" w:rsidP="00DC1B68">
      <w:pPr>
        <w:spacing w:after="0"/>
        <w:jc w:val="both"/>
        <w:rPr>
          <w:rFonts w:ascii="Verdana" w:eastAsia="Verdana" w:hAnsi="Verdana" w:cs="Verdana"/>
          <w:sz w:val="20"/>
          <w:szCs w:val="20"/>
        </w:rPr>
      </w:pPr>
    </w:p>
    <w:p w14:paraId="24D2C603" w14:textId="391016EA" w:rsidR="00E00286" w:rsidRDefault="00E00286" w:rsidP="00DC1B68">
      <w:pPr>
        <w:spacing w:after="0"/>
        <w:jc w:val="both"/>
        <w:rPr>
          <w:rFonts w:ascii="Verdana" w:eastAsia="Verdana" w:hAnsi="Verdana" w:cs="Verdana"/>
          <w:sz w:val="20"/>
          <w:szCs w:val="20"/>
        </w:rPr>
      </w:pPr>
    </w:p>
    <w:p w14:paraId="394BDFDB" w14:textId="360FC24C" w:rsidR="00E00286" w:rsidRDefault="00E00286" w:rsidP="00DC1B68">
      <w:pPr>
        <w:spacing w:after="0"/>
        <w:jc w:val="both"/>
        <w:rPr>
          <w:rFonts w:ascii="Verdana" w:eastAsia="Verdana" w:hAnsi="Verdana" w:cs="Verdana"/>
          <w:sz w:val="20"/>
          <w:szCs w:val="20"/>
        </w:rPr>
      </w:pPr>
    </w:p>
    <w:p w14:paraId="159DA372" w14:textId="6D015F36" w:rsidR="00E00286" w:rsidRDefault="00E00286" w:rsidP="00DC1B68">
      <w:pPr>
        <w:spacing w:after="0"/>
        <w:jc w:val="both"/>
        <w:rPr>
          <w:rFonts w:ascii="Verdana" w:eastAsia="Verdana" w:hAnsi="Verdana" w:cs="Verdana"/>
          <w:sz w:val="20"/>
          <w:szCs w:val="20"/>
        </w:rPr>
      </w:pPr>
    </w:p>
    <w:p w14:paraId="68AE9DAA" w14:textId="64BC5206" w:rsidR="00E00286" w:rsidRDefault="00E00286" w:rsidP="00DC1B68">
      <w:pPr>
        <w:spacing w:after="0"/>
        <w:jc w:val="both"/>
        <w:rPr>
          <w:rFonts w:ascii="Verdana" w:eastAsia="Verdana" w:hAnsi="Verdana" w:cs="Verdana"/>
          <w:sz w:val="20"/>
          <w:szCs w:val="20"/>
        </w:rPr>
      </w:pPr>
    </w:p>
    <w:p w14:paraId="27A39629" w14:textId="6A2E1D88" w:rsidR="00E00286" w:rsidRDefault="00E00286" w:rsidP="00DC1B68">
      <w:pPr>
        <w:spacing w:after="0"/>
        <w:jc w:val="both"/>
        <w:rPr>
          <w:rFonts w:ascii="Verdana" w:eastAsia="Verdana" w:hAnsi="Verdana" w:cs="Verdana"/>
          <w:sz w:val="20"/>
          <w:szCs w:val="20"/>
        </w:rPr>
      </w:pPr>
    </w:p>
    <w:p w14:paraId="6F91A580" w14:textId="68BCBC70" w:rsidR="00E00286" w:rsidRPr="00A449B0" w:rsidRDefault="00E00286" w:rsidP="00E00286">
      <w:pPr>
        <w:spacing w:after="0"/>
        <w:jc w:val="both"/>
        <w:rPr>
          <w:rFonts w:ascii="Verdana" w:eastAsia="Verdana" w:hAnsi="Verdana" w:cs="Verdana"/>
          <w:b/>
          <w:sz w:val="20"/>
          <w:szCs w:val="20"/>
        </w:rPr>
      </w:pPr>
      <w:r>
        <w:rPr>
          <w:rFonts w:ascii="Verdana" w:eastAsia="Verdana" w:hAnsi="Verdana" w:cs="Verdana"/>
          <w:b/>
          <w:sz w:val="20"/>
          <w:szCs w:val="20"/>
        </w:rPr>
        <w:lastRenderedPageBreak/>
        <w:t>15.7.2</w:t>
      </w:r>
      <w:r w:rsidRPr="00A449B0">
        <w:rPr>
          <w:rFonts w:ascii="Verdana" w:eastAsia="Verdana" w:hAnsi="Verdana" w:cs="Verdana"/>
          <w:b/>
          <w:sz w:val="20"/>
          <w:szCs w:val="20"/>
        </w:rPr>
        <w:t xml:space="preserve"> MATRIZ DE PROCEDIMIENTO DE SOLICITUD DE CREACIÓN Y ENTREGA DE GAFETE INSTITUCIONAL.</w:t>
      </w:r>
    </w:p>
    <w:p w14:paraId="062FE42B" w14:textId="57D02B0A" w:rsidR="00E00286" w:rsidRPr="00A449B0" w:rsidRDefault="00AA6B44" w:rsidP="00DC1B68">
      <w:pPr>
        <w:spacing w:after="0"/>
        <w:jc w:val="both"/>
        <w:rPr>
          <w:rFonts w:ascii="Verdana" w:eastAsia="Verdana" w:hAnsi="Verdana" w:cs="Verdana"/>
          <w:sz w:val="20"/>
          <w:szCs w:val="20"/>
        </w:rPr>
      </w:pPr>
      <w:r>
        <w:object w:dxaOrig="11280" w:dyaOrig="15195" w14:anchorId="29A7A119">
          <v:shape id="_x0000_i1038" type="#_x0000_t75" style="width:442.5pt;height:546pt" o:ole="">
            <v:imagedata r:id="rId36" o:title=""/>
          </v:shape>
          <o:OLEObject Type="Embed" ProgID="Visio.Drawing.15" ShapeID="_x0000_i1038" DrawAspect="Content" ObjectID="_1753180061" r:id="rId37"/>
        </w:object>
      </w:r>
    </w:p>
    <w:p w14:paraId="000006C3" w14:textId="77777777" w:rsidR="0058350A" w:rsidRPr="00A449B0" w:rsidRDefault="007F78F2" w:rsidP="00DC1B68">
      <w:pPr>
        <w:pStyle w:val="Ttulo2"/>
        <w:jc w:val="both"/>
        <w:rPr>
          <w:rFonts w:ascii="Verdana" w:eastAsia="Verdana" w:hAnsi="Verdana" w:cs="Verdana"/>
          <w:i w:val="0"/>
          <w:sz w:val="20"/>
          <w:szCs w:val="20"/>
        </w:rPr>
      </w:pPr>
      <w:bookmarkStart w:id="36" w:name="_Toc108608370"/>
      <w:bookmarkStart w:id="37" w:name="_Toc109210810"/>
      <w:r w:rsidRPr="00A449B0">
        <w:rPr>
          <w:rFonts w:ascii="Verdana" w:eastAsia="Verdana" w:hAnsi="Verdana" w:cs="Verdana"/>
          <w:i w:val="0"/>
          <w:sz w:val="20"/>
          <w:szCs w:val="20"/>
        </w:rPr>
        <w:lastRenderedPageBreak/>
        <w:t>15.8 PROCEDIMIENTO DE REGISTRO Y CONTROL DE PUNTUALIDAD Y ASISTENCIA A LABORES DEL PERSONAL</w:t>
      </w:r>
      <w:bookmarkEnd w:id="36"/>
      <w:bookmarkEnd w:id="37"/>
    </w:p>
    <w:p w14:paraId="000006C4" w14:textId="77777777" w:rsidR="0058350A" w:rsidRPr="00A449B0" w:rsidRDefault="0058350A" w:rsidP="00DC1B68">
      <w:pPr>
        <w:spacing w:after="0"/>
        <w:jc w:val="both"/>
        <w:rPr>
          <w:rFonts w:ascii="Verdana" w:eastAsia="Verdana" w:hAnsi="Verdana" w:cs="Verdana"/>
          <w:sz w:val="20"/>
          <w:szCs w:val="20"/>
        </w:rPr>
      </w:pPr>
    </w:p>
    <w:p w14:paraId="000006C5"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El Jefe inmediato debe cuidar que los permisos otorgados a su personal no excedan de 4 horas al mes.</w:t>
      </w:r>
    </w:p>
    <w:p w14:paraId="000006C6" w14:textId="7777777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Traslada a Analista de Recursos Humanos el listado del personal de nuevo ingreso solicitando se proceda con para llevar un registro y control de puntualidad y asistencia a labores.</w:t>
      </w:r>
    </w:p>
    <w:p w14:paraId="000006C7" w14:textId="541A8C56" w:rsidR="0058350A" w:rsidRPr="00A449B0" w:rsidRDefault="007F78F2" w:rsidP="00DC1B68">
      <w:pPr>
        <w:spacing w:after="0"/>
        <w:ind w:left="426" w:hanging="426"/>
        <w:jc w:val="both"/>
        <w:rPr>
          <w:rFonts w:ascii="Verdana" w:eastAsia="Verdana" w:hAnsi="Verdana" w:cs="Verdana"/>
          <w:b/>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Pr="00A449B0">
        <w:rPr>
          <w:rFonts w:ascii="Verdana" w:eastAsia="Verdana" w:hAnsi="Verdana" w:cs="Verdana"/>
          <w:b/>
          <w:sz w:val="20"/>
          <w:szCs w:val="20"/>
        </w:rPr>
        <w:t xml:space="preserve">Analista de </w:t>
      </w:r>
      <w:r w:rsidR="007B7F53" w:rsidRPr="00A449B0">
        <w:rPr>
          <w:rFonts w:ascii="Verdana" w:eastAsia="Verdana" w:hAnsi="Verdana" w:cs="Verdana"/>
          <w:b/>
          <w:sz w:val="20"/>
          <w:szCs w:val="20"/>
        </w:rPr>
        <w:t>Recursos Humanos</w:t>
      </w:r>
      <w:r w:rsidRPr="00A449B0">
        <w:rPr>
          <w:rFonts w:ascii="Verdana" w:eastAsia="Verdana" w:hAnsi="Verdana" w:cs="Verdana"/>
          <w:b/>
          <w:sz w:val="20"/>
          <w:szCs w:val="20"/>
        </w:rPr>
        <w:t xml:space="preserve">: </w:t>
      </w:r>
      <w:sdt>
        <w:sdtPr>
          <w:rPr>
            <w:rFonts w:ascii="Verdana" w:hAnsi="Verdana"/>
            <w:sz w:val="20"/>
            <w:szCs w:val="20"/>
          </w:rPr>
          <w:tag w:val="goog_rdk_51"/>
          <w:id w:val="1599367381"/>
        </w:sdtPr>
        <w:sdtContent>
          <w:r w:rsidRPr="00A449B0">
            <w:rPr>
              <w:rFonts w:ascii="Verdana" w:eastAsia="Verdana" w:hAnsi="Verdana" w:cs="Verdana"/>
              <w:sz w:val="20"/>
              <w:szCs w:val="20"/>
            </w:rPr>
            <w:t>Recibe y revisa</w:t>
          </w:r>
        </w:sdtContent>
      </w:sdt>
      <w:r w:rsidRPr="00A449B0">
        <w:rPr>
          <w:rFonts w:ascii="Verdana" w:eastAsia="Verdana" w:hAnsi="Verdana" w:cs="Verdana"/>
          <w:sz w:val="20"/>
          <w:szCs w:val="20"/>
        </w:rPr>
        <w:t>, si es personal de sedes regionales sigue paso 3</w:t>
      </w:r>
      <w:r w:rsidR="00912FFA">
        <w:rPr>
          <w:rFonts w:ascii="Verdana" w:eastAsia="Verdana" w:hAnsi="Verdana" w:cs="Verdana"/>
          <w:sz w:val="20"/>
          <w:szCs w:val="20"/>
        </w:rPr>
        <w:t>.</w:t>
      </w:r>
      <w:r w:rsidRPr="00A449B0">
        <w:rPr>
          <w:rFonts w:ascii="Verdana" w:eastAsia="Verdana" w:hAnsi="Verdana" w:cs="Verdana"/>
          <w:sz w:val="20"/>
          <w:szCs w:val="20"/>
        </w:rPr>
        <w:t xml:space="preserve"> </w:t>
      </w:r>
      <w:r w:rsidR="00912FFA">
        <w:rPr>
          <w:rFonts w:ascii="Verdana" w:eastAsia="Verdana" w:hAnsi="Verdana" w:cs="Verdana"/>
          <w:sz w:val="20"/>
          <w:szCs w:val="20"/>
        </w:rPr>
        <w:t>S</w:t>
      </w:r>
      <w:r w:rsidRPr="00E56EB0">
        <w:rPr>
          <w:rFonts w:ascii="Verdana" w:eastAsia="Verdana" w:hAnsi="Verdana" w:cs="Verdana"/>
          <w:sz w:val="20"/>
          <w:szCs w:val="20"/>
        </w:rPr>
        <w:t>i</w:t>
      </w:r>
      <w:r w:rsidRPr="00A449B0">
        <w:rPr>
          <w:rFonts w:ascii="Verdana" w:eastAsia="Verdana" w:hAnsi="Verdana" w:cs="Verdana"/>
          <w:sz w:val="20"/>
          <w:szCs w:val="20"/>
        </w:rPr>
        <w:t xml:space="preserve"> es personal del Edificio central sigue paso 4.</w:t>
      </w:r>
    </w:p>
    <w:p w14:paraId="000006C8" w14:textId="7777777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t xml:space="preserve">Informa al personal de Sedes Regionales Departamental, que deben registrar su asistencia en el formato denominado Asistencia </w:t>
      </w:r>
      <w:r w:rsidRPr="004C40D5">
        <w:rPr>
          <w:rFonts w:ascii="Verdana" w:eastAsia="Verdana" w:hAnsi="Verdana" w:cs="Verdana"/>
          <w:sz w:val="20"/>
          <w:szCs w:val="20"/>
        </w:rPr>
        <w:t>física (Anexo 22)</w:t>
      </w:r>
      <w:r w:rsidRPr="00A449B0">
        <w:rPr>
          <w:rFonts w:ascii="Verdana" w:eastAsia="Verdana" w:hAnsi="Verdana" w:cs="Verdana"/>
          <w:sz w:val="20"/>
          <w:szCs w:val="20"/>
        </w:rPr>
        <w:t xml:space="preserve"> con firma del jefe inmediato y visto bueno del Director de Sedes Regionales y remitirlo mensualmente. Sigue paso 23. </w:t>
      </w:r>
    </w:p>
    <w:p w14:paraId="000006C9" w14:textId="7777777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 xml:space="preserve">4.   </w:t>
      </w:r>
      <w:r w:rsidRPr="00A449B0">
        <w:rPr>
          <w:rFonts w:ascii="Verdana" w:eastAsia="Verdana" w:hAnsi="Verdana" w:cs="Verdana"/>
          <w:sz w:val="20"/>
          <w:szCs w:val="20"/>
        </w:rPr>
        <w:t xml:space="preserve">Explica las indicaciones para marcar e informa que en la página Web interna está el archivo digital del Instructivo del uso del reloj biométrico. </w:t>
      </w:r>
    </w:p>
    <w:p w14:paraId="000006CA" w14:textId="7777777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  Registra en el Reloj Biométrico al personal de nuevo ingreso de oficinas centrales (registro de huella, rostro, palma de la mano y un código).</w:t>
      </w:r>
    </w:p>
    <w:p w14:paraId="000006CB" w14:textId="77777777" w:rsidR="0058350A" w:rsidRPr="00A449B0" w:rsidRDefault="007F78F2" w:rsidP="00DC1B68">
      <w:pPr>
        <w:spacing w:after="0"/>
        <w:ind w:left="426" w:hanging="426"/>
        <w:jc w:val="both"/>
        <w:rPr>
          <w:rFonts w:ascii="Verdana" w:eastAsia="Verdana" w:hAnsi="Verdana" w:cs="Verdana"/>
          <w:b/>
          <w:sz w:val="20"/>
          <w:szCs w:val="20"/>
        </w:rPr>
      </w:pPr>
      <w:r w:rsidRPr="00A449B0">
        <w:rPr>
          <w:rFonts w:ascii="Verdana" w:eastAsia="Verdana" w:hAnsi="Verdana" w:cs="Verdana"/>
          <w:b/>
          <w:sz w:val="20"/>
          <w:szCs w:val="20"/>
        </w:rPr>
        <w:t>6.</w:t>
      </w:r>
      <w:r w:rsidRPr="00A449B0">
        <w:rPr>
          <w:rFonts w:ascii="Verdana" w:eastAsia="Verdana" w:hAnsi="Verdana" w:cs="Verdana"/>
          <w:b/>
          <w:sz w:val="20"/>
          <w:szCs w:val="20"/>
        </w:rPr>
        <w:tab/>
      </w:r>
      <w:r w:rsidRPr="00A449B0">
        <w:rPr>
          <w:rFonts w:ascii="Verdana" w:eastAsia="Verdana" w:hAnsi="Verdana" w:cs="Verdana"/>
          <w:sz w:val="20"/>
          <w:szCs w:val="20"/>
        </w:rPr>
        <w:t xml:space="preserve">Informa al personal de nuevo ingreso que, de presentarse un caso de entrada tardía, deberán llenar el formato de </w:t>
      </w:r>
      <w:r w:rsidRPr="004C40D5">
        <w:rPr>
          <w:rFonts w:ascii="Verdana" w:eastAsia="Verdana" w:hAnsi="Verdana" w:cs="Verdana"/>
          <w:sz w:val="20"/>
          <w:szCs w:val="20"/>
        </w:rPr>
        <w:t>justificación (Anexo 23)</w:t>
      </w:r>
      <w:r w:rsidRPr="00A449B0">
        <w:rPr>
          <w:rFonts w:ascii="Verdana" w:eastAsia="Verdana" w:hAnsi="Verdana" w:cs="Verdana"/>
          <w:sz w:val="20"/>
          <w:szCs w:val="20"/>
        </w:rPr>
        <w:t xml:space="preserve"> el cual debe estar firmado por el jefe inmediato quien valida la justificación presentada y remitirlo físico o digital por medio de correo electrónico.</w:t>
      </w:r>
    </w:p>
    <w:p w14:paraId="000006CC" w14:textId="7777777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t>Informa por correo electrónico a Profesional Encargado de Gestión de Personal que los nuevos servidores públicos del Edificio central fueron registrados en el reloj biométrico e ingresados a la base de datos de “puntualidad y asistencia a labores” para los controles y reportes periódicos correspondientes.</w:t>
      </w:r>
    </w:p>
    <w:p w14:paraId="000006CD" w14:textId="77777777" w:rsidR="0058350A" w:rsidRPr="00A449B0" w:rsidRDefault="007F78F2" w:rsidP="00DC1B68">
      <w:pPr>
        <w:spacing w:after="0"/>
        <w:ind w:left="426" w:hanging="426"/>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   Informa por correo electrónico que se dio instrucciones para el registro de asistencia de personal de sedes regionales.</w:t>
      </w:r>
    </w:p>
    <w:p w14:paraId="000006CE"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Solicita a Analista de Recursos Humanos los reportes del monitoreo mensual de la puntualidad y asistencia a labores del personal de oficinas centrales y sedes regionales.</w:t>
      </w:r>
    </w:p>
    <w:p w14:paraId="000006CF"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t>Solicita a la Analista de Recursos Humanos el reporte del personal que notificó Teletrabajo y presentó el formato. (Anexo 24).</w:t>
      </w:r>
    </w:p>
    <w:p w14:paraId="000006D0"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t>Solicita a la Analista de Recursos Humanos resultados y reportes de los monitoreos sorpresa realizados de forma presencial, en las oficinas centrales y en las Sedes Regionales de forma virtual, de acuerdo a la programación.</w:t>
      </w:r>
    </w:p>
    <w:p w14:paraId="000006D1"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r>
      <w:r w:rsidRPr="00A449B0">
        <w:rPr>
          <w:rFonts w:ascii="Verdana" w:eastAsia="Verdana" w:hAnsi="Verdana" w:cs="Verdana"/>
          <w:b/>
          <w:sz w:val="20"/>
          <w:szCs w:val="20"/>
        </w:rPr>
        <w:t xml:space="preserve">Analista de Recursos Humanos: </w:t>
      </w:r>
      <w:r w:rsidRPr="00A449B0">
        <w:rPr>
          <w:rFonts w:ascii="Verdana" w:eastAsia="Verdana" w:hAnsi="Verdana" w:cs="Verdana"/>
          <w:sz w:val="20"/>
          <w:szCs w:val="20"/>
        </w:rPr>
        <w:t>Descarga los archivos de marcaje de los relojes biométricos de oficinas centrales e identifica los casos de “ausencia de marcaje”, “entradas tardías”.</w:t>
      </w:r>
    </w:p>
    <w:p w14:paraId="000006D2"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13.</w:t>
      </w:r>
      <w:r w:rsidRPr="00A449B0">
        <w:rPr>
          <w:rFonts w:ascii="Verdana" w:eastAsia="Verdana" w:hAnsi="Verdana" w:cs="Verdana"/>
          <w:sz w:val="20"/>
          <w:szCs w:val="20"/>
        </w:rPr>
        <w:tab/>
        <w:t>Procede a identificar los casos de “ausencia de marcaje”, y “entradas tardías” del Personal de las Sedes Regionales en los reportes de asistencia física remitidos mensualmente.</w:t>
      </w:r>
    </w:p>
    <w:p w14:paraId="000006D3"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lastRenderedPageBreak/>
        <w:t>14.</w:t>
      </w:r>
      <w:r w:rsidRPr="00A449B0">
        <w:rPr>
          <w:rFonts w:ascii="Verdana" w:eastAsia="Verdana" w:hAnsi="Verdana" w:cs="Verdana"/>
          <w:sz w:val="20"/>
          <w:szCs w:val="20"/>
        </w:rPr>
        <w:tab/>
        <w:t>Recopila, analiza y verifica si las justificaciones expuestas representan un respaldo aceptable para justificar las inconsistencias de marcaje.</w:t>
      </w:r>
    </w:p>
    <w:p w14:paraId="000006D4"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15.</w:t>
      </w:r>
      <w:r w:rsidRPr="00A449B0">
        <w:rPr>
          <w:rFonts w:ascii="Verdana" w:eastAsia="Verdana" w:hAnsi="Verdana" w:cs="Verdana"/>
          <w:sz w:val="20"/>
          <w:szCs w:val="20"/>
        </w:rPr>
        <w:tab/>
        <w:t>Firma los reportes finales que se entregarán a cada dependencia y traslada al Profesional Encargado de Gestión de Personal para revisión y firma de visto bueno.</w:t>
      </w:r>
    </w:p>
    <w:p w14:paraId="000006D5"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16.</w:t>
      </w:r>
      <w:r w:rsidRPr="00A449B0">
        <w:rPr>
          <w:rFonts w:ascii="Verdana" w:eastAsia="Verdana" w:hAnsi="Verdana" w:cs="Verdana"/>
          <w:sz w:val="20"/>
          <w:szCs w:val="20"/>
        </w:rPr>
        <w:t xml:space="preserve"> Si hay casos repetitivos de inconsistencias de marcaje/asistencia, elabora y firma los oficios específicos a notificar a cada jefe inmediato en donde se solicita las sanciones correspondientes.</w:t>
      </w:r>
    </w:p>
    <w:p w14:paraId="000006D6"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17.</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ab/>
        <w:t>Revisa los reportes, justificaciones y verifica la exactitud de los datos y firma de visto bueno.</w:t>
      </w:r>
    </w:p>
    <w:p w14:paraId="000006D7"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18.</w:t>
      </w:r>
      <w:r w:rsidRPr="00A449B0">
        <w:rPr>
          <w:rFonts w:ascii="Verdana" w:eastAsia="Verdana" w:hAnsi="Verdana" w:cs="Verdana"/>
          <w:sz w:val="20"/>
          <w:szCs w:val="20"/>
        </w:rPr>
        <w:tab/>
        <w:t>Verifica los casos de inconsistencias repetitivas y firma visto bueno de los oficios específicos donde se solicitan las sanciones correspondientes.</w:t>
      </w:r>
    </w:p>
    <w:p w14:paraId="000006D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19.</w:t>
      </w:r>
      <w:r w:rsidRPr="00A449B0">
        <w:rPr>
          <w:rFonts w:ascii="Verdana" w:eastAsia="Verdana" w:hAnsi="Verdana" w:cs="Verdana"/>
          <w:sz w:val="20"/>
          <w:szCs w:val="20"/>
        </w:rPr>
        <w:tab/>
        <w:t>Traslada para visto bueno del Jefe de Recursos Humanos el Oficio Circular para notificar los marcajes/control de puntualidad y asistencia.</w:t>
      </w:r>
    </w:p>
    <w:p w14:paraId="000006D9"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20.</w:t>
      </w:r>
      <w:r w:rsidRPr="00A449B0">
        <w:rPr>
          <w:rFonts w:ascii="Verdana" w:eastAsia="Verdana" w:hAnsi="Verdana" w:cs="Verdana"/>
          <w:sz w:val="20"/>
          <w:szCs w:val="20"/>
        </w:rPr>
        <w:tab/>
      </w:r>
      <w:r w:rsidRPr="00A449B0">
        <w:rPr>
          <w:rFonts w:ascii="Verdana" w:eastAsia="Verdana" w:hAnsi="Verdana" w:cs="Verdana"/>
          <w:b/>
          <w:sz w:val="20"/>
          <w:szCs w:val="20"/>
        </w:rPr>
        <w:t>Jefe de Recursos Humanos:</w:t>
      </w:r>
      <w:r w:rsidRPr="00A449B0">
        <w:rPr>
          <w:rFonts w:ascii="Verdana" w:eastAsia="Verdana" w:hAnsi="Verdana" w:cs="Verdana"/>
          <w:sz w:val="20"/>
          <w:szCs w:val="20"/>
        </w:rPr>
        <w:t xml:space="preserve"> Verifica que el control y monitoreo se esté realizando para todas las dependencias, firma de Visto Bueno en el Oficio Circular para notificar los marcajes/control de puntualidad y asistencia e indica que se proceda a solicitar firma de visto bueno del Director Administrativo Financiero. </w:t>
      </w:r>
    </w:p>
    <w:p w14:paraId="000006DA"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21.</w:t>
      </w:r>
      <w:r w:rsidRPr="00A449B0">
        <w:rPr>
          <w:rFonts w:ascii="Verdana" w:eastAsia="Verdana" w:hAnsi="Verdana" w:cs="Verdana"/>
          <w:sz w:val="20"/>
          <w:szCs w:val="20"/>
        </w:rPr>
        <w:tab/>
      </w:r>
      <w:r w:rsidRPr="00A449B0">
        <w:rPr>
          <w:rFonts w:ascii="Verdana" w:eastAsia="Verdana" w:hAnsi="Verdana" w:cs="Verdana"/>
          <w:b/>
          <w:sz w:val="20"/>
          <w:szCs w:val="20"/>
        </w:rPr>
        <w:t>Director Administrativo Financiero:</w:t>
      </w:r>
      <w:r w:rsidRPr="00A449B0">
        <w:rPr>
          <w:rFonts w:ascii="Verdana" w:eastAsia="Verdana" w:hAnsi="Verdana" w:cs="Verdana"/>
          <w:sz w:val="20"/>
          <w:szCs w:val="20"/>
        </w:rPr>
        <w:tab/>
        <w:t xml:space="preserve">Firma de Visto Bueno el Oficio Circular para notificar los marcajes/control de puntualidad y asistencia y lo devuelve al DRRHH. </w:t>
      </w:r>
    </w:p>
    <w:p w14:paraId="000006DB"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22.</w:t>
      </w:r>
      <w:r w:rsidRPr="00A449B0">
        <w:rPr>
          <w:rFonts w:ascii="Verdana" w:eastAsia="Verdana" w:hAnsi="Verdana" w:cs="Verdana"/>
          <w:sz w:val="20"/>
          <w:szCs w:val="20"/>
        </w:rPr>
        <w:tab/>
      </w:r>
      <w:r w:rsidRPr="00A449B0">
        <w:rPr>
          <w:rFonts w:ascii="Verdana" w:eastAsia="Verdana" w:hAnsi="Verdana" w:cs="Verdana"/>
          <w:b/>
          <w:sz w:val="20"/>
          <w:szCs w:val="20"/>
        </w:rPr>
        <w:t>Secretaria:</w:t>
      </w:r>
      <w:r w:rsidRPr="00A449B0">
        <w:rPr>
          <w:rFonts w:ascii="Verdana" w:eastAsia="Verdana" w:hAnsi="Verdana" w:cs="Verdana"/>
          <w:sz w:val="20"/>
          <w:szCs w:val="20"/>
        </w:rPr>
        <w:tab/>
        <w:t>Entrega a cada dependencia el Oficio Circular para notificar los marcajes/control de puntualidad y asistencia y archiva copia de oficio circular recibido.</w:t>
      </w:r>
    </w:p>
    <w:p w14:paraId="000006DC"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23</w:t>
      </w:r>
      <w:r w:rsidRPr="00A449B0">
        <w:rPr>
          <w:rFonts w:ascii="Verdana" w:eastAsia="Verdana" w:hAnsi="Verdana" w:cs="Verdana"/>
          <w:sz w:val="20"/>
          <w:szCs w:val="20"/>
        </w:rPr>
        <w:t>.</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6DD" w14:textId="77777777" w:rsidR="0058350A" w:rsidRPr="00A449B0" w:rsidRDefault="0058350A" w:rsidP="00DC1B68">
      <w:pPr>
        <w:spacing w:after="0"/>
        <w:jc w:val="both"/>
        <w:rPr>
          <w:rFonts w:ascii="Verdana" w:eastAsia="Verdana" w:hAnsi="Verdana" w:cs="Verdana"/>
          <w:sz w:val="20"/>
          <w:szCs w:val="20"/>
        </w:rPr>
      </w:pPr>
    </w:p>
    <w:p w14:paraId="000006DE" w14:textId="77777777" w:rsidR="0058350A" w:rsidRPr="00A449B0" w:rsidRDefault="0058350A" w:rsidP="00DC1B68">
      <w:pPr>
        <w:spacing w:after="0"/>
        <w:jc w:val="both"/>
        <w:rPr>
          <w:rFonts w:ascii="Verdana" w:eastAsia="Verdana" w:hAnsi="Verdana" w:cs="Verdana"/>
          <w:sz w:val="20"/>
          <w:szCs w:val="20"/>
        </w:rPr>
      </w:pPr>
    </w:p>
    <w:p w14:paraId="000006DF"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15.8.1 MATRIZ DE PROCEDIMIENTO DE REGISTRO Y CONTROL DE PUNTUALIDAD Y ASISTENCIA A LABORES DEL PERSONAL.</w:t>
      </w:r>
    </w:p>
    <w:p w14:paraId="000006E0" w14:textId="77777777" w:rsidR="0058350A" w:rsidRPr="00A449B0" w:rsidRDefault="0058350A" w:rsidP="00DC1B68">
      <w:pPr>
        <w:spacing w:after="0"/>
        <w:jc w:val="both"/>
        <w:rPr>
          <w:rFonts w:ascii="Verdana" w:eastAsia="Verdana" w:hAnsi="Verdana" w:cs="Verdana"/>
          <w:sz w:val="20"/>
          <w:szCs w:val="20"/>
        </w:rPr>
      </w:pPr>
    </w:p>
    <w:tbl>
      <w:tblPr>
        <w:tblStyle w:val="ac"/>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2453B544" w14:textId="77777777">
        <w:tc>
          <w:tcPr>
            <w:tcW w:w="675" w:type="dxa"/>
            <w:shd w:val="clear" w:color="auto" w:fill="D9D9D9"/>
            <w:vAlign w:val="center"/>
          </w:tcPr>
          <w:p w14:paraId="000006E1"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6E2"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2" w:type="dxa"/>
            <w:shd w:val="clear" w:color="auto" w:fill="D9D9D9"/>
            <w:vAlign w:val="center"/>
          </w:tcPr>
          <w:p w14:paraId="000006E3"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3A5DACAC" w14:textId="77777777">
        <w:tc>
          <w:tcPr>
            <w:tcW w:w="675" w:type="dxa"/>
            <w:vAlign w:val="center"/>
          </w:tcPr>
          <w:p w14:paraId="000006E4"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w:t>
            </w:r>
          </w:p>
        </w:tc>
        <w:tc>
          <w:tcPr>
            <w:tcW w:w="3261" w:type="dxa"/>
            <w:vAlign w:val="center"/>
          </w:tcPr>
          <w:p w14:paraId="000006E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vAlign w:val="center"/>
          </w:tcPr>
          <w:p w14:paraId="000006E6"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Traslada a Analista de Recursos Humanos el listado del personal de nuevo ingreso solicitando se proceda con el registro en el Reloj Biométrico. </w:t>
            </w:r>
          </w:p>
        </w:tc>
      </w:tr>
      <w:tr w:rsidR="0058350A" w:rsidRPr="00A449B0" w14:paraId="762371F5" w14:textId="77777777">
        <w:tc>
          <w:tcPr>
            <w:tcW w:w="675" w:type="dxa"/>
            <w:vAlign w:val="center"/>
          </w:tcPr>
          <w:p w14:paraId="000006E7"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val="restart"/>
            <w:vAlign w:val="center"/>
          </w:tcPr>
          <w:p w14:paraId="000006E8" w14:textId="55955F8D"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Analista de </w:t>
            </w:r>
            <w:r w:rsidR="007B7F53" w:rsidRPr="00A449B0">
              <w:rPr>
                <w:rFonts w:ascii="Verdana" w:eastAsia="Verdana" w:hAnsi="Verdana" w:cs="Verdana"/>
                <w:b/>
                <w:sz w:val="20"/>
                <w:szCs w:val="20"/>
              </w:rPr>
              <w:t>Recursos Humanos</w:t>
            </w:r>
          </w:p>
        </w:tc>
        <w:tc>
          <w:tcPr>
            <w:tcW w:w="5042" w:type="dxa"/>
            <w:vAlign w:val="center"/>
          </w:tcPr>
          <w:p w14:paraId="000006E9" w14:textId="71D4D1E3" w:rsidR="0058350A" w:rsidRPr="00A449B0" w:rsidRDefault="0063256A" w:rsidP="00DC1B68">
            <w:pPr>
              <w:widowControl w:val="0"/>
              <w:spacing w:before="62" w:line="276" w:lineRule="auto"/>
              <w:rPr>
                <w:rFonts w:ascii="Verdana" w:eastAsia="Verdana" w:hAnsi="Verdana" w:cs="Verdana"/>
                <w:sz w:val="20"/>
                <w:szCs w:val="20"/>
              </w:rPr>
            </w:pPr>
            <w:sdt>
              <w:sdtPr>
                <w:rPr>
                  <w:rFonts w:ascii="Verdana" w:hAnsi="Verdana"/>
                  <w:sz w:val="20"/>
                  <w:szCs w:val="20"/>
                </w:rPr>
                <w:tag w:val="goog_rdk_54"/>
                <w:id w:val="1835730499"/>
              </w:sdtPr>
              <w:sdtContent/>
            </w:sdt>
            <w:sdt>
              <w:sdtPr>
                <w:rPr>
                  <w:rFonts w:ascii="Verdana" w:hAnsi="Verdana"/>
                  <w:sz w:val="20"/>
                  <w:szCs w:val="20"/>
                </w:rPr>
                <w:tag w:val="goog_rdk_55"/>
                <w:id w:val="1938632611"/>
              </w:sdtPr>
              <w:sdtContent>
                <w:r w:rsidR="007F78F2" w:rsidRPr="00A449B0">
                  <w:rPr>
                    <w:rFonts w:ascii="Verdana" w:eastAsia="Verdana" w:hAnsi="Verdana" w:cs="Verdana"/>
                    <w:sz w:val="20"/>
                    <w:szCs w:val="20"/>
                  </w:rPr>
                  <w:t>Recibe y revisa</w:t>
                </w:r>
              </w:sdtContent>
            </w:sdt>
            <w:r w:rsidR="007F78F2" w:rsidRPr="00A449B0">
              <w:rPr>
                <w:rFonts w:ascii="Verdana" w:eastAsia="Verdana" w:hAnsi="Verdana" w:cs="Verdana"/>
                <w:sz w:val="20"/>
                <w:szCs w:val="20"/>
              </w:rPr>
              <w:t xml:space="preserve">, si es personal de sedes regionales sigue paso 3. </w:t>
            </w:r>
            <w:r w:rsidR="00AC003D" w:rsidRPr="00912FFA">
              <w:rPr>
                <w:rFonts w:ascii="Verdana" w:eastAsia="Verdana" w:hAnsi="Verdana" w:cs="Verdana"/>
                <w:sz w:val="20"/>
                <w:szCs w:val="20"/>
              </w:rPr>
              <w:t xml:space="preserve">Si es personal del Edificio </w:t>
            </w:r>
            <w:r w:rsidR="007F78F2" w:rsidRPr="00912FFA">
              <w:rPr>
                <w:rFonts w:ascii="Verdana" w:eastAsia="Verdana" w:hAnsi="Verdana" w:cs="Verdana"/>
                <w:sz w:val="20"/>
                <w:szCs w:val="20"/>
              </w:rPr>
              <w:t>Central sigue paso 4.</w:t>
            </w:r>
          </w:p>
        </w:tc>
      </w:tr>
      <w:tr w:rsidR="0058350A" w:rsidRPr="00A449B0" w14:paraId="165E7026" w14:textId="77777777" w:rsidTr="00DC1B68">
        <w:tc>
          <w:tcPr>
            <w:tcW w:w="675" w:type="dxa"/>
            <w:vAlign w:val="center"/>
          </w:tcPr>
          <w:p w14:paraId="000006EA"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3.</w:t>
            </w:r>
          </w:p>
        </w:tc>
        <w:tc>
          <w:tcPr>
            <w:tcW w:w="3261" w:type="dxa"/>
            <w:vMerge/>
            <w:vAlign w:val="center"/>
          </w:tcPr>
          <w:p w14:paraId="000006EB"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6EC"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Informa al personal de Sedes Regionales, que deben registrar su asistencia en el formato denominado Asistencia </w:t>
            </w:r>
            <w:r w:rsidRPr="004C40D5">
              <w:rPr>
                <w:rFonts w:ascii="Verdana" w:eastAsia="Verdana" w:hAnsi="Verdana" w:cs="Verdana"/>
                <w:sz w:val="20"/>
                <w:szCs w:val="20"/>
              </w:rPr>
              <w:t>física (Anexo 22).</w:t>
            </w:r>
          </w:p>
        </w:tc>
      </w:tr>
      <w:tr w:rsidR="0058350A" w:rsidRPr="00A449B0" w14:paraId="400112CF" w14:textId="77777777" w:rsidTr="00DC1B68">
        <w:tc>
          <w:tcPr>
            <w:tcW w:w="675" w:type="dxa"/>
            <w:vAlign w:val="center"/>
          </w:tcPr>
          <w:p w14:paraId="000006ED"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vAlign w:val="center"/>
          </w:tcPr>
          <w:p w14:paraId="000006EE"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6EF"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Explica las indicaciones para marcar e informa que en la página Web interna está el archivo digital del Instructivo del uso del reloj biométrico.</w:t>
            </w:r>
          </w:p>
        </w:tc>
      </w:tr>
      <w:tr w:rsidR="0058350A" w:rsidRPr="00A449B0" w14:paraId="043B611A" w14:textId="77777777" w:rsidTr="00DC1B68">
        <w:tc>
          <w:tcPr>
            <w:tcW w:w="675" w:type="dxa"/>
            <w:vAlign w:val="center"/>
          </w:tcPr>
          <w:p w14:paraId="000006F0"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lastRenderedPageBreak/>
              <w:t>5.</w:t>
            </w:r>
          </w:p>
        </w:tc>
        <w:tc>
          <w:tcPr>
            <w:tcW w:w="3261" w:type="dxa"/>
            <w:vMerge/>
            <w:vAlign w:val="center"/>
          </w:tcPr>
          <w:p w14:paraId="000006F1"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6F2"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Registra en el Reloj Biométrico al personal de nuevo ingreso de oficinas centrales (registro de huella, rostro, palma de la mano y un código).</w:t>
            </w:r>
          </w:p>
        </w:tc>
      </w:tr>
      <w:tr w:rsidR="0058350A" w:rsidRPr="00A449B0" w14:paraId="7508C403" w14:textId="77777777" w:rsidTr="00DC1B68">
        <w:tc>
          <w:tcPr>
            <w:tcW w:w="675" w:type="dxa"/>
            <w:vAlign w:val="center"/>
          </w:tcPr>
          <w:p w14:paraId="000006F3" w14:textId="77777777" w:rsidR="0058350A" w:rsidRPr="00A449B0" w:rsidRDefault="007F78F2" w:rsidP="00DC1B68">
            <w:pPr>
              <w:widowControl w:val="0"/>
              <w:spacing w:before="62" w:line="276" w:lineRule="auto"/>
              <w:jc w:val="center"/>
              <w:rPr>
                <w:rFonts w:ascii="Verdana" w:eastAsia="Verdana" w:hAnsi="Verdana" w:cs="Verdana"/>
                <w:b/>
                <w:sz w:val="20"/>
                <w:szCs w:val="20"/>
              </w:rPr>
            </w:pPr>
            <w:bookmarkStart w:id="38" w:name="_heading=h.1pxezwc" w:colFirst="0" w:colLast="0"/>
            <w:bookmarkEnd w:id="38"/>
            <w:r w:rsidRPr="00A449B0">
              <w:rPr>
                <w:rFonts w:ascii="Verdana" w:eastAsia="Verdana" w:hAnsi="Verdana" w:cs="Verdana"/>
                <w:b/>
                <w:sz w:val="20"/>
                <w:szCs w:val="20"/>
              </w:rPr>
              <w:lastRenderedPageBreak/>
              <w:t>6.</w:t>
            </w:r>
          </w:p>
        </w:tc>
        <w:tc>
          <w:tcPr>
            <w:tcW w:w="3261" w:type="dxa"/>
            <w:vMerge/>
            <w:vAlign w:val="center"/>
          </w:tcPr>
          <w:p w14:paraId="000006F4"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6F5" w14:textId="3AC9A7C6" w:rsidR="0058350A" w:rsidRPr="00912FFA" w:rsidRDefault="006318EB" w:rsidP="00DC1B68">
            <w:pPr>
              <w:widowControl w:val="0"/>
              <w:spacing w:before="62" w:line="276" w:lineRule="auto"/>
              <w:rPr>
                <w:rFonts w:ascii="Verdana" w:eastAsia="Verdana" w:hAnsi="Verdana" w:cs="Verdana"/>
                <w:sz w:val="20"/>
                <w:szCs w:val="20"/>
              </w:rPr>
            </w:pPr>
            <w:r w:rsidRPr="00912FFA">
              <w:rPr>
                <w:rFonts w:ascii="Verdana" w:eastAsia="Verdana" w:hAnsi="Verdana" w:cs="Verdana"/>
                <w:sz w:val="20"/>
                <w:szCs w:val="20"/>
              </w:rPr>
              <w:t xml:space="preserve">Informa al personal de nuevo ingreso procedimiento para notificar una entrada tardía, formato de justificación (Anexo 23) </w:t>
            </w:r>
          </w:p>
        </w:tc>
      </w:tr>
      <w:tr w:rsidR="0058350A" w:rsidRPr="00A449B0" w14:paraId="6C548F50" w14:textId="77777777" w:rsidTr="00DC1B68">
        <w:tc>
          <w:tcPr>
            <w:tcW w:w="675" w:type="dxa"/>
            <w:vAlign w:val="center"/>
          </w:tcPr>
          <w:p w14:paraId="000006F6"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7.</w:t>
            </w:r>
          </w:p>
        </w:tc>
        <w:tc>
          <w:tcPr>
            <w:tcW w:w="3261" w:type="dxa"/>
            <w:vMerge/>
            <w:vAlign w:val="center"/>
          </w:tcPr>
          <w:p w14:paraId="000006F7"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6F8" w14:textId="067C702C" w:rsidR="0058350A" w:rsidRPr="00912FFA" w:rsidRDefault="006318EB" w:rsidP="00DC1B68">
            <w:pPr>
              <w:widowControl w:val="0"/>
              <w:spacing w:before="62" w:line="276" w:lineRule="auto"/>
              <w:rPr>
                <w:rFonts w:ascii="Verdana" w:eastAsia="Verdana" w:hAnsi="Verdana" w:cs="Verdana"/>
                <w:sz w:val="20"/>
                <w:szCs w:val="20"/>
              </w:rPr>
            </w:pPr>
            <w:r w:rsidRPr="00912FFA">
              <w:rPr>
                <w:rFonts w:ascii="Verdana" w:eastAsia="Verdana" w:hAnsi="Verdana" w:cs="Verdana"/>
                <w:sz w:val="20"/>
                <w:szCs w:val="20"/>
              </w:rPr>
              <w:t xml:space="preserve">Informa por correo electrónico a Profesional Encargado de Gestión de Personal </w:t>
            </w:r>
            <w:r w:rsidR="00BC1345" w:rsidRPr="00912FFA">
              <w:rPr>
                <w:rFonts w:ascii="Verdana" w:eastAsia="Verdana" w:hAnsi="Verdana" w:cs="Verdana"/>
                <w:sz w:val="20"/>
                <w:szCs w:val="20"/>
              </w:rPr>
              <w:t xml:space="preserve">de nuevos registros </w:t>
            </w:r>
            <w:r w:rsidRPr="00912FFA">
              <w:rPr>
                <w:rFonts w:ascii="Verdana" w:eastAsia="Verdana" w:hAnsi="Verdana" w:cs="Verdana"/>
                <w:sz w:val="20"/>
                <w:szCs w:val="20"/>
              </w:rPr>
              <w:t>en el reloj biométrico para los controles y reportes periódicos correspondientes.</w:t>
            </w:r>
          </w:p>
        </w:tc>
      </w:tr>
      <w:tr w:rsidR="0058350A" w:rsidRPr="00A449B0" w14:paraId="030AE362" w14:textId="77777777" w:rsidTr="00DC1B68">
        <w:tc>
          <w:tcPr>
            <w:tcW w:w="675" w:type="dxa"/>
            <w:vAlign w:val="center"/>
          </w:tcPr>
          <w:p w14:paraId="000006F9"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8.</w:t>
            </w:r>
          </w:p>
        </w:tc>
        <w:tc>
          <w:tcPr>
            <w:tcW w:w="3261" w:type="dxa"/>
            <w:vMerge/>
            <w:vAlign w:val="center"/>
          </w:tcPr>
          <w:p w14:paraId="000006FA"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6FB"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Informa por correo electrónico que se dio instrucciones para el registro de asistencia de personal de sedes regionales.</w:t>
            </w:r>
          </w:p>
        </w:tc>
      </w:tr>
      <w:tr w:rsidR="0058350A" w:rsidRPr="00A449B0" w14:paraId="53C1C8B1" w14:textId="77777777" w:rsidTr="00DC1B68">
        <w:tc>
          <w:tcPr>
            <w:tcW w:w="675" w:type="dxa"/>
            <w:vAlign w:val="center"/>
          </w:tcPr>
          <w:p w14:paraId="000006FC"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9.</w:t>
            </w:r>
          </w:p>
        </w:tc>
        <w:tc>
          <w:tcPr>
            <w:tcW w:w="3261" w:type="dxa"/>
            <w:vAlign w:val="center"/>
          </w:tcPr>
          <w:p w14:paraId="000006FD"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shd w:val="clear" w:color="auto" w:fill="auto"/>
            <w:vAlign w:val="center"/>
          </w:tcPr>
          <w:p w14:paraId="000006FE"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Solicita a Analista de Recursos Humanos los reportes del monitoreo mensual de la puntualidad y asistencia a labores del personal de oficinas centrales y sedes regionales.</w:t>
            </w:r>
          </w:p>
        </w:tc>
      </w:tr>
      <w:tr w:rsidR="0058350A" w:rsidRPr="00A449B0" w14:paraId="4C3D20F1" w14:textId="77777777" w:rsidTr="00DC1B68">
        <w:tc>
          <w:tcPr>
            <w:tcW w:w="675" w:type="dxa"/>
            <w:vAlign w:val="center"/>
          </w:tcPr>
          <w:p w14:paraId="000006F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10.</w:t>
            </w:r>
          </w:p>
        </w:tc>
        <w:tc>
          <w:tcPr>
            <w:tcW w:w="3261" w:type="dxa"/>
            <w:vAlign w:val="center"/>
          </w:tcPr>
          <w:p w14:paraId="00000700"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shd w:val="clear" w:color="auto" w:fill="auto"/>
            <w:vAlign w:val="center"/>
          </w:tcPr>
          <w:p w14:paraId="00000701"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Solicita a la Analista de Recursos Humanos el reporte del personal que notificó Teletrabajo y presentó el formato</w:t>
            </w:r>
            <w:r w:rsidRPr="004C40D5">
              <w:rPr>
                <w:rFonts w:ascii="Verdana" w:eastAsia="Verdana" w:hAnsi="Verdana" w:cs="Verdana"/>
                <w:sz w:val="20"/>
                <w:szCs w:val="20"/>
              </w:rPr>
              <w:t>. (Anexo 24).</w:t>
            </w:r>
          </w:p>
        </w:tc>
      </w:tr>
      <w:tr w:rsidR="0058350A" w:rsidRPr="00A449B0" w14:paraId="6025AAF2" w14:textId="77777777" w:rsidTr="00DC1B68">
        <w:tc>
          <w:tcPr>
            <w:tcW w:w="675" w:type="dxa"/>
            <w:vAlign w:val="center"/>
          </w:tcPr>
          <w:p w14:paraId="0000070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11.</w:t>
            </w:r>
          </w:p>
        </w:tc>
        <w:tc>
          <w:tcPr>
            <w:tcW w:w="3261" w:type="dxa"/>
            <w:vAlign w:val="center"/>
          </w:tcPr>
          <w:p w14:paraId="00000703"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shd w:val="clear" w:color="auto" w:fill="auto"/>
            <w:vAlign w:val="center"/>
          </w:tcPr>
          <w:p w14:paraId="00000704"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Solicita a la Analista de Recursos Humanos resultados y reportes de los monitoreos sorpresa realizados de forma presencial.</w:t>
            </w:r>
          </w:p>
        </w:tc>
      </w:tr>
      <w:tr w:rsidR="0058350A" w:rsidRPr="00A449B0" w14:paraId="201BE740" w14:textId="77777777">
        <w:tc>
          <w:tcPr>
            <w:tcW w:w="675" w:type="dxa"/>
            <w:vAlign w:val="center"/>
          </w:tcPr>
          <w:p w14:paraId="0000070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12.</w:t>
            </w:r>
          </w:p>
        </w:tc>
        <w:tc>
          <w:tcPr>
            <w:tcW w:w="3261" w:type="dxa"/>
            <w:vMerge w:val="restart"/>
            <w:vAlign w:val="center"/>
          </w:tcPr>
          <w:p w14:paraId="0000070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tc>
        <w:tc>
          <w:tcPr>
            <w:tcW w:w="5042" w:type="dxa"/>
            <w:vAlign w:val="center"/>
          </w:tcPr>
          <w:p w14:paraId="00000707"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Descarga los archivos de marcaje de los relojes biométricos de oficinas centrales e identifica los casos de “ausencia de marcaje”, “entradas tardías”.</w:t>
            </w:r>
          </w:p>
        </w:tc>
      </w:tr>
      <w:tr w:rsidR="0058350A" w:rsidRPr="00A449B0" w14:paraId="698333DA" w14:textId="77777777">
        <w:tc>
          <w:tcPr>
            <w:tcW w:w="675" w:type="dxa"/>
            <w:vAlign w:val="center"/>
          </w:tcPr>
          <w:p w14:paraId="00000708"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13.</w:t>
            </w:r>
          </w:p>
        </w:tc>
        <w:tc>
          <w:tcPr>
            <w:tcW w:w="3261" w:type="dxa"/>
            <w:vMerge/>
            <w:vAlign w:val="center"/>
          </w:tcPr>
          <w:p w14:paraId="00000709"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70A" w14:textId="77777777" w:rsidR="0058350A" w:rsidRPr="00A449B0" w:rsidRDefault="007F78F2" w:rsidP="00DC1B68">
            <w:pPr>
              <w:widowControl w:val="0"/>
              <w:spacing w:before="62"/>
              <w:rPr>
                <w:rFonts w:ascii="Verdana" w:eastAsia="Verdana" w:hAnsi="Verdana" w:cs="Verdana"/>
                <w:sz w:val="20"/>
                <w:szCs w:val="20"/>
              </w:rPr>
            </w:pPr>
            <w:r w:rsidRPr="00A449B0">
              <w:rPr>
                <w:rFonts w:ascii="Verdana" w:eastAsia="Verdana" w:hAnsi="Verdana" w:cs="Verdana"/>
                <w:sz w:val="20"/>
                <w:szCs w:val="20"/>
              </w:rPr>
              <w:t>Procede a identificar los casos de “ausencia de marcaje”, y “entradas tardías” del Personal de las Sedes Regionales en los reportes de asistencia física remitidos mensualmente.</w:t>
            </w:r>
          </w:p>
        </w:tc>
      </w:tr>
      <w:tr w:rsidR="0058350A" w:rsidRPr="00A449B0" w14:paraId="69691579" w14:textId="77777777">
        <w:tc>
          <w:tcPr>
            <w:tcW w:w="675" w:type="dxa"/>
            <w:vAlign w:val="center"/>
          </w:tcPr>
          <w:p w14:paraId="0000070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14.</w:t>
            </w:r>
          </w:p>
        </w:tc>
        <w:tc>
          <w:tcPr>
            <w:tcW w:w="3261" w:type="dxa"/>
            <w:vMerge/>
            <w:vAlign w:val="center"/>
          </w:tcPr>
          <w:p w14:paraId="0000070C"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70D"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Recopila, analiza y verifica si las justificaciones expuestas representan un respaldo aceptable para justificar las inconsistencias de marcaje.</w:t>
            </w:r>
          </w:p>
        </w:tc>
      </w:tr>
      <w:tr w:rsidR="0058350A" w:rsidRPr="00A449B0" w14:paraId="7F69B6A5" w14:textId="77777777">
        <w:tc>
          <w:tcPr>
            <w:tcW w:w="675" w:type="dxa"/>
            <w:vAlign w:val="center"/>
          </w:tcPr>
          <w:p w14:paraId="0000070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15.</w:t>
            </w:r>
          </w:p>
        </w:tc>
        <w:tc>
          <w:tcPr>
            <w:tcW w:w="3261" w:type="dxa"/>
            <w:vMerge/>
            <w:vAlign w:val="center"/>
          </w:tcPr>
          <w:p w14:paraId="0000070F"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710"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Firma los reportes finales que se entregarán a cada dependencia y traslada al Profesional Encargado de Gestión de Personal para revisión y firma de visto bueno.</w:t>
            </w:r>
          </w:p>
        </w:tc>
      </w:tr>
      <w:tr w:rsidR="0058350A" w:rsidRPr="00A449B0" w14:paraId="1590C32B" w14:textId="77777777">
        <w:tc>
          <w:tcPr>
            <w:tcW w:w="675" w:type="dxa"/>
            <w:vAlign w:val="center"/>
          </w:tcPr>
          <w:p w14:paraId="0000071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16.</w:t>
            </w:r>
          </w:p>
        </w:tc>
        <w:tc>
          <w:tcPr>
            <w:tcW w:w="3261" w:type="dxa"/>
            <w:vMerge/>
            <w:vAlign w:val="center"/>
          </w:tcPr>
          <w:p w14:paraId="00000712"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713"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 xml:space="preserve">Si hay casos repetitivos de inconsistencias de marcaje/asistencia, elabora y firma los oficios específicos a notificar a cada jefe inmediato en </w:t>
            </w:r>
            <w:r w:rsidRPr="00A449B0">
              <w:rPr>
                <w:rFonts w:ascii="Verdana" w:eastAsia="Verdana" w:hAnsi="Verdana" w:cs="Verdana"/>
                <w:sz w:val="20"/>
                <w:szCs w:val="20"/>
              </w:rPr>
              <w:lastRenderedPageBreak/>
              <w:t>donde se solicita las sanciones correspondientes.</w:t>
            </w:r>
          </w:p>
        </w:tc>
      </w:tr>
      <w:tr w:rsidR="00E87539" w:rsidRPr="00A449B0" w14:paraId="6D9BF966" w14:textId="77777777">
        <w:tc>
          <w:tcPr>
            <w:tcW w:w="675" w:type="dxa"/>
            <w:vAlign w:val="center"/>
          </w:tcPr>
          <w:p w14:paraId="00000714" w14:textId="77777777" w:rsidR="00E87539" w:rsidRPr="00A449B0" w:rsidRDefault="00E87539"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lastRenderedPageBreak/>
              <w:t>17.</w:t>
            </w:r>
          </w:p>
        </w:tc>
        <w:tc>
          <w:tcPr>
            <w:tcW w:w="3261" w:type="dxa"/>
            <w:vMerge w:val="restart"/>
            <w:vAlign w:val="center"/>
          </w:tcPr>
          <w:p w14:paraId="00000715" w14:textId="77777777" w:rsidR="00E87539" w:rsidRPr="00A449B0" w:rsidRDefault="00E87539"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vAlign w:val="center"/>
          </w:tcPr>
          <w:p w14:paraId="00000716" w14:textId="77777777" w:rsidR="00E87539" w:rsidRPr="00A449B0" w:rsidRDefault="00E87539"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Revisa los reportes, justificaciones y verifica la exactitud de los datos y firma de visto bueno.</w:t>
            </w:r>
          </w:p>
        </w:tc>
      </w:tr>
      <w:tr w:rsidR="00E87539" w:rsidRPr="00A449B0" w14:paraId="13BBA16A" w14:textId="77777777">
        <w:tc>
          <w:tcPr>
            <w:tcW w:w="675" w:type="dxa"/>
            <w:vAlign w:val="center"/>
          </w:tcPr>
          <w:p w14:paraId="00000717" w14:textId="77777777" w:rsidR="00E87539" w:rsidRPr="00A449B0" w:rsidRDefault="00E87539"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18.</w:t>
            </w:r>
          </w:p>
        </w:tc>
        <w:tc>
          <w:tcPr>
            <w:tcW w:w="3261" w:type="dxa"/>
            <w:vMerge/>
            <w:vAlign w:val="center"/>
          </w:tcPr>
          <w:p w14:paraId="00000718" w14:textId="77777777" w:rsidR="00E87539" w:rsidRPr="00A449B0" w:rsidRDefault="00E87539" w:rsidP="00DC1B68">
            <w:pPr>
              <w:widowControl w:val="0"/>
              <w:spacing w:before="62" w:line="276" w:lineRule="auto"/>
              <w:rPr>
                <w:rFonts w:ascii="Verdana" w:eastAsia="Verdana" w:hAnsi="Verdana" w:cs="Verdana"/>
                <w:b/>
                <w:sz w:val="20"/>
                <w:szCs w:val="20"/>
              </w:rPr>
            </w:pPr>
          </w:p>
        </w:tc>
        <w:tc>
          <w:tcPr>
            <w:tcW w:w="5042" w:type="dxa"/>
            <w:vAlign w:val="center"/>
          </w:tcPr>
          <w:p w14:paraId="00000719" w14:textId="77777777" w:rsidR="00E87539" w:rsidRPr="00A449B0" w:rsidRDefault="00E87539" w:rsidP="00DC1B68">
            <w:pPr>
              <w:rPr>
                <w:rFonts w:ascii="Verdana" w:eastAsia="Verdana" w:hAnsi="Verdana" w:cs="Verdana"/>
                <w:sz w:val="20"/>
                <w:szCs w:val="20"/>
              </w:rPr>
            </w:pPr>
            <w:r w:rsidRPr="00A449B0">
              <w:rPr>
                <w:rFonts w:ascii="Verdana" w:eastAsia="Verdana" w:hAnsi="Verdana" w:cs="Verdana"/>
                <w:sz w:val="20"/>
                <w:szCs w:val="20"/>
              </w:rPr>
              <w:t>Verifica los casos de inconsistencias repetitivas y firma visto bueno de los oficios específicos donde se solicitan las sanciones correspondientes.</w:t>
            </w:r>
          </w:p>
        </w:tc>
      </w:tr>
      <w:tr w:rsidR="00E87539" w:rsidRPr="00A449B0" w14:paraId="202C0D97" w14:textId="77777777">
        <w:tc>
          <w:tcPr>
            <w:tcW w:w="675" w:type="dxa"/>
            <w:vAlign w:val="center"/>
          </w:tcPr>
          <w:p w14:paraId="0000071A" w14:textId="77777777" w:rsidR="00E87539" w:rsidRPr="00A449B0" w:rsidRDefault="00E87539"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19.</w:t>
            </w:r>
          </w:p>
        </w:tc>
        <w:tc>
          <w:tcPr>
            <w:tcW w:w="3261" w:type="dxa"/>
            <w:vMerge/>
            <w:vAlign w:val="center"/>
          </w:tcPr>
          <w:p w14:paraId="0000071B" w14:textId="77777777" w:rsidR="00E87539" w:rsidRPr="00A449B0" w:rsidRDefault="00E87539" w:rsidP="00DC1B68">
            <w:pPr>
              <w:widowControl w:val="0"/>
              <w:spacing w:before="62" w:line="276" w:lineRule="auto"/>
              <w:rPr>
                <w:rFonts w:ascii="Verdana" w:eastAsia="Verdana" w:hAnsi="Verdana" w:cs="Verdana"/>
                <w:b/>
                <w:sz w:val="20"/>
                <w:szCs w:val="20"/>
              </w:rPr>
            </w:pPr>
          </w:p>
        </w:tc>
        <w:tc>
          <w:tcPr>
            <w:tcW w:w="5042" w:type="dxa"/>
            <w:vAlign w:val="center"/>
          </w:tcPr>
          <w:p w14:paraId="0000071C" w14:textId="77777777" w:rsidR="00E87539" w:rsidRPr="00A449B0" w:rsidRDefault="00E87539" w:rsidP="00DC1B68">
            <w:pPr>
              <w:rPr>
                <w:rFonts w:ascii="Verdana" w:eastAsia="Verdana" w:hAnsi="Verdana" w:cs="Verdana"/>
                <w:sz w:val="20"/>
                <w:szCs w:val="20"/>
              </w:rPr>
            </w:pPr>
            <w:r w:rsidRPr="00A449B0">
              <w:rPr>
                <w:rFonts w:ascii="Verdana" w:eastAsia="Verdana" w:hAnsi="Verdana" w:cs="Verdana"/>
                <w:sz w:val="20"/>
                <w:szCs w:val="20"/>
              </w:rPr>
              <w:t>Traslada para visto bueno del Jefe de Recursos Humanos el Oficio Circular para notificar los marcajes/control de puntualidad y asistencia.</w:t>
            </w:r>
          </w:p>
        </w:tc>
      </w:tr>
      <w:tr w:rsidR="0058350A" w:rsidRPr="00A449B0" w14:paraId="55122887" w14:textId="77777777">
        <w:tc>
          <w:tcPr>
            <w:tcW w:w="675" w:type="dxa"/>
            <w:vAlign w:val="center"/>
          </w:tcPr>
          <w:p w14:paraId="0000071D"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20.</w:t>
            </w:r>
          </w:p>
        </w:tc>
        <w:tc>
          <w:tcPr>
            <w:tcW w:w="3261" w:type="dxa"/>
            <w:vAlign w:val="center"/>
          </w:tcPr>
          <w:p w14:paraId="0000071E"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042" w:type="dxa"/>
            <w:vAlign w:val="center"/>
          </w:tcPr>
          <w:p w14:paraId="0000071F"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Verifica que el control y monitoreo, firma de Visto Bueno el Oficio Circular para notificar e indica que se proceda a solicitar firma de visto bueno del Director Administrativo Financiero.</w:t>
            </w:r>
          </w:p>
        </w:tc>
      </w:tr>
      <w:tr w:rsidR="0058350A" w:rsidRPr="00A449B0" w14:paraId="34A9B89B" w14:textId="77777777">
        <w:tc>
          <w:tcPr>
            <w:tcW w:w="675" w:type="dxa"/>
            <w:vAlign w:val="center"/>
          </w:tcPr>
          <w:p w14:paraId="00000720"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21.</w:t>
            </w:r>
          </w:p>
        </w:tc>
        <w:tc>
          <w:tcPr>
            <w:tcW w:w="3261" w:type="dxa"/>
            <w:vAlign w:val="center"/>
          </w:tcPr>
          <w:p w14:paraId="00000721"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Director Administrativo Financiero</w:t>
            </w:r>
          </w:p>
        </w:tc>
        <w:tc>
          <w:tcPr>
            <w:tcW w:w="5042" w:type="dxa"/>
            <w:vAlign w:val="center"/>
          </w:tcPr>
          <w:p w14:paraId="00000722"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Firma de Visto Bueno el Oficio Circular para notificar los marcajes/control de puntualidad y asistencia y lo devuelve al DRRHH.</w:t>
            </w:r>
          </w:p>
        </w:tc>
      </w:tr>
      <w:tr w:rsidR="0058350A" w:rsidRPr="00A449B0" w14:paraId="6E1BEBEC" w14:textId="77777777">
        <w:tc>
          <w:tcPr>
            <w:tcW w:w="675" w:type="dxa"/>
            <w:vAlign w:val="center"/>
          </w:tcPr>
          <w:p w14:paraId="00000723"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22.</w:t>
            </w:r>
          </w:p>
          <w:p w14:paraId="00000724" w14:textId="77777777" w:rsidR="0058350A" w:rsidRPr="00A449B0" w:rsidRDefault="0058350A" w:rsidP="00DC1B68">
            <w:pPr>
              <w:widowControl w:val="0"/>
              <w:spacing w:before="62"/>
              <w:rPr>
                <w:rFonts w:ascii="Verdana" w:eastAsia="Verdana" w:hAnsi="Verdana" w:cs="Verdana"/>
                <w:b/>
                <w:sz w:val="20"/>
                <w:szCs w:val="20"/>
              </w:rPr>
            </w:pPr>
          </w:p>
        </w:tc>
        <w:tc>
          <w:tcPr>
            <w:tcW w:w="3261" w:type="dxa"/>
            <w:vAlign w:val="center"/>
          </w:tcPr>
          <w:p w14:paraId="00000725" w14:textId="77777777" w:rsidR="0058350A" w:rsidRPr="00A449B0" w:rsidRDefault="007F78F2" w:rsidP="00DC1B68">
            <w:pPr>
              <w:widowControl w:val="0"/>
              <w:spacing w:before="62"/>
              <w:rPr>
                <w:rFonts w:ascii="Verdana" w:eastAsia="Verdana" w:hAnsi="Verdana" w:cs="Verdana"/>
                <w:b/>
                <w:sz w:val="20"/>
                <w:szCs w:val="20"/>
              </w:rPr>
            </w:pPr>
            <w:r w:rsidRPr="00A449B0">
              <w:rPr>
                <w:rFonts w:ascii="Verdana" w:eastAsia="Verdana" w:hAnsi="Verdana" w:cs="Verdana"/>
                <w:b/>
                <w:sz w:val="20"/>
                <w:szCs w:val="20"/>
              </w:rPr>
              <w:t>Secretaria</w:t>
            </w:r>
          </w:p>
        </w:tc>
        <w:tc>
          <w:tcPr>
            <w:tcW w:w="5042" w:type="dxa"/>
            <w:vAlign w:val="center"/>
          </w:tcPr>
          <w:p w14:paraId="00000726"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Entrega a cada dependencia el Oficio Circular para notificar los marcajes/control de puntualidad y asistencia y archiva copia de oficio circular recibido.</w:t>
            </w:r>
          </w:p>
        </w:tc>
      </w:tr>
      <w:tr w:rsidR="0058350A" w:rsidRPr="00A449B0" w14:paraId="40369FDD" w14:textId="77777777">
        <w:tc>
          <w:tcPr>
            <w:tcW w:w="675" w:type="dxa"/>
            <w:vAlign w:val="center"/>
          </w:tcPr>
          <w:p w14:paraId="00000727"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23.</w:t>
            </w:r>
          </w:p>
        </w:tc>
        <w:tc>
          <w:tcPr>
            <w:tcW w:w="8303" w:type="dxa"/>
            <w:gridSpan w:val="2"/>
            <w:vAlign w:val="center"/>
          </w:tcPr>
          <w:p w14:paraId="00000728" w14:textId="77777777" w:rsidR="0058350A" w:rsidRPr="00A449B0" w:rsidRDefault="007F78F2" w:rsidP="00DC1B68">
            <w:pPr>
              <w:widowControl w:val="0"/>
              <w:spacing w:before="62" w:line="276" w:lineRule="auto"/>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0000072A" w14:textId="1DA87E6C" w:rsidR="0058350A" w:rsidRDefault="0058350A" w:rsidP="00DC1B68">
      <w:pPr>
        <w:spacing w:after="0"/>
        <w:jc w:val="center"/>
        <w:rPr>
          <w:rFonts w:ascii="Verdana" w:eastAsia="Verdana" w:hAnsi="Verdana" w:cs="Verdana"/>
          <w:sz w:val="20"/>
          <w:szCs w:val="20"/>
        </w:rPr>
      </w:pPr>
    </w:p>
    <w:p w14:paraId="6406BFF0" w14:textId="77A9D0A8" w:rsidR="003B55BE" w:rsidRDefault="003B55BE" w:rsidP="00DC1B68">
      <w:pPr>
        <w:spacing w:after="0"/>
        <w:jc w:val="center"/>
        <w:rPr>
          <w:rFonts w:ascii="Verdana" w:eastAsia="Verdana" w:hAnsi="Verdana" w:cs="Verdana"/>
          <w:sz w:val="20"/>
          <w:szCs w:val="20"/>
        </w:rPr>
      </w:pPr>
    </w:p>
    <w:p w14:paraId="48B6A94D" w14:textId="3B59CA3B" w:rsidR="003B55BE" w:rsidRDefault="003B55BE" w:rsidP="00DC1B68">
      <w:pPr>
        <w:spacing w:after="0"/>
        <w:jc w:val="center"/>
        <w:rPr>
          <w:rFonts w:ascii="Verdana" w:eastAsia="Verdana" w:hAnsi="Verdana" w:cs="Verdana"/>
          <w:sz w:val="20"/>
          <w:szCs w:val="20"/>
        </w:rPr>
      </w:pPr>
    </w:p>
    <w:p w14:paraId="7EB012E5" w14:textId="5D4DF7D3" w:rsidR="003B55BE" w:rsidRDefault="003B55BE" w:rsidP="00DC1B68">
      <w:pPr>
        <w:spacing w:after="0"/>
        <w:jc w:val="center"/>
        <w:rPr>
          <w:rFonts w:ascii="Verdana" w:eastAsia="Verdana" w:hAnsi="Verdana" w:cs="Verdana"/>
          <w:sz w:val="20"/>
          <w:szCs w:val="20"/>
        </w:rPr>
      </w:pPr>
    </w:p>
    <w:p w14:paraId="132937FD" w14:textId="2D2DD431" w:rsidR="003B55BE" w:rsidRDefault="003B55BE" w:rsidP="00DC1B68">
      <w:pPr>
        <w:spacing w:after="0"/>
        <w:jc w:val="center"/>
        <w:rPr>
          <w:rFonts w:ascii="Verdana" w:eastAsia="Verdana" w:hAnsi="Verdana" w:cs="Verdana"/>
          <w:sz w:val="20"/>
          <w:szCs w:val="20"/>
        </w:rPr>
      </w:pPr>
    </w:p>
    <w:p w14:paraId="52322082" w14:textId="3E12822E" w:rsidR="003B55BE" w:rsidRDefault="003B55BE" w:rsidP="00DC1B68">
      <w:pPr>
        <w:spacing w:after="0"/>
        <w:jc w:val="center"/>
        <w:rPr>
          <w:rFonts w:ascii="Verdana" w:eastAsia="Verdana" w:hAnsi="Verdana" w:cs="Verdana"/>
          <w:sz w:val="20"/>
          <w:szCs w:val="20"/>
        </w:rPr>
      </w:pPr>
    </w:p>
    <w:p w14:paraId="6718F9D2" w14:textId="29484AF8" w:rsidR="003B55BE" w:rsidRDefault="003B55BE" w:rsidP="00DC1B68">
      <w:pPr>
        <w:spacing w:after="0"/>
        <w:jc w:val="center"/>
        <w:rPr>
          <w:rFonts w:ascii="Verdana" w:eastAsia="Verdana" w:hAnsi="Verdana" w:cs="Verdana"/>
          <w:sz w:val="20"/>
          <w:szCs w:val="20"/>
        </w:rPr>
      </w:pPr>
    </w:p>
    <w:p w14:paraId="5570D85F" w14:textId="549264E9" w:rsidR="003B55BE" w:rsidRDefault="003B55BE" w:rsidP="00DC1B68">
      <w:pPr>
        <w:spacing w:after="0"/>
        <w:jc w:val="center"/>
        <w:rPr>
          <w:rFonts w:ascii="Verdana" w:eastAsia="Verdana" w:hAnsi="Verdana" w:cs="Verdana"/>
          <w:sz w:val="20"/>
          <w:szCs w:val="20"/>
        </w:rPr>
      </w:pPr>
    </w:p>
    <w:p w14:paraId="0F362320" w14:textId="5B3E3AFD" w:rsidR="003B55BE" w:rsidRDefault="003B55BE" w:rsidP="00DC1B68">
      <w:pPr>
        <w:spacing w:after="0"/>
        <w:jc w:val="center"/>
        <w:rPr>
          <w:rFonts w:ascii="Verdana" w:eastAsia="Verdana" w:hAnsi="Verdana" w:cs="Verdana"/>
          <w:sz w:val="20"/>
          <w:szCs w:val="20"/>
        </w:rPr>
      </w:pPr>
    </w:p>
    <w:p w14:paraId="7D69E6D4" w14:textId="7C764925" w:rsidR="003B55BE" w:rsidRDefault="003B55BE" w:rsidP="00DC1B68">
      <w:pPr>
        <w:spacing w:after="0"/>
        <w:jc w:val="center"/>
        <w:rPr>
          <w:rFonts w:ascii="Verdana" w:eastAsia="Verdana" w:hAnsi="Verdana" w:cs="Verdana"/>
          <w:sz w:val="20"/>
          <w:szCs w:val="20"/>
        </w:rPr>
      </w:pPr>
    </w:p>
    <w:p w14:paraId="60E1167D" w14:textId="280BCA47" w:rsidR="003B55BE" w:rsidRDefault="003B55BE" w:rsidP="00DC1B68">
      <w:pPr>
        <w:spacing w:after="0"/>
        <w:jc w:val="center"/>
        <w:rPr>
          <w:rFonts w:ascii="Verdana" w:eastAsia="Verdana" w:hAnsi="Verdana" w:cs="Verdana"/>
          <w:sz w:val="20"/>
          <w:szCs w:val="20"/>
        </w:rPr>
      </w:pPr>
    </w:p>
    <w:p w14:paraId="675BC661" w14:textId="2D49BFCC" w:rsidR="003B55BE" w:rsidRDefault="003B55BE" w:rsidP="00DC1B68">
      <w:pPr>
        <w:spacing w:after="0"/>
        <w:jc w:val="center"/>
        <w:rPr>
          <w:rFonts w:ascii="Verdana" w:eastAsia="Verdana" w:hAnsi="Verdana" w:cs="Verdana"/>
          <w:sz w:val="20"/>
          <w:szCs w:val="20"/>
        </w:rPr>
      </w:pPr>
    </w:p>
    <w:p w14:paraId="014FC37D" w14:textId="6350B840" w:rsidR="003B55BE" w:rsidRDefault="003B55BE" w:rsidP="00DC1B68">
      <w:pPr>
        <w:spacing w:after="0"/>
        <w:jc w:val="center"/>
        <w:rPr>
          <w:rFonts w:ascii="Verdana" w:eastAsia="Verdana" w:hAnsi="Verdana" w:cs="Verdana"/>
          <w:sz w:val="20"/>
          <w:szCs w:val="20"/>
        </w:rPr>
      </w:pPr>
    </w:p>
    <w:p w14:paraId="2AB96796" w14:textId="758E9533" w:rsidR="003B55BE" w:rsidRDefault="003B55BE" w:rsidP="00DC1B68">
      <w:pPr>
        <w:spacing w:after="0"/>
        <w:jc w:val="center"/>
        <w:rPr>
          <w:rFonts w:ascii="Verdana" w:eastAsia="Verdana" w:hAnsi="Verdana" w:cs="Verdana"/>
          <w:sz w:val="20"/>
          <w:szCs w:val="20"/>
        </w:rPr>
      </w:pPr>
    </w:p>
    <w:p w14:paraId="79FEB53E" w14:textId="1D3CFE24" w:rsidR="003B55BE" w:rsidRDefault="003B55BE" w:rsidP="00DC1B68">
      <w:pPr>
        <w:spacing w:after="0"/>
        <w:jc w:val="center"/>
        <w:rPr>
          <w:rFonts w:ascii="Verdana" w:eastAsia="Verdana" w:hAnsi="Verdana" w:cs="Verdana"/>
          <w:sz w:val="20"/>
          <w:szCs w:val="20"/>
        </w:rPr>
      </w:pPr>
    </w:p>
    <w:p w14:paraId="47EE6E97" w14:textId="009E5882" w:rsidR="003B55BE" w:rsidRDefault="003B55BE" w:rsidP="00DC1B68">
      <w:pPr>
        <w:spacing w:after="0"/>
        <w:jc w:val="center"/>
        <w:rPr>
          <w:rFonts w:ascii="Verdana" w:eastAsia="Verdana" w:hAnsi="Verdana" w:cs="Verdana"/>
          <w:sz w:val="20"/>
          <w:szCs w:val="20"/>
        </w:rPr>
      </w:pPr>
    </w:p>
    <w:p w14:paraId="55B6170B" w14:textId="609CFBFE" w:rsidR="003B55BE" w:rsidRDefault="003B55BE" w:rsidP="00DC1B68">
      <w:pPr>
        <w:spacing w:after="0"/>
        <w:jc w:val="center"/>
        <w:rPr>
          <w:rFonts w:ascii="Verdana" w:eastAsia="Verdana" w:hAnsi="Verdana" w:cs="Verdana"/>
          <w:sz w:val="20"/>
          <w:szCs w:val="20"/>
        </w:rPr>
      </w:pPr>
    </w:p>
    <w:p w14:paraId="017C239B" w14:textId="70817932" w:rsidR="003B55BE" w:rsidRDefault="003B55BE" w:rsidP="00DC1B68">
      <w:pPr>
        <w:spacing w:after="0"/>
        <w:jc w:val="center"/>
        <w:rPr>
          <w:rFonts w:ascii="Verdana" w:eastAsia="Verdana" w:hAnsi="Verdana" w:cs="Verdana"/>
          <w:sz w:val="20"/>
          <w:szCs w:val="20"/>
        </w:rPr>
      </w:pPr>
    </w:p>
    <w:p w14:paraId="3213697A" w14:textId="6CC5C6F8" w:rsidR="003B55BE" w:rsidRDefault="003B55BE" w:rsidP="00DC1B68">
      <w:pPr>
        <w:spacing w:after="0"/>
        <w:jc w:val="center"/>
        <w:rPr>
          <w:rFonts w:ascii="Verdana" w:eastAsia="Verdana" w:hAnsi="Verdana" w:cs="Verdana"/>
          <w:sz w:val="20"/>
          <w:szCs w:val="20"/>
        </w:rPr>
      </w:pPr>
    </w:p>
    <w:p w14:paraId="7A6F1692" w14:textId="40843CF1" w:rsidR="003B55BE" w:rsidRDefault="003B55BE" w:rsidP="00DC1B68">
      <w:pPr>
        <w:spacing w:after="0"/>
        <w:jc w:val="center"/>
        <w:rPr>
          <w:rFonts w:ascii="Verdana" w:eastAsia="Verdana" w:hAnsi="Verdana" w:cs="Verdana"/>
          <w:sz w:val="20"/>
          <w:szCs w:val="20"/>
        </w:rPr>
      </w:pPr>
    </w:p>
    <w:p w14:paraId="2C22CCC2" w14:textId="0E3023E4" w:rsidR="003B55BE" w:rsidRDefault="003B55BE" w:rsidP="00DC1B68">
      <w:pPr>
        <w:spacing w:after="0"/>
        <w:jc w:val="center"/>
        <w:rPr>
          <w:rFonts w:ascii="Verdana" w:eastAsia="Verdana" w:hAnsi="Verdana" w:cs="Verdana"/>
          <w:sz w:val="20"/>
          <w:szCs w:val="20"/>
        </w:rPr>
      </w:pPr>
    </w:p>
    <w:p w14:paraId="1226BEF7" w14:textId="494042BB" w:rsidR="003B55BE" w:rsidRDefault="003B55BE" w:rsidP="003B55BE">
      <w:pPr>
        <w:spacing w:after="0"/>
        <w:jc w:val="both"/>
        <w:rPr>
          <w:rFonts w:ascii="Verdana" w:eastAsia="Verdana" w:hAnsi="Verdana" w:cs="Verdana"/>
          <w:b/>
          <w:sz w:val="20"/>
          <w:szCs w:val="20"/>
        </w:rPr>
      </w:pPr>
      <w:r>
        <w:rPr>
          <w:rFonts w:ascii="Verdana" w:eastAsia="Verdana" w:hAnsi="Verdana" w:cs="Verdana"/>
          <w:b/>
          <w:sz w:val="20"/>
          <w:szCs w:val="20"/>
        </w:rPr>
        <w:lastRenderedPageBreak/>
        <w:t>15.8.2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 PROCEDIMIENTO DE REGISTRO Y CONTROL DE PUNTUALIDAD Y ASISTENCIA A LABORES DEL PERSONAL.</w:t>
      </w:r>
    </w:p>
    <w:p w14:paraId="414CEA1B" w14:textId="38414AE6" w:rsidR="003B55BE" w:rsidRDefault="00622C59" w:rsidP="003B55BE">
      <w:pPr>
        <w:spacing w:after="0"/>
        <w:jc w:val="both"/>
      </w:pPr>
      <w:r>
        <w:object w:dxaOrig="11220" w:dyaOrig="14925" w14:anchorId="04EF136F">
          <v:shape id="_x0000_i1039" type="#_x0000_t75" style="width:441.75pt;height:549.75pt" o:ole="">
            <v:imagedata r:id="rId38" o:title=""/>
          </v:shape>
          <o:OLEObject Type="Embed" ProgID="Visio.Drawing.15" ShapeID="_x0000_i1039" DrawAspect="Content" ObjectID="_1753180062" r:id="rId39"/>
        </w:object>
      </w:r>
    </w:p>
    <w:p w14:paraId="1FE30F84" w14:textId="68FCA6A7" w:rsidR="003B55BE" w:rsidRDefault="00622C59" w:rsidP="003B55BE">
      <w:pPr>
        <w:spacing w:after="0"/>
        <w:jc w:val="both"/>
      </w:pPr>
      <w:r>
        <w:object w:dxaOrig="11235" w:dyaOrig="14925" w14:anchorId="43BC106E">
          <v:shape id="_x0000_i1040" type="#_x0000_t75" style="width:441.75pt;height:587.25pt" o:ole="">
            <v:imagedata r:id="rId40" o:title=""/>
          </v:shape>
          <o:OLEObject Type="Embed" ProgID="Visio.Drawing.15" ShapeID="_x0000_i1040" DrawAspect="Content" ObjectID="_1753180063" r:id="rId41"/>
        </w:object>
      </w:r>
    </w:p>
    <w:p w14:paraId="1489F2D5" w14:textId="7DAAFA31" w:rsidR="003B55BE" w:rsidRDefault="00622C59" w:rsidP="003B55BE">
      <w:pPr>
        <w:spacing w:after="0"/>
        <w:jc w:val="both"/>
      </w:pPr>
      <w:r>
        <w:object w:dxaOrig="11295" w:dyaOrig="14925" w14:anchorId="2E483A5F">
          <v:shape id="_x0000_i1041" type="#_x0000_t75" style="width:443.25pt;height:592.5pt" o:ole="">
            <v:imagedata r:id="rId42" o:title=""/>
          </v:shape>
          <o:OLEObject Type="Embed" ProgID="Visio.Drawing.15" ShapeID="_x0000_i1041" DrawAspect="Content" ObjectID="_1753180064" r:id="rId43"/>
        </w:object>
      </w:r>
    </w:p>
    <w:p w14:paraId="0000072B" w14:textId="77777777" w:rsidR="0058350A" w:rsidRPr="00A449B0" w:rsidRDefault="007F78F2" w:rsidP="00DC1B68">
      <w:pPr>
        <w:pStyle w:val="Ttulo2"/>
        <w:jc w:val="both"/>
        <w:rPr>
          <w:rFonts w:ascii="Verdana" w:eastAsia="Verdana" w:hAnsi="Verdana" w:cs="Verdana"/>
          <w:i w:val="0"/>
          <w:sz w:val="20"/>
          <w:szCs w:val="20"/>
        </w:rPr>
      </w:pPr>
      <w:bookmarkStart w:id="39" w:name="_Toc108608371"/>
      <w:bookmarkStart w:id="40" w:name="_Toc109210811"/>
      <w:r w:rsidRPr="00A449B0">
        <w:rPr>
          <w:rFonts w:ascii="Verdana" w:eastAsia="Verdana" w:hAnsi="Verdana" w:cs="Verdana"/>
          <w:i w:val="0"/>
          <w:sz w:val="20"/>
          <w:szCs w:val="20"/>
        </w:rPr>
        <w:lastRenderedPageBreak/>
        <w:t>15.9 PROCEDIMIENTO DE GESTIÓN DE PERMISOS</w:t>
      </w:r>
      <w:bookmarkEnd w:id="39"/>
      <w:bookmarkEnd w:id="40"/>
    </w:p>
    <w:p w14:paraId="0000072C" w14:textId="77777777" w:rsidR="0058350A" w:rsidRPr="00A449B0" w:rsidRDefault="0058350A" w:rsidP="00DC1B68">
      <w:pPr>
        <w:spacing w:after="0"/>
        <w:jc w:val="both"/>
        <w:rPr>
          <w:rFonts w:ascii="Verdana" w:eastAsia="Verdana" w:hAnsi="Verdana" w:cs="Verdana"/>
          <w:sz w:val="20"/>
          <w:szCs w:val="20"/>
        </w:rPr>
      </w:pPr>
    </w:p>
    <w:p w14:paraId="0000072D"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 xml:space="preserve">  </w:t>
      </w:r>
      <w:r w:rsidRPr="00A449B0">
        <w:rPr>
          <w:rFonts w:ascii="Verdana" w:eastAsia="Verdana" w:hAnsi="Verdana" w:cs="Verdana"/>
          <w:b/>
          <w:sz w:val="20"/>
          <w:szCs w:val="20"/>
        </w:rPr>
        <w:t>Servidor público interesado</w:t>
      </w:r>
      <w:r w:rsidRPr="00A449B0">
        <w:rPr>
          <w:rFonts w:ascii="Verdana" w:eastAsia="Verdana" w:hAnsi="Verdana" w:cs="Verdana"/>
          <w:sz w:val="20"/>
          <w:szCs w:val="20"/>
        </w:rPr>
        <w:t>: Llena la solicitud de permiso (Anexo 25), lo traslada a su jefe inmediato para firma de autorización.</w:t>
      </w:r>
    </w:p>
    <w:p w14:paraId="0000072E"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 xml:space="preserve">  </w:t>
      </w:r>
      <w:r w:rsidRPr="00A449B0">
        <w:rPr>
          <w:rFonts w:ascii="Verdana" w:eastAsia="Verdana" w:hAnsi="Verdana" w:cs="Verdana"/>
          <w:b/>
          <w:sz w:val="20"/>
          <w:szCs w:val="20"/>
        </w:rPr>
        <w:t>Director o Jefe inmediato:</w:t>
      </w:r>
      <w:r w:rsidRPr="00A449B0">
        <w:rPr>
          <w:rFonts w:ascii="Verdana" w:eastAsia="Verdana" w:hAnsi="Verdana" w:cs="Verdana"/>
          <w:sz w:val="20"/>
          <w:szCs w:val="20"/>
        </w:rPr>
        <w:t xml:space="preserve"> Revisa permiso y firma de autorizado y lo traslada a Servidor público interesado. </w:t>
      </w:r>
    </w:p>
    <w:p w14:paraId="0000072F"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 xml:space="preserve">  </w:t>
      </w:r>
      <w:r w:rsidRPr="00A449B0">
        <w:rPr>
          <w:rFonts w:ascii="Verdana" w:eastAsia="Verdana" w:hAnsi="Verdana" w:cs="Verdana"/>
          <w:b/>
          <w:sz w:val="20"/>
          <w:szCs w:val="20"/>
        </w:rPr>
        <w:t>Servidor público interesado</w:t>
      </w:r>
      <w:r w:rsidRPr="00A449B0">
        <w:rPr>
          <w:rFonts w:ascii="Verdana" w:eastAsia="Verdana" w:hAnsi="Verdana" w:cs="Verdana"/>
          <w:sz w:val="20"/>
          <w:szCs w:val="20"/>
        </w:rPr>
        <w:t>: Traslada la solicitud de permiso con mínimo 2 días de anticipación al DRRHH.</w:t>
      </w:r>
    </w:p>
    <w:p w14:paraId="00000730"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Analista de Recursos Humanos: </w:t>
      </w:r>
      <w:r w:rsidRPr="00A449B0">
        <w:rPr>
          <w:rFonts w:ascii="Verdana" w:eastAsia="Verdana" w:hAnsi="Verdana" w:cs="Verdana"/>
          <w:sz w:val="20"/>
          <w:szCs w:val="20"/>
        </w:rPr>
        <w:t xml:space="preserve">Recibe la solicitud de permiso, verifica y registra en el control interno digital (donde se detalla nombre, fecha de permiso, dependencia). </w:t>
      </w:r>
    </w:p>
    <w:p w14:paraId="00000731"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 xml:space="preserve">  Archiva permisos en la carpeta que corresponde. </w:t>
      </w:r>
    </w:p>
    <w:p w14:paraId="00000732"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 xml:space="preserve">6.  </w:t>
      </w:r>
      <w:r w:rsidRPr="00A449B0">
        <w:rPr>
          <w:rFonts w:ascii="Verdana" w:eastAsia="Verdana" w:hAnsi="Verdana" w:cs="Verdana"/>
          <w:sz w:val="20"/>
          <w:szCs w:val="20"/>
        </w:rPr>
        <w:t xml:space="preserve">Genera el reporte de los permisos registrados durante el mes para ser confrontados con los reportes de asistencia de cada servidor público.   </w:t>
      </w:r>
    </w:p>
    <w:p w14:paraId="00000733"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734" w14:textId="77777777" w:rsidR="0058350A" w:rsidRPr="00A449B0" w:rsidRDefault="0058350A" w:rsidP="00DC1B68">
      <w:pPr>
        <w:jc w:val="both"/>
        <w:rPr>
          <w:rFonts w:ascii="Verdana" w:eastAsia="Verdana" w:hAnsi="Verdana" w:cs="Verdana"/>
          <w:sz w:val="20"/>
          <w:szCs w:val="20"/>
        </w:rPr>
      </w:pPr>
    </w:p>
    <w:p w14:paraId="00000735"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15.9.1 MATRIZ DEL PROCEDIMIENTO DE GESTIÓN DE PERMISOS</w:t>
      </w:r>
    </w:p>
    <w:p w14:paraId="00000736" w14:textId="77777777" w:rsidR="0058350A" w:rsidRPr="00A449B0" w:rsidRDefault="0058350A" w:rsidP="00DC1B68">
      <w:pPr>
        <w:spacing w:after="0"/>
        <w:jc w:val="both"/>
        <w:rPr>
          <w:rFonts w:ascii="Verdana" w:eastAsia="Verdana" w:hAnsi="Verdana" w:cs="Verdana"/>
          <w:sz w:val="20"/>
          <w:szCs w:val="20"/>
        </w:rPr>
      </w:pPr>
    </w:p>
    <w:tbl>
      <w:tblPr>
        <w:tblStyle w:val="ad"/>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273"/>
      </w:tblGrid>
      <w:tr w:rsidR="0058350A" w:rsidRPr="00A449B0" w14:paraId="0A9FC71E" w14:textId="77777777">
        <w:tc>
          <w:tcPr>
            <w:tcW w:w="675" w:type="dxa"/>
            <w:shd w:val="clear" w:color="auto" w:fill="D9D9D9"/>
            <w:vAlign w:val="center"/>
          </w:tcPr>
          <w:p w14:paraId="00000737"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738"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273" w:type="dxa"/>
            <w:shd w:val="clear" w:color="auto" w:fill="D9D9D9"/>
            <w:vAlign w:val="center"/>
          </w:tcPr>
          <w:p w14:paraId="00000739"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2EA6779B" w14:textId="77777777">
        <w:tc>
          <w:tcPr>
            <w:tcW w:w="675" w:type="dxa"/>
          </w:tcPr>
          <w:p w14:paraId="0000073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w:t>
            </w:r>
          </w:p>
        </w:tc>
        <w:tc>
          <w:tcPr>
            <w:tcW w:w="3261" w:type="dxa"/>
          </w:tcPr>
          <w:p w14:paraId="0000073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Servidor público interesado</w:t>
            </w:r>
          </w:p>
        </w:tc>
        <w:tc>
          <w:tcPr>
            <w:tcW w:w="5273" w:type="dxa"/>
          </w:tcPr>
          <w:p w14:paraId="0000073C"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Llena la solicitud de permiso </w:t>
            </w:r>
            <w:r w:rsidRPr="004C40D5">
              <w:rPr>
                <w:rFonts w:ascii="Verdana" w:eastAsia="Verdana" w:hAnsi="Verdana" w:cs="Verdana"/>
                <w:color w:val="000000"/>
                <w:sz w:val="20"/>
                <w:szCs w:val="20"/>
              </w:rPr>
              <w:t>(Anexo 25),</w:t>
            </w:r>
            <w:r w:rsidRPr="00A449B0">
              <w:rPr>
                <w:rFonts w:ascii="Verdana" w:eastAsia="Verdana" w:hAnsi="Verdana" w:cs="Verdana"/>
                <w:color w:val="000000"/>
                <w:sz w:val="20"/>
                <w:szCs w:val="20"/>
              </w:rPr>
              <w:t xml:space="preserve"> lo traslada a su jefe inmediato para firma de autorización.</w:t>
            </w:r>
          </w:p>
        </w:tc>
      </w:tr>
      <w:tr w:rsidR="0058350A" w:rsidRPr="00A449B0" w14:paraId="43474781" w14:textId="77777777">
        <w:tc>
          <w:tcPr>
            <w:tcW w:w="675" w:type="dxa"/>
          </w:tcPr>
          <w:p w14:paraId="0000073D"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261" w:type="dxa"/>
          </w:tcPr>
          <w:p w14:paraId="0000073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Director o Jefe </w:t>
            </w:r>
          </w:p>
        </w:tc>
        <w:tc>
          <w:tcPr>
            <w:tcW w:w="5273" w:type="dxa"/>
          </w:tcPr>
          <w:p w14:paraId="0000073F"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Revisa permiso y firma de autorizado y lo traslada a Servidor público interesado. </w:t>
            </w:r>
          </w:p>
        </w:tc>
      </w:tr>
      <w:tr w:rsidR="0058350A" w:rsidRPr="00A449B0" w14:paraId="208F03AC" w14:textId="77777777">
        <w:tc>
          <w:tcPr>
            <w:tcW w:w="675" w:type="dxa"/>
          </w:tcPr>
          <w:p w14:paraId="0000074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3.</w:t>
            </w:r>
          </w:p>
        </w:tc>
        <w:tc>
          <w:tcPr>
            <w:tcW w:w="3261" w:type="dxa"/>
          </w:tcPr>
          <w:p w14:paraId="0000074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Servidor público interesado</w:t>
            </w:r>
          </w:p>
        </w:tc>
        <w:tc>
          <w:tcPr>
            <w:tcW w:w="5273" w:type="dxa"/>
          </w:tcPr>
          <w:p w14:paraId="00000742"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Traslada la solicitud de permiso con mínimo 2 días de anticipación al DRRHH.</w:t>
            </w:r>
          </w:p>
        </w:tc>
      </w:tr>
      <w:tr w:rsidR="0058350A" w:rsidRPr="00A449B0" w14:paraId="298C8EDD" w14:textId="77777777">
        <w:tc>
          <w:tcPr>
            <w:tcW w:w="675" w:type="dxa"/>
          </w:tcPr>
          <w:p w14:paraId="0000074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val="restart"/>
          </w:tcPr>
          <w:p w14:paraId="00000744"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74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Analista de Recursos Humanos </w:t>
            </w:r>
          </w:p>
          <w:p w14:paraId="00000746"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747"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273" w:type="dxa"/>
          </w:tcPr>
          <w:p w14:paraId="00000748"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Recibe la solicitud de permiso, verifica y registra en el control interno digital. </w:t>
            </w:r>
          </w:p>
        </w:tc>
      </w:tr>
      <w:tr w:rsidR="0058350A" w:rsidRPr="00A449B0" w14:paraId="105182AA" w14:textId="77777777">
        <w:tc>
          <w:tcPr>
            <w:tcW w:w="675" w:type="dxa"/>
          </w:tcPr>
          <w:p w14:paraId="0000074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tc>
        <w:tc>
          <w:tcPr>
            <w:tcW w:w="3261" w:type="dxa"/>
            <w:vMerge/>
          </w:tcPr>
          <w:p w14:paraId="0000074A"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273" w:type="dxa"/>
            <w:vAlign w:val="center"/>
          </w:tcPr>
          <w:p w14:paraId="0000074B"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Archiva permisos en la carpeta que corresponde. </w:t>
            </w:r>
          </w:p>
        </w:tc>
      </w:tr>
      <w:tr w:rsidR="0058350A" w:rsidRPr="00A449B0" w14:paraId="220E6716" w14:textId="77777777">
        <w:tc>
          <w:tcPr>
            <w:tcW w:w="675" w:type="dxa"/>
          </w:tcPr>
          <w:p w14:paraId="0000074C" w14:textId="77777777" w:rsidR="0058350A" w:rsidRPr="00A449B0" w:rsidRDefault="007F78F2" w:rsidP="00DC1B68">
            <w:pPr>
              <w:widowControl w:val="0"/>
              <w:spacing w:before="62" w:line="276" w:lineRule="auto"/>
              <w:rPr>
                <w:rFonts w:ascii="Verdana" w:eastAsia="Verdana" w:hAnsi="Verdana" w:cs="Verdana"/>
                <w:b/>
                <w:color w:val="000000"/>
                <w:sz w:val="20"/>
                <w:szCs w:val="20"/>
              </w:rPr>
            </w:pPr>
            <w:r w:rsidRPr="00A449B0">
              <w:rPr>
                <w:rFonts w:ascii="Verdana" w:eastAsia="Verdana" w:hAnsi="Verdana" w:cs="Verdana"/>
                <w:b/>
                <w:sz w:val="20"/>
                <w:szCs w:val="20"/>
              </w:rPr>
              <w:t>6.</w:t>
            </w:r>
          </w:p>
        </w:tc>
        <w:tc>
          <w:tcPr>
            <w:tcW w:w="3261" w:type="dxa"/>
            <w:vMerge/>
          </w:tcPr>
          <w:p w14:paraId="0000074D"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273" w:type="dxa"/>
          </w:tcPr>
          <w:p w14:paraId="0000074E"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Genera el reporte de los permisos registrados durante el mes para ser confrontados con los reportes de asistencia de cada servidor público.   </w:t>
            </w:r>
          </w:p>
        </w:tc>
      </w:tr>
      <w:tr w:rsidR="0058350A" w:rsidRPr="00A449B0" w14:paraId="1D957ABB" w14:textId="77777777">
        <w:tc>
          <w:tcPr>
            <w:tcW w:w="675" w:type="dxa"/>
          </w:tcPr>
          <w:p w14:paraId="0000074F" w14:textId="77777777" w:rsidR="0058350A" w:rsidRPr="00A449B0" w:rsidRDefault="007F78F2" w:rsidP="00DC1B68">
            <w:pPr>
              <w:widowControl w:val="0"/>
              <w:spacing w:before="62"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7.</w:t>
            </w:r>
          </w:p>
        </w:tc>
        <w:tc>
          <w:tcPr>
            <w:tcW w:w="8534" w:type="dxa"/>
            <w:gridSpan w:val="2"/>
          </w:tcPr>
          <w:p w14:paraId="00000750" w14:textId="77777777" w:rsidR="0058350A" w:rsidRPr="00A449B0" w:rsidRDefault="007F78F2" w:rsidP="00DC1B68">
            <w:pPr>
              <w:spacing w:line="276" w:lineRule="auto"/>
              <w:jc w:val="center"/>
              <w:rPr>
                <w:rFonts w:ascii="Verdana" w:eastAsia="Verdana" w:hAnsi="Verdana" w:cs="Verdana"/>
                <w:b/>
                <w:color w:val="FF0000"/>
                <w:sz w:val="20"/>
                <w:szCs w:val="20"/>
              </w:rPr>
            </w:pPr>
            <w:r w:rsidRPr="00A449B0">
              <w:rPr>
                <w:rFonts w:ascii="Verdana" w:eastAsia="Verdana" w:hAnsi="Verdana" w:cs="Verdana"/>
                <w:b/>
                <w:sz w:val="20"/>
                <w:szCs w:val="20"/>
              </w:rPr>
              <w:t>Fin del procedimiento</w:t>
            </w:r>
          </w:p>
        </w:tc>
      </w:tr>
    </w:tbl>
    <w:p w14:paraId="00000752" w14:textId="77777777" w:rsidR="0058350A" w:rsidRPr="00A449B0" w:rsidRDefault="0058350A" w:rsidP="00DC1B68">
      <w:pPr>
        <w:jc w:val="both"/>
        <w:rPr>
          <w:rFonts w:ascii="Verdana" w:eastAsia="Verdana" w:hAnsi="Verdana" w:cs="Verdana"/>
          <w:sz w:val="20"/>
          <w:szCs w:val="20"/>
        </w:rPr>
      </w:pPr>
    </w:p>
    <w:p w14:paraId="00000753" w14:textId="2E4F251F" w:rsidR="0058350A" w:rsidRDefault="0058350A" w:rsidP="00DC1B68">
      <w:pPr>
        <w:jc w:val="both"/>
        <w:rPr>
          <w:rFonts w:ascii="Verdana" w:eastAsia="Verdana" w:hAnsi="Verdana" w:cs="Verdana"/>
          <w:sz w:val="20"/>
          <w:szCs w:val="20"/>
        </w:rPr>
      </w:pPr>
    </w:p>
    <w:p w14:paraId="2D4FE683" w14:textId="599BE7E6" w:rsidR="003B55BE" w:rsidRDefault="003B55BE" w:rsidP="00DC1B68">
      <w:pPr>
        <w:jc w:val="both"/>
        <w:rPr>
          <w:rFonts w:ascii="Verdana" w:eastAsia="Verdana" w:hAnsi="Verdana" w:cs="Verdana"/>
          <w:sz w:val="20"/>
          <w:szCs w:val="20"/>
        </w:rPr>
      </w:pPr>
    </w:p>
    <w:p w14:paraId="4D1C57F8" w14:textId="2270FEE1" w:rsidR="003B55BE" w:rsidRDefault="003B55BE" w:rsidP="00DC1B68">
      <w:pPr>
        <w:jc w:val="both"/>
        <w:rPr>
          <w:rFonts w:ascii="Verdana" w:eastAsia="Verdana" w:hAnsi="Verdana" w:cs="Verdana"/>
          <w:sz w:val="20"/>
          <w:szCs w:val="20"/>
        </w:rPr>
      </w:pPr>
    </w:p>
    <w:p w14:paraId="63EED2B5" w14:textId="0A921E1D" w:rsidR="003B55BE" w:rsidRDefault="003B55BE" w:rsidP="00DC1B68">
      <w:pPr>
        <w:jc w:val="both"/>
        <w:rPr>
          <w:rFonts w:ascii="Verdana" w:eastAsia="Verdana" w:hAnsi="Verdana" w:cs="Verdana"/>
          <w:sz w:val="20"/>
          <w:szCs w:val="20"/>
        </w:rPr>
      </w:pPr>
    </w:p>
    <w:p w14:paraId="76824D5F" w14:textId="0D388BFF" w:rsidR="003B55BE" w:rsidRPr="00A449B0" w:rsidRDefault="008013E1" w:rsidP="003B55BE">
      <w:pPr>
        <w:spacing w:after="0"/>
        <w:jc w:val="both"/>
        <w:rPr>
          <w:rFonts w:ascii="Verdana" w:eastAsia="Verdana" w:hAnsi="Verdana" w:cs="Verdana"/>
          <w:b/>
          <w:sz w:val="20"/>
          <w:szCs w:val="20"/>
        </w:rPr>
      </w:pPr>
      <w:r>
        <w:rPr>
          <w:rFonts w:ascii="Verdana" w:eastAsia="Verdana" w:hAnsi="Verdana" w:cs="Verdana"/>
          <w:b/>
          <w:sz w:val="20"/>
          <w:szCs w:val="20"/>
        </w:rPr>
        <w:lastRenderedPageBreak/>
        <w:t>15.9.2</w:t>
      </w:r>
      <w:r w:rsidR="003B55BE" w:rsidRPr="00A449B0">
        <w:rPr>
          <w:rFonts w:ascii="Verdana" w:eastAsia="Verdana" w:hAnsi="Verdana" w:cs="Verdana"/>
          <w:b/>
          <w:sz w:val="20"/>
          <w:szCs w:val="20"/>
        </w:rPr>
        <w:t xml:space="preserve"> </w:t>
      </w:r>
      <w:r>
        <w:rPr>
          <w:rFonts w:ascii="Verdana" w:eastAsia="Verdana" w:hAnsi="Verdana" w:cs="Verdana"/>
          <w:b/>
          <w:sz w:val="20"/>
          <w:szCs w:val="20"/>
        </w:rPr>
        <w:t>FLUJOGRAMA</w:t>
      </w:r>
      <w:r w:rsidR="003B55BE" w:rsidRPr="00A449B0">
        <w:rPr>
          <w:rFonts w:ascii="Verdana" w:eastAsia="Verdana" w:hAnsi="Verdana" w:cs="Verdana"/>
          <w:b/>
          <w:sz w:val="20"/>
          <w:szCs w:val="20"/>
        </w:rPr>
        <w:t xml:space="preserve"> DEL PROCEDIMIENTO DE GESTIÓN DE PERMISOS</w:t>
      </w:r>
    </w:p>
    <w:p w14:paraId="229A013A" w14:textId="46ABD82A" w:rsidR="003B55BE" w:rsidRPr="00A449B0" w:rsidRDefault="00622C59" w:rsidP="00DC1B68">
      <w:pPr>
        <w:jc w:val="both"/>
        <w:rPr>
          <w:rFonts w:ascii="Verdana" w:eastAsia="Verdana" w:hAnsi="Verdana" w:cs="Verdana"/>
          <w:sz w:val="20"/>
          <w:szCs w:val="20"/>
        </w:rPr>
      </w:pPr>
      <w:r>
        <w:object w:dxaOrig="11295" w:dyaOrig="14880" w14:anchorId="31CF85AC">
          <v:shape id="_x0000_i1042" type="#_x0000_t75" style="width:443.25pt;height:567pt" o:ole="">
            <v:imagedata r:id="rId44" o:title=""/>
          </v:shape>
          <o:OLEObject Type="Embed" ProgID="Visio.Drawing.15" ShapeID="_x0000_i1042" DrawAspect="Content" ObjectID="_1753180065" r:id="rId45"/>
        </w:object>
      </w:r>
    </w:p>
    <w:p w14:paraId="00000754" w14:textId="77777777" w:rsidR="0058350A" w:rsidRPr="00A449B0" w:rsidRDefault="007F78F2" w:rsidP="00DC1B68">
      <w:pPr>
        <w:pStyle w:val="Ttulo2"/>
        <w:jc w:val="both"/>
        <w:rPr>
          <w:rFonts w:ascii="Verdana" w:eastAsia="Verdana" w:hAnsi="Verdana" w:cs="Verdana"/>
          <w:i w:val="0"/>
          <w:sz w:val="20"/>
          <w:szCs w:val="20"/>
        </w:rPr>
      </w:pPr>
      <w:bookmarkStart w:id="41" w:name="_Toc108608372"/>
      <w:bookmarkStart w:id="42" w:name="_Toc109210812"/>
      <w:r w:rsidRPr="00A449B0">
        <w:rPr>
          <w:rFonts w:ascii="Verdana" w:eastAsia="Verdana" w:hAnsi="Verdana" w:cs="Verdana"/>
          <w:i w:val="0"/>
          <w:sz w:val="20"/>
          <w:szCs w:val="20"/>
        </w:rPr>
        <w:lastRenderedPageBreak/>
        <w:t xml:space="preserve">15.10 PROCEDIMIENTO DE GESTIÓN DE </w:t>
      </w:r>
      <w:sdt>
        <w:sdtPr>
          <w:rPr>
            <w:rFonts w:ascii="Verdana" w:hAnsi="Verdana"/>
            <w:sz w:val="20"/>
            <w:szCs w:val="20"/>
          </w:rPr>
          <w:tag w:val="goog_rdk_58"/>
          <w:id w:val="354697710"/>
        </w:sdtPr>
        <w:sdtContent/>
      </w:sdt>
      <w:sdt>
        <w:sdtPr>
          <w:rPr>
            <w:rFonts w:ascii="Verdana" w:hAnsi="Verdana"/>
            <w:sz w:val="20"/>
            <w:szCs w:val="20"/>
          </w:rPr>
          <w:tag w:val="goog_rdk_59"/>
          <w:id w:val="-1547985671"/>
        </w:sdtPr>
        <w:sdtContent/>
      </w:sdt>
      <w:r w:rsidRPr="00A449B0">
        <w:rPr>
          <w:rFonts w:ascii="Verdana" w:eastAsia="Verdana" w:hAnsi="Verdana" w:cs="Verdana"/>
          <w:i w:val="0"/>
          <w:sz w:val="20"/>
          <w:szCs w:val="20"/>
        </w:rPr>
        <w:t>VACACIONES</w:t>
      </w:r>
      <w:bookmarkEnd w:id="41"/>
      <w:bookmarkEnd w:id="42"/>
    </w:p>
    <w:p w14:paraId="00000755" w14:textId="77777777" w:rsidR="0058350A" w:rsidRPr="00A449B0" w:rsidRDefault="0058350A" w:rsidP="00DC1B68">
      <w:pPr>
        <w:spacing w:after="0"/>
        <w:jc w:val="both"/>
        <w:rPr>
          <w:rFonts w:ascii="Verdana" w:eastAsia="Verdana" w:hAnsi="Verdana" w:cs="Verdana"/>
          <w:sz w:val="20"/>
          <w:szCs w:val="20"/>
        </w:rPr>
      </w:pPr>
    </w:p>
    <w:p w14:paraId="00000756" w14:textId="143B7075"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 xml:space="preserve"> </w:t>
      </w:r>
      <w:r w:rsidRPr="00A449B0">
        <w:rPr>
          <w:rFonts w:ascii="Verdana" w:eastAsia="Verdana" w:hAnsi="Verdana" w:cs="Verdana"/>
          <w:b/>
          <w:sz w:val="20"/>
          <w:szCs w:val="20"/>
        </w:rPr>
        <w:t>Jefe de Recursos Humanos</w:t>
      </w:r>
      <w:r w:rsidRPr="00A449B0">
        <w:rPr>
          <w:rFonts w:ascii="Verdana" w:eastAsia="Verdana" w:hAnsi="Verdana" w:cs="Verdana"/>
          <w:sz w:val="20"/>
          <w:szCs w:val="20"/>
        </w:rPr>
        <w:t>: Instruye al Profesional Encargado de Gestión de Personal, para solicitar a las Dependencias la programación anual de vacaciones de su personal en el mes de agosto de cada año, con el objetivo de velar que cada servidor público programe el goce de las vacaciones que por derecho le corresponde en cada período.</w:t>
      </w:r>
    </w:p>
    <w:p w14:paraId="00000757" w14:textId="77777777"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Elabora y firma el oficio circular para solicitar a las Dependencias la programación de vacaciones del personal a su cargo (Anexo 26), adjuntando el reporte de los días de vacaciones que corresponden a cada servidor público conforme a derecho o vacaciones proporcionales según sea el caso, traslada a Jefe de Recursos Humanos para firma de Visto Bueno.</w:t>
      </w:r>
    </w:p>
    <w:p w14:paraId="00000758" w14:textId="77777777"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Recibe el oficio circular para solicitar a las Dependencias la programación de vacaciones, revisa y firma de visto bueno y traslada para firma de Visto Bueno.</w:t>
      </w:r>
    </w:p>
    <w:p w14:paraId="00000759" w14:textId="475604A2"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Director Administrativo Financiero: </w:t>
      </w:r>
      <w:r w:rsidRPr="00A449B0">
        <w:rPr>
          <w:rFonts w:ascii="Verdana" w:eastAsia="Verdana" w:hAnsi="Verdana" w:cs="Verdana"/>
          <w:sz w:val="20"/>
          <w:szCs w:val="20"/>
        </w:rPr>
        <w:t>Recibe, revisa y firma de visto bueno y traslada para continuar con el procedimiento.</w:t>
      </w:r>
    </w:p>
    <w:p w14:paraId="0000075A" w14:textId="49FC834F"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Recibe el Oficio Circular para requerir programación de vacaciones, procede a notificar a cada dependencia.</w:t>
      </w:r>
    </w:p>
    <w:p w14:paraId="0000075B" w14:textId="77777777"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 xml:space="preserve">  </w:t>
      </w:r>
      <w:r w:rsidRPr="00A449B0">
        <w:rPr>
          <w:rFonts w:ascii="Verdana" w:eastAsia="Verdana" w:hAnsi="Verdana" w:cs="Verdana"/>
          <w:b/>
          <w:sz w:val="20"/>
          <w:szCs w:val="20"/>
        </w:rPr>
        <w:t>Director o Jefe</w:t>
      </w:r>
      <w:r w:rsidRPr="00A449B0">
        <w:rPr>
          <w:rFonts w:ascii="Verdana" w:eastAsia="Verdana" w:hAnsi="Verdana" w:cs="Verdana"/>
          <w:sz w:val="20"/>
          <w:szCs w:val="20"/>
        </w:rPr>
        <w:t>: Realiza la programación de vacaciones del personal a su cargo con el objetivo de cuidar que cada servidor público programe el goce de las vacaciones que por derecho le corresponde y procede a trasladar al DRRHH.</w:t>
      </w:r>
    </w:p>
    <w:p w14:paraId="0000075C" w14:textId="774639F9"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Analista de Recursos Humanos: </w:t>
      </w:r>
      <w:r w:rsidRPr="00A449B0">
        <w:rPr>
          <w:rFonts w:ascii="Verdana" w:eastAsia="Verdana" w:hAnsi="Verdana" w:cs="Verdana"/>
          <w:sz w:val="20"/>
          <w:szCs w:val="20"/>
        </w:rPr>
        <w:t>Recibe programación de vacaciones de cada dependencia, revisa y archiva para sus controles.</w:t>
      </w:r>
    </w:p>
    <w:p w14:paraId="0000075D" w14:textId="77777777"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Servidor público interesado: </w:t>
      </w:r>
      <w:r w:rsidRPr="00A449B0">
        <w:rPr>
          <w:rFonts w:ascii="Verdana" w:eastAsia="Verdana" w:hAnsi="Verdana" w:cs="Verdana"/>
          <w:sz w:val="20"/>
          <w:szCs w:val="20"/>
        </w:rPr>
        <w:t xml:space="preserve">Realiza su solicitud de vacaciones (Anexo 27) y remite a su jefe inmediato para firma de autorización. </w:t>
      </w:r>
    </w:p>
    <w:p w14:paraId="0000075E" w14:textId="5C2B0236"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Director o Jefe: </w:t>
      </w:r>
      <w:r w:rsidRPr="00A449B0">
        <w:rPr>
          <w:rFonts w:ascii="Verdana" w:eastAsia="Verdana" w:hAnsi="Verdana" w:cs="Verdana"/>
          <w:sz w:val="20"/>
          <w:szCs w:val="20"/>
        </w:rPr>
        <w:t>Revisa solicitud de vacaciones, firma de autorizado, verifica que se establezca la persona que cubrirá en caso de ser necesario y traslada al interesado para que remita a DRRHH.</w:t>
      </w:r>
    </w:p>
    <w:p w14:paraId="0000075F" w14:textId="7900BC16"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 xml:space="preserve"> </w:t>
      </w:r>
      <w:r w:rsidRPr="00A449B0">
        <w:rPr>
          <w:rFonts w:ascii="Verdana" w:eastAsia="Verdana" w:hAnsi="Verdana" w:cs="Verdana"/>
          <w:b/>
          <w:sz w:val="20"/>
          <w:szCs w:val="20"/>
        </w:rPr>
        <w:t>Analista de Recursos Humanos:</w:t>
      </w:r>
      <w:r w:rsidRPr="00A449B0">
        <w:rPr>
          <w:rFonts w:ascii="Verdana" w:eastAsia="Verdana" w:hAnsi="Verdana" w:cs="Verdana"/>
          <w:sz w:val="20"/>
          <w:szCs w:val="20"/>
        </w:rPr>
        <w:t xml:space="preserve"> Valida y registra la solicitud de vacaciones recibida en los controles con el objeto de llevar el registro de vacaciones gozadas por cada servidor público, archiva. Si no se pueden gozar las vacaciones como se programa sigue paso 14.  Si gozan las vacaciones, continúa.  </w:t>
      </w:r>
    </w:p>
    <w:p w14:paraId="00000760" w14:textId="2C3C9C78"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 xml:space="preserve">  Elabora finiquito de goce de vacaciones del período (Anexo 28) y entrega para firma a cada servidor público que haya gozado la totalidad de sus vacaciones en cada periodo.</w:t>
      </w:r>
    </w:p>
    <w:p w14:paraId="00000761" w14:textId="13FA78F7"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w:t>
      </w:r>
      <w:r w:rsidRPr="00A449B0">
        <w:rPr>
          <w:rFonts w:ascii="Verdana" w:eastAsia="Verdana" w:hAnsi="Verdana" w:cs="Verdana"/>
          <w:b/>
          <w:sz w:val="20"/>
          <w:szCs w:val="20"/>
        </w:rPr>
        <w:t xml:space="preserve">Servidor público: </w:t>
      </w:r>
      <w:r w:rsidRPr="00A449B0">
        <w:rPr>
          <w:rFonts w:ascii="Verdana" w:eastAsia="Verdana" w:hAnsi="Verdana" w:cs="Verdana"/>
          <w:sz w:val="20"/>
          <w:szCs w:val="20"/>
        </w:rPr>
        <w:t>Revisa y firma finiquito de goce de vacaciones y entrega a DRRHH.</w:t>
      </w:r>
    </w:p>
    <w:p w14:paraId="00000762" w14:textId="0AFF4DF0" w:rsidR="0058350A" w:rsidRPr="00A449B0" w:rsidRDefault="007F78F2" w:rsidP="00B27451">
      <w:pPr>
        <w:spacing w:after="0"/>
        <w:jc w:val="both"/>
        <w:rPr>
          <w:rFonts w:ascii="Verdana" w:eastAsia="Verdana" w:hAnsi="Verdana" w:cs="Verdana"/>
          <w:sz w:val="20"/>
          <w:szCs w:val="20"/>
        </w:rPr>
      </w:pPr>
      <w:r w:rsidRPr="00A449B0">
        <w:rPr>
          <w:rFonts w:ascii="Verdana" w:eastAsia="Verdana" w:hAnsi="Verdana" w:cs="Verdana"/>
          <w:b/>
          <w:sz w:val="20"/>
          <w:szCs w:val="20"/>
        </w:rPr>
        <w:t xml:space="preserve">13.Analista de Recursos Humanos: </w:t>
      </w:r>
      <w:r w:rsidRPr="00A449B0">
        <w:rPr>
          <w:rFonts w:ascii="Verdana" w:eastAsia="Verdana" w:hAnsi="Verdana" w:cs="Verdana"/>
          <w:sz w:val="20"/>
          <w:szCs w:val="20"/>
        </w:rPr>
        <w:t>Recibe finiquito firmado y archiva. Sigue paso 16.</w:t>
      </w:r>
    </w:p>
    <w:p w14:paraId="00000763"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14.</w:t>
      </w:r>
      <w:r w:rsidRPr="00A449B0">
        <w:rPr>
          <w:rFonts w:ascii="Verdana" w:eastAsia="Verdana" w:hAnsi="Verdana" w:cs="Verdana"/>
          <w:sz w:val="20"/>
          <w:szCs w:val="20"/>
        </w:rPr>
        <w:tab/>
      </w:r>
      <w:r w:rsidRPr="00A449B0">
        <w:rPr>
          <w:rFonts w:ascii="Verdana" w:eastAsia="Verdana" w:hAnsi="Verdana" w:cs="Verdana"/>
          <w:b/>
          <w:sz w:val="20"/>
          <w:szCs w:val="20"/>
        </w:rPr>
        <w:t xml:space="preserve">Servidor público interesado: </w:t>
      </w:r>
      <w:r w:rsidRPr="00A449B0">
        <w:rPr>
          <w:rFonts w:ascii="Verdana" w:eastAsia="Verdana" w:hAnsi="Verdana" w:cs="Verdana"/>
          <w:sz w:val="20"/>
          <w:szCs w:val="20"/>
        </w:rPr>
        <w:t>En caso de cancelación de vacaciones, realiza solicitud de cancelación de vacaciones (Anexo 29) con la justificación y visto bueno del jefe inmediato y lo traslada a DRRHH.</w:t>
      </w:r>
    </w:p>
    <w:p w14:paraId="00000764"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lastRenderedPageBreak/>
        <w:t>15.</w:t>
      </w:r>
      <w:r w:rsidRPr="00A449B0">
        <w:rPr>
          <w:rFonts w:ascii="Verdana" w:eastAsia="Verdana" w:hAnsi="Verdana" w:cs="Verdana"/>
          <w:sz w:val="20"/>
          <w:szCs w:val="20"/>
        </w:rPr>
        <w:tab/>
      </w:r>
      <w:r w:rsidRPr="00A449B0">
        <w:rPr>
          <w:rFonts w:ascii="Verdana" w:eastAsia="Verdana" w:hAnsi="Verdana" w:cs="Verdana"/>
          <w:b/>
          <w:sz w:val="20"/>
          <w:szCs w:val="20"/>
        </w:rPr>
        <w:t xml:space="preserve">Analista de Recursos Humanos: </w:t>
      </w:r>
      <w:r w:rsidRPr="00A449B0">
        <w:rPr>
          <w:rFonts w:ascii="Verdana" w:eastAsia="Verdana" w:hAnsi="Verdana" w:cs="Verdana"/>
          <w:sz w:val="20"/>
          <w:szCs w:val="20"/>
        </w:rPr>
        <w:t>Recibe, valida solicitud de cancelación de vacaciones y procede actualizar el control digital de acuerdo a las fechas canceladas mediante justificación recibida.</w:t>
      </w:r>
    </w:p>
    <w:p w14:paraId="00000766"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16.</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767" w14:textId="77777777" w:rsidR="0058350A" w:rsidRPr="00A449B0" w:rsidRDefault="0058350A" w:rsidP="00DC1B68">
      <w:pPr>
        <w:spacing w:after="0"/>
        <w:jc w:val="both"/>
        <w:rPr>
          <w:rFonts w:ascii="Verdana" w:eastAsia="Verdana" w:hAnsi="Verdana" w:cs="Verdana"/>
          <w:sz w:val="20"/>
          <w:szCs w:val="20"/>
        </w:rPr>
      </w:pPr>
    </w:p>
    <w:p w14:paraId="00000768" w14:textId="77777777" w:rsidR="0058350A" w:rsidRPr="00A449B0" w:rsidRDefault="0058350A" w:rsidP="00DC1B68">
      <w:pPr>
        <w:spacing w:after="0"/>
        <w:jc w:val="both"/>
        <w:rPr>
          <w:rFonts w:ascii="Verdana" w:eastAsia="Verdana" w:hAnsi="Verdana" w:cs="Verdana"/>
          <w:sz w:val="20"/>
          <w:szCs w:val="20"/>
        </w:rPr>
      </w:pPr>
    </w:p>
    <w:p w14:paraId="00000769"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15.10.1 MATRIZ DEL PROCEDIMIENTO DE GESTIÓN DE VACACIONES</w:t>
      </w:r>
    </w:p>
    <w:p w14:paraId="0000076A" w14:textId="77777777" w:rsidR="0058350A" w:rsidRPr="00A449B0" w:rsidRDefault="0058350A" w:rsidP="00DC1B68">
      <w:pPr>
        <w:spacing w:after="0"/>
        <w:jc w:val="both"/>
        <w:rPr>
          <w:rFonts w:ascii="Verdana" w:eastAsia="Verdana" w:hAnsi="Verdana" w:cs="Verdana"/>
          <w:b/>
          <w:sz w:val="20"/>
          <w:szCs w:val="20"/>
        </w:rPr>
      </w:pPr>
    </w:p>
    <w:tbl>
      <w:tblPr>
        <w:tblStyle w:val="ae"/>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273"/>
      </w:tblGrid>
      <w:tr w:rsidR="0058350A" w:rsidRPr="00A449B0" w14:paraId="7756858F" w14:textId="77777777">
        <w:tc>
          <w:tcPr>
            <w:tcW w:w="675" w:type="dxa"/>
            <w:shd w:val="clear" w:color="auto" w:fill="D9D9D9"/>
            <w:vAlign w:val="center"/>
          </w:tcPr>
          <w:p w14:paraId="0000076B"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76C"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273" w:type="dxa"/>
            <w:shd w:val="clear" w:color="auto" w:fill="D9D9D9"/>
            <w:vAlign w:val="center"/>
          </w:tcPr>
          <w:p w14:paraId="0000076D"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4D4EC405" w14:textId="77777777">
        <w:tc>
          <w:tcPr>
            <w:tcW w:w="675" w:type="dxa"/>
          </w:tcPr>
          <w:p w14:paraId="0000076E" w14:textId="77777777" w:rsidR="0058350A" w:rsidRPr="00A449B0" w:rsidRDefault="007F78F2" w:rsidP="00DC1B68">
            <w:pPr>
              <w:widowControl w:val="0"/>
              <w:spacing w:before="62"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1.</w:t>
            </w:r>
          </w:p>
        </w:tc>
        <w:tc>
          <w:tcPr>
            <w:tcW w:w="3261" w:type="dxa"/>
          </w:tcPr>
          <w:p w14:paraId="0000076F" w14:textId="77777777" w:rsidR="0058350A" w:rsidRPr="00A449B0" w:rsidRDefault="007F78F2" w:rsidP="00DC1B68">
            <w:pPr>
              <w:widowControl w:val="0"/>
              <w:spacing w:before="62"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 xml:space="preserve">Jefe de Recursos Humanos </w:t>
            </w:r>
          </w:p>
        </w:tc>
        <w:tc>
          <w:tcPr>
            <w:tcW w:w="5273" w:type="dxa"/>
          </w:tcPr>
          <w:p w14:paraId="00000770"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Instruye al Profesional Encargado de Gestión de Personal solicitar a las Dependencias la programación anual de vacaciones.</w:t>
            </w:r>
          </w:p>
        </w:tc>
      </w:tr>
      <w:tr w:rsidR="0058350A" w:rsidRPr="00A449B0" w14:paraId="61C2E46F" w14:textId="77777777">
        <w:tc>
          <w:tcPr>
            <w:tcW w:w="675" w:type="dxa"/>
          </w:tcPr>
          <w:p w14:paraId="0000077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261" w:type="dxa"/>
          </w:tcPr>
          <w:p w14:paraId="0000077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273" w:type="dxa"/>
          </w:tcPr>
          <w:p w14:paraId="00000773"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Elabora y firma el oficio circular para solicitar a las Dependencias la programación de vacaciones del personal a </w:t>
            </w:r>
            <w:r w:rsidRPr="004C40D5">
              <w:rPr>
                <w:rFonts w:ascii="Verdana" w:eastAsia="Verdana" w:hAnsi="Verdana" w:cs="Verdana"/>
                <w:color w:val="000000"/>
                <w:sz w:val="20"/>
                <w:szCs w:val="20"/>
              </w:rPr>
              <w:t>su cargo (Anexo 26).</w:t>
            </w:r>
          </w:p>
        </w:tc>
      </w:tr>
      <w:tr w:rsidR="0058350A" w:rsidRPr="00A449B0" w14:paraId="0CC25064" w14:textId="77777777">
        <w:tc>
          <w:tcPr>
            <w:tcW w:w="675" w:type="dxa"/>
          </w:tcPr>
          <w:p w14:paraId="00000774"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3.</w:t>
            </w:r>
          </w:p>
        </w:tc>
        <w:tc>
          <w:tcPr>
            <w:tcW w:w="3261" w:type="dxa"/>
          </w:tcPr>
          <w:p w14:paraId="0000077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273" w:type="dxa"/>
          </w:tcPr>
          <w:p w14:paraId="00000776"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Recibe el oficio circular para solicitar a las Dependencias la programación de vacaciones, revisa y firma de visto bueno y traslada a Dirección Administrativa Financiera para firma de Visto Bueno.</w:t>
            </w:r>
          </w:p>
        </w:tc>
      </w:tr>
      <w:tr w:rsidR="0058350A" w:rsidRPr="00A449B0" w14:paraId="1592CC8B" w14:textId="77777777">
        <w:tc>
          <w:tcPr>
            <w:tcW w:w="675" w:type="dxa"/>
          </w:tcPr>
          <w:p w14:paraId="0000077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4.</w:t>
            </w:r>
          </w:p>
        </w:tc>
        <w:tc>
          <w:tcPr>
            <w:tcW w:w="3261" w:type="dxa"/>
          </w:tcPr>
          <w:p w14:paraId="0000077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Director Administrativo Financiero</w:t>
            </w:r>
          </w:p>
        </w:tc>
        <w:tc>
          <w:tcPr>
            <w:tcW w:w="5273" w:type="dxa"/>
          </w:tcPr>
          <w:p w14:paraId="00000779"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Recibe, revisa y firma de visto bueno y traslada a DRRHH.</w:t>
            </w:r>
          </w:p>
        </w:tc>
      </w:tr>
      <w:tr w:rsidR="0058350A" w:rsidRPr="00A449B0" w14:paraId="3BBDBD86" w14:textId="77777777">
        <w:tc>
          <w:tcPr>
            <w:tcW w:w="675" w:type="dxa"/>
          </w:tcPr>
          <w:p w14:paraId="0000077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tc>
        <w:tc>
          <w:tcPr>
            <w:tcW w:w="3261" w:type="dxa"/>
          </w:tcPr>
          <w:p w14:paraId="0000077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Secretaria </w:t>
            </w:r>
          </w:p>
        </w:tc>
        <w:tc>
          <w:tcPr>
            <w:tcW w:w="5273" w:type="dxa"/>
          </w:tcPr>
          <w:p w14:paraId="0000077C"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Recibe el Oficio Circular para requerir programación de vacaciones, procede a notificar a cada dependencia.</w:t>
            </w:r>
          </w:p>
        </w:tc>
      </w:tr>
      <w:tr w:rsidR="0058350A" w:rsidRPr="00A449B0" w14:paraId="791C8D07" w14:textId="77777777">
        <w:tc>
          <w:tcPr>
            <w:tcW w:w="675" w:type="dxa"/>
          </w:tcPr>
          <w:p w14:paraId="0000077D"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6.</w:t>
            </w:r>
          </w:p>
        </w:tc>
        <w:tc>
          <w:tcPr>
            <w:tcW w:w="3261" w:type="dxa"/>
          </w:tcPr>
          <w:p w14:paraId="0000077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Director o Jefe</w:t>
            </w:r>
          </w:p>
        </w:tc>
        <w:tc>
          <w:tcPr>
            <w:tcW w:w="5273" w:type="dxa"/>
          </w:tcPr>
          <w:p w14:paraId="0000077F"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Realiza la programación de vacaciones del personal a  su cargo</w:t>
            </w:r>
            <w:r w:rsidRPr="00A449B0">
              <w:rPr>
                <w:rFonts w:ascii="Verdana" w:eastAsia="Verdana" w:hAnsi="Verdana" w:cs="Verdana"/>
                <w:sz w:val="20"/>
                <w:szCs w:val="20"/>
              </w:rPr>
              <w:t xml:space="preserve"> y </w:t>
            </w:r>
            <w:r w:rsidRPr="00A449B0">
              <w:rPr>
                <w:rFonts w:ascii="Verdana" w:eastAsia="Verdana" w:hAnsi="Verdana" w:cs="Verdana"/>
                <w:color w:val="000000"/>
                <w:sz w:val="20"/>
                <w:szCs w:val="20"/>
              </w:rPr>
              <w:t>traslada al DRRHH.</w:t>
            </w:r>
          </w:p>
        </w:tc>
      </w:tr>
      <w:tr w:rsidR="0058350A" w:rsidRPr="00A449B0" w14:paraId="575B2D18" w14:textId="77777777">
        <w:tc>
          <w:tcPr>
            <w:tcW w:w="675" w:type="dxa"/>
          </w:tcPr>
          <w:p w14:paraId="0000078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7.</w:t>
            </w:r>
          </w:p>
        </w:tc>
        <w:tc>
          <w:tcPr>
            <w:tcW w:w="3261" w:type="dxa"/>
          </w:tcPr>
          <w:p w14:paraId="0000078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tc>
        <w:tc>
          <w:tcPr>
            <w:tcW w:w="5273" w:type="dxa"/>
          </w:tcPr>
          <w:p w14:paraId="00000782"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sz w:val="20"/>
                <w:szCs w:val="20"/>
              </w:rPr>
              <w:t>Recibe programación de vacaciones de cada dependencia, revisa y archiva para sus controles.</w:t>
            </w:r>
          </w:p>
        </w:tc>
      </w:tr>
      <w:tr w:rsidR="0058350A" w:rsidRPr="00A449B0" w14:paraId="5FDDCCC1" w14:textId="77777777">
        <w:tc>
          <w:tcPr>
            <w:tcW w:w="675" w:type="dxa"/>
          </w:tcPr>
          <w:p w14:paraId="0000078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8.</w:t>
            </w:r>
          </w:p>
        </w:tc>
        <w:tc>
          <w:tcPr>
            <w:tcW w:w="3261" w:type="dxa"/>
          </w:tcPr>
          <w:p w14:paraId="00000784"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Servidor público interesado</w:t>
            </w:r>
          </w:p>
        </w:tc>
        <w:tc>
          <w:tcPr>
            <w:tcW w:w="5273" w:type="dxa"/>
          </w:tcPr>
          <w:p w14:paraId="00000785"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sz w:val="20"/>
                <w:szCs w:val="20"/>
              </w:rPr>
              <w:t xml:space="preserve">Realiza su solicitud de </w:t>
            </w:r>
            <w:r w:rsidRPr="004C40D5">
              <w:rPr>
                <w:rFonts w:ascii="Verdana" w:eastAsia="Verdana" w:hAnsi="Verdana" w:cs="Verdana"/>
                <w:sz w:val="20"/>
                <w:szCs w:val="20"/>
              </w:rPr>
              <w:t>vacaciones (Anexo 27) y</w:t>
            </w:r>
            <w:r w:rsidRPr="00A449B0">
              <w:rPr>
                <w:rFonts w:ascii="Verdana" w:eastAsia="Verdana" w:hAnsi="Verdana" w:cs="Verdana"/>
                <w:sz w:val="20"/>
                <w:szCs w:val="20"/>
              </w:rPr>
              <w:t xml:space="preserve"> remite a su jefe inmediato para firma de autorización.</w:t>
            </w:r>
          </w:p>
        </w:tc>
      </w:tr>
      <w:tr w:rsidR="0058350A" w:rsidRPr="00A449B0" w14:paraId="5B04FC8D" w14:textId="77777777">
        <w:tc>
          <w:tcPr>
            <w:tcW w:w="675" w:type="dxa"/>
          </w:tcPr>
          <w:p w14:paraId="0000078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9.</w:t>
            </w:r>
          </w:p>
        </w:tc>
        <w:tc>
          <w:tcPr>
            <w:tcW w:w="3261" w:type="dxa"/>
          </w:tcPr>
          <w:p w14:paraId="0000078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Director o Jefe </w:t>
            </w:r>
          </w:p>
        </w:tc>
        <w:tc>
          <w:tcPr>
            <w:tcW w:w="5273" w:type="dxa"/>
          </w:tcPr>
          <w:p w14:paraId="00000788"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Revisa solicitud de vacaciones, firma de autorizado, y traslada al interesado para que remita a DRRHH.</w:t>
            </w:r>
          </w:p>
        </w:tc>
      </w:tr>
      <w:tr w:rsidR="0058350A" w:rsidRPr="00A449B0" w14:paraId="69599166" w14:textId="77777777">
        <w:tc>
          <w:tcPr>
            <w:tcW w:w="675" w:type="dxa"/>
          </w:tcPr>
          <w:p w14:paraId="0000078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10.</w:t>
            </w:r>
          </w:p>
        </w:tc>
        <w:tc>
          <w:tcPr>
            <w:tcW w:w="3261" w:type="dxa"/>
            <w:vMerge w:val="restart"/>
          </w:tcPr>
          <w:p w14:paraId="0000078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Analista de Recursos Humanos </w:t>
            </w:r>
          </w:p>
        </w:tc>
        <w:tc>
          <w:tcPr>
            <w:tcW w:w="5273" w:type="dxa"/>
          </w:tcPr>
          <w:p w14:paraId="0000078B"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Valida y registra la solicitud de vacaciones recibida en los controles con el objeto de llevar el registro de vacaciones gozadas por cada servidor público, y archiva.</w:t>
            </w:r>
          </w:p>
        </w:tc>
      </w:tr>
      <w:tr w:rsidR="0058350A" w:rsidRPr="00A449B0" w14:paraId="2C2BF0A4" w14:textId="77777777">
        <w:tc>
          <w:tcPr>
            <w:tcW w:w="675" w:type="dxa"/>
          </w:tcPr>
          <w:p w14:paraId="0000078C" w14:textId="77777777" w:rsidR="0058350A" w:rsidRPr="00A449B0" w:rsidRDefault="007F78F2" w:rsidP="00DC1B68">
            <w:pPr>
              <w:widowControl w:val="0"/>
              <w:spacing w:before="62" w:line="276" w:lineRule="auto"/>
              <w:rPr>
                <w:rFonts w:ascii="Verdana" w:eastAsia="Verdana" w:hAnsi="Verdana" w:cs="Verdana"/>
                <w:b/>
                <w:color w:val="000000"/>
                <w:sz w:val="20"/>
                <w:szCs w:val="20"/>
              </w:rPr>
            </w:pPr>
            <w:r w:rsidRPr="00A449B0">
              <w:rPr>
                <w:rFonts w:ascii="Verdana" w:eastAsia="Verdana" w:hAnsi="Verdana" w:cs="Verdana"/>
                <w:b/>
                <w:sz w:val="20"/>
                <w:szCs w:val="20"/>
              </w:rPr>
              <w:t>11.</w:t>
            </w:r>
          </w:p>
        </w:tc>
        <w:tc>
          <w:tcPr>
            <w:tcW w:w="3261" w:type="dxa"/>
            <w:vMerge/>
          </w:tcPr>
          <w:p w14:paraId="0000078D"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273" w:type="dxa"/>
          </w:tcPr>
          <w:p w14:paraId="0000078E"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Elabora finiquito de goce de vacaciones del período </w:t>
            </w:r>
            <w:r w:rsidRPr="004C40D5">
              <w:rPr>
                <w:rFonts w:ascii="Verdana" w:eastAsia="Verdana" w:hAnsi="Verdana" w:cs="Verdana"/>
                <w:sz w:val="20"/>
                <w:szCs w:val="20"/>
              </w:rPr>
              <w:t>(Anexo 28)</w:t>
            </w:r>
            <w:r w:rsidRPr="00A449B0">
              <w:rPr>
                <w:rFonts w:ascii="Verdana" w:eastAsia="Verdana" w:hAnsi="Verdana" w:cs="Verdana"/>
                <w:sz w:val="20"/>
                <w:szCs w:val="20"/>
              </w:rPr>
              <w:t xml:space="preserve"> y entrega para firma.</w:t>
            </w:r>
          </w:p>
        </w:tc>
      </w:tr>
      <w:tr w:rsidR="0058350A" w:rsidRPr="00A449B0" w14:paraId="2CBB7D59" w14:textId="77777777">
        <w:tc>
          <w:tcPr>
            <w:tcW w:w="675" w:type="dxa"/>
          </w:tcPr>
          <w:p w14:paraId="0000078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lastRenderedPageBreak/>
              <w:t>12.</w:t>
            </w:r>
          </w:p>
        </w:tc>
        <w:tc>
          <w:tcPr>
            <w:tcW w:w="3261" w:type="dxa"/>
          </w:tcPr>
          <w:p w14:paraId="0000079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Servidor público </w:t>
            </w:r>
          </w:p>
        </w:tc>
        <w:tc>
          <w:tcPr>
            <w:tcW w:w="5273" w:type="dxa"/>
          </w:tcPr>
          <w:p w14:paraId="00000791"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Revisa y firma finiquito de goce de vacaciones y entrega a DRRHH.</w:t>
            </w:r>
          </w:p>
        </w:tc>
      </w:tr>
      <w:tr w:rsidR="0058350A" w:rsidRPr="00A449B0" w14:paraId="2FC49AE5" w14:textId="77777777">
        <w:tc>
          <w:tcPr>
            <w:tcW w:w="675" w:type="dxa"/>
          </w:tcPr>
          <w:p w14:paraId="0000079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13.</w:t>
            </w:r>
          </w:p>
        </w:tc>
        <w:tc>
          <w:tcPr>
            <w:tcW w:w="3261" w:type="dxa"/>
          </w:tcPr>
          <w:p w14:paraId="0000079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tc>
        <w:tc>
          <w:tcPr>
            <w:tcW w:w="5273" w:type="dxa"/>
          </w:tcPr>
          <w:p w14:paraId="00000794"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finiquito firmado y procede a archivar en la carpeta correspondiente.</w:t>
            </w:r>
          </w:p>
        </w:tc>
      </w:tr>
      <w:tr w:rsidR="0058350A" w:rsidRPr="00A449B0" w14:paraId="24771BAF" w14:textId="77777777">
        <w:tc>
          <w:tcPr>
            <w:tcW w:w="675" w:type="dxa"/>
          </w:tcPr>
          <w:p w14:paraId="0000079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14.</w:t>
            </w:r>
          </w:p>
        </w:tc>
        <w:tc>
          <w:tcPr>
            <w:tcW w:w="3261" w:type="dxa"/>
          </w:tcPr>
          <w:p w14:paraId="0000079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Servidor público interesado</w:t>
            </w:r>
          </w:p>
        </w:tc>
        <w:tc>
          <w:tcPr>
            <w:tcW w:w="5273" w:type="dxa"/>
          </w:tcPr>
          <w:p w14:paraId="00000797"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En caso de cancelación de vacaciones, realiza solicitud de cancelación de vacaciones </w:t>
            </w:r>
            <w:r w:rsidRPr="004C40D5">
              <w:rPr>
                <w:rFonts w:ascii="Verdana" w:eastAsia="Verdana" w:hAnsi="Verdana" w:cs="Verdana"/>
                <w:color w:val="000000"/>
                <w:sz w:val="20"/>
                <w:szCs w:val="20"/>
              </w:rPr>
              <w:t>(Anexo 29)</w:t>
            </w:r>
            <w:r w:rsidRPr="00A449B0">
              <w:rPr>
                <w:rFonts w:ascii="Verdana" w:eastAsia="Verdana" w:hAnsi="Verdana" w:cs="Verdana"/>
                <w:color w:val="000000"/>
                <w:sz w:val="20"/>
                <w:szCs w:val="20"/>
              </w:rPr>
              <w:t xml:space="preserve"> y traslada a DRRHH.</w:t>
            </w:r>
          </w:p>
        </w:tc>
      </w:tr>
      <w:tr w:rsidR="0058350A" w:rsidRPr="00A449B0" w14:paraId="086DCFE9" w14:textId="77777777">
        <w:tc>
          <w:tcPr>
            <w:tcW w:w="675" w:type="dxa"/>
          </w:tcPr>
          <w:p w14:paraId="0000079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15.</w:t>
            </w:r>
          </w:p>
        </w:tc>
        <w:tc>
          <w:tcPr>
            <w:tcW w:w="3261" w:type="dxa"/>
          </w:tcPr>
          <w:p w14:paraId="0000079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tc>
        <w:tc>
          <w:tcPr>
            <w:tcW w:w="5273" w:type="dxa"/>
          </w:tcPr>
          <w:p w14:paraId="0000079A"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Recibe, valida solicitud de cancelación de vacaciones y procede actualizar el control digital de acuerdo a las fechas canceladas mediante justificación recibida.</w:t>
            </w:r>
          </w:p>
        </w:tc>
      </w:tr>
      <w:tr w:rsidR="0058350A" w:rsidRPr="00A449B0" w14:paraId="77CDCE1F" w14:textId="77777777">
        <w:tc>
          <w:tcPr>
            <w:tcW w:w="675" w:type="dxa"/>
          </w:tcPr>
          <w:p w14:paraId="0000079B" w14:textId="77777777" w:rsidR="0058350A" w:rsidRPr="00A449B0" w:rsidRDefault="007F78F2" w:rsidP="00DC1B68">
            <w:pPr>
              <w:widowControl w:val="0"/>
              <w:spacing w:before="62"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16.</w:t>
            </w:r>
          </w:p>
        </w:tc>
        <w:tc>
          <w:tcPr>
            <w:tcW w:w="8534" w:type="dxa"/>
            <w:gridSpan w:val="2"/>
          </w:tcPr>
          <w:p w14:paraId="0000079C" w14:textId="77777777" w:rsidR="0058350A" w:rsidRPr="00A449B0" w:rsidRDefault="007F78F2" w:rsidP="00DC1B68">
            <w:pPr>
              <w:spacing w:line="276" w:lineRule="auto"/>
              <w:jc w:val="center"/>
              <w:rPr>
                <w:rFonts w:ascii="Verdana" w:eastAsia="Verdana" w:hAnsi="Verdana" w:cs="Verdana"/>
                <w:b/>
                <w:color w:val="FF0000"/>
                <w:sz w:val="20"/>
                <w:szCs w:val="20"/>
              </w:rPr>
            </w:pPr>
            <w:r w:rsidRPr="00A449B0">
              <w:rPr>
                <w:rFonts w:ascii="Verdana" w:eastAsia="Verdana" w:hAnsi="Verdana" w:cs="Verdana"/>
                <w:b/>
                <w:sz w:val="20"/>
                <w:szCs w:val="20"/>
              </w:rPr>
              <w:t>Fin del procedimiento</w:t>
            </w:r>
          </w:p>
        </w:tc>
      </w:tr>
    </w:tbl>
    <w:p w14:paraId="0000079E" w14:textId="77777777" w:rsidR="0058350A" w:rsidRPr="00A449B0" w:rsidRDefault="0058350A" w:rsidP="00DC1B68">
      <w:pPr>
        <w:spacing w:after="0"/>
        <w:jc w:val="both"/>
        <w:rPr>
          <w:rFonts w:ascii="Verdana" w:eastAsia="Verdana" w:hAnsi="Verdana" w:cs="Verdana"/>
          <w:sz w:val="20"/>
          <w:szCs w:val="20"/>
        </w:rPr>
      </w:pPr>
    </w:p>
    <w:p w14:paraId="38B565E2" w14:textId="77777777" w:rsidR="008013E1" w:rsidRDefault="008013E1" w:rsidP="008013E1">
      <w:pPr>
        <w:spacing w:after="0"/>
        <w:jc w:val="both"/>
        <w:rPr>
          <w:rFonts w:ascii="Verdana" w:eastAsia="Verdana" w:hAnsi="Verdana" w:cs="Verdana"/>
          <w:b/>
          <w:sz w:val="20"/>
          <w:szCs w:val="20"/>
        </w:rPr>
      </w:pPr>
    </w:p>
    <w:p w14:paraId="7C2BB1F8" w14:textId="77777777" w:rsidR="008013E1" w:rsidRDefault="008013E1" w:rsidP="008013E1">
      <w:pPr>
        <w:spacing w:after="0"/>
        <w:jc w:val="both"/>
        <w:rPr>
          <w:rFonts w:ascii="Verdana" w:eastAsia="Verdana" w:hAnsi="Verdana" w:cs="Verdana"/>
          <w:b/>
          <w:sz w:val="20"/>
          <w:szCs w:val="20"/>
        </w:rPr>
      </w:pPr>
    </w:p>
    <w:p w14:paraId="30684532" w14:textId="77777777" w:rsidR="008013E1" w:rsidRDefault="008013E1" w:rsidP="008013E1">
      <w:pPr>
        <w:spacing w:after="0"/>
        <w:jc w:val="both"/>
        <w:rPr>
          <w:rFonts w:ascii="Verdana" w:eastAsia="Verdana" w:hAnsi="Verdana" w:cs="Verdana"/>
          <w:b/>
          <w:sz w:val="20"/>
          <w:szCs w:val="20"/>
        </w:rPr>
      </w:pPr>
    </w:p>
    <w:p w14:paraId="18958F4C" w14:textId="77777777" w:rsidR="008013E1" w:rsidRDefault="008013E1" w:rsidP="008013E1">
      <w:pPr>
        <w:spacing w:after="0"/>
        <w:jc w:val="both"/>
        <w:rPr>
          <w:rFonts w:ascii="Verdana" w:eastAsia="Verdana" w:hAnsi="Verdana" w:cs="Verdana"/>
          <w:b/>
          <w:sz w:val="20"/>
          <w:szCs w:val="20"/>
        </w:rPr>
      </w:pPr>
    </w:p>
    <w:p w14:paraId="7132E17C" w14:textId="77777777" w:rsidR="008013E1" w:rsidRDefault="008013E1" w:rsidP="008013E1">
      <w:pPr>
        <w:spacing w:after="0"/>
        <w:jc w:val="both"/>
        <w:rPr>
          <w:rFonts w:ascii="Verdana" w:eastAsia="Verdana" w:hAnsi="Verdana" w:cs="Verdana"/>
          <w:b/>
          <w:sz w:val="20"/>
          <w:szCs w:val="20"/>
        </w:rPr>
      </w:pPr>
    </w:p>
    <w:p w14:paraId="5B9FFC33" w14:textId="77777777" w:rsidR="008013E1" w:rsidRDefault="008013E1" w:rsidP="008013E1">
      <w:pPr>
        <w:spacing w:after="0"/>
        <w:jc w:val="both"/>
        <w:rPr>
          <w:rFonts w:ascii="Verdana" w:eastAsia="Verdana" w:hAnsi="Verdana" w:cs="Verdana"/>
          <w:b/>
          <w:sz w:val="20"/>
          <w:szCs w:val="20"/>
        </w:rPr>
      </w:pPr>
    </w:p>
    <w:p w14:paraId="56D7CD56" w14:textId="77777777" w:rsidR="008013E1" w:rsidRDefault="008013E1" w:rsidP="008013E1">
      <w:pPr>
        <w:spacing w:after="0"/>
        <w:jc w:val="both"/>
        <w:rPr>
          <w:rFonts w:ascii="Verdana" w:eastAsia="Verdana" w:hAnsi="Verdana" w:cs="Verdana"/>
          <w:b/>
          <w:sz w:val="20"/>
          <w:szCs w:val="20"/>
        </w:rPr>
      </w:pPr>
    </w:p>
    <w:p w14:paraId="52D9C666" w14:textId="77777777" w:rsidR="008013E1" w:rsidRDefault="008013E1" w:rsidP="008013E1">
      <w:pPr>
        <w:spacing w:after="0"/>
        <w:jc w:val="both"/>
        <w:rPr>
          <w:rFonts w:ascii="Verdana" w:eastAsia="Verdana" w:hAnsi="Verdana" w:cs="Verdana"/>
          <w:b/>
          <w:sz w:val="20"/>
          <w:szCs w:val="20"/>
        </w:rPr>
      </w:pPr>
    </w:p>
    <w:p w14:paraId="60C644A9" w14:textId="77777777" w:rsidR="008013E1" w:rsidRDefault="008013E1" w:rsidP="008013E1">
      <w:pPr>
        <w:spacing w:after="0"/>
        <w:jc w:val="both"/>
        <w:rPr>
          <w:rFonts w:ascii="Verdana" w:eastAsia="Verdana" w:hAnsi="Verdana" w:cs="Verdana"/>
          <w:b/>
          <w:sz w:val="20"/>
          <w:szCs w:val="20"/>
        </w:rPr>
      </w:pPr>
    </w:p>
    <w:p w14:paraId="01D2E8C1" w14:textId="77777777" w:rsidR="008013E1" w:rsidRDefault="008013E1" w:rsidP="008013E1">
      <w:pPr>
        <w:spacing w:after="0"/>
        <w:jc w:val="both"/>
        <w:rPr>
          <w:rFonts w:ascii="Verdana" w:eastAsia="Verdana" w:hAnsi="Verdana" w:cs="Verdana"/>
          <w:b/>
          <w:sz w:val="20"/>
          <w:szCs w:val="20"/>
        </w:rPr>
      </w:pPr>
    </w:p>
    <w:p w14:paraId="64A37C94" w14:textId="77777777" w:rsidR="008013E1" w:rsidRDefault="008013E1" w:rsidP="008013E1">
      <w:pPr>
        <w:spacing w:after="0"/>
        <w:jc w:val="both"/>
        <w:rPr>
          <w:rFonts w:ascii="Verdana" w:eastAsia="Verdana" w:hAnsi="Verdana" w:cs="Verdana"/>
          <w:b/>
          <w:sz w:val="20"/>
          <w:szCs w:val="20"/>
        </w:rPr>
      </w:pPr>
    </w:p>
    <w:p w14:paraId="1DA36F7A" w14:textId="77777777" w:rsidR="008013E1" w:rsidRDefault="008013E1" w:rsidP="008013E1">
      <w:pPr>
        <w:spacing w:after="0"/>
        <w:jc w:val="both"/>
        <w:rPr>
          <w:rFonts w:ascii="Verdana" w:eastAsia="Verdana" w:hAnsi="Verdana" w:cs="Verdana"/>
          <w:b/>
          <w:sz w:val="20"/>
          <w:szCs w:val="20"/>
        </w:rPr>
      </w:pPr>
    </w:p>
    <w:p w14:paraId="0944BF79" w14:textId="77777777" w:rsidR="008013E1" w:rsidRDefault="008013E1" w:rsidP="008013E1">
      <w:pPr>
        <w:spacing w:after="0"/>
        <w:jc w:val="both"/>
        <w:rPr>
          <w:rFonts w:ascii="Verdana" w:eastAsia="Verdana" w:hAnsi="Verdana" w:cs="Verdana"/>
          <w:b/>
          <w:sz w:val="20"/>
          <w:szCs w:val="20"/>
        </w:rPr>
      </w:pPr>
    </w:p>
    <w:p w14:paraId="46215C64" w14:textId="77777777" w:rsidR="008013E1" w:rsidRDefault="008013E1" w:rsidP="008013E1">
      <w:pPr>
        <w:spacing w:after="0"/>
        <w:jc w:val="both"/>
        <w:rPr>
          <w:rFonts w:ascii="Verdana" w:eastAsia="Verdana" w:hAnsi="Verdana" w:cs="Verdana"/>
          <w:b/>
          <w:sz w:val="20"/>
          <w:szCs w:val="20"/>
        </w:rPr>
      </w:pPr>
    </w:p>
    <w:p w14:paraId="1D8B4E62" w14:textId="77777777" w:rsidR="008013E1" w:rsidRDefault="008013E1" w:rsidP="008013E1">
      <w:pPr>
        <w:spacing w:after="0"/>
        <w:jc w:val="both"/>
        <w:rPr>
          <w:rFonts w:ascii="Verdana" w:eastAsia="Verdana" w:hAnsi="Verdana" w:cs="Verdana"/>
          <w:b/>
          <w:sz w:val="20"/>
          <w:szCs w:val="20"/>
        </w:rPr>
      </w:pPr>
    </w:p>
    <w:p w14:paraId="50451532" w14:textId="77777777" w:rsidR="008013E1" w:rsidRDefault="008013E1" w:rsidP="008013E1">
      <w:pPr>
        <w:spacing w:after="0"/>
        <w:jc w:val="both"/>
        <w:rPr>
          <w:rFonts w:ascii="Verdana" w:eastAsia="Verdana" w:hAnsi="Verdana" w:cs="Verdana"/>
          <w:b/>
          <w:sz w:val="20"/>
          <w:szCs w:val="20"/>
        </w:rPr>
      </w:pPr>
    </w:p>
    <w:p w14:paraId="79CBDDCB" w14:textId="77777777" w:rsidR="008013E1" w:rsidRDefault="008013E1" w:rsidP="008013E1">
      <w:pPr>
        <w:spacing w:after="0"/>
        <w:jc w:val="both"/>
        <w:rPr>
          <w:rFonts w:ascii="Verdana" w:eastAsia="Verdana" w:hAnsi="Verdana" w:cs="Verdana"/>
          <w:b/>
          <w:sz w:val="20"/>
          <w:szCs w:val="20"/>
        </w:rPr>
      </w:pPr>
    </w:p>
    <w:p w14:paraId="4E1ED3DB" w14:textId="77777777" w:rsidR="008013E1" w:rsidRDefault="008013E1" w:rsidP="008013E1">
      <w:pPr>
        <w:spacing w:after="0"/>
        <w:jc w:val="both"/>
        <w:rPr>
          <w:rFonts w:ascii="Verdana" w:eastAsia="Verdana" w:hAnsi="Verdana" w:cs="Verdana"/>
          <w:b/>
          <w:sz w:val="20"/>
          <w:szCs w:val="20"/>
        </w:rPr>
      </w:pPr>
    </w:p>
    <w:p w14:paraId="21BF68B6" w14:textId="77777777" w:rsidR="008013E1" w:rsidRDefault="008013E1" w:rsidP="008013E1">
      <w:pPr>
        <w:spacing w:after="0"/>
        <w:jc w:val="both"/>
        <w:rPr>
          <w:rFonts w:ascii="Verdana" w:eastAsia="Verdana" w:hAnsi="Verdana" w:cs="Verdana"/>
          <w:b/>
          <w:sz w:val="20"/>
          <w:szCs w:val="20"/>
        </w:rPr>
      </w:pPr>
    </w:p>
    <w:p w14:paraId="563E3D55" w14:textId="77777777" w:rsidR="008013E1" w:rsidRDefault="008013E1" w:rsidP="008013E1">
      <w:pPr>
        <w:spacing w:after="0"/>
        <w:jc w:val="both"/>
        <w:rPr>
          <w:rFonts w:ascii="Verdana" w:eastAsia="Verdana" w:hAnsi="Verdana" w:cs="Verdana"/>
          <w:b/>
          <w:sz w:val="20"/>
          <w:szCs w:val="20"/>
        </w:rPr>
      </w:pPr>
    </w:p>
    <w:p w14:paraId="08A5B65A" w14:textId="77777777" w:rsidR="008013E1" w:rsidRDefault="008013E1" w:rsidP="008013E1">
      <w:pPr>
        <w:spacing w:after="0"/>
        <w:jc w:val="both"/>
        <w:rPr>
          <w:rFonts w:ascii="Verdana" w:eastAsia="Verdana" w:hAnsi="Verdana" w:cs="Verdana"/>
          <w:b/>
          <w:sz w:val="20"/>
          <w:szCs w:val="20"/>
        </w:rPr>
      </w:pPr>
    </w:p>
    <w:p w14:paraId="6404C413" w14:textId="77777777" w:rsidR="008013E1" w:rsidRDefault="008013E1" w:rsidP="008013E1">
      <w:pPr>
        <w:spacing w:after="0"/>
        <w:jc w:val="both"/>
        <w:rPr>
          <w:rFonts w:ascii="Verdana" w:eastAsia="Verdana" w:hAnsi="Verdana" w:cs="Verdana"/>
          <w:b/>
          <w:sz w:val="20"/>
          <w:szCs w:val="20"/>
        </w:rPr>
      </w:pPr>
    </w:p>
    <w:p w14:paraId="683D466D" w14:textId="393BA9B4" w:rsidR="008013E1" w:rsidRDefault="008013E1" w:rsidP="008013E1">
      <w:pPr>
        <w:spacing w:after="0"/>
        <w:jc w:val="both"/>
        <w:rPr>
          <w:rFonts w:ascii="Verdana" w:eastAsia="Verdana" w:hAnsi="Verdana" w:cs="Verdana"/>
          <w:b/>
          <w:sz w:val="20"/>
          <w:szCs w:val="20"/>
        </w:rPr>
      </w:pPr>
    </w:p>
    <w:p w14:paraId="40EA2CD7" w14:textId="72C714C3" w:rsidR="00B27451" w:rsidRDefault="00B27451" w:rsidP="008013E1">
      <w:pPr>
        <w:spacing w:after="0"/>
        <w:jc w:val="both"/>
        <w:rPr>
          <w:rFonts w:ascii="Verdana" w:eastAsia="Verdana" w:hAnsi="Verdana" w:cs="Verdana"/>
          <w:b/>
          <w:sz w:val="20"/>
          <w:szCs w:val="20"/>
        </w:rPr>
      </w:pPr>
    </w:p>
    <w:p w14:paraId="5A7462D1" w14:textId="3DFFCE02" w:rsidR="00B27451" w:rsidRDefault="00B27451" w:rsidP="008013E1">
      <w:pPr>
        <w:spacing w:after="0"/>
        <w:jc w:val="both"/>
        <w:rPr>
          <w:rFonts w:ascii="Verdana" w:eastAsia="Verdana" w:hAnsi="Verdana" w:cs="Verdana"/>
          <w:b/>
          <w:sz w:val="20"/>
          <w:szCs w:val="20"/>
        </w:rPr>
      </w:pPr>
    </w:p>
    <w:p w14:paraId="198EF3A7" w14:textId="1C2607BD" w:rsidR="00B27451" w:rsidRDefault="00B27451" w:rsidP="008013E1">
      <w:pPr>
        <w:spacing w:after="0"/>
        <w:jc w:val="both"/>
        <w:rPr>
          <w:rFonts w:ascii="Verdana" w:eastAsia="Verdana" w:hAnsi="Verdana" w:cs="Verdana"/>
          <w:b/>
          <w:sz w:val="20"/>
          <w:szCs w:val="20"/>
        </w:rPr>
      </w:pPr>
    </w:p>
    <w:p w14:paraId="7A03AEBB" w14:textId="77777777" w:rsidR="00B27451" w:rsidRDefault="00B27451" w:rsidP="008013E1">
      <w:pPr>
        <w:spacing w:after="0"/>
        <w:jc w:val="both"/>
        <w:rPr>
          <w:rFonts w:ascii="Verdana" w:eastAsia="Verdana" w:hAnsi="Verdana" w:cs="Verdana"/>
          <w:b/>
          <w:sz w:val="20"/>
          <w:szCs w:val="20"/>
        </w:rPr>
      </w:pPr>
    </w:p>
    <w:p w14:paraId="6D943D5F" w14:textId="77777777" w:rsidR="008013E1" w:rsidRDefault="008013E1" w:rsidP="008013E1">
      <w:pPr>
        <w:spacing w:after="0"/>
        <w:jc w:val="both"/>
        <w:rPr>
          <w:rFonts w:ascii="Verdana" w:eastAsia="Verdana" w:hAnsi="Verdana" w:cs="Verdana"/>
          <w:b/>
          <w:sz w:val="20"/>
          <w:szCs w:val="20"/>
        </w:rPr>
      </w:pPr>
    </w:p>
    <w:p w14:paraId="6E31CFEE" w14:textId="77777777" w:rsidR="008013E1" w:rsidRDefault="008013E1" w:rsidP="008013E1">
      <w:pPr>
        <w:spacing w:after="0"/>
        <w:jc w:val="both"/>
        <w:rPr>
          <w:rFonts w:ascii="Verdana" w:eastAsia="Verdana" w:hAnsi="Verdana" w:cs="Verdana"/>
          <w:b/>
          <w:sz w:val="20"/>
          <w:szCs w:val="20"/>
        </w:rPr>
      </w:pPr>
    </w:p>
    <w:p w14:paraId="3F5C550B" w14:textId="14F74C2B" w:rsidR="008013E1" w:rsidRPr="00A449B0" w:rsidRDefault="008013E1" w:rsidP="008013E1">
      <w:pPr>
        <w:spacing w:after="0"/>
        <w:jc w:val="both"/>
        <w:rPr>
          <w:rFonts w:ascii="Verdana" w:eastAsia="Verdana" w:hAnsi="Verdana" w:cs="Verdana"/>
          <w:b/>
          <w:sz w:val="20"/>
          <w:szCs w:val="20"/>
        </w:rPr>
      </w:pPr>
      <w:r>
        <w:rPr>
          <w:rFonts w:ascii="Verdana" w:eastAsia="Verdana" w:hAnsi="Verdana" w:cs="Verdana"/>
          <w:b/>
          <w:sz w:val="20"/>
          <w:szCs w:val="20"/>
        </w:rPr>
        <w:lastRenderedPageBreak/>
        <w:t>15.10.2 FLUJOGRAMA</w:t>
      </w:r>
      <w:r w:rsidRPr="00A449B0">
        <w:rPr>
          <w:rFonts w:ascii="Verdana" w:eastAsia="Verdana" w:hAnsi="Verdana" w:cs="Verdana"/>
          <w:b/>
          <w:sz w:val="20"/>
          <w:szCs w:val="20"/>
        </w:rPr>
        <w:t xml:space="preserve"> DEL PROCEDIMIENTO DE GESTIÓN DE VACACIONES</w:t>
      </w:r>
    </w:p>
    <w:p w14:paraId="0000079F" w14:textId="1A06302E" w:rsidR="0058350A" w:rsidRDefault="00622C59" w:rsidP="00DC1B68">
      <w:pPr>
        <w:spacing w:after="0"/>
        <w:jc w:val="both"/>
      </w:pPr>
      <w:r>
        <w:object w:dxaOrig="11295" w:dyaOrig="14880" w14:anchorId="02CB9E03">
          <v:shape id="_x0000_i1043" type="#_x0000_t75" style="width:443.25pt;height:573pt" o:ole="">
            <v:imagedata r:id="rId46" o:title=""/>
          </v:shape>
          <o:OLEObject Type="Embed" ProgID="Visio.Drawing.15" ShapeID="_x0000_i1043" DrawAspect="Content" ObjectID="_1753180066" r:id="rId47"/>
        </w:object>
      </w:r>
    </w:p>
    <w:p w14:paraId="3FC09EF7" w14:textId="0C0553E8" w:rsidR="000C4F51" w:rsidRPr="00A449B0" w:rsidRDefault="00622C59" w:rsidP="00DC1B68">
      <w:pPr>
        <w:spacing w:after="0"/>
        <w:jc w:val="both"/>
        <w:rPr>
          <w:rFonts w:ascii="Verdana" w:eastAsia="Verdana" w:hAnsi="Verdana" w:cs="Verdana"/>
          <w:sz w:val="20"/>
          <w:szCs w:val="20"/>
        </w:rPr>
      </w:pPr>
      <w:r>
        <w:object w:dxaOrig="11190" w:dyaOrig="14880" w14:anchorId="6E777C26">
          <v:shape id="_x0000_i1044" type="#_x0000_t75" style="width:442.5pt;height:597.75pt" o:ole="">
            <v:imagedata r:id="rId48" o:title=""/>
          </v:shape>
          <o:OLEObject Type="Embed" ProgID="Visio.Drawing.15" ShapeID="_x0000_i1044" DrawAspect="Content" ObjectID="_1753180067" r:id="rId49"/>
        </w:object>
      </w:r>
    </w:p>
    <w:bookmarkStart w:id="43" w:name="_Toc108608373"/>
    <w:bookmarkStart w:id="44" w:name="_Toc109210813"/>
    <w:p w14:paraId="000007A0" w14:textId="20B42809" w:rsidR="0058350A" w:rsidRPr="00912FFA" w:rsidRDefault="0063256A" w:rsidP="00DC1B68">
      <w:pPr>
        <w:pStyle w:val="Ttulo2"/>
        <w:jc w:val="both"/>
        <w:rPr>
          <w:rFonts w:ascii="Verdana" w:eastAsia="Verdana" w:hAnsi="Verdana" w:cs="Verdana"/>
          <w:i w:val="0"/>
          <w:sz w:val="20"/>
          <w:szCs w:val="20"/>
        </w:rPr>
      </w:pPr>
      <w:sdt>
        <w:sdtPr>
          <w:rPr>
            <w:rFonts w:ascii="Verdana" w:hAnsi="Verdana"/>
            <w:sz w:val="20"/>
            <w:szCs w:val="20"/>
          </w:rPr>
          <w:tag w:val="goog_rdk_60"/>
          <w:id w:val="1523744739"/>
        </w:sdtPr>
        <w:sdtContent/>
      </w:sdt>
      <w:r w:rsidR="007F78F2" w:rsidRPr="00A449B0">
        <w:rPr>
          <w:rFonts w:ascii="Verdana" w:eastAsia="Verdana" w:hAnsi="Verdana" w:cs="Verdana"/>
          <w:i w:val="0"/>
          <w:sz w:val="20"/>
          <w:szCs w:val="20"/>
        </w:rPr>
        <w:t xml:space="preserve">15.11 PROCEDIMIENTO DE SOLICITUD DE CARNÉ DE RECREACIÓN DE </w:t>
      </w:r>
      <w:r w:rsidR="007F78F2" w:rsidRPr="00912FFA">
        <w:rPr>
          <w:rFonts w:ascii="Verdana" w:eastAsia="Verdana" w:hAnsi="Verdana" w:cs="Verdana"/>
          <w:i w:val="0"/>
          <w:sz w:val="20"/>
          <w:szCs w:val="20"/>
        </w:rPr>
        <w:t>LO</w:t>
      </w:r>
      <w:r w:rsidR="00AC003D" w:rsidRPr="00912FFA">
        <w:rPr>
          <w:rFonts w:ascii="Verdana" w:eastAsia="Verdana" w:hAnsi="Verdana" w:cs="Verdana"/>
          <w:i w:val="0"/>
          <w:sz w:val="20"/>
          <w:szCs w:val="20"/>
        </w:rPr>
        <w:t>S</w:t>
      </w:r>
      <w:r w:rsidR="007F78F2" w:rsidRPr="00912FFA">
        <w:rPr>
          <w:rFonts w:ascii="Verdana" w:eastAsia="Verdana" w:hAnsi="Verdana" w:cs="Verdana"/>
          <w:i w:val="0"/>
          <w:sz w:val="20"/>
          <w:szCs w:val="20"/>
        </w:rPr>
        <w:t xml:space="preserve"> TRABAJADORES DEL ESTADO.</w:t>
      </w:r>
      <w:bookmarkEnd w:id="43"/>
      <w:bookmarkEnd w:id="44"/>
    </w:p>
    <w:p w14:paraId="000007A1" w14:textId="77777777" w:rsidR="0058350A" w:rsidRPr="00A449B0" w:rsidRDefault="0058350A" w:rsidP="00DC1B68">
      <w:pPr>
        <w:spacing w:after="0"/>
        <w:jc w:val="both"/>
        <w:rPr>
          <w:rFonts w:ascii="Verdana" w:eastAsia="Verdana" w:hAnsi="Verdana" w:cs="Verdana"/>
          <w:sz w:val="20"/>
          <w:szCs w:val="20"/>
        </w:rPr>
      </w:pPr>
    </w:p>
    <w:p w14:paraId="000007A2"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 xml:space="preserve"> </w:t>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Realiza el descuento a los servidores públicos de 1 día de salario en el mes de diciembre.</w:t>
      </w:r>
    </w:p>
    <w:p w14:paraId="000007A3"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 xml:space="preserve">  Traslada listado del personal al que se realizó descuento.</w:t>
      </w:r>
    </w:p>
    <w:p w14:paraId="000007A4"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 xml:space="preserve">3.  </w:t>
      </w:r>
      <w:r w:rsidRPr="00A449B0">
        <w:rPr>
          <w:rFonts w:ascii="Verdana" w:eastAsia="Verdana" w:hAnsi="Verdana" w:cs="Verdana"/>
          <w:b/>
          <w:sz w:val="20"/>
          <w:szCs w:val="20"/>
        </w:rPr>
        <w:t>Profesional</w:t>
      </w:r>
      <w:r w:rsidRPr="00A449B0">
        <w:rPr>
          <w:rFonts w:ascii="Verdana" w:eastAsia="Verdana" w:hAnsi="Verdana" w:cs="Verdana"/>
          <w:sz w:val="20"/>
          <w:szCs w:val="20"/>
        </w:rPr>
        <w:t xml:space="preserve"> </w:t>
      </w:r>
      <w:r w:rsidRPr="00A449B0">
        <w:rPr>
          <w:rFonts w:ascii="Verdana" w:eastAsia="Verdana" w:hAnsi="Verdana" w:cs="Verdana"/>
          <w:b/>
          <w:sz w:val="20"/>
          <w:szCs w:val="20"/>
        </w:rPr>
        <w:t>Encargado de Administración de Recursos Humanos:</w:t>
      </w:r>
      <w:r w:rsidRPr="00A449B0">
        <w:rPr>
          <w:rFonts w:ascii="Verdana" w:eastAsia="Verdana" w:hAnsi="Verdana" w:cs="Verdana"/>
          <w:sz w:val="20"/>
          <w:szCs w:val="20"/>
        </w:rPr>
        <w:t xml:space="preserve"> Inicia la gestión de solicitud de carnet de recreación, reúne la siguiente documentación:</w:t>
      </w:r>
    </w:p>
    <w:p w14:paraId="000007A5" w14:textId="77777777" w:rsidR="0058350A" w:rsidRPr="00A449B0" w:rsidRDefault="007F78F2" w:rsidP="00DC1B68">
      <w:pPr>
        <w:numPr>
          <w:ilvl w:val="0"/>
          <w:numId w:val="24"/>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DPI de ambos lados (en una misma hoja) Copia a color y en digital</w:t>
      </w:r>
    </w:p>
    <w:p w14:paraId="000007A6" w14:textId="77777777" w:rsidR="0058350A" w:rsidRPr="00A449B0" w:rsidRDefault="007F78F2" w:rsidP="00DC1B68">
      <w:pPr>
        <w:numPr>
          <w:ilvl w:val="0"/>
          <w:numId w:val="24"/>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Fotografía digital con fondo blanco, formato JPG (Fotografía identificada con el nombre completo)</w:t>
      </w:r>
    </w:p>
    <w:p w14:paraId="000007A7" w14:textId="77777777" w:rsidR="0058350A" w:rsidRPr="00A449B0" w:rsidRDefault="007F78F2" w:rsidP="00DC1B68">
      <w:pPr>
        <w:numPr>
          <w:ilvl w:val="0"/>
          <w:numId w:val="24"/>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Archivo en Excel en el cual figure el nombre completo según DPI, número de CUI sin espacios.</w:t>
      </w:r>
    </w:p>
    <w:p w14:paraId="000007A8" w14:textId="77777777" w:rsidR="0058350A" w:rsidRPr="00A449B0" w:rsidRDefault="007F78F2" w:rsidP="00DC1B68">
      <w:pPr>
        <w:numPr>
          <w:ilvl w:val="0"/>
          <w:numId w:val="24"/>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Se adjunta el carnet deteriorado o vencido si fuera el caso.</w:t>
      </w:r>
    </w:p>
    <w:p w14:paraId="000007A9" w14:textId="77777777" w:rsidR="0058350A" w:rsidRPr="00A449B0" w:rsidRDefault="007F78F2" w:rsidP="00DC1B68">
      <w:pPr>
        <w:spacing w:after="0"/>
        <w:ind w:left="360" w:hanging="36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t xml:space="preserve"> Elabora y carga la base de datos que se sube al sistema del Ministerio de Trabajo, detallando los datos del personal al cual se le realizó el descuento de 1 día de salario. </w:t>
      </w:r>
    </w:p>
    <w:p w14:paraId="000007AA"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 xml:space="preserve">   Elabora la solicitud del carnet de recreación, remitiendo los siguiente:</w:t>
      </w:r>
    </w:p>
    <w:p w14:paraId="000007AB" w14:textId="77777777" w:rsidR="0058350A" w:rsidRPr="00A449B0" w:rsidRDefault="007F78F2" w:rsidP="00DC1B68">
      <w:pPr>
        <w:numPr>
          <w:ilvl w:val="0"/>
          <w:numId w:val="25"/>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Oficio para solicitar carnet </w:t>
      </w:r>
    </w:p>
    <w:p w14:paraId="000007AC" w14:textId="77777777" w:rsidR="0058350A" w:rsidRPr="00A449B0" w:rsidRDefault="007F78F2" w:rsidP="00DC1B68">
      <w:pPr>
        <w:numPr>
          <w:ilvl w:val="0"/>
          <w:numId w:val="25"/>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Certificación de DRRHH que contiene Nombre, DPI, Monto del descuento del Decreto 81-70.</w:t>
      </w:r>
    </w:p>
    <w:p w14:paraId="000007AD" w14:textId="77777777" w:rsidR="0058350A" w:rsidRPr="00A449B0" w:rsidRDefault="007F78F2" w:rsidP="00DC1B68">
      <w:pPr>
        <w:numPr>
          <w:ilvl w:val="0"/>
          <w:numId w:val="25"/>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Fotocopia del DPI</w:t>
      </w:r>
    </w:p>
    <w:p w14:paraId="000007AE" w14:textId="77777777" w:rsidR="0058350A" w:rsidRPr="00A449B0" w:rsidRDefault="007F78F2" w:rsidP="00DC1B68">
      <w:pPr>
        <w:numPr>
          <w:ilvl w:val="0"/>
          <w:numId w:val="25"/>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CD que contiene archivo Excel con los datos anteriores y fotografía identificada con el nombre completo del usuario en formato JPJ o JPEG.</w:t>
      </w:r>
    </w:p>
    <w:p w14:paraId="000007AF" w14:textId="77777777" w:rsidR="0058350A" w:rsidRPr="00A449B0" w:rsidRDefault="007F78F2" w:rsidP="00DC1B68">
      <w:pPr>
        <w:numPr>
          <w:ilvl w:val="0"/>
          <w:numId w:val="25"/>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Traslada a Jefe de Recursos Humanos para visto bueno.</w:t>
      </w:r>
    </w:p>
    <w:p w14:paraId="000007B0"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 xml:space="preserve">  </w:t>
      </w:r>
      <w:r w:rsidRPr="00A449B0">
        <w:rPr>
          <w:rFonts w:ascii="Verdana" w:eastAsia="Verdana" w:hAnsi="Verdana" w:cs="Verdana"/>
          <w:b/>
          <w:sz w:val="20"/>
          <w:szCs w:val="20"/>
        </w:rPr>
        <w:t>Jefe de Recursos Humanos:</w:t>
      </w:r>
      <w:r w:rsidRPr="00A449B0">
        <w:rPr>
          <w:rFonts w:ascii="Verdana" w:eastAsia="Verdana" w:hAnsi="Verdana" w:cs="Verdana"/>
          <w:sz w:val="20"/>
          <w:szCs w:val="20"/>
        </w:rPr>
        <w:t xml:space="preserve"> Verifica la información y procede a firmar el visto bueno del oficio y devuelve a Profesional de Administración de Recursos Humanos para su envío.</w:t>
      </w:r>
    </w:p>
    <w:p w14:paraId="000007B1"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 xml:space="preserve">   </w:t>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xml:space="preserve"> Realiza copia de los documentos y envía a la Dirección General de Recreación de los Trabajadores del Estado.</w:t>
      </w:r>
    </w:p>
    <w:p w14:paraId="000007B2"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 xml:space="preserve">   </w:t>
      </w:r>
      <w:r w:rsidRPr="00A449B0">
        <w:rPr>
          <w:rFonts w:ascii="Verdana" w:eastAsia="Verdana" w:hAnsi="Verdana" w:cs="Verdana"/>
          <w:b/>
          <w:sz w:val="20"/>
          <w:szCs w:val="20"/>
        </w:rPr>
        <w:t>Dirección General de Recreación de los Trabajadores del Estado:</w:t>
      </w:r>
      <w:r w:rsidRPr="00A449B0">
        <w:rPr>
          <w:rFonts w:ascii="Verdana" w:eastAsia="Verdana" w:hAnsi="Verdana" w:cs="Verdana"/>
          <w:sz w:val="20"/>
          <w:szCs w:val="20"/>
        </w:rPr>
        <w:t xml:space="preserve"> Emite carnet de recreación y envía al DRRHH.</w:t>
      </w:r>
    </w:p>
    <w:p w14:paraId="000007B3"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xml:space="preserve"> Recibe carnets, verifica que vengan según listado enviado a la Dirección General de Recreación de los Trabajadores del Estado y traslada a Secretaria.</w:t>
      </w:r>
    </w:p>
    <w:p w14:paraId="000007B4"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Recibe carnets de recreación, realiza constancias de recepción de carnets y procede a notificar y entregar al personal.</w:t>
      </w:r>
    </w:p>
    <w:p w14:paraId="000007B5"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7B6" w14:textId="77777777" w:rsidR="0058350A" w:rsidRPr="00A449B0" w:rsidRDefault="0058350A" w:rsidP="00DC1B68">
      <w:pPr>
        <w:spacing w:after="0"/>
        <w:jc w:val="both"/>
        <w:rPr>
          <w:rFonts w:ascii="Verdana" w:eastAsia="Verdana" w:hAnsi="Verdana" w:cs="Verdana"/>
          <w:b/>
          <w:sz w:val="20"/>
          <w:szCs w:val="20"/>
        </w:rPr>
      </w:pPr>
    </w:p>
    <w:p w14:paraId="000007B7" w14:textId="77777777" w:rsidR="0058350A" w:rsidRPr="00A449B0" w:rsidRDefault="0058350A" w:rsidP="00DC1B68">
      <w:pPr>
        <w:spacing w:after="0"/>
        <w:jc w:val="both"/>
        <w:rPr>
          <w:rFonts w:ascii="Verdana" w:eastAsia="Verdana" w:hAnsi="Verdana" w:cs="Verdana"/>
          <w:b/>
          <w:sz w:val="20"/>
          <w:szCs w:val="20"/>
        </w:rPr>
      </w:pPr>
    </w:p>
    <w:p w14:paraId="000007B8" w14:textId="77777777" w:rsidR="0058350A" w:rsidRPr="00A449B0" w:rsidRDefault="0058350A" w:rsidP="00DC1B68">
      <w:pPr>
        <w:spacing w:after="0"/>
        <w:jc w:val="both"/>
        <w:rPr>
          <w:rFonts w:ascii="Verdana" w:eastAsia="Verdana" w:hAnsi="Verdana" w:cs="Verdana"/>
          <w:b/>
          <w:sz w:val="20"/>
          <w:szCs w:val="20"/>
        </w:rPr>
      </w:pPr>
    </w:p>
    <w:p w14:paraId="000007B9" w14:textId="77777777" w:rsidR="0058350A" w:rsidRPr="00A449B0" w:rsidRDefault="0058350A" w:rsidP="00DC1B68">
      <w:pPr>
        <w:spacing w:after="0"/>
        <w:jc w:val="both"/>
        <w:rPr>
          <w:rFonts w:ascii="Verdana" w:eastAsia="Verdana" w:hAnsi="Verdana" w:cs="Verdana"/>
          <w:b/>
          <w:sz w:val="20"/>
          <w:szCs w:val="20"/>
        </w:rPr>
      </w:pPr>
    </w:p>
    <w:p w14:paraId="000007BA" w14:textId="77777777" w:rsidR="0058350A" w:rsidRPr="00A449B0" w:rsidRDefault="0058350A" w:rsidP="00DC1B68">
      <w:pPr>
        <w:spacing w:after="0"/>
        <w:jc w:val="both"/>
        <w:rPr>
          <w:rFonts w:ascii="Verdana" w:eastAsia="Verdana" w:hAnsi="Verdana" w:cs="Verdana"/>
          <w:b/>
          <w:sz w:val="20"/>
          <w:szCs w:val="20"/>
        </w:rPr>
      </w:pPr>
    </w:p>
    <w:p w14:paraId="000007BD" w14:textId="69881662"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15.11.1 MATRIZ DEL PROCEDIMIENTO DE SOLICITUD DE CARNÉ DE RECREACIÓN DE LO</w:t>
      </w:r>
      <w:r w:rsidR="000C4F51">
        <w:rPr>
          <w:rFonts w:ascii="Verdana" w:eastAsia="Verdana" w:hAnsi="Verdana" w:cs="Verdana"/>
          <w:b/>
          <w:sz w:val="20"/>
          <w:szCs w:val="20"/>
        </w:rPr>
        <w:t>S</w:t>
      </w:r>
      <w:r w:rsidRPr="00A449B0">
        <w:rPr>
          <w:rFonts w:ascii="Verdana" w:eastAsia="Verdana" w:hAnsi="Verdana" w:cs="Verdana"/>
          <w:b/>
          <w:sz w:val="20"/>
          <w:szCs w:val="20"/>
        </w:rPr>
        <w:t xml:space="preserve"> TRABAJADORES DEL ESTADO</w:t>
      </w:r>
    </w:p>
    <w:p w14:paraId="000007BE" w14:textId="77777777" w:rsidR="0058350A" w:rsidRPr="00A449B0" w:rsidRDefault="0058350A" w:rsidP="00DC1B68">
      <w:pPr>
        <w:jc w:val="both"/>
        <w:rPr>
          <w:rFonts w:ascii="Verdana" w:eastAsia="Verdana" w:hAnsi="Verdana" w:cs="Verdana"/>
          <w:sz w:val="20"/>
          <w:szCs w:val="20"/>
        </w:rPr>
      </w:pPr>
    </w:p>
    <w:tbl>
      <w:tblPr>
        <w:tblStyle w:val="af"/>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2D4AAF08" w14:textId="77777777">
        <w:tc>
          <w:tcPr>
            <w:tcW w:w="675" w:type="dxa"/>
            <w:shd w:val="clear" w:color="auto" w:fill="BFBFBF"/>
          </w:tcPr>
          <w:p w14:paraId="000007B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BFBFBF"/>
          </w:tcPr>
          <w:p w14:paraId="000007C0"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p w14:paraId="000007C1"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shd w:val="clear" w:color="auto" w:fill="BFBFBF"/>
          </w:tcPr>
          <w:p w14:paraId="000007C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25297EDB" w14:textId="77777777">
        <w:tc>
          <w:tcPr>
            <w:tcW w:w="675" w:type="dxa"/>
            <w:vAlign w:val="center"/>
          </w:tcPr>
          <w:p w14:paraId="000007C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w:t>
            </w:r>
          </w:p>
        </w:tc>
        <w:tc>
          <w:tcPr>
            <w:tcW w:w="3261" w:type="dxa"/>
            <w:vMerge w:val="restart"/>
            <w:vAlign w:val="center"/>
          </w:tcPr>
          <w:p w14:paraId="000007C4" w14:textId="05DE209C"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w:t>
            </w:r>
            <w:r w:rsidR="00621C6B" w:rsidRPr="00A449B0">
              <w:rPr>
                <w:rFonts w:ascii="Verdana" w:eastAsia="Verdana" w:hAnsi="Verdana" w:cs="Verdana"/>
                <w:b/>
                <w:sz w:val="20"/>
                <w:szCs w:val="20"/>
              </w:rPr>
              <w:t>o</w:t>
            </w:r>
            <w:r w:rsidRPr="00A449B0">
              <w:rPr>
                <w:rFonts w:ascii="Verdana" w:eastAsia="Verdana" w:hAnsi="Verdana" w:cs="Verdana"/>
                <w:b/>
                <w:sz w:val="20"/>
                <w:szCs w:val="20"/>
              </w:rPr>
              <w:t xml:space="preserve"> de Gestión de Personal</w:t>
            </w:r>
          </w:p>
        </w:tc>
        <w:tc>
          <w:tcPr>
            <w:tcW w:w="5042" w:type="dxa"/>
            <w:vAlign w:val="center"/>
          </w:tcPr>
          <w:p w14:paraId="000007C5"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Realiza el descuento a los servidores públicos de 1 día de salario en el mes de diciembre.</w:t>
            </w:r>
          </w:p>
        </w:tc>
      </w:tr>
      <w:tr w:rsidR="0058350A" w:rsidRPr="00A449B0" w14:paraId="43F44CD5" w14:textId="77777777">
        <w:tc>
          <w:tcPr>
            <w:tcW w:w="675" w:type="dxa"/>
            <w:vAlign w:val="center"/>
          </w:tcPr>
          <w:p w14:paraId="000007C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vAlign w:val="center"/>
          </w:tcPr>
          <w:p w14:paraId="000007C7"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7C8" w14:textId="4B3866F5"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Traslada listado del personal que se le hizo descuento a la Profesional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Administración de Recursos Humanos.</w:t>
            </w:r>
          </w:p>
        </w:tc>
      </w:tr>
      <w:tr w:rsidR="0058350A" w:rsidRPr="00A449B0" w14:paraId="0E3466D7" w14:textId="77777777">
        <w:tc>
          <w:tcPr>
            <w:tcW w:w="675" w:type="dxa"/>
            <w:vAlign w:val="center"/>
          </w:tcPr>
          <w:p w14:paraId="000007C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3.</w:t>
            </w:r>
          </w:p>
        </w:tc>
        <w:tc>
          <w:tcPr>
            <w:tcW w:w="3261" w:type="dxa"/>
            <w:vMerge w:val="restart"/>
            <w:vAlign w:val="center"/>
          </w:tcPr>
          <w:p w14:paraId="000007CA" w14:textId="74DD0D41" w:rsidR="0058350A" w:rsidRPr="00A449B0" w:rsidRDefault="0071011F" w:rsidP="00DC1B68">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Profesional </w:t>
            </w:r>
            <w:r w:rsidR="007F78F2" w:rsidRPr="00A449B0">
              <w:rPr>
                <w:rFonts w:ascii="Verdana" w:eastAsia="Verdana" w:hAnsi="Verdana" w:cs="Verdana"/>
                <w:b/>
                <w:sz w:val="20"/>
                <w:szCs w:val="20"/>
              </w:rPr>
              <w:t>Encargad</w:t>
            </w:r>
            <w:r w:rsidR="00621C6B" w:rsidRPr="00A449B0">
              <w:rPr>
                <w:rFonts w:ascii="Verdana" w:eastAsia="Verdana" w:hAnsi="Verdana" w:cs="Verdana"/>
                <w:b/>
                <w:sz w:val="20"/>
                <w:szCs w:val="20"/>
              </w:rPr>
              <w:t>o</w:t>
            </w:r>
            <w:r w:rsidR="007F78F2" w:rsidRPr="00A449B0">
              <w:rPr>
                <w:rFonts w:ascii="Verdana" w:eastAsia="Verdana" w:hAnsi="Verdana" w:cs="Verdana"/>
                <w:b/>
                <w:sz w:val="20"/>
                <w:szCs w:val="20"/>
              </w:rPr>
              <w:t xml:space="preserve"> de Administración de Recursos Humanos</w:t>
            </w:r>
          </w:p>
        </w:tc>
        <w:tc>
          <w:tcPr>
            <w:tcW w:w="5042" w:type="dxa"/>
            <w:vAlign w:val="center"/>
          </w:tcPr>
          <w:p w14:paraId="000007CB"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Inicia la gestión de solicitud de carnet de recreación, ver paso 3 del narrativo.</w:t>
            </w:r>
          </w:p>
        </w:tc>
      </w:tr>
      <w:tr w:rsidR="0058350A" w:rsidRPr="00A449B0" w14:paraId="0B5A0952" w14:textId="77777777">
        <w:tc>
          <w:tcPr>
            <w:tcW w:w="675" w:type="dxa"/>
            <w:vAlign w:val="center"/>
          </w:tcPr>
          <w:p w14:paraId="000007CC"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vAlign w:val="center"/>
          </w:tcPr>
          <w:p w14:paraId="000007CD"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7CE"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Elabora y carga la base de datos que se sube al sistema del Ministerio de Trabajo, detallando los datos del personal al cual se le realizó el descuento de 1 día de salario. </w:t>
            </w:r>
          </w:p>
        </w:tc>
      </w:tr>
      <w:tr w:rsidR="0058350A" w:rsidRPr="00A449B0" w14:paraId="18243FA5" w14:textId="77777777">
        <w:tc>
          <w:tcPr>
            <w:tcW w:w="675" w:type="dxa"/>
            <w:vAlign w:val="center"/>
          </w:tcPr>
          <w:p w14:paraId="000007C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tc>
        <w:tc>
          <w:tcPr>
            <w:tcW w:w="3261" w:type="dxa"/>
            <w:vMerge/>
            <w:vAlign w:val="center"/>
          </w:tcPr>
          <w:p w14:paraId="000007D0"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7D1"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Elabora la solicitud del carnet de recreación, remitiendo documentación de soporte, ver paso 5 del narrativo.</w:t>
            </w:r>
          </w:p>
        </w:tc>
      </w:tr>
      <w:tr w:rsidR="0058350A" w:rsidRPr="00A449B0" w14:paraId="41AA60E7" w14:textId="77777777">
        <w:tc>
          <w:tcPr>
            <w:tcW w:w="675" w:type="dxa"/>
            <w:vAlign w:val="center"/>
          </w:tcPr>
          <w:p w14:paraId="000007D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6.</w:t>
            </w:r>
          </w:p>
        </w:tc>
        <w:tc>
          <w:tcPr>
            <w:tcW w:w="3261" w:type="dxa"/>
            <w:vAlign w:val="center"/>
          </w:tcPr>
          <w:p w14:paraId="000007D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042" w:type="dxa"/>
            <w:vAlign w:val="center"/>
          </w:tcPr>
          <w:p w14:paraId="000007D4"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Verifica la información y procede a firmar el visto bueno del oficio y devuelve para su envío.</w:t>
            </w:r>
          </w:p>
        </w:tc>
      </w:tr>
      <w:tr w:rsidR="0058350A" w:rsidRPr="00A449B0" w14:paraId="40544E17" w14:textId="77777777">
        <w:tc>
          <w:tcPr>
            <w:tcW w:w="675" w:type="dxa"/>
            <w:vAlign w:val="center"/>
          </w:tcPr>
          <w:p w14:paraId="000007D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7.</w:t>
            </w:r>
          </w:p>
        </w:tc>
        <w:tc>
          <w:tcPr>
            <w:tcW w:w="3261" w:type="dxa"/>
            <w:vAlign w:val="center"/>
          </w:tcPr>
          <w:p w14:paraId="000007D6" w14:textId="318205B1" w:rsidR="0058350A" w:rsidRPr="00A449B0" w:rsidRDefault="0071011F" w:rsidP="00DC1B68">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Profesional </w:t>
            </w:r>
            <w:r w:rsidRPr="00A449B0">
              <w:rPr>
                <w:rFonts w:ascii="Verdana" w:eastAsia="Verdana" w:hAnsi="Verdana" w:cs="Verdana"/>
                <w:b/>
                <w:sz w:val="20"/>
                <w:szCs w:val="20"/>
              </w:rPr>
              <w:t>Encargado de Administración de Recursos Humanos</w:t>
            </w:r>
          </w:p>
        </w:tc>
        <w:tc>
          <w:tcPr>
            <w:tcW w:w="5042" w:type="dxa"/>
            <w:vAlign w:val="center"/>
          </w:tcPr>
          <w:p w14:paraId="000007D7"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Realiza copia de los documentos y envía a la Dirección General de Recreación de los Trabajadores del Estado.</w:t>
            </w:r>
          </w:p>
        </w:tc>
      </w:tr>
      <w:tr w:rsidR="0058350A" w:rsidRPr="00A449B0" w14:paraId="7D44AFD4" w14:textId="77777777">
        <w:tc>
          <w:tcPr>
            <w:tcW w:w="675" w:type="dxa"/>
            <w:vAlign w:val="center"/>
          </w:tcPr>
          <w:p w14:paraId="000007D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8.</w:t>
            </w:r>
          </w:p>
        </w:tc>
        <w:tc>
          <w:tcPr>
            <w:tcW w:w="3261" w:type="dxa"/>
            <w:vAlign w:val="center"/>
          </w:tcPr>
          <w:p w14:paraId="000007D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Dirección General de Recreación de los Trabajadores del Estado</w:t>
            </w:r>
          </w:p>
        </w:tc>
        <w:tc>
          <w:tcPr>
            <w:tcW w:w="5042" w:type="dxa"/>
            <w:vAlign w:val="center"/>
          </w:tcPr>
          <w:p w14:paraId="000007DA"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Emite carnet de recreación y envía al DRRHH.</w:t>
            </w:r>
          </w:p>
        </w:tc>
      </w:tr>
      <w:tr w:rsidR="0058350A" w:rsidRPr="00A449B0" w14:paraId="4F1A524C" w14:textId="77777777">
        <w:tc>
          <w:tcPr>
            <w:tcW w:w="675" w:type="dxa"/>
            <w:vAlign w:val="center"/>
          </w:tcPr>
          <w:p w14:paraId="000007D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9.</w:t>
            </w:r>
          </w:p>
        </w:tc>
        <w:tc>
          <w:tcPr>
            <w:tcW w:w="3261" w:type="dxa"/>
            <w:vAlign w:val="center"/>
          </w:tcPr>
          <w:p w14:paraId="000007DC" w14:textId="2E551D84" w:rsidR="0058350A" w:rsidRPr="00A449B0" w:rsidRDefault="0071011F" w:rsidP="00DC1B68">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Profesional </w:t>
            </w:r>
            <w:r w:rsidRPr="00A449B0">
              <w:rPr>
                <w:rFonts w:ascii="Verdana" w:eastAsia="Verdana" w:hAnsi="Verdana" w:cs="Verdana"/>
                <w:b/>
                <w:sz w:val="20"/>
                <w:szCs w:val="20"/>
              </w:rPr>
              <w:t>Encargado de Administración de Recursos Humanos</w:t>
            </w:r>
          </w:p>
        </w:tc>
        <w:tc>
          <w:tcPr>
            <w:tcW w:w="5042" w:type="dxa"/>
            <w:vAlign w:val="center"/>
          </w:tcPr>
          <w:p w14:paraId="000007DD"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carnets, verifica que vengan según listado enviado a la Dirección General de Recreación de los Trabajadores del Estado y traslada a Secretaria.</w:t>
            </w:r>
          </w:p>
        </w:tc>
      </w:tr>
      <w:tr w:rsidR="0058350A" w:rsidRPr="00A449B0" w14:paraId="3FD4183C" w14:textId="77777777">
        <w:tc>
          <w:tcPr>
            <w:tcW w:w="675" w:type="dxa"/>
            <w:vAlign w:val="center"/>
          </w:tcPr>
          <w:p w14:paraId="000007D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10.</w:t>
            </w:r>
          </w:p>
        </w:tc>
        <w:tc>
          <w:tcPr>
            <w:tcW w:w="3261" w:type="dxa"/>
            <w:vAlign w:val="center"/>
          </w:tcPr>
          <w:p w14:paraId="000007D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Secretaria</w:t>
            </w:r>
          </w:p>
        </w:tc>
        <w:tc>
          <w:tcPr>
            <w:tcW w:w="5042" w:type="dxa"/>
            <w:vAlign w:val="center"/>
          </w:tcPr>
          <w:p w14:paraId="000007E0"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carnets de recreación, realiza constancias de recepción de carnets y procede a notificar y entregar al personal.</w:t>
            </w:r>
          </w:p>
        </w:tc>
      </w:tr>
      <w:tr w:rsidR="0058350A" w:rsidRPr="00A449B0" w14:paraId="46B27B7B" w14:textId="77777777">
        <w:tc>
          <w:tcPr>
            <w:tcW w:w="675" w:type="dxa"/>
            <w:vAlign w:val="center"/>
          </w:tcPr>
          <w:p w14:paraId="000007E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11.</w:t>
            </w:r>
          </w:p>
        </w:tc>
        <w:tc>
          <w:tcPr>
            <w:tcW w:w="8303" w:type="dxa"/>
            <w:gridSpan w:val="2"/>
            <w:vAlign w:val="center"/>
          </w:tcPr>
          <w:p w14:paraId="000007E2" w14:textId="77777777" w:rsidR="0058350A" w:rsidRPr="00A449B0" w:rsidRDefault="007F78F2" w:rsidP="00DC1B68">
            <w:pPr>
              <w:spacing w:line="276" w:lineRule="auto"/>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7CB40FF9" w14:textId="77777777" w:rsidR="000C4F51" w:rsidRDefault="000C4F51" w:rsidP="000C4F51">
      <w:pPr>
        <w:spacing w:after="0"/>
        <w:jc w:val="both"/>
        <w:rPr>
          <w:rFonts w:ascii="Verdana" w:eastAsia="Verdana" w:hAnsi="Verdana" w:cs="Verdana"/>
          <w:b/>
          <w:sz w:val="20"/>
          <w:szCs w:val="20"/>
        </w:rPr>
      </w:pPr>
      <w:bookmarkStart w:id="45" w:name="_Toc108608374"/>
    </w:p>
    <w:p w14:paraId="0A3A24FC" w14:textId="77777777" w:rsidR="000C4F51" w:rsidRDefault="000C4F51" w:rsidP="000C4F51">
      <w:pPr>
        <w:spacing w:after="0"/>
        <w:jc w:val="both"/>
        <w:rPr>
          <w:rFonts w:ascii="Verdana" w:eastAsia="Verdana" w:hAnsi="Verdana" w:cs="Verdana"/>
          <w:b/>
          <w:sz w:val="20"/>
          <w:szCs w:val="20"/>
        </w:rPr>
      </w:pPr>
    </w:p>
    <w:p w14:paraId="79C400A2" w14:textId="77777777" w:rsidR="000C4F51" w:rsidRDefault="000C4F51" w:rsidP="000C4F51">
      <w:pPr>
        <w:spacing w:after="0"/>
        <w:jc w:val="both"/>
        <w:rPr>
          <w:rFonts w:ascii="Verdana" w:eastAsia="Verdana" w:hAnsi="Verdana" w:cs="Verdana"/>
          <w:b/>
          <w:sz w:val="20"/>
          <w:szCs w:val="20"/>
        </w:rPr>
      </w:pPr>
    </w:p>
    <w:p w14:paraId="51AB217A" w14:textId="77777777" w:rsidR="000C4F51" w:rsidRDefault="000C4F51" w:rsidP="000C4F51">
      <w:pPr>
        <w:spacing w:after="0"/>
        <w:jc w:val="both"/>
        <w:rPr>
          <w:rFonts w:ascii="Verdana" w:eastAsia="Verdana" w:hAnsi="Verdana" w:cs="Verdana"/>
          <w:b/>
          <w:sz w:val="20"/>
          <w:szCs w:val="20"/>
        </w:rPr>
      </w:pPr>
    </w:p>
    <w:p w14:paraId="77F4FB4C" w14:textId="74315B7C" w:rsidR="000C4F51" w:rsidRPr="00A449B0" w:rsidRDefault="000C4F51" w:rsidP="000C4F51">
      <w:pPr>
        <w:spacing w:after="0"/>
        <w:jc w:val="both"/>
        <w:rPr>
          <w:rFonts w:ascii="Verdana" w:eastAsia="Verdana" w:hAnsi="Verdana" w:cs="Verdana"/>
          <w:b/>
          <w:sz w:val="20"/>
          <w:szCs w:val="20"/>
        </w:rPr>
      </w:pPr>
      <w:r>
        <w:rPr>
          <w:rFonts w:ascii="Verdana" w:eastAsia="Verdana" w:hAnsi="Verdana" w:cs="Verdana"/>
          <w:b/>
          <w:sz w:val="20"/>
          <w:szCs w:val="20"/>
        </w:rPr>
        <w:lastRenderedPageBreak/>
        <w:t>15.11.2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SOLICITUD DE CARNÉ DE RECREACIÓN DE LO</w:t>
      </w:r>
      <w:r>
        <w:rPr>
          <w:rFonts w:ascii="Verdana" w:eastAsia="Verdana" w:hAnsi="Verdana" w:cs="Verdana"/>
          <w:b/>
          <w:sz w:val="20"/>
          <w:szCs w:val="20"/>
        </w:rPr>
        <w:t>S</w:t>
      </w:r>
      <w:r w:rsidRPr="00A449B0">
        <w:rPr>
          <w:rFonts w:ascii="Verdana" w:eastAsia="Verdana" w:hAnsi="Verdana" w:cs="Verdana"/>
          <w:b/>
          <w:sz w:val="20"/>
          <w:szCs w:val="20"/>
        </w:rPr>
        <w:t xml:space="preserve"> TRABAJADORES DEL ESTADO</w:t>
      </w:r>
    </w:p>
    <w:p w14:paraId="5206966C" w14:textId="492519D6" w:rsidR="000C4F51" w:rsidRDefault="0071011F" w:rsidP="00FF5D6A">
      <w:r>
        <w:object w:dxaOrig="11190" w:dyaOrig="15195" w14:anchorId="18CD2A45">
          <v:shape id="_x0000_i1045" type="#_x0000_t75" style="width:442.5pt;height:529.5pt" o:ole="">
            <v:imagedata r:id="rId50" o:title=""/>
          </v:shape>
          <o:OLEObject Type="Embed" ProgID="Visio.Drawing.15" ShapeID="_x0000_i1045" DrawAspect="Content" ObjectID="_1753180068" r:id="rId51"/>
        </w:object>
      </w:r>
    </w:p>
    <w:p w14:paraId="6EE17B1E" w14:textId="77777777" w:rsidR="000C4F51" w:rsidRPr="000C4F51" w:rsidRDefault="000C4F51" w:rsidP="000C4F51"/>
    <w:p w14:paraId="000007E4" w14:textId="70F3BF80" w:rsidR="0058350A" w:rsidRPr="00A449B0" w:rsidRDefault="007F78F2" w:rsidP="00DC1B68">
      <w:pPr>
        <w:pStyle w:val="Ttulo2"/>
        <w:jc w:val="both"/>
        <w:rPr>
          <w:rFonts w:ascii="Verdana" w:eastAsia="Verdana" w:hAnsi="Verdana" w:cs="Verdana"/>
          <w:i w:val="0"/>
          <w:sz w:val="20"/>
          <w:szCs w:val="20"/>
        </w:rPr>
      </w:pPr>
      <w:bookmarkStart w:id="46" w:name="_Toc109210814"/>
      <w:r w:rsidRPr="00A449B0">
        <w:rPr>
          <w:rFonts w:ascii="Verdana" w:eastAsia="Verdana" w:hAnsi="Verdana" w:cs="Verdana"/>
          <w:i w:val="0"/>
          <w:sz w:val="20"/>
          <w:szCs w:val="20"/>
        </w:rPr>
        <w:lastRenderedPageBreak/>
        <w:t>15.1</w:t>
      </w:r>
      <w:r w:rsidR="004E353E" w:rsidRPr="00A449B0">
        <w:rPr>
          <w:rFonts w:ascii="Verdana" w:eastAsia="Verdana" w:hAnsi="Verdana" w:cs="Verdana"/>
          <w:i w:val="0"/>
          <w:sz w:val="20"/>
          <w:szCs w:val="20"/>
        </w:rPr>
        <w:t>2</w:t>
      </w:r>
      <w:r w:rsidRPr="00A449B0">
        <w:rPr>
          <w:rFonts w:ascii="Verdana" w:eastAsia="Verdana" w:hAnsi="Verdana" w:cs="Verdana"/>
          <w:i w:val="0"/>
          <w:sz w:val="20"/>
          <w:szCs w:val="20"/>
        </w:rPr>
        <w:t xml:space="preserve"> PROCEDIMIENTO DE GESTIÓN DE SOLICITUD DE LICENCIAS CON O SIN GOCE DE SUELDO</w:t>
      </w:r>
      <w:bookmarkEnd w:id="45"/>
      <w:bookmarkEnd w:id="46"/>
    </w:p>
    <w:p w14:paraId="000007E5" w14:textId="77777777" w:rsidR="0058350A" w:rsidRPr="00A449B0" w:rsidRDefault="0058350A" w:rsidP="00DC1B68">
      <w:pPr>
        <w:spacing w:after="0"/>
        <w:jc w:val="both"/>
        <w:rPr>
          <w:rFonts w:ascii="Verdana" w:eastAsia="Verdana" w:hAnsi="Verdana" w:cs="Verdana"/>
          <w:sz w:val="20"/>
          <w:szCs w:val="20"/>
        </w:rPr>
      </w:pPr>
    </w:p>
    <w:p w14:paraId="000007E6"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Servidor público interesado: </w:t>
      </w:r>
      <w:r w:rsidRPr="00A449B0">
        <w:rPr>
          <w:rFonts w:ascii="Verdana" w:eastAsia="Verdana" w:hAnsi="Verdana" w:cs="Verdana"/>
          <w:sz w:val="20"/>
          <w:szCs w:val="20"/>
        </w:rPr>
        <w:t>Presenta la solicitud de licencia con o sin goce de sueldo a su jefe inmediato para firma de Visto Bueno, la cual debe estar debidamente justificada y para su otorgamiento debe observarse lo dispuesto en los Artículos 60, 61 y 62 del Reglamento de la Ley de Servicio Civil.</w:t>
      </w:r>
    </w:p>
    <w:p w14:paraId="000007E7"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Pr="00A449B0">
        <w:rPr>
          <w:rFonts w:ascii="Verdana" w:eastAsia="Verdana" w:hAnsi="Verdana" w:cs="Verdana"/>
          <w:b/>
          <w:sz w:val="20"/>
          <w:szCs w:val="20"/>
        </w:rPr>
        <w:t xml:space="preserve">Director o Jefe: </w:t>
      </w:r>
      <w:r w:rsidRPr="00A449B0">
        <w:rPr>
          <w:rFonts w:ascii="Verdana" w:eastAsia="Verdana" w:hAnsi="Verdana" w:cs="Verdana"/>
          <w:sz w:val="20"/>
          <w:szCs w:val="20"/>
        </w:rPr>
        <w:t>Evalúa la viabilidad de la licencia con o sin goce de sueldo para la dependencia que lidera y firma de visto bueno, traslada al interesado.</w:t>
      </w:r>
    </w:p>
    <w:p w14:paraId="000007E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r>
      <w:r w:rsidRPr="00A449B0">
        <w:rPr>
          <w:rFonts w:ascii="Verdana" w:eastAsia="Verdana" w:hAnsi="Verdana" w:cs="Verdana"/>
          <w:b/>
          <w:sz w:val="20"/>
          <w:szCs w:val="20"/>
        </w:rPr>
        <w:t xml:space="preserve">Servidor público interesado: </w:t>
      </w:r>
      <w:r w:rsidRPr="00A449B0">
        <w:rPr>
          <w:rFonts w:ascii="Verdana" w:eastAsia="Verdana" w:hAnsi="Verdana" w:cs="Verdana"/>
          <w:sz w:val="20"/>
          <w:szCs w:val="20"/>
        </w:rPr>
        <w:t>Traslada por medio de oficio al DRRHH la solicitud de licencia con o sin goce de sueldo con los documentos de respaldo y visto bueno del jefe inmediato para su autorización.</w:t>
      </w:r>
    </w:p>
    <w:p w14:paraId="000007E9"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Recibe la solicitud de licencia con o sin goce de sueldo, verifica viabilidad y documentos de respaldo y traslada para el análisis y elaboración de resolución.</w:t>
      </w:r>
    </w:p>
    <w:p w14:paraId="000007EA"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 xml:space="preserve">Analista de Recursos Humanos: </w:t>
      </w:r>
      <w:r w:rsidRPr="00A449B0">
        <w:rPr>
          <w:rFonts w:ascii="Verdana" w:eastAsia="Verdana" w:hAnsi="Verdana" w:cs="Verdana"/>
          <w:sz w:val="20"/>
          <w:szCs w:val="20"/>
        </w:rPr>
        <w:t xml:space="preserve">Revisa y analiza la solicitud y sus documentos de respaldo. </w:t>
      </w:r>
    </w:p>
    <w:p w14:paraId="000007EB" w14:textId="61DFE9A1"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t xml:space="preserve">Elabora el proyecto de Resolución con el visto bueno del Jefe de Recursos Humanos lo traslada a la Unidad de Asuntos Jurídicos para revisión </w:t>
      </w:r>
      <w:sdt>
        <w:sdtPr>
          <w:rPr>
            <w:rFonts w:ascii="Verdana" w:hAnsi="Verdana"/>
            <w:sz w:val="20"/>
            <w:szCs w:val="20"/>
          </w:rPr>
          <w:tag w:val="goog_rdk_61"/>
          <w:id w:val="-1871754396"/>
        </w:sdtPr>
        <w:sdtContent/>
      </w:sdt>
      <w:r w:rsidR="00AC003D" w:rsidRPr="00A449B0">
        <w:rPr>
          <w:rFonts w:ascii="Verdana" w:eastAsia="Arial" w:hAnsi="Verdana" w:cs="Arial"/>
          <w:color w:val="000000"/>
          <w:sz w:val="20"/>
          <w:szCs w:val="20"/>
        </w:rPr>
        <w:t xml:space="preserve"> </w:t>
      </w:r>
      <w:r w:rsidR="00AC003D" w:rsidRPr="00912FFA">
        <w:rPr>
          <w:rFonts w:ascii="Verdana" w:eastAsia="Arial" w:hAnsi="Verdana" w:cs="Arial"/>
          <w:sz w:val="20"/>
          <w:szCs w:val="20"/>
        </w:rPr>
        <w:t>de términos legales.</w:t>
      </w:r>
    </w:p>
    <w:p w14:paraId="000007EC" w14:textId="6C39326C"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 xml:space="preserve">Unidad de Asuntos Jurídicos: </w:t>
      </w:r>
      <w:r w:rsidRPr="00A449B0">
        <w:rPr>
          <w:rFonts w:ascii="Verdana" w:eastAsia="Verdana" w:hAnsi="Verdana" w:cs="Verdana"/>
          <w:sz w:val="20"/>
          <w:szCs w:val="20"/>
        </w:rPr>
        <w:t xml:space="preserve">Recibe, revisa si tiene observaciones regresa a paso 6 para correcciones, si no tiene observaciones </w:t>
      </w:r>
      <w:r w:rsidR="00AC003D" w:rsidRPr="00912FFA">
        <w:rPr>
          <w:rFonts w:ascii="Verdana" w:hAnsi="Verdana"/>
          <w:sz w:val="20"/>
          <w:szCs w:val="20"/>
        </w:rPr>
        <w:t>traslada</w:t>
      </w:r>
      <w:r w:rsidR="00AC003D" w:rsidRPr="00A449B0">
        <w:rPr>
          <w:rFonts w:ascii="Verdana" w:hAnsi="Verdana"/>
          <w:color w:val="00B050"/>
          <w:sz w:val="20"/>
          <w:szCs w:val="20"/>
        </w:rPr>
        <w:t xml:space="preserve"> </w:t>
      </w:r>
      <w:r w:rsidRPr="00A449B0">
        <w:rPr>
          <w:rFonts w:ascii="Verdana" w:eastAsia="Verdana" w:hAnsi="Verdana" w:cs="Verdana"/>
          <w:sz w:val="20"/>
          <w:szCs w:val="20"/>
        </w:rPr>
        <w:t>al DRRHH para continuar con el procedimiento.</w:t>
      </w:r>
    </w:p>
    <w:p w14:paraId="000007ED" w14:textId="2B973306"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 xml:space="preserve">Analista de Recursos Humanos: </w:t>
      </w:r>
      <w:r w:rsidRPr="00A449B0">
        <w:rPr>
          <w:rFonts w:ascii="Verdana" w:eastAsia="Verdana" w:hAnsi="Verdana" w:cs="Verdana"/>
          <w:sz w:val="20"/>
          <w:szCs w:val="20"/>
        </w:rPr>
        <w:t>Traslada Resolución de la licencia con o sin goce de sueldo para firma de autorización del Director Ejecutivo quien es el único con la facultad de autorizarla bajo su estricta responsabilidad, debiendo observarse lo dispuesto en los Artículos</w:t>
      </w:r>
      <w:r w:rsidR="00E11DF7" w:rsidRPr="00A449B0">
        <w:rPr>
          <w:rFonts w:ascii="Verdana" w:hAnsi="Verdana"/>
          <w:sz w:val="20"/>
          <w:szCs w:val="20"/>
        </w:rPr>
        <w:t xml:space="preserve"> </w:t>
      </w:r>
      <w:r w:rsidR="00E11DF7" w:rsidRPr="00912FFA">
        <w:rPr>
          <w:rFonts w:ascii="Verdana" w:hAnsi="Verdana"/>
          <w:sz w:val="20"/>
          <w:szCs w:val="20"/>
        </w:rPr>
        <w:t>números</w:t>
      </w:r>
      <w:r w:rsidR="00E11DF7" w:rsidRPr="00A449B0">
        <w:rPr>
          <w:rFonts w:ascii="Verdana" w:hAnsi="Verdana"/>
          <w:color w:val="00B050"/>
          <w:sz w:val="20"/>
          <w:szCs w:val="20"/>
        </w:rPr>
        <w:t xml:space="preserve"> </w:t>
      </w:r>
      <w:r w:rsidRPr="00A449B0">
        <w:rPr>
          <w:rFonts w:ascii="Verdana" w:eastAsia="Verdana" w:hAnsi="Verdana" w:cs="Verdana"/>
          <w:sz w:val="20"/>
          <w:szCs w:val="20"/>
        </w:rPr>
        <w:t>60, 61 y 62 del Reglamento de la Ley de Servicio Civil.</w:t>
      </w:r>
    </w:p>
    <w:p w14:paraId="000007EE" w14:textId="72650D14"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r>
      <w:r w:rsidR="00D03CAC" w:rsidRPr="00A449B0">
        <w:rPr>
          <w:rFonts w:ascii="Verdana" w:eastAsia="Verdana" w:hAnsi="Verdana" w:cs="Verdana"/>
          <w:b/>
          <w:sz w:val="20"/>
          <w:szCs w:val="20"/>
        </w:rPr>
        <w:t>Director Ejecutivo</w:t>
      </w:r>
      <w:r w:rsidRPr="00A449B0">
        <w:rPr>
          <w:rFonts w:ascii="Verdana" w:eastAsia="Verdana" w:hAnsi="Verdana" w:cs="Verdana"/>
          <w:b/>
          <w:sz w:val="20"/>
          <w:szCs w:val="20"/>
        </w:rPr>
        <w:t xml:space="preserve">: </w:t>
      </w:r>
      <w:r w:rsidRPr="00A449B0">
        <w:rPr>
          <w:rFonts w:ascii="Verdana" w:eastAsia="Verdana" w:hAnsi="Verdana" w:cs="Verdana"/>
          <w:sz w:val="20"/>
          <w:szCs w:val="20"/>
        </w:rPr>
        <w:t>Firma Resolución que autoriza la licencia con o sin goce de sueldo y traslada al DRRHH.</w:t>
      </w:r>
    </w:p>
    <w:p w14:paraId="000007EF" w14:textId="6DF90F21"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r>
      <w:r w:rsidRPr="00A449B0">
        <w:rPr>
          <w:rFonts w:ascii="Verdana" w:eastAsia="Verdana" w:hAnsi="Verdana" w:cs="Verdana"/>
          <w:b/>
          <w:sz w:val="20"/>
          <w:szCs w:val="20"/>
        </w:rPr>
        <w:t xml:space="preserve">Analista de Recursos Humanos: </w:t>
      </w:r>
      <w:r w:rsidRPr="00A449B0">
        <w:rPr>
          <w:rFonts w:ascii="Verdana" w:eastAsia="Verdana" w:hAnsi="Verdana" w:cs="Verdana"/>
          <w:sz w:val="20"/>
          <w:szCs w:val="20"/>
        </w:rPr>
        <w:t>Procede a elaborar y notificar al interesado la cédula de notificación de la Resolución de licencia con goce o sin goce de sueld</w:t>
      </w:r>
      <w:r w:rsidRPr="004C40D5">
        <w:rPr>
          <w:rFonts w:ascii="Verdana" w:eastAsia="Verdana" w:hAnsi="Verdana" w:cs="Verdana"/>
          <w:sz w:val="20"/>
          <w:szCs w:val="20"/>
        </w:rPr>
        <w:t>o</w:t>
      </w:r>
      <w:r w:rsidR="006617B7" w:rsidRPr="004C40D5">
        <w:rPr>
          <w:rFonts w:ascii="Verdana" w:eastAsia="Verdana" w:hAnsi="Verdana" w:cs="Verdana"/>
          <w:sz w:val="20"/>
          <w:szCs w:val="20"/>
        </w:rPr>
        <w:t xml:space="preserve"> (Anexo 30)</w:t>
      </w:r>
      <w:r w:rsidRPr="004C40D5">
        <w:rPr>
          <w:rFonts w:ascii="Verdana" w:eastAsia="Verdana" w:hAnsi="Verdana" w:cs="Verdana"/>
          <w:sz w:val="20"/>
          <w:szCs w:val="20"/>
        </w:rPr>
        <w:t xml:space="preserve">, </w:t>
      </w:r>
      <w:r w:rsidRPr="00A449B0">
        <w:rPr>
          <w:rFonts w:ascii="Verdana" w:eastAsia="Verdana" w:hAnsi="Verdana" w:cs="Verdana"/>
          <w:sz w:val="20"/>
          <w:szCs w:val="20"/>
        </w:rPr>
        <w:t>entregando copia de la misma al Jefe Inmediato para conocimiento.</w:t>
      </w:r>
    </w:p>
    <w:p w14:paraId="000007F0" w14:textId="4D6129A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t xml:space="preserve">Informa al Jefe </w:t>
      </w:r>
      <w:r w:rsidR="00943C49" w:rsidRPr="00A449B0">
        <w:rPr>
          <w:rFonts w:ascii="Verdana" w:eastAsia="Verdana" w:hAnsi="Verdana" w:cs="Verdana"/>
          <w:sz w:val="20"/>
          <w:szCs w:val="20"/>
        </w:rPr>
        <w:t>de</w:t>
      </w:r>
      <w:r w:rsidRPr="00A449B0">
        <w:rPr>
          <w:rFonts w:ascii="Verdana" w:eastAsia="Verdana" w:hAnsi="Verdana" w:cs="Verdana"/>
          <w:sz w:val="20"/>
          <w:szCs w:val="20"/>
        </w:rPr>
        <w:t xml:space="preserve"> Recursos Humanos que se notificó dicha Resolución.</w:t>
      </w:r>
    </w:p>
    <w:p w14:paraId="000007F1"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t xml:space="preserve">Archiva copia de Resolución y cédula de notificación en carpeta correspondiente. </w:t>
      </w:r>
    </w:p>
    <w:p w14:paraId="000007F3"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13.</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7F4" w14:textId="77777777" w:rsidR="0058350A" w:rsidRPr="00A449B0" w:rsidRDefault="0058350A" w:rsidP="00DC1B68">
      <w:pPr>
        <w:spacing w:after="0"/>
        <w:jc w:val="both"/>
        <w:rPr>
          <w:rFonts w:ascii="Verdana" w:eastAsia="Verdana" w:hAnsi="Verdana" w:cs="Verdana"/>
          <w:b/>
          <w:sz w:val="20"/>
          <w:szCs w:val="20"/>
        </w:rPr>
      </w:pPr>
    </w:p>
    <w:p w14:paraId="000007F5" w14:textId="200EFB7D" w:rsidR="0058350A" w:rsidRDefault="0058350A" w:rsidP="00DC1B68">
      <w:pPr>
        <w:spacing w:after="0"/>
        <w:jc w:val="both"/>
        <w:rPr>
          <w:rFonts w:ascii="Verdana" w:eastAsia="Verdana" w:hAnsi="Verdana" w:cs="Verdana"/>
          <w:b/>
          <w:sz w:val="20"/>
          <w:szCs w:val="20"/>
        </w:rPr>
      </w:pPr>
    </w:p>
    <w:p w14:paraId="79D2BCFA" w14:textId="77777777" w:rsidR="00C22CF3" w:rsidRDefault="00C22CF3" w:rsidP="00DC1B68">
      <w:pPr>
        <w:spacing w:after="0"/>
        <w:jc w:val="both"/>
        <w:rPr>
          <w:rFonts w:ascii="Verdana" w:eastAsia="Verdana" w:hAnsi="Verdana" w:cs="Verdana"/>
          <w:b/>
          <w:sz w:val="20"/>
          <w:szCs w:val="20"/>
        </w:rPr>
      </w:pPr>
    </w:p>
    <w:p w14:paraId="6FA07830" w14:textId="2AD01DFE" w:rsidR="000C4F51" w:rsidRDefault="000C4F51" w:rsidP="00DC1B68">
      <w:pPr>
        <w:spacing w:after="0"/>
        <w:jc w:val="both"/>
        <w:rPr>
          <w:rFonts w:ascii="Verdana" w:eastAsia="Verdana" w:hAnsi="Verdana" w:cs="Verdana"/>
          <w:b/>
          <w:sz w:val="20"/>
          <w:szCs w:val="20"/>
        </w:rPr>
      </w:pPr>
    </w:p>
    <w:p w14:paraId="0D1B59B7" w14:textId="53DB9E07" w:rsidR="000C4F51" w:rsidRDefault="000C4F51" w:rsidP="00DC1B68">
      <w:pPr>
        <w:spacing w:after="0"/>
        <w:jc w:val="both"/>
        <w:rPr>
          <w:rFonts w:ascii="Verdana" w:eastAsia="Verdana" w:hAnsi="Verdana" w:cs="Verdana"/>
          <w:b/>
          <w:sz w:val="20"/>
          <w:szCs w:val="20"/>
        </w:rPr>
      </w:pPr>
    </w:p>
    <w:p w14:paraId="2B4A457D" w14:textId="77777777" w:rsidR="000C4F51" w:rsidRPr="00A449B0" w:rsidRDefault="000C4F51" w:rsidP="00DC1B68">
      <w:pPr>
        <w:spacing w:after="0"/>
        <w:jc w:val="both"/>
        <w:rPr>
          <w:rFonts w:ascii="Verdana" w:eastAsia="Verdana" w:hAnsi="Verdana" w:cs="Verdana"/>
          <w:b/>
          <w:sz w:val="20"/>
          <w:szCs w:val="20"/>
        </w:rPr>
      </w:pPr>
    </w:p>
    <w:p w14:paraId="000007F6"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15.12.1 MATRIZ DEL PROCEDIMIENTO DE GESTIÓN DE SOLICITUD DE LICENCIAS CON O SIN GOCE DE SUELDO</w:t>
      </w:r>
    </w:p>
    <w:p w14:paraId="000007F7" w14:textId="77777777" w:rsidR="0058350A" w:rsidRPr="00A449B0" w:rsidRDefault="0058350A" w:rsidP="00DC1B68">
      <w:pPr>
        <w:spacing w:after="0"/>
        <w:jc w:val="both"/>
        <w:rPr>
          <w:rFonts w:ascii="Verdana" w:eastAsia="Verdana" w:hAnsi="Verdana" w:cs="Verdana"/>
          <w:sz w:val="20"/>
          <w:szCs w:val="20"/>
        </w:rPr>
      </w:pPr>
    </w:p>
    <w:tbl>
      <w:tblPr>
        <w:tblStyle w:val="af0"/>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6"/>
        <w:gridCol w:w="3261"/>
        <w:gridCol w:w="5041"/>
      </w:tblGrid>
      <w:tr w:rsidR="0058350A" w:rsidRPr="00A449B0" w14:paraId="70D6B0F0" w14:textId="77777777">
        <w:tc>
          <w:tcPr>
            <w:tcW w:w="676" w:type="dxa"/>
            <w:shd w:val="clear" w:color="auto" w:fill="D9D9D9"/>
            <w:vAlign w:val="center"/>
          </w:tcPr>
          <w:p w14:paraId="000007F8"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7F9"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1" w:type="dxa"/>
            <w:shd w:val="clear" w:color="auto" w:fill="D9D9D9"/>
            <w:vAlign w:val="center"/>
          </w:tcPr>
          <w:p w14:paraId="000007FA"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774ED9C0" w14:textId="77777777">
        <w:tc>
          <w:tcPr>
            <w:tcW w:w="676" w:type="dxa"/>
            <w:vAlign w:val="center"/>
          </w:tcPr>
          <w:p w14:paraId="000007FB"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w:t>
            </w:r>
          </w:p>
        </w:tc>
        <w:tc>
          <w:tcPr>
            <w:tcW w:w="3261" w:type="dxa"/>
          </w:tcPr>
          <w:p w14:paraId="000007FC"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Servidor público interesado</w:t>
            </w:r>
          </w:p>
        </w:tc>
        <w:tc>
          <w:tcPr>
            <w:tcW w:w="5041" w:type="dxa"/>
          </w:tcPr>
          <w:p w14:paraId="000007FD"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Presenta la solicitud de licencia con o sin goce de sueldo a su jefe inmediato para firma de Visto Bueno.</w:t>
            </w:r>
          </w:p>
        </w:tc>
      </w:tr>
      <w:tr w:rsidR="0058350A" w:rsidRPr="00A449B0" w14:paraId="2704909D" w14:textId="77777777">
        <w:tc>
          <w:tcPr>
            <w:tcW w:w="676" w:type="dxa"/>
            <w:vAlign w:val="center"/>
          </w:tcPr>
          <w:p w14:paraId="000007FE"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2.</w:t>
            </w:r>
          </w:p>
        </w:tc>
        <w:tc>
          <w:tcPr>
            <w:tcW w:w="3261" w:type="dxa"/>
          </w:tcPr>
          <w:p w14:paraId="000007F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Director o Jefe</w:t>
            </w:r>
          </w:p>
        </w:tc>
        <w:tc>
          <w:tcPr>
            <w:tcW w:w="5041" w:type="dxa"/>
          </w:tcPr>
          <w:p w14:paraId="00000800"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Evalúa la viabilidad de la licencia con o sin goce de sueldo para la dependencia que lidera y firma de visto bueno, traslada al interesado.</w:t>
            </w:r>
          </w:p>
        </w:tc>
      </w:tr>
      <w:tr w:rsidR="0058350A" w:rsidRPr="00A449B0" w14:paraId="752CA63B" w14:textId="77777777">
        <w:tc>
          <w:tcPr>
            <w:tcW w:w="676" w:type="dxa"/>
            <w:vAlign w:val="center"/>
          </w:tcPr>
          <w:p w14:paraId="00000801"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3.</w:t>
            </w:r>
          </w:p>
        </w:tc>
        <w:tc>
          <w:tcPr>
            <w:tcW w:w="3261" w:type="dxa"/>
          </w:tcPr>
          <w:p w14:paraId="0000080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Servidor público interesado</w:t>
            </w:r>
          </w:p>
        </w:tc>
        <w:tc>
          <w:tcPr>
            <w:tcW w:w="5041" w:type="dxa"/>
          </w:tcPr>
          <w:p w14:paraId="00000803"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Traslada por medio de oficio al DRRHH la solicitud de licencia.</w:t>
            </w:r>
          </w:p>
        </w:tc>
      </w:tr>
      <w:tr w:rsidR="0058350A" w:rsidRPr="00A449B0" w14:paraId="4CF22569" w14:textId="77777777">
        <w:tc>
          <w:tcPr>
            <w:tcW w:w="676" w:type="dxa"/>
            <w:vAlign w:val="center"/>
          </w:tcPr>
          <w:p w14:paraId="00000804"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4.</w:t>
            </w:r>
          </w:p>
        </w:tc>
        <w:tc>
          <w:tcPr>
            <w:tcW w:w="3261" w:type="dxa"/>
          </w:tcPr>
          <w:p w14:paraId="0000080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041" w:type="dxa"/>
          </w:tcPr>
          <w:p w14:paraId="00000806"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solicitud verifica viabilidad y documentos de respaldo y traslada.</w:t>
            </w:r>
          </w:p>
        </w:tc>
      </w:tr>
      <w:tr w:rsidR="0058350A" w:rsidRPr="00A449B0" w14:paraId="00921047" w14:textId="77777777">
        <w:tc>
          <w:tcPr>
            <w:tcW w:w="676" w:type="dxa"/>
            <w:vAlign w:val="center"/>
          </w:tcPr>
          <w:p w14:paraId="00000807"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5.</w:t>
            </w:r>
          </w:p>
        </w:tc>
        <w:tc>
          <w:tcPr>
            <w:tcW w:w="3261" w:type="dxa"/>
            <w:vMerge w:val="restart"/>
          </w:tcPr>
          <w:p w14:paraId="0000080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tc>
        <w:tc>
          <w:tcPr>
            <w:tcW w:w="5041" w:type="dxa"/>
          </w:tcPr>
          <w:p w14:paraId="00000809"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Revisa y analiza la solicitud y sus documentos de respaldo. </w:t>
            </w:r>
          </w:p>
        </w:tc>
      </w:tr>
      <w:tr w:rsidR="0058350A" w:rsidRPr="00A449B0" w14:paraId="0D814425" w14:textId="77777777">
        <w:tc>
          <w:tcPr>
            <w:tcW w:w="676" w:type="dxa"/>
            <w:vAlign w:val="center"/>
          </w:tcPr>
          <w:p w14:paraId="0000080A"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6.</w:t>
            </w:r>
          </w:p>
        </w:tc>
        <w:tc>
          <w:tcPr>
            <w:tcW w:w="3261" w:type="dxa"/>
            <w:vMerge/>
          </w:tcPr>
          <w:p w14:paraId="0000080B"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80C" w14:textId="31CFC29B"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Elabora el proyecto de Resolución y traslada a la Unidad de Asuntos Jurídicos para revisión  </w:t>
            </w:r>
            <w:r w:rsidR="00E11DF7" w:rsidRPr="00A449B0">
              <w:rPr>
                <w:rFonts w:ascii="Verdana" w:eastAsia="Verdana" w:hAnsi="Verdana" w:cs="Verdana"/>
                <w:sz w:val="20"/>
                <w:szCs w:val="20"/>
              </w:rPr>
              <w:t>en cuanto a términos legales.</w:t>
            </w:r>
          </w:p>
        </w:tc>
      </w:tr>
      <w:tr w:rsidR="0058350A" w:rsidRPr="00A449B0" w14:paraId="4CC09FFB" w14:textId="77777777">
        <w:tc>
          <w:tcPr>
            <w:tcW w:w="676" w:type="dxa"/>
            <w:vAlign w:val="center"/>
          </w:tcPr>
          <w:p w14:paraId="0000080D"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7.</w:t>
            </w:r>
          </w:p>
        </w:tc>
        <w:tc>
          <w:tcPr>
            <w:tcW w:w="3261" w:type="dxa"/>
          </w:tcPr>
          <w:p w14:paraId="0000080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Unidad de Asuntos Jurídicos </w:t>
            </w:r>
          </w:p>
        </w:tc>
        <w:tc>
          <w:tcPr>
            <w:tcW w:w="5041" w:type="dxa"/>
          </w:tcPr>
          <w:p w14:paraId="0000080F" w14:textId="7054DE2C" w:rsidR="0058350A" w:rsidRPr="00A449B0" w:rsidRDefault="007F78F2" w:rsidP="000C4F51">
            <w:pPr>
              <w:spacing w:line="276" w:lineRule="auto"/>
              <w:rPr>
                <w:rFonts w:ascii="Verdana" w:eastAsia="Verdana" w:hAnsi="Verdana" w:cs="Verdana"/>
                <w:sz w:val="20"/>
                <w:szCs w:val="20"/>
              </w:rPr>
            </w:pPr>
            <w:r w:rsidRPr="00A449B0">
              <w:rPr>
                <w:rFonts w:ascii="Verdana" w:eastAsia="Verdana" w:hAnsi="Verdana" w:cs="Verdana"/>
                <w:sz w:val="20"/>
                <w:szCs w:val="20"/>
              </w:rPr>
              <w:t>Recibe, revisa si tiene observaciones regresa a paso 6, si no tiene observaciones traslada al DRRHH para continuar con el procedimiento.</w:t>
            </w:r>
          </w:p>
        </w:tc>
      </w:tr>
      <w:tr w:rsidR="0058350A" w:rsidRPr="00A449B0" w14:paraId="14C635D4" w14:textId="77777777">
        <w:tc>
          <w:tcPr>
            <w:tcW w:w="676" w:type="dxa"/>
            <w:vAlign w:val="center"/>
          </w:tcPr>
          <w:p w14:paraId="00000810"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8.</w:t>
            </w:r>
          </w:p>
        </w:tc>
        <w:tc>
          <w:tcPr>
            <w:tcW w:w="3261" w:type="dxa"/>
          </w:tcPr>
          <w:p w14:paraId="0000081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Analista de Recursos Humanos  </w:t>
            </w:r>
          </w:p>
        </w:tc>
        <w:tc>
          <w:tcPr>
            <w:tcW w:w="5041" w:type="dxa"/>
          </w:tcPr>
          <w:p w14:paraId="00000812"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Traslada Resolución de la licencia con o sin goce de sueldo para firma de autorización del Director Ejecutivo.</w:t>
            </w:r>
          </w:p>
        </w:tc>
      </w:tr>
      <w:tr w:rsidR="0058350A" w:rsidRPr="00A449B0" w14:paraId="130BD119" w14:textId="77777777">
        <w:tc>
          <w:tcPr>
            <w:tcW w:w="676" w:type="dxa"/>
            <w:vAlign w:val="center"/>
          </w:tcPr>
          <w:p w14:paraId="00000813"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9.</w:t>
            </w:r>
          </w:p>
        </w:tc>
        <w:tc>
          <w:tcPr>
            <w:tcW w:w="3261" w:type="dxa"/>
          </w:tcPr>
          <w:p w14:paraId="00000814" w14:textId="3D1AF99C" w:rsidR="0058350A" w:rsidRPr="00A449B0" w:rsidRDefault="00D03CAC"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Director Ejecutivo</w:t>
            </w:r>
            <w:r w:rsidR="007F78F2" w:rsidRPr="00A449B0">
              <w:rPr>
                <w:rFonts w:ascii="Verdana" w:eastAsia="Verdana" w:hAnsi="Verdana" w:cs="Verdana"/>
                <w:b/>
                <w:sz w:val="20"/>
                <w:szCs w:val="20"/>
              </w:rPr>
              <w:t xml:space="preserve"> </w:t>
            </w:r>
          </w:p>
        </w:tc>
        <w:tc>
          <w:tcPr>
            <w:tcW w:w="5041" w:type="dxa"/>
          </w:tcPr>
          <w:p w14:paraId="00000815"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Firma Resolución que autoriza la licencia con o sin goce de sueldo y traslada al DRRHH.</w:t>
            </w:r>
          </w:p>
        </w:tc>
      </w:tr>
      <w:tr w:rsidR="0058350A" w:rsidRPr="00A449B0" w14:paraId="47615FB5" w14:textId="77777777" w:rsidTr="004C40D5">
        <w:tc>
          <w:tcPr>
            <w:tcW w:w="676" w:type="dxa"/>
            <w:vAlign w:val="center"/>
          </w:tcPr>
          <w:p w14:paraId="00000816"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10.</w:t>
            </w:r>
          </w:p>
        </w:tc>
        <w:tc>
          <w:tcPr>
            <w:tcW w:w="3261" w:type="dxa"/>
            <w:vMerge w:val="restart"/>
          </w:tcPr>
          <w:p w14:paraId="00000817"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81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p w14:paraId="00000819"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1" w:type="dxa"/>
            <w:shd w:val="clear" w:color="auto" w:fill="auto"/>
          </w:tcPr>
          <w:p w14:paraId="0000081A" w14:textId="22BA8A5E"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Procede a elaborar y notificar al interesado.</w:t>
            </w:r>
            <w:r w:rsidR="00A41C2C" w:rsidRPr="00A449B0">
              <w:rPr>
                <w:rFonts w:ascii="Verdana" w:eastAsia="Verdana" w:hAnsi="Verdana" w:cs="Verdana"/>
                <w:sz w:val="20"/>
                <w:szCs w:val="20"/>
                <w:shd w:val="clear" w:color="auto" w:fill="FFFF00"/>
              </w:rPr>
              <w:t xml:space="preserve"> </w:t>
            </w:r>
            <w:r w:rsidR="00A41C2C" w:rsidRPr="004C40D5">
              <w:rPr>
                <w:rFonts w:ascii="Verdana" w:eastAsia="Verdana" w:hAnsi="Verdana" w:cs="Verdana"/>
                <w:sz w:val="20"/>
                <w:szCs w:val="20"/>
              </w:rPr>
              <w:t>(Anexo 30)</w:t>
            </w:r>
          </w:p>
        </w:tc>
      </w:tr>
      <w:tr w:rsidR="0058350A" w:rsidRPr="00A449B0" w14:paraId="7DA1825C" w14:textId="77777777">
        <w:tc>
          <w:tcPr>
            <w:tcW w:w="676" w:type="dxa"/>
            <w:vAlign w:val="center"/>
          </w:tcPr>
          <w:p w14:paraId="0000081B"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11.</w:t>
            </w:r>
          </w:p>
        </w:tc>
        <w:tc>
          <w:tcPr>
            <w:tcW w:w="3261" w:type="dxa"/>
            <w:vMerge/>
          </w:tcPr>
          <w:p w14:paraId="0000081C"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81D" w14:textId="2387D70B"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Informa al Jefe de Recursos Humanos que se notificó dicha Resolución.</w:t>
            </w:r>
          </w:p>
        </w:tc>
      </w:tr>
      <w:tr w:rsidR="0058350A" w:rsidRPr="00A449B0" w14:paraId="3812FAEF" w14:textId="77777777">
        <w:tc>
          <w:tcPr>
            <w:tcW w:w="676" w:type="dxa"/>
            <w:vAlign w:val="center"/>
          </w:tcPr>
          <w:p w14:paraId="0000081E"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12.</w:t>
            </w:r>
          </w:p>
        </w:tc>
        <w:tc>
          <w:tcPr>
            <w:tcW w:w="3261" w:type="dxa"/>
            <w:vMerge/>
          </w:tcPr>
          <w:p w14:paraId="0000081F"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820"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Archiva copia de Resolución y cédula de notificación en carpeta correspondiente. </w:t>
            </w:r>
          </w:p>
        </w:tc>
      </w:tr>
      <w:tr w:rsidR="0058350A" w:rsidRPr="00A449B0" w14:paraId="4B3171E0" w14:textId="77777777">
        <w:tc>
          <w:tcPr>
            <w:tcW w:w="676" w:type="dxa"/>
            <w:vAlign w:val="center"/>
          </w:tcPr>
          <w:p w14:paraId="00000821"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13.</w:t>
            </w:r>
          </w:p>
        </w:tc>
        <w:tc>
          <w:tcPr>
            <w:tcW w:w="8302" w:type="dxa"/>
            <w:gridSpan w:val="2"/>
          </w:tcPr>
          <w:p w14:paraId="00000822" w14:textId="77777777" w:rsidR="0058350A" w:rsidRPr="00A449B0" w:rsidRDefault="007F78F2" w:rsidP="00DC1B68">
            <w:pPr>
              <w:spacing w:line="276" w:lineRule="auto"/>
              <w:jc w:val="center"/>
              <w:rPr>
                <w:rFonts w:ascii="Verdana" w:eastAsia="Verdana" w:hAnsi="Verdana" w:cs="Verdana"/>
                <w:b/>
                <w:sz w:val="20"/>
                <w:szCs w:val="20"/>
              </w:rPr>
            </w:pPr>
            <w:r w:rsidRPr="00A449B0">
              <w:rPr>
                <w:rFonts w:ascii="Verdana" w:eastAsia="Verdana" w:hAnsi="Verdana" w:cs="Verdana"/>
                <w:b/>
                <w:sz w:val="20"/>
                <w:szCs w:val="20"/>
              </w:rPr>
              <w:t>Fin del procedimiento</w:t>
            </w:r>
          </w:p>
        </w:tc>
      </w:tr>
    </w:tbl>
    <w:p w14:paraId="00000824" w14:textId="60B037B8" w:rsidR="0058350A" w:rsidRDefault="0058350A" w:rsidP="00DC1B68">
      <w:pPr>
        <w:spacing w:after="0"/>
        <w:jc w:val="both"/>
        <w:rPr>
          <w:rFonts w:ascii="Verdana" w:eastAsia="Verdana" w:hAnsi="Verdana" w:cs="Verdana"/>
          <w:sz w:val="20"/>
          <w:szCs w:val="20"/>
        </w:rPr>
      </w:pPr>
    </w:p>
    <w:p w14:paraId="635682F4" w14:textId="381F427C" w:rsidR="000C4F51" w:rsidRDefault="000C4F51" w:rsidP="00DC1B68">
      <w:pPr>
        <w:spacing w:after="0"/>
        <w:jc w:val="both"/>
        <w:rPr>
          <w:rFonts w:ascii="Verdana" w:eastAsia="Verdana" w:hAnsi="Verdana" w:cs="Verdana"/>
          <w:sz w:val="20"/>
          <w:szCs w:val="20"/>
        </w:rPr>
      </w:pPr>
    </w:p>
    <w:p w14:paraId="22464E5D" w14:textId="0E0B8F55" w:rsidR="000C4F51" w:rsidRDefault="000C4F51" w:rsidP="00DC1B68">
      <w:pPr>
        <w:spacing w:after="0"/>
        <w:jc w:val="both"/>
        <w:rPr>
          <w:rFonts w:ascii="Verdana" w:eastAsia="Verdana" w:hAnsi="Verdana" w:cs="Verdana"/>
          <w:sz w:val="20"/>
          <w:szCs w:val="20"/>
        </w:rPr>
      </w:pPr>
    </w:p>
    <w:p w14:paraId="6C866766" w14:textId="595B0A4A" w:rsidR="000C4F51" w:rsidRDefault="000C4F51" w:rsidP="00DC1B68">
      <w:pPr>
        <w:spacing w:after="0"/>
        <w:jc w:val="both"/>
        <w:rPr>
          <w:rFonts w:ascii="Verdana" w:eastAsia="Verdana" w:hAnsi="Verdana" w:cs="Verdana"/>
          <w:sz w:val="20"/>
          <w:szCs w:val="20"/>
        </w:rPr>
      </w:pPr>
    </w:p>
    <w:p w14:paraId="14A69C04" w14:textId="62CA3172" w:rsidR="000C4F51" w:rsidRDefault="000C4F51" w:rsidP="00DC1B68">
      <w:pPr>
        <w:spacing w:after="0"/>
        <w:jc w:val="both"/>
        <w:rPr>
          <w:rFonts w:ascii="Verdana" w:eastAsia="Verdana" w:hAnsi="Verdana" w:cs="Verdana"/>
          <w:sz w:val="20"/>
          <w:szCs w:val="20"/>
        </w:rPr>
      </w:pPr>
    </w:p>
    <w:p w14:paraId="01D7D32F" w14:textId="77777777" w:rsidR="000C4F51" w:rsidRDefault="000C4F51" w:rsidP="00DC1B68">
      <w:pPr>
        <w:spacing w:after="0"/>
        <w:jc w:val="both"/>
        <w:rPr>
          <w:rFonts w:ascii="Verdana" w:eastAsia="Verdana" w:hAnsi="Verdana" w:cs="Verdana"/>
          <w:sz w:val="20"/>
          <w:szCs w:val="20"/>
        </w:rPr>
      </w:pPr>
    </w:p>
    <w:p w14:paraId="0DF36F50" w14:textId="77777777" w:rsidR="000C4F51" w:rsidRDefault="000C4F51" w:rsidP="00DC1B68">
      <w:pPr>
        <w:spacing w:after="0"/>
        <w:jc w:val="both"/>
        <w:rPr>
          <w:rFonts w:ascii="Verdana" w:eastAsia="Verdana" w:hAnsi="Verdana" w:cs="Verdana"/>
          <w:sz w:val="20"/>
          <w:szCs w:val="20"/>
        </w:rPr>
      </w:pPr>
    </w:p>
    <w:p w14:paraId="61F65BB3" w14:textId="5645BAEC" w:rsidR="000C4F51" w:rsidRPr="00A449B0" w:rsidRDefault="000C4F51" w:rsidP="000C4F51">
      <w:pPr>
        <w:spacing w:after="0"/>
        <w:jc w:val="both"/>
        <w:rPr>
          <w:rFonts w:ascii="Verdana" w:eastAsia="Verdana" w:hAnsi="Verdana" w:cs="Verdana"/>
          <w:b/>
          <w:sz w:val="20"/>
          <w:szCs w:val="20"/>
        </w:rPr>
      </w:pPr>
      <w:r>
        <w:rPr>
          <w:rFonts w:ascii="Verdana" w:eastAsia="Verdana" w:hAnsi="Verdana" w:cs="Verdana"/>
          <w:b/>
          <w:sz w:val="20"/>
          <w:szCs w:val="20"/>
        </w:rPr>
        <w:lastRenderedPageBreak/>
        <w:t>15.12.2 FLUJOGRAMA</w:t>
      </w:r>
      <w:r w:rsidRPr="00A449B0">
        <w:rPr>
          <w:rFonts w:ascii="Verdana" w:eastAsia="Verdana" w:hAnsi="Verdana" w:cs="Verdana"/>
          <w:b/>
          <w:sz w:val="20"/>
          <w:szCs w:val="20"/>
        </w:rPr>
        <w:t xml:space="preserve"> DEL PROCEDIMIENTO DE GESTIÓN DE SOLICITUD DE LICENCIAS CON O SIN GOCE DE SUELDO</w:t>
      </w:r>
    </w:p>
    <w:p w14:paraId="2FB3A490" w14:textId="00C0694A" w:rsidR="000C4F51" w:rsidRDefault="002243D4" w:rsidP="00DC1B68">
      <w:pPr>
        <w:spacing w:after="0"/>
        <w:jc w:val="both"/>
      </w:pPr>
      <w:r>
        <w:object w:dxaOrig="11295" w:dyaOrig="15465" w14:anchorId="03900CDA">
          <v:shape id="_x0000_i1046" type="#_x0000_t75" style="width:443.25pt;height:557.25pt" o:ole="">
            <v:imagedata r:id="rId52" o:title=""/>
          </v:shape>
          <o:OLEObject Type="Embed" ProgID="Visio.Drawing.15" ShapeID="_x0000_i1046" DrawAspect="Content" ObjectID="_1753180069" r:id="rId53"/>
        </w:object>
      </w:r>
    </w:p>
    <w:p w14:paraId="162834F0" w14:textId="7A3AAC59" w:rsidR="000C4F51" w:rsidRPr="00A449B0" w:rsidRDefault="002243D4" w:rsidP="00DC1B68">
      <w:pPr>
        <w:spacing w:after="0"/>
        <w:jc w:val="both"/>
        <w:rPr>
          <w:rFonts w:ascii="Verdana" w:eastAsia="Verdana" w:hAnsi="Verdana" w:cs="Verdana"/>
          <w:sz w:val="20"/>
          <w:szCs w:val="20"/>
        </w:rPr>
      </w:pPr>
      <w:r>
        <w:object w:dxaOrig="7065" w:dyaOrig="14895" w14:anchorId="7046C470">
          <v:shape id="_x0000_i1047" type="#_x0000_t75" style="width:309.75pt;height:585.75pt" o:ole="">
            <v:imagedata r:id="rId54" o:title=""/>
          </v:shape>
          <o:OLEObject Type="Embed" ProgID="Visio.Drawing.15" ShapeID="_x0000_i1047" DrawAspect="Content" ObjectID="_1753180070" r:id="rId55"/>
        </w:object>
      </w:r>
    </w:p>
    <w:p w14:paraId="00000825" w14:textId="77777777" w:rsidR="0058350A" w:rsidRPr="00A449B0" w:rsidRDefault="007F78F2" w:rsidP="00DC1B68">
      <w:pPr>
        <w:pStyle w:val="Ttulo2"/>
        <w:jc w:val="both"/>
        <w:rPr>
          <w:rFonts w:ascii="Verdana" w:eastAsia="Verdana" w:hAnsi="Verdana" w:cs="Verdana"/>
          <w:i w:val="0"/>
          <w:sz w:val="20"/>
          <w:szCs w:val="20"/>
        </w:rPr>
      </w:pPr>
      <w:bookmarkStart w:id="47" w:name="_Toc108608375"/>
      <w:bookmarkStart w:id="48" w:name="_Toc109210815"/>
      <w:r w:rsidRPr="00A449B0">
        <w:rPr>
          <w:rFonts w:ascii="Verdana" w:eastAsia="Verdana" w:hAnsi="Verdana" w:cs="Verdana"/>
          <w:i w:val="0"/>
          <w:sz w:val="20"/>
          <w:szCs w:val="20"/>
        </w:rPr>
        <w:lastRenderedPageBreak/>
        <w:t>15.13 PROCEDIMIENTO DE SUSPENSIÓN DE IGSS (ENFERMEDAD, ACCIDENTE Y MATERNIDAD)</w:t>
      </w:r>
      <w:bookmarkEnd w:id="47"/>
      <w:bookmarkEnd w:id="48"/>
    </w:p>
    <w:p w14:paraId="00000826"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Recibe aviso de suspensión remitido por el IGSS (Enfermedad, Accidente o Maternidad), procede a realizar el registro en los controles correspondientes.</w:t>
      </w:r>
    </w:p>
    <w:p w14:paraId="00000827" w14:textId="2D517FA3"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t>Informa al Jefe de Recursos Humanos por correo para conocimiento.</w:t>
      </w:r>
    </w:p>
    <w:p w14:paraId="0000082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t>Solicita a Analista de Recursos Humanos elaborar el acta de suspensión (Enfermedad, Accidente o Maternidad).</w:t>
      </w:r>
    </w:p>
    <w:p w14:paraId="00000829" w14:textId="4482F69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t xml:space="preserve">Firma el acta de suspensión </w:t>
      </w:r>
      <w:r w:rsidRPr="004C40D5">
        <w:rPr>
          <w:rFonts w:ascii="Verdana" w:eastAsia="Verdana" w:hAnsi="Verdana" w:cs="Verdana"/>
          <w:sz w:val="20"/>
          <w:szCs w:val="20"/>
        </w:rPr>
        <w:t>(Anexo 31),</w:t>
      </w:r>
      <w:r w:rsidRPr="00A449B0">
        <w:rPr>
          <w:rFonts w:ascii="Verdana" w:eastAsia="Verdana" w:hAnsi="Verdana" w:cs="Verdana"/>
          <w:sz w:val="20"/>
          <w:szCs w:val="20"/>
        </w:rPr>
        <w:t xml:space="preserve"> Enfermedad, Accidente o Maternidad, según datos del aviso de </w:t>
      </w:r>
      <w:r w:rsidR="001129DE">
        <w:rPr>
          <w:rFonts w:ascii="Verdana" w:eastAsia="Verdana" w:hAnsi="Verdana" w:cs="Verdana"/>
          <w:sz w:val="20"/>
          <w:szCs w:val="20"/>
        </w:rPr>
        <w:t>suspensión remitido por el IGSS</w:t>
      </w:r>
      <w:r w:rsidRPr="00A449B0">
        <w:rPr>
          <w:rFonts w:ascii="Verdana" w:eastAsia="Verdana" w:hAnsi="Verdana" w:cs="Verdana"/>
          <w:sz w:val="20"/>
          <w:szCs w:val="20"/>
        </w:rPr>
        <w:t>.</w:t>
      </w:r>
    </w:p>
    <w:p w14:paraId="0000082A" w14:textId="5819292D"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t>Revisa, verifica acta de suspensión (Enfermedad, Accidente o Maternidad).</w:t>
      </w:r>
    </w:p>
    <w:p w14:paraId="0000082B" w14:textId="7397741C"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t xml:space="preserve">Verifica suspensión en el sistema GUATENÓMINAS y solicita a Analista </w:t>
      </w:r>
      <w:r w:rsidR="007B7F53" w:rsidRPr="00A449B0">
        <w:rPr>
          <w:rFonts w:ascii="Verdana" w:eastAsia="Verdana" w:hAnsi="Verdana" w:cs="Verdana"/>
          <w:sz w:val="20"/>
          <w:szCs w:val="20"/>
        </w:rPr>
        <w:t xml:space="preserve">de Recursos Humanos </w:t>
      </w:r>
      <w:r w:rsidRPr="00A449B0">
        <w:rPr>
          <w:rFonts w:ascii="Verdana" w:eastAsia="Verdana" w:hAnsi="Verdana" w:cs="Verdana"/>
          <w:sz w:val="20"/>
          <w:szCs w:val="20"/>
        </w:rPr>
        <w:t>continuar con el procedimiento.</w:t>
      </w:r>
    </w:p>
    <w:p w14:paraId="0000082C"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Analista de Recursos Humanos:</w:t>
      </w:r>
      <w:r w:rsidRPr="00A449B0">
        <w:rPr>
          <w:rFonts w:ascii="Verdana" w:eastAsia="Verdana" w:hAnsi="Verdana" w:cs="Verdana"/>
          <w:sz w:val="20"/>
          <w:szCs w:val="20"/>
        </w:rPr>
        <w:t xml:space="preserve"> Realiza oficio de corte </w:t>
      </w:r>
      <w:r w:rsidRPr="004C40D5">
        <w:rPr>
          <w:rFonts w:ascii="Verdana" w:eastAsia="Verdana" w:hAnsi="Verdana" w:cs="Verdana"/>
          <w:sz w:val="20"/>
          <w:szCs w:val="20"/>
        </w:rPr>
        <w:t>salarial (anexo 32)</w:t>
      </w:r>
      <w:r w:rsidRPr="00A449B0">
        <w:rPr>
          <w:rFonts w:ascii="Verdana" w:eastAsia="Verdana" w:hAnsi="Verdana" w:cs="Verdana"/>
          <w:sz w:val="20"/>
          <w:szCs w:val="20"/>
        </w:rPr>
        <w:t xml:space="preserve"> y entrega a servidor público suspendido para que realice las gestiones ante el IGSS. </w:t>
      </w:r>
    </w:p>
    <w:p w14:paraId="0000082D"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t xml:space="preserve">Envía informe laboral en el sistema del IGSS para complementar el proceso de corte salarial. </w:t>
      </w:r>
    </w:p>
    <w:p w14:paraId="0000082E"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t>Archiva acta y documentos de respaldo.</w:t>
      </w:r>
    </w:p>
    <w:p w14:paraId="0000082F"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830" w14:textId="77777777" w:rsidR="0058350A" w:rsidRPr="00A449B0" w:rsidRDefault="0058350A" w:rsidP="00DC1B68">
      <w:pPr>
        <w:spacing w:after="0"/>
        <w:jc w:val="both"/>
        <w:rPr>
          <w:rFonts w:ascii="Verdana" w:eastAsia="Verdana" w:hAnsi="Verdana" w:cs="Verdana"/>
          <w:sz w:val="20"/>
          <w:szCs w:val="20"/>
        </w:rPr>
      </w:pPr>
    </w:p>
    <w:p w14:paraId="00000831" w14:textId="77777777" w:rsidR="0058350A" w:rsidRPr="00A449B0" w:rsidRDefault="0058350A" w:rsidP="00DC1B68">
      <w:pPr>
        <w:spacing w:after="0"/>
        <w:jc w:val="both"/>
        <w:rPr>
          <w:rFonts w:ascii="Verdana" w:eastAsia="Verdana" w:hAnsi="Verdana" w:cs="Verdana"/>
          <w:sz w:val="20"/>
          <w:szCs w:val="20"/>
        </w:rPr>
      </w:pPr>
    </w:p>
    <w:p w14:paraId="00000832"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15.13.1 MATRIZ DEL PROCEDIMIENTO DE SUSPENSIÓN DE IGSS (ENFERMEDAD, ACCIDENTE Y MATERNIDAD)</w:t>
      </w:r>
    </w:p>
    <w:p w14:paraId="00000833" w14:textId="77777777" w:rsidR="0058350A" w:rsidRPr="00A449B0" w:rsidRDefault="0058350A" w:rsidP="00DC1B68">
      <w:pPr>
        <w:spacing w:after="0"/>
        <w:jc w:val="both"/>
        <w:rPr>
          <w:rFonts w:ascii="Verdana" w:eastAsia="Verdana" w:hAnsi="Verdana" w:cs="Verdana"/>
          <w:sz w:val="20"/>
          <w:szCs w:val="20"/>
        </w:rPr>
      </w:pPr>
    </w:p>
    <w:tbl>
      <w:tblPr>
        <w:tblStyle w:val="af1"/>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6"/>
        <w:gridCol w:w="3261"/>
        <w:gridCol w:w="5041"/>
      </w:tblGrid>
      <w:tr w:rsidR="0058350A" w:rsidRPr="00A449B0" w14:paraId="42EA6A0D" w14:textId="77777777">
        <w:tc>
          <w:tcPr>
            <w:tcW w:w="676" w:type="dxa"/>
            <w:shd w:val="clear" w:color="auto" w:fill="D9D9D9"/>
            <w:vAlign w:val="center"/>
          </w:tcPr>
          <w:p w14:paraId="00000834"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835"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1" w:type="dxa"/>
            <w:shd w:val="clear" w:color="auto" w:fill="D9D9D9"/>
            <w:vAlign w:val="center"/>
          </w:tcPr>
          <w:p w14:paraId="00000836"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0C4F51" w:rsidRPr="00A449B0" w14:paraId="35F36019" w14:textId="77777777">
        <w:tc>
          <w:tcPr>
            <w:tcW w:w="676" w:type="dxa"/>
            <w:vAlign w:val="center"/>
          </w:tcPr>
          <w:p w14:paraId="00000837" w14:textId="77777777" w:rsidR="000C4F51" w:rsidRPr="00A449B0" w:rsidRDefault="000C4F51"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w:t>
            </w:r>
          </w:p>
        </w:tc>
        <w:tc>
          <w:tcPr>
            <w:tcW w:w="3261" w:type="dxa"/>
            <w:vMerge w:val="restart"/>
            <w:vAlign w:val="center"/>
          </w:tcPr>
          <w:p w14:paraId="0A78D173" w14:textId="77777777" w:rsidR="000C4F51" w:rsidRPr="00A449B0" w:rsidRDefault="000C4F51"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p w14:paraId="00000838" w14:textId="481EA351" w:rsidR="000C4F51" w:rsidRPr="00A449B0" w:rsidRDefault="000C4F51" w:rsidP="00DC1B68">
            <w:pPr>
              <w:widowControl w:val="0"/>
              <w:spacing w:before="62" w:line="276" w:lineRule="auto"/>
              <w:rPr>
                <w:rFonts w:ascii="Verdana" w:eastAsia="Verdana" w:hAnsi="Verdana" w:cs="Verdana"/>
                <w:b/>
                <w:sz w:val="20"/>
                <w:szCs w:val="20"/>
              </w:rPr>
            </w:pPr>
          </w:p>
        </w:tc>
        <w:tc>
          <w:tcPr>
            <w:tcW w:w="5041" w:type="dxa"/>
            <w:vAlign w:val="center"/>
          </w:tcPr>
          <w:p w14:paraId="00000839" w14:textId="77777777" w:rsidR="000C4F51" w:rsidRPr="00A449B0" w:rsidRDefault="000C4F51"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aviso de suspensión remitido por el Instituto Guatemalteco de Seguridad Social -IGSS- realiza el registro en los controles correspondientes.</w:t>
            </w:r>
          </w:p>
        </w:tc>
      </w:tr>
      <w:tr w:rsidR="000C4F51" w:rsidRPr="00A449B0" w14:paraId="54BA5DB9" w14:textId="77777777">
        <w:tc>
          <w:tcPr>
            <w:tcW w:w="676" w:type="dxa"/>
            <w:vAlign w:val="center"/>
          </w:tcPr>
          <w:p w14:paraId="0000083A" w14:textId="77777777" w:rsidR="000C4F51" w:rsidRPr="00A449B0" w:rsidRDefault="000C4F51"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vAlign w:val="center"/>
          </w:tcPr>
          <w:p w14:paraId="0000083B" w14:textId="3B782038" w:rsidR="000C4F51" w:rsidRPr="00A449B0" w:rsidRDefault="000C4F51" w:rsidP="00DC1B68">
            <w:pPr>
              <w:widowControl w:val="0"/>
              <w:spacing w:before="62" w:line="276" w:lineRule="auto"/>
              <w:rPr>
                <w:rFonts w:ascii="Verdana" w:eastAsia="Verdana" w:hAnsi="Verdana" w:cs="Verdana"/>
                <w:b/>
                <w:sz w:val="20"/>
                <w:szCs w:val="20"/>
              </w:rPr>
            </w:pPr>
          </w:p>
        </w:tc>
        <w:tc>
          <w:tcPr>
            <w:tcW w:w="5041" w:type="dxa"/>
            <w:vAlign w:val="center"/>
          </w:tcPr>
          <w:p w14:paraId="0000083C" w14:textId="72E8B82C" w:rsidR="000C4F51" w:rsidRPr="00A449B0" w:rsidRDefault="000C4F51" w:rsidP="00DC1B68">
            <w:pPr>
              <w:spacing w:line="276" w:lineRule="auto"/>
              <w:rPr>
                <w:rFonts w:ascii="Verdana" w:eastAsia="Verdana" w:hAnsi="Verdana" w:cs="Verdana"/>
                <w:sz w:val="20"/>
                <w:szCs w:val="20"/>
              </w:rPr>
            </w:pPr>
            <w:r w:rsidRPr="00A449B0">
              <w:rPr>
                <w:rFonts w:ascii="Verdana" w:eastAsia="Verdana" w:hAnsi="Verdana" w:cs="Verdana"/>
                <w:sz w:val="20"/>
                <w:szCs w:val="20"/>
              </w:rPr>
              <w:t>Informa al Jefe de Recursos Humanos por correo para conocimiento.</w:t>
            </w:r>
          </w:p>
        </w:tc>
      </w:tr>
      <w:tr w:rsidR="000C4F51" w:rsidRPr="00A449B0" w14:paraId="0CAA565B" w14:textId="77777777">
        <w:tc>
          <w:tcPr>
            <w:tcW w:w="676" w:type="dxa"/>
            <w:vAlign w:val="center"/>
          </w:tcPr>
          <w:p w14:paraId="0000083D" w14:textId="77777777" w:rsidR="000C4F51" w:rsidRPr="00A449B0" w:rsidRDefault="000C4F51"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3.</w:t>
            </w:r>
          </w:p>
        </w:tc>
        <w:tc>
          <w:tcPr>
            <w:tcW w:w="3261" w:type="dxa"/>
            <w:vMerge/>
            <w:vAlign w:val="center"/>
          </w:tcPr>
          <w:p w14:paraId="0000083E" w14:textId="7D855901" w:rsidR="000C4F51" w:rsidRPr="00A449B0" w:rsidRDefault="000C4F51" w:rsidP="00DC1B68">
            <w:pPr>
              <w:widowControl w:val="0"/>
              <w:spacing w:before="62" w:line="276" w:lineRule="auto"/>
              <w:rPr>
                <w:rFonts w:ascii="Verdana" w:eastAsia="Verdana" w:hAnsi="Verdana" w:cs="Verdana"/>
                <w:b/>
                <w:sz w:val="20"/>
                <w:szCs w:val="20"/>
              </w:rPr>
            </w:pPr>
          </w:p>
        </w:tc>
        <w:tc>
          <w:tcPr>
            <w:tcW w:w="5041" w:type="dxa"/>
            <w:vAlign w:val="center"/>
          </w:tcPr>
          <w:p w14:paraId="0000083F" w14:textId="77777777" w:rsidR="000C4F51" w:rsidRPr="00A449B0" w:rsidRDefault="000C4F51" w:rsidP="00DC1B68">
            <w:pPr>
              <w:spacing w:line="276" w:lineRule="auto"/>
              <w:rPr>
                <w:rFonts w:ascii="Verdana" w:eastAsia="Verdana" w:hAnsi="Verdana" w:cs="Verdana"/>
                <w:sz w:val="20"/>
                <w:szCs w:val="20"/>
              </w:rPr>
            </w:pPr>
            <w:r w:rsidRPr="00A449B0">
              <w:rPr>
                <w:rFonts w:ascii="Verdana" w:eastAsia="Verdana" w:hAnsi="Verdana" w:cs="Verdana"/>
                <w:sz w:val="20"/>
                <w:szCs w:val="20"/>
              </w:rPr>
              <w:t>Solicita a Analista de Recursos Humanos elaborar el acta de suspensión.</w:t>
            </w:r>
          </w:p>
        </w:tc>
      </w:tr>
      <w:tr w:rsidR="000C4F51" w:rsidRPr="00A449B0" w14:paraId="7DBF93DB" w14:textId="77777777">
        <w:tc>
          <w:tcPr>
            <w:tcW w:w="676" w:type="dxa"/>
            <w:vAlign w:val="center"/>
          </w:tcPr>
          <w:p w14:paraId="00000840" w14:textId="77777777" w:rsidR="000C4F51" w:rsidRPr="00A449B0" w:rsidRDefault="000C4F51"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vAlign w:val="center"/>
          </w:tcPr>
          <w:p w14:paraId="00000841" w14:textId="109A5979" w:rsidR="000C4F51" w:rsidRPr="00A449B0" w:rsidRDefault="000C4F51" w:rsidP="00DC1B68">
            <w:pPr>
              <w:widowControl w:val="0"/>
              <w:spacing w:before="62" w:line="276" w:lineRule="auto"/>
              <w:rPr>
                <w:rFonts w:ascii="Verdana" w:eastAsia="Verdana" w:hAnsi="Verdana" w:cs="Verdana"/>
                <w:b/>
                <w:sz w:val="20"/>
                <w:szCs w:val="20"/>
              </w:rPr>
            </w:pPr>
          </w:p>
        </w:tc>
        <w:tc>
          <w:tcPr>
            <w:tcW w:w="5041" w:type="dxa"/>
          </w:tcPr>
          <w:p w14:paraId="00000842" w14:textId="0F5A8464" w:rsidR="000C4F51" w:rsidRPr="00A449B0" w:rsidRDefault="000C4F51" w:rsidP="001129DE">
            <w:pPr>
              <w:rPr>
                <w:rFonts w:ascii="Verdana" w:eastAsia="Verdana" w:hAnsi="Verdana" w:cs="Verdana"/>
                <w:sz w:val="20"/>
                <w:szCs w:val="20"/>
              </w:rPr>
            </w:pPr>
            <w:r w:rsidRPr="00A449B0">
              <w:rPr>
                <w:rFonts w:ascii="Verdana" w:eastAsia="Verdana" w:hAnsi="Verdana" w:cs="Verdana"/>
                <w:sz w:val="20"/>
                <w:szCs w:val="20"/>
              </w:rPr>
              <w:t xml:space="preserve">Firma el acta de </w:t>
            </w:r>
            <w:r w:rsidRPr="004C40D5">
              <w:rPr>
                <w:rFonts w:ascii="Verdana" w:eastAsia="Verdana" w:hAnsi="Verdana" w:cs="Verdana"/>
                <w:sz w:val="20"/>
                <w:szCs w:val="20"/>
              </w:rPr>
              <w:t>suspensión (Anexo 31),</w:t>
            </w:r>
            <w:r w:rsidRPr="00A449B0">
              <w:rPr>
                <w:rFonts w:ascii="Verdana" w:eastAsia="Verdana" w:hAnsi="Verdana" w:cs="Verdana"/>
                <w:sz w:val="20"/>
                <w:szCs w:val="20"/>
              </w:rPr>
              <w:t xml:space="preserve"> Enfermedad, Accidente o Maternidad, según datos del aviso de suspensión remitido por el IGSS.</w:t>
            </w:r>
          </w:p>
        </w:tc>
      </w:tr>
      <w:tr w:rsidR="000C4F51" w:rsidRPr="00A449B0" w14:paraId="39983E9B" w14:textId="77777777">
        <w:tc>
          <w:tcPr>
            <w:tcW w:w="676" w:type="dxa"/>
            <w:vAlign w:val="center"/>
          </w:tcPr>
          <w:p w14:paraId="00000843" w14:textId="77777777" w:rsidR="000C4F51" w:rsidRPr="00A449B0" w:rsidRDefault="000C4F51"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5.</w:t>
            </w:r>
          </w:p>
        </w:tc>
        <w:tc>
          <w:tcPr>
            <w:tcW w:w="3261" w:type="dxa"/>
            <w:vMerge/>
          </w:tcPr>
          <w:p w14:paraId="00000844" w14:textId="3ECE04A3" w:rsidR="000C4F51" w:rsidRPr="00A449B0" w:rsidRDefault="000C4F51" w:rsidP="00DC1B68">
            <w:pPr>
              <w:widowControl w:val="0"/>
              <w:spacing w:before="62" w:line="276" w:lineRule="auto"/>
              <w:rPr>
                <w:rFonts w:ascii="Verdana" w:eastAsia="Verdana" w:hAnsi="Verdana" w:cs="Verdana"/>
                <w:b/>
                <w:sz w:val="20"/>
                <w:szCs w:val="20"/>
              </w:rPr>
            </w:pPr>
          </w:p>
        </w:tc>
        <w:tc>
          <w:tcPr>
            <w:tcW w:w="5041" w:type="dxa"/>
          </w:tcPr>
          <w:p w14:paraId="00000845" w14:textId="25CC735A" w:rsidR="000C4F51" w:rsidRPr="00A449B0" w:rsidRDefault="000C4F51" w:rsidP="001129DE">
            <w:pPr>
              <w:spacing w:line="276" w:lineRule="auto"/>
              <w:rPr>
                <w:rFonts w:ascii="Verdana" w:eastAsia="Verdana" w:hAnsi="Verdana" w:cs="Verdana"/>
                <w:sz w:val="20"/>
                <w:szCs w:val="20"/>
              </w:rPr>
            </w:pPr>
            <w:r w:rsidRPr="00A449B0">
              <w:rPr>
                <w:rFonts w:ascii="Verdana" w:eastAsia="Verdana" w:hAnsi="Verdana" w:cs="Verdana"/>
                <w:sz w:val="20"/>
                <w:szCs w:val="20"/>
              </w:rPr>
              <w:t>Revisa, verifica acta de suspensión.</w:t>
            </w:r>
          </w:p>
        </w:tc>
      </w:tr>
      <w:tr w:rsidR="000C4F51" w:rsidRPr="00A449B0" w14:paraId="20A69880" w14:textId="77777777">
        <w:tc>
          <w:tcPr>
            <w:tcW w:w="676" w:type="dxa"/>
            <w:vAlign w:val="center"/>
          </w:tcPr>
          <w:p w14:paraId="00000846" w14:textId="77777777" w:rsidR="000C4F51" w:rsidRPr="00A449B0" w:rsidRDefault="000C4F51"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6.</w:t>
            </w:r>
          </w:p>
        </w:tc>
        <w:tc>
          <w:tcPr>
            <w:tcW w:w="3261" w:type="dxa"/>
            <w:vMerge/>
          </w:tcPr>
          <w:p w14:paraId="00000847" w14:textId="77777777" w:rsidR="000C4F51" w:rsidRPr="00A449B0" w:rsidRDefault="000C4F51"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848" w14:textId="77777777" w:rsidR="000C4F51" w:rsidRPr="00A449B0" w:rsidRDefault="000C4F51" w:rsidP="00DC1B68">
            <w:pPr>
              <w:spacing w:line="276" w:lineRule="auto"/>
              <w:rPr>
                <w:rFonts w:ascii="Verdana" w:eastAsia="Verdana" w:hAnsi="Verdana" w:cs="Verdana"/>
                <w:sz w:val="20"/>
                <w:szCs w:val="20"/>
              </w:rPr>
            </w:pPr>
            <w:r w:rsidRPr="00A449B0">
              <w:rPr>
                <w:rFonts w:ascii="Verdana" w:eastAsia="Verdana" w:hAnsi="Verdana" w:cs="Verdana"/>
                <w:sz w:val="20"/>
                <w:szCs w:val="20"/>
              </w:rPr>
              <w:t>Verifica suspensión en el sistema GUATENÓMINAS.</w:t>
            </w:r>
          </w:p>
        </w:tc>
      </w:tr>
      <w:tr w:rsidR="0058350A" w:rsidRPr="00A449B0" w14:paraId="32353853" w14:textId="77777777">
        <w:tc>
          <w:tcPr>
            <w:tcW w:w="676" w:type="dxa"/>
            <w:vAlign w:val="center"/>
          </w:tcPr>
          <w:p w14:paraId="00000849"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lastRenderedPageBreak/>
              <w:t>7.</w:t>
            </w:r>
          </w:p>
        </w:tc>
        <w:tc>
          <w:tcPr>
            <w:tcW w:w="3261" w:type="dxa"/>
            <w:vMerge w:val="restart"/>
            <w:vAlign w:val="center"/>
          </w:tcPr>
          <w:p w14:paraId="0000084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Analista de Recursos Humanos </w:t>
            </w:r>
          </w:p>
        </w:tc>
        <w:tc>
          <w:tcPr>
            <w:tcW w:w="5041" w:type="dxa"/>
            <w:vAlign w:val="center"/>
          </w:tcPr>
          <w:p w14:paraId="0000084B"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Realiza oficio de corte </w:t>
            </w:r>
            <w:r w:rsidRPr="004C40D5">
              <w:rPr>
                <w:rFonts w:ascii="Verdana" w:eastAsia="Verdana" w:hAnsi="Verdana" w:cs="Verdana"/>
                <w:sz w:val="20"/>
                <w:szCs w:val="20"/>
              </w:rPr>
              <w:t>salarial (anexo 32)</w:t>
            </w:r>
            <w:r w:rsidRPr="00A449B0">
              <w:rPr>
                <w:rFonts w:ascii="Verdana" w:eastAsia="Verdana" w:hAnsi="Verdana" w:cs="Verdana"/>
                <w:sz w:val="20"/>
                <w:szCs w:val="20"/>
              </w:rPr>
              <w:t xml:space="preserve"> y entrega a servidor público suspendido para las gestiones correspondientes. </w:t>
            </w:r>
          </w:p>
        </w:tc>
      </w:tr>
      <w:tr w:rsidR="0058350A" w:rsidRPr="00A449B0" w14:paraId="3EBE891E" w14:textId="77777777">
        <w:tc>
          <w:tcPr>
            <w:tcW w:w="676" w:type="dxa"/>
            <w:vAlign w:val="center"/>
          </w:tcPr>
          <w:p w14:paraId="0000084C"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8.</w:t>
            </w:r>
          </w:p>
        </w:tc>
        <w:tc>
          <w:tcPr>
            <w:tcW w:w="3261" w:type="dxa"/>
            <w:vMerge/>
            <w:vAlign w:val="center"/>
          </w:tcPr>
          <w:p w14:paraId="0000084D"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vAlign w:val="center"/>
          </w:tcPr>
          <w:p w14:paraId="0000084E"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Envía informe laboral en el sistema del IGSS para complementar el proceso de corte salarial. </w:t>
            </w:r>
          </w:p>
        </w:tc>
      </w:tr>
      <w:tr w:rsidR="0058350A" w:rsidRPr="00A449B0" w14:paraId="2E9F09E2" w14:textId="77777777">
        <w:tc>
          <w:tcPr>
            <w:tcW w:w="676" w:type="dxa"/>
            <w:vAlign w:val="center"/>
          </w:tcPr>
          <w:p w14:paraId="0000084F"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9.</w:t>
            </w:r>
          </w:p>
        </w:tc>
        <w:tc>
          <w:tcPr>
            <w:tcW w:w="3261" w:type="dxa"/>
            <w:vMerge/>
            <w:vAlign w:val="center"/>
          </w:tcPr>
          <w:p w14:paraId="00000850"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vAlign w:val="center"/>
          </w:tcPr>
          <w:p w14:paraId="00000851"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Archiva acta y documentos de respaldo.</w:t>
            </w:r>
          </w:p>
        </w:tc>
      </w:tr>
      <w:tr w:rsidR="0058350A" w:rsidRPr="00A449B0" w14:paraId="264AEF9B" w14:textId="77777777">
        <w:tc>
          <w:tcPr>
            <w:tcW w:w="676" w:type="dxa"/>
            <w:vAlign w:val="center"/>
          </w:tcPr>
          <w:p w14:paraId="00000852"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10.</w:t>
            </w:r>
          </w:p>
        </w:tc>
        <w:tc>
          <w:tcPr>
            <w:tcW w:w="8302" w:type="dxa"/>
            <w:gridSpan w:val="2"/>
            <w:vAlign w:val="center"/>
          </w:tcPr>
          <w:p w14:paraId="00000853" w14:textId="77777777" w:rsidR="0058350A" w:rsidRPr="00A449B0" w:rsidRDefault="007F78F2" w:rsidP="00DC1B68">
            <w:pPr>
              <w:spacing w:line="276" w:lineRule="auto"/>
              <w:jc w:val="center"/>
              <w:rPr>
                <w:rFonts w:ascii="Verdana" w:eastAsia="Verdana" w:hAnsi="Verdana" w:cs="Verdana"/>
                <w:b/>
                <w:sz w:val="20"/>
                <w:szCs w:val="20"/>
              </w:rPr>
            </w:pPr>
            <w:r w:rsidRPr="00A449B0">
              <w:rPr>
                <w:rFonts w:ascii="Verdana" w:eastAsia="Verdana" w:hAnsi="Verdana" w:cs="Verdana"/>
                <w:b/>
                <w:sz w:val="20"/>
                <w:szCs w:val="20"/>
              </w:rPr>
              <w:t>Fin del procedimiento</w:t>
            </w:r>
          </w:p>
        </w:tc>
      </w:tr>
    </w:tbl>
    <w:p w14:paraId="24690AA1" w14:textId="77777777" w:rsidR="000C4F51" w:rsidRDefault="000C4F51" w:rsidP="000C4F51">
      <w:pPr>
        <w:spacing w:after="0"/>
        <w:jc w:val="both"/>
        <w:rPr>
          <w:rFonts w:ascii="Verdana" w:eastAsia="Verdana" w:hAnsi="Verdana" w:cs="Verdana"/>
          <w:b/>
          <w:sz w:val="20"/>
          <w:szCs w:val="20"/>
        </w:rPr>
      </w:pPr>
    </w:p>
    <w:p w14:paraId="0A86AC78" w14:textId="77777777" w:rsidR="0058315F" w:rsidRDefault="0058315F" w:rsidP="000C4F51">
      <w:pPr>
        <w:spacing w:after="0"/>
        <w:jc w:val="both"/>
        <w:rPr>
          <w:rFonts w:ascii="Verdana" w:eastAsia="Verdana" w:hAnsi="Verdana" w:cs="Verdana"/>
          <w:b/>
          <w:sz w:val="20"/>
          <w:szCs w:val="20"/>
        </w:rPr>
      </w:pPr>
    </w:p>
    <w:p w14:paraId="0CEE5801" w14:textId="77777777" w:rsidR="0058315F" w:rsidRDefault="0058315F" w:rsidP="000C4F51">
      <w:pPr>
        <w:spacing w:after="0"/>
        <w:jc w:val="both"/>
        <w:rPr>
          <w:rFonts w:ascii="Verdana" w:eastAsia="Verdana" w:hAnsi="Verdana" w:cs="Verdana"/>
          <w:b/>
          <w:sz w:val="20"/>
          <w:szCs w:val="20"/>
        </w:rPr>
      </w:pPr>
    </w:p>
    <w:p w14:paraId="67E9080E" w14:textId="77777777" w:rsidR="0058315F" w:rsidRDefault="0058315F" w:rsidP="000C4F51">
      <w:pPr>
        <w:spacing w:after="0"/>
        <w:jc w:val="both"/>
        <w:rPr>
          <w:rFonts w:ascii="Verdana" w:eastAsia="Verdana" w:hAnsi="Verdana" w:cs="Verdana"/>
          <w:b/>
          <w:sz w:val="20"/>
          <w:szCs w:val="20"/>
        </w:rPr>
      </w:pPr>
    </w:p>
    <w:p w14:paraId="2965973F" w14:textId="77777777" w:rsidR="0058315F" w:rsidRDefault="0058315F" w:rsidP="000C4F51">
      <w:pPr>
        <w:spacing w:after="0"/>
        <w:jc w:val="both"/>
        <w:rPr>
          <w:rFonts w:ascii="Verdana" w:eastAsia="Verdana" w:hAnsi="Verdana" w:cs="Verdana"/>
          <w:b/>
          <w:sz w:val="20"/>
          <w:szCs w:val="20"/>
        </w:rPr>
      </w:pPr>
    </w:p>
    <w:p w14:paraId="2370BE24" w14:textId="77777777" w:rsidR="0058315F" w:rsidRDefault="0058315F" w:rsidP="000C4F51">
      <w:pPr>
        <w:spacing w:after="0"/>
        <w:jc w:val="both"/>
        <w:rPr>
          <w:rFonts w:ascii="Verdana" w:eastAsia="Verdana" w:hAnsi="Verdana" w:cs="Verdana"/>
          <w:b/>
          <w:sz w:val="20"/>
          <w:szCs w:val="20"/>
        </w:rPr>
      </w:pPr>
    </w:p>
    <w:p w14:paraId="4329DDB8" w14:textId="77777777" w:rsidR="0058315F" w:rsidRDefault="0058315F" w:rsidP="000C4F51">
      <w:pPr>
        <w:spacing w:after="0"/>
        <w:jc w:val="both"/>
        <w:rPr>
          <w:rFonts w:ascii="Verdana" w:eastAsia="Verdana" w:hAnsi="Verdana" w:cs="Verdana"/>
          <w:b/>
          <w:sz w:val="20"/>
          <w:szCs w:val="20"/>
        </w:rPr>
      </w:pPr>
    </w:p>
    <w:p w14:paraId="160582A5" w14:textId="77777777" w:rsidR="0058315F" w:rsidRDefault="0058315F" w:rsidP="000C4F51">
      <w:pPr>
        <w:spacing w:after="0"/>
        <w:jc w:val="both"/>
        <w:rPr>
          <w:rFonts w:ascii="Verdana" w:eastAsia="Verdana" w:hAnsi="Verdana" w:cs="Verdana"/>
          <w:b/>
          <w:sz w:val="20"/>
          <w:szCs w:val="20"/>
        </w:rPr>
      </w:pPr>
    </w:p>
    <w:p w14:paraId="1EEA49FE" w14:textId="77777777" w:rsidR="0058315F" w:rsidRDefault="0058315F" w:rsidP="000C4F51">
      <w:pPr>
        <w:spacing w:after="0"/>
        <w:jc w:val="both"/>
        <w:rPr>
          <w:rFonts w:ascii="Verdana" w:eastAsia="Verdana" w:hAnsi="Verdana" w:cs="Verdana"/>
          <w:b/>
          <w:sz w:val="20"/>
          <w:szCs w:val="20"/>
        </w:rPr>
      </w:pPr>
    </w:p>
    <w:p w14:paraId="33BE3BE0" w14:textId="77777777" w:rsidR="0058315F" w:rsidRDefault="0058315F" w:rsidP="000C4F51">
      <w:pPr>
        <w:spacing w:after="0"/>
        <w:jc w:val="both"/>
        <w:rPr>
          <w:rFonts w:ascii="Verdana" w:eastAsia="Verdana" w:hAnsi="Verdana" w:cs="Verdana"/>
          <w:b/>
          <w:sz w:val="20"/>
          <w:szCs w:val="20"/>
        </w:rPr>
      </w:pPr>
    </w:p>
    <w:p w14:paraId="1E441430" w14:textId="77777777" w:rsidR="0058315F" w:rsidRDefault="0058315F" w:rsidP="000C4F51">
      <w:pPr>
        <w:spacing w:after="0"/>
        <w:jc w:val="both"/>
        <w:rPr>
          <w:rFonts w:ascii="Verdana" w:eastAsia="Verdana" w:hAnsi="Verdana" w:cs="Verdana"/>
          <w:b/>
          <w:sz w:val="20"/>
          <w:szCs w:val="20"/>
        </w:rPr>
      </w:pPr>
    </w:p>
    <w:p w14:paraId="2ECB5F56" w14:textId="77777777" w:rsidR="0058315F" w:rsidRDefault="0058315F" w:rsidP="000C4F51">
      <w:pPr>
        <w:spacing w:after="0"/>
        <w:jc w:val="both"/>
        <w:rPr>
          <w:rFonts w:ascii="Verdana" w:eastAsia="Verdana" w:hAnsi="Verdana" w:cs="Verdana"/>
          <w:b/>
          <w:sz w:val="20"/>
          <w:szCs w:val="20"/>
        </w:rPr>
      </w:pPr>
    </w:p>
    <w:p w14:paraId="5E707423" w14:textId="77777777" w:rsidR="0058315F" w:rsidRDefault="0058315F" w:rsidP="000C4F51">
      <w:pPr>
        <w:spacing w:after="0"/>
        <w:jc w:val="both"/>
        <w:rPr>
          <w:rFonts w:ascii="Verdana" w:eastAsia="Verdana" w:hAnsi="Verdana" w:cs="Verdana"/>
          <w:b/>
          <w:sz w:val="20"/>
          <w:szCs w:val="20"/>
        </w:rPr>
      </w:pPr>
    </w:p>
    <w:p w14:paraId="0519E2F1" w14:textId="77777777" w:rsidR="0058315F" w:rsidRDefault="0058315F" w:rsidP="000C4F51">
      <w:pPr>
        <w:spacing w:after="0"/>
        <w:jc w:val="both"/>
        <w:rPr>
          <w:rFonts w:ascii="Verdana" w:eastAsia="Verdana" w:hAnsi="Verdana" w:cs="Verdana"/>
          <w:b/>
          <w:sz w:val="20"/>
          <w:szCs w:val="20"/>
        </w:rPr>
      </w:pPr>
    </w:p>
    <w:p w14:paraId="331AD0FB" w14:textId="77777777" w:rsidR="0058315F" w:rsidRDefault="0058315F" w:rsidP="000C4F51">
      <w:pPr>
        <w:spacing w:after="0"/>
        <w:jc w:val="both"/>
        <w:rPr>
          <w:rFonts w:ascii="Verdana" w:eastAsia="Verdana" w:hAnsi="Verdana" w:cs="Verdana"/>
          <w:b/>
          <w:sz w:val="20"/>
          <w:szCs w:val="20"/>
        </w:rPr>
      </w:pPr>
    </w:p>
    <w:p w14:paraId="768F2CA4" w14:textId="77777777" w:rsidR="0058315F" w:rsidRDefault="0058315F" w:rsidP="000C4F51">
      <w:pPr>
        <w:spacing w:after="0"/>
        <w:jc w:val="both"/>
        <w:rPr>
          <w:rFonts w:ascii="Verdana" w:eastAsia="Verdana" w:hAnsi="Verdana" w:cs="Verdana"/>
          <w:b/>
          <w:sz w:val="20"/>
          <w:szCs w:val="20"/>
        </w:rPr>
      </w:pPr>
    </w:p>
    <w:p w14:paraId="308EDB96" w14:textId="77777777" w:rsidR="0058315F" w:rsidRDefault="0058315F" w:rsidP="000C4F51">
      <w:pPr>
        <w:spacing w:after="0"/>
        <w:jc w:val="both"/>
        <w:rPr>
          <w:rFonts w:ascii="Verdana" w:eastAsia="Verdana" w:hAnsi="Verdana" w:cs="Verdana"/>
          <w:b/>
          <w:sz w:val="20"/>
          <w:szCs w:val="20"/>
        </w:rPr>
      </w:pPr>
    </w:p>
    <w:p w14:paraId="604565B2" w14:textId="77777777" w:rsidR="0058315F" w:rsidRDefault="0058315F" w:rsidP="000C4F51">
      <w:pPr>
        <w:spacing w:after="0"/>
        <w:jc w:val="both"/>
        <w:rPr>
          <w:rFonts w:ascii="Verdana" w:eastAsia="Verdana" w:hAnsi="Verdana" w:cs="Verdana"/>
          <w:b/>
          <w:sz w:val="20"/>
          <w:szCs w:val="20"/>
        </w:rPr>
      </w:pPr>
    </w:p>
    <w:p w14:paraId="0603F1C0" w14:textId="77777777" w:rsidR="0058315F" w:rsidRDefault="0058315F" w:rsidP="000C4F51">
      <w:pPr>
        <w:spacing w:after="0"/>
        <w:jc w:val="both"/>
        <w:rPr>
          <w:rFonts w:ascii="Verdana" w:eastAsia="Verdana" w:hAnsi="Verdana" w:cs="Verdana"/>
          <w:b/>
          <w:sz w:val="20"/>
          <w:szCs w:val="20"/>
        </w:rPr>
      </w:pPr>
    </w:p>
    <w:p w14:paraId="2B4DD51F" w14:textId="77777777" w:rsidR="0058315F" w:rsidRDefault="0058315F" w:rsidP="000C4F51">
      <w:pPr>
        <w:spacing w:after="0"/>
        <w:jc w:val="both"/>
        <w:rPr>
          <w:rFonts w:ascii="Verdana" w:eastAsia="Verdana" w:hAnsi="Verdana" w:cs="Verdana"/>
          <w:b/>
          <w:sz w:val="20"/>
          <w:szCs w:val="20"/>
        </w:rPr>
      </w:pPr>
    </w:p>
    <w:p w14:paraId="4E17F48F" w14:textId="77777777" w:rsidR="0058315F" w:rsidRDefault="0058315F" w:rsidP="000C4F51">
      <w:pPr>
        <w:spacing w:after="0"/>
        <w:jc w:val="both"/>
        <w:rPr>
          <w:rFonts w:ascii="Verdana" w:eastAsia="Verdana" w:hAnsi="Verdana" w:cs="Verdana"/>
          <w:b/>
          <w:sz w:val="20"/>
          <w:szCs w:val="20"/>
        </w:rPr>
      </w:pPr>
    </w:p>
    <w:p w14:paraId="2D3D182A" w14:textId="77777777" w:rsidR="0058315F" w:rsidRDefault="0058315F" w:rsidP="000C4F51">
      <w:pPr>
        <w:spacing w:after="0"/>
        <w:jc w:val="both"/>
        <w:rPr>
          <w:rFonts w:ascii="Verdana" w:eastAsia="Verdana" w:hAnsi="Verdana" w:cs="Verdana"/>
          <w:b/>
          <w:sz w:val="20"/>
          <w:szCs w:val="20"/>
        </w:rPr>
      </w:pPr>
    </w:p>
    <w:p w14:paraId="7F58FADB" w14:textId="77777777" w:rsidR="0058315F" w:rsidRDefault="0058315F" w:rsidP="000C4F51">
      <w:pPr>
        <w:spacing w:after="0"/>
        <w:jc w:val="both"/>
        <w:rPr>
          <w:rFonts w:ascii="Verdana" w:eastAsia="Verdana" w:hAnsi="Verdana" w:cs="Verdana"/>
          <w:b/>
          <w:sz w:val="20"/>
          <w:szCs w:val="20"/>
        </w:rPr>
      </w:pPr>
    </w:p>
    <w:p w14:paraId="2F769B7B" w14:textId="77777777" w:rsidR="0058315F" w:rsidRDefault="0058315F" w:rsidP="000C4F51">
      <w:pPr>
        <w:spacing w:after="0"/>
        <w:jc w:val="both"/>
        <w:rPr>
          <w:rFonts w:ascii="Verdana" w:eastAsia="Verdana" w:hAnsi="Verdana" w:cs="Verdana"/>
          <w:b/>
          <w:sz w:val="20"/>
          <w:szCs w:val="20"/>
        </w:rPr>
      </w:pPr>
    </w:p>
    <w:p w14:paraId="1F035AC2" w14:textId="77777777" w:rsidR="0058315F" w:rsidRDefault="0058315F" w:rsidP="000C4F51">
      <w:pPr>
        <w:spacing w:after="0"/>
        <w:jc w:val="both"/>
        <w:rPr>
          <w:rFonts w:ascii="Verdana" w:eastAsia="Verdana" w:hAnsi="Verdana" w:cs="Verdana"/>
          <w:b/>
          <w:sz w:val="20"/>
          <w:szCs w:val="20"/>
        </w:rPr>
      </w:pPr>
    </w:p>
    <w:p w14:paraId="2F09B948" w14:textId="77777777" w:rsidR="0058315F" w:rsidRDefault="0058315F" w:rsidP="000C4F51">
      <w:pPr>
        <w:spacing w:after="0"/>
        <w:jc w:val="both"/>
        <w:rPr>
          <w:rFonts w:ascii="Verdana" w:eastAsia="Verdana" w:hAnsi="Verdana" w:cs="Verdana"/>
          <w:b/>
          <w:sz w:val="20"/>
          <w:szCs w:val="20"/>
        </w:rPr>
      </w:pPr>
    </w:p>
    <w:p w14:paraId="33135FE8" w14:textId="77777777" w:rsidR="0058315F" w:rsidRDefault="0058315F" w:rsidP="000C4F51">
      <w:pPr>
        <w:spacing w:after="0"/>
        <w:jc w:val="both"/>
        <w:rPr>
          <w:rFonts w:ascii="Verdana" w:eastAsia="Verdana" w:hAnsi="Verdana" w:cs="Verdana"/>
          <w:b/>
          <w:sz w:val="20"/>
          <w:szCs w:val="20"/>
        </w:rPr>
      </w:pPr>
    </w:p>
    <w:p w14:paraId="41A89BCC" w14:textId="77777777" w:rsidR="0058315F" w:rsidRDefault="0058315F" w:rsidP="000C4F51">
      <w:pPr>
        <w:spacing w:after="0"/>
        <w:jc w:val="both"/>
        <w:rPr>
          <w:rFonts w:ascii="Verdana" w:eastAsia="Verdana" w:hAnsi="Verdana" w:cs="Verdana"/>
          <w:b/>
          <w:sz w:val="20"/>
          <w:szCs w:val="20"/>
        </w:rPr>
      </w:pPr>
    </w:p>
    <w:p w14:paraId="015CF406" w14:textId="77777777" w:rsidR="0058315F" w:rsidRDefault="0058315F" w:rsidP="000C4F51">
      <w:pPr>
        <w:spacing w:after="0"/>
        <w:jc w:val="both"/>
        <w:rPr>
          <w:rFonts w:ascii="Verdana" w:eastAsia="Verdana" w:hAnsi="Verdana" w:cs="Verdana"/>
          <w:b/>
          <w:sz w:val="20"/>
          <w:szCs w:val="20"/>
        </w:rPr>
      </w:pPr>
    </w:p>
    <w:p w14:paraId="2A2FAAD3" w14:textId="77777777" w:rsidR="0058315F" w:rsidRDefault="0058315F" w:rsidP="000C4F51">
      <w:pPr>
        <w:spacing w:after="0"/>
        <w:jc w:val="both"/>
        <w:rPr>
          <w:rFonts w:ascii="Verdana" w:eastAsia="Verdana" w:hAnsi="Verdana" w:cs="Verdana"/>
          <w:b/>
          <w:sz w:val="20"/>
          <w:szCs w:val="20"/>
        </w:rPr>
      </w:pPr>
    </w:p>
    <w:p w14:paraId="226C7BF9" w14:textId="77777777" w:rsidR="0058315F" w:rsidRDefault="0058315F" w:rsidP="000C4F51">
      <w:pPr>
        <w:spacing w:after="0"/>
        <w:jc w:val="both"/>
        <w:rPr>
          <w:rFonts w:ascii="Verdana" w:eastAsia="Verdana" w:hAnsi="Verdana" w:cs="Verdana"/>
          <w:b/>
          <w:sz w:val="20"/>
          <w:szCs w:val="20"/>
        </w:rPr>
      </w:pPr>
    </w:p>
    <w:p w14:paraId="2B43B5F7" w14:textId="77777777" w:rsidR="0058315F" w:rsidRDefault="0058315F" w:rsidP="000C4F51">
      <w:pPr>
        <w:spacing w:after="0"/>
        <w:jc w:val="both"/>
        <w:rPr>
          <w:rFonts w:ascii="Verdana" w:eastAsia="Verdana" w:hAnsi="Verdana" w:cs="Verdana"/>
          <w:b/>
          <w:sz w:val="20"/>
          <w:szCs w:val="20"/>
        </w:rPr>
      </w:pPr>
    </w:p>
    <w:p w14:paraId="1E3617C2" w14:textId="77777777" w:rsidR="0058315F" w:rsidRDefault="0058315F" w:rsidP="000C4F51">
      <w:pPr>
        <w:spacing w:after="0"/>
        <w:jc w:val="both"/>
        <w:rPr>
          <w:rFonts w:ascii="Verdana" w:eastAsia="Verdana" w:hAnsi="Verdana" w:cs="Verdana"/>
          <w:b/>
          <w:sz w:val="20"/>
          <w:szCs w:val="20"/>
        </w:rPr>
      </w:pPr>
    </w:p>
    <w:p w14:paraId="7C3B0D4C" w14:textId="77777777" w:rsidR="0058315F" w:rsidRDefault="0058315F" w:rsidP="000C4F51">
      <w:pPr>
        <w:spacing w:after="0"/>
        <w:jc w:val="both"/>
        <w:rPr>
          <w:rFonts w:ascii="Verdana" w:eastAsia="Verdana" w:hAnsi="Verdana" w:cs="Verdana"/>
          <w:b/>
          <w:sz w:val="20"/>
          <w:szCs w:val="20"/>
        </w:rPr>
      </w:pPr>
    </w:p>
    <w:p w14:paraId="3EAB4664" w14:textId="6FB7E0E1" w:rsidR="000C4F51" w:rsidRPr="00A449B0" w:rsidRDefault="000C4F51" w:rsidP="000C4F51">
      <w:pPr>
        <w:spacing w:after="0"/>
        <w:jc w:val="both"/>
        <w:rPr>
          <w:rFonts w:ascii="Verdana" w:eastAsia="Verdana" w:hAnsi="Verdana" w:cs="Verdana"/>
          <w:b/>
          <w:sz w:val="20"/>
          <w:szCs w:val="20"/>
        </w:rPr>
      </w:pPr>
      <w:r>
        <w:rPr>
          <w:rFonts w:ascii="Verdana" w:eastAsia="Verdana" w:hAnsi="Verdana" w:cs="Verdana"/>
          <w:b/>
          <w:sz w:val="20"/>
          <w:szCs w:val="20"/>
        </w:rPr>
        <w:lastRenderedPageBreak/>
        <w:t>15.13.2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SUSPENSIÓN DE IGSS (ENFERMEDAD, ACCIDENTE Y MATERNIDAD)</w:t>
      </w:r>
    </w:p>
    <w:p w14:paraId="00000855" w14:textId="04DA2EC5" w:rsidR="0058350A" w:rsidRPr="00A449B0" w:rsidRDefault="002243D4" w:rsidP="00DC1B68">
      <w:pPr>
        <w:jc w:val="both"/>
        <w:rPr>
          <w:rFonts w:ascii="Verdana" w:eastAsia="Verdana" w:hAnsi="Verdana" w:cs="Verdana"/>
          <w:sz w:val="20"/>
          <w:szCs w:val="20"/>
        </w:rPr>
      </w:pPr>
      <w:r>
        <w:object w:dxaOrig="8895" w:dyaOrig="15315" w14:anchorId="45BCE40C">
          <v:shape id="_x0000_i1048" type="#_x0000_t75" style="width:454.5pt;height:553.5pt" o:ole="">
            <v:imagedata r:id="rId56" o:title=""/>
          </v:shape>
          <o:OLEObject Type="Embed" ProgID="Visio.Drawing.15" ShapeID="_x0000_i1048" DrawAspect="Content" ObjectID="_1753180071" r:id="rId57"/>
        </w:object>
      </w:r>
    </w:p>
    <w:p w14:paraId="00000856" w14:textId="77777777" w:rsidR="0058350A" w:rsidRPr="00A449B0" w:rsidRDefault="007F78F2" w:rsidP="00DC1B68">
      <w:pPr>
        <w:pStyle w:val="Ttulo2"/>
        <w:jc w:val="both"/>
        <w:rPr>
          <w:rFonts w:ascii="Verdana" w:eastAsia="Verdana" w:hAnsi="Verdana" w:cs="Verdana"/>
          <w:i w:val="0"/>
          <w:sz w:val="20"/>
          <w:szCs w:val="20"/>
        </w:rPr>
      </w:pPr>
      <w:bookmarkStart w:id="49" w:name="_Toc108608376"/>
      <w:bookmarkStart w:id="50" w:name="_Toc109210816"/>
      <w:r w:rsidRPr="00A449B0">
        <w:rPr>
          <w:rFonts w:ascii="Verdana" w:eastAsia="Verdana" w:hAnsi="Verdana" w:cs="Verdana"/>
          <w:i w:val="0"/>
          <w:sz w:val="20"/>
          <w:szCs w:val="20"/>
        </w:rPr>
        <w:lastRenderedPageBreak/>
        <w:t>15.14 PROCEDIMIENTO DE ALTA DE SUSPENSIÓN DEL IGSS</w:t>
      </w:r>
      <w:bookmarkEnd w:id="49"/>
      <w:bookmarkEnd w:id="50"/>
      <w:r w:rsidRPr="00A449B0">
        <w:rPr>
          <w:rFonts w:ascii="Verdana" w:eastAsia="Verdana" w:hAnsi="Verdana" w:cs="Verdana"/>
          <w:i w:val="0"/>
          <w:sz w:val="20"/>
          <w:szCs w:val="20"/>
        </w:rPr>
        <w:t xml:space="preserve"> </w:t>
      </w:r>
    </w:p>
    <w:p w14:paraId="00000857" w14:textId="77777777" w:rsidR="0058350A" w:rsidRPr="00A449B0" w:rsidRDefault="0058350A" w:rsidP="00DC1B68">
      <w:pPr>
        <w:spacing w:after="0"/>
        <w:jc w:val="both"/>
        <w:rPr>
          <w:rFonts w:ascii="Verdana" w:eastAsia="Verdana" w:hAnsi="Verdana" w:cs="Verdana"/>
          <w:sz w:val="20"/>
          <w:szCs w:val="20"/>
        </w:rPr>
      </w:pPr>
    </w:p>
    <w:p w14:paraId="0000085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Recibe aviso de ALTA de suspensión remitido por el IGSS (Enfermedad, Accidente o Maternidad), procede a realizar el registro en los controles correspondientes.</w:t>
      </w:r>
    </w:p>
    <w:p w14:paraId="00000859" w14:textId="64EE6E76"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w:t>
      </w:r>
      <w:r w:rsidRPr="00A449B0">
        <w:rPr>
          <w:rFonts w:ascii="Verdana" w:eastAsia="Verdana" w:hAnsi="Verdana" w:cs="Verdana"/>
          <w:sz w:val="20"/>
          <w:szCs w:val="20"/>
        </w:rPr>
        <w:tab/>
        <w:t>Informa al Jefe de Recursos Humanos por correo para conocimiento.</w:t>
      </w:r>
    </w:p>
    <w:p w14:paraId="0000085A"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t>Solicita a Analista de Recursos Humanos elaborar el acta de alta de suspensión (Enfermedad, Accidente o Maternidad).</w:t>
      </w:r>
    </w:p>
    <w:p w14:paraId="0000085B"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r>
      <w:r w:rsidRPr="00A449B0">
        <w:rPr>
          <w:rFonts w:ascii="Verdana" w:eastAsia="Verdana" w:hAnsi="Verdana" w:cs="Verdana"/>
          <w:b/>
          <w:sz w:val="20"/>
          <w:szCs w:val="20"/>
        </w:rPr>
        <w:t xml:space="preserve">Analista de Recursos Humanos: </w:t>
      </w:r>
      <w:r w:rsidRPr="00A449B0">
        <w:rPr>
          <w:rFonts w:ascii="Verdana" w:eastAsia="Verdana" w:hAnsi="Verdana" w:cs="Verdana"/>
          <w:sz w:val="20"/>
          <w:szCs w:val="20"/>
        </w:rPr>
        <w:t xml:space="preserve">Elabora y firma el acta de Alta de suspensión </w:t>
      </w:r>
      <w:r w:rsidRPr="004C40D5">
        <w:rPr>
          <w:rFonts w:ascii="Verdana" w:eastAsia="Verdana" w:hAnsi="Verdana" w:cs="Verdana"/>
          <w:sz w:val="20"/>
          <w:szCs w:val="20"/>
        </w:rPr>
        <w:t>(Anexo 33),</w:t>
      </w:r>
      <w:r w:rsidRPr="00A449B0">
        <w:rPr>
          <w:rFonts w:ascii="Verdana" w:eastAsia="Verdana" w:hAnsi="Verdana" w:cs="Verdana"/>
          <w:sz w:val="20"/>
          <w:szCs w:val="20"/>
        </w:rPr>
        <w:t xml:space="preserve"> Enfermedad, Accidente o Maternidad, según datos del aviso remitido por el IGSS, y traslada para la firma respectiva.</w:t>
      </w:r>
    </w:p>
    <w:p w14:paraId="0000085C"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Revisa, verifica y firma el acta de Alta de suspensión (Enfermedad, Accidente o Maternidad).</w:t>
      </w:r>
    </w:p>
    <w:p w14:paraId="0000085D"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t>Verifica Alta de suspensión en el sistema GUATENÓMINAS y solicita a Analista continuar con el procedimiento.</w:t>
      </w:r>
    </w:p>
    <w:p w14:paraId="0000085E"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 xml:space="preserve">Analista de Recursos Humanos: </w:t>
      </w:r>
      <w:r w:rsidRPr="00A449B0">
        <w:rPr>
          <w:rFonts w:ascii="Verdana" w:eastAsia="Verdana" w:hAnsi="Verdana" w:cs="Verdana"/>
          <w:sz w:val="20"/>
          <w:szCs w:val="20"/>
        </w:rPr>
        <w:t>Archiva acta y documentos de respaldo.</w:t>
      </w:r>
    </w:p>
    <w:p w14:paraId="0000085F"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860" w14:textId="77777777" w:rsidR="0058350A" w:rsidRPr="00A449B0" w:rsidRDefault="0058350A" w:rsidP="00DC1B68">
      <w:pPr>
        <w:spacing w:after="0"/>
        <w:jc w:val="both"/>
        <w:rPr>
          <w:rFonts w:ascii="Verdana" w:eastAsia="Verdana" w:hAnsi="Verdana" w:cs="Verdana"/>
          <w:sz w:val="20"/>
          <w:szCs w:val="20"/>
        </w:rPr>
      </w:pPr>
    </w:p>
    <w:p w14:paraId="00000861"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15.14.1 MATRIZ DEL PROCEDIMIENTO DE ALTA DE SUSPENSIÓN DEL IGSS</w:t>
      </w:r>
    </w:p>
    <w:p w14:paraId="00000862" w14:textId="77777777" w:rsidR="0058350A" w:rsidRPr="00A449B0" w:rsidRDefault="0058350A" w:rsidP="00DC1B68">
      <w:pPr>
        <w:spacing w:after="0"/>
        <w:jc w:val="both"/>
        <w:rPr>
          <w:rFonts w:ascii="Verdana" w:eastAsia="Verdana" w:hAnsi="Verdana" w:cs="Verdana"/>
          <w:sz w:val="20"/>
          <w:szCs w:val="20"/>
        </w:rPr>
      </w:pPr>
    </w:p>
    <w:tbl>
      <w:tblPr>
        <w:tblStyle w:val="af2"/>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6"/>
        <w:gridCol w:w="3261"/>
        <w:gridCol w:w="5041"/>
      </w:tblGrid>
      <w:tr w:rsidR="0058350A" w:rsidRPr="00A449B0" w14:paraId="23D6D23F" w14:textId="77777777">
        <w:tc>
          <w:tcPr>
            <w:tcW w:w="676" w:type="dxa"/>
            <w:shd w:val="clear" w:color="auto" w:fill="D9D9D9"/>
            <w:vAlign w:val="center"/>
          </w:tcPr>
          <w:p w14:paraId="00000863"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864"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1" w:type="dxa"/>
            <w:shd w:val="clear" w:color="auto" w:fill="D9D9D9"/>
            <w:vAlign w:val="center"/>
          </w:tcPr>
          <w:p w14:paraId="00000865"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034C7290" w14:textId="77777777">
        <w:tc>
          <w:tcPr>
            <w:tcW w:w="676" w:type="dxa"/>
            <w:vAlign w:val="center"/>
          </w:tcPr>
          <w:p w14:paraId="00000866"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w:t>
            </w:r>
          </w:p>
        </w:tc>
        <w:tc>
          <w:tcPr>
            <w:tcW w:w="3261" w:type="dxa"/>
            <w:vMerge w:val="restart"/>
            <w:vAlign w:val="center"/>
          </w:tcPr>
          <w:p w14:paraId="0000086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1" w:type="dxa"/>
            <w:vAlign w:val="center"/>
          </w:tcPr>
          <w:p w14:paraId="00000868"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Recibe aviso de ALTA de suspensión remitido por el -IGSS- </w:t>
            </w:r>
          </w:p>
        </w:tc>
      </w:tr>
      <w:tr w:rsidR="0058350A" w:rsidRPr="00A449B0" w14:paraId="26D3B037" w14:textId="77777777">
        <w:tc>
          <w:tcPr>
            <w:tcW w:w="676" w:type="dxa"/>
            <w:vAlign w:val="center"/>
          </w:tcPr>
          <w:p w14:paraId="00000869"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vAlign w:val="center"/>
          </w:tcPr>
          <w:p w14:paraId="0000086A"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vAlign w:val="center"/>
          </w:tcPr>
          <w:p w14:paraId="0000086B" w14:textId="2A10A3DF"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Informa al Jefe de Recursos Humanos por correo para conocimiento.</w:t>
            </w:r>
          </w:p>
        </w:tc>
      </w:tr>
      <w:tr w:rsidR="0058350A" w:rsidRPr="00A449B0" w14:paraId="221C06C6" w14:textId="77777777">
        <w:tc>
          <w:tcPr>
            <w:tcW w:w="676" w:type="dxa"/>
            <w:vAlign w:val="center"/>
          </w:tcPr>
          <w:p w14:paraId="0000086C"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3.</w:t>
            </w:r>
          </w:p>
        </w:tc>
        <w:tc>
          <w:tcPr>
            <w:tcW w:w="3261" w:type="dxa"/>
            <w:vMerge/>
            <w:vAlign w:val="center"/>
          </w:tcPr>
          <w:p w14:paraId="0000086D"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vAlign w:val="center"/>
          </w:tcPr>
          <w:p w14:paraId="0000086E"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Solicita a Analista de Recursos Humanos elaborar el acta de alta de suspensión.</w:t>
            </w:r>
          </w:p>
        </w:tc>
      </w:tr>
      <w:tr w:rsidR="0058350A" w:rsidRPr="00A449B0" w14:paraId="283CADC7" w14:textId="77777777">
        <w:tc>
          <w:tcPr>
            <w:tcW w:w="676" w:type="dxa"/>
            <w:vAlign w:val="center"/>
          </w:tcPr>
          <w:p w14:paraId="0000086F"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4.</w:t>
            </w:r>
          </w:p>
        </w:tc>
        <w:tc>
          <w:tcPr>
            <w:tcW w:w="3261" w:type="dxa"/>
          </w:tcPr>
          <w:p w14:paraId="0000087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tc>
        <w:tc>
          <w:tcPr>
            <w:tcW w:w="5041" w:type="dxa"/>
          </w:tcPr>
          <w:p w14:paraId="00000871"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Elabora y firma el acta de Alta de suspensión </w:t>
            </w:r>
            <w:r w:rsidRPr="004C40D5">
              <w:rPr>
                <w:rFonts w:ascii="Verdana" w:eastAsia="Verdana" w:hAnsi="Verdana" w:cs="Verdana"/>
                <w:sz w:val="20"/>
                <w:szCs w:val="20"/>
              </w:rPr>
              <w:t>(Anexo 33),</w:t>
            </w:r>
            <w:r w:rsidRPr="00A449B0">
              <w:rPr>
                <w:rFonts w:ascii="Verdana" w:eastAsia="Verdana" w:hAnsi="Verdana" w:cs="Verdana"/>
                <w:sz w:val="20"/>
                <w:szCs w:val="20"/>
              </w:rPr>
              <w:t xml:space="preserve"> y traslada para la firma respectiva.</w:t>
            </w:r>
          </w:p>
        </w:tc>
      </w:tr>
      <w:tr w:rsidR="0058350A" w:rsidRPr="00A449B0" w14:paraId="3AE36896" w14:textId="77777777">
        <w:tc>
          <w:tcPr>
            <w:tcW w:w="676" w:type="dxa"/>
            <w:vAlign w:val="center"/>
          </w:tcPr>
          <w:p w14:paraId="00000872"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5.</w:t>
            </w:r>
          </w:p>
        </w:tc>
        <w:tc>
          <w:tcPr>
            <w:tcW w:w="3261" w:type="dxa"/>
            <w:vMerge w:val="restart"/>
          </w:tcPr>
          <w:p w14:paraId="00000873"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874"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1" w:type="dxa"/>
          </w:tcPr>
          <w:p w14:paraId="00000875"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Revisa, verifica y firma el acta de Alta de suspensión.</w:t>
            </w:r>
          </w:p>
        </w:tc>
      </w:tr>
      <w:tr w:rsidR="0058350A" w:rsidRPr="00A449B0" w14:paraId="41300C4C" w14:textId="77777777">
        <w:tc>
          <w:tcPr>
            <w:tcW w:w="676" w:type="dxa"/>
            <w:vAlign w:val="center"/>
          </w:tcPr>
          <w:p w14:paraId="00000876"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6.</w:t>
            </w:r>
          </w:p>
        </w:tc>
        <w:tc>
          <w:tcPr>
            <w:tcW w:w="3261" w:type="dxa"/>
            <w:vMerge/>
          </w:tcPr>
          <w:p w14:paraId="00000877"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878" w14:textId="6D596313"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Verifica Alta de suspensión en el sistema GUATENÓMINAS y solicita a Analista </w:t>
            </w:r>
            <w:r w:rsidR="007B7F53" w:rsidRPr="00A449B0">
              <w:rPr>
                <w:rFonts w:ascii="Verdana" w:eastAsia="Verdana" w:hAnsi="Verdana" w:cs="Verdana"/>
                <w:sz w:val="20"/>
                <w:szCs w:val="20"/>
              </w:rPr>
              <w:t xml:space="preserve">de Recursos Humanos </w:t>
            </w:r>
            <w:r w:rsidRPr="00A449B0">
              <w:rPr>
                <w:rFonts w:ascii="Verdana" w:eastAsia="Verdana" w:hAnsi="Verdana" w:cs="Verdana"/>
                <w:sz w:val="20"/>
                <w:szCs w:val="20"/>
              </w:rPr>
              <w:t>continuar con el procedimiento.</w:t>
            </w:r>
          </w:p>
        </w:tc>
      </w:tr>
      <w:tr w:rsidR="0058350A" w:rsidRPr="00A449B0" w14:paraId="6B549639" w14:textId="77777777">
        <w:tc>
          <w:tcPr>
            <w:tcW w:w="676" w:type="dxa"/>
            <w:vAlign w:val="center"/>
          </w:tcPr>
          <w:p w14:paraId="00000879"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7.</w:t>
            </w:r>
          </w:p>
        </w:tc>
        <w:tc>
          <w:tcPr>
            <w:tcW w:w="3261" w:type="dxa"/>
            <w:vAlign w:val="center"/>
          </w:tcPr>
          <w:p w14:paraId="0000087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Analista de Recursos Humanos </w:t>
            </w:r>
          </w:p>
        </w:tc>
        <w:tc>
          <w:tcPr>
            <w:tcW w:w="5041" w:type="dxa"/>
            <w:vAlign w:val="center"/>
          </w:tcPr>
          <w:p w14:paraId="0000087B" w14:textId="77777777" w:rsidR="0058350A" w:rsidRPr="00A449B0" w:rsidRDefault="0058350A" w:rsidP="00DC1B68">
            <w:pPr>
              <w:spacing w:line="276" w:lineRule="auto"/>
              <w:rPr>
                <w:rFonts w:ascii="Verdana" w:eastAsia="Verdana" w:hAnsi="Verdana" w:cs="Verdana"/>
                <w:sz w:val="20"/>
                <w:szCs w:val="20"/>
              </w:rPr>
            </w:pPr>
          </w:p>
          <w:p w14:paraId="0000087C"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Archiva acta y documentos de respaldo.</w:t>
            </w:r>
          </w:p>
        </w:tc>
      </w:tr>
      <w:tr w:rsidR="0058350A" w:rsidRPr="00A449B0" w14:paraId="27140803" w14:textId="77777777">
        <w:tc>
          <w:tcPr>
            <w:tcW w:w="676" w:type="dxa"/>
            <w:vAlign w:val="center"/>
          </w:tcPr>
          <w:p w14:paraId="0000087D"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8.</w:t>
            </w:r>
          </w:p>
        </w:tc>
        <w:tc>
          <w:tcPr>
            <w:tcW w:w="8302" w:type="dxa"/>
            <w:gridSpan w:val="2"/>
            <w:vAlign w:val="center"/>
          </w:tcPr>
          <w:p w14:paraId="0000087E" w14:textId="77777777" w:rsidR="0058350A" w:rsidRPr="00A449B0" w:rsidRDefault="007F78F2" w:rsidP="00DC1B68">
            <w:pPr>
              <w:spacing w:line="276" w:lineRule="auto"/>
              <w:jc w:val="center"/>
              <w:rPr>
                <w:rFonts w:ascii="Verdana" w:eastAsia="Verdana" w:hAnsi="Verdana" w:cs="Verdana"/>
                <w:b/>
                <w:sz w:val="20"/>
                <w:szCs w:val="20"/>
              </w:rPr>
            </w:pPr>
            <w:r w:rsidRPr="00A449B0">
              <w:rPr>
                <w:rFonts w:ascii="Verdana" w:eastAsia="Verdana" w:hAnsi="Verdana" w:cs="Verdana"/>
                <w:b/>
                <w:sz w:val="20"/>
                <w:szCs w:val="20"/>
              </w:rPr>
              <w:t>Fin del procedimiento</w:t>
            </w:r>
          </w:p>
        </w:tc>
      </w:tr>
    </w:tbl>
    <w:p w14:paraId="00000880" w14:textId="77777777" w:rsidR="0058350A" w:rsidRPr="00A449B0" w:rsidRDefault="0058350A" w:rsidP="00DC1B68">
      <w:pPr>
        <w:spacing w:after="0"/>
        <w:jc w:val="both"/>
        <w:rPr>
          <w:rFonts w:ascii="Verdana" w:eastAsia="Verdana" w:hAnsi="Verdana" w:cs="Verdana"/>
          <w:sz w:val="20"/>
          <w:szCs w:val="20"/>
        </w:rPr>
      </w:pPr>
    </w:p>
    <w:p w14:paraId="00000881" w14:textId="77777777" w:rsidR="0058350A" w:rsidRPr="00A449B0" w:rsidRDefault="0058350A" w:rsidP="00DC1B68">
      <w:pPr>
        <w:spacing w:after="0"/>
        <w:jc w:val="both"/>
        <w:rPr>
          <w:rFonts w:ascii="Verdana" w:eastAsia="Verdana" w:hAnsi="Verdana" w:cs="Verdana"/>
          <w:sz w:val="20"/>
          <w:szCs w:val="20"/>
        </w:rPr>
      </w:pPr>
    </w:p>
    <w:p w14:paraId="00000882" w14:textId="77777777" w:rsidR="0058350A" w:rsidRPr="00A449B0" w:rsidRDefault="0058350A" w:rsidP="00DC1B68">
      <w:pPr>
        <w:spacing w:after="0"/>
        <w:jc w:val="both"/>
        <w:rPr>
          <w:rFonts w:ascii="Verdana" w:eastAsia="Verdana" w:hAnsi="Verdana" w:cs="Verdana"/>
          <w:sz w:val="20"/>
          <w:szCs w:val="20"/>
        </w:rPr>
      </w:pPr>
    </w:p>
    <w:p w14:paraId="00000883" w14:textId="77777777" w:rsidR="0058350A" w:rsidRPr="00A449B0" w:rsidRDefault="0058350A" w:rsidP="00DC1B68">
      <w:pPr>
        <w:spacing w:after="0"/>
        <w:jc w:val="both"/>
        <w:rPr>
          <w:rFonts w:ascii="Verdana" w:eastAsia="Verdana" w:hAnsi="Verdana" w:cs="Verdana"/>
          <w:sz w:val="20"/>
          <w:szCs w:val="20"/>
        </w:rPr>
      </w:pPr>
    </w:p>
    <w:p w14:paraId="00000884" w14:textId="77777777" w:rsidR="0058350A" w:rsidRPr="00A449B0" w:rsidRDefault="007F78F2" w:rsidP="00DC1B68">
      <w:pPr>
        <w:pStyle w:val="Ttulo2"/>
        <w:jc w:val="both"/>
        <w:rPr>
          <w:rFonts w:ascii="Verdana" w:eastAsia="Verdana" w:hAnsi="Verdana" w:cs="Verdana"/>
          <w:i w:val="0"/>
          <w:sz w:val="20"/>
          <w:szCs w:val="20"/>
        </w:rPr>
      </w:pPr>
      <w:bookmarkStart w:id="51" w:name="_Toc108608377"/>
      <w:bookmarkStart w:id="52" w:name="_Toc109210817"/>
      <w:r w:rsidRPr="00A449B0">
        <w:rPr>
          <w:rFonts w:ascii="Verdana" w:eastAsia="Verdana" w:hAnsi="Verdana" w:cs="Verdana"/>
          <w:i w:val="0"/>
          <w:sz w:val="20"/>
          <w:szCs w:val="20"/>
        </w:rPr>
        <w:lastRenderedPageBreak/>
        <w:t>15.15 PROCEDIMIENTO DE GOCE DE PERÍODO DE LACTANCIA</w:t>
      </w:r>
      <w:bookmarkEnd w:id="51"/>
      <w:bookmarkEnd w:id="52"/>
    </w:p>
    <w:p w14:paraId="00000885" w14:textId="77777777" w:rsidR="0058350A" w:rsidRPr="00A449B0" w:rsidRDefault="0058350A" w:rsidP="00DC1B68">
      <w:pPr>
        <w:spacing w:after="0"/>
        <w:jc w:val="both"/>
        <w:rPr>
          <w:rFonts w:ascii="Verdana" w:eastAsia="Verdana" w:hAnsi="Verdana" w:cs="Verdana"/>
          <w:sz w:val="20"/>
          <w:szCs w:val="20"/>
        </w:rPr>
      </w:pPr>
    </w:p>
    <w:p w14:paraId="00000886"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Servidora pública:</w:t>
      </w:r>
      <w:r w:rsidRPr="00A449B0">
        <w:rPr>
          <w:rFonts w:ascii="Verdana" w:eastAsia="Verdana" w:hAnsi="Verdana" w:cs="Verdana"/>
          <w:sz w:val="20"/>
          <w:szCs w:val="20"/>
        </w:rPr>
        <w:t xml:space="preserve"> </w:t>
      </w:r>
      <w:r w:rsidRPr="00A449B0">
        <w:rPr>
          <w:rFonts w:ascii="Verdana" w:eastAsia="Verdana" w:hAnsi="Verdana" w:cs="Verdana"/>
          <w:sz w:val="20"/>
          <w:szCs w:val="20"/>
        </w:rPr>
        <w:tab/>
        <w:t>Informa mediante oficio horario del periodo de lactancia, detallando si tomará la media hora (30 minutos) de descanso, dos veces al día.  O si opta por acumular sus dos períodos diarios y entrar una hora tarde o salir una hora antes.</w:t>
      </w:r>
    </w:p>
    <w:p w14:paraId="00000887"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Pr="00A449B0">
        <w:rPr>
          <w:rFonts w:ascii="Verdana" w:eastAsia="Verdana" w:hAnsi="Verdana" w:cs="Verdana"/>
          <w:b/>
          <w:sz w:val="20"/>
          <w:szCs w:val="20"/>
        </w:rPr>
        <w:t>Jefe de Recursos Humanos:</w:t>
      </w:r>
      <w:r w:rsidRPr="00A449B0">
        <w:rPr>
          <w:rFonts w:ascii="Verdana" w:eastAsia="Verdana" w:hAnsi="Verdana" w:cs="Verdana"/>
          <w:sz w:val="20"/>
          <w:szCs w:val="20"/>
        </w:rPr>
        <w:t xml:space="preserve"> Recibe el detalle de cómo tomará la servidora pública el periodo de lactancia y traslada a Analista de Recursos Humanos para el análisis y elaboración de resolución.</w:t>
      </w:r>
    </w:p>
    <w:p w14:paraId="0000088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r>
      <w:r w:rsidRPr="00A449B0">
        <w:rPr>
          <w:rFonts w:ascii="Verdana" w:eastAsia="Verdana" w:hAnsi="Verdana" w:cs="Verdana"/>
          <w:b/>
          <w:sz w:val="20"/>
          <w:szCs w:val="20"/>
        </w:rPr>
        <w:t>Analista de Recursos Humanos:</w:t>
      </w:r>
      <w:r w:rsidRPr="00A449B0">
        <w:rPr>
          <w:rFonts w:ascii="Verdana" w:eastAsia="Verdana" w:hAnsi="Verdana" w:cs="Verdana"/>
          <w:sz w:val="20"/>
          <w:szCs w:val="20"/>
        </w:rPr>
        <w:t xml:space="preserve"> Revisa y analiza la solicitud del periodo de lactancia. </w:t>
      </w:r>
    </w:p>
    <w:p w14:paraId="00000889" w14:textId="7622575F"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t xml:space="preserve">Elabora el proyecto de Resolución </w:t>
      </w:r>
      <w:r w:rsidRPr="004C40D5">
        <w:rPr>
          <w:rFonts w:ascii="Verdana" w:eastAsia="Verdana" w:hAnsi="Verdana" w:cs="Verdana"/>
          <w:sz w:val="20"/>
          <w:szCs w:val="20"/>
        </w:rPr>
        <w:t>(Anexo 34) para</w:t>
      </w:r>
      <w:r w:rsidRPr="00A449B0">
        <w:rPr>
          <w:rFonts w:ascii="Verdana" w:eastAsia="Verdana" w:hAnsi="Verdana" w:cs="Verdana"/>
          <w:sz w:val="20"/>
          <w:szCs w:val="20"/>
        </w:rPr>
        <w:t xml:space="preserve"> autorizar el periodo de lactancia, con el visto bueno del Jefe de Recursos Humanos lo traslada a la Unidad de Asuntos Jurídicos para </w:t>
      </w:r>
      <w:r w:rsidR="006C336C" w:rsidRPr="0020064D">
        <w:rPr>
          <w:rFonts w:ascii="Verdana" w:eastAsia="Verdana" w:hAnsi="Verdana" w:cs="Verdana"/>
          <w:sz w:val="20"/>
          <w:szCs w:val="20"/>
        </w:rPr>
        <w:t>revisión de términos legales</w:t>
      </w:r>
      <w:r w:rsidR="006C336C" w:rsidRPr="00A449B0">
        <w:rPr>
          <w:rFonts w:ascii="Verdana" w:eastAsia="Verdana" w:hAnsi="Verdana" w:cs="Verdana"/>
          <w:color w:val="00B050"/>
          <w:sz w:val="20"/>
          <w:szCs w:val="20"/>
        </w:rPr>
        <w:t>. </w:t>
      </w:r>
    </w:p>
    <w:p w14:paraId="0000088B" w14:textId="2549737A"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Unidad de Asuntos Jurídicos:</w:t>
      </w:r>
      <w:r w:rsidRPr="00A449B0">
        <w:rPr>
          <w:rFonts w:ascii="Verdana" w:eastAsia="Verdana" w:hAnsi="Verdana" w:cs="Verdana"/>
          <w:sz w:val="20"/>
          <w:szCs w:val="20"/>
        </w:rPr>
        <w:t xml:space="preserve"> Recibe, revisa si tiene observaciones regresa a paso 4 para correcciones, si </w:t>
      </w:r>
      <w:r w:rsidR="0020064D">
        <w:rPr>
          <w:rFonts w:ascii="Verdana" w:eastAsia="Verdana" w:hAnsi="Verdana" w:cs="Verdana"/>
          <w:sz w:val="20"/>
          <w:szCs w:val="20"/>
        </w:rPr>
        <w:t xml:space="preserve">no tiene observaciones continúa a paso </w:t>
      </w:r>
      <w:r w:rsidRPr="00A449B0">
        <w:rPr>
          <w:rFonts w:ascii="Verdana" w:eastAsia="Verdana" w:hAnsi="Verdana" w:cs="Verdana"/>
          <w:sz w:val="20"/>
          <w:szCs w:val="20"/>
        </w:rPr>
        <w:t>6</w:t>
      </w:r>
      <w:r w:rsidRPr="0020064D">
        <w:rPr>
          <w:rFonts w:ascii="Verdana" w:eastAsia="Verdana" w:hAnsi="Verdana" w:cs="Verdana"/>
          <w:sz w:val="20"/>
          <w:szCs w:val="20"/>
        </w:rPr>
        <w:t xml:space="preserve">. </w:t>
      </w:r>
    </w:p>
    <w:p w14:paraId="0000088C"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Analista de Recursos Humanos:</w:t>
      </w:r>
      <w:r w:rsidRPr="00A449B0">
        <w:rPr>
          <w:rFonts w:ascii="Verdana" w:eastAsia="Verdana" w:hAnsi="Verdana" w:cs="Verdana"/>
          <w:sz w:val="20"/>
          <w:szCs w:val="20"/>
        </w:rPr>
        <w:t xml:space="preserve"> Traslada Resolución del período de lactancia para firma de autorización del Director Ejecutivo.</w:t>
      </w:r>
    </w:p>
    <w:p w14:paraId="0000088D"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Director Ejecutivo:</w:t>
      </w:r>
      <w:r w:rsidRPr="00A449B0">
        <w:rPr>
          <w:rFonts w:ascii="Verdana" w:eastAsia="Verdana" w:hAnsi="Verdana" w:cs="Verdana"/>
          <w:sz w:val="20"/>
          <w:szCs w:val="20"/>
        </w:rPr>
        <w:t xml:space="preserve"> Firma Resolución que autoriza el período de lactancia y traslada al DRRHH.</w:t>
      </w:r>
    </w:p>
    <w:p w14:paraId="0000088E" w14:textId="3FCCBED1"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Analista de Recursos Humanos:</w:t>
      </w:r>
      <w:r w:rsidRPr="00A449B0">
        <w:rPr>
          <w:rFonts w:ascii="Verdana" w:eastAsia="Verdana" w:hAnsi="Verdana" w:cs="Verdana"/>
          <w:sz w:val="20"/>
          <w:szCs w:val="20"/>
        </w:rPr>
        <w:t xml:space="preserve"> Elabora y notifica a la servidora pública la cédula de notificación de la Resolución del período de lactancia, entregando copia de la misma al Jefe Inmediato para conocimiento.</w:t>
      </w:r>
    </w:p>
    <w:p w14:paraId="0000088F" w14:textId="5B6B774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t>Informa al Jefe de Recursos Humanos que se notificó dicha Resolución.</w:t>
      </w:r>
    </w:p>
    <w:p w14:paraId="00000890"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10.</w:t>
      </w:r>
      <w:r w:rsidRPr="00A449B0">
        <w:rPr>
          <w:rFonts w:ascii="Verdana" w:eastAsia="Verdana" w:hAnsi="Verdana" w:cs="Verdana"/>
          <w:b/>
          <w:sz w:val="20"/>
          <w:szCs w:val="20"/>
        </w:rPr>
        <w:tab/>
      </w:r>
      <w:r w:rsidRPr="00A449B0">
        <w:rPr>
          <w:rFonts w:ascii="Verdana" w:eastAsia="Verdana" w:hAnsi="Verdana" w:cs="Verdana"/>
          <w:sz w:val="20"/>
          <w:szCs w:val="20"/>
        </w:rPr>
        <w:t xml:space="preserve">Archiva copia de Resolución y cédula de notificación en carpeta correspondiente. </w:t>
      </w:r>
    </w:p>
    <w:p w14:paraId="00000891"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892" w14:textId="77777777" w:rsidR="0058350A" w:rsidRPr="00A449B0" w:rsidRDefault="0058350A" w:rsidP="00DC1B68">
      <w:pPr>
        <w:jc w:val="both"/>
        <w:rPr>
          <w:rFonts w:ascii="Verdana" w:eastAsia="Verdana" w:hAnsi="Verdana" w:cs="Verdana"/>
          <w:sz w:val="20"/>
          <w:szCs w:val="20"/>
        </w:rPr>
      </w:pPr>
    </w:p>
    <w:p w14:paraId="00000893"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15.15.1 MATRIZ DEL PROCEDIMIENTO DE GOCE DE PERÍODO DE LACTANCIA</w:t>
      </w:r>
    </w:p>
    <w:p w14:paraId="00000894" w14:textId="77777777" w:rsidR="0058350A" w:rsidRPr="00A449B0" w:rsidRDefault="0058350A" w:rsidP="00DC1B68">
      <w:pPr>
        <w:spacing w:after="0"/>
        <w:jc w:val="both"/>
        <w:rPr>
          <w:rFonts w:ascii="Verdana" w:eastAsia="Verdana" w:hAnsi="Verdana" w:cs="Verdana"/>
          <w:sz w:val="20"/>
          <w:szCs w:val="20"/>
        </w:rPr>
      </w:pPr>
    </w:p>
    <w:tbl>
      <w:tblPr>
        <w:tblStyle w:val="af3"/>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6"/>
        <w:gridCol w:w="3261"/>
        <w:gridCol w:w="5041"/>
      </w:tblGrid>
      <w:tr w:rsidR="0058350A" w:rsidRPr="00A449B0" w14:paraId="0F1BBDCF" w14:textId="77777777">
        <w:tc>
          <w:tcPr>
            <w:tcW w:w="676" w:type="dxa"/>
            <w:shd w:val="clear" w:color="auto" w:fill="D9D9D9"/>
            <w:vAlign w:val="center"/>
          </w:tcPr>
          <w:p w14:paraId="00000895"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896"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1" w:type="dxa"/>
            <w:shd w:val="clear" w:color="auto" w:fill="D9D9D9"/>
            <w:vAlign w:val="center"/>
          </w:tcPr>
          <w:p w14:paraId="00000897"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364D613A" w14:textId="77777777">
        <w:tc>
          <w:tcPr>
            <w:tcW w:w="676" w:type="dxa"/>
            <w:vAlign w:val="center"/>
          </w:tcPr>
          <w:p w14:paraId="00000898"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w:t>
            </w:r>
          </w:p>
        </w:tc>
        <w:tc>
          <w:tcPr>
            <w:tcW w:w="3261" w:type="dxa"/>
            <w:vAlign w:val="center"/>
          </w:tcPr>
          <w:p w14:paraId="0000089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Servidora pública </w:t>
            </w:r>
          </w:p>
        </w:tc>
        <w:tc>
          <w:tcPr>
            <w:tcW w:w="5041" w:type="dxa"/>
            <w:vAlign w:val="center"/>
          </w:tcPr>
          <w:p w14:paraId="0000089A"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Informa mediante oficio horario del periodo de lactancia.</w:t>
            </w:r>
          </w:p>
        </w:tc>
      </w:tr>
      <w:tr w:rsidR="0058350A" w:rsidRPr="00A449B0" w14:paraId="5197BC4B" w14:textId="77777777">
        <w:tc>
          <w:tcPr>
            <w:tcW w:w="676" w:type="dxa"/>
            <w:vAlign w:val="center"/>
          </w:tcPr>
          <w:p w14:paraId="0000089B"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2.</w:t>
            </w:r>
          </w:p>
        </w:tc>
        <w:tc>
          <w:tcPr>
            <w:tcW w:w="3261" w:type="dxa"/>
            <w:vAlign w:val="center"/>
          </w:tcPr>
          <w:p w14:paraId="0000089C"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Jefe de Recursos Humanos </w:t>
            </w:r>
          </w:p>
        </w:tc>
        <w:tc>
          <w:tcPr>
            <w:tcW w:w="5041" w:type="dxa"/>
            <w:vAlign w:val="center"/>
          </w:tcPr>
          <w:p w14:paraId="0000089D"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el detalle de cómo tomará la servidora pública el periodo de lactancia y traslada.</w:t>
            </w:r>
          </w:p>
        </w:tc>
      </w:tr>
      <w:tr w:rsidR="0058350A" w:rsidRPr="00A449B0" w14:paraId="451F7B5D" w14:textId="77777777">
        <w:tc>
          <w:tcPr>
            <w:tcW w:w="676" w:type="dxa"/>
            <w:vAlign w:val="center"/>
          </w:tcPr>
          <w:p w14:paraId="0000089E"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3.</w:t>
            </w:r>
          </w:p>
        </w:tc>
        <w:tc>
          <w:tcPr>
            <w:tcW w:w="3261" w:type="dxa"/>
            <w:vMerge w:val="restart"/>
          </w:tcPr>
          <w:p w14:paraId="0000089F"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8A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tc>
        <w:tc>
          <w:tcPr>
            <w:tcW w:w="5041" w:type="dxa"/>
          </w:tcPr>
          <w:p w14:paraId="000008A1"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Revisa y analiza la solicitud del periodo de lactancia. </w:t>
            </w:r>
          </w:p>
        </w:tc>
      </w:tr>
      <w:tr w:rsidR="0058350A" w:rsidRPr="00A449B0" w14:paraId="1122A137" w14:textId="77777777">
        <w:tc>
          <w:tcPr>
            <w:tcW w:w="676" w:type="dxa"/>
            <w:vAlign w:val="center"/>
          </w:tcPr>
          <w:p w14:paraId="000008A2"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tcPr>
          <w:p w14:paraId="000008A3"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8A4" w14:textId="1A43E332"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Elabora el proyecto de </w:t>
            </w:r>
            <w:r w:rsidRPr="004C40D5">
              <w:rPr>
                <w:rFonts w:ascii="Verdana" w:eastAsia="Verdana" w:hAnsi="Verdana" w:cs="Verdana"/>
                <w:sz w:val="20"/>
                <w:szCs w:val="20"/>
              </w:rPr>
              <w:t>Resolución (Anexo 34)</w:t>
            </w:r>
            <w:r w:rsidRPr="00A449B0">
              <w:rPr>
                <w:rFonts w:ascii="Verdana" w:eastAsia="Verdana" w:hAnsi="Verdana" w:cs="Verdana"/>
                <w:sz w:val="20"/>
                <w:szCs w:val="20"/>
              </w:rPr>
              <w:t xml:space="preserve"> y traslada a la Unidad de Asuntos Jurídicos para revisión</w:t>
            </w:r>
            <w:r w:rsidR="00340A93" w:rsidRPr="00A449B0">
              <w:rPr>
                <w:rFonts w:ascii="Verdana" w:eastAsia="Verdana" w:hAnsi="Verdana" w:cs="Verdana"/>
                <w:sz w:val="20"/>
                <w:szCs w:val="20"/>
              </w:rPr>
              <w:t>.</w:t>
            </w:r>
            <w:r w:rsidRPr="00A449B0">
              <w:rPr>
                <w:rFonts w:ascii="Verdana" w:eastAsia="Verdana" w:hAnsi="Verdana" w:cs="Verdana"/>
                <w:sz w:val="20"/>
                <w:szCs w:val="20"/>
              </w:rPr>
              <w:t xml:space="preserve"> </w:t>
            </w:r>
          </w:p>
        </w:tc>
      </w:tr>
      <w:tr w:rsidR="0058350A" w:rsidRPr="00A449B0" w14:paraId="549E5BA0" w14:textId="77777777">
        <w:tc>
          <w:tcPr>
            <w:tcW w:w="676" w:type="dxa"/>
            <w:vAlign w:val="center"/>
          </w:tcPr>
          <w:p w14:paraId="000008A5"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5.</w:t>
            </w:r>
          </w:p>
        </w:tc>
        <w:tc>
          <w:tcPr>
            <w:tcW w:w="3261" w:type="dxa"/>
          </w:tcPr>
          <w:p w14:paraId="000008A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Unidad de Asuntos Jurídicos</w:t>
            </w:r>
          </w:p>
        </w:tc>
        <w:tc>
          <w:tcPr>
            <w:tcW w:w="5041" w:type="dxa"/>
          </w:tcPr>
          <w:p w14:paraId="000008A7" w14:textId="7AC40FA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Recibe, revisa si tiene observaciones regresa a paso 4, si no tiene observaciones </w:t>
            </w:r>
            <w:r w:rsidR="00340A93" w:rsidRPr="00BB40CF">
              <w:rPr>
                <w:rFonts w:ascii="Verdana" w:hAnsi="Verdana"/>
                <w:sz w:val="20"/>
                <w:szCs w:val="20"/>
              </w:rPr>
              <w:t>devuelve</w:t>
            </w:r>
            <w:r w:rsidR="00340A93" w:rsidRPr="00A449B0">
              <w:rPr>
                <w:rFonts w:ascii="Verdana" w:hAnsi="Verdana"/>
                <w:color w:val="00B050"/>
                <w:sz w:val="20"/>
                <w:szCs w:val="20"/>
              </w:rPr>
              <w:t xml:space="preserve"> </w:t>
            </w:r>
            <w:r w:rsidRPr="00A449B0">
              <w:rPr>
                <w:rFonts w:ascii="Verdana" w:eastAsia="Verdana" w:hAnsi="Verdana" w:cs="Verdana"/>
                <w:sz w:val="20"/>
                <w:szCs w:val="20"/>
              </w:rPr>
              <w:lastRenderedPageBreak/>
              <w:t>resolución y traslada al DRRHH para continuar con el procedimiento.</w:t>
            </w:r>
          </w:p>
        </w:tc>
      </w:tr>
      <w:tr w:rsidR="0058350A" w:rsidRPr="00A449B0" w14:paraId="5A2DFA57" w14:textId="77777777">
        <w:tc>
          <w:tcPr>
            <w:tcW w:w="676" w:type="dxa"/>
            <w:vAlign w:val="center"/>
          </w:tcPr>
          <w:p w14:paraId="000008A8"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lastRenderedPageBreak/>
              <w:t>6.</w:t>
            </w:r>
          </w:p>
        </w:tc>
        <w:tc>
          <w:tcPr>
            <w:tcW w:w="3261" w:type="dxa"/>
          </w:tcPr>
          <w:p w14:paraId="000008A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tc>
        <w:tc>
          <w:tcPr>
            <w:tcW w:w="5041" w:type="dxa"/>
          </w:tcPr>
          <w:p w14:paraId="000008AA"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Traslada Resolución del período de lactancia para firma de autorización del Director Ejecutivo.</w:t>
            </w:r>
          </w:p>
        </w:tc>
      </w:tr>
      <w:tr w:rsidR="0058350A" w:rsidRPr="00A449B0" w14:paraId="30E9C70E" w14:textId="77777777">
        <w:tc>
          <w:tcPr>
            <w:tcW w:w="676" w:type="dxa"/>
            <w:vAlign w:val="center"/>
          </w:tcPr>
          <w:p w14:paraId="000008AB"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7.</w:t>
            </w:r>
          </w:p>
        </w:tc>
        <w:tc>
          <w:tcPr>
            <w:tcW w:w="3261" w:type="dxa"/>
          </w:tcPr>
          <w:p w14:paraId="000008AC" w14:textId="00AF03F4" w:rsidR="0058350A" w:rsidRPr="00A449B0" w:rsidRDefault="00D03CAC"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Director Ejecutivo</w:t>
            </w:r>
          </w:p>
        </w:tc>
        <w:tc>
          <w:tcPr>
            <w:tcW w:w="5041" w:type="dxa"/>
          </w:tcPr>
          <w:p w14:paraId="000008AD"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Firma Resolución que autoriza el período de lactancia y traslada al DRRHH.</w:t>
            </w:r>
          </w:p>
        </w:tc>
      </w:tr>
      <w:tr w:rsidR="0058350A" w:rsidRPr="00A449B0" w14:paraId="138629B3" w14:textId="77777777">
        <w:tc>
          <w:tcPr>
            <w:tcW w:w="676" w:type="dxa"/>
            <w:vAlign w:val="center"/>
          </w:tcPr>
          <w:p w14:paraId="000008AE"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8.</w:t>
            </w:r>
          </w:p>
        </w:tc>
        <w:tc>
          <w:tcPr>
            <w:tcW w:w="3261" w:type="dxa"/>
            <w:vMerge w:val="restart"/>
          </w:tcPr>
          <w:p w14:paraId="000008AF"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8B0"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8B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p w14:paraId="000008B2"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8B3"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1" w:type="dxa"/>
          </w:tcPr>
          <w:p w14:paraId="000008B4" w14:textId="2CC12075"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Elabora y notificar al interesado la cédula de notificación entregando copia de la misma al Jefe Inmediato para conocimiento.</w:t>
            </w:r>
          </w:p>
        </w:tc>
      </w:tr>
      <w:tr w:rsidR="0058350A" w:rsidRPr="00A449B0" w14:paraId="1CFA61B1" w14:textId="77777777">
        <w:tc>
          <w:tcPr>
            <w:tcW w:w="676" w:type="dxa"/>
            <w:vAlign w:val="center"/>
          </w:tcPr>
          <w:p w14:paraId="000008B5"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9.</w:t>
            </w:r>
          </w:p>
        </w:tc>
        <w:tc>
          <w:tcPr>
            <w:tcW w:w="3261" w:type="dxa"/>
            <w:vMerge/>
          </w:tcPr>
          <w:p w14:paraId="000008B6"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8B7" w14:textId="44CBD3C2"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Informa al Jefe de Recursos Humanos que se notificó dicha Resolución.</w:t>
            </w:r>
          </w:p>
        </w:tc>
      </w:tr>
      <w:tr w:rsidR="0058350A" w:rsidRPr="00A449B0" w14:paraId="4C82767A" w14:textId="77777777">
        <w:tc>
          <w:tcPr>
            <w:tcW w:w="676" w:type="dxa"/>
            <w:vAlign w:val="center"/>
          </w:tcPr>
          <w:p w14:paraId="000008B8"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10.</w:t>
            </w:r>
          </w:p>
        </w:tc>
        <w:tc>
          <w:tcPr>
            <w:tcW w:w="3261" w:type="dxa"/>
            <w:vMerge/>
          </w:tcPr>
          <w:p w14:paraId="000008B9"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8BA"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Archiva copia de Resolución y cédula de notificación en carpeta correspondiente. </w:t>
            </w:r>
          </w:p>
        </w:tc>
      </w:tr>
      <w:tr w:rsidR="0058350A" w:rsidRPr="00A449B0" w14:paraId="4408027B" w14:textId="77777777">
        <w:tc>
          <w:tcPr>
            <w:tcW w:w="676" w:type="dxa"/>
            <w:vAlign w:val="center"/>
          </w:tcPr>
          <w:p w14:paraId="000008BB"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11.</w:t>
            </w:r>
          </w:p>
        </w:tc>
        <w:tc>
          <w:tcPr>
            <w:tcW w:w="8302" w:type="dxa"/>
            <w:gridSpan w:val="2"/>
            <w:vAlign w:val="center"/>
          </w:tcPr>
          <w:p w14:paraId="000008BC" w14:textId="77777777" w:rsidR="0058350A" w:rsidRPr="00A449B0" w:rsidRDefault="007F78F2" w:rsidP="00DC1B68">
            <w:pPr>
              <w:spacing w:line="276" w:lineRule="auto"/>
              <w:jc w:val="center"/>
              <w:rPr>
                <w:rFonts w:ascii="Verdana" w:eastAsia="Verdana" w:hAnsi="Verdana" w:cs="Verdana"/>
                <w:b/>
                <w:sz w:val="20"/>
                <w:szCs w:val="20"/>
              </w:rPr>
            </w:pPr>
            <w:r w:rsidRPr="00A449B0">
              <w:rPr>
                <w:rFonts w:ascii="Verdana" w:eastAsia="Verdana" w:hAnsi="Verdana" w:cs="Verdana"/>
                <w:b/>
                <w:sz w:val="20"/>
                <w:szCs w:val="20"/>
              </w:rPr>
              <w:t>Fin del procedimiento</w:t>
            </w:r>
          </w:p>
        </w:tc>
      </w:tr>
    </w:tbl>
    <w:p w14:paraId="000008BE" w14:textId="77777777" w:rsidR="0058350A" w:rsidRPr="00A449B0" w:rsidRDefault="0058350A" w:rsidP="00DC1B68">
      <w:pPr>
        <w:spacing w:after="0"/>
        <w:jc w:val="both"/>
        <w:rPr>
          <w:rFonts w:ascii="Verdana" w:eastAsia="Verdana" w:hAnsi="Verdana" w:cs="Verdana"/>
          <w:sz w:val="20"/>
          <w:szCs w:val="20"/>
        </w:rPr>
      </w:pPr>
    </w:p>
    <w:p w14:paraId="76246C9F" w14:textId="77777777" w:rsidR="00B55D14" w:rsidRDefault="00B55D14" w:rsidP="0058315F">
      <w:pPr>
        <w:spacing w:after="0"/>
        <w:jc w:val="both"/>
        <w:rPr>
          <w:rFonts w:ascii="Verdana" w:eastAsia="Verdana" w:hAnsi="Verdana" w:cs="Verdana"/>
          <w:b/>
          <w:sz w:val="20"/>
          <w:szCs w:val="20"/>
        </w:rPr>
      </w:pPr>
    </w:p>
    <w:p w14:paraId="5CA180F7" w14:textId="77777777" w:rsidR="00B55D14" w:rsidRDefault="00B55D14" w:rsidP="0058315F">
      <w:pPr>
        <w:spacing w:after="0"/>
        <w:jc w:val="both"/>
        <w:rPr>
          <w:rFonts w:ascii="Verdana" w:eastAsia="Verdana" w:hAnsi="Verdana" w:cs="Verdana"/>
          <w:b/>
          <w:sz w:val="20"/>
          <w:szCs w:val="20"/>
        </w:rPr>
      </w:pPr>
    </w:p>
    <w:p w14:paraId="29E823FE" w14:textId="77777777" w:rsidR="00B55D14" w:rsidRDefault="00B55D14" w:rsidP="0058315F">
      <w:pPr>
        <w:spacing w:after="0"/>
        <w:jc w:val="both"/>
        <w:rPr>
          <w:rFonts w:ascii="Verdana" w:eastAsia="Verdana" w:hAnsi="Verdana" w:cs="Verdana"/>
          <w:b/>
          <w:sz w:val="20"/>
          <w:szCs w:val="20"/>
        </w:rPr>
      </w:pPr>
    </w:p>
    <w:p w14:paraId="14780A66" w14:textId="77777777" w:rsidR="00B55D14" w:rsidRDefault="00B55D14" w:rsidP="0058315F">
      <w:pPr>
        <w:spacing w:after="0"/>
        <w:jc w:val="both"/>
        <w:rPr>
          <w:rFonts w:ascii="Verdana" w:eastAsia="Verdana" w:hAnsi="Verdana" w:cs="Verdana"/>
          <w:b/>
          <w:sz w:val="20"/>
          <w:szCs w:val="20"/>
        </w:rPr>
      </w:pPr>
    </w:p>
    <w:p w14:paraId="06E3F9BC" w14:textId="77777777" w:rsidR="00B55D14" w:rsidRDefault="00B55D14" w:rsidP="0058315F">
      <w:pPr>
        <w:spacing w:after="0"/>
        <w:jc w:val="both"/>
        <w:rPr>
          <w:rFonts w:ascii="Verdana" w:eastAsia="Verdana" w:hAnsi="Verdana" w:cs="Verdana"/>
          <w:b/>
          <w:sz w:val="20"/>
          <w:szCs w:val="20"/>
        </w:rPr>
      </w:pPr>
    </w:p>
    <w:p w14:paraId="206DEE21" w14:textId="77777777" w:rsidR="00B55D14" w:rsidRDefault="00B55D14" w:rsidP="0058315F">
      <w:pPr>
        <w:spacing w:after="0"/>
        <w:jc w:val="both"/>
        <w:rPr>
          <w:rFonts w:ascii="Verdana" w:eastAsia="Verdana" w:hAnsi="Verdana" w:cs="Verdana"/>
          <w:b/>
          <w:sz w:val="20"/>
          <w:szCs w:val="20"/>
        </w:rPr>
      </w:pPr>
    </w:p>
    <w:p w14:paraId="253DFE9A" w14:textId="77777777" w:rsidR="00B55D14" w:rsidRDefault="00B55D14" w:rsidP="0058315F">
      <w:pPr>
        <w:spacing w:after="0"/>
        <w:jc w:val="both"/>
        <w:rPr>
          <w:rFonts w:ascii="Verdana" w:eastAsia="Verdana" w:hAnsi="Verdana" w:cs="Verdana"/>
          <w:b/>
          <w:sz w:val="20"/>
          <w:szCs w:val="20"/>
        </w:rPr>
      </w:pPr>
    </w:p>
    <w:p w14:paraId="0338840F" w14:textId="77777777" w:rsidR="00B55D14" w:rsidRDefault="00B55D14" w:rsidP="0058315F">
      <w:pPr>
        <w:spacing w:after="0"/>
        <w:jc w:val="both"/>
        <w:rPr>
          <w:rFonts w:ascii="Verdana" w:eastAsia="Verdana" w:hAnsi="Verdana" w:cs="Verdana"/>
          <w:b/>
          <w:sz w:val="20"/>
          <w:szCs w:val="20"/>
        </w:rPr>
      </w:pPr>
    </w:p>
    <w:p w14:paraId="3DD1B455" w14:textId="77777777" w:rsidR="00B55D14" w:rsidRDefault="00B55D14" w:rsidP="0058315F">
      <w:pPr>
        <w:spacing w:after="0"/>
        <w:jc w:val="both"/>
        <w:rPr>
          <w:rFonts w:ascii="Verdana" w:eastAsia="Verdana" w:hAnsi="Verdana" w:cs="Verdana"/>
          <w:b/>
          <w:sz w:val="20"/>
          <w:szCs w:val="20"/>
        </w:rPr>
      </w:pPr>
    </w:p>
    <w:p w14:paraId="44AF170E" w14:textId="77777777" w:rsidR="00B55D14" w:rsidRDefault="00B55D14" w:rsidP="0058315F">
      <w:pPr>
        <w:spacing w:after="0"/>
        <w:jc w:val="both"/>
        <w:rPr>
          <w:rFonts w:ascii="Verdana" w:eastAsia="Verdana" w:hAnsi="Verdana" w:cs="Verdana"/>
          <w:b/>
          <w:sz w:val="20"/>
          <w:szCs w:val="20"/>
        </w:rPr>
      </w:pPr>
    </w:p>
    <w:p w14:paraId="0776A741" w14:textId="77777777" w:rsidR="00B55D14" w:rsidRDefault="00B55D14" w:rsidP="0058315F">
      <w:pPr>
        <w:spacing w:after="0"/>
        <w:jc w:val="both"/>
        <w:rPr>
          <w:rFonts w:ascii="Verdana" w:eastAsia="Verdana" w:hAnsi="Verdana" w:cs="Verdana"/>
          <w:b/>
          <w:sz w:val="20"/>
          <w:szCs w:val="20"/>
        </w:rPr>
      </w:pPr>
    </w:p>
    <w:p w14:paraId="6E155B11" w14:textId="77777777" w:rsidR="00B55D14" w:rsidRDefault="00B55D14" w:rsidP="0058315F">
      <w:pPr>
        <w:spacing w:after="0"/>
        <w:jc w:val="both"/>
        <w:rPr>
          <w:rFonts w:ascii="Verdana" w:eastAsia="Verdana" w:hAnsi="Verdana" w:cs="Verdana"/>
          <w:b/>
          <w:sz w:val="20"/>
          <w:szCs w:val="20"/>
        </w:rPr>
      </w:pPr>
    </w:p>
    <w:p w14:paraId="43DCF1A6" w14:textId="77777777" w:rsidR="00B55D14" w:rsidRDefault="00B55D14" w:rsidP="0058315F">
      <w:pPr>
        <w:spacing w:after="0"/>
        <w:jc w:val="both"/>
        <w:rPr>
          <w:rFonts w:ascii="Verdana" w:eastAsia="Verdana" w:hAnsi="Verdana" w:cs="Verdana"/>
          <w:b/>
          <w:sz w:val="20"/>
          <w:szCs w:val="20"/>
        </w:rPr>
      </w:pPr>
    </w:p>
    <w:p w14:paraId="4DCAA2DB" w14:textId="77777777" w:rsidR="00B55D14" w:rsidRDefault="00B55D14" w:rsidP="0058315F">
      <w:pPr>
        <w:spacing w:after="0"/>
        <w:jc w:val="both"/>
        <w:rPr>
          <w:rFonts w:ascii="Verdana" w:eastAsia="Verdana" w:hAnsi="Verdana" w:cs="Verdana"/>
          <w:b/>
          <w:sz w:val="20"/>
          <w:szCs w:val="20"/>
        </w:rPr>
      </w:pPr>
    </w:p>
    <w:p w14:paraId="018AFFB2" w14:textId="77777777" w:rsidR="00B55D14" w:rsidRDefault="00B55D14" w:rsidP="0058315F">
      <w:pPr>
        <w:spacing w:after="0"/>
        <w:jc w:val="both"/>
        <w:rPr>
          <w:rFonts w:ascii="Verdana" w:eastAsia="Verdana" w:hAnsi="Verdana" w:cs="Verdana"/>
          <w:b/>
          <w:sz w:val="20"/>
          <w:szCs w:val="20"/>
        </w:rPr>
      </w:pPr>
    </w:p>
    <w:p w14:paraId="4E80557F" w14:textId="77777777" w:rsidR="00B55D14" w:rsidRDefault="00B55D14" w:rsidP="0058315F">
      <w:pPr>
        <w:spacing w:after="0"/>
        <w:jc w:val="both"/>
        <w:rPr>
          <w:rFonts w:ascii="Verdana" w:eastAsia="Verdana" w:hAnsi="Verdana" w:cs="Verdana"/>
          <w:b/>
          <w:sz w:val="20"/>
          <w:szCs w:val="20"/>
        </w:rPr>
      </w:pPr>
    </w:p>
    <w:p w14:paraId="6A874948" w14:textId="77777777" w:rsidR="00B55D14" w:rsidRDefault="00B55D14" w:rsidP="0058315F">
      <w:pPr>
        <w:spacing w:after="0"/>
        <w:jc w:val="both"/>
        <w:rPr>
          <w:rFonts w:ascii="Verdana" w:eastAsia="Verdana" w:hAnsi="Verdana" w:cs="Verdana"/>
          <w:b/>
          <w:sz w:val="20"/>
          <w:szCs w:val="20"/>
        </w:rPr>
      </w:pPr>
    </w:p>
    <w:p w14:paraId="128B5C9A" w14:textId="77777777" w:rsidR="00B55D14" w:rsidRDefault="00B55D14" w:rsidP="0058315F">
      <w:pPr>
        <w:spacing w:after="0"/>
        <w:jc w:val="both"/>
        <w:rPr>
          <w:rFonts w:ascii="Verdana" w:eastAsia="Verdana" w:hAnsi="Verdana" w:cs="Verdana"/>
          <w:b/>
          <w:sz w:val="20"/>
          <w:szCs w:val="20"/>
        </w:rPr>
      </w:pPr>
    </w:p>
    <w:p w14:paraId="4D77E0A8" w14:textId="77777777" w:rsidR="00B55D14" w:rsidRDefault="00B55D14" w:rsidP="0058315F">
      <w:pPr>
        <w:spacing w:after="0"/>
        <w:jc w:val="both"/>
        <w:rPr>
          <w:rFonts w:ascii="Verdana" w:eastAsia="Verdana" w:hAnsi="Verdana" w:cs="Verdana"/>
          <w:b/>
          <w:sz w:val="20"/>
          <w:szCs w:val="20"/>
        </w:rPr>
      </w:pPr>
    </w:p>
    <w:p w14:paraId="4A30C88B" w14:textId="77777777" w:rsidR="00B55D14" w:rsidRDefault="00B55D14" w:rsidP="0058315F">
      <w:pPr>
        <w:spacing w:after="0"/>
        <w:jc w:val="both"/>
        <w:rPr>
          <w:rFonts w:ascii="Verdana" w:eastAsia="Verdana" w:hAnsi="Verdana" w:cs="Verdana"/>
          <w:b/>
          <w:sz w:val="20"/>
          <w:szCs w:val="20"/>
        </w:rPr>
      </w:pPr>
    </w:p>
    <w:p w14:paraId="0A59FC4C" w14:textId="77777777" w:rsidR="00B55D14" w:rsidRDefault="00B55D14" w:rsidP="0058315F">
      <w:pPr>
        <w:spacing w:after="0"/>
        <w:jc w:val="both"/>
        <w:rPr>
          <w:rFonts w:ascii="Verdana" w:eastAsia="Verdana" w:hAnsi="Verdana" w:cs="Verdana"/>
          <w:b/>
          <w:sz w:val="20"/>
          <w:szCs w:val="20"/>
        </w:rPr>
      </w:pPr>
    </w:p>
    <w:p w14:paraId="7C422D5D" w14:textId="3D8E5194" w:rsidR="00B55D14" w:rsidRDefault="00B55D14" w:rsidP="0058315F">
      <w:pPr>
        <w:spacing w:after="0"/>
        <w:jc w:val="both"/>
        <w:rPr>
          <w:rFonts w:ascii="Verdana" w:eastAsia="Verdana" w:hAnsi="Verdana" w:cs="Verdana"/>
          <w:b/>
          <w:sz w:val="20"/>
          <w:szCs w:val="20"/>
        </w:rPr>
      </w:pPr>
    </w:p>
    <w:p w14:paraId="17DC7608" w14:textId="4E3651DD" w:rsidR="00BB40CF" w:rsidRDefault="00BB40CF" w:rsidP="0058315F">
      <w:pPr>
        <w:spacing w:after="0"/>
        <w:jc w:val="both"/>
        <w:rPr>
          <w:rFonts w:ascii="Verdana" w:eastAsia="Verdana" w:hAnsi="Verdana" w:cs="Verdana"/>
          <w:b/>
          <w:sz w:val="20"/>
          <w:szCs w:val="20"/>
        </w:rPr>
      </w:pPr>
    </w:p>
    <w:p w14:paraId="14EF69B3" w14:textId="77777777" w:rsidR="00BB40CF" w:rsidRDefault="00BB40CF" w:rsidP="0058315F">
      <w:pPr>
        <w:spacing w:after="0"/>
        <w:jc w:val="both"/>
        <w:rPr>
          <w:rFonts w:ascii="Verdana" w:eastAsia="Verdana" w:hAnsi="Verdana" w:cs="Verdana"/>
          <w:b/>
          <w:sz w:val="20"/>
          <w:szCs w:val="20"/>
        </w:rPr>
      </w:pPr>
    </w:p>
    <w:p w14:paraId="56D6B186" w14:textId="77777777" w:rsidR="00B55D14" w:rsidRDefault="00B55D14" w:rsidP="0058315F">
      <w:pPr>
        <w:spacing w:after="0"/>
        <w:jc w:val="both"/>
        <w:rPr>
          <w:rFonts w:ascii="Verdana" w:eastAsia="Verdana" w:hAnsi="Verdana" w:cs="Verdana"/>
          <w:b/>
          <w:sz w:val="20"/>
          <w:szCs w:val="20"/>
        </w:rPr>
      </w:pPr>
    </w:p>
    <w:p w14:paraId="2F095219" w14:textId="77777777" w:rsidR="00B55D14" w:rsidRDefault="00B55D14" w:rsidP="0058315F">
      <w:pPr>
        <w:spacing w:after="0"/>
        <w:jc w:val="both"/>
        <w:rPr>
          <w:rFonts w:ascii="Verdana" w:eastAsia="Verdana" w:hAnsi="Verdana" w:cs="Verdana"/>
          <w:b/>
          <w:sz w:val="20"/>
          <w:szCs w:val="20"/>
        </w:rPr>
      </w:pPr>
    </w:p>
    <w:p w14:paraId="421057B9" w14:textId="250B57EB" w:rsidR="0058315F" w:rsidRPr="00A449B0" w:rsidRDefault="0058315F" w:rsidP="0058315F">
      <w:pPr>
        <w:spacing w:after="0"/>
        <w:jc w:val="both"/>
        <w:rPr>
          <w:rFonts w:ascii="Verdana" w:eastAsia="Verdana" w:hAnsi="Verdana" w:cs="Verdana"/>
          <w:b/>
          <w:sz w:val="20"/>
          <w:szCs w:val="20"/>
        </w:rPr>
      </w:pPr>
      <w:r>
        <w:rPr>
          <w:rFonts w:ascii="Verdana" w:eastAsia="Verdana" w:hAnsi="Verdana" w:cs="Verdana"/>
          <w:b/>
          <w:sz w:val="20"/>
          <w:szCs w:val="20"/>
        </w:rPr>
        <w:lastRenderedPageBreak/>
        <w:t>15.15.2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GOCE DE PERÍODO DE LACTANCIA</w:t>
      </w:r>
      <w:r w:rsidR="00B55D14">
        <w:rPr>
          <w:rFonts w:ascii="Verdana" w:eastAsia="Verdana" w:hAnsi="Verdana" w:cs="Verdana"/>
          <w:b/>
          <w:sz w:val="20"/>
          <w:szCs w:val="20"/>
        </w:rPr>
        <w:t>.</w:t>
      </w:r>
    </w:p>
    <w:p w14:paraId="000008BF" w14:textId="0DE7B7C5" w:rsidR="0058350A" w:rsidRPr="00A449B0" w:rsidRDefault="00661F1F" w:rsidP="00DC1B68">
      <w:pPr>
        <w:spacing w:after="0"/>
        <w:jc w:val="both"/>
        <w:rPr>
          <w:rFonts w:ascii="Verdana" w:eastAsia="Verdana" w:hAnsi="Verdana" w:cs="Verdana"/>
          <w:sz w:val="20"/>
          <w:szCs w:val="20"/>
        </w:rPr>
      </w:pPr>
      <w:r>
        <w:object w:dxaOrig="11295" w:dyaOrig="15165" w14:anchorId="6EBDE10C">
          <v:shape id="_x0000_i1049" type="#_x0000_t75" style="width:443.25pt;height:558.75pt" o:ole="">
            <v:imagedata r:id="rId58" o:title=""/>
          </v:shape>
          <o:OLEObject Type="Embed" ProgID="Visio.Drawing.15" ShapeID="_x0000_i1049" DrawAspect="Content" ObjectID="_1753180072" r:id="rId59"/>
        </w:object>
      </w:r>
    </w:p>
    <w:p w14:paraId="000008C3" w14:textId="77777777" w:rsidR="0058350A" w:rsidRPr="00A449B0" w:rsidRDefault="007F78F2" w:rsidP="00DC1B68">
      <w:pPr>
        <w:pStyle w:val="Ttulo2"/>
        <w:jc w:val="both"/>
        <w:rPr>
          <w:rFonts w:ascii="Verdana" w:eastAsia="Verdana" w:hAnsi="Verdana" w:cs="Verdana"/>
          <w:i w:val="0"/>
          <w:sz w:val="20"/>
          <w:szCs w:val="20"/>
        </w:rPr>
      </w:pPr>
      <w:bookmarkStart w:id="53" w:name="_Toc108608378"/>
      <w:bookmarkStart w:id="54" w:name="_Toc109210818"/>
      <w:r w:rsidRPr="00A449B0">
        <w:rPr>
          <w:rFonts w:ascii="Verdana" w:eastAsia="Verdana" w:hAnsi="Verdana" w:cs="Verdana"/>
          <w:i w:val="0"/>
          <w:sz w:val="20"/>
          <w:szCs w:val="20"/>
        </w:rPr>
        <w:lastRenderedPageBreak/>
        <w:t>15.16 PROCEDIMIENTO DE NOMBRAMIENTO EN FUNCIONES</w:t>
      </w:r>
      <w:bookmarkEnd w:id="53"/>
      <w:bookmarkEnd w:id="54"/>
    </w:p>
    <w:p w14:paraId="000008C4" w14:textId="77777777" w:rsidR="0058350A" w:rsidRPr="00A449B0" w:rsidRDefault="0058350A" w:rsidP="00DC1B68">
      <w:pPr>
        <w:spacing w:after="0"/>
        <w:jc w:val="both"/>
        <w:rPr>
          <w:rFonts w:ascii="Verdana" w:eastAsia="Verdana" w:hAnsi="Verdana" w:cs="Verdana"/>
          <w:sz w:val="20"/>
          <w:szCs w:val="20"/>
        </w:rPr>
      </w:pPr>
    </w:p>
    <w:p w14:paraId="000008C5" w14:textId="77777777" w:rsidR="0058350A" w:rsidRPr="00A449B0" w:rsidRDefault="007F78F2" w:rsidP="00DC1B68">
      <w:pPr>
        <w:numPr>
          <w:ilvl w:val="1"/>
          <w:numId w:val="18"/>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sidRPr="00A449B0">
        <w:rPr>
          <w:rFonts w:ascii="Verdana" w:eastAsia="Verdana" w:hAnsi="Verdana" w:cs="Verdana"/>
          <w:b/>
          <w:color w:val="000000"/>
          <w:sz w:val="20"/>
          <w:szCs w:val="20"/>
        </w:rPr>
        <w:t>Jefe de Recursos Humanos:</w:t>
      </w:r>
      <w:r w:rsidRPr="00A449B0">
        <w:rPr>
          <w:rFonts w:ascii="Verdana" w:eastAsia="Verdana" w:hAnsi="Verdana" w:cs="Verdana"/>
          <w:color w:val="000000"/>
          <w:sz w:val="20"/>
          <w:szCs w:val="20"/>
        </w:rPr>
        <w:t xml:space="preserve"> Recibe solicitud de nombramiento en Funciones o identifica necesidad (por un puesto vacante, para cubrir vacaciones, licencias, suspensiones por IGSS, entre otros).   </w:t>
      </w:r>
    </w:p>
    <w:p w14:paraId="000008C6" w14:textId="77777777" w:rsidR="0058350A" w:rsidRPr="00A449B0" w:rsidRDefault="007F78F2" w:rsidP="00DC1B68">
      <w:pPr>
        <w:numPr>
          <w:ilvl w:val="1"/>
          <w:numId w:val="18"/>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Solicita al Profesional Encargado de Gestión de Personal realizar las gestiones. </w:t>
      </w:r>
    </w:p>
    <w:p w14:paraId="000008C7"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Identifica al servidor público que, por el puesto que ocupa y por la capacidad del perfil, es apto para ser nombrado y cubrir el puesto en funciones. </w:t>
      </w:r>
    </w:p>
    <w:p w14:paraId="000008C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t>Traslada la información al Analista de Recursos Humanos para que proceda con la elaboración del Acuerdo Interno de nombramiento en funciones.</w:t>
      </w:r>
    </w:p>
    <w:p w14:paraId="000008C9"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Analista de Recursos Humanos:</w:t>
      </w:r>
      <w:r w:rsidRPr="00A449B0">
        <w:rPr>
          <w:rFonts w:ascii="Verdana" w:eastAsia="Verdana" w:hAnsi="Verdana" w:cs="Verdana"/>
          <w:sz w:val="20"/>
          <w:szCs w:val="20"/>
        </w:rPr>
        <w:t xml:space="preserve"> Elabora proyecto de Acuerdo Interno de nombramiento en </w:t>
      </w:r>
      <w:r w:rsidRPr="004C40D5">
        <w:rPr>
          <w:rFonts w:ascii="Verdana" w:eastAsia="Verdana" w:hAnsi="Verdana" w:cs="Verdana"/>
          <w:sz w:val="20"/>
          <w:szCs w:val="20"/>
        </w:rPr>
        <w:t>funciones (anexo 35) y</w:t>
      </w:r>
      <w:r w:rsidRPr="00A449B0">
        <w:rPr>
          <w:rFonts w:ascii="Verdana" w:eastAsia="Verdana" w:hAnsi="Verdana" w:cs="Verdana"/>
          <w:sz w:val="20"/>
          <w:szCs w:val="20"/>
        </w:rPr>
        <w:t xml:space="preserve"> lo traslada al Profesional Encargado de Gestión de Personal para revisión.</w:t>
      </w:r>
    </w:p>
    <w:p w14:paraId="000008CA" w14:textId="51BE42F1" w:rsidR="0058350A" w:rsidRPr="00BB40CF"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Revisa Acuerdo Interno de nombramiento en funciones y con el visto bueno del Jefe de Recursos Humanos lo remite a la </w:t>
      </w:r>
      <w:sdt>
        <w:sdtPr>
          <w:rPr>
            <w:rFonts w:ascii="Verdana" w:hAnsi="Verdana"/>
            <w:sz w:val="20"/>
            <w:szCs w:val="20"/>
          </w:rPr>
          <w:tag w:val="goog_rdk_73"/>
          <w:id w:val="78175408"/>
        </w:sdtPr>
        <w:sdtContent/>
      </w:sdt>
      <w:r w:rsidRPr="00A449B0">
        <w:rPr>
          <w:rFonts w:ascii="Verdana" w:eastAsia="Verdana" w:hAnsi="Verdana" w:cs="Verdana"/>
          <w:sz w:val="20"/>
          <w:szCs w:val="20"/>
        </w:rPr>
        <w:t xml:space="preserve">UAJ para revisión </w:t>
      </w:r>
      <w:sdt>
        <w:sdtPr>
          <w:rPr>
            <w:rFonts w:ascii="Verdana" w:hAnsi="Verdana"/>
            <w:sz w:val="20"/>
            <w:szCs w:val="20"/>
          </w:rPr>
          <w:tag w:val="goog_rdk_74"/>
          <w:id w:val="1141705513"/>
        </w:sdtPr>
        <w:sdtContent/>
      </w:sdt>
      <w:r w:rsidRPr="00A449B0">
        <w:rPr>
          <w:rFonts w:ascii="Verdana" w:eastAsia="Verdana" w:hAnsi="Verdana" w:cs="Verdana"/>
          <w:sz w:val="20"/>
          <w:szCs w:val="20"/>
        </w:rPr>
        <w:t xml:space="preserve">asesoría </w:t>
      </w:r>
      <w:r w:rsidR="00340A93" w:rsidRPr="00BB40CF">
        <w:rPr>
          <w:rFonts w:ascii="Verdana" w:eastAsia="Verdana" w:hAnsi="Verdana" w:cs="Verdana"/>
          <w:sz w:val="20"/>
          <w:szCs w:val="20"/>
        </w:rPr>
        <w:t>de términos legales.</w:t>
      </w:r>
    </w:p>
    <w:p w14:paraId="000008CB" w14:textId="553DAEE2"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Unidad de Asuntos Jurídicos:</w:t>
      </w:r>
      <w:r w:rsidRPr="00A449B0">
        <w:rPr>
          <w:rFonts w:ascii="Verdana" w:eastAsia="Verdana" w:hAnsi="Verdana" w:cs="Verdana"/>
          <w:sz w:val="20"/>
          <w:szCs w:val="20"/>
        </w:rPr>
        <w:t xml:space="preserve"> Revisa si tien</w:t>
      </w:r>
      <w:r w:rsidR="00E1428E">
        <w:rPr>
          <w:rFonts w:ascii="Verdana" w:eastAsia="Verdana" w:hAnsi="Verdana" w:cs="Verdana"/>
          <w:sz w:val="20"/>
          <w:szCs w:val="20"/>
        </w:rPr>
        <w:t>e observaciones regresa a paso 5</w:t>
      </w:r>
      <w:r w:rsidRPr="00A449B0">
        <w:rPr>
          <w:rFonts w:ascii="Verdana" w:eastAsia="Verdana" w:hAnsi="Verdana" w:cs="Verdana"/>
          <w:sz w:val="20"/>
          <w:szCs w:val="20"/>
        </w:rPr>
        <w:t xml:space="preserve"> para correcciones, si no tiene observaciones continúa</w:t>
      </w:r>
      <w:r w:rsidR="00340A93" w:rsidRPr="00A449B0">
        <w:rPr>
          <w:rFonts w:ascii="Verdana" w:eastAsia="Verdana" w:hAnsi="Verdana" w:cs="Verdana"/>
          <w:sz w:val="20"/>
          <w:szCs w:val="20"/>
        </w:rPr>
        <w:t xml:space="preserve"> </w:t>
      </w:r>
      <w:r w:rsidRPr="00A449B0">
        <w:rPr>
          <w:rFonts w:ascii="Verdana" w:eastAsia="Verdana" w:hAnsi="Verdana" w:cs="Verdana"/>
          <w:sz w:val="20"/>
          <w:szCs w:val="20"/>
        </w:rPr>
        <w:t>y traslada al DRRHH.</w:t>
      </w:r>
    </w:p>
    <w:p w14:paraId="000008CC"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Analista de Recursos Humanos:</w:t>
      </w:r>
      <w:r w:rsidRPr="00A449B0">
        <w:rPr>
          <w:rFonts w:ascii="Verdana" w:eastAsia="Verdana" w:hAnsi="Verdana" w:cs="Verdana"/>
          <w:sz w:val="20"/>
          <w:szCs w:val="20"/>
        </w:rPr>
        <w:t xml:space="preserve"> Traslada el Acuerdo Interno de nombramiento en funciones al Director Ejecutivo para firma.</w:t>
      </w:r>
    </w:p>
    <w:p w14:paraId="000008CD"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r>
      <w:r w:rsidRPr="00A449B0">
        <w:rPr>
          <w:rFonts w:ascii="Verdana" w:eastAsia="Verdana" w:hAnsi="Verdana" w:cs="Verdana"/>
          <w:b/>
          <w:sz w:val="20"/>
          <w:szCs w:val="20"/>
        </w:rPr>
        <w:t>Director Ejecutivo:</w:t>
      </w:r>
      <w:r w:rsidRPr="00A449B0">
        <w:rPr>
          <w:rFonts w:ascii="Verdana" w:eastAsia="Verdana" w:hAnsi="Verdana" w:cs="Verdana"/>
          <w:sz w:val="20"/>
          <w:szCs w:val="20"/>
        </w:rPr>
        <w:tab/>
        <w:t>Revisa y procede a firmar, traslada al DRRHH para continuar con el procedimiento.</w:t>
      </w:r>
    </w:p>
    <w:p w14:paraId="000008CE"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r>
      <w:r w:rsidRPr="00A449B0">
        <w:rPr>
          <w:rFonts w:ascii="Verdana" w:eastAsia="Verdana" w:hAnsi="Verdana" w:cs="Verdana"/>
          <w:b/>
          <w:sz w:val="20"/>
          <w:szCs w:val="20"/>
        </w:rPr>
        <w:t>Analista de Recursos Humanos:</w:t>
      </w:r>
      <w:r w:rsidRPr="00A449B0">
        <w:rPr>
          <w:rFonts w:ascii="Verdana" w:eastAsia="Verdana" w:hAnsi="Verdana" w:cs="Verdana"/>
          <w:sz w:val="20"/>
          <w:szCs w:val="20"/>
        </w:rPr>
        <w:t xml:space="preserve"> Notifica el Acuerdo Interno de nombramiento en funciones al servidor público afecto. </w:t>
      </w:r>
    </w:p>
    <w:p w14:paraId="000008CF"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t>Informa el Acuerdo Interno de nombramiento en funciones al jefe inmediato cuando aplica.</w:t>
      </w:r>
    </w:p>
    <w:p w14:paraId="000008D0"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t>Informa a los servidores públicos de la COPADEH para conocimiento y efectos.</w:t>
      </w:r>
    </w:p>
    <w:p w14:paraId="000008D1"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13.</w:t>
      </w:r>
      <w:r w:rsidRPr="00A449B0">
        <w:rPr>
          <w:rFonts w:ascii="Verdana" w:eastAsia="Verdana" w:hAnsi="Verdana" w:cs="Verdana"/>
          <w:sz w:val="20"/>
          <w:szCs w:val="20"/>
        </w:rPr>
        <w:tab/>
        <w:t>Archiva el Acuerdo notificado en el expediente de personal.</w:t>
      </w:r>
    </w:p>
    <w:p w14:paraId="000008D2"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14.</w:t>
      </w:r>
      <w:r w:rsidRPr="00A449B0">
        <w:rPr>
          <w:rFonts w:ascii="Verdana" w:eastAsia="Verdana" w:hAnsi="Verdana" w:cs="Verdana"/>
          <w:sz w:val="20"/>
          <w:szCs w:val="20"/>
        </w:rPr>
        <w:tab/>
        <w:t xml:space="preserve">Cuando finaliza el nombramiento en funciones, notifica al servidor público que estuvo en funciones y se agradece por el apoyo brindado </w:t>
      </w:r>
      <w:r w:rsidRPr="004C40D5">
        <w:rPr>
          <w:rFonts w:ascii="Verdana" w:eastAsia="Verdana" w:hAnsi="Verdana" w:cs="Verdana"/>
          <w:sz w:val="20"/>
          <w:szCs w:val="20"/>
        </w:rPr>
        <w:t>(anexo 36).</w:t>
      </w:r>
    </w:p>
    <w:p w14:paraId="000008D3"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8D4" w14:textId="77777777" w:rsidR="0058350A" w:rsidRPr="00A449B0" w:rsidRDefault="0058350A" w:rsidP="00DC1B68">
      <w:pPr>
        <w:spacing w:after="0"/>
        <w:jc w:val="both"/>
        <w:rPr>
          <w:rFonts w:ascii="Verdana" w:eastAsia="Verdana" w:hAnsi="Verdana" w:cs="Verdana"/>
          <w:b/>
          <w:sz w:val="20"/>
          <w:szCs w:val="20"/>
        </w:rPr>
      </w:pPr>
    </w:p>
    <w:p w14:paraId="000008D5"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15.16.1 MATRIZ DE PROCEDIMIENTO DE NOMBRAMIENTO EN FUNCIONES</w:t>
      </w:r>
    </w:p>
    <w:p w14:paraId="000008D6" w14:textId="77777777" w:rsidR="0058350A" w:rsidRPr="00A449B0" w:rsidRDefault="0058350A" w:rsidP="00DC1B68">
      <w:pPr>
        <w:pStyle w:val="Ttulo3"/>
        <w:jc w:val="both"/>
        <w:rPr>
          <w:rFonts w:ascii="Verdana" w:eastAsia="Verdana" w:hAnsi="Verdana" w:cs="Verdana"/>
          <w:b w:val="0"/>
          <w:color w:val="000000"/>
          <w:sz w:val="20"/>
          <w:szCs w:val="20"/>
        </w:rPr>
      </w:pPr>
    </w:p>
    <w:tbl>
      <w:tblPr>
        <w:tblStyle w:val="af4"/>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5C5A62F9" w14:textId="77777777">
        <w:tc>
          <w:tcPr>
            <w:tcW w:w="675" w:type="dxa"/>
            <w:shd w:val="clear" w:color="auto" w:fill="D9D9D9"/>
            <w:vAlign w:val="center"/>
          </w:tcPr>
          <w:p w14:paraId="000008D7"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8D8"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2" w:type="dxa"/>
            <w:shd w:val="clear" w:color="auto" w:fill="D9D9D9"/>
            <w:vAlign w:val="center"/>
          </w:tcPr>
          <w:p w14:paraId="000008D9"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1293DBAD" w14:textId="77777777">
        <w:tc>
          <w:tcPr>
            <w:tcW w:w="675" w:type="dxa"/>
          </w:tcPr>
          <w:p w14:paraId="000008DA"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sz w:val="20"/>
                <w:szCs w:val="20"/>
              </w:rPr>
              <w:t>1.</w:t>
            </w:r>
          </w:p>
        </w:tc>
        <w:tc>
          <w:tcPr>
            <w:tcW w:w="3261" w:type="dxa"/>
          </w:tcPr>
          <w:p w14:paraId="000008DB" w14:textId="77777777" w:rsidR="0058350A" w:rsidRPr="00A449B0" w:rsidRDefault="007F78F2" w:rsidP="00DC1B68">
            <w:pPr>
              <w:widowControl w:val="0"/>
              <w:spacing w:before="62" w:line="276" w:lineRule="auto"/>
              <w:rPr>
                <w:rFonts w:ascii="Verdana" w:eastAsia="Verdana" w:hAnsi="Verdana" w:cs="Verdana"/>
                <w:b/>
                <w:color w:val="000000"/>
                <w:sz w:val="20"/>
                <w:szCs w:val="20"/>
              </w:rPr>
            </w:pPr>
            <w:r w:rsidRPr="00A449B0">
              <w:rPr>
                <w:rFonts w:ascii="Verdana" w:eastAsia="Verdana" w:hAnsi="Verdana" w:cs="Verdana"/>
                <w:b/>
                <w:sz w:val="20"/>
                <w:szCs w:val="20"/>
              </w:rPr>
              <w:t>Jefe de Recursos Humanos</w:t>
            </w:r>
          </w:p>
        </w:tc>
        <w:tc>
          <w:tcPr>
            <w:tcW w:w="5042" w:type="dxa"/>
          </w:tcPr>
          <w:p w14:paraId="000008DC"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Recibe solicitud de nombramiento en Funciones o identifica necesidad.</w:t>
            </w:r>
          </w:p>
        </w:tc>
      </w:tr>
      <w:tr w:rsidR="0058350A" w:rsidRPr="00A449B0" w14:paraId="4D5F40EE" w14:textId="77777777">
        <w:tc>
          <w:tcPr>
            <w:tcW w:w="675" w:type="dxa"/>
          </w:tcPr>
          <w:p w14:paraId="000008DD" w14:textId="77777777" w:rsidR="0058350A" w:rsidRPr="00A449B0" w:rsidRDefault="007F78F2" w:rsidP="00DC1B68">
            <w:pPr>
              <w:widowControl w:val="0"/>
              <w:spacing w:before="62"/>
              <w:jc w:val="center"/>
              <w:rPr>
                <w:rFonts w:ascii="Verdana" w:eastAsia="Verdana" w:hAnsi="Verdana" w:cs="Verdana"/>
                <w:b/>
                <w:sz w:val="20"/>
                <w:szCs w:val="20"/>
              </w:rPr>
            </w:pPr>
            <w:r w:rsidRPr="00A449B0">
              <w:rPr>
                <w:rFonts w:ascii="Verdana" w:eastAsia="Verdana" w:hAnsi="Verdana" w:cs="Verdana"/>
                <w:b/>
                <w:sz w:val="20"/>
                <w:szCs w:val="20"/>
              </w:rPr>
              <w:t>2.</w:t>
            </w:r>
          </w:p>
        </w:tc>
        <w:tc>
          <w:tcPr>
            <w:tcW w:w="3261" w:type="dxa"/>
          </w:tcPr>
          <w:p w14:paraId="000008DE" w14:textId="77777777" w:rsidR="0058350A" w:rsidRPr="00A449B0" w:rsidRDefault="0058350A" w:rsidP="00DC1B68">
            <w:pPr>
              <w:widowControl w:val="0"/>
              <w:spacing w:before="62"/>
              <w:rPr>
                <w:rFonts w:ascii="Verdana" w:eastAsia="Verdana" w:hAnsi="Verdana" w:cs="Verdana"/>
                <w:b/>
                <w:sz w:val="20"/>
                <w:szCs w:val="20"/>
              </w:rPr>
            </w:pPr>
          </w:p>
        </w:tc>
        <w:tc>
          <w:tcPr>
            <w:tcW w:w="5042" w:type="dxa"/>
          </w:tcPr>
          <w:p w14:paraId="000008DF"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Solicita al Profesional Encargado de Gestión de Personal realizar las gestiones correspondientes.</w:t>
            </w:r>
          </w:p>
        </w:tc>
      </w:tr>
      <w:tr w:rsidR="0058350A" w:rsidRPr="00A449B0" w14:paraId="5A4AD66E" w14:textId="77777777">
        <w:tc>
          <w:tcPr>
            <w:tcW w:w="675" w:type="dxa"/>
          </w:tcPr>
          <w:p w14:paraId="000008E0"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sz w:val="20"/>
                <w:szCs w:val="20"/>
              </w:rPr>
              <w:lastRenderedPageBreak/>
              <w:t>3.</w:t>
            </w:r>
          </w:p>
        </w:tc>
        <w:tc>
          <w:tcPr>
            <w:tcW w:w="3261" w:type="dxa"/>
            <w:vMerge w:val="restart"/>
          </w:tcPr>
          <w:p w14:paraId="000008E1"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8E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tcPr>
          <w:p w14:paraId="000008E3"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Identifica al servidor público que, por el puesto que ocupa y por la capacidad del perfil, es apto para ser nombrado y cubrir el puesto en funciones. </w:t>
            </w:r>
          </w:p>
        </w:tc>
      </w:tr>
      <w:tr w:rsidR="0058350A" w:rsidRPr="00A449B0" w14:paraId="0411305A" w14:textId="77777777">
        <w:tc>
          <w:tcPr>
            <w:tcW w:w="675" w:type="dxa"/>
          </w:tcPr>
          <w:p w14:paraId="000008E4"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tcPr>
          <w:p w14:paraId="000008E5"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8E6"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Traslada la información al Analista de Recursos Humanos para que proceda con la elaboración del Acuerdo Interno de nombramiento en funciones.</w:t>
            </w:r>
          </w:p>
        </w:tc>
      </w:tr>
      <w:tr w:rsidR="0058350A" w:rsidRPr="00A449B0" w14:paraId="22789FE0" w14:textId="77777777">
        <w:tc>
          <w:tcPr>
            <w:tcW w:w="675" w:type="dxa"/>
          </w:tcPr>
          <w:p w14:paraId="000008E7"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sz w:val="20"/>
                <w:szCs w:val="20"/>
              </w:rPr>
              <w:t>5.</w:t>
            </w:r>
          </w:p>
        </w:tc>
        <w:tc>
          <w:tcPr>
            <w:tcW w:w="3261" w:type="dxa"/>
          </w:tcPr>
          <w:p w14:paraId="000008E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tc>
        <w:tc>
          <w:tcPr>
            <w:tcW w:w="5042" w:type="dxa"/>
            <w:vAlign w:val="center"/>
          </w:tcPr>
          <w:p w14:paraId="000008E9"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Elabora proyecto de Acuerdo Interno de nombramiento en </w:t>
            </w:r>
            <w:r w:rsidRPr="004C40D5">
              <w:rPr>
                <w:rFonts w:ascii="Verdana" w:eastAsia="Verdana" w:hAnsi="Verdana" w:cs="Verdana"/>
                <w:sz w:val="20"/>
                <w:szCs w:val="20"/>
              </w:rPr>
              <w:t>funciones (anexo 35)</w:t>
            </w:r>
            <w:r w:rsidRPr="00A449B0">
              <w:rPr>
                <w:rFonts w:ascii="Verdana" w:eastAsia="Verdana" w:hAnsi="Verdana" w:cs="Verdana"/>
                <w:sz w:val="20"/>
                <w:szCs w:val="20"/>
              </w:rPr>
              <w:t xml:space="preserve"> y lo traslada para revisión.</w:t>
            </w:r>
          </w:p>
        </w:tc>
      </w:tr>
      <w:tr w:rsidR="0058350A" w:rsidRPr="00A449B0" w14:paraId="6E3D6924" w14:textId="77777777">
        <w:tc>
          <w:tcPr>
            <w:tcW w:w="675" w:type="dxa"/>
          </w:tcPr>
          <w:p w14:paraId="000008EA"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6.</w:t>
            </w:r>
          </w:p>
        </w:tc>
        <w:tc>
          <w:tcPr>
            <w:tcW w:w="3261" w:type="dxa"/>
          </w:tcPr>
          <w:p w14:paraId="000008E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vAlign w:val="center"/>
          </w:tcPr>
          <w:p w14:paraId="000008EC" w14:textId="2EBFCC90"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Revisa Acuerdo Interno de nombramiento en funciones y con el visto bueno del Jefe de Recursos Humanos lo remite a la UAJ para revisión</w:t>
            </w:r>
            <w:r w:rsidR="006405E7" w:rsidRPr="00A449B0">
              <w:rPr>
                <w:rFonts w:ascii="Verdana" w:eastAsia="Verdana" w:hAnsi="Verdana" w:cs="Verdana"/>
                <w:sz w:val="20"/>
                <w:szCs w:val="20"/>
              </w:rPr>
              <w:t xml:space="preserve"> y</w:t>
            </w:r>
            <w:r w:rsidRPr="00A449B0">
              <w:rPr>
                <w:rFonts w:ascii="Verdana" w:eastAsia="Verdana" w:hAnsi="Verdana" w:cs="Verdana"/>
                <w:sz w:val="20"/>
                <w:szCs w:val="20"/>
              </w:rPr>
              <w:t xml:space="preserve"> asesoría</w:t>
            </w:r>
            <w:r w:rsidR="006405E7" w:rsidRPr="00A449B0">
              <w:rPr>
                <w:rFonts w:ascii="Verdana" w:eastAsia="Verdana" w:hAnsi="Verdana" w:cs="Verdana"/>
                <w:sz w:val="20"/>
                <w:szCs w:val="20"/>
              </w:rPr>
              <w:t>.</w:t>
            </w:r>
          </w:p>
        </w:tc>
      </w:tr>
      <w:tr w:rsidR="0058350A" w:rsidRPr="00A449B0" w14:paraId="6171DCAF" w14:textId="77777777">
        <w:tc>
          <w:tcPr>
            <w:tcW w:w="675" w:type="dxa"/>
          </w:tcPr>
          <w:p w14:paraId="000008ED"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sz w:val="20"/>
                <w:szCs w:val="20"/>
              </w:rPr>
              <w:t>7.</w:t>
            </w:r>
          </w:p>
        </w:tc>
        <w:tc>
          <w:tcPr>
            <w:tcW w:w="3261" w:type="dxa"/>
          </w:tcPr>
          <w:p w14:paraId="000008E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Unidad de Asuntos Jurídicos</w:t>
            </w:r>
          </w:p>
        </w:tc>
        <w:tc>
          <w:tcPr>
            <w:tcW w:w="5042" w:type="dxa"/>
            <w:vAlign w:val="center"/>
          </w:tcPr>
          <w:p w14:paraId="000008EF" w14:textId="4A19BE4B"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Revisa el Acuerdo Interno de nombramiento en funciones, si tien</w:t>
            </w:r>
            <w:r w:rsidR="00E1428E">
              <w:rPr>
                <w:rFonts w:ascii="Verdana" w:eastAsia="Verdana" w:hAnsi="Verdana" w:cs="Verdana"/>
                <w:color w:val="000000"/>
                <w:sz w:val="20"/>
                <w:szCs w:val="20"/>
              </w:rPr>
              <w:t>e observaciones regresa a paso 5</w:t>
            </w:r>
            <w:r w:rsidR="006405E7" w:rsidRPr="00A449B0">
              <w:rPr>
                <w:rFonts w:ascii="Verdana" w:eastAsia="Verdana" w:hAnsi="Verdana" w:cs="Verdana"/>
                <w:color w:val="000000"/>
                <w:sz w:val="20"/>
                <w:szCs w:val="20"/>
              </w:rPr>
              <w:t>,</w:t>
            </w:r>
            <w:r w:rsidRPr="00A449B0">
              <w:rPr>
                <w:rFonts w:ascii="Verdana" w:eastAsia="Verdana" w:hAnsi="Verdana" w:cs="Verdana"/>
                <w:color w:val="000000"/>
                <w:sz w:val="20"/>
                <w:szCs w:val="20"/>
              </w:rPr>
              <w:t xml:space="preserve"> si no tiene observaciones lo </w:t>
            </w:r>
            <w:sdt>
              <w:sdtPr>
                <w:rPr>
                  <w:rFonts w:ascii="Verdana" w:hAnsi="Verdana"/>
                  <w:sz w:val="20"/>
                  <w:szCs w:val="20"/>
                </w:rPr>
                <w:tag w:val="goog_rdk_78"/>
                <w:id w:val="-1980838770"/>
              </w:sdtPr>
              <w:sdtContent/>
            </w:sdt>
            <w:r w:rsidRPr="00A449B0">
              <w:rPr>
                <w:rFonts w:ascii="Verdana" w:eastAsia="Verdana" w:hAnsi="Verdana" w:cs="Verdana"/>
                <w:color w:val="000000"/>
                <w:sz w:val="20"/>
                <w:szCs w:val="20"/>
              </w:rPr>
              <w:t>traslada al DRRHH.</w:t>
            </w:r>
          </w:p>
        </w:tc>
      </w:tr>
      <w:tr w:rsidR="0058350A" w:rsidRPr="00A449B0" w14:paraId="682C18A9" w14:textId="77777777">
        <w:tc>
          <w:tcPr>
            <w:tcW w:w="675" w:type="dxa"/>
          </w:tcPr>
          <w:p w14:paraId="000008F0"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8.</w:t>
            </w:r>
          </w:p>
        </w:tc>
        <w:tc>
          <w:tcPr>
            <w:tcW w:w="3261" w:type="dxa"/>
          </w:tcPr>
          <w:p w14:paraId="000008F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tc>
        <w:tc>
          <w:tcPr>
            <w:tcW w:w="5042" w:type="dxa"/>
            <w:vAlign w:val="center"/>
          </w:tcPr>
          <w:p w14:paraId="000008F2"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Traslada el Acuerdo Interno de nombramiento en funciones al Director Ejecutivo para firma.</w:t>
            </w:r>
          </w:p>
        </w:tc>
      </w:tr>
      <w:tr w:rsidR="0058350A" w:rsidRPr="00A449B0" w14:paraId="7EBB0B98" w14:textId="77777777">
        <w:tc>
          <w:tcPr>
            <w:tcW w:w="675" w:type="dxa"/>
          </w:tcPr>
          <w:p w14:paraId="000008F3"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9.</w:t>
            </w:r>
          </w:p>
        </w:tc>
        <w:tc>
          <w:tcPr>
            <w:tcW w:w="3261" w:type="dxa"/>
          </w:tcPr>
          <w:p w14:paraId="000008F4" w14:textId="006516AB" w:rsidR="0058350A" w:rsidRPr="00A449B0" w:rsidRDefault="00D03CAC"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Director Ejecutivo</w:t>
            </w:r>
          </w:p>
        </w:tc>
        <w:tc>
          <w:tcPr>
            <w:tcW w:w="5042" w:type="dxa"/>
          </w:tcPr>
          <w:p w14:paraId="000008F5" w14:textId="77777777" w:rsidR="0058350A" w:rsidRPr="00A449B0" w:rsidRDefault="007F78F2" w:rsidP="00DC1B68">
            <w:pPr>
              <w:spacing w:line="276" w:lineRule="auto"/>
              <w:rPr>
                <w:rFonts w:ascii="Verdana" w:eastAsia="Verdana" w:hAnsi="Verdana" w:cs="Verdana"/>
                <w:color w:val="FF0000"/>
                <w:sz w:val="20"/>
                <w:szCs w:val="20"/>
              </w:rPr>
            </w:pPr>
            <w:r w:rsidRPr="00A449B0">
              <w:rPr>
                <w:rFonts w:ascii="Verdana" w:eastAsia="Verdana" w:hAnsi="Verdana" w:cs="Verdana"/>
                <w:sz w:val="20"/>
                <w:szCs w:val="20"/>
              </w:rPr>
              <w:t>Revisa y procede a firmar, traslada al DRRHH para continuar con el procedimiento.</w:t>
            </w:r>
          </w:p>
        </w:tc>
      </w:tr>
      <w:tr w:rsidR="0058350A" w:rsidRPr="00A449B0" w14:paraId="68B8BE40" w14:textId="77777777">
        <w:tc>
          <w:tcPr>
            <w:tcW w:w="675" w:type="dxa"/>
          </w:tcPr>
          <w:p w14:paraId="000008F6"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10.</w:t>
            </w:r>
          </w:p>
        </w:tc>
        <w:tc>
          <w:tcPr>
            <w:tcW w:w="3261" w:type="dxa"/>
            <w:vMerge w:val="restart"/>
          </w:tcPr>
          <w:p w14:paraId="000008F7"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8F8"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8F9"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8F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tc>
        <w:tc>
          <w:tcPr>
            <w:tcW w:w="5042" w:type="dxa"/>
          </w:tcPr>
          <w:p w14:paraId="000008FB"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Notifica el Acuerdo Interno de nombramiento en funciones al servidor público afecto. </w:t>
            </w:r>
          </w:p>
        </w:tc>
      </w:tr>
      <w:tr w:rsidR="0058350A" w:rsidRPr="00A449B0" w14:paraId="12679D28" w14:textId="77777777">
        <w:tc>
          <w:tcPr>
            <w:tcW w:w="675" w:type="dxa"/>
          </w:tcPr>
          <w:p w14:paraId="000008FC"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11.</w:t>
            </w:r>
          </w:p>
        </w:tc>
        <w:tc>
          <w:tcPr>
            <w:tcW w:w="3261" w:type="dxa"/>
            <w:vMerge/>
          </w:tcPr>
          <w:p w14:paraId="000008FD"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8FE"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Informa el Acuerdo Interno de nombramiento en funciones al jefe inmediato cuando aplica.</w:t>
            </w:r>
          </w:p>
        </w:tc>
      </w:tr>
      <w:tr w:rsidR="0058350A" w:rsidRPr="00A449B0" w14:paraId="2C04BD55" w14:textId="77777777">
        <w:tc>
          <w:tcPr>
            <w:tcW w:w="675" w:type="dxa"/>
          </w:tcPr>
          <w:p w14:paraId="000008FF"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12.</w:t>
            </w:r>
          </w:p>
        </w:tc>
        <w:tc>
          <w:tcPr>
            <w:tcW w:w="3261" w:type="dxa"/>
            <w:vMerge/>
          </w:tcPr>
          <w:p w14:paraId="00000900"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901"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Informa a los servidores públicos de COPADEH para conocimiento y efectos.</w:t>
            </w:r>
          </w:p>
        </w:tc>
      </w:tr>
      <w:tr w:rsidR="0058350A" w:rsidRPr="00A449B0" w14:paraId="4CE02964" w14:textId="77777777">
        <w:tc>
          <w:tcPr>
            <w:tcW w:w="675" w:type="dxa"/>
          </w:tcPr>
          <w:p w14:paraId="00000902"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13.</w:t>
            </w:r>
          </w:p>
        </w:tc>
        <w:tc>
          <w:tcPr>
            <w:tcW w:w="3261" w:type="dxa"/>
            <w:vMerge/>
          </w:tcPr>
          <w:p w14:paraId="00000903"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904"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Archiva el Acuerdo notificado en el expediente de personal.</w:t>
            </w:r>
          </w:p>
        </w:tc>
      </w:tr>
      <w:tr w:rsidR="0058350A" w:rsidRPr="00A449B0" w14:paraId="4EA0AE0E" w14:textId="77777777">
        <w:tc>
          <w:tcPr>
            <w:tcW w:w="675" w:type="dxa"/>
          </w:tcPr>
          <w:p w14:paraId="00000905"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14.</w:t>
            </w:r>
          </w:p>
        </w:tc>
        <w:tc>
          <w:tcPr>
            <w:tcW w:w="3261" w:type="dxa"/>
            <w:vMerge/>
          </w:tcPr>
          <w:p w14:paraId="00000906"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907"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Cuando finaliza el nombramiento en funciones, notifica al servidor público </w:t>
            </w:r>
            <w:r w:rsidRPr="004C40D5">
              <w:rPr>
                <w:rFonts w:ascii="Verdana" w:eastAsia="Verdana" w:hAnsi="Verdana" w:cs="Verdana"/>
                <w:color w:val="000000"/>
                <w:sz w:val="20"/>
                <w:szCs w:val="20"/>
              </w:rPr>
              <w:t>(anexo 36).</w:t>
            </w:r>
          </w:p>
        </w:tc>
      </w:tr>
      <w:tr w:rsidR="0058350A" w:rsidRPr="00A449B0" w14:paraId="054228EE" w14:textId="77777777">
        <w:tc>
          <w:tcPr>
            <w:tcW w:w="675" w:type="dxa"/>
          </w:tcPr>
          <w:p w14:paraId="00000908"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15.</w:t>
            </w:r>
          </w:p>
        </w:tc>
        <w:tc>
          <w:tcPr>
            <w:tcW w:w="8303" w:type="dxa"/>
            <w:gridSpan w:val="2"/>
          </w:tcPr>
          <w:p w14:paraId="00000909" w14:textId="77777777" w:rsidR="0058350A" w:rsidRPr="00A449B0" w:rsidRDefault="007F78F2" w:rsidP="00DC1B68">
            <w:pPr>
              <w:pBdr>
                <w:top w:val="nil"/>
                <w:left w:val="nil"/>
                <w:bottom w:val="nil"/>
                <w:right w:val="nil"/>
                <w:between w:val="nil"/>
              </w:pBdr>
              <w:spacing w:line="276" w:lineRule="auto"/>
              <w:jc w:val="center"/>
              <w:rPr>
                <w:rFonts w:ascii="Verdana" w:eastAsia="Verdana" w:hAnsi="Verdana" w:cs="Verdana"/>
                <w:b/>
                <w:color w:val="FF0000"/>
                <w:sz w:val="20"/>
                <w:szCs w:val="20"/>
              </w:rPr>
            </w:pPr>
            <w:r w:rsidRPr="00A449B0">
              <w:rPr>
                <w:rFonts w:ascii="Verdana" w:eastAsia="Verdana" w:hAnsi="Verdana" w:cs="Verdana"/>
                <w:b/>
                <w:color w:val="000000"/>
                <w:sz w:val="20"/>
                <w:szCs w:val="20"/>
              </w:rPr>
              <w:t>Fin del procedimiento</w:t>
            </w:r>
          </w:p>
        </w:tc>
      </w:tr>
    </w:tbl>
    <w:p w14:paraId="3A90C116" w14:textId="77777777" w:rsidR="00E1428E" w:rsidRDefault="00E1428E" w:rsidP="00E1428E">
      <w:pPr>
        <w:spacing w:after="0"/>
        <w:jc w:val="both"/>
        <w:rPr>
          <w:rFonts w:ascii="Verdana" w:eastAsia="Verdana" w:hAnsi="Verdana" w:cs="Verdana"/>
          <w:b/>
          <w:sz w:val="20"/>
          <w:szCs w:val="20"/>
        </w:rPr>
      </w:pPr>
    </w:p>
    <w:p w14:paraId="6F390737" w14:textId="77777777" w:rsidR="00E1428E" w:rsidRDefault="00E1428E" w:rsidP="00E1428E">
      <w:pPr>
        <w:spacing w:after="0"/>
        <w:jc w:val="both"/>
        <w:rPr>
          <w:rFonts w:ascii="Verdana" w:eastAsia="Verdana" w:hAnsi="Verdana" w:cs="Verdana"/>
          <w:b/>
          <w:sz w:val="20"/>
          <w:szCs w:val="20"/>
        </w:rPr>
      </w:pPr>
    </w:p>
    <w:p w14:paraId="6532ACA1" w14:textId="77777777" w:rsidR="00E1428E" w:rsidRDefault="00E1428E" w:rsidP="00E1428E">
      <w:pPr>
        <w:spacing w:after="0"/>
        <w:jc w:val="both"/>
        <w:rPr>
          <w:rFonts w:ascii="Verdana" w:eastAsia="Verdana" w:hAnsi="Verdana" w:cs="Verdana"/>
          <w:b/>
          <w:sz w:val="20"/>
          <w:szCs w:val="20"/>
        </w:rPr>
      </w:pPr>
    </w:p>
    <w:p w14:paraId="573434C5" w14:textId="77777777" w:rsidR="00E1428E" w:rsidRDefault="00E1428E" w:rsidP="00E1428E">
      <w:pPr>
        <w:spacing w:after="0"/>
        <w:jc w:val="both"/>
        <w:rPr>
          <w:rFonts w:ascii="Verdana" w:eastAsia="Verdana" w:hAnsi="Verdana" w:cs="Verdana"/>
          <w:b/>
          <w:sz w:val="20"/>
          <w:szCs w:val="20"/>
        </w:rPr>
      </w:pPr>
    </w:p>
    <w:p w14:paraId="5AF669FB" w14:textId="77777777" w:rsidR="00E1428E" w:rsidRDefault="00E1428E" w:rsidP="00E1428E">
      <w:pPr>
        <w:spacing w:after="0"/>
        <w:jc w:val="both"/>
        <w:rPr>
          <w:rFonts w:ascii="Verdana" w:eastAsia="Verdana" w:hAnsi="Verdana" w:cs="Verdana"/>
          <w:b/>
          <w:sz w:val="20"/>
          <w:szCs w:val="20"/>
        </w:rPr>
      </w:pPr>
    </w:p>
    <w:p w14:paraId="6319BE2E" w14:textId="77777777" w:rsidR="00E1428E" w:rsidRDefault="00E1428E" w:rsidP="00E1428E">
      <w:pPr>
        <w:spacing w:after="0"/>
        <w:jc w:val="both"/>
        <w:rPr>
          <w:rFonts w:ascii="Verdana" w:eastAsia="Verdana" w:hAnsi="Verdana" w:cs="Verdana"/>
          <w:b/>
          <w:sz w:val="20"/>
          <w:szCs w:val="20"/>
        </w:rPr>
      </w:pPr>
    </w:p>
    <w:p w14:paraId="65220EC4" w14:textId="77777777" w:rsidR="00E1428E" w:rsidRDefault="00E1428E" w:rsidP="00E1428E">
      <w:pPr>
        <w:spacing w:after="0"/>
        <w:jc w:val="both"/>
        <w:rPr>
          <w:rFonts w:ascii="Verdana" w:eastAsia="Verdana" w:hAnsi="Verdana" w:cs="Verdana"/>
          <w:b/>
          <w:sz w:val="20"/>
          <w:szCs w:val="20"/>
        </w:rPr>
      </w:pPr>
    </w:p>
    <w:p w14:paraId="5FBFECE3" w14:textId="1B2F0670" w:rsidR="00E1428E" w:rsidRPr="00A449B0" w:rsidRDefault="00E1428E" w:rsidP="00E1428E">
      <w:pPr>
        <w:spacing w:after="0"/>
        <w:jc w:val="both"/>
        <w:rPr>
          <w:rFonts w:ascii="Verdana" w:eastAsia="Verdana" w:hAnsi="Verdana" w:cs="Verdana"/>
          <w:b/>
          <w:sz w:val="20"/>
          <w:szCs w:val="20"/>
        </w:rPr>
      </w:pPr>
      <w:r>
        <w:rPr>
          <w:rFonts w:ascii="Verdana" w:eastAsia="Verdana" w:hAnsi="Verdana" w:cs="Verdana"/>
          <w:b/>
          <w:sz w:val="20"/>
          <w:szCs w:val="20"/>
        </w:rPr>
        <w:lastRenderedPageBreak/>
        <w:t>15.16.2 FLUJOGRAMA</w:t>
      </w:r>
      <w:r w:rsidRPr="00A449B0">
        <w:rPr>
          <w:rFonts w:ascii="Verdana" w:eastAsia="Verdana" w:hAnsi="Verdana" w:cs="Verdana"/>
          <w:b/>
          <w:sz w:val="20"/>
          <w:szCs w:val="20"/>
        </w:rPr>
        <w:t xml:space="preserve"> DE PROCEDIMIENTO DE NOMBRAMIENTO EN FUNCIONES</w:t>
      </w:r>
    </w:p>
    <w:p w14:paraId="60EFAA30" w14:textId="7B6763D9" w:rsidR="00E1428E" w:rsidRPr="00A449B0" w:rsidRDefault="00FF5D6A" w:rsidP="00FF5D6A">
      <w:pPr>
        <w:rPr>
          <w:rFonts w:ascii="Verdana" w:eastAsia="Verdana" w:hAnsi="Verdana" w:cs="Verdana"/>
          <w:b/>
          <w:color w:val="000000"/>
          <w:sz w:val="20"/>
          <w:szCs w:val="20"/>
        </w:rPr>
      </w:pPr>
      <w:r>
        <w:object w:dxaOrig="11295" w:dyaOrig="15165" w14:anchorId="02F2F402">
          <v:shape id="_x0000_i1050" type="#_x0000_t75" style="width:443.25pt;height:543pt" o:ole="">
            <v:imagedata r:id="rId60" o:title=""/>
          </v:shape>
          <o:OLEObject Type="Embed" ProgID="Visio.Drawing.15" ShapeID="_x0000_i1050" DrawAspect="Content" ObjectID="_1753180073" r:id="rId61"/>
        </w:object>
      </w:r>
    </w:p>
    <w:p w14:paraId="0000090B" w14:textId="77777777" w:rsidR="0058350A" w:rsidRPr="00A449B0" w:rsidRDefault="0058350A" w:rsidP="00DC1B68">
      <w:pPr>
        <w:spacing w:after="0"/>
        <w:jc w:val="both"/>
        <w:rPr>
          <w:rFonts w:ascii="Verdana" w:eastAsia="Verdana" w:hAnsi="Verdana" w:cs="Verdana"/>
          <w:sz w:val="20"/>
          <w:szCs w:val="20"/>
        </w:rPr>
      </w:pPr>
    </w:p>
    <w:p w14:paraId="0000090C" w14:textId="77777777" w:rsidR="0058350A" w:rsidRPr="00A449B0" w:rsidRDefault="007F78F2" w:rsidP="00DC1B68">
      <w:pPr>
        <w:pStyle w:val="Ttulo2"/>
        <w:jc w:val="both"/>
        <w:rPr>
          <w:rFonts w:ascii="Verdana" w:eastAsia="Verdana" w:hAnsi="Verdana" w:cs="Verdana"/>
          <w:i w:val="0"/>
          <w:sz w:val="20"/>
          <w:szCs w:val="20"/>
        </w:rPr>
      </w:pPr>
      <w:bookmarkStart w:id="55" w:name="_Toc108608379"/>
      <w:bookmarkStart w:id="56" w:name="_Toc109210819"/>
      <w:r w:rsidRPr="00A449B0">
        <w:rPr>
          <w:rFonts w:ascii="Verdana" w:eastAsia="Verdana" w:hAnsi="Verdana" w:cs="Verdana"/>
          <w:i w:val="0"/>
          <w:sz w:val="20"/>
          <w:szCs w:val="20"/>
        </w:rPr>
        <w:lastRenderedPageBreak/>
        <w:t>15.17 PROCEDIMIENTO DE TRASLADO TEMPORAL</w:t>
      </w:r>
      <w:bookmarkEnd w:id="55"/>
      <w:bookmarkEnd w:id="56"/>
      <w:r w:rsidRPr="00A449B0">
        <w:rPr>
          <w:rFonts w:ascii="Verdana" w:eastAsia="Verdana" w:hAnsi="Verdana" w:cs="Verdana"/>
          <w:i w:val="0"/>
          <w:sz w:val="20"/>
          <w:szCs w:val="20"/>
        </w:rPr>
        <w:t xml:space="preserve"> </w:t>
      </w:r>
    </w:p>
    <w:p w14:paraId="0000090D"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A SOLICITUD DEL JEFE O AUTORIDAD SUPERIOR / ROTACIÓN DE PERSONAL</w:t>
      </w:r>
    </w:p>
    <w:p w14:paraId="0000090E"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Jefe de Recursos Humanos:</w:t>
      </w:r>
      <w:r w:rsidRPr="00A449B0">
        <w:rPr>
          <w:rFonts w:ascii="Verdana" w:eastAsia="Verdana" w:hAnsi="Verdana" w:cs="Verdana"/>
          <w:sz w:val="20"/>
          <w:szCs w:val="20"/>
        </w:rPr>
        <w:t xml:space="preserve"> Recibe y revisa solicitud de Traslado temporal, a solicitud del Director/Jefe o de la Autoridad Superior (por carga de trabajo en el área, por rotación de personal, entre otros). Traslada al Profesional Encargado de Gestión de Personal para realizar las gestiones.</w:t>
      </w:r>
    </w:p>
    <w:p w14:paraId="0000090F"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 xml:space="preserve">Analiza e identifica al servidor público que, por el puesto que ocupa y la capacidad del perfil, es apto para trasladarse temporalmente para realizar las actividades de la dependencia que necesita apoyo. </w:t>
      </w:r>
    </w:p>
    <w:p w14:paraId="00000910"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t>Traslada la información al Analista de Recursos Humanos para que proceda con la elaboración del Oficio de traslado temporal.</w:t>
      </w:r>
    </w:p>
    <w:p w14:paraId="00000911"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4C40D5">
        <w:rPr>
          <w:rFonts w:ascii="Verdana" w:eastAsia="Verdana" w:hAnsi="Verdana" w:cs="Verdana"/>
          <w:sz w:val="20"/>
          <w:szCs w:val="20"/>
        </w:rPr>
        <w:tab/>
      </w:r>
      <w:r w:rsidRPr="004C40D5">
        <w:rPr>
          <w:rFonts w:ascii="Verdana" w:eastAsia="Verdana" w:hAnsi="Verdana" w:cs="Verdana"/>
          <w:b/>
          <w:sz w:val="20"/>
          <w:szCs w:val="20"/>
        </w:rPr>
        <w:t xml:space="preserve">Analista de Recursos Humanos: </w:t>
      </w:r>
      <w:r w:rsidRPr="004C40D5">
        <w:rPr>
          <w:rFonts w:ascii="Verdana" w:eastAsia="Verdana" w:hAnsi="Verdana" w:cs="Verdana"/>
          <w:sz w:val="20"/>
          <w:szCs w:val="20"/>
        </w:rPr>
        <w:t>Elabora el Oficio de Traslado temporal (anexo 37)</w:t>
      </w:r>
      <w:r w:rsidRPr="00A449B0">
        <w:rPr>
          <w:rFonts w:ascii="Verdana" w:eastAsia="Verdana" w:hAnsi="Verdana" w:cs="Verdana"/>
          <w:sz w:val="20"/>
          <w:szCs w:val="20"/>
        </w:rPr>
        <w:t xml:space="preserve"> y lo remite al Profesional Encargado de Gestión de Personal y Jefe de Recursos Humanos para revisión y firma.</w:t>
      </w:r>
    </w:p>
    <w:p w14:paraId="00000912" w14:textId="7ECA0876"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y Jefe de Recursos Humanos: </w:t>
      </w:r>
      <w:r w:rsidR="007D3C3E" w:rsidRPr="00A449B0">
        <w:rPr>
          <w:rFonts w:ascii="Verdana" w:hAnsi="Verdana"/>
          <w:sz w:val="20"/>
          <w:szCs w:val="20"/>
        </w:rPr>
        <w:t>Revi</w:t>
      </w:r>
      <w:r w:rsidR="009B6B59" w:rsidRPr="00A449B0">
        <w:rPr>
          <w:rFonts w:ascii="Verdana" w:hAnsi="Verdana"/>
          <w:sz w:val="20"/>
          <w:szCs w:val="20"/>
        </w:rPr>
        <w:t>s</w:t>
      </w:r>
      <w:r w:rsidR="007D3C3E" w:rsidRPr="00A449B0">
        <w:rPr>
          <w:rFonts w:ascii="Verdana" w:hAnsi="Verdana"/>
          <w:sz w:val="20"/>
          <w:szCs w:val="20"/>
        </w:rPr>
        <w:t xml:space="preserve">a </w:t>
      </w:r>
      <w:r w:rsidRPr="00A449B0">
        <w:rPr>
          <w:rFonts w:ascii="Verdana" w:eastAsia="Verdana" w:hAnsi="Verdana" w:cs="Verdana"/>
          <w:sz w:val="20"/>
          <w:szCs w:val="20"/>
        </w:rPr>
        <w:t xml:space="preserve">y firma </w:t>
      </w:r>
      <w:r w:rsidR="007D3C3E" w:rsidRPr="00A449B0">
        <w:rPr>
          <w:rFonts w:ascii="Verdana" w:eastAsia="Verdana" w:hAnsi="Verdana" w:cs="Verdana"/>
          <w:sz w:val="20"/>
          <w:szCs w:val="20"/>
        </w:rPr>
        <w:t>o</w:t>
      </w:r>
      <w:r w:rsidRPr="00A449B0">
        <w:rPr>
          <w:rFonts w:ascii="Verdana" w:eastAsia="Verdana" w:hAnsi="Verdana" w:cs="Verdana"/>
          <w:sz w:val="20"/>
          <w:szCs w:val="20"/>
        </w:rPr>
        <w:t xml:space="preserve">ficio de </w:t>
      </w:r>
      <w:r w:rsidR="007D3C3E" w:rsidRPr="00A449B0">
        <w:rPr>
          <w:rFonts w:ascii="Verdana" w:eastAsia="Verdana" w:hAnsi="Verdana" w:cs="Verdana"/>
          <w:sz w:val="20"/>
          <w:szCs w:val="20"/>
        </w:rPr>
        <w:t>t</w:t>
      </w:r>
      <w:r w:rsidRPr="00A449B0">
        <w:rPr>
          <w:rFonts w:ascii="Verdana" w:eastAsia="Verdana" w:hAnsi="Verdana" w:cs="Verdana"/>
          <w:sz w:val="20"/>
          <w:szCs w:val="20"/>
        </w:rPr>
        <w:t xml:space="preserve">raslado temporal y </w:t>
      </w:r>
      <w:r w:rsidR="007D3C3E" w:rsidRPr="00A449B0">
        <w:rPr>
          <w:rFonts w:ascii="Verdana" w:eastAsia="Verdana" w:hAnsi="Verdana" w:cs="Verdana"/>
          <w:sz w:val="20"/>
          <w:szCs w:val="20"/>
        </w:rPr>
        <w:t>se remite a Director Ejecutivo</w:t>
      </w:r>
      <w:r w:rsidRPr="00A449B0">
        <w:rPr>
          <w:rFonts w:ascii="Verdana" w:eastAsia="Verdana" w:hAnsi="Verdana" w:cs="Verdana"/>
          <w:sz w:val="20"/>
          <w:szCs w:val="20"/>
        </w:rPr>
        <w:t>.</w:t>
      </w:r>
    </w:p>
    <w:p w14:paraId="00000913"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Director Ejecutivo:</w:t>
      </w:r>
      <w:r w:rsidRPr="00A449B0">
        <w:rPr>
          <w:rFonts w:ascii="Verdana" w:eastAsia="Verdana" w:hAnsi="Verdana" w:cs="Verdana"/>
          <w:sz w:val="20"/>
          <w:szCs w:val="20"/>
        </w:rPr>
        <w:tab/>
        <w:t>Revisa y procede a firmar de Visto Bueno el Oficio de Traslado temporal, traslada al DRRHH para continuar con el procedimiento.</w:t>
      </w:r>
    </w:p>
    <w:p w14:paraId="00000914"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 xml:space="preserve">Analista de Recursos Humanos: </w:t>
      </w:r>
      <w:r w:rsidRPr="00A449B0">
        <w:rPr>
          <w:rFonts w:ascii="Verdana" w:eastAsia="Verdana" w:hAnsi="Verdana" w:cs="Verdana"/>
          <w:sz w:val="20"/>
          <w:szCs w:val="20"/>
        </w:rPr>
        <w:t xml:space="preserve">Notifica el Oficio de Traslado temporal, al servidor público afecto. </w:t>
      </w:r>
    </w:p>
    <w:p w14:paraId="00000915"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t>Informa el Oficio de Traslado temporal al jefe inmediato y áreas relacionadas.</w:t>
      </w:r>
    </w:p>
    <w:p w14:paraId="00000916"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t>Archiva el documento en el expediente de personal.</w:t>
      </w:r>
    </w:p>
    <w:p w14:paraId="00000917"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t xml:space="preserve">Notifica al servidor público el agradeciendo por el apoyo temporal brindado al finalizar el traslado </w:t>
      </w:r>
      <w:r w:rsidRPr="004C40D5">
        <w:rPr>
          <w:rFonts w:ascii="Verdana" w:eastAsia="Verdana" w:hAnsi="Verdana" w:cs="Verdana"/>
          <w:sz w:val="20"/>
          <w:szCs w:val="20"/>
        </w:rPr>
        <w:t>temporal, (anexo 36).</w:t>
      </w:r>
    </w:p>
    <w:p w14:paraId="0000091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919" w14:textId="77777777" w:rsidR="0058350A" w:rsidRPr="00A449B0" w:rsidRDefault="0058350A" w:rsidP="00DC1B68">
      <w:pPr>
        <w:jc w:val="both"/>
        <w:rPr>
          <w:rFonts w:ascii="Verdana" w:eastAsia="Verdana" w:hAnsi="Verdana" w:cs="Verdana"/>
          <w:b/>
          <w:sz w:val="20"/>
          <w:szCs w:val="20"/>
        </w:rPr>
      </w:pPr>
    </w:p>
    <w:p w14:paraId="0000091A" w14:textId="77777777" w:rsidR="0058350A" w:rsidRPr="00A449B0" w:rsidRDefault="0058350A" w:rsidP="00DC1B68">
      <w:pPr>
        <w:jc w:val="both"/>
        <w:rPr>
          <w:rFonts w:ascii="Verdana" w:eastAsia="Verdana" w:hAnsi="Verdana" w:cs="Verdana"/>
          <w:b/>
          <w:sz w:val="20"/>
          <w:szCs w:val="20"/>
        </w:rPr>
      </w:pPr>
    </w:p>
    <w:p w14:paraId="0000091B" w14:textId="77777777" w:rsidR="0058350A" w:rsidRPr="00A449B0" w:rsidRDefault="0058350A" w:rsidP="00DC1B68">
      <w:pPr>
        <w:jc w:val="both"/>
        <w:rPr>
          <w:rFonts w:ascii="Verdana" w:eastAsia="Verdana" w:hAnsi="Verdana" w:cs="Verdana"/>
          <w:b/>
          <w:sz w:val="20"/>
          <w:szCs w:val="20"/>
        </w:rPr>
      </w:pPr>
    </w:p>
    <w:p w14:paraId="0000091C" w14:textId="77777777" w:rsidR="0058350A" w:rsidRPr="00A449B0" w:rsidRDefault="0058350A" w:rsidP="00DC1B68">
      <w:pPr>
        <w:jc w:val="both"/>
        <w:rPr>
          <w:rFonts w:ascii="Verdana" w:eastAsia="Verdana" w:hAnsi="Verdana" w:cs="Verdana"/>
          <w:b/>
          <w:sz w:val="20"/>
          <w:szCs w:val="20"/>
        </w:rPr>
      </w:pPr>
    </w:p>
    <w:p w14:paraId="0000091D" w14:textId="77777777" w:rsidR="0058350A" w:rsidRPr="00A449B0" w:rsidRDefault="0058350A" w:rsidP="00DC1B68">
      <w:pPr>
        <w:jc w:val="both"/>
        <w:rPr>
          <w:rFonts w:ascii="Verdana" w:eastAsia="Verdana" w:hAnsi="Verdana" w:cs="Verdana"/>
          <w:b/>
          <w:sz w:val="20"/>
          <w:szCs w:val="20"/>
        </w:rPr>
      </w:pPr>
    </w:p>
    <w:p w14:paraId="0000091E" w14:textId="62F8C334" w:rsidR="0058350A" w:rsidRDefault="0058350A" w:rsidP="00DC1B68">
      <w:pPr>
        <w:jc w:val="both"/>
        <w:rPr>
          <w:rFonts w:ascii="Verdana" w:eastAsia="Verdana" w:hAnsi="Verdana" w:cs="Verdana"/>
          <w:b/>
          <w:sz w:val="20"/>
          <w:szCs w:val="20"/>
        </w:rPr>
      </w:pPr>
    </w:p>
    <w:p w14:paraId="7C658026" w14:textId="2BFC3B78" w:rsidR="005F2EE1" w:rsidRDefault="005F2EE1" w:rsidP="00DC1B68">
      <w:pPr>
        <w:jc w:val="both"/>
        <w:rPr>
          <w:rFonts w:ascii="Verdana" w:eastAsia="Verdana" w:hAnsi="Verdana" w:cs="Verdana"/>
          <w:b/>
          <w:sz w:val="20"/>
          <w:szCs w:val="20"/>
        </w:rPr>
      </w:pPr>
    </w:p>
    <w:p w14:paraId="068233CD" w14:textId="737BB680" w:rsidR="005F2EE1" w:rsidRDefault="005F2EE1" w:rsidP="00DC1B68">
      <w:pPr>
        <w:jc w:val="both"/>
        <w:rPr>
          <w:rFonts w:ascii="Verdana" w:eastAsia="Verdana" w:hAnsi="Verdana" w:cs="Verdana"/>
          <w:b/>
          <w:sz w:val="20"/>
          <w:szCs w:val="20"/>
        </w:rPr>
      </w:pPr>
    </w:p>
    <w:p w14:paraId="6C153446" w14:textId="77777777" w:rsidR="005F2EE1" w:rsidRPr="00A449B0" w:rsidRDefault="005F2EE1" w:rsidP="00DC1B68">
      <w:pPr>
        <w:jc w:val="both"/>
        <w:rPr>
          <w:rFonts w:ascii="Verdana" w:eastAsia="Verdana" w:hAnsi="Verdana" w:cs="Verdana"/>
          <w:b/>
          <w:sz w:val="20"/>
          <w:szCs w:val="20"/>
        </w:rPr>
      </w:pPr>
    </w:p>
    <w:p w14:paraId="00000920"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 xml:space="preserve">15.17.1 MATRIZ DEL PROCEDIMIENTO DE TRASLADO TEMPORAL </w:t>
      </w:r>
    </w:p>
    <w:p w14:paraId="00000921"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A SOLICITUD DEL JEFE O AUTORIDAD SUPERIOR / ROTACIÓN DE PERSONAL</w:t>
      </w:r>
    </w:p>
    <w:p w14:paraId="00000922" w14:textId="77777777" w:rsidR="0058350A" w:rsidRPr="00A449B0" w:rsidRDefault="0058350A" w:rsidP="00DC1B68">
      <w:pPr>
        <w:spacing w:after="0"/>
        <w:jc w:val="both"/>
        <w:rPr>
          <w:rFonts w:ascii="Verdana" w:eastAsia="Verdana" w:hAnsi="Verdana" w:cs="Verdana"/>
          <w:sz w:val="20"/>
          <w:szCs w:val="20"/>
        </w:rPr>
      </w:pPr>
    </w:p>
    <w:tbl>
      <w:tblPr>
        <w:tblStyle w:val="af5"/>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55EF132F" w14:textId="77777777">
        <w:tc>
          <w:tcPr>
            <w:tcW w:w="675" w:type="dxa"/>
            <w:shd w:val="clear" w:color="auto" w:fill="D9D9D9"/>
            <w:vAlign w:val="center"/>
          </w:tcPr>
          <w:p w14:paraId="00000923"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924"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2" w:type="dxa"/>
            <w:shd w:val="clear" w:color="auto" w:fill="D9D9D9"/>
            <w:vAlign w:val="center"/>
          </w:tcPr>
          <w:p w14:paraId="00000925"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4FBFE47D" w14:textId="77777777">
        <w:tc>
          <w:tcPr>
            <w:tcW w:w="675" w:type="dxa"/>
          </w:tcPr>
          <w:p w14:paraId="00000926"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sz w:val="20"/>
                <w:szCs w:val="20"/>
              </w:rPr>
              <w:t>1.</w:t>
            </w:r>
          </w:p>
        </w:tc>
        <w:tc>
          <w:tcPr>
            <w:tcW w:w="3261" w:type="dxa"/>
          </w:tcPr>
          <w:p w14:paraId="00000927" w14:textId="77777777" w:rsidR="0058350A" w:rsidRPr="00A449B0" w:rsidRDefault="007F78F2" w:rsidP="00DC1B68">
            <w:pPr>
              <w:widowControl w:val="0"/>
              <w:spacing w:before="62" w:line="276" w:lineRule="auto"/>
              <w:rPr>
                <w:rFonts w:ascii="Verdana" w:eastAsia="Verdana" w:hAnsi="Verdana" w:cs="Verdana"/>
                <w:b/>
                <w:color w:val="000000"/>
                <w:sz w:val="20"/>
                <w:szCs w:val="20"/>
              </w:rPr>
            </w:pPr>
            <w:r w:rsidRPr="00A449B0">
              <w:rPr>
                <w:rFonts w:ascii="Verdana" w:eastAsia="Verdana" w:hAnsi="Verdana" w:cs="Verdana"/>
                <w:b/>
                <w:sz w:val="20"/>
                <w:szCs w:val="20"/>
              </w:rPr>
              <w:t>Jefe de Recursos Humanos</w:t>
            </w:r>
          </w:p>
        </w:tc>
        <w:tc>
          <w:tcPr>
            <w:tcW w:w="5042" w:type="dxa"/>
          </w:tcPr>
          <w:p w14:paraId="00000928"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bookmarkStart w:id="57" w:name="_heading=h.2grqrue" w:colFirst="0" w:colLast="0"/>
            <w:bookmarkEnd w:id="57"/>
            <w:r w:rsidRPr="00A449B0">
              <w:rPr>
                <w:rFonts w:ascii="Verdana" w:eastAsia="Verdana" w:hAnsi="Verdana" w:cs="Verdana"/>
                <w:color w:val="000000"/>
                <w:sz w:val="20"/>
                <w:szCs w:val="20"/>
              </w:rPr>
              <w:t xml:space="preserve">Recibe y revisa solicitud de Traslado temporal, a solicitud del Director/Jefe o de la Autoridad Superior, traslada para realizar las gestiones correspondientes. </w:t>
            </w:r>
          </w:p>
        </w:tc>
      </w:tr>
      <w:tr w:rsidR="0058350A" w:rsidRPr="00A449B0" w14:paraId="0FAD7744" w14:textId="77777777">
        <w:tc>
          <w:tcPr>
            <w:tcW w:w="675" w:type="dxa"/>
          </w:tcPr>
          <w:p w14:paraId="00000929"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sz w:val="20"/>
                <w:szCs w:val="20"/>
              </w:rPr>
              <w:t>2.</w:t>
            </w:r>
          </w:p>
        </w:tc>
        <w:tc>
          <w:tcPr>
            <w:tcW w:w="3261" w:type="dxa"/>
          </w:tcPr>
          <w:p w14:paraId="0000092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tcPr>
          <w:p w14:paraId="0000092B"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Analiza e identifica al servidor público que, por el puesto que ocupa y la capacidad del perfil, es apto para trasladarse temporalmente para realizar las actividades de la dependencia que necesita apoyo. </w:t>
            </w:r>
          </w:p>
        </w:tc>
      </w:tr>
      <w:tr w:rsidR="0058350A" w:rsidRPr="00A449B0" w14:paraId="0CC515BE" w14:textId="77777777">
        <w:tc>
          <w:tcPr>
            <w:tcW w:w="675" w:type="dxa"/>
          </w:tcPr>
          <w:p w14:paraId="0000092C"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3.</w:t>
            </w:r>
          </w:p>
        </w:tc>
        <w:tc>
          <w:tcPr>
            <w:tcW w:w="3261" w:type="dxa"/>
          </w:tcPr>
          <w:p w14:paraId="0000092D"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tcPr>
          <w:p w14:paraId="0000092E"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Traslada la información al Analista de Recursos Humanos para que proceda con la elaboración del Oficio de traslado temporal.</w:t>
            </w:r>
          </w:p>
        </w:tc>
      </w:tr>
      <w:tr w:rsidR="0058350A" w:rsidRPr="00A449B0" w14:paraId="7FDFC9AD" w14:textId="77777777">
        <w:tc>
          <w:tcPr>
            <w:tcW w:w="675" w:type="dxa"/>
          </w:tcPr>
          <w:p w14:paraId="0000092F"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sz w:val="20"/>
                <w:szCs w:val="20"/>
              </w:rPr>
              <w:t>4.</w:t>
            </w:r>
          </w:p>
        </w:tc>
        <w:tc>
          <w:tcPr>
            <w:tcW w:w="3261" w:type="dxa"/>
          </w:tcPr>
          <w:p w14:paraId="0000093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tc>
        <w:tc>
          <w:tcPr>
            <w:tcW w:w="5042" w:type="dxa"/>
            <w:vAlign w:val="center"/>
          </w:tcPr>
          <w:p w14:paraId="00000931"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Elabora el Oficio de Traslado </w:t>
            </w:r>
            <w:r w:rsidRPr="004C40D5">
              <w:rPr>
                <w:rFonts w:ascii="Verdana" w:eastAsia="Verdana" w:hAnsi="Verdana" w:cs="Verdana"/>
                <w:sz w:val="20"/>
                <w:szCs w:val="20"/>
              </w:rPr>
              <w:t>temporal (anexo 37)</w:t>
            </w:r>
            <w:r w:rsidRPr="00A449B0">
              <w:rPr>
                <w:rFonts w:ascii="Verdana" w:eastAsia="Verdana" w:hAnsi="Verdana" w:cs="Verdana"/>
                <w:sz w:val="20"/>
                <w:szCs w:val="20"/>
              </w:rPr>
              <w:t xml:space="preserve"> y lo remite al Profesional Encargado de Gestión de Personal y Jefe de Recursos Humanos para revisión y firma.</w:t>
            </w:r>
          </w:p>
        </w:tc>
      </w:tr>
      <w:tr w:rsidR="0058350A" w:rsidRPr="00A449B0" w14:paraId="4748DFC4" w14:textId="77777777">
        <w:tc>
          <w:tcPr>
            <w:tcW w:w="675" w:type="dxa"/>
          </w:tcPr>
          <w:p w14:paraId="00000932"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5.</w:t>
            </w:r>
          </w:p>
        </w:tc>
        <w:tc>
          <w:tcPr>
            <w:tcW w:w="3261" w:type="dxa"/>
          </w:tcPr>
          <w:p w14:paraId="0000093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 y Jefe de Recursos Humanos</w:t>
            </w:r>
          </w:p>
        </w:tc>
        <w:tc>
          <w:tcPr>
            <w:tcW w:w="5042" w:type="dxa"/>
            <w:vAlign w:val="center"/>
          </w:tcPr>
          <w:p w14:paraId="00000934" w14:textId="29EBD5DE"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Revisa </w:t>
            </w:r>
            <w:r w:rsidR="004A3487" w:rsidRPr="00A449B0">
              <w:rPr>
                <w:rFonts w:ascii="Verdana" w:eastAsia="Verdana" w:hAnsi="Verdana" w:cs="Verdana"/>
                <w:sz w:val="20"/>
                <w:szCs w:val="20"/>
              </w:rPr>
              <w:t>y firma oficio de traslado temporal y se remite a Director Ejecutivo.</w:t>
            </w:r>
          </w:p>
        </w:tc>
      </w:tr>
      <w:tr w:rsidR="0058350A" w:rsidRPr="00A449B0" w14:paraId="51BD4E06" w14:textId="77777777">
        <w:tc>
          <w:tcPr>
            <w:tcW w:w="675" w:type="dxa"/>
          </w:tcPr>
          <w:p w14:paraId="00000935"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6.</w:t>
            </w:r>
          </w:p>
        </w:tc>
        <w:tc>
          <w:tcPr>
            <w:tcW w:w="3261" w:type="dxa"/>
          </w:tcPr>
          <w:p w14:paraId="00000936" w14:textId="693F4FDB" w:rsidR="0058350A" w:rsidRPr="00A449B0" w:rsidRDefault="00D03CAC"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Director Ejecutivo</w:t>
            </w:r>
          </w:p>
        </w:tc>
        <w:tc>
          <w:tcPr>
            <w:tcW w:w="5042" w:type="dxa"/>
          </w:tcPr>
          <w:p w14:paraId="00000937" w14:textId="77777777" w:rsidR="0058350A" w:rsidRPr="00A449B0" w:rsidRDefault="007F78F2" w:rsidP="00DC1B68">
            <w:pPr>
              <w:spacing w:line="276" w:lineRule="auto"/>
              <w:rPr>
                <w:rFonts w:ascii="Verdana" w:eastAsia="Verdana" w:hAnsi="Verdana" w:cs="Verdana"/>
                <w:color w:val="FF0000"/>
                <w:sz w:val="20"/>
                <w:szCs w:val="20"/>
              </w:rPr>
            </w:pPr>
            <w:r w:rsidRPr="00A449B0">
              <w:rPr>
                <w:rFonts w:ascii="Verdana" w:eastAsia="Verdana" w:hAnsi="Verdana" w:cs="Verdana"/>
                <w:sz w:val="20"/>
                <w:szCs w:val="20"/>
              </w:rPr>
              <w:t>Revisa y procede a firmar de Visto Bueno el Oficio de Traslado temporal, traslada al DRRHH para continuar con el procedimiento.</w:t>
            </w:r>
          </w:p>
        </w:tc>
      </w:tr>
      <w:tr w:rsidR="0058350A" w:rsidRPr="00A449B0" w14:paraId="666724A1" w14:textId="77777777">
        <w:tc>
          <w:tcPr>
            <w:tcW w:w="675" w:type="dxa"/>
          </w:tcPr>
          <w:p w14:paraId="00000938"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7.</w:t>
            </w:r>
          </w:p>
        </w:tc>
        <w:tc>
          <w:tcPr>
            <w:tcW w:w="3261" w:type="dxa"/>
            <w:vMerge w:val="restart"/>
          </w:tcPr>
          <w:p w14:paraId="00000939"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93A"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93B"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Analista de Recursos Humanos</w:t>
            </w:r>
          </w:p>
          <w:p w14:paraId="0000093C"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tcPr>
          <w:p w14:paraId="0000093D"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Notifica el Oficio de Traslado temporal, al servidor público afecto. </w:t>
            </w:r>
          </w:p>
        </w:tc>
      </w:tr>
      <w:tr w:rsidR="0058350A" w:rsidRPr="00A449B0" w14:paraId="1DF51646" w14:textId="77777777">
        <w:tc>
          <w:tcPr>
            <w:tcW w:w="675" w:type="dxa"/>
          </w:tcPr>
          <w:p w14:paraId="0000093E"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8.</w:t>
            </w:r>
          </w:p>
        </w:tc>
        <w:tc>
          <w:tcPr>
            <w:tcW w:w="3261" w:type="dxa"/>
            <w:vMerge/>
          </w:tcPr>
          <w:p w14:paraId="0000093F"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940"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Informa el Oficio de Traslado temporal al jefe inmediato y áreas relacionadas.</w:t>
            </w:r>
          </w:p>
        </w:tc>
      </w:tr>
      <w:tr w:rsidR="0058350A" w:rsidRPr="00A449B0" w14:paraId="5E64307A" w14:textId="77777777">
        <w:tc>
          <w:tcPr>
            <w:tcW w:w="675" w:type="dxa"/>
          </w:tcPr>
          <w:p w14:paraId="00000941"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9.</w:t>
            </w:r>
          </w:p>
        </w:tc>
        <w:tc>
          <w:tcPr>
            <w:tcW w:w="3261" w:type="dxa"/>
            <w:vMerge/>
          </w:tcPr>
          <w:p w14:paraId="00000942"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943"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Archiva el documento en el expediente de personal.</w:t>
            </w:r>
          </w:p>
        </w:tc>
      </w:tr>
      <w:tr w:rsidR="0058350A" w:rsidRPr="00A449B0" w14:paraId="44A4A93D" w14:textId="77777777">
        <w:tc>
          <w:tcPr>
            <w:tcW w:w="675" w:type="dxa"/>
          </w:tcPr>
          <w:p w14:paraId="00000944"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10.</w:t>
            </w:r>
          </w:p>
        </w:tc>
        <w:tc>
          <w:tcPr>
            <w:tcW w:w="3261" w:type="dxa"/>
            <w:vMerge/>
          </w:tcPr>
          <w:p w14:paraId="00000945"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946"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Notifica al servidor público el agradeciendo por el apoyo temporal brindado al finalizar el traslado </w:t>
            </w:r>
            <w:r w:rsidRPr="004C40D5">
              <w:rPr>
                <w:rFonts w:ascii="Verdana" w:eastAsia="Verdana" w:hAnsi="Verdana" w:cs="Verdana"/>
                <w:color w:val="000000"/>
                <w:sz w:val="20"/>
                <w:szCs w:val="20"/>
              </w:rPr>
              <w:t>temporal, (anexo 36).</w:t>
            </w:r>
          </w:p>
        </w:tc>
      </w:tr>
      <w:tr w:rsidR="0058350A" w:rsidRPr="00A449B0" w14:paraId="7BFD58BB" w14:textId="77777777">
        <w:tc>
          <w:tcPr>
            <w:tcW w:w="675" w:type="dxa"/>
          </w:tcPr>
          <w:p w14:paraId="00000947" w14:textId="77777777" w:rsidR="0058350A" w:rsidRPr="00A449B0" w:rsidRDefault="007F78F2" w:rsidP="00DC1B68">
            <w:pPr>
              <w:widowControl w:val="0"/>
              <w:spacing w:before="62"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11.</w:t>
            </w:r>
          </w:p>
        </w:tc>
        <w:tc>
          <w:tcPr>
            <w:tcW w:w="8303" w:type="dxa"/>
            <w:gridSpan w:val="2"/>
          </w:tcPr>
          <w:p w14:paraId="00000948" w14:textId="77777777" w:rsidR="0058350A" w:rsidRPr="00A449B0" w:rsidRDefault="007F78F2" w:rsidP="00DC1B68">
            <w:pPr>
              <w:pBdr>
                <w:top w:val="nil"/>
                <w:left w:val="nil"/>
                <w:bottom w:val="nil"/>
                <w:right w:val="nil"/>
                <w:between w:val="nil"/>
              </w:pBdr>
              <w:spacing w:line="276" w:lineRule="auto"/>
              <w:jc w:val="center"/>
              <w:rPr>
                <w:rFonts w:ascii="Verdana" w:eastAsia="Verdana" w:hAnsi="Verdana" w:cs="Verdana"/>
                <w:b/>
                <w:color w:val="FF0000"/>
                <w:sz w:val="20"/>
                <w:szCs w:val="20"/>
              </w:rPr>
            </w:pPr>
            <w:r w:rsidRPr="00A449B0">
              <w:rPr>
                <w:rFonts w:ascii="Verdana" w:eastAsia="Verdana" w:hAnsi="Verdana" w:cs="Verdana"/>
                <w:b/>
                <w:color w:val="000000"/>
                <w:sz w:val="20"/>
                <w:szCs w:val="20"/>
              </w:rPr>
              <w:t>Fin del procedimiento</w:t>
            </w:r>
          </w:p>
        </w:tc>
      </w:tr>
    </w:tbl>
    <w:p w14:paraId="0000094A" w14:textId="675C6F5D" w:rsidR="0058350A" w:rsidRDefault="0058350A" w:rsidP="00DC1B68">
      <w:pPr>
        <w:spacing w:after="0"/>
        <w:jc w:val="both"/>
        <w:rPr>
          <w:rFonts w:ascii="Verdana" w:eastAsia="Verdana" w:hAnsi="Verdana" w:cs="Verdana"/>
          <w:sz w:val="20"/>
          <w:szCs w:val="20"/>
        </w:rPr>
      </w:pPr>
    </w:p>
    <w:p w14:paraId="60294070" w14:textId="78685A5F" w:rsidR="005F2EE1" w:rsidRDefault="005F2EE1" w:rsidP="00DC1B68">
      <w:pPr>
        <w:spacing w:after="0"/>
        <w:jc w:val="both"/>
        <w:rPr>
          <w:rFonts w:ascii="Verdana" w:eastAsia="Verdana" w:hAnsi="Verdana" w:cs="Verdana"/>
          <w:sz w:val="20"/>
          <w:szCs w:val="20"/>
        </w:rPr>
      </w:pPr>
    </w:p>
    <w:p w14:paraId="417C9BB7" w14:textId="77777777" w:rsidR="005F2EE1" w:rsidRDefault="005F2EE1" w:rsidP="005F2EE1">
      <w:pPr>
        <w:spacing w:after="0"/>
        <w:jc w:val="both"/>
        <w:rPr>
          <w:rFonts w:ascii="Verdana" w:eastAsia="Verdana" w:hAnsi="Verdana" w:cs="Verdana"/>
          <w:b/>
          <w:sz w:val="20"/>
          <w:szCs w:val="20"/>
        </w:rPr>
      </w:pPr>
    </w:p>
    <w:p w14:paraId="425118BA" w14:textId="77777777" w:rsidR="005F2EE1" w:rsidRDefault="005F2EE1" w:rsidP="005F2EE1">
      <w:pPr>
        <w:spacing w:after="0"/>
        <w:jc w:val="both"/>
        <w:rPr>
          <w:rFonts w:ascii="Verdana" w:eastAsia="Verdana" w:hAnsi="Verdana" w:cs="Verdana"/>
          <w:b/>
          <w:sz w:val="20"/>
          <w:szCs w:val="20"/>
        </w:rPr>
      </w:pPr>
    </w:p>
    <w:p w14:paraId="0CDC5393" w14:textId="77777777" w:rsidR="005F2EE1" w:rsidRDefault="005F2EE1" w:rsidP="005F2EE1">
      <w:pPr>
        <w:spacing w:after="0"/>
        <w:jc w:val="both"/>
        <w:rPr>
          <w:rFonts w:ascii="Verdana" w:eastAsia="Verdana" w:hAnsi="Verdana" w:cs="Verdana"/>
          <w:b/>
          <w:sz w:val="20"/>
          <w:szCs w:val="20"/>
        </w:rPr>
      </w:pPr>
    </w:p>
    <w:p w14:paraId="25F3256C" w14:textId="729D052C" w:rsidR="005F2EE1" w:rsidRPr="00A449B0" w:rsidRDefault="005F2EE1" w:rsidP="005F2EE1">
      <w:pPr>
        <w:spacing w:after="0"/>
        <w:jc w:val="both"/>
        <w:rPr>
          <w:rFonts w:ascii="Verdana" w:eastAsia="Verdana" w:hAnsi="Verdana" w:cs="Verdana"/>
          <w:b/>
          <w:sz w:val="20"/>
          <w:szCs w:val="20"/>
        </w:rPr>
      </w:pPr>
      <w:r>
        <w:rPr>
          <w:rFonts w:ascii="Verdana" w:eastAsia="Verdana" w:hAnsi="Verdana" w:cs="Verdana"/>
          <w:b/>
          <w:sz w:val="20"/>
          <w:szCs w:val="20"/>
        </w:rPr>
        <w:lastRenderedPageBreak/>
        <w:t>15.17.2</w:t>
      </w:r>
      <w:r w:rsidRPr="00A449B0">
        <w:rPr>
          <w:rFonts w:ascii="Verdana" w:eastAsia="Verdana" w:hAnsi="Verdana" w:cs="Verdana"/>
          <w:b/>
          <w:sz w:val="20"/>
          <w:szCs w:val="20"/>
        </w:rPr>
        <w:t xml:space="preserve"> MATRIZ DEL PROCEDIMIENTO DE TRASLADO TEMPORAL </w:t>
      </w:r>
    </w:p>
    <w:p w14:paraId="7BEF6098" w14:textId="77777777" w:rsidR="005F2EE1" w:rsidRPr="00A449B0" w:rsidRDefault="005F2EE1" w:rsidP="005F2EE1">
      <w:pPr>
        <w:spacing w:after="0"/>
        <w:jc w:val="both"/>
        <w:rPr>
          <w:rFonts w:ascii="Verdana" w:eastAsia="Verdana" w:hAnsi="Verdana" w:cs="Verdana"/>
          <w:b/>
          <w:sz w:val="20"/>
          <w:szCs w:val="20"/>
        </w:rPr>
      </w:pPr>
      <w:r w:rsidRPr="00A449B0">
        <w:rPr>
          <w:rFonts w:ascii="Verdana" w:eastAsia="Verdana" w:hAnsi="Verdana" w:cs="Verdana"/>
          <w:b/>
          <w:sz w:val="20"/>
          <w:szCs w:val="20"/>
        </w:rPr>
        <w:t>A SOLICITUD DEL JEFE O AUTORIDAD SUPERIOR / ROTACIÓN DE PERSONAL</w:t>
      </w:r>
    </w:p>
    <w:p w14:paraId="565FF289" w14:textId="4CC2C9E8" w:rsidR="005F2EE1" w:rsidRPr="00A449B0" w:rsidRDefault="00FF5D6A" w:rsidP="00DC1B68">
      <w:pPr>
        <w:spacing w:after="0"/>
        <w:jc w:val="both"/>
        <w:rPr>
          <w:rFonts w:ascii="Verdana" w:eastAsia="Verdana" w:hAnsi="Verdana" w:cs="Verdana"/>
          <w:sz w:val="20"/>
          <w:szCs w:val="20"/>
        </w:rPr>
      </w:pPr>
      <w:r>
        <w:object w:dxaOrig="11295" w:dyaOrig="14880" w14:anchorId="1DA33E87">
          <v:shape id="_x0000_i1051" type="#_x0000_t75" style="width:443.25pt;height:563.25pt" o:ole="">
            <v:imagedata r:id="rId62" o:title=""/>
          </v:shape>
          <o:OLEObject Type="Embed" ProgID="Visio.Drawing.15" ShapeID="_x0000_i1051" DrawAspect="Content" ObjectID="_1753180074" r:id="rId63"/>
        </w:object>
      </w:r>
    </w:p>
    <w:p w14:paraId="0000094B" w14:textId="5923BF2F" w:rsidR="0058350A" w:rsidRDefault="007F78F2" w:rsidP="00DC1B68">
      <w:pPr>
        <w:pStyle w:val="Ttulo2"/>
        <w:jc w:val="both"/>
        <w:rPr>
          <w:rFonts w:ascii="Verdana" w:eastAsia="Verdana" w:hAnsi="Verdana" w:cs="Verdana"/>
          <w:i w:val="0"/>
          <w:sz w:val="20"/>
          <w:szCs w:val="20"/>
        </w:rPr>
      </w:pPr>
      <w:bookmarkStart w:id="58" w:name="_Toc108608380"/>
      <w:bookmarkStart w:id="59" w:name="_Toc109210820"/>
      <w:r w:rsidRPr="00A449B0">
        <w:rPr>
          <w:rFonts w:ascii="Verdana" w:eastAsia="Verdana" w:hAnsi="Verdana" w:cs="Verdana"/>
          <w:i w:val="0"/>
          <w:sz w:val="20"/>
          <w:szCs w:val="20"/>
        </w:rPr>
        <w:lastRenderedPageBreak/>
        <w:t>15.18 PROCEDIMIENTO DE PROYECCIÓN DE GASTO DE NÓMINA GRUPO 0</w:t>
      </w:r>
      <w:bookmarkEnd w:id="58"/>
      <w:bookmarkEnd w:id="59"/>
      <w:r w:rsidRPr="00A449B0">
        <w:rPr>
          <w:rFonts w:ascii="Verdana" w:eastAsia="Verdana" w:hAnsi="Verdana" w:cs="Verdana"/>
          <w:i w:val="0"/>
          <w:sz w:val="20"/>
          <w:szCs w:val="20"/>
        </w:rPr>
        <w:t xml:space="preserve"> </w:t>
      </w:r>
    </w:p>
    <w:p w14:paraId="7E261CC7" w14:textId="77777777" w:rsidR="004231D3" w:rsidRDefault="004231D3" w:rsidP="00DC1B68">
      <w:pPr>
        <w:widowControl w:val="0"/>
        <w:spacing w:before="62" w:after="0"/>
        <w:jc w:val="both"/>
        <w:rPr>
          <w:rFonts w:ascii="Verdana" w:eastAsia="Verdana" w:hAnsi="Verdana" w:cs="Verdana"/>
          <w:b/>
          <w:sz w:val="20"/>
          <w:szCs w:val="20"/>
        </w:rPr>
      </w:pPr>
    </w:p>
    <w:p w14:paraId="0000094E" w14:textId="7E9A3D14" w:rsidR="0058350A" w:rsidRPr="00A449B0" w:rsidRDefault="007F78F2" w:rsidP="00DC1B68">
      <w:pPr>
        <w:widowControl w:val="0"/>
        <w:spacing w:before="62" w:after="0"/>
        <w:jc w:val="both"/>
        <w:rPr>
          <w:rFonts w:ascii="Verdana" w:eastAsia="Verdana" w:hAnsi="Verdana" w:cs="Verdana"/>
          <w:b/>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 xml:space="preserve">Analiza y elabora los cálculos de nómina del personal que será contratado, proyectando el monto a erogarse en concepto de salarios y prestaciones laborales, revisa que los datos estén correctos y los traslada al Jefe de Recursos </w:t>
      </w:r>
      <w:r w:rsidRPr="004C40D5">
        <w:rPr>
          <w:rFonts w:ascii="Verdana" w:eastAsia="Verdana" w:hAnsi="Verdana" w:cs="Verdana"/>
          <w:sz w:val="20"/>
          <w:szCs w:val="20"/>
        </w:rPr>
        <w:t>Humanos</w:t>
      </w:r>
      <w:r w:rsidR="008D699E" w:rsidRPr="004C40D5">
        <w:rPr>
          <w:rFonts w:ascii="Verdana" w:eastAsia="Verdana" w:hAnsi="Verdana" w:cs="Verdana"/>
          <w:color w:val="000000"/>
          <w:sz w:val="20"/>
          <w:szCs w:val="20"/>
        </w:rPr>
        <w:t xml:space="preserve"> Anexo 38).</w:t>
      </w:r>
    </w:p>
    <w:p w14:paraId="0000094F"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Recibe y revisa la proyección de presupuesto y lo traslada al Profesional Encargado de Gestión de Personal para continuar con el procedimiento.</w:t>
      </w:r>
    </w:p>
    <w:p w14:paraId="00000950"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Traslada la proyección por medio de oficio al Departamento Financiero.</w:t>
      </w:r>
    </w:p>
    <w:p w14:paraId="00000951"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     Departamento Financiero</w:t>
      </w:r>
      <w:r w:rsidRPr="00A449B0">
        <w:rPr>
          <w:rFonts w:ascii="Verdana" w:eastAsia="Verdana" w:hAnsi="Verdana" w:cs="Verdana"/>
          <w:sz w:val="20"/>
          <w:szCs w:val="20"/>
        </w:rPr>
        <w:t>: Revisa la proyección y realiza el trámite de techo presupuestario y notifica al Profesional Encargado de Gestión de Personal para que proceda a realizar la liquidación de nóminas.</w:t>
      </w:r>
    </w:p>
    <w:p w14:paraId="00000952"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Verifica que el presupuesto este solicitado y aprobado para liquidaciones.</w:t>
      </w:r>
    </w:p>
    <w:p w14:paraId="00000953"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t>Notifica a Jefe de Recursos Humanos para conocimiento.</w:t>
      </w:r>
    </w:p>
    <w:p w14:paraId="00000954"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955" w14:textId="77777777" w:rsidR="0058350A" w:rsidRPr="00A449B0" w:rsidRDefault="0058350A" w:rsidP="00DC1B68">
      <w:pPr>
        <w:spacing w:after="0"/>
        <w:jc w:val="both"/>
        <w:rPr>
          <w:rFonts w:ascii="Verdana" w:eastAsia="Verdana" w:hAnsi="Verdana" w:cs="Verdana"/>
          <w:sz w:val="20"/>
          <w:szCs w:val="20"/>
        </w:rPr>
      </w:pPr>
    </w:p>
    <w:p w14:paraId="00000956"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15.18.1 MATRIZ DEL PROCEDIMIENTO DE PROYECCIÓN DE GASTO DE NÓMINA GRUPO 0</w:t>
      </w:r>
    </w:p>
    <w:tbl>
      <w:tblPr>
        <w:tblStyle w:val="af6"/>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4141FA64" w14:textId="77777777">
        <w:tc>
          <w:tcPr>
            <w:tcW w:w="675" w:type="dxa"/>
            <w:shd w:val="clear" w:color="auto" w:fill="D9D9D9"/>
            <w:vAlign w:val="center"/>
          </w:tcPr>
          <w:p w14:paraId="00000958"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959"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2" w:type="dxa"/>
            <w:shd w:val="clear" w:color="auto" w:fill="D9D9D9"/>
            <w:vAlign w:val="center"/>
          </w:tcPr>
          <w:p w14:paraId="0000095A"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1B2F9CEE" w14:textId="77777777">
        <w:tc>
          <w:tcPr>
            <w:tcW w:w="675" w:type="dxa"/>
            <w:vAlign w:val="center"/>
          </w:tcPr>
          <w:p w14:paraId="0000095B"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w:t>
            </w:r>
          </w:p>
          <w:p w14:paraId="0000095C" w14:textId="77777777" w:rsidR="0058350A" w:rsidRPr="00A449B0" w:rsidRDefault="0058350A" w:rsidP="00DC1B68">
            <w:pPr>
              <w:widowControl w:val="0"/>
              <w:spacing w:before="62" w:line="276" w:lineRule="auto"/>
              <w:jc w:val="center"/>
              <w:rPr>
                <w:rFonts w:ascii="Verdana" w:eastAsia="Verdana" w:hAnsi="Verdana" w:cs="Verdana"/>
                <w:b/>
                <w:sz w:val="20"/>
                <w:szCs w:val="20"/>
              </w:rPr>
            </w:pPr>
          </w:p>
          <w:p w14:paraId="0000095D" w14:textId="77777777" w:rsidR="0058350A" w:rsidRPr="00A449B0" w:rsidRDefault="0058350A" w:rsidP="00DC1B68">
            <w:pPr>
              <w:widowControl w:val="0"/>
              <w:spacing w:before="62" w:line="276" w:lineRule="auto"/>
              <w:jc w:val="center"/>
              <w:rPr>
                <w:rFonts w:ascii="Verdana" w:eastAsia="Verdana" w:hAnsi="Verdana" w:cs="Verdana"/>
                <w:b/>
                <w:sz w:val="20"/>
                <w:szCs w:val="20"/>
              </w:rPr>
            </w:pPr>
          </w:p>
        </w:tc>
        <w:tc>
          <w:tcPr>
            <w:tcW w:w="3261" w:type="dxa"/>
            <w:vAlign w:val="center"/>
          </w:tcPr>
          <w:p w14:paraId="0000095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p w14:paraId="0000095F"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960"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tcPr>
          <w:p w14:paraId="00000961" w14:textId="2F5FDB43"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Analiza y elabora los cálculos de nómina del personal que será contratado y traslada a Jefe de Recursos </w:t>
            </w:r>
            <w:r w:rsidRPr="004C40D5">
              <w:rPr>
                <w:rFonts w:ascii="Verdana" w:eastAsia="Verdana" w:hAnsi="Verdana" w:cs="Verdana"/>
                <w:color w:val="000000"/>
                <w:sz w:val="20"/>
                <w:szCs w:val="20"/>
              </w:rPr>
              <w:t>Humanos (Anexo 38).</w:t>
            </w:r>
          </w:p>
        </w:tc>
      </w:tr>
      <w:tr w:rsidR="0058350A" w:rsidRPr="00A449B0" w14:paraId="0CA41EB2" w14:textId="77777777">
        <w:tc>
          <w:tcPr>
            <w:tcW w:w="675" w:type="dxa"/>
            <w:vAlign w:val="center"/>
          </w:tcPr>
          <w:p w14:paraId="00000962"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2.</w:t>
            </w:r>
          </w:p>
        </w:tc>
        <w:tc>
          <w:tcPr>
            <w:tcW w:w="3261" w:type="dxa"/>
            <w:vAlign w:val="center"/>
          </w:tcPr>
          <w:p w14:paraId="0000096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Jefe de Recursos Humanos </w:t>
            </w:r>
          </w:p>
        </w:tc>
        <w:tc>
          <w:tcPr>
            <w:tcW w:w="5042" w:type="dxa"/>
          </w:tcPr>
          <w:p w14:paraId="00000964"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Recibe y revisa la proyección de presupuesto y lo traslada para continuar con el procedimiento.</w:t>
            </w:r>
          </w:p>
        </w:tc>
      </w:tr>
      <w:tr w:rsidR="0058350A" w:rsidRPr="00A449B0" w14:paraId="0F3A4A0A" w14:textId="77777777">
        <w:tc>
          <w:tcPr>
            <w:tcW w:w="675" w:type="dxa"/>
            <w:vAlign w:val="center"/>
          </w:tcPr>
          <w:p w14:paraId="00000965"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3.</w:t>
            </w:r>
          </w:p>
        </w:tc>
        <w:tc>
          <w:tcPr>
            <w:tcW w:w="3261" w:type="dxa"/>
            <w:vAlign w:val="center"/>
          </w:tcPr>
          <w:p w14:paraId="0000096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tcPr>
          <w:p w14:paraId="00000967"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Traslada la proyección por medio de oficio al Departamento Financiero.</w:t>
            </w:r>
          </w:p>
        </w:tc>
      </w:tr>
      <w:tr w:rsidR="0058350A" w:rsidRPr="00A449B0" w14:paraId="4A371E06" w14:textId="77777777" w:rsidTr="008D699E">
        <w:trPr>
          <w:trHeight w:val="947"/>
        </w:trPr>
        <w:tc>
          <w:tcPr>
            <w:tcW w:w="675" w:type="dxa"/>
            <w:vAlign w:val="center"/>
          </w:tcPr>
          <w:p w14:paraId="00000968"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4.</w:t>
            </w:r>
          </w:p>
          <w:p w14:paraId="00000969" w14:textId="77777777" w:rsidR="0058350A" w:rsidRPr="00A449B0" w:rsidRDefault="0058350A" w:rsidP="00DC1B68">
            <w:pPr>
              <w:widowControl w:val="0"/>
              <w:spacing w:before="62" w:line="276" w:lineRule="auto"/>
              <w:jc w:val="center"/>
              <w:rPr>
                <w:rFonts w:ascii="Verdana" w:eastAsia="Verdana" w:hAnsi="Verdana" w:cs="Verdana"/>
                <w:b/>
                <w:sz w:val="20"/>
                <w:szCs w:val="20"/>
              </w:rPr>
            </w:pPr>
          </w:p>
          <w:p w14:paraId="0000096A" w14:textId="77777777" w:rsidR="0058350A" w:rsidRPr="00A449B0" w:rsidRDefault="0058350A" w:rsidP="00DC1B68">
            <w:pPr>
              <w:widowControl w:val="0"/>
              <w:spacing w:before="62" w:line="276" w:lineRule="auto"/>
              <w:jc w:val="center"/>
              <w:rPr>
                <w:rFonts w:ascii="Verdana" w:eastAsia="Verdana" w:hAnsi="Verdana" w:cs="Verdana"/>
                <w:b/>
                <w:sz w:val="20"/>
                <w:szCs w:val="20"/>
              </w:rPr>
            </w:pPr>
          </w:p>
          <w:p w14:paraId="0000096B" w14:textId="77777777" w:rsidR="0058350A" w:rsidRPr="00A449B0" w:rsidRDefault="0058350A" w:rsidP="00DC1B68">
            <w:pPr>
              <w:widowControl w:val="0"/>
              <w:spacing w:before="62" w:line="276" w:lineRule="auto"/>
              <w:jc w:val="center"/>
              <w:rPr>
                <w:rFonts w:ascii="Verdana" w:eastAsia="Verdana" w:hAnsi="Verdana" w:cs="Verdana"/>
                <w:b/>
                <w:sz w:val="20"/>
                <w:szCs w:val="20"/>
              </w:rPr>
            </w:pPr>
          </w:p>
        </w:tc>
        <w:tc>
          <w:tcPr>
            <w:tcW w:w="3261" w:type="dxa"/>
            <w:vAlign w:val="center"/>
          </w:tcPr>
          <w:p w14:paraId="00000970" w14:textId="2EEC5DFC"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Departamento Financiero</w:t>
            </w:r>
          </w:p>
        </w:tc>
        <w:tc>
          <w:tcPr>
            <w:tcW w:w="5042" w:type="dxa"/>
          </w:tcPr>
          <w:p w14:paraId="00000971"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Revisa la proyección y realiza el trámite de techo presupuestario y notifica.</w:t>
            </w:r>
          </w:p>
        </w:tc>
      </w:tr>
      <w:tr w:rsidR="0058350A" w:rsidRPr="00A449B0" w14:paraId="3F87B574" w14:textId="77777777">
        <w:tc>
          <w:tcPr>
            <w:tcW w:w="675" w:type="dxa"/>
            <w:vAlign w:val="center"/>
          </w:tcPr>
          <w:p w14:paraId="00000972"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5.</w:t>
            </w:r>
          </w:p>
        </w:tc>
        <w:tc>
          <w:tcPr>
            <w:tcW w:w="3261" w:type="dxa"/>
            <w:vMerge w:val="restart"/>
            <w:vAlign w:val="center"/>
          </w:tcPr>
          <w:p w14:paraId="0000097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tcPr>
          <w:p w14:paraId="00000974"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Verifica que el presupuesto este solicitado y aprobado para liquidaciones.</w:t>
            </w:r>
          </w:p>
        </w:tc>
      </w:tr>
      <w:tr w:rsidR="0058350A" w:rsidRPr="00A449B0" w14:paraId="544904D9" w14:textId="77777777">
        <w:tc>
          <w:tcPr>
            <w:tcW w:w="675" w:type="dxa"/>
            <w:vAlign w:val="center"/>
          </w:tcPr>
          <w:p w14:paraId="00000975"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6.</w:t>
            </w:r>
          </w:p>
        </w:tc>
        <w:tc>
          <w:tcPr>
            <w:tcW w:w="3261" w:type="dxa"/>
            <w:vMerge/>
            <w:vAlign w:val="center"/>
          </w:tcPr>
          <w:p w14:paraId="00000976"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977"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Notifica a Jefe de Recursos Humanos para conocimiento.</w:t>
            </w:r>
          </w:p>
        </w:tc>
      </w:tr>
      <w:tr w:rsidR="0058350A" w:rsidRPr="00A449B0" w14:paraId="104BCD48" w14:textId="77777777">
        <w:tc>
          <w:tcPr>
            <w:tcW w:w="675" w:type="dxa"/>
            <w:vAlign w:val="center"/>
          </w:tcPr>
          <w:p w14:paraId="00000978"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7.</w:t>
            </w:r>
          </w:p>
        </w:tc>
        <w:tc>
          <w:tcPr>
            <w:tcW w:w="8303" w:type="dxa"/>
            <w:gridSpan w:val="2"/>
            <w:vAlign w:val="center"/>
          </w:tcPr>
          <w:p w14:paraId="00000979" w14:textId="77777777" w:rsidR="0058350A" w:rsidRPr="00A449B0" w:rsidRDefault="007F78F2" w:rsidP="00DC1B68">
            <w:pPr>
              <w:pBdr>
                <w:top w:val="nil"/>
                <w:left w:val="nil"/>
                <w:bottom w:val="nil"/>
                <w:right w:val="nil"/>
                <w:between w:val="nil"/>
              </w:pBd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Fin del procedimiento</w:t>
            </w:r>
          </w:p>
        </w:tc>
      </w:tr>
    </w:tbl>
    <w:p w14:paraId="698BA01C" w14:textId="22353031" w:rsidR="004231D3" w:rsidRPr="00A449B0" w:rsidRDefault="004231D3" w:rsidP="004231D3">
      <w:pPr>
        <w:spacing w:after="0"/>
        <w:jc w:val="both"/>
        <w:rPr>
          <w:rFonts w:ascii="Verdana" w:eastAsia="Verdana" w:hAnsi="Verdana" w:cs="Verdana"/>
          <w:b/>
          <w:sz w:val="20"/>
          <w:szCs w:val="20"/>
        </w:rPr>
      </w:pPr>
      <w:r>
        <w:rPr>
          <w:rFonts w:ascii="Verdana" w:eastAsia="Verdana" w:hAnsi="Verdana" w:cs="Verdana"/>
          <w:b/>
          <w:sz w:val="20"/>
          <w:szCs w:val="20"/>
        </w:rPr>
        <w:lastRenderedPageBreak/>
        <w:t>15.18.2 FLUJOGRAMA</w:t>
      </w:r>
      <w:r w:rsidRPr="00A449B0">
        <w:rPr>
          <w:rFonts w:ascii="Verdana" w:eastAsia="Verdana" w:hAnsi="Verdana" w:cs="Verdana"/>
          <w:b/>
          <w:sz w:val="20"/>
          <w:szCs w:val="20"/>
        </w:rPr>
        <w:t xml:space="preserve"> DEL PROCEDIMIENTO DE PROYECCIÓN DE GASTO DE NÓMINA GRUPO 0</w:t>
      </w:r>
      <w:r w:rsidR="009660F5">
        <w:rPr>
          <w:rFonts w:ascii="Verdana" w:eastAsia="Verdana" w:hAnsi="Verdana" w:cs="Verdana"/>
          <w:b/>
          <w:sz w:val="20"/>
          <w:szCs w:val="20"/>
        </w:rPr>
        <w:t>.</w:t>
      </w:r>
    </w:p>
    <w:p w14:paraId="0000097C" w14:textId="3B074861" w:rsidR="0058350A" w:rsidRPr="00A449B0" w:rsidRDefault="00FF5D6A" w:rsidP="00DC1B68">
      <w:pPr>
        <w:spacing w:after="0"/>
        <w:jc w:val="both"/>
        <w:rPr>
          <w:rFonts w:ascii="Verdana" w:eastAsia="Verdana" w:hAnsi="Verdana" w:cs="Verdana"/>
          <w:sz w:val="20"/>
          <w:szCs w:val="20"/>
        </w:rPr>
      </w:pPr>
      <w:r>
        <w:object w:dxaOrig="11325" w:dyaOrig="15165" w14:anchorId="3F142F44">
          <v:shape id="_x0000_i1052" type="#_x0000_t75" style="width:442.5pt;height:548.25pt" o:ole="">
            <v:imagedata r:id="rId64" o:title=""/>
          </v:shape>
          <o:OLEObject Type="Embed" ProgID="Visio.Drawing.15" ShapeID="_x0000_i1052" DrawAspect="Content" ObjectID="_1753180075" r:id="rId65"/>
        </w:object>
      </w:r>
    </w:p>
    <w:p w14:paraId="0000097E" w14:textId="25CDA309" w:rsidR="0058350A" w:rsidRPr="00A449B0" w:rsidRDefault="007F78F2" w:rsidP="00DC1B68">
      <w:pPr>
        <w:pStyle w:val="Ttulo2"/>
        <w:jc w:val="both"/>
        <w:rPr>
          <w:rFonts w:ascii="Verdana" w:eastAsia="Verdana" w:hAnsi="Verdana" w:cs="Verdana"/>
          <w:i w:val="0"/>
          <w:sz w:val="20"/>
          <w:szCs w:val="20"/>
        </w:rPr>
      </w:pPr>
      <w:bookmarkStart w:id="60" w:name="_Toc108608381"/>
      <w:bookmarkStart w:id="61" w:name="_Toc109210821"/>
      <w:r w:rsidRPr="00A449B0">
        <w:rPr>
          <w:rFonts w:ascii="Verdana" w:eastAsia="Verdana" w:hAnsi="Verdana" w:cs="Verdana"/>
          <w:i w:val="0"/>
          <w:sz w:val="20"/>
          <w:szCs w:val="20"/>
        </w:rPr>
        <w:lastRenderedPageBreak/>
        <w:t>15.19 PROCEDIMIENTO DE NÓMINA DE SUELDO MENSUAL 011, 021 Y 022</w:t>
      </w:r>
      <w:bookmarkEnd w:id="60"/>
      <w:r w:rsidR="009660F5">
        <w:rPr>
          <w:rFonts w:ascii="Verdana" w:eastAsia="Verdana" w:hAnsi="Verdana" w:cs="Verdana"/>
          <w:i w:val="0"/>
          <w:sz w:val="20"/>
          <w:szCs w:val="20"/>
        </w:rPr>
        <w:t>.</w:t>
      </w:r>
      <w:bookmarkEnd w:id="61"/>
    </w:p>
    <w:p w14:paraId="0000097F" w14:textId="77777777" w:rsidR="0058350A" w:rsidRPr="00A449B0" w:rsidRDefault="0058350A" w:rsidP="00DC1B68">
      <w:pPr>
        <w:spacing w:after="0"/>
        <w:jc w:val="both"/>
        <w:rPr>
          <w:rFonts w:ascii="Verdana" w:eastAsia="Verdana" w:hAnsi="Verdana" w:cs="Verdana"/>
          <w:sz w:val="20"/>
          <w:szCs w:val="20"/>
        </w:rPr>
      </w:pPr>
    </w:p>
    <w:p w14:paraId="00000980"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Genera en sistema la nómina de compromiso para el servidor público que tomó posesión e ingresó en GUATENÓMINAS, verifica que los datos y cálculos sean correctos, firma y traslada los reportes del compromiso al Jefe de Recursos Humanos para su Visto Bueno.</w:t>
      </w:r>
    </w:p>
    <w:p w14:paraId="00000981"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Pr="00A449B0">
        <w:rPr>
          <w:rFonts w:ascii="Verdana" w:eastAsia="Verdana" w:hAnsi="Verdana" w:cs="Verdana"/>
          <w:b/>
          <w:sz w:val="20"/>
          <w:szCs w:val="20"/>
        </w:rPr>
        <w:t>Jefe de Recursos Humanos:</w:t>
      </w:r>
      <w:r w:rsidRPr="00A449B0">
        <w:rPr>
          <w:rFonts w:ascii="Verdana" w:eastAsia="Verdana" w:hAnsi="Verdana" w:cs="Verdana"/>
          <w:sz w:val="20"/>
          <w:szCs w:val="20"/>
        </w:rPr>
        <w:t xml:space="preserve"> Aprueba la nómina de compromiso en el sistema GUATENÓMINAS y envía el CUR a SICOIN y solicita que se remita al Jefe Financiero.</w:t>
      </w:r>
    </w:p>
    <w:p w14:paraId="00000982"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Remite al Jefe Financiero el oficio y la nómina de compromiso que genera el Sistema </w:t>
      </w:r>
      <w:r w:rsidRPr="004C40D5">
        <w:rPr>
          <w:rFonts w:ascii="Verdana" w:eastAsia="Verdana" w:hAnsi="Verdana" w:cs="Verdana"/>
          <w:sz w:val="20"/>
          <w:szCs w:val="20"/>
        </w:rPr>
        <w:t>GUATENÓMINAS (Anexo 39).</w:t>
      </w:r>
    </w:p>
    <w:p w14:paraId="00000983"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r>
      <w:r w:rsidRPr="00A449B0">
        <w:rPr>
          <w:rFonts w:ascii="Verdana" w:eastAsia="Verdana" w:hAnsi="Verdana" w:cs="Verdana"/>
          <w:b/>
          <w:sz w:val="20"/>
          <w:szCs w:val="20"/>
        </w:rPr>
        <w:t>Jefe Financiero</w:t>
      </w:r>
      <w:r w:rsidRPr="00A449B0">
        <w:rPr>
          <w:rFonts w:ascii="Verdana" w:eastAsia="Verdana" w:hAnsi="Verdana" w:cs="Verdana"/>
          <w:sz w:val="20"/>
          <w:szCs w:val="20"/>
        </w:rPr>
        <w:t>: Revisa y aprueba en SICOIN.</w:t>
      </w:r>
    </w:p>
    <w:p w14:paraId="00000984"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Genera, revisa y ejecuta la nómina de liquidación, genera los reportes de soporte de GUATENÓMINAS y los traslada para firma. </w:t>
      </w:r>
    </w:p>
    <w:p w14:paraId="00000985"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Jefe de Recursos Humanos:</w:t>
      </w:r>
      <w:r w:rsidRPr="00A449B0">
        <w:rPr>
          <w:rFonts w:ascii="Verdana" w:eastAsia="Verdana" w:hAnsi="Verdana" w:cs="Verdana"/>
          <w:sz w:val="20"/>
          <w:szCs w:val="20"/>
        </w:rPr>
        <w:t xml:space="preserve"> Recibe, revisa y firma la nómina de liquidación, aprueba en el sistema GUATENÓMINAS y envía el CUR a SICOIN, informa al Profesional Encargado de Gestión de Personal para que continúe con el trámite.</w:t>
      </w:r>
    </w:p>
    <w:p w14:paraId="00000986"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Genera e imprime los reportes de soporte y el oficio para liquidar nómina y los traslada </w:t>
      </w:r>
      <w:r w:rsidRPr="004C40D5">
        <w:rPr>
          <w:rFonts w:ascii="Verdana" w:eastAsia="Verdana" w:hAnsi="Verdana" w:cs="Verdana"/>
          <w:sz w:val="20"/>
          <w:szCs w:val="20"/>
        </w:rPr>
        <w:t>firmados (Anexo 40).</w:t>
      </w:r>
    </w:p>
    <w:p w14:paraId="00000987"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Jefe Financiero:</w:t>
      </w:r>
      <w:r w:rsidRPr="00A449B0">
        <w:rPr>
          <w:rFonts w:ascii="Verdana" w:eastAsia="Verdana" w:hAnsi="Verdana" w:cs="Verdana"/>
          <w:sz w:val="20"/>
          <w:szCs w:val="20"/>
        </w:rPr>
        <w:t xml:space="preserve"> Realiza las gestiones pertinentes de su área, aprueba en SICOIN y notifica a DRRHH.</w:t>
      </w:r>
    </w:p>
    <w:p w14:paraId="00000988" w14:textId="609E7393"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Genera archivos de</w:t>
      </w:r>
      <w:r w:rsidR="00F21505" w:rsidRPr="00A449B0">
        <w:rPr>
          <w:rFonts w:ascii="Verdana" w:eastAsia="Verdana" w:hAnsi="Verdana" w:cs="Verdana"/>
          <w:sz w:val="20"/>
          <w:szCs w:val="20"/>
        </w:rPr>
        <w:t xml:space="preserve"> </w:t>
      </w:r>
      <w:r w:rsidR="00F21505" w:rsidRPr="00BB40CF">
        <w:rPr>
          <w:rFonts w:ascii="Verdana" w:eastAsia="Verdana" w:hAnsi="Verdana" w:cs="Verdana"/>
          <w:sz w:val="20"/>
          <w:szCs w:val="20"/>
        </w:rPr>
        <w:t>acreditamiento</w:t>
      </w:r>
      <w:r w:rsidR="00F21505" w:rsidRPr="00A449B0">
        <w:rPr>
          <w:rFonts w:ascii="Verdana" w:eastAsia="Verdana" w:hAnsi="Verdana" w:cs="Verdana"/>
          <w:color w:val="00B050"/>
          <w:sz w:val="20"/>
          <w:szCs w:val="20"/>
        </w:rPr>
        <w:t xml:space="preserve"> </w:t>
      </w:r>
      <w:r w:rsidRPr="00A449B0">
        <w:rPr>
          <w:rFonts w:ascii="Verdana" w:eastAsia="Verdana" w:hAnsi="Verdana" w:cs="Verdana"/>
          <w:sz w:val="20"/>
          <w:szCs w:val="20"/>
        </w:rPr>
        <w:t xml:space="preserve">de la nómina correspondiente para la liberación de los fondos. </w:t>
      </w:r>
    </w:p>
    <w:p w14:paraId="00000989"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t>Genera del Sistema de GUATENÓMINAS las boletas de pago correspondientes, las firma y traslada.</w:t>
      </w:r>
    </w:p>
    <w:p w14:paraId="0000098A"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r>
      <w:r w:rsidRPr="00A449B0">
        <w:rPr>
          <w:rFonts w:ascii="Verdana" w:eastAsia="Verdana" w:hAnsi="Verdana" w:cs="Verdana"/>
          <w:b/>
          <w:sz w:val="20"/>
          <w:szCs w:val="20"/>
        </w:rPr>
        <w:t>Secretaria:</w:t>
      </w:r>
      <w:r w:rsidRPr="00A449B0">
        <w:rPr>
          <w:rFonts w:ascii="Verdana" w:eastAsia="Verdana" w:hAnsi="Verdana" w:cs="Verdana"/>
          <w:sz w:val="20"/>
          <w:szCs w:val="20"/>
        </w:rPr>
        <w:t xml:space="preserve"> Notifica las boletas de pago firmadas a las diferentes Direcciones, Departamentos o Unidades de la Comisión por medio de </w:t>
      </w:r>
      <w:r w:rsidRPr="004C40D5">
        <w:rPr>
          <w:rFonts w:ascii="Verdana" w:eastAsia="Verdana" w:hAnsi="Verdana" w:cs="Verdana"/>
          <w:sz w:val="20"/>
          <w:szCs w:val="20"/>
        </w:rPr>
        <w:t>oficio (Ver anexo 41) con</w:t>
      </w:r>
      <w:r w:rsidRPr="00A449B0">
        <w:rPr>
          <w:rFonts w:ascii="Verdana" w:eastAsia="Verdana" w:hAnsi="Verdana" w:cs="Verdana"/>
          <w:sz w:val="20"/>
          <w:szCs w:val="20"/>
        </w:rPr>
        <w:t xml:space="preserve"> listado adjunto para que cada servidor proceda a firmar de recibido, y archiva.</w:t>
      </w:r>
    </w:p>
    <w:p w14:paraId="0000098C"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98D" w14:textId="77777777" w:rsidR="0058350A" w:rsidRPr="00A449B0" w:rsidRDefault="0058350A" w:rsidP="00DC1B68">
      <w:pPr>
        <w:spacing w:after="0"/>
        <w:jc w:val="both"/>
        <w:rPr>
          <w:rFonts w:ascii="Verdana" w:eastAsia="Verdana" w:hAnsi="Verdana" w:cs="Verdana"/>
          <w:sz w:val="20"/>
          <w:szCs w:val="20"/>
        </w:rPr>
      </w:pPr>
    </w:p>
    <w:p w14:paraId="0000098E" w14:textId="08E34939" w:rsidR="0058350A" w:rsidRDefault="0058350A" w:rsidP="00DC1B68">
      <w:pPr>
        <w:spacing w:after="0"/>
        <w:jc w:val="both"/>
        <w:rPr>
          <w:rFonts w:ascii="Verdana" w:eastAsia="Verdana" w:hAnsi="Verdana" w:cs="Verdana"/>
          <w:sz w:val="20"/>
          <w:szCs w:val="20"/>
        </w:rPr>
      </w:pPr>
    </w:p>
    <w:p w14:paraId="127CB2DA" w14:textId="03A74282" w:rsidR="004231D3" w:rsidRDefault="004231D3" w:rsidP="00DC1B68">
      <w:pPr>
        <w:spacing w:after="0"/>
        <w:jc w:val="both"/>
        <w:rPr>
          <w:rFonts w:ascii="Verdana" w:eastAsia="Verdana" w:hAnsi="Verdana" w:cs="Verdana"/>
          <w:sz w:val="20"/>
          <w:szCs w:val="20"/>
        </w:rPr>
      </w:pPr>
    </w:p>
    <w:p w14:paraId="42AF2D6C" w14:textId="2E597427" w:rsidR="004231D3" w:rsidRDefault="004231D3" w:rsidP="00DC1B68">
      <w:pPr>
        <w:spacing w:after="0"/>
        <w:jc w:val="both"/>
        <w:rPr>
          <w:rFonts w:ascii="Verdana" w:eastAsia="Verdana" w:hAnsi="Verdana" w:cs="Verdana"/>
          <w:sz w:val="20"/>
          <w:szCs w:val="20"/>
        </w:rPr>
      </w:pPr>
    </w:p>
    <w:p w14:paraId="38C9CC1E" w14:textId="133245FB" w:rsidR="004231D3" w:rsidRDefault="004231D3" w:rsidP="00DC1B68">
      <w:pPr>
        <w:spacing w:after="0"/>
        <w:jc w:val="both"/>
        <w:rPr>
          <w:rFonts w:ascii="Verdana" w:eastAsia="Verdana" w:hAnsi="Verdana" w:cs="Verdana"/>
          <w:sz w:val="20"/>
          <w:szCs w:val="20"/>
        </w:rPr>
      </w:pPr>
    </w:p>
    <w:p w14:paraId="0AB35E11" w14:textId="5551E4C7" w:rsidR="004231D3" w:rsidRDefault="004231D3" w:rsidP="00DC1B68">
      <w:pPr>
        <w:spacing w:after="0"/>
        <w:jc w:val="both"/>
        <w:rPr>
          <w:rFonts w:ascii="Verdana" w:eastAsia="Verdana" w:hAnsi="Verdana" w:cs="Verdana"/>
          <w:sz w:val="20"/>
          <w:szCs w:val="20"/>
        </w:rPr>
      </w:pPr>
    </w:p>
    <w:p w14:paraId="41C28A66" w14:textId="2E4749F3" w:rsidR="004231D3" w:rsidRDefault="004231D3" w:rsidP="00DC1B68">
      <w:pPr>
        <w:spacing w:after="0"/>
        <w:jc w:val="both"/>
        <w:rPr>
          <w:rFonts w:ascii="Verdana" w:eastAsia="Verdana" w:hAnsi="Verdana" w:cs="Verdana"/>
          <w:sz w:val="20"/>
          <w:szCs w:val="20"/>
        </w:rPr>
      </w:pPr>
    </w:p>
    <w:p w14:paraId="7FECB927" w14:textId="1D520D0B" w:rsidR="004231D3" w:rsidRDefault="004231D3" w:rsidP="00DC1B68">
      <w:pPr>
        <w:spacing w:after="0"/>
        <w:jc w:val="both"/>
        <w:rPr>
          <w:rFonts w:ascii="Verdana" w:eastAsia="Verdana" w:hAnsi="Verdana" w:cs="Verdana"/>
          <w:sz w:val="20"/>
          <w:szCs w:val="20"/>
        </w:rPr>
      </w:pPr>
    </w:p>
    <w:p w14:paraId="6FCB31A4" w14:textId="18BF0D73" w:rsidR="004231D3" w:rsidRDefault="004231D3" w:rsidP="00DC1B68">
      <w:pPr>
        <w:spacing w:after="0"/>
        <w:jc w:val="both"/>
        <w:rPr>
          <w:rFonts w:ascii="Verdana" w:eastAsia="Verdana" w:hAnsi="Verdana" w:cs="Verdana"/>
          <w:sz w:val="20"/>
          <w:szCs w:val="20"/>
        </w:rPr>
      </w:pPr>
    </w:p>
    <w:p w14:paraId="7473BFA1" w14:textId="77777777" w:rsidR="00146F21" w:rsidRPr="00A449B0" w:rsidRDefault="00146F21" w:rsidP="00DC1B68">
      <w:pPr>
        <w:spacing w:after="0"/>
        <w:jc w:val="both"/>
        <w:rPr>
          <w:rFonts w:ascii="Verdana" w:eastAsia="Verdana" w:hAnsi="Verdana" w:cs="Verdana"/>
          <w:sz w:val="20"/>
          <w:szCs w:val="20"/>
        </w:rPr>
      </w:pPr>
    </w:p>
    <w:p w14:paraId="0000098F" w14:textId="77777777" w:rsidR="0058350A" w:rsidRPr="00A449B0" w:rsidRDefault="0058350A" w:rsidP="00DC1B68">
      <w:pPr>
        <w:spacing w:after="0"/>
        <w:jc w:val="both"/>
        <w:rPr>
          <w:rFonts w:ascii="Verdana" w:eastAsia="Verdana" w:hAnsi="Verdana" w:cs="Verdana"/>
          <w:sz w:val="20"/>
          <w:szCs w:val="20"/>
        </w:rPr>
      </w:pPr>
    </w:p>
    <w:p w14:paraId="00000990" w14:textId="77777777" w:rsidR="0058350A" w:rsidRPr="00A449B0" w:rsidRDefault="0058350A" w:rsidP="00DC1B68">
      <w:pPr>
        <w:spacing w:after="0"/>
        <w:jc w:val="both"/>
        <w:rPr>
          <w:rFonts w:ascii="Verdana" w:eastAsia="Verdana" w:hAnsi="Verdana" w:cs="Verdana"/>
          <w:sz w:val="20"/>
          <w:szCs w:val="20"/>
        </w:rPr>
      </w:pPr>
    </w:p>
    <w:p w14:paraId="00000991" w14:textId="13F4A483"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15.19.1 MATRIZ DE PROCEDIMIENTO DE NÓMINA DE SUELDO MENSUAL 011, 021 Y 022</w:t>
      </w:r>
      <w:r w:rsidR="009660F5">
        <w:rPr>
          <w:rFonts w:ascii="Verdana" w:eastAsia="Verdana" w:hAnsi="Verdana" w:cs="Verdana"/>
          <w:b/>
          <w:sz w:val="20"/>
          <w:szCs w:val="20"/>
        </w:rPr>
        <w:t>.</w:t>
      </w:r>
    </w:p>
    <w:tbl>
      <w:tblPr>
        <w:tblStyle w:val="af7"/>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5E41EE8D" w14:textId="77777777">
        <w:tc>
          <w:tcPr>
            <w:tcW w:w="675" w:type="dxa"/>
            <w:shd w:val="clear" w:color="auto" w:fill="D9D9D9"/>
            <w:vAlign w:val="center"/>
          </w:tcPr>
          <w:p w14:paraId="00000993"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994"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2" w:type="dxa"/>
            <w:shd w:val="clear" w:color="auto" w:fill="D9D9D9"/>
            <w:vAlign w:val="center"/>
          </w:tcPr>
          <w:p w14:paraId="00000995"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22697CFA" w14:textId="77777777">
        <w:tc>
          <w:tcPr>
            <w:tcW w:w="675" w:type="dxa"/>
            <w:vAlign w:val="center"/>
          </w:tcPr>
          <w:p w14:paraId="00000996"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w:t>
            </w:r>
          </w:p>
        </w:tc>
        <w:tc>
          <w:tcPr>
            <w:tcW w:w="3261" w:type="dxa"/>
            <w:vAlign w:val="center"/>
          </w:tcPr>
          <w:p w14:paraId="0000099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tcPr>
          <w:p w14:paraId="00000998"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Genera en el sistema la nómina de compromiso para el servidor público que tomó posesión e ingresó en GUATENÓMINAS, y traslada los reportes del compromiso para su Visto Bueno.</w:t>
            </w:r>
          </w:p>
        </w:tc>
      </w:tr>
      <w:tr w:rsidR="0058350A" w:rsidRPr="00A449B0" w14:paraId="43EC4FEC" w14:textId="77777777">
        <w:tc>
          <w:tcPr>
            <w:tcW w:w="675" w:type="dxa"/>
            <w:vAlign w:val="center"/>
          </w:tcPr>
          <w:p w14:paraId="00000999"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2.</w:t>
            </w:r>
          </w:p>
        </w:tc>
        <w:tc>
          <w:tcPr>
            <w:tcW w:w="3261" w:type="dxa"/>
            <w:vAlign w:val="center"/>
          </w:tcPr>
          <w:p w14:paraId="0000099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Jefe de Recursos Humanos </w:t>
            </w:r>
          </w:p>
        </w:tc>
        <w:tc>
          <w:tcPr>
            <w:tcW w:w="5042" w:type="dxa"/>
          </w:tcPr>
          <w:p w14:paraId="0000099B"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Aprueba la nómina de compromiso en el sistema GUATENÓMINAS y envía el CUR a SICOIN y solicita que remita al Jefe Financiero.</w:t>
            </w:r>
          </w:p>
        </w:tc>
      </w:tr>
      <w:tr w:rsidR="0058350A" w:rsidRPr="00A449B0" w14:paraId="5BC2E70D" w14:textId="77777777">
        <w:tc>
          <w:tcPr>
            <w:tcW w:w="675" w:type="dxa"/>
            <w:vAlign w:val="center"/>
          </w:tcPr>
          <w:p w14:paraId="0000099C"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3.</w:t>
            </w:r>
          </w:p>
        </w:tc>
        <w:tc>
          <w:tcPr>
            <w:tcW w:w="3261" w:type="dxa"/>
            <w:vAlign w:val="center"/>
          </w:tcPr>
          <w:p w14:paraId="0000099D"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tcPr>
          <w:p w14:paraId="0000099E"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Remite al Jefe Financiero el oficio y la nómina de compromiso que genera el Sistema </w:t>
            </w:r>
            <w:r w:rsidRPr="004C40D5">
              <w:rPr>
                <w:rFonts w:ascii="Verdana" w:eastAsia="Verdana" w:hAnsi="Verdana" w:cs="Verdana"/>
                <w:color w:val="000000"/>
                <w:sz w:val="20"/>
                <w:szCs w:val="20"/>
              </w:rPr>
              <w:t>GUATENÓMINAS (Anexo 39).</w:t>
            </w:r>
          </w:p>
        </w:tc>
      </w:tr>
      <w:tr w:rsidR="0058350A" w:rsidRPr="00A449B0" w14:paraId="5F26C127" w14:textId="77777777">
        <w:tc>
          <w:tcPr>
            <w:tcW w:w="675" w:type="dxa"/>
            <w:vAlign w:val="center"/>
          </w:tcPr>
          <w:p w14:paraId="0000099F"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4.</w:t>
            </w:r>
          </w:p>
        </w:tc>
        <w:tc>
          <w:tcPr>
            <w:tcW w:w="3261" w:type="dxa"/>
            <w:vAlign w:val="center"/>
          </w:tcPr>
          <w:p w14:paraId="000009A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Financiero</w:t>
            </w:r>
          </w:p>
        </w:tc>
        <w:tc>
          <w:tcPr>
            <w:tcW w:w="5042" w:type="dxa"/>
          </w:tcPr>
          <w:p w14:paraId="000009A1"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Revisa y aprueba en SICOIN.</w:t>
            </w:r>
          </w:p>
        </w:tc>
      </w:tr>
      <w:tr w:rsidR="0058350A" w:rsidRPr="00A449B0" w14:paraId="6CCCD06E" w14:textId="77777777">
        <w:tc>
          <w:tcPr>
            <w:tcW w:w="675" w:type="dxa"/>
            <w:vAlign w:val="center"/>
          </w:tcPr>
          <w:p w14:paraId="000009A2"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5.</w:t>
            </w:r>
          </w:p>
        </w:tc>
        <w:tc>
          <w:tcPr>
            <w:tcW w:w="3261" w:type="dxa"/>
            <w:vAlign w:val="center"/>
          </w:tcPr>
          <w:p w14:paraId="000009A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tcPr>
          <w:p w14:paraId="000009A4"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Genera, revisa y ejecuta la nómina de liquidación, genera los reportes de soporte de GUATENÓMINAS y traslada para firma. </w:t>
            </w:r>
          </w:p>
        </w:tc>
      </w:tr>
      <w:tr w:rsidR="0058350A" w:rsidRPr="00A449B0" w14:paraId="0864EEF2" w14:textId="77777777">
        <w:tc>
          <w:tcPr>
            <w:tcW w:w="675" w:type="dxa"/>
            <w:vAlign w:val="center"/>
          </w:tcPr>
          <w:p w14:paraId="000009A5"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6.</w:t>
            </w:r>
          </w:p>
        </w:tc>
        <w:tc>
          <w:tcPr>
            <w:tcW w:w="3261" w:type="dxa"/>
            <w:vAlign w:val="center"/>
          </w:tcPr>
          <w:p w14:paraId="000009A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042" w:type="dxa"/>
          </w:tcPr>
          <w:p w14:paraId="000009A7"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Recibe, revisa y firma la nómina de liquidación, aprueba en el sistema GUATENÓMINAS y envía el CUR a SICOIN, y gira instrucciones.</w:t>
            </w:r>
          </w:p>
        </w:tc>
      </w:tr>
      <w:tr w:rsidR="0058350A" w:rsidRPr="00A449B0" w14:paraId="232F6B72" w14:textId="77777777">
        <w:tc>
          <w:tcPr>
            <w:tcW w:w="675" w:type="dxa"/>
            <w:vAlign w:val="center"/>
          </w:tcPr>
          <w:p w14:paraId="000009A8"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7.</w:t>
            </w:r>
          </w:p>
        </w:tc>
        <w:tc>
          <w:tcPr>
            <w:tcW w:w="3261" w:type="dxa"/>
            <w:vAlign w:val="center"/>
          </w:tcPr>
          <w:p w14:paraId="000009A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tcPr>
          <w:p w14:paraId="000009AA"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Genera e imprime los reportes de soporte y el oficio para liquidar nómina, los  traslada firmados al Jefe </w:t>
            </w:r>
            <w:r w:rsidRPr="004C40D5">
              <w:rPr>
                <w:rFonts w:ascii="Verdana" w:eastAsia="Verdana" w:hAnsi="Verdana" w:cs="Verdana"/>
                <w:color w:val="000000"/>
                <w:sz w:val="20"/>
                <w:szCs w:val="20"/>
              </w:rPr>
              <w:t>Financiero (Anexo 40).</w:t>
            </w:r>
          </w:p>
        </w:tc>
      </w:tr>
      <w:tr w:rsidR="0058350A" w:rsidRPr="00A449B0" w14:paraId="6D39AA5C" w14:textId="77777777">
        <w:tc>
          <w:tcPr>
            <w:tcW w:w="675" w:type="dxa"/>
            <w:vAlign w:val="center"/>
          </w:tcPr>
          <w:p w14:paraId="000009AB"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8.</w:t>
            </w:r>
          </w:p>
        </w:tc>
        <w:tc>
          <w:tcPr>
            <w:tcW w:w="3261" w:type="dxa"/>
            <w:vAlign w:val="center"/>
          </w:tcPr>
          <w:p w14:paraId="000009AC"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Financiero</w:t>
            </w:r>
          </w:p>
        </w:tc>
        <w:tc>
          <w:tcPr>
            <w:tcW w:w="5042" w:type="dxa"/>
          </w:tcPr>
          <w:p w14:paraId="000009AD"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Realiza las gestiones pertinentes de su área, aprueba en SICOIN y notifica a DRRHH.</w:t>
            </w:r>
          </w:p>
        </w:tc>
      </w:tr>
      <w:tr w:rsidR="0058350A" w:rsidRPr="00A449B0" w14:paraId="5849833B" w14:textId="77777777">
        <w:tc>
          <w:tcPr>
            <w:tcW w:w="675" w:type="dxa"/>
            <w:vAlign w:val="center"/>
          </w:tcPr>
          <w:p w14:paraId="000009AE"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9.</w:t>
            </w:r>
          </w:p>
        </w:tc>
        <w:tc>
          <w:tcPr>
            <w:tcW w:w="3261" w:type="dxa"/>
            <w:vMerge w:val="restart"/>
            <w:vAlign w:val="center"/>
          </w:tcPr>
          <w:p w14:paraId="000009A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vAlign w:val="center"/>
          </w:tcPr>
          <w:p w14:paraId="000009B0"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Genera archivos de acreditamiento de la nómina correspondiente para la liberación de los fondos. </w:t>
            </w:r>
          </w:p>
        </w:tc>
      </w:tr>
      <w:tr w:rsidR="0058350A" w:rsidRPr="00A449B0" w14:paraId="173C595C" w14:textId="77777777">
        <w:tc>
          <w:tcPr>
            <w:tcW w:w="675" w:type="dxa"/>
            <w:vAlign w:val="center"/>
          </w:tcPr>
          <w:p w14:paraId="000009B1"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10.</w:t>
            </w:r>
          </w:p>
        </w:tc>
        <w:tc>
          <w:tcPr>
            <w:tcW w:w="3261" w:type="dxa"/>
            <w:vMerge/>
            <w:vAlign w:val="center"/>
          </w:tcPr>
          <w:p w14:paraId="000009B2"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B3"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Genera del Sistema de GUATENÓMINAS las boletas de pago correspondientes, las firma y traslada.</w:t>
            </w:r>
          </w:p>
        </w:tc>
      </w:tr>
      <w:tr w:rsidR="0058350A" w:rsidRPr="00A449B0" w14:paraId="013CD99F" w14:textId="77777777">
        <w:tc>
          <w:tcPr>
            <w:tcW w:w="675" w:type="dxa"/>
            <w:vAlign w:val="center"/>
          </w:tcPr>
          <w:p w14:paraId="000009B4"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11.</w:t>
            </w:r>
          </w:p>
        </w:tc>
        <w:tc>
          <w:tcPr>
            <w:tcW w:w="3261" w:type="dxa"/>
            <w:vAlign w:val="center"/>
          </w:tcPr>
          <w:p w14:paraId="000009B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Secretaria</w:t>
            </w:r>
          </w:p>
        </w:tc>
        <w:tc>
          <w:tcPr>
            <w:tcW w:w="5042" w:type="dxa"/>
            <w:vAlign w:val="center"/>
          </w:tcPr>
          <w:p w14:paraId="000009B6" w14:textId="727DECF8" w:rsidR="0058350A" w:rsidRPr="00A449B0" w:rsidRDefault="007F78F2" w:rsidP="004231D3">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Notifica las boletas de pago firmadas a las difere</w:t>
            </w:r>
            <w:r w:rsidRPr="004C40D5">
              <w:rPr>
                <w:rFonts w:ascii="Verdana" w:eastAsia="Verdana" w:hAnsi="Verdana" w:cs="Verdana"/>
                <w:color w:val="000000"/>
                <w:sz w:val="20"/>
                <w:szCs w:val="20"/>
              </w:rPr>
              <w:t xml:space="preserve">ntes </w:t>
            </w:r>
            <w:r w:rsidR="004231D3">
              <w:rPr>
                <w:rFonts w:ascii="Verdana" w:eastAsia="Verdana" w:hAnsi="Verdana" w:cs="Verdana"/>
                <w:color w:val="000000"/>
                <w:sz w:val="20"/>
                <w:szCs w:val="20"/>
              </w:rPr>
              <w:t>dependencias</w:t>
            </w:r>
            <w:r w:rsidRPr="004C40D5">
              <w:rPr>
                <w:rFonts w:ascii="Verdana" w:eastAsia="Verdana" w:hAnsi="Verdana" w:cs="Verdana"/>
                <w:color w:val="000000"/>
                <w:sz w:val="20"/>
                <w:szCs w:val="20"/>
              </w:rPr>
              <w:t xml:space="preserve"> de la </w:t>
            </w:r>
            <w:r w:rsidR="0016769D">
              <w:rPr>
                <w:rFonts w:ascii="Verdana" w:eastAsia="Verdana" w:hAnsi="Verdana" w:cs="Verdana"/>
                <w:color w:val="000000"/>
                <w:sz w:val="20"/>
                <w:szCs w:val="20"/>
              </w:rPr>
              <w:t>COPADEH</w:t>
            </w:r>
            <w:r w:rsidRPr="004C40D5">
              <w:rPr>
                <w:rFonts w:ascii="Verdana" w:eastAsia="Verdana" w:hAnsi="Verdana" w:cs="Verdana"/>
                <w:color w:val="000000"/>
                <w:sz w:val="20"/>
                <w:szCs w:val="20"/>
              </w:rPr>
              <w:t xml:space="preserve"> (Ver anexo 41) y</w:t>
            </w:r>
            <w:r w:rsidRPr="00A449B0">
              <w:rPr>
                <w:rFonts w:ascii="Verdana" w:eastAsia="Verdana" w:hAnsi="Verdana" w:cs="Verdana"/>
                <w:color w:val="000000"/>
                <w:sz w:val="20"/>
                <w:szCs w:val="20"/>
              </w:rPr>
              <w:t xml:space="preserve"> archiva.</w:t>
            </w:r>
          </w:p>
        </w:tc>
      </w:tr>
      <w:tr w:rsidR="0058350A" w:rsidRPr="00A449B0" w14:paraId="167548E9" w14:textId="77777777">
        <w:tc>
          <w:tcPr>
            <w:tcW w:w="675" w:type="dxa"/>
            <w:vAlign w:val="center"/>
          </w:tcPr>
          <w:p w14:paraId="000009B7"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12.</w:t>
            </w:r>
          </w:p>
        </w:tc>
        <w:tc>
          <w:tcPr>
            <w:tcW w:w="8303" w:type="dxa"/>
            <w:gridSpan w:val="2"/>
            <w:vAlign w:val="center"/>
          </w:tcPr>
          <w:p w14:paraId="000009B8" w14:textId="77777777" w:rsidR="0058350A" w:rsidRPr="00A449B0" w:rsidRDefault="007F78F2" w:rsidP="00DC1B68">
            <w:pPr>
              <w:pBdr>
                <w:top w:val="nil"/>
                <w:left w:val="nil"/>
                <w:bottom w:val="nil"/>
                <w:right w:val="nil"/>
                <w:between w:val="nil"/>
              </w:pBd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Fin del procedimiento</w:t>
            </w:r>
          </w:p>
          <w:p w14:paraId="000009B9" w14:textId="77777777" w:rsidR="0058350A" w:rsidRPr="00A449B0" w:rsidRDefault="0058350A" w:rsidP="00DC1B68">
            <w:pPr>
              <w:pBdr>
                <w:top w:val="nil"/>
                <w:left w:val="nil"/>
                <w:bottom w:val="nil"/>
                <w:right w:val="nil"/>
                <w:between w:val="nil"/>
              </w:pBdr>
              <w:spacing w:line="276" w:lineRule="auto"/>
              <w:jc w:val="center"/>
              <w:rPr>
                <w:rFonts w:ascii="Verdana" w:eastAsia="Verdana" w:hAnsi="Verdana" w:cs="Verdana"/>
                <w:b/>
                <w:color w:val="000000"/>
                <w:sz w:val="20"/>
                <w:szCs w:val="20"/>
              </w:rPr>
            </w:pPr>
          </w:p>
        </w:tc>
      </w:tr>
    </w:tbl>
    <w:p w14:paraId="000009BB" w14:textId="0774F52A" w:rsidR="0058350A" w:rsidRDefault="0058350A" w:rsidP="00DC1B68">
      <w:pPr>
        <w:spacing w:after="0"/>
        <w:jc w:val="both"/>
        <w:rPr>
          <w:rFonts w:ascii="Verdana" w:eastAsia="Verdana" w:hAnsi="Verdana" w:cs="Verdana"/>
          <w:sz w:val="20"/>
          <w:szCs w:val="20"/>
        </w:rPr>
      </w:pPr>
    </w:p>
    <w:p w14:paraId="2CEDFBFD" w14:textId="6A49797B" w:rsidR="004231D3" w:rsidRDefault="004231D3" w:rsidP="00DC1B68">
      <w:pPr>
        <w:spacing w:after="0"/>
        <w:jc w:val="both"/>
        <w:rPr>
          <w:rFonts w:ascii="Verdana" w:eastAsia="Verdana" w:hAnsi="Verdana" w:cs="Verdana"/>
          <w:sz w:val="20"/>
          <w:szCs w:val="20"/>
        </w:rPr>
      </w:pPr>
    </w:p>
    <w:p w14:paraId="1FC65B7F" w14:textId="0DA3D42A" w:rsidR="004231D3" w:rsidRDefault="004231D3" w:rsidP="00DC1B68">
      <w:pPr>
        <w:spacing w:after="0"/>
        <w:jc w:val="both"/>
        <w:rPr>
          <w:rFonts w:ascii="Verdana" w:eastAsia="Verdana" w:hAnsi="Verdana" w:cs="Verdana"/>
          <w:sz w:val="20"/>
          <w:szCs w:val="20"/>
        </w:rPr>
      </w:pPr>
    </w:p>
    <w:p w14:paraId="610F14A4" w14:textId="77777777" w:rsidR="00600C04" w:rsidRDefault="00600C04" w:rsidP="00DC1B68">
      <w:pPr>
        <w:spacing w:after="0"/>
        <w:jc w:val="both"/>
        <w:rPr>
          <w:rFonts w:ascii="Verdana" w:eastAsia="Verdana" w:hAnsi="Verdana" w:cs="Verdana"/>
          <w:sz w:val="20"/>
          <w:szCs w:val="20"/>
        </w:rPr>
      </w:pPr>
    </w:p>
    <w:p w14:paraId="17AA06AA" w14:textId="387552A5" w:rsidR="004231D3" w:rsidRDefault="004231D3" w:rsidP="00DC1B68">
      <w:pPr>
        <w:spacing w:after="0"/>
        <w:jc w:val="both"/>
        <w:rPr>
          <w:rFonts w:ascii="Verdana" w:eastAsia="Verdana" w:hAnsi="Verdana" w:cs="Verdana"/>
          <w:sz w:val="20"/>
          <w:szCs w:val="20"/>
        </w:rPr>
      </w:pPr>
    </w:p>
    <w:p w14:paraId="6AEDE9AA" w14:textId="2EB78CFD" w:rsidR="004231D3" w:rsidRPr="00A449B0" w:rsidRDefault="004231D3" w:rsidP="004231D3">
      <w:pPr>
        <w:spacing w:after="0"/>
        <w:jc w:val="both"/>
        <w:rPr>
          <w:rFonts w:ascii="Verdana" w:eastAsia="Verdana" w:hAnsi="Verdana" w:cs="Verdana"/>
          <w:b/>
          <w:sz w:val="20"/>
          <w:szCs w:val="20"/>
        </w:rPr>
      </w:pPr>
      <w:r>
        <w:rPr>
          <w:rFonts w:ascii="Verdana" w:eastAsia="Verdana" w:hAnsi="Verdana" w:cs="Verdana"/>
          <w:b/>
          <w:sz w:val="20"/>
          <w:szCs w:val="20"/>
        </w:rPr>
        <w:lastRenderedPageBreak/>
        <w:t>15.19.2 FLUJOGRAMA</w:t>
      </w:r>
      <w:r w:rsidRPr="00A449B0">
        <w:rPr>
          <w:rFonts w:ascii="Verdana" w:eastAsia="Verdana" w:hAnsi="Verdana" w:cs="Verdana"/>
          <w:b/>
          <w:sz w:val="20"/>
          <w:szCs w:val="20"/>
        </w:rPr>
        <w:t xml:space="preserve"> DE PROCEDIMIENTO DE NÓMINA DE SUELDO MENSUAL 011, 021 Y 022</w:t>
      </w:r>
    </w:p>
    <w:p w14:paraId="0208B636" w14:textId="65ABDF56" w:rsidR="004231D3" w:rsidRPr="00A449B0" w:rsidRDefault="00600C04" w:rsidP="00DC1B68">
      <w:pPr>
        <w:spacing w:after="0"/>
        <w:jc w:val="both"/>
        <w:rPr>
          <w:rFonts w:ascii="Verdana" w:eastAsia="Verdana" w:hAnsi="Verdana" w:cs="Verdana"/>
          <w:sz w:val="20"/>
          <w:szCs w:val="20"/>
        </w:rPr>
      </w:pPr>
      <w:r>
        <w:object w:dxaOrig="11295" w:dyaOrig="15165" w14:anchorId="473159FE">
          <v:shape id="_x0000_i1053" type="#_x0000_t75" style="width:443.25pt;height:546.75pt" o:ole="">
            <v:imagedata r:id="rId66" o:title=""/>
          </v:shape>
          <o:OLEObject Type="Embed" ProgID="Visio.Drawing.15" ShapeID="_x0000_i1053" DrawAspect="Content" ObjectID="_1753180076" r:id="rId67"/>
        </w:object>
      </w:r>
    </w:p>
    <w:p w14:paraId="000009BC" w14:textId="77777777" w:rsidR="0058350A" w:rsidRPr="00A449B0" w:rsidRDefault="007F78F2" w:rsidP="00DC1B68">
      <w:pPr>
        <w:pStyle w:val="Ttulo2"/>
        <w:jc w:val="both"/>
        <w:rPr>
          <w:rFonts w:ascii="Verdana" w:eastAsia="Verdana" w:hAnsi="Verdana" w:cs="Verdana"/>
          <w:i w:val="0"/>
          <w:sz w:val="20"/>
          <w:szCs w:val="20"/>
        </w:rPr>
      </w:pPr>
      <w:bookmarkStart w:id="62" w:name="_Toc108608382"/>
      <w:bookmarkStart w:id="63" w:name="_Toc109210822"/>
      <w:r w:rsidRPr="00A449B0">
        <w:rPr>
          <w:rFonts w:ascii="Verdana" w:eastAsia="Verdana" w:hAnsi="Verdana" w:cs="Verdana"/>
          <w:i w:val="0"/>
          <w:sz w:val="20"/>
          <w:szCs w:val="20"/>
        </w:rPr>
        <w:lastRenderedPageBreak/>
        <w:t>15.20 PROCEDIMIENTO DE NÓMINA DE REGULARIZACIÓN.</w:t>
      </w:r>
      <w:bookmarkEnd w:id="62"/>
      <w:bookmarkEnd w:id="63"/>
    </w:p>
    <w:p w14:paraId="000009BD"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Recibe el expediente de baja y registra movimientos de personal de rescisión de contrato.</w:t>
      </w:r>
    </w:p>
    <w:p w14:paraId="000009BE"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t>Liquida la nómina de regularización.</w:t>
      </w:r>
    </w:p>
    <w:p w14:paraId="000009BF"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t>Revisa cuadre de nómina y continúa procesando la devolución del compromiso de las rescisiones de contrato.</w:t>
      </w:r>
    </w:p>
    <w:p w14:paraId="000009C0"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r>
      <w:r w:rsidRPr="00A449B0">
        <w:rPr>
          <w:rFonts w:ascii="Verdana" w:eastAsia="Verdana" w:hAnsi="Verdana" w:cs="Verdana"/>
          <w:b/>
          <w:sz w:val="20"/>
          <w:szCs w:val="20"/>
        </w:rPr>
        <w:t>Jefe de Recursos Humanos</w:t>
      </w:r>
      <w:r w:rsidRPr="00A449B0">
        <w:rPr>
          <w:rFonts w:ascii="Verdana" w:eastAsia="Verdana" w:hAnsi="Verdana" w:cs="Verdana"/>
          <w:sz w:val="20"/>
          <w:szCs w:val="20"/>
        </w:rPr>
        <w:t>: Aprueba la nómina de Regularización y solicita continuar con el procedimiento.</w:t>
      </w:r>
    </w:p>
    <w:p w14:paraId="000009C1" w14:textId="64FB20AC"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Traslada reportes y oficio de la nómina de regularización (</w:t>
      </w:r>
      <w:r w:rsidRPr="004C40D5">
        <w:rPr>
          <w:rFonts w:ascii="Verdana" w:eastAsia="Verdana" w:hAnsi="Verdana" w:cs="Verdana"/>
          <w:sz w:val="20"/>
          <w:szCs w:val="20"/>
        </w:rPr>
        <w:t>Anexo 42)</w:t>
      </w:r>
      <w:r w:rsidR="004C40D5">
        <w:rPr>
          <w:rFonts w:ascii="Verdana" w:eastAsia="Verdana" w:hAnsi="Verdana" w:cs="Verdana"/>
          <w:sz w:val="20"/>
          <w:szCs w:val="20"/>
        </w:rPr>
        <w:t xml:space="preserve"> </w:t>
      </w:r>
      <w:r w:rsidRPr="004C40D5">
        <w:rPr>
          <w:rFonts w:ascii="Verdana" w:eastAsia="Verdana" w:hAnsi="Verdana" w:cs="Verdana"/>
          <w:sz w:val="20"/>
          <w:szCs w:val="20"/>
        </w:rPr>
        <w:t>al</w:t>
      </w:r>
      <w:r w:rsidRPr="00A449B0">
        <w:rPr>
          <w:rFonts w:ascii="Verdana" w:eastAsia="Verdana" w:hAnsi="Verdana" w:cs="Verdana"/>
          <w:sz w:val="20"/>
          <w:szCs w:val="20"/>
        </w:rPr>
        <w:t xml:space="preserve"> Departamento Financiero con visto bueno del Jefe de Recursos Humanos.</w:t>
      </w:r>
    </w:p>
    <w:p w14:paraId="000009C2"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 xml:space="preserve">Departamento Financiero: </w:t>
      </w:r>
      <w:r w:rsidRPr="00A449B0">
        <w:rPr>
          <w:rFonts w:ascii="Verdana" w:eastAsia="Verdana" w:hAnsi="Verdana" w:cs="Verdana"/>
          <w:sz w:val="20"/>
          <w:szCs w:val="20"/>
        </w:rPr>
        <w:t>Recibe y verifica los cálculos de nómina de regularización, imprime y aprueba el comprobante único de registro –CUR-</w:t>
      </w:r>
    </w:p>
    <w:p w14:paraId="000009C3"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 xml:space="preserve">Desvincula en el sistema de GUATENÓMINAS a la persona de baja, para que el puesto aparezca vacante y pueda utilizarse nuevamente. </w:t>
      </w:r>
    </w:p>
    <w:p w14:paraId="000009C4"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9C5" w14:textId="77777777" w:rsidR="0058350A" w:rsidRPr="00A449B0" w:rsidRDefault="0058350A" w:rsidP="00DC1B68">
      <w:pPr>
        <w:jc w:val="both"/>
        <w:rPr>
          <w:rFonts w:ascii="Verdana" w:eastAsia="Verdana" w:hAnsi="Verdana" w:cs="Verdana"/>
          <w:sz w:val="20"/>
          <w:szCs w:val="20"/>
        </w:rPr>
      </w:pPr>
    </w:p>
    <w:p w14:paraId="000009C6"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15.20.1 MATRIZ DEL PROCEDIMIENTO DE NÓMINA DE REGULARIZACIÓN</w:t>
      </w:r>
    </w:p>
    <w:p w14:paraId="000009C7" w14:textId="77777777" w:rsidR="0058350A" w:rsidRPr="00A449B0" w:rsidRDefault="0058350A" w:rsidP="00DC1B68">
      <w:pPr>
        <w:spacing w:after="0"/>
        <w:jc w:val="both"/>
        <w:rPr>
          <w:rFonts w:ascii="Verdana" w:eastAsia="Verdana" w:hAnsi="Verdana" w:cs="Verdana"/>
          <w:b/>
          <w:sz w:val="20"/>
          <w:szCs w:val="20"/>
        </w:rPr>
      </w:pPr>
    </w:p>
    <w:tbl>
      <w:tblPr>
        <w:tblStyle w:val="af8"/>
        <w:tblW w:w="8910" w:type="dxa"/>
        <w:jc w:val="center"/>
        <w:tblInd w:w="0" w:type="dxa"/>
        <w:tblLayout w:type="fixed"/>
        <w:tblLook w:val="0400" w:firstRow="0" w:lastRow="0" w:firstColumn="0" w:lastColumn="0" w:noHBand="0" w:noVBand="1"/>
      </w:tblPr>
      <w:tblGrid>
        <w:gridCol w:w="603"/>
        <w:gridCol w:w="3204"/>
        <w:gridCol w:w="5103"/>
      </w:tblGrid>
      <w:tr w:rsidR="0058350A" w:rsidRPr="00A449B0" w14:paraId="2C7AC333" w14:textId="77777777">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D9D9D9"/>
            <w:vAlign w:val="center"/>
          </w:tcPr>
          <w:p w14:paraId="000009C8"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No.</w:t>
            </w:r>
          </w:p>
        </w:tc>
        <w:tc>
          <w:tcPr>
            <w:tcW w:w="3204" w:type="dxa"/>
            <w:tcBorders>
              <w:top w:val="single" w:sz="4" w:space="0" w:color="000000"/>
              <w:left w:val="nil"/>
              <w:bottom w:val="single" w:sz="4" w:space="0" w:color="000000"/>
              <w:right w:val="single" w:sz="8" w:space="0" w:color="000000"/>
            </w:tcBorders>
            <w:shd w:val="clear" w:color="auto" w:fill="D9D9D9"/>
            <w:vAlign w:val="center"/>
          </w:tcPr>
          <w:p w14:paraId="000009C9"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RESPONSABLE</w:t>
            </w:r>
          </w:p>
        </w:tc>
        <w:tc>
          <w:tcPr>
            <w:tcW w:w="5103" w:type="dxa"/>
            <w:tcBorders>
              <w:top w:val="single" w:sz="4" w:space="0" w:color="000000"/>
              <w:left w:val="nil"/>
              <w:bottom w:val="single" w:sz="4" w:space="0" w:color="000000"/>
              <w:right w:val="single" w:sz="4" w:space="0" w:color="000000"/>
            </w:tcBorders>
            <w:shd w:val="clear" w:color="auto" w:fill="D9D9D9"/>
            <w:vAlign w:val="center"/>
          </w:tcPr>
          <w:p w14:paraId="000009CA"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DESCRIPCIÓN DE LA ACTIVIDAD</w:t>
            </w:r>
          </w:p>
        </w:tc>
      </w:tr>
      <w:tr w:rsidR="0058350A" w:rsidRPr="00A449B0" w14:paraId="7C9F557A" w14:textId="77777777">
        <w:trPr>
          <w:cantSplit/>
          <w:trHeight w:val="320"/>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9CB"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w:t>
            </w:r>
          </w:p>
        </w:tc>
        <w:tc>
          <w:tcPr>
            <w:tcW w:w="3204" w:type="dxa"/>
            <w:vMerge w:val="restart"/>
            <w:tcBorders>
              <w:top w:val="single" w:sz="4" w:space="0" w:color="000000"/>
              <w:left w:val="single" w:sz="4" w:space="0" w:color="000000"/>
              <w:right w:val="single" w:sz="4" w:space="0" w:color="000000"/>
            </w:tcBorders>
            <w:shd w:val="clear" w:color="auto" w:fill="auto"/>
          </w:tcPr>
          <w:p w14:paraId="000009CC" w14:textId="77777777" w:rsidR="0058350A" w:rsidRPr="00A449B0" w:rsidRDefault="0058350A" w:rsidP="00DC1B68">
            <w:pPr>
              <w:jc w:val="both"/>
              <w:rPr>
                <w:rFonts w:ascii="Verdana" w:eastAsia="Verdana" w:hAnsi="Verdana" w:cs="Verdana"/>
                <w:b/>
                <w:sz w:val="20"/>
                <w:szCs w:val="20"/>
              </w:rPr>
            </w:pPr>
          </w:p>
          <w:p w14:paraId="000009CD"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9CE"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Recibe el expediente de baja y registra movimientos de personal de rescisión de contrato.</w:t>
            </w:r>
          </w:p>
        </w:tc>
      </w:tr>
      <w:tr w:rsidR="0058350A" w:rsidRPr="00A449B0" w14:paraId="079F18A1" w14:textId="77777777">
        <w:trPr>
          <w:cantSplit/>
          <w:trHeight w:val="320"/>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9CF"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2.</w:t>
            </w:r>
          </w:p>
        </w:tc>
        <w:tc>
          <w:tcPr>
            <w:tcW w:w="3204" w:type="dxa"/>
            <w:vMerge/>
            <w:tcBorders>
              <w:top w:val="single" w:sz="4" w:space="0" w:color="000000"/>
              <w:left w:val="single" w:sz="4" w:space="0" w:color="000000"/>
              <w:right w:val="single" w:sz="4" w:space="0" w:color="000000"/>
            </w:tcBorders>
            <w:shd w:val="clear" w:color="auto" w:fill="auto"/>
          </w:tcPr>
          <w:p w14:paraId="000009D0"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9D1"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Liquida la nómina de regularización.</w:t>
            </w:r>
          </w:p>
        </w:tc>
      </w:tr>
      <w:tr w:rsidR="0058350A" w:rsidRPr="00A449B0" w14:paraId="7D80988C" w14:textId="77777777">
        <w:trPr>
          <w:cantSplit/>
          <w:trHeight w:val="320"/>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9D2"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3.</w:t>
            </w:r>
          </w:p>
        </w:tc>
        <w:tc>
          <w:tcPr>
            <w:tcW w:w="3204" w:type="dxa"/>
            <w:vMerge/>
            <w:tcBorders>
              <w:top w:val="single" w:sz="4" w:space="0" w:color="000000"/>
              <w:left w:val="single" w:sz="4" w:space="0" w:color="000000"/>
              <w:right w:val="single" w:sz="4" w:space="0" w:color="000000"/>
            </w:tcBorders>
            <w:shd w:val="clear" w:color="auto" w:fill="auto"/>
          </w:tcPr>
          <w:p w14:paraId="000009D3"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9D4"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Revisa cuadre de nómina y continúa procesando la devolución del compromiso de las rescisiones de contrato.</w:t>
            </w:r>
          </w:p>
        </w:tc>
      </w:tr>
      <w:tr w:rsidR="0058350A" w:rsidRPr="00A449B0" w14:paraId="49693EAD" w14:textId="77777777">
        <w:trPr>
          <w:cantSplit/>
          <w:trHeight w:val="320"/>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9D5"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4.</w:t>
            </w:r>
          </w:p>
        </w:tc>
        <w:tc>
          <w:tcPr>
            <w:tcW w:w="3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9D6"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Jefe de Recursos Humanos</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9D7"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Aprueba la nómina de Regularización.</w:t>
            </w:r>
          </w:p>
        </w:tc>
      </w:tr>
      <w:tr w:rsidR="0058350A" w:rsidRPr="00A449B0" w14:paraId="65964A96" w14:textId="77777777">
        <w:trPr>
          <w:cantSplit/>
          <w:trHeight w:val="320"/>
          <w:jc w:val="center"/>
        </w:trPr>
        <w:tc>
          <w:tcPr>
            <w:tcW w:w="603" w:type="dxa"/>
            <w:tcBorders>
              <w:top w:val="nil"/>
              <w:left w:val="single" w:sz="8" w:space="0" w:color="000000"/>
              <w:bottom w:val="single" w:sz="4" w:space="0" w:color="000000"/>
              <w:right w:val="single" w:sz="4" w:space="0" w:color="000000"/>
            </w:tcBorders>
            <w:shd w:val="clear" w:color="auto" w:fill="auto"/>
            <w:vAlign w:val="center"/>
          </w:tcPr>
          <w:p w14:paraId="000009D8"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5.</w:t>
            </w:r>
          </w:p>
        </w:tc>
        <w:tc>
          <w:tcPr>
            <w:tcW w:w="3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9D9"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9DA"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 xml:space="preserve">Traslada reportes y oficio de la nómina de </w:t>
            </w:r>
            <w:r w:rsidRPr="004C40D5">
              <w:rPr>
                <w:rFonts w:ascii="Verdana" w:eastAsia="Verdana" w:hAnsi="Verdana" w:cs="Verdana"/>
                <w:sz w:val="20"/>
                <w:szCs w:val="20"/>
              </w:rPr>
              <w:t>regularización (Anexo 42).</w:t>
            </w:r>
          </w:p>
        </w:tc>
      </w:tr>
      <w:tr w:rsidR="0058350A" w:rsidRPr="00A449B0" w14:paraId="51B8513B" w14:textId="77777777">
        <w:trPr>
          <w:cantSplit/>
          <w:trHeight w:val="320"/>
          <w:jc w:val="center"/>
        </w:trPr>
        <w:tc>
          <w:tcPr>
            <w:tcW w:w="6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9DB"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6.</w:t>
            </w:r>
          </w:p>
        </w:tc>
        <w:tc>
          <w:tcPr>
            <w:tcW w:w="3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9DC"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Departamento Financiero</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9DD"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Recibe y verifica los cálculos de nómina de regularización, imprime y aprueba el comprobante único de registro –CUR-.</w:t>
            </w:r>
          </w:p>
        </w:tc>
      </w:tr>
      <w:tr w:rsidR="0058350A" w:rsidRPr="00A449B0" w14:paraId="27111E20" w14:textId="77777777">
        <w:trPr>
          <w:cantSplit/>
          <w:trHeight w:val="320"/>
          <w:jc w:val="center"/>
        </w:trPr>
        <w:tc>
          <w:tcPr>
            <w:tcW w:w="6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9DE"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7.</w:t>
            </w:r>
          </w:p>
        </w:tc>
        <w:tc>
          <w:tcPr>
            <w:tcW w:w="3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9DF"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9E0"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 xml:space="preserve">Desvincula en el sistema de GUATENÓMINAS a la persona de baja. </w:t>
            </w:r>
          </w:p>
        </w:tc>
      </w:tr>
      <w:tr w:rsidR="0058350A" w:rsidRPr="00A449B0" w14:paraId="56BD755C" w14:textId="77777777">
        <w:trPr>
          <w:cantSplit/>
          <w:trHeight w:val="320"/>
          <w:jc w:val="center"/>
        </w:trPr>
        <w:tc>
          <w:tcPr>
            <w:tcW w:w="603" w:type="dxa"/>
            <w:tcBorders>
              <w:top w:val="single" w:sz="4" w:space="0" w:color="000000"/>
              <w:left w:val="single" w:sz="4" w:space="0" w:color="000000"/>
              <w:bottom w:val="single" w:sz="4" w:space="0" w:color="000000"/>
              <w:right w:val="single" w:sz="4" w:space="0" w:color="000000"/>
            </w:tcBorders>
            <w:shd w:val="clear" w:color="auto" w:fill="auto"/>
          </w:tcPr>
          <w:p w14:paraId="000009E1" w14:textId="77777777" w:rsidR="0058350A" w:rsidRPr="00A449B0" w:rsidRDefault="007F78F2" w:rsidP="00DC1B68">
            <w:pPr>
              <w:jc w:val="center"/>
              <w:rPr>
                <w:rFonts w:ascii="Verdana" w:eastAsia="Verdana" w:hAnsi="Verdana" w:cs="Verdana"/>
                <w:b/>
                <w:sz w:val="20"/>
                <w:szCs w:val="20"/>
              </w:rPr>
            </w:pPr>
            <w:r w:rsidRPr="00A449B0">
              <w:rPr>
                <w:rFonts w:ascii="Verdana" w:eastAsia="Verdana" w:hAnsi="Verdana" w:cs="Verdana"/>
                <w:b/>
                <w:sz w:val="20"/>
                <w:szCs w:val="20"/>
              </w:rPr>
              <w:t>8.</w:t>
            </w:r>
          </w:p>
        </w:tc>
        <w:tc>
          <w:tcPr>
            <w:tcW w:w="830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000009E2" w14:textId="77777777" w:rsidR="0058350A" w:rsidRPr="00A449B0" w:rsidRDefault="007F78F2" w:rsidP="00DC1B68">
            <w:pPr>
              <w:jc w:val="center"/>
              <w:rPr>
                <w:rFonts w:ascii="Verdana" w:eastAsia="Verdana" w:hAnsi="Verdana" w:cs="Verdana"/>
                <w:b/>
                <w:sz w:val="20"/>
                <w:szCs w:val="20"/>
              </w:rPr>
            </w:pPr>
            <w:r w:rsidRPr="00A449B0">
              <w:rPr>
                <w:rFonts w:ascii="Verdana" w:eastAsia="Verdana" w:hAnsi="Verdana" w:cs="Verdana"/>
                <w:b/>
                <w:color w:val="000000"/>
                <w:sz w:val="20"/>
                <w:szCs w:val="20"/>
              </w:rPr>
              <w:t>Fin del procedimiento</w:t>
            </w:r>
          </w:p>
        </w:tc>
      </w:tr>
    </w:tbl>
    <w:p w14:paraId="7F27246A" w14:textId="517D6699" w:rsidR="00E57E26" w:rsidRPr="00A449B0" w:rsidRDefault="00E57E26" w:rsidP="00E57E26">
      <w:pPr>
        <w:spacing w:after="0"/>
        <w:jc w:val="both"/>
        <w:rPr>
          <w:rFonts w:ascii="Verdana" w:eastAsia="Verdana" w:hAnsi="Verdana" w:cs="Verdana"/>
          <w:b/>
          <w:sz w:val="20"/>
          <w:szCs w:val="20"/>
        </w:rPr>
      </w:pPr>
      <w:bookmarkStart w:id="64" w:name="_Toc108608383"/>
      <w:bookmarkStart w:id="65" w:name="_Toc109210823"/>
      <w:r>
        <w:rPr>
          <w:rFonts w:ascii="Verdana" w:eastAsia="Verdana" w:hAnsi="Verdana" w:cs="Verdana"/>
          <w:b/>
          <w:sz w:val="20"/>
          <w:szCs w:val="20"/>
        </w:rPr>
        <w:lastRenderedPageBreak/>
        <w:t>15.20.2 FLUJOGRAMA</w:t>
      </w:r>
      <w:r w:rsidRPr="00A449B0">
        <w:rPr>
          <w:rFonts w:ascii="Verdana" w:eastAsia="Verdana" w:hAnsi="Verdana" w:cs="Verdana"/>
          <w:b/>
          <w:sz w:val="20"/>
          <w:szCs w:val="20"/>
        </w:rPr>
        <w:t xml:space="preserve"> DEL PROCEDIMIENTO DE NÓMINA DE REGULARIZACIÓN</w:t>
      </w:r>
    </w:p>
    <w:p w14:paraId="6320B055" w14:textId="5FCDC93A" w:rsidR="00E57E26" w:rsidRDefault="00E57E26" w:rsidP="00DC1B68">
      <w:pPr>
        <w:pStyle w:val="Ttulo2"/>
        <w:jc w:val="both"/>
        <w:rPr>
          <w:rFonts w:ascii="Verdana" w:eastAsia="Verdana" w:hAnsi="Verdana" w:cs="Verdana"/>
          <w:i w:val="0"/>
          <w:sz w:val="20"/>
          <w:szCs w:val="20"/>
        </w:rPr>
      </w:pPr>
      <w:r>
        <w:object w:dxaOrig="11220" w:dyaOrig="15151" w14:anchorId="370796B4">
          <v:shape id="_x0000_i1054" type="#_x0000_t75" style="width:441.75pt;height:468pt" o:ole="">
            <v:imagedata r:id="rId68" o:title=""/>
          </v:shape>
          <o:OLEObject Type="Embed" ProgID="Visio.Drawing.15" ShapeID="_x0000_i1054" DrawAspect="Content" ObjectID="_1753180077" r:id="rId69"/>
        </w:object>
      </w:r>
    </w:p>
    <w:p w14:paraId="4A5837C8" w14:textId="36F062A5" w:rsidR="00E57E26" w:rsidRDefault="00E57E26" w:rsidP="00E57E26"/>
    <w:p w14:paraId="3F051C06" w14:textId="77777777" w:rsidR="00E57E26" w:rsidRPr="00E57E26" w:rsidRDefault="00E57E26" w:rsidP="00E57E26"/>
    <w:p w14:paraId="000009E5" w14:textId="00E48F2D" w:rsidR="0058350A" w:rsidRPr="00A449B0" w:rsidRDefault="007F78F2" w:rsidP="00DC1B68">
      <w:pPr>
        <w:pStyle w:val="Ttulo2"/>
        <w:jc w:val="both"/>
        <w:rPr>
          <w:rFonts w:ascii="Verdana" w:eastAsia="Verdana" w:hAnsi="Verdana" w:cs="Verdana"/>
          <w:i w:val="0"/>
          <w:sz w:val="20"/>
          <w:szCs w:val="20"/>
        </w:rPr>
      </w:pPr>
      <w:r w:rsidRPr="00A449B0">
        <w:rPr>
          <w:rFonts w:ascii="Verdana" w:eastAsia="Verdana" w:hAnsi="Verdana" w:cs="Verdana"/>
          <w:i w:val="0"/>
          <w:sz w:val="20"/>
          <w:szCs w:val="20"/>
        </w:rPr>
        <w:lastRenderedPageBreak/>
        <w:t>15.21 PROCEDIMIENTO DE NÓMINA DE BONO 14.</w:t>
      </w:r>
      <w:bookmarkEnd w:id="64"/>
      <w:bookmarkEnd w:id="65"/>
    </w:p>
    <w:p w14:paraId="000009E7"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Realiza los cálculos con base a la Ley de Bonificación Anual, realizando el promedio de todos los sueldos recibidos durante 12 meses y valida con los montos que genera el Sistema GUATENÓMINAS.</w:t>
      </w:r>
    </w:p>
    <w:p w14:paraId="000009E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t>Ejecuta la nómina de Bono 14, dependiendo del renglón presupuestario, 011 y 022 se le liquida al 100% de su bono en el mes de julio y al renglón 021 se liquida solo el 50% de su bono en el mes de julio y el otro 50% en el mes de diciembre.</w:t>
      </w:r>
    </w:p>
    <w:p w14:paraId="000009E9"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t>Liquida la nómina de Bono 14, genera los reportes respectivos y traslada al Jefe de Recursos Humanos para firma.</w:t>
      </w:r>
    </w:p>
    <w:p w14:paraId="000009EA"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Revisa y aprueba la nómina de Bono 14 y la traslada al Profesional Encargado de Gestión de personal para continuar con el procedimiento.</w:t>
      </w:r>
    </w:p>
    <w:p w14:paraId="000009EB"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Traslada la nómina de Bono 14 y reportes de la misma al Departamento Financiero con visto bueno del Jefe de Recursos Humanos.</w:t>
      </w:r>
    </w:p>
    <w:p w14:paraId="000009EC" w14:textId="77777777" w:rsidR="0058350A" w:rsidRPr="00A449B0" w:rsidRDefault="007F78F2" w:rsidP="00DC1B68">
      <w:pPr>
        <w:spacing w:after="0"/>
        <w:ind w:left="709" w:hanging="709"/>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 xml:space="preserve">Departamento Financiero: </w:t>
      </w:r>
      <w:r w:rsidRPr="00A449B0">
        <w:rPr>
          <w:rFonts w:ascii="Verdana" w:eastAsia="Verdana" w:hAnsi="Verdana" w:cs="Verdana"/>
          <w:sz w:val="20"/>
          <w:szCs w:val="20"/>
        </w:rPr>
        <w:t>Recibe y verifica los cálculos de nómina, aprueba e imprime Comprobante Único de Registro –CUR-.</w:t>
      </w:r>
    </w:p>
    <w:p w14:paraId="000009ED"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t>Traslada la nómina, reportes y CUR al Director Financiero.</w:t>
      </w:r>
    </w:p>
    <w:p w14:paraId="000009EE" w14:textId="77777777" w:rsidR="0058350A" w:rsidRPr="00A449B0" w:rsidRDefault="007F78F2" w:rsidP="00DC1B68">
      <w:pPr>
        <w:spacing w:after="0"/>
        <w:ind w:left="709" w:hanging="709"/>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 xml:space="preserve">Director Financiero: </w:t>
      </w:r>
      <w:r w:rsidRPr="00A449B0">
        <w:rPr>
          <w:rFonts w:ascii="Verdana" w:eastAsia="Verdana" w:hAnsi="Verdana" w:cs="Verdana"/>
          <w:sz w:val="20"/>
          <w:szCs w:val="20"/>
        </w:rPr>
        <w:t>Recibe y revisa documentación para aprobar el CUR y realiza en el Sistema la solicitud de pago de nómina de Bono 14.</w:t>
      </w:r>
    </w:p>
    <w:p w14:paraId="000009EF" w14:textId="77777777" w:rsidR="0058350A" w:rsidRPr="00A449B0" w:rsidRDefault="007F78F2" w:rsidP="00DC1B68">
      <w:pPr>
        <w:spacing w:after="0"/>
        <w:ind w:left="709" w:hanging="709"/>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Genera los archivos de acreditamiento de la nómina correspondiente.</w:t>
      </w:r>
    </w:p>
    <w:p w14:paraId="000009F0"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t>Imprime, firma boletas de pago y traslada.</w:t>
      </w:r>
    </w:p>
    <w:p w14:paraId="000009F2" w14:textId="7EEF0986" w:rsidR="0058350A" w:rsidRPr="00A449B0" w:rsidRDefault="007F78F2" w:rsidP="00C8745D">
      <w:pPr>
        <w:spacing w:after="0"/>
        <w:ind w:left="709" w:hanging="709"/>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 xml:space="preserve">Notifica las boletas de pago firmadas a las diferentes Direcciones, Departamentos o Unidades de la Comisión por medio de oficio </w:t>
      </w:r>
      <w:r w:rsidRPr="004C40D5">
        <w:rPr>
          <w:rFonts w:ascii="Verdana" w:eastAsia="Verdana" w:hAnsi="Verdana" w:cs="Verdana"/>
          <w:sz w:val="20"/>
          <w:szCs w:val="20"/>
        </w:rPr>
        <w:t>(Ver anexo 41)</w:t>
      </w:r>
      <w:r w:rsidRPr="00A449B0">
        <w:rPr>
          <w:rFonts w:ascii="Verdana" w:eastAsia="Verdana" w:hAnsi="Verdana" w:cs="Verdana"/>
          <w:sz w:val="20"/>
          <w:szCs w:val="20"/>
        </w:rPr>
        <w:t xml:space="preserve"> con listado adjunto para que cada servido</w:t>
      </w:r>
      <w:r w:rsidR="00C8745D">
        <w:rPr>
          <w:rFonts w:ascii="Verdana" w:eastAsia="Verdana" w:hAnsi="Verdana" w:cs="Verdana"/>
          <w:sz w:val="20"/>
          <w:szCs w:val="20"/>
        </w:rPr>
        <w:t xml:space="preserve">r proceda a firmar de recibido y </w:t>
      </w:r>
      <w:r w:rsidRPr="00A449B0">
        <w:rPr>
          <w:rFonts w:ascii="Verdana" w:eastAsia="Verdana" w:hAnsi="Verdana" w:cs="Verdana"/>
          <w:sz w:val="20"/>
          <w:szCs w:val="20"/>
        </w:rPr>
        <w:t xml:space="preserve">      </w:t>
      </w:r>
      <w:r w:rsidR="00C8745D">
        <w:rPr>
          <w:rFonts w:ascii="Verdana" w:eastAsia="Verdana" w:hAnsi="Verdana" w:cs="Verdana"/>
          <w:sz w:val="20"/>
          <w:szCs w:val="20"/>
        </w:rPr>
        <w:t>a</w:t>
      </w:r>
      <w:r w:rsidRPr="00A449B0">
        <w:rPr>
          <w:rFonts w:ascii="Verdana" w:eastAsia="Verdana" w:hAnsi="Verdana" w:cs="Verdana"/>
          <w:sz w:val="20"/>
          <w:szCs w:val="20"/>
        </w:rPr>
        <w:t>rchiva.</w:t>
      </w:r>
    </w:p>
    <w:p w14:paraId="000009F3"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r>
      <w:r w:rsidRPr="00A449B0">
        <w:rPr>
          <w:rFonts w:ascii="Verdana" w:eastAsia="Verdana" w:hAnsi="Verdana" w:cs="Verdana"/>
          <w:b/>
          <w:sz w:val="20"/>
          <w:szCs w:val="20"/>
        </w:rPr>
        <w:t xml:space="preserve">Fin del Procedimiento. </w:t>
      </w:r>
    </w:p>
    <w:p w14:paraId="000009F4" w14:textId="77777777" w:rsidR="0058350A" w:rsidRPr="00A449B0" w:rsidRDefault="0058350A" w:rsidP="00DC1B68">
      <w:pPr>
        <w:jc w:val="both"/>
        <w:rPr>
          <w:rFonts w:ascii="Verdana" w:eastAsia="Verdana" w:hAnsi="Verdana" w:cs="Verdana"/>
          <w:sz w:val="20"/>
          <w:szCs w:val="20"/>
        </w:rPr>
      </w:pPr>
    </w:p>
    <w:p w14:paraId="000009F6"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15.21.1 MATRIZ DE PROCEDIMIENTO DE NÓMINA DE BONO 14.</w:t>
      </w:r>
    </w:p>
    <w:p w14:paraId="000009F7" w14:textId="77777777" w:rsidR="0058350A" w:rsidRPr="00A449B0" w:rsidRDefault="0058350A" w:rsidP="00DC1B68">
      <w:pPr>
        <w:spacing w:after="0"/>
        <w:jc w:val="both"/>
        <w:rPr>
          <w:rFonts w:ascii="Verdana" w:eastAsia="Verdana" w:hAnsi="Verdana" w:cs="Verdana"/>
          <w:sz w:val="20"/>
          <w:szCs w:val="20"/>
        </w:rPr>
      </w:pPr>
    </w:p>
    <w:tbl>
      <w:tblPr>
        <w:tblStyle w:val="af9"/>
        <w:tblW w:w="891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3103"/>
        <w:gridCol w:w="5103"/>
      </w:tblGrid>
      <w:tr w:rsidR="0058350A" w:rsidRPr="00A449B0" w14:paraId="3D4C2C0E" w14:textId="77777777">
        <w:trPr>
          <w:trHeight w:val="320"/>
        </w:trPr>
        <w:tc>
          <w:tcPr>
            <w:tcW w:w="704" w:type="dxa"/>
            <w:shd w:val="clear" w:color="auto" w:fill="D9D9D9"/>
            <w:vAlign w:val="center"/>
          </w:tcPr>
          <w:p w14:paraId="000009F8"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b/>
                <w:sz w:val="20"/>
                <w:szCs w:val="20"/>
              </w:rPr>
              <w:t>No.</w:t>
            </w:r>
          </w:p>
        </w:tc>
        <w:tc>
          <w:tcPr>
            <w:tcW w:w="3103" w:type="dxa"/>
            <w:shd w:val="clear" w:color="auto" w:fill="D9D9D9"/>
            <w:vAlign w:val="center"/>
          </w:tcPr>
          <w:p w14:paraId="000009F9"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103" w:type="dxa"/>
            <w:shd w:val="clear" w:color="auto" w:fill="D9D9D9"/>
            <w:vAlign w:val="center"/>
          </w:tcPr>
          <w:p w14:paraId="000009FA"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b/>
                <w:sz w:val="20"/>
                <w:szCs w:val="20"/>
              </w:rPr>
              <w:t>DESCRIPCIÓN DE LAS ACTIVIDADES</w:t>
            </w:r>
          </w:p>
        </w:tc>
      </w:tr>
      <w:tr w:rsidR="0058350A" w:rsidRPr="00A449B0" w14:paraId="2E42E290" w14:textId="77777777">
        <w:trPr>
          <w:trHeight w:val="320"/>
        </w:trPr>
        <w:tc>
          <w:tcPr>
            <w:tcW w:w="704" w:type="dxa"/>
          </w:tcPr>
          <w:p w14:paraId="000009FB" w14:textId="77777777" w:rsidR="0058350A" w:rsidRPr="00A449B0" w:rsidRDefault="007F78F2" w:rsidP="00DC1B68">
            <w:pP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w:t>
            </w:r>
          </w:p>
        </w:tc>
        <w:tc>
          <w:tcPr>
            <w:tcW w:w="3103" w:type="dxa"/>
            <w:vMerge w:val="restart"/>
          </w:tcPr>
          <w:p w14:paraId="000009FC" w14:textId="77777777" w:rsidR="0058350A" w:rsidRPr="00A449B0" w:rsidRDefault="0058350A" w:rsidP="00DC1B68">
            <w:pPr>
              <w:spacing w:line="276" w:lineRule="auto"/>
              <w:rPr>
                <w:rFonts w:ascii="Verdana" w:eastAsia="Verdana" w:hAnsi="Verdana" w:cs="Verdana"/>
                <w:b/>
                <w:sz w:val="20"/>
                <w:szCs w:val="20"/>
              </w:rPr>
            </w:pPr>
          </w:p>
          <w:p w14:paraId="000009FD"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b/>
                <w:sz w:val="20"/>
                <w:szCs w:val="20"/>
              </w:rPr>
              <w:t>Profesional Encargado de Gestión de Personal</w:t>
            </w:r>
          </w:p>
        </w:tc>
        <w:tc>
          <w:tcPr>
            <w:tcW w:w="5103" w:type="dxa"/>
          </w:tcPr>
          <w:p w14:paraId="000009FE"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sz w:val="20"/>
                <w:szCs w:val="20"/>
              </w:rPr>
              <w:t>Realiza los cálculos con base a la Ley de Bonificación Anual.</w:t>
            </w:r>
          </w:p>
        </w:tc>
      </w:tr>
      <w:tr w:rsidR="0058350A" w:rsidRPr="00A449B0" w14:paraId="56FA811B" w14:textId="77777777">
        <w:trPr>
          <w:trHeight w:val="320"/>
        </w:trPr>
        <w:tc>
          <w:tcPr>
            <w:tcW w:w="704" w:type="dxa"/>
          </w:tcPr>
          <w:p w14:paraId="000009FF" w14:textId="77777777" w:rsidR="0058350A" w:rsidRPr="00A449B0" w:rsidRDefault="007F78F2" w:rsidP="00DC1B68">
            <w:pP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2.</w:t>
            </w:r>
          </w:p>
        </w:tc>
        <w:tc>
          <w:tcPr>
            <w:tcW w:w="3103" w:type="dxa"/>
            <w:vMerge/>
          </w:tcPr>
          <w:p w14:paraId="00000A00"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Pr>
          <w:p w14:paraId="00000A01"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Ejecuta e imprime la nómina de Bono 14.</w:t>
            </w:r>
          </w:p>
        </w:tc>
      </w:tr>
      <w:tr w:rsidR="0058350A" w:rsidRPr="00A449B0" w14:paraId="6337DDFF" w14:textId="77777777">
        <w:trPr>
          <w:trHeight w:val="320"/>
        </w:trPr>
        <w:tc>
          <w:tcPr>
            <w:tcW w:w="704" w:type="dxa"/>
          </w:tcPr>
          <w:p w14:paraId="00000A02" w14:textId="77777777" w:rsidR="0058350A" w:rsidRPr="00A449B0" w:rsidRDefault="007F78F2" w:rsidP="00DC1B68">
            <w:pP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3.</w:t>
            </w:r>
          </w:p>
        </w:tc>
        <w:tc>
          <w:tcPr>
            <w:tcW w:w="3103" w:type="dxa"/>
            <w:vMerge/>
          </w:tcPr>
          <w:p w14:paraId="00000A03"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Pr>
          <w:p w14:paraId="00000A04"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sz w:val="20"/>
                <w:szCs w:val="20"/>
              </w:rPr>
              <w:t>Liquida la nómina de Bono 14, genera los reportes respectivos y los traslada al Jefe de Recursos Humanos para firma.</w:t>
            </w:r>
          </w:p>
        </w:tc>
      </w:tr>
      <w:tr w:rsidR="0058350A" w:rsidRPr="00A449B0" w14:paraId="714C5CC5" w14:textId="77777777">
        <w:trPr>
          <w:trHeight w:val="320"/>
        </w:trPr>
        <w:tc>
          <w:tcPr>
            <w:tcW w:w="704" w:type="dxa"/>
          </w:tcPr>
          <w:p w14:paraId="00000A05" w14:textId="77777777" w:rsidR="0058350A" w:rsidRPr="00A449B0" w:rsidRDefault="007F78F2" w:rsidP="00DC1B68">
            <w:pP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4.</w:t>
            </w:r>
          </w:p>
        </w:tc>
        <w:tc>
          <w:tcPr>
            <w:tcW w:w="3103" w:type="dxa"/>
          </w:tcPr>
          <w:p w14:paraId="00000A06" w14:textId="77777777" w:rsidR="0058350A" w:rsidRPr="00A449B0" w:rsidRDefault="007F78F2" w:rsidP="00DC1B68">
            <w:pPr>
              <w:spacing w:line="276" w:lineRule="auto"/>
              <w:rPr>
                <w:rFonts w:ascii="Verdana" w:eastAsia="Verdana" w:hAnsi="Verdana" w:cs="Verdana"/>
                <w:b/>
                <w:color w:val="000000"/>
                <w:sz w:val="20"/>
                <w:szCs w:val="20"/>
              </w:rPr>
            </w:pPr>
            <w:r w:rsidRPr="00A449B0">
              <w:rPr>
                <w:rFonts w:ascii="Verdana" w:eastAsia="Verdana" w:hAnsi="Verdana" w:cs="Verdana"/>
                <w:b/>
                <w:sz w:val="20"/>
                <w:szCs w:val="20"/>
              </w:rPr>
              <w:t>Jefe de Recursos Humanos</w:t>
            </w:r>
          </w:p>
        </w:tc>
        <w:tc>
          <w:tcPr>
            <w:tcW w:w="5103" w:type="dxa"/>
          </w:tcPr>
          <w:p w14:paraId="00000A07"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sz w:val="20"/>
                <w:szCs w:val="20"/>
              </w:rPr>
              <w:t>Revisa y aprueba la nómina de Bono 14 y traslada.</w:t>
            </w:r>
          </w:p>
        </w:tc>
      </w:tr>
      <w:tr w:rsidR="0058350A" w:rsidRPr="00A449B0" w14:paraId="198FE94E" w14:textId="77777777">
        <w:trPr>
          <w:trHeight w:val="320"/>
        </w:trPr>
        <w:tc>
          <w:tcPr>
            <w:tcW w:w="704" w:type="dxa"/>
          </w:tcPr>
          <w:p w14:paraId="00000A08" w14:textId="77777777" w:rsidR="0058350A" w:rsidRPr="00A449B0" w:rsidRDefault="007F78F2" w:rsidP="00DC1B68">
            <w:pP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lastRenderedPageBreak/>
              <w:t>5.</w:t>
            </w:r>
          </w:p>
        </w:tc>
        <w:tc>
          <w:tcPr>
            <w:tcW w:w="3103" w:type="dxa"/>
          </w:tcPr>
          <w:p w14:paraId="00000A09" w14:textId="77777777" w:rsidR="0058350A" w:rsidRPr="00A449B0" w:rsidRDefault="007F78F2" w:rsidP="00DC1B68">
            <w:pPr>
              <w:spacing w:line="276" w:lineRule="auto"/>
              <w:rPr>
                <w:rFonts w:ascii="Verdana" w:eastAsia="Verdana" w:hAnsi="Verdana" w:cs="Verdana"/>
                <w:b/>
                <w:color w:val="000000"/>
                <w:sz w:val="20"/>
                <w:szCs w:val="20"/>
              </w:rPr>
            </w:pPr>
            <w:r w:rsidRPr="00A449B0">
              <w:rPr>
                <w:rFonts w:ascii="Verdana" w:eastAsia="Verdana" w:hAnsi="Verdana" w:cs="Verdana"/>
                <w:b/>
                <w:sz w:val="20"/>
                <w:szCs w:val="20"/>
              </w:rPr>
              <w:t>Profesional Encargado de Gestión de Personal</w:t>
            </w:r>
          </w:p>
        </w:tc>
        <w:tc>
          <w:tcPr>
            <w:tcW w:w="5103" w:type="dxa"/>
          </w:tcPr>
          <w:p w14:paraId="00000A0A"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sz w:val="20"/>
                <w:szCs w:val="20"/>
              </w:rPr>
              <w:t>Traslada la nómina de Bono 14 y reportes de la misma al Departamento Financiero con visto bueno del Jefe de Recursos Humanos.</w:t>
            </w:r>
          </w:p>
        </w:tc>
      </w:tr>
      <w:tr w:rsidR="0058350A" w:rsidRPr="00A449B0" w14:paraId="40F61301" w14:textId="77777777">
        <w:trPr>
          <w:trHeight w:val="320"/>
        </w:trPr>
        <w:tc>
          <w:tcPr>
            <w:tcW w:w="704" w:type="dxa"/>
          </w:tcPr>
          <w:p w14:paraId="00000A0B" w14:textId="77777777" w:rsidR="0058350A" w:rsidRPr="00A449B0" w:rsidRDefault="007F78F2" w:rsidP="00DC1B68">
            <w:pP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6.</w:t>
            </w:r>
          </w:p>
        </w:tc>
        <w:tc>
          <w:tcPr>
            <w:tcW w:w="3103" w:type="dxa"/>
            <w:vMerge w:val="restart"/>
          </w:tcPr>
          <w:p w14:paraId="00000A0C" w14:textId="77777777" w:rsidR="0058350A" w:rsidRPr="00A449B0" w:rsidRDefault="0058350A" w:rsidP="00DC1B68">
            <w:pPr>
              <w:spacing w:line="276" w:lineRule="auto"/>
              <w:rPr>
                <w:rFonts w:ascii="Verdana" w:eastAsia="Verdana" w:hAnsi="Verdana" w:cs="Verdana"/>
                <w:b/>
                <w:sz w:val="20"/>
                <w:szCs w:val="20"/>
              </w:rPr>
            </w:pPr>
          </w:p>
          <w:p w14:paraId="00000A0D" w14:textId="77777777" w:rsidR="0058350A" w:rsidRPr="00A449B0" w:rsidRDefault="007F78F2" w:rsidP="00DC1B68">
            <w:pPr>
              <w:spacing w:line="276" w:lineRule="auto"/>
              <w:rPr>
                <w:rFonts w:ascii="Verdana" w:eastAsia="Verdana" w:hAnsi="Verdana" w:cs="Verdana"/>
                <w:b/>
                <w:color w:val="000000"/>
                <w:sz w:val="20"/>
                <w:szCs w:val="20"/>
              </w:rPr>
            </w:pPr>
            <w:r w:rsidRPr="00A449B0">
              <w:rPr>
                <w:rFonts w:ascii="Verdana" w:eastAsia="Verdana" w:hAnsi="Verdana" w:cs="Verdana"/>
                <w:b/>
                <w:sz w:val="20"/>
                <w:szCs w:val="20"/>
              </w:rPr>
              <w:t>Departamento Financiero</w:t>
            </w:r>
          </w:p>
        </w:tc>
        <w:tc>
          <w:tcPr>
            <w:tcW w:w="5103" w:type="dxa"/>
          </w:tcPr>
          <w:p w14:paraId="00000A0E"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sz w:val="20"/>
                <w:szCs w:val="20"/>
              </w:rPr>
              <w:t>Recibe y verifica los cálculos de nómina, aprueba e imprime Comprobante Único de Registro –CUR-.</w:t>
            </w:r>
          </w:p>
        </w:tc>
      </w:tr>
      <w:tr w:rsidR="0058350A" w:rsidRPr="00A449B0" w14:paraId="3B43D3A6" w14:textId="77777777">
        <w:trPr>
          <w:trHeight w:val="320"/>
        </w:trPr>
        <w:tc>
          <w:tcPr>
            <w:tcW w:w="704" w:type="dxa"/>
          </w:tcPr>
          <w:p w14:paraId="00000A0F" w14:textId="77777777" w:rsidR="0058350A" w:rsidRPr="00A449B0" w:rsidRDefault="007F78F2" w:rsidP="00DC1B68">
            <w:pP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7.</w:t>
            </w:r>
          </w:p>
        </w:tc>
        <w:tc>
          <w:tcPr>
            <w:tcW w:w="3103" w:type="dxa"/>
            <w:vMerge/>
          </w:tcPr>
          <w:p w14:paraId="00000A10"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Pr>
          <w:p w14:paraId="00000A11"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sz w:val="20"/>
                <w:szCs w:val="20"/>
              </w:rPr>
              <w:t>Traslada la nómina, reportes y CUR al Director Financiero.</w:t>
            </w:r>
          </w:p>
        </w:tc>
      </w:tr>
      <w:tr w:rsidR="0058350A" w:rsidRPr="00A449B0" w14:paraId="341B4951" w14:textId="77777777">
        <w:trPr>
          <w:trHeight w:val="320"/>
        </w:trPr>
        <w:tc>
          <w:tcPr>
            <w:tcW w:w="704" w:type="dxa"/>
          </w:tcPr>
          <w:p w14:paraId="00000A12" w14:textId="77777777" w:rsidR="0058350A" w:rsidRPr="00A449B0" w:rsidRDefault="007F78F2" w:rsidP="00DC1B68">
            <w:pP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8.</w:t>
            </w:r>
          </w:p>
        </w:tc>
        <w:tc>
          <w:tcPr>
            <w:tcW w:w="3103" w:type="dxa"/>
          </w:tcPr>
          <w:p w14:paraId="00000A13" w14:textId="77777777" w:rsidR="0058350A" w:rsidRPr="00A449B0" w:rsidRDefault="007F78F2" w:rsidP="00DC1B68">
            <w:pPr>
              <w:spacing w:line="276" w:lineRule="auto"/>
              <w:rPr>
                <w:rFonts w:ascii="Verdana" w:eastAsia="Verdana" w:hAnsi="Verdana" w:cs="Verdana"/>
                <w:b/>
                <w:color w:val="000000"/>
                <w:sz w:val="20"/>
                <w:szCs w:val="20"/>
              </w:rPr>
            </w:pPr>
            <w:r w:rsidRPr="00A449B0">
              <w:rPr>
                <w:rFonts w:ascii="Verdana" w:eastAsia="Verdana" w:hAnsi="Verdana" w:cs="Verdana"/>
                <w:b/>
                <w:sz w:val="20"/>
                <w:szCs w:val="20"/>
              </w:rPr>
              <w:t xml:space="preserve">Director Financiero </w:t>
            </w:r>
          </w:p>
        </w:tc>
        <w:tc>
          <w:tcPr>
            <w:tcW w:w="5103" w:type="dxa"/>
          </w:tcPr>
          <w:p w14:paraId="00000A14"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sz w:val="20"/>
                <w:szCs w:val="20"/>
              </w:rPr>
              <w:t>Recibe y revisa documentación para aprobar el CUR y realiza en el Sistema la solicitud de pago de nómina de Bono 14.</w:t>
            </w:r>
          </w:p>
        </w:tc>
      </w:tr>
      <w:tr w:rsidR="0058350A" w:rsidRPr="00A449B0" w14:paraId="15D8833E" w14:textId="77777777">
        <w:trPr>
          <w:trHeight w:val="320"/>
        </w:trPr>
        <w:tc>
          <w:tcPr>
            <w:tcW w:w="704" w:type="dxa"/>
          </w:tcPr>
          <w:p w14:paraId="00000A15" w14:textId="77777777" w:rsidR="0058350A" w:rsidRPr="00A449B0" w:rsidRDefault="007F78F2" w:rsidP="00DC1B68">
            <w:pP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9.</w:t>
            </w:r>
          </w:p>
        </w:tc>
        <w:tc>
          <w:tcPr>
            <w:tcW w:w="3103" w:type="dxa"/>
            <w:vMerge w:val="restart"/>
          </w:tcPr>
          <w:p w14:paraId="00000A16" w14:textId="77777777" w:rsidR="0058350A" w:rsidRPr="00A449B0" w:rsidRDefault="0058350A" w:rsidP="00DC1B68">
            <w:pPr>
              <w:spacing w:line="276" w:lineRule="auto"/>
              <w:rPr>
                <w:rFonts w:ascii="Verdana" w:eastAsia="Verdana" w:hAnsi="Verdana" w:cs="Verdana"/>
                <w:b/>
                <w:sz w:val="20"/>
                <w:szCs w:val="20"/>
              </w:rPr>
            </w:pPr>
          </w:p>
          <w:p w14:paraId="00000A17" w14:textId="77777777" w:rsidR="0058350A" w:rsidRPr="00A449B0" w:rsidRDefault="007F78F2" w:rsidP="00DC1B68">
            <w:pPr>
              <w:spacing w:line="276" w:lineRule="auto"/>
              <w:rPr>
                <w:rFonts w:ascii="Verdana" w:eastAsia="Verdana" w:hAnsi="Verdana" w:cs="Verdana"/>
                <w:b/>
                <w:color w:val="000000"/>
                <w:sz w:val="20"/>
                <w:szCs w:val="20"/>
              </w:rPr>
            </w:pPr>
            <w:r w:rsidRPr="00A449B0">
              <w:rPr>
                <w:rFonts w:ascii="Verdana" w:eastAsia="Verdana" w:hAnsi="Verdana" w:cs="Verdana"/>
                <w:b/>
                <w:sz w:val="20"/>
                <w:szCs w:val="20"/>
              </w:rPr>
              <w:t>Profesional Encargado de Gestión de Personal</w:t>
            </w:r>
          </w:p>
        </w:tc>
        <w:tc>
          <w:tcPr>
            <w:tcW w:w="5103" w:type="dxa"/>
          </w:tcPr>
          <w:p w14:paraId="00000A18" w14:textId="77777777" w:rsidR="0058350A" w:rsidRPr="00A449B0" w:rsidRDefault="007F78F2" w:rsidP="00DC1B68">
            <w:pPr>
              <w:spacing w:line="276" w:lineRule="auto"/>
              <w:rPr>
                <w:rFonts w:ascii="Verdana" w:eastAsia="Verdana" w:hAnsi="Verdana" w:cs="Verdana"/>
                <w:color w:val="000000"/>
                <w:sz w:val="20"/>
                <w:szCs w:val="20"/>
              </w:rPr>
            </w:pPr>
            <w:r w:rsidRPr="00A449B0">
              <w:rPr>
                <w:rFonts w:ascii="Verdana" w:eastAsia="Verdana" w:hAnsi="Verdana" w:cs="Verdana"/>
                <w:sz w:val="20"/>
                <w:szCs w:val="20"/>
              </w:rPr>
              <w:t>Genera los archivos de acreditamiento de la nómina correspondiente.</w:t>
            </w:r>
          </w:p>
        </w:tc>
      </w:tr>
      <w:tr w:rsidR="0058350A" w:rsidRPr="00A449B0" w14:paraId="2E2F9AB2" w14:textId="77777777">
        <w:trPr>
          <w:trHeight w:val="320"/>
        </w:trPr>
        <w:tc>
          <w:tcPr>
            <w:tcW w:w="704" w:type="dxa"/>
          </w:tcPr>
          <w:p w14:paraId="00000A19" w14:textId="77777777" w:rsidR="0058350A" w:rsidRPr="00A449B0" w:rsidRDefault="007F78F2" w:rsidP="00DC1B68">
            <w:pP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10.</w:t>
            </w:r>
          </w:p>
        </w:tc>
        <w:tc>
          <w:tcPr>
            <w:tcW w:w="3103" w:type="dxa"/>
            <w:vMerge/>
          </w:tcPr>
          <w:p w14:paraId="00000A1A"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Pr>
          <w:p w14:paraId="00000A1B"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Imprime y firma boletas de pago y  traslada </w:t>
            </w:r>
          </w:p>
        </w:tc>
      </w:tr>
      <w:tr w:rsidR="0058350A" w:rsidRPr="00A449B0" w14:paraId="734E68D7" w14:textId="77777777">
        <w:trPr>
          <w:trHeight w:val="320"/>
        </w:trPr>
        <w:tc>
          <w:tcPr>
            <w:tcW w:w="704" w:type="dxa"/>
          </w:tcPr>
          <w:p w14:paraId="00000A1C" w14:textId="77777777" w:rsidR="0058350A" w:rsidRPr="00A449B0" w:rsidRDefault="007F78F2" w:rsidP="00DC1B68">
            <w:pP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11.</w:t>
            </w:r>
          </w:p>
        </w:tc>
        <w:tc>
          <w:tcPr>
            <w:tcW w:w="3103" w:type="dxa"/>
            <w:tcBorders>
              <w:bottom w:val="single" w:sz="4" w:space="0" w:color="000000"/>
            </w:tcBorders>
          </w:tcPr>
          <w:p w14:paraId="00000A1D"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Secretaria</w:t>
            </w:r>
          </w:p>
        </w:tc>
        <w:tc>
          <w:tcPr>
            <w:tcW w:w="5103" w:type="dxa"/>
            <w:tcBorders>
              <w:bottom w:val="single" w:sz="4" w:space="0" w:color="000000"/>
            </w:tcBorders>
          </w:tcPr>
          <w:p w14:paraId="00000A1E"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Notifica las boletas de pago firmadas a las diferentes Direcciones, Departamentos o Unidades </w:t>
            </w:r>
            <w:r w:rsidRPr="004C40D5">
              <w:rPr>
                <w:rFonts w:ascii="Verdana" w:eastAsia="Verdana" w:hAnsi="Verdana" w:cs="Verdana"/>
                <w:sz w:val="20"/>
                <w:szCs w:val="20"/>
              </w:rPr>
              <w:t>(Ver anexo 41) y</w:t>
            </w:r>
            <w:r w:rsidRPr="00A449B0">
              <w:rPr>
                <w:rFonts w:ascii="Verdana" w:eastAsia="Verdana" w:hAnsi="Verdana" w:cs="Verdana"/>
                <w:sz w:val="20"/>
                <w:szCs w:val="20"/>
              </w:rPr>
              <w:t xml:space="preserve"> archiva.</w:t>
            </w:r>
          </w:p>
        </w:tc>
      </w:tr>
      <w:tr w:rsidR="0058350A" w:rsidRPr="00A449B0" w14:paraId="2218F991" w14:textId="77777777">
        <w:trPr>
          <w:trHeight w:val="320"/>
        </w:trPr>
        <w:tc>
          <w:tcPr>
            <w:tcW w:w="704" w:type="dxa"/>
          </w:tcPr>
          <w:p w14:paraId="00000A1F" w14:textId="77777777" w:rsidR="0058350A" w:rsidRPr="00A449B0" w:rsidRDefault="007F78F2" w:rsidP="00DC1B68">
            <w:pP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12.</w:t>
            </w:r>
          </w:p>
        </w:tc>
        <w:tc>
          <w:tcPr>
            <w:tcW w:w="8206" w:type="dxa"/>
            <w:gridSpan w:val="2"/>
            <w:tcBorders>
              <w:bottom w:val="single" w:sz="4" w:space="0" w:color="000000"/>
            </w:tcBorders>
            <w:vAlign w:val="center"/>
          </w:tcPr>
          <w:p w14:paraId="00000A20" w14:textId="77777777" w:rsidR="0058350A" w:rsidRPr="00A449B0" w:rsidRDefault="007F78F2" w:rsidP="00DC1B68">
            <w:pPr>
              <w:spacing w:line="276" w:lineRule="auto"/>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00000A22" w14:textId="4F79C277" w:rsidR="0058350A" w:rsidRDefault="0058350A" w:rsidP="00DC1B68">
      <w:pPr>
        <w:spacing w:after="0"/>
        <w:jc w:val="both"/>
        <w:rPr>
          <w:rFonts w:ascii="Verdana" w:eastAsia="Verdana" w:hAnsi="Verdana" w:cs="Verdana"/>
          <w:sz w:val="20"/>
          <w:szCs w:val="20"/>
        </w:rPr>
      </w:pPr>
    </w:p>
    <w:p w14:paraId="51952598" w14:textId="77777777" w:rsidR="00C8745D" w:rsidRDefault="00C8745D" w:rsidP="00C8745D">
      <w:pPr>
        <w:spacing w:after="0"/>
        <w:jc w:val="both"/>
        <w:rPr>
          <w:rFonts w:ascii="Verdana" w:eastAsia="Verdana" w:hAnsi="Verdana" w:cs="Verdana"/>
          <w:b/>
          <w:sz w:val="20"/>
          <w:szCs w:val="20"/>
        </w:rPr>
      </w:pPr>
    </w:p>
    <w:p w14:paraId="448248BF" w14:textId="77777777" w:rsidR="00C8745D" w:rsidRDefault="00C8745D" w:rsidP="00C8745D">
      <w:pPr>
        <w:spacing w:after="0"/>
        <w:jc w:val="both"/>
        <w:rPr>
          <w:rFonts w:ascii="Verdana" w:eastAsia="Verdana" w:hAnsi="Verdana" w:cs="Verdana"/>
          <w:b/>
          <w:sz w:val="20"/>
          <w:szCs w:val="20"/>
        </w:rPr>
      </w:pPr>
    </w:p>
    <w:p w14:paraId="5769C394" w14:textId="77777777" w:rsidR="00C8745D" w:rsidRDefault="00C8745D" w:rsidP="00C8745D">
      <w:pPr>
        <w:spacing w:after="0"/>
        <w:jc w:val="both"/>
        <w:rPr>
          <w:rFonts w:ascii="Verdana" w:eastAsia="Verdana" w:hAnsi="Verdana" w:cs="Verdana"/>
          <w:b/>
          <w:sz w:val="20"/>
          <w:szCs w:val="20"/>
        </w:rPr>
      </w:pPr>
    </w:p>
    <w:p w14:paraId="5C6C5778" w14:textId="77777777" w:rsidR="00C8745D" w:rsidRDefault="00C8745D" w:rsidP="00C8745D">
      <w:pPr>
        <w:spacing w:after="0"/>
        <w:jc w:val="both"/>
        <w:rPr>
          <w:rFonts w:ascii="Verdana" w:eastAsia="Verdana" w:hAnsi="Verdana" w:cs="Verdana"/>
          <w:b/>
          <w:sz w:val="20"/>
          <w:szCs w:val="20"/>
        </w:rPr>
      </w:pPr>
    </w:p>
    <w:p w14:paraId="1C66174E" w14:textId="77777777" w:rsidR="00C8745D" w:rsidRDefault="00C8745D" w:rsidP="00C8745D">
      <w:pPr>
        <w:spacing w:after="0"/>
        <w:jc w:val="both"/>
        <w:rPr>
          <w:rFonts w:ascii="Verdana" w:eastAsia="Verdana" w:hAnsi="Verdana" w:cs="Verdana"/>
          <w:b/>
          <w:sz w:val="20"/>
          <w:szCs w:val="20"/>
        </w:rPr>
      </w:pPr>
    </w:p>
    <w:p w14:paraId="03B522ED" w14:textId="77777777" w:rsidR="00C8745D" w:rsidRDefault="00C8745D" w:rsidP="00C8745D">
      <w:pPr>
        <w:spacing w:after="0"/>
        <w:jc w:val="both"/>
        <w:rPr>
          <w:rFonts w:ascii="Verdana" w:eastAsia="Verdana" w:hAnsi="Verdana" w:cs="Verdana"/>
          <w:b/>
          <w:sz w:val="20"/>
          <w:szCs w:val="20"/>
        </w:rPr>
      </w:pPr>
    </w:p>
    <w:p w14:paraId="7D92B7D6" w14:textId="77777777" w:rsidR="00C8745D" w:rsidRDefault="00C8745D" w:rsidP="00C8745D">
      <w:pPr>
        <w:spacing w:after="0"/>
        <w:jc w:val="both"/>
        <w:rPr>
          <w:rFonts w:ascii="Verdana" w:eastAsia="Verdana" w:hAnsi="Verdana" w:cs="Verdana"/>
          <w:b/>
          <w:sz w:val="20"/>
          <w:szCs w:val="20"/>
        </w:rPr>
      </w:pPr>
    </w:p>
    <w:p w14:paraId="24F68997" w14:textId="77777777" w:rsidR="00C8745D" w:rsidRDefault="00C8745D" w:rsidP="00C8745D">
      <w:pPr>
        <w:spacing w:after="0"/>
        <w:jc w:val="both"/>
        <w:rPr>
          <w:rFonts w:ascii="Verdana" w:eastAsia="Verdana" w:hAnsi="Verdana" w:cs="Verdana"/>
          <w:b/>
          <w:sz w:val="20"/>
          <w:szCs w:val="20"/>
        </w:rPr>
      </w:pPr>
    </w:p>
    <w:p w14:paraId="51DEF126" w14:textId="77777777" w:rsidR="00C8745D" w:rsidRDefault="00C8745D" w:rsidP="00C8745D">
      <w:pPr>
        <w:spacing w:after="0"/>
        <w:jc w:val="both"/>
        <w:rPr>
          <w:rFonts w:ascii="Verdana" w:eastAsia="Verdana" w:hAnsi="Verdana" w:cs="Verdana"/>
          <w:b/>
          <w:sz w:val="20"/>
          <w:szCs w:val="20"/>
        </w:rPr>
      </w:pPr>
    </w:p>
    <w:p w14:paraId="1F0C069A" w14:textId="77777777" w:rsidR="00C8745D" w:rsidRDefault="00C8745D" w:rsidP="00C8745D">
      <w:pPr>
        <w:spacing w:after="0"/>
        <w:jc w:val="both"/>
        <w:rPr>
          <w:rFonts w:ascii="Verdana" w:eastAsia="Verdana" w:hAnsi="Verdana" w:cs="Verdana"/>
          <w:b/>
          <w:sz w:val="20"/>
          <w:szCs w:val="20"/>
        </w:rPr>
      </w:pPr>
    </w:p>
    <w:p w14:paraId="53AC2D1E" w14:textId="77777777" w:rsidR="00C8745D" w:rsidRDefault="00C8745D" w:rsidP="00C8745D">
      <w:pPr>
        <w:spacing w:after="0"/>
        <w:jc w:val="both"/>
        <w:rPr>
          <w:rFonts w:ascii="Verdana" w:eastAsia="Verdana" w:hAnsi="Verdana" w:cs="Verdana"/>
          <w:b/>
          <w:sz w:val="20"/>
          <w:szCs w:val="20"/>
        </w:rPr>
      </w:pPr>
    </w:p>
    <w:p w14:paraId="5F003EE5" w14:textId="77777777" w:rsidR="00C8745D" w:rsidRDefault="00C8745D" w:rsidP="00C8745D">
      <w:pPr>
        <w:spacing w:after="0"/>
        <w:jc w:val="both"/>
        <w:rPr>
          <w:rFonts w:ascii="Verdana" w:eastAsia="Verdana" w:hAnsi="Verdana" w:cs="Verdana"/>
          <w:b/>
          <w:sz w:val="20"/>
          <w:szCs w:val="20"/>
        </w:rPr>
      </w:pPr>
    </w:p>
    <w:p w14:paraId="3D50C04C" w14:textId="77777777" w:rsidR="00C8745D" w:rsidRDefault="00C8745D" w:rsidP="00C8745D">
      <w:pPr>
        <w:spacing w:after="0"/>
        <w:jc w:val="both"/>
        <w:rPr>
          <w:rFonts w:ascii="Verdana" w:eastAsia="Verdana" w:hAnsi="Verdana" w:cs="Verdana"/>
          <w:b/>
          <w:sz w:val="20"/>
          <w:szCs w:val="20"/>
        </w:rPr>
      </w:pPr>
    </w:p>
    <w:p w14:paraId="30EDEABB" w14:textId="77777777" w:rsidR="00C8745D" w:rsidRDefault="00C8745D" w:rsidP="00C8745D">
      <w:pPr>
        <w:spacing w:after="0"/>
        <w:jc w:val="both"/>
        <w:rPr>
          <w:rFonts w:ascii="Verdana" w:eastAsia="Verdana" w:hAnsi="Verdana" w:cs="Verdana"/>
          <w:b/>
          <w:sz w:val="20"/>
          <w:szCs w:val="20"/>
        </w:rPr>
      </w:pPr>
    </w:p>
    <w:p w14:paraId="20D6E922" w14:textId="77777777" w:rsidR="00C8745D" w:rsidRDefault="00C8745D" w:rsidP="00C8745D">
      <w:pPr>
        <w:spacing w:after="0"/>
        <w:jc w:val="both"/>
        <w:rPr>
          <w:rFonts w:ascii="Verdana" w:eastAsia="Verdana" w:hAnsi="Verdana" w:cs="Verdana"/>
          <w:b/>
          <w:sz w:val="20"/>
          <w:szCs w:val="20"/>
        </w:rPr>
      </w:pPr>
    </w:p>
    <w:p w14:paraId="26BFE283" w14:textId="77777777" w:rsidR="00C8745D" w:rsidRDefault="00C8745D" w:rsidP="00C8745D">
      <w:pPr>
        <w:spacing w:after="0"/>
        <w:jc w:val="both"/>
        <w:rPr>
          <w:rFonts w:ascii="Verdana" w:eastAsia="Verdana" w:hAnsi="Verdana" w:cs="Verdana"/>
          <w:b/>
          <w:sz w:val="20"/>
          <w:szCs w:val="20"/>
        </w:rPr>
      </w:pPr>
    </w:p>
    <w:p w14:paraId="56652653" w14:textId="77777777" w:rsidR="00C8745D" w:rsidRDefault="00C8745D" w:rsidP="00C8745D">
      <w:pPr>
        <w:spacing w:after="0"/>
        <w:jc w:val="both"/>
        <w:rPr>
          <w:rFonts w:ascii="Verdana" w:eastAsia="Verdana" w:hAnsi="Verdana" w:cs="Verdana"/>
          <w:b/>
          <w:sz w:val="20"/>
          <w:szCs w:val="20"/>
        </w:rPr>
      </w:pPr>
    </w:p>
    <w:p w14:paraId="4AAC9B08" w14:textId="0F969DA1" w:rsidR="00C8745D" w:rsidRDefault="00C8745D" w:rsidP="00C8745D">
      <w:pPr>
        <w:spacing w:after="0"/>
        <w:jc w:val="both"/>
        <w:rPr>
          <w:rFonts w:ascii="Verdana" w:eastAsia="Verdana" w:hAnsi="Verdana" w:cs="Verdana"/>
          <w:b/>
          <w:sz w:val="20"/>
          <w:szCs w:val="20"/>
        </w:rPr>
      </w:pPr>
    </w:p>
    <w:p w14:paraId="2029F53E" w14:textId="4A4B113C" w:rsidR="00630C4F" w:rsidRDefault="00630C4F" w:rsidP="00C8745D">
      <w:pPr>
        <w:spacing w:after="0"/>
        <w:jc w:val="both"/>
        <w:rPr>
          <w:rFonts w:ascii="Verdana" w:eastAsia="Verdana" w:hAnsi="Verdana" w:cs="Verdana"/>
          <w:b/>
          <w:sz w:val="20"/>
          <w:szCs w:val="20"/>
        </w:rPr>
      </w:pPr>
    </w:p>
    <w:p w14:paraId="3CE0F966" w14:textId="77777777" w:rsidR="00630C4F" w:rsidRDefault="00630C4F" w:rsidP="00C8745D">
      <w:pPr>
        <w:spacing w:after="0"/>
        <w:jc w:val="both"/>
        <w:rPr>
          <w:rFonts w:ascii="Verdana" w:eastAsia="Verdana" w:hAnsi="Verdana" w:cs="Verdana"/>
          <w:b/>
          <w:sz w:val="20"/>
          <w:szCs w:val="20"/>
        </w:rPr>
      </w:pPr>
    </w:p>
    <w:p w14:paraId="583E37CE" w14:textId="77777777" w:rsidR="00C8745D" w:rsidRDefault="00C8745D" w:rsidP="00C8745D">
      <w:pPr>
        <w:spacing w:after="0"/>
        <w:jc w:val="both"/>
        <w:rPr>
          <w:rFonts w:ascii="Verdana" w:eastAsia="Verdana" w:hAnsi="Verdana" w:cs="Verdana"/>
          <w:b/>
          <w:sz w:val="20"/>
          <w:szCs w:val="20"/>
        </w:rPr>
      </w:pPr>
    </w:p>
    <w:p w14:paraId="48E7621B" w14:textId="77777777" w:rsidR="00C8745D" w:rsidRDefault="00C8745D" w:rsidP="00C8745D">
      <w:pPr>
        <w:spacing w:after="0"/>
        <w:jc w:val="both"/>
        <w:rPr>
          <w:rFonts w:ascii="Verdana" w:eastAsia="Verdana" w:hAnsi="Verdana" w:cs="Verdana"/>
          <w:b/>
          <w:sz w:val="20"/>
          <w:szCs w:val="20"/>
        </w:rPr>
      </w:pPr>
    </w:p>
    <w:p w14:paraId="18AED7CC" w14:textId="0CF9D3B7" w:rsidR="00C8745D" w:rsidRPr="00A449B0" w:rsidRDefault="00C8745D" w:rsidP="00C8745D">
      <w:pPr>
        <w:spacing w:after="0"/>
        <w:jc w:val="both"/>
        <w:rPr>
          <w:rFonts w:ascii="Verdana" w:eastAsia="Verdana" w:hAnsi="Verdana" w:cs="Verdana"/>
          <w:b/>
          <w:sz w:val="20"/>
          <w:szCs w:val="20"/>
        </w:rPr>
      </w:pPr>
      <w:r>
        <w:rPr>
          <w:rFonts w:ascii="Verdana" w:eastAsia="Verdana" w:hAnsi="Verdana" w:cs="Verdana"/>
          <w:b/>
          <w:sz w:val="20"/>
          <w:szCs w:val="20"/>
        </w:rPr>
        <w:lastRenderedPageBreak/>
        <w:t>15.21.2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 PROCEDIMIENTO DE NÓMINA DE BONO 14.</w:t>
      </w:r>
    </w:p>
    <w:p w14:paraId="0D261FC8" w14:textId="64A0442E" w:rsidR="00C8745D" w:rsidRPr="00A449B0" w:rsidRDefault="00BE350E" w:rsidP="00DC1B68">
      <w:pPr>
        <w:spacing w:after="0"/>
        <w:jc w:val="both"/>
        <w:rPr>
          <w:rFonts w:ascii="Verdana" w:eastAsia="Verdana" w:hAnsi="Verdana" w:cs="Verdana"/>
          <w:sz w:val="20"/>
          <w:szCs w:val="20"/>
        </w:rPr>
      </w:pPr>
      <w:r>
        <w:object w:dxaOrig="11295" w:dyaOrig="14880" w14:anchorId="363C9098">
          <v:shape id="_x0000_i1055" type="#_x0000_t75" style="width:443.25pt;height:567pt" o:ole="">
            <v:imagedata r:id="rId70" o:title=""/>
          </v:shape>
          <o:OLEObject Type="Embed" ProgID="Visio.Drawing.15" ShapeID="_x0000_i1055" DrawAspect="Content" ObjectID="_1753180078" r:id="rId71"/>
        </w:object>
      </w:r>
    </w:p>
    <w:p w14:paraId="00000A23" w14:textId="4DF98458" w:rsidR="0058350A" w:rsidRPr="00A449B0" w:rsidRDefault="007F78F2" w:rsidP="00DC1B68">
      <w:pPr>
        <w:pStyle w:val="Ttulo2"/>
        <w:jc w:val="both"/>
        <w:rPr>
          <w:rFonts w:ascii="Verdana" w:eastAsia="Verdana" w:hAnsi="Verdana" w:cs="Verdana"/>
          <w:i w:val="0"/>
          <w:sz w:val="20"/>
          <w:szCs w:val="20"/>
        </w:rPr>
      </w:pPr>
      <w:bookmarkStart w:id="66" w:name="_Toc108608384"/>
      <w:bookmarkStart w:id="67" w:name="_Toc109210824"/>
      <w:r w:rsidRPr="00A449B0">
        <w:rPr>
          <w:rFonts w:ascii="Verdana" w:eastAsia="Verdana" w:hAnsi="Verdana" w:cs="Verdana"/>
          <w:i w:val="0"/>
          <w:sz w:val="20"/>
          <w:szCs w:val="20"/>
        </w:rPr>
        <w:lastRenderedPageBreak/>
        <w:t>15.</w:t>
      </w:r>
      <w:r w:rsidR="004E353E" w:rsidRPr="00A449B0">
        <w:rPr>
          <w:rFonts w:ascii="Verdana" w:eastAsia="Verdana" w:hAnsi="Verdana" w:cs="Verdana"/>
          <w:i w:val="0"/>
          <w:sz w:val="20"/>
          <w:szCs w:val="20"/>
        </w:rPr>
        <w:t>2</w:t>
      </w:r>
      <w:r w:rsidRPr="00A449B0">
        <w:rPr>
          <w:rFonts w:ascii="Verdana" w:eastAsia="Verdana" w:hAnsi="Verdana" w:cs="Verdana"/>
          <w:i w:val="0"/>
          <w:sz w:val="20"/>
          <w:szCs w:val="20"/>
        </w:rPr>
        <w:t>2 PROCEDIMIENTO DE NÓMINA DE AGUINALDO Y BONO VACACIONAL.</w:t>
      </w:r>
      <w:bookmarkEnd w:id="66"/>
      <w:bookmarkEnd w:id="67"/>
    </w:p>
    <w:p w14:paraId="00000A24" w14:textId="77777777" w:rsidR="0058350A" w:rsidRPr="00A449B0" w:rsidRDefault="0058350A" w:rsidP="00DC1B68">
      <w:pPr>
        <w:spacing w:after="0"/>
        <w:jc w:val="both"/>
        <w:rPr>
          <w:rFonts w:ascii="Verdana" w:eastAsia="Verdana" w:hAnsi="Verdana" w:cs="Verdana"/>
          <w:sz w:val="20"/>
          <w:szCs w:val="20"/>
        </w:rPr>
      </w:pPr>
    </w:p>
    <w:p w14:paraId="00000A25"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Realiza cálculos con base a la Ley de Aguinaldo y Acuerdo Gubernativo de Bono Vacacional, según los días laborados de cada servidor.</w:t>
      </w:r>
    </w:p>
    <w:p w14:paraId="00000A26"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t>Ejecuta nómina de Aguinaldo Y Bono Vacacional, El aguinaldo para el renglón 011 y 022, se paga en dos partes, un 50% en diciembre y el otro 50% en enero.</w:t>
      </w:r>
    </w:p>
    <w:p w14:paraId="00000A27"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 xml:space="preserve">El aguinaldo para el renglón 021 se paga el 100% en el mes de diciembre. </w:t>
      </w:r>
    </w:p>
    <w:p w14:paraId="00000A2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 xml:space="preserve">3. </w:t>
      </w:r>
      <w:r w:rsidRPr="00A449B0">
        <w:rPr>
          <w:rFonts w:ascii="Verdana" w:eastAsia="Verdana" w:hAnsi="Verdana" w:cs="Verdana"/>
          <w:sz w:val="20"/>
          <w:szCs w:val="20"/>
        </w:rPr>
        <w:t>Liquida la nómina de Aguinaldo y Bono Vacacional, genera los reportes respectivos y los traslada al Jefe de Recursos Humanos.</w:t>
      </w:r>
    </w:p>
    <w:p w14:paraId="00000A29"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r>
      <w:r w:rsidRPr="00A449B0">
        <w:rPr>
          <w:rFonts w:ascii="Verdana" w:eastAsia="Verdana" w:hAnsi="Verdana" w:cs="Verdana"/>
          <w:b/>
          <w:sz w:val="20"/>
          <w:szCs w:val="20"/>
        </w:rPr>
        <w:t>Jefe de Recursos Humanos:</w:t>
      </w:r>
      <w:r w:rsidRPr="00A449B0">
        <w:rPr>
          <w:rFonts w:ascii="Verdana" w:eastAsia="Verdana" w:hAnsi="Verdana" w:cs="Verdana"/>
          <w:sz w:val="20"/>
          <w:szCs w:val="20"/>
        </w:rPr>
        <w:t xml:space="preserve"> Revisa y aprueba la nómina de Aguinaldo y Bono Vacacional, y traslada al Profesional Encargado de Gestión de Personal.</w:t>
      </w:r>
    </w:p>
    <w:p w14:paraId="00000A2A"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Traslada nómina y reportes de la misma, al Departamento Financiero con visto bueno del Jefe de Recursos Humanos.</w:t>
      </w:r>
    </w:p>
    <w:p w14:paraId="00000A2B"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 xml:space="preserve">Departamento Financiero: </w:t>
      </w:r>
      <w:r w:rsidRPr="00A449B0">
        <w:rPr>
          <w:rFonts w:ascii="Verdana" w:eastAsia="Verdana" w:hAnsi="Verdana" w:cs="Verdana"/>
          <w:sz w:val="20"/>
          <w:szCs w:val="20"/>
        </w:rPr>
        <w:t>Recibe y verifica los cálculos de nómina, aprueba e imprime Comprobante Único de Registro –CUR-</w:t>
      </w:r>
    </w:p>
    <w:p w14:paraId="00000A2C"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t>Traslada nómina, reportes y CUR al Director Administrativo Financiero.</w:t>
      </w:r>
    </w:p>
    <w:p w14:paraId="00000A2D"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 xml:space="preserve">Director Administrativo Financiero: </w:t>
      </w:r>
      <w:r w:rsidRPr="00A449B0">
        <w:rPr>
          <w:rFonts w:ascii="Verdana" w:eastAsia="Verdana" w:hAnsi="Verdana" w:cs="Verdana"/>
          <w:sz w:val="20"/>
          <w:szCs w:val="20"/>
        </w:rPr>
        <w:t>Recibe y revisa documentación para aprobar el CUR y realiza en el sistema la solicitud de pago de nómina.</w:t>
      </w:r>
    </w:p>
    <w:p w14:paraId="00000A2E"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Genera los archivos de acreditamiento de la nómina correspondiente.</w:t>
      </w:r>
    </w:p>
    <w:p w14:paraId="00000A2F"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t>Imprime y firma boletas de pago, traslada a Secretaria.</w:t>
      </w:r>
    </w:p>
    <w:p w14:paraId="00000A30"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 xml:space="preserve">Notifica las boletas de pago firmadas a las diferentes Direcciones, Departamentos o Unidades de la Comisión por medio de </w:t>
      </w:r>
      <w:r w:rsidRPr="004C40D5">
        <w:rPr>
          <w:rFonts w:ascii="Verdana" w:eastAsia="Verdana" w:hAnsi="Verdana" w:cs="Verdana"/>
          <w:sz w:val="20"/>
          <w:szCs w:val="20"/>
        </w:rPr>
        <w:t>oficio (Ver anexo 41) con</w:t>
      </w:r>
      <w:r w:rsidRPr="00A449B0">
        <w:rPr>
          <w:rFonts w:ascii="Verdana" w:eastAsia="Verdana" w:hAnsi="Verdana" w:cs="Verdana"/>
          <w:sz w:val="20"/>
          <w:szCs w:val="20"/>
        </w:rPr>
        <w:t xml:space="preserve"> listado adjunto para que cada servidor proceda a firmar de recibido, y archiva.</w:t>
      </w:r>
    </w:p>
    <w:p w14:paraId="00000A31"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A32" w14:textId="77777777" w:rsidR="0058350A" w:rsidRPr="00A449B0" w:rsidRDefault="0058350A" w:rsidP="00DC1B68">
      <w:pPr>
        <w:jc w:val="both"/>
        <w:rPr>
          <w:rFonts w:ascii="Verdana" w:eastAsia="Verdana" w:hAnsi="Verdana" w:cs="Verdana"/>
          <w:sz w:val="20"/>
          <w:szCs w:val="20"/>
        </w:rPr>
      </w:pPr>
    </w:p>
    <w:p w14:paraId="00000A33"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15.22.1 MATRIZ DEL PROCEDIMIENTO DE NÓMINA DE AGUINALDO Y BONO VACACIONAL</w:t>
      </w:r>
    </w:p>
    <w:p w14:paraId="00000A34" w14:textId="77777777" w:rsidR="0058350A" w:rsidRPr="00A449B0" w:rsidRDefault="0058350A" w:rsidP="00DC1B68">
      <w:pPr>
        <w:spacing w:after="0"/>
        <w:jc w:val="both"/>
        <w:rPr>
          <w:rFonts w:ascii="Verdana" w:eastAsia="Verdana" w:hAnsi="Verdana" w:cs="Verdana"/>
          <w:b/>
          <w:sz w:val="20"/>
          <w:szCs w:val="20"/>
        </w:rPr>
      </w:pPr>
    </w:p>
    <w:tbl>
      <w:tblPr>
        <w:tblStyle w:val="afa"/>
        <w:tblW w:w="8910" w:type="dxa"/>
        <w:jc w:val="center"/>
        <w:tblInd w:w="0" w:type="dxa"/>
        <w:tblLayout w:type="fixed"/>
        <w:tblLook w:val="0400" w:firstRow="0" w:lastRow="0" w:firstColumn="0" w:lastColumn="0" w:noHBand="0" w:noVBand="1"/>
      </w:tblPr>
      <w:tblGrid>
        <w:gridCol w:w="845"/>
        <w:gridCol w:w="2960"/>
        <w:gridCol w:w="5105"/>
      </w:tblGrid>
      <w:tr w:rsidR="0058350A" w:rsidRPr="00A449B0" w14:paraId="332AF416" w14:textId="77777777">
        <w:trPr>
          <w:cantSplit/>
          <w:trHeight w:val="940"/>
          <w:jc w:val="center"/>
        </w:trPr>
        <w:tc>
          <w:tcPr>
            <w:tcW w:w="845" w:type="dxa"/>
            <w:tcBorders>
              <w:top w:val="single" w:sz="4" w:space="0" w:color="000000"/>
              <w:left w:val="single" w:sz="4" w:space="0" w:color="000000"/>
              <w:bottom w:val="single" w:sz="4" w:space="0" w:color="000000"/>
              <w:right w:val="single" w:sz="8" w:space="0" w:color="000000"/>
            </w:tcBorders>
            <w:shd w:val="clear" w:color="auto" w:fill="D9D9D9"/>
            <w:vAlign w:val="center"/>
          </w:tcPr>
          <w:p w14:paraId="00000A35"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No.</w:t>
            </w:r>
          </w:p>
        </w:tc>
        <w:tc>
          <w:tcPr>
            <w:tcW w:w="2960" w:type="dxa"/>
            <w:tcBorders>
              <w:top w:val="single" w:sz="4" w:space="0" w:color="000000"/>
              <w:left w:val="nil"/>
              <w:bottom w:val="single" w:sz="4" w:space="0" w:color="000000"/>
              <w:right w:val="single" w:sz="8" w:space="0" w:color="000000"/>
            </w:tcBorders>
            <w:shd w:val="clear" w:color="auto" w:fill="D9D9D9"/>
            <w:vAlign w:val="center"/>
          </w:tcPr>
          <w:p w14:paraId="00000A36"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Responsable</w:t>
            </w:r>
          </w:p>
        </w:tc>
        <w:tc>
          <w:tcPr>
            <w:tcW w:w="5105" w:type="dxa"/>
            <w:tcBorders>
              <w:top w:val="single" w:sz="4" w:space="0" w:color="000000"/>
              <w:left w:val="nil"/>
              <w:bottom w:val="single" w:sz="4" w:space="0" w:color="000000"/>
              <w:right w:val="single" w:sz="4" w:space="0" w:color="000000"/>
            </w:tcBorders>
            <w:shd w:val="clear" w:color="auto" w:fill="D9D9D9"/>
            <w:vAlign w:val="center"/>
          </w:tcPr>
          <w:p w14:paraId="00000A37"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Descripción de la actividad</w:t>
            </w:r>
          </w:p>
        </w:tc>
      </w:tr>
      <w:tr w:rsidR="0058350A" w:rsidRPr="00A449B0" w14:paraId="11E2C39E" w14:textId="77777777">
        <w:trPr>
          <w:cantSplit/>
          <w:trHeight w:val="320"/>
          <w:jc w:val="center"/>
        </w:trPr>
        <w:tc>
          <w:tcPr>
            <w:tcW w:w="845" w:type="dxa"/>
            <w:tcBorders>
              <w:top w:val="nil"/>
              <w:left w:val="single" w:sz="8" w:space="0" w:color="000000"/>
              <w:bottom w:val="single" w:sz="8" w:space="0" w:color="000000"/>
              <w:right w:val="single" w:sz="4" w:space="0" w:color="000000"/>
            </w:tcBorders>
            <w:shd w:val="clear" w:color="auto" w:fill="auto"/>
            <w:vAlign w:val="center"/>
          </w:tcPr>
          <w:p w14:paraId="00000A38"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w:t>
            </w:r>
          </w:p>
        </w:tc>
        <w:tc>
          <w:tcPr>
            <w:tcW w:w="2960" w:type="dxa"/>
            <w:vMerge w:val="restart"/>
            <w:tcBorders>
              <w:top w:val="single" w:sz="4" w:space="0" w:color="000000"/>
              <w:left w:val="single" w:sz="4" w:space="0" w:color="000000"/>
              <w:right w:val="single" w:sz="4" w:space="0" w:color="000000"/>
            </w:tcBorders>
            <w:vAlign w:val="center"/>
          </w:tcPr>
          <w:p w14:paraId="00000A39"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b/>
                <w:sz w:val="20"/>
                <w:szCs w:val="20"/>
              </w:rPr>
              <w:t>Profesional Encargado de Gestión de Personal</w:t>
            </w:r>
          </w:p>
        </w:tc>
        <w:tc>
          <w:tcPr>
            <w:tcW w:w="5105" w:type="dxa"/>
            <w:tcBorders>
              <w:top w:val="single" w:sz="4" w:space="0" w:color="000000"/>
              <w:left w:val="single" w:sz="4" w:space="0" w:color="000000"/>
              <w:bottom w:val="single" w:sz="4" w:space="0" w:color="000000"/>
              <w:right w:val="single" w:sz="4" w:space="0" w:color="000000"/>
            </w:tcBorders>
            <w:vAlign w:val="center"/>
          </w:tcPr>
          <w:p w14:paraId="00000A3A"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 xml:space="preserve">Realiza cálculos con base a la Ley de Aguinaldo y Acuerdo Gubernativo de Bono Vacacional. </w:t>
            </w:r>
          </w:p>
        </w:tc>
      </w:tr>
      <w:tr w:rsidR="0058350A" w:rsidRPr="00A449B0" w14:paraId="43772CC9" w14:textId="77777777">
        <w:trPr>
          <w:cantSplit/>
          <w:trHeight w:val="320"/>
          <w:jc w:val="center"/>
        </w:trPr>
        <w:tc>
          <w:tcPr>
            <w:tcW w:w="845" w:type="dxa"/>
            <w:tcBorders>
              <w:top w:val="nil"/>
              <w:left w:val="single" w:sz="8" w:space="0" w:color="000000"/>
              <w:bottom w:val="single" w:sz="8" w:space="0" w:color="000000"/>
              <w:right w:val="single" w:sz="4" w:space="0" w:color="000000"/>
            </w:tcBorders>
            <w:shd w:val="clear" w:color="auto" w:fill="auto"/>
            <w:vAlign w:val="center"/>
          </w:tcPr>
          <w:p w14:paraId="00000A3B"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2.</w:t>
            </w:r>
          </w:p>
        </w:tc>
        <w:tc>
          <w:tcPr>
            <w:tcW w:w="2960" w:type="dxa"/>
            <w:vMerge/>
            <w:tcBorders>
              <w:top w:val="single" w:sz="4" w:space="0" w:color="000000"/>
              <w:left w:val="single" w:sz="4" w:space="0" w:color="000000"/>
              <w:right w:val="single" w:sz="4" w:space="0" w:color="000000"/>
            </w:tcBorders>
            <w:vAlign w:val="center"/>
          </w:tcPr>
          <w:p w14:paraId="00000A3C"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5" w:type="dxa"/>
            <w:tcBorders>
              <w:top w:val="single" w:sz="4" w:space="0" w:color="000000"/>
              <w:left w:val="single" w:sz="4" w:space="0" w:color="000000"/>
              <w:bottom w:val="single" w:sz="4" w:space="0" w:color="000000"/>
              <w:right w:val="single" w:sz="4" w:space="0" w:color="000000"/>
            </w:tcBorders>
            <w:vAlign w:val="center"/>
          </w:tcPr>
          <w:p w14:paraId="00000A3D"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Ejecuta nómina de Aguinaldo y Bono Vacacional.</w:t>
            </w:r>
          </w:p>
          <w:p w14:paraId="00000A3E" w14:textId="77777777" w:rsidR="0058350A" w:rsidRPr="00A449B0" w:rsidRDefault="0058350A" w:rsidP="00DC1B68">
            <w:pPr>
              <w:spacing w:after="0"/>
              <w:jc w:val="both"/>
              <w:rPr>
                <w:rFonts w:ascii="Verdana" w:eastAsia="Verdana" w:hAnsi="Verdana" w:cs="Verdana"/>
                <w:color w:val="000000"/>
                <w:sz w:val="20"/>
                <w:szCs w:val="20"/>
              </w:rPr>
            </w:pPr>
          </w:p>
        </w:tc>
      </w:tr>
      <w:tr w:rsidR="0058350A" w:rsidRPr="00A449B0" w14:paraId="4DFDF130" w14:textId="77777777">
        <w:trPr>
          <w:cantSplit/>
          <w:trHeight w:val="320"/>
          <w:jc w:val="center"/>
        </w:trPr>
        <w:tc>
          <w:tcPr>
            <w:tcW w:w="845" w:type="dxa"/>
            <w:tcBorders>
              <w:top w:val="nil"/>
              <w:left w:val="single" w:sz="8" w:space="0" w:color="000000"/>
              <w:bottom w:val="single" w:sz="8" w:space="0" w:color="000000"/>
              <w:right w:val="single" w:sz="4" w:space="0" w:color="000000"/>
            </w:tcBorders>
            <w:shd w:val="clear" w:color="auto" w:fill="auto"/>
            <w:vAlign w:val="center"/>
          </w:tcPr>
          <w:p w14:paraId="00000A3F"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3.</w:t>
            </w:r>
          </w:p>
        </w:tc>
        <w:tc>
          <w:tcPr>
            <w:tcW w:w="2960" w:type="dxa"/>
            <w:vMerge/>
            <w:tcBorders>
              <w:top w:val="single" w:sz="4" w:space="0" w:color="000000"/>
              <w:left w:val="single" w:sz="4" w:space="0" w:color="000000"/>
              <w:right w:val="single" w:sz="4" w:space="0" w:color="000000"/>
            </w:tcBorders>
            <w:vAlign w:val="center"/>
          </w:tcPr>
          <w:p w14:paraId="00000A40"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5" w:type="dxa"/>
            <w:tcBorders>
              <w:top w:val="single" w:sz="4" w:space="0" w:color="000000"/>
              <w:left w:val="single" w:sz="4" w:space="0" w:color="000000"/>
              <w:bottom w:val="single" w:sz="4" w:space="0" w:color="000000"/>
              <w:right w:val="single" w:sz="4" w:space="0" w:color="000000"/>
            </w:tcBorders>
            <w:vAlign w:val="center"/>
          </w:tcPr>
          <w:p w14:paraId="00000A41"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Liquida la nómina de Aguinaldo y Bono Vacacional, genera los reportes respectivos y los traslada al Jefe de Recursos Humanos.</w:t>
            </w:r>
          </w:p>
        </w:tc>
      </w:tr>
      <w:tr w:rsidR="0058350A" w:rsidRPr="00A449B0" w14:paraId="221A93EF" w14:textId="77777777">
        <w:trPr>
          <w:cantSplit/>
          <w:trHeight w:val="320"/>
          <w:jc w:val="center"/>
        </w:trPr>
        <w:tc>
          <w:tcPr>
            <w:tcW w:w="845" w:type="dxa"/>
            <w:tcBorders>
              <w:top w:val="nil"/>
              <w:left w:val="single" w:sz="8" w:space="0" w:color="000000"/>
              <w:bottom w:val="single" w:sz="8" w:space="0" w:color="000000"/>
              <w:right w:val="single" w:sz="4" w:space="0" w:color="000000"/>
            </w:tcBorders>
            <w:shd w:val="clear" w:color="auto" w:fill="auto"/>
            <w:vAlign w:val="center"/>
          </w:tcPr>
          <w:p w14:paraId="00000A42"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lastRenderedPageBreak/>
              <w:t>4.</w:t>
            </w:r>
          </w:p>
        </w:tc>
        <w:tc>
          <w:tcPr>
            <w:tcW w:w="2960" w:type="dxa"/>
            <w:tcBorders>
              <w:top w:val="single" w:sz="4" w:space="0" w:color="000000"/>
              <w:left w:val="single" w:sz="4" w:space="0" w:color="000000"/>
              <w:bottom w:val="single" w:sz="4" w:space="0" w:color="000000"/>
              <w:right w:val="single" w:sz="4" w:space="0" w:color="000000"/>
            </w:tcBorders>
            <w:vAlign w:val="center"/>
          </w:tcPr>
          <w:p w14:paraId="00000A43"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Jefe de Recursos Humanos</w:t>
            </w:r>
          </w:p>
        </w:tc>
        <w:tc>
          <w:tcPr>
            <w:tcW w:w="5105" w:type="dxa"/>
            <w:tcBorders>
              <w:top w:val="single" w:sz="4" w:space="0" w:color="000000"/>
              <w:left w:val="single" w:sz="4" w:space="0" w:color="000000"/>
              <w:bottom w:val="single" w:sz="4" w:space="0" w:color="000000"/>
              <w:right w:val="single" w:sz="4" w:space="0" w:color="000000"/>
            </w:tcBorders>
            <w:vAlign w:val="center"/>
          </w:tcPr>
          <w:p w14:paraId="00000A44"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Revisa y aprueba la nómina de Aguinaldo y Bono Vacacional, y la traslada.</w:t>
            </w:r>
          </w:p>
        </w:tc>
      </w:tr>
      <w:tr w:rsidR="0058350A" w:rsidRPr="00A449B0" w14:paraId="70A9F4F7" w14:textId="77777777">
        <w:trPr>
          <w:cantSplit/>
          <w:trHeight w:val="320"/>
          <w:jc w:val="center"/>
        </w:trPr>
        <w:tc>
          <w:tcPr>
            <w:tcW w:w="845" w:type="dxa"/>
            <w:tcBorders>
              <w:top w:val="nil"/>
              <w:left w:val="single" w:sz="8" w:space="0" w:color="000000"/>
              <w:bottom w:val="single" w:sz="8" w:space="0" w:color="000000"/>
              <w:right w:val="single" w:sz="4" w:space="0" w:color="000000"/>
            </w:tcBorders>
            <w:shd w:val="clear" w:color="auto" w:fill="auto"/>
            <w:vAlign w:val="center"/>
          </w:tcPr>
          <w:p w14:paraId="00000A45"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5.</w:t>
            </w:r>
          </w:p>
        </w:tc>
        <w:tc>
          <w:tcPr>
            <w:tcW w:w="2960" w:type="dxa"/>
            <w:tcBorders>
              <w:top w:val="single" w:sz="4" w:space="0" w:color="000000"/>
              <w:left w:val="single" w:sz="4" w:space="0" w:color="000000"/>
              <w:bottom w:val="single" w:sz="4" w:space="0" w:color="000000"/>
              <w:right w:val="single" w:sz="4" w:space="0" w:color="000000"/>
            </w:tcBorders>
            <w:vAlign w:val="center"/>
          </w:tcPr>
          <w:p w14:paraId="00000A46"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Profesional Encargado de Gestión de Personal</w:t>
            </w:r>
          </w:p>
        </w:tc>
        <w:tc>
          <w:tcPr>
            <w:tcW w:w="5105" w:type="dxa"/>
            <w:tcBorders>
              <w:top w:val="single" w:sz="4" w:space="0" w:color="000000"/>
              <w:left w:val="single" w:sz="4" w:space="0" w:color="000000"/>
              <w:bottom w:val="single" w:sz="4" w:space="0" w:color="000000"/>
              <w:right w:val="single" w:sz="4" w:space="0" w:color="000000"/>
            </w:tcBorders>
            <w:vAlign w:val="center"/>
          </w:tcPr>
          <w:p w14:paraId="00000A47"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Traslada nómina y reportes de la misma, al Departamento Financiero con visto bueno del Jefe de Recursos Humanos.</w:t>
            </w:r>
          </w:p>
        </w:tc>
      </w:tr>
      <w:tr w:rsidR="0058350A" w:rsidRPr="00A449B0" w14:paraId="432789F6" w14:textId="77777777">
        <w:trPr>
          <w:cantSplit/>
          <w:trHeight w:val="320"/>
          <w:jc w:val="center"/>
        </w:trPr>
        <w:tc>
          <w:tcPr>
            <w:tcW w:w="845" w:type="dxa"/>
            <w:tcBorders>
              <w:top w:val="nil"/>
              <w:left w:val="single" w:sz="8" w:space="0" w:color="000000"/>
              <w:bottom w:val="single" w:sz="8" w:space="0" w:color="000000"/>
              <w:right w:val="single" w:sz="4" w:space="0" w:color="000000"/>
            </w:tcBorders>
            <w:shd w:val="clear" w:color="auto" w:fill="auto"/>
            <w:vAlign w:val="center"/>
          </w:tcPr>
          <w:p w14:paraId="00000A48"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6.</w:t>
            </w:r>
          </w:p>
        </w:tc>
        <w:tc>
          <w:tcPr>
            <w:tcW w:w="2960" w:type="dxa"/>
            <w:vMerge w:val="restart"/>
            <w:tcBorders>
              <w:top w:val="single" w:sz="4" w:space="0" w:color="000000"/>
              <w:left w:val="single" w:sz="4" w:space="0" w:color="000000"/>
              <w:right w:val="single" w:sz="4" w:space="0" w:color="000000"/>
            </w:tcBorders>
            <w:vAlign w:val="center"/>
          </w:tcPr>
          <w:p w14:paraId="00000A49"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Departamento Financiero</w:t>
            </w:r>
          </w:p>
        </w:tc>
        <w:tc>
          <w:tcPr>
            <w:tcW w:w="5105" w:type="dxa"/>
            <w:tcBorders>
              <w:top w:val="single" w:sz="4" w:space="0" w:color="000000"/>
              <w:left w:val="single" w:sz="4" w:space="0" w:color="000000"/>
              <w:bottom w:val="single" w:sz="4" w:space="0" w:color="000000"/>
              <w:right w:val="single" w:sz="4" w:space="0" w:color="000000"/>
            </w:tcBorders>
            <w:vAlign w:val="center"/>
          </w:tcPr>
          <w:p w14:paraId="00000A4A"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Recibe y verifica los cálculos de nómina, aprueba e imprime Comprobante Único de Registro –CUR-</w:t>
            </w:r>
          </w:p>
        </w:tc>
      </w:tr>
      <w:tr w:rsidR="0058350A" w:rsidRPr="00A449B0" w14:paraId="5EE4814D" w14:textId="77777777">
        <w:trPr>
          <w:cantSplit/>
          <w:trHeight w:val="320"/>
          <w:jc w:val="center"/>
        </w:trPr>
        <w:tc>
          <w:tcPr>
            <w:tcW w:w="845" w:type="dxa"/>
            <w:tcBorders>
              <w:top w:val="nil"/>
              <w:left w:val="single" w:sz="8" w:space="0" w:color="000000"/>
              <w:bottom w:val="single" w:sz="4" w:space="0" w:color="000000"/>
              <w:right w:val="single" w:sz="4" w:space="0" w:color="000000"/>
            </w:tcBorders>
            <w:shd w:val="clear" w:color="auto" w:fill="auto"/>
            <w:vAlign w:val="center"/>
          </w:tcPr>
          <w:p w14:paraId="00000A4B"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7.</w:t>
            </w:r>
          </w:p>
        </w:tc>
        <w:tc>
          <w:tcPr>
            <w:tcW w:w="2960" w:type="dxa"/>
            <w:vMerge/>
            <w:tcBorders>
              <w:top w:val="single" w:sz="4" w:space="0" w:color="000000"/>
              <w:left w:val="single" w:sz="4" w:space="0" w:color="000000"/>
              <w:right w:val="single" w:sz="4" w:space="0" w:color="000000"/>
            </w:tcBorders>
            <w:vAlign w:val="center"/>
          </w:tcPr>
          <w:p w14:paraId="00000A4C"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5" w:type="dxa"/>
            <w:tcBorders>
              <w:top w:val="single" w:sz="4" w:space="0" w:color="000000"/>
              <w:left w:val="single" w:sz="4" w:space="0" w:color="000000"/>
              <w:bottom w:val="single" w:sz="4" w:space="0" w:color="000000"/>
              <w:right w:val="single" w:sz="4" w:space="0" w:color="000000"/>
            </w:tcBorders>
            <w:vAlign w:val="center"/>
          </w:tcPr>
          <w:p w14:paraId="00000A4D"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Traslada nómina, reportes y CUR al Director Administrativo  Financiero.</w:t>
            </w:r>
          </w:p>
        </w:tc>
      </w:tr>
      <w:tr w:rsidR="0058350A" w:rsidRPr="00A449B0" w14:paraId="7F414621" w14:textId="77777777">
        <w:trPr>
          <w:cantSplit/>
          <w:trHeight w:val="320"/>
          <w:jc w:val="center"/>
        </w:trPr>
        <w:tc>
          <w:tcPr>
            <w:tcW w:w="8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4E"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8.</w:t>
            </w:r>
          </w:p>
        </w:tc>
        <w:tc>
          <w:tcPr>
            <w:tcW w:w="2960" w:type="dxa"/>
            <w:tcBorders>
              <w:top w:val="single" w:sz="4" w:space="0" w:color="000000"/>
              <w:left w:val="single" w:sz="4" w:space="0" w:color="000000"/>
              <w:bottom w:val="single" w:sz="4" w:space="0" w:color="000000"/>
              <w:right w:val="single" w:sz="4" w:space="0" w:color="000000"/>
            </w:tcBorders>
            <w:vAlign w:val="center"/>
          </w:tcPr>
          <w:p w14:paraId="00000A4F"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Director Administrativo Financiero</w:t>
            </w:r>
          </w:p>
        </w:tc>
        <w:tc>
          <w:tcPr>
            <w:tcW w:w="5105" w:type="dxa"/>
            <w:tcBorders>
              <w:top w:val="single" w:sz="4" w:space="0" w:color="000000"/>
              <w:left w:val="single" w:sz="4" w:space="0" w:color="000000"/>
              <w:bottom w:val="single" w:sz="4" w:space="0" w:color="000000"/>
              <w:right w:val="single" w:sz="4" w:space="0" w:color="000000"/>
            </w:tcBorders>
            <w:vAlign w:val="center"/>
          </w:tcPr>
          <w:p w14:paraId="00000A50"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Recibe y revisa documentación para aprobar el CUR y realiza en el sistema la solicitud de pago de nómina.</w:t>
            </w:r>
          </w:p>
        </w:tc>
      </w:tr>
      <w:tr w:rsidR="0058350A" w:rsidRPr="00A449B0" w14:paraId="062C540E" w14:textId="77777777">
        <w:trPr>
          <w:cantSplit/>
          <w:trHeight w:val="320"/>
          <w:jc w:val="center"/>
        </w:trPr>
        <w:tc>
          <w:tcPr>
            <w:tcW w:w="8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51"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9</w:t>
            </w:r>
          </w:p>
        </w:tc>
        <w:tc>
          <w:tcPr>
            <w:tcW w:w="2960" w:type="dxa"/>
            <w:vMerge w:val="restart"/>
            <w:tcBorders>
              <w:right w:val="single" w:sz="4" w:space="0" w:color="000000"/>
            </w:tcBorders>
          </w:tcPr>
          <w:p w14:paraId="00000A52" w14:textId="77777777" w:rsidR="0058350A" w:rsidRPr="00A449B0" w:rsidRDefault="0058350A" w:rsidP="00DC1B68">
            <w:pPr>
              <w:spacing w:after="0"/>
              <w:jc w:val="both"/>
              <w:rPr>
                <w:rFonts w:ascii="Verdana" w:eastAsia="Verdana" w:hAnsi="Verdana" w:cs="Verdana"/>
                <w:b/>
                <w:sz w:val="20"/>
                <w:szCs w:val="20"/>
              </w:rPr>
            </w:pPr>
          </w:p>
          <w:p w14:paraId="00000A53"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Profesional Encargado de Gestión de Personal</w:t>
            </w:r>
          </w:p>
        </w:tc>
        <w:tc>
          <w:tcPr>
            <w:tcW w:w="5105" w:type="dxa"/>
            <w:tcBorders>
              <w:left w:val="single" w:sz="4" w:space="0" w:color="000000"/>
              <w:right w:val="single" w:sz="4" w:space="0" w:color="000000"/>
            </w:tcBorders>
          </w:tcPr>
          <w:p w14:paraId="00000A54"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Genera los archivos de acreditamiento de la nómina correspondiente.</w:t>
            </w:r>
          </w:p>
        </w:tc>
      </w:tr>
      <w:tr w:rsidR="0058350A" w:rsidRPr="00A449B0" w14:paraId="6DA15E7F" w14:textId="77777777">
        <w:trPr>
          <w:cantSplit/>
          <w:trHeight w:val="320"/>
          <w:jc w:val="center"/>
        </w:trPr>
        <w:tc>
          <w:tcPr>
            <w:tcW w:w="845" w:type="dxa"/>
            <w:tcBorders>
              <w:top w:val="single" w:sz="4" w:space="0" w:color="000000"/>
              <w:left w:val="single" w:sz="4" w:space="0" w:color="000000"/>
              <w:bottom w:val="single" w:sz="4" w:space="0" w:color="000000"/>
            </w:tcBorders>
            <w:shd w:val="clear" w:color="auto" w:fill="auto"/>
            <w:vAlign w:val="center"/>
          </w:tcPr>
          <w:p w14:paraId="00000A55"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10.</w:t>
            </w:r>
          </w:p>
        </w:tc>
        <w:tc>
          <w:tcPr>
            <w:tcW w:w="2960" w:type="dxa"/>
            <w:vMerge/>
            <w:tcBorders>
              <w:right w:val="single" w:sz="4" w:space="0" w:color="000000"/>
            </w:tcBorders>
          </w:tcPr>
          <w:p w14:paraId="00000A56"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5" w:type="dxa"/>
            <w:tcBorders>
              <w:top w:val="single" w:sz="4" w:space="0" w:color="000000"/>
              <w:left w:val="single" w:sz="4" w:space="0" w:color="000000"/>
              <w:bottom w:val="single" w:sz="4" w:space="0" w:color="000000"/>
              <w:right w:val="single" w:sz="4" w:space="0" w:color="000000"/>
            </w:tcBorders>
            <w:vAlign w:val="center"/>
          </w:tcPr>
          <w:p w14:paraId="00000A57"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Imprime y firma boletas de pago, traslada a Secretaria.</w:t>
            </w:r>
          </w:p>
        </w:tc>
      </w:tr>
      <w:tr w:rsidR="0058350A" w:rsidRPr="00A449B0" w14:paraId="62B31DEE" w14:textId="77777777">
        <w:trPr>
          <w:cantSplit/>
          <w:trHeight w:val="320"/>
          <w:jc w:val="center"/>
        </w:trPr>
        <w:tc>
          <w:tcPr>
            <w:tcW w:w="8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58"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11.</w:t>
            </w:r>
          </w:p>
        </w:tc>
        <w:tc>
          <w:tcPr>
            <w:tcW w:w="2960" w:type="dxa"/>
            <w:tcBorders>
              <w:top w:val="single" w:sz="4" w:space="0" w:color="000000"/>
              <w:left w:val="single" w:sz="4" w:space="0" w:color="000000"/>
              <w:bottom w:val="single" w:sz="4" w:space="0" w:color="000000"/>
              <w:right w:val="single" w:sz="4" w:space="0" w:color="000000"/>
            </w:tcBorders>
            <w:vAlign w:val="center"/>
          </w:tcPr>
          <w:p w14:paraId="00000A59"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Secretaria</w:t>
            </w:r>
          </w:p>
        </w:tc>
        <w:tc>
          <w:tcPr>
            <w:tcW w:w="5105" w:type="dxa"/>
            <w:tcBorders>
              <w:top w:val="single" w:sz="4" w:space="0" w:color="000000"/>
              <w:left w:val="single" w:sz="4" w:space="0" w:color="000000"/>
              <w:bottom w:val="single" w:sz="4" w:space="0" w:color="000000"/>
              <w:right w:val="single" w:sz="4" w:space="0" w:color="000000"/>
            </w:tcBorders>
            <w:vAlign w:val="center"/>
          </w:tcPr>
          <w:p w14:paraId="00000A5A"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 xml:space="preserve">Notifica las boletas de pago firmadas a las diferentes Direcciones, Departamentos o Unidades </w:t>
            </w:r>
            <w:r w:rsidRPr="004C40D5">
              <w:rPr>
                <w:rFonts w:ascii="Verdana" w:eastAsia="Verdana" w:hAnsi="Verdana" w:cs="Verdana"/>
                <w:sz w:val="20"/>
                <w:szCs w:val="20"/>
              </w:rPr>
              <w:t>(Ver anexo 41)</w:t>
            </w:r>
            <w:r w:rsidRPr="00A449B0">
              <w:rPr>
                <w:rFonts w:ascii="Verdana" w:eastAsia="Verdana" w:hAnsi="Verdana" w:cs="Verdana"/>
                <w:sz w:val="20"/>
                <w:szCs w:val="20"/>
              </w:rPr>
              <w:t xml:space="preserve"> y  archiva.</w:t>
            </w:r>
          </w:p>
        </w:tc>
      </w:tr>
      <w:tr w:rsidR="0058350A" w:rsidRPr="00A449B0" w14:paraId="0C900D9A" w14:textId="77777777">
        <w:trPr>
          <w:cantSplit/>
          <w:trHeight w:val="320"/>
          <w:jc w:val="center"/>
        </w:trPr>
        <w:tc>
          <w:tcPr>
            <w:tcW w:w="845" w:type="dxa"/>
            <w:tcBorders>
              <w:top w:val="single" w:sz="8" w:space="0" w:color="000000"/>
              <w:left w:val="single" w:sz="8" w:space="0" w:color="000000"/>
              <w:bottom w:val="single" w:sz="8" w:space="0" w:color="000000"/>
              <w:right w:val="single" w:sz="4" w:space="0" w:color="000000"/>
            </w:tcBorders>
            <w:shd w:val="clear" w:color="auto" w:fill="auto"/>
            <w:vAlign w:val="center"/>
          </w:tcPr>
          <w:p w14:paraId="00000A5B"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12.</w:t>
            </w:r>
          </w:p>
        </w:tc>
        <w:tc>
          <w:tcPr>
            <w:tcW w:w="8065" w:type="dxa"/>
            <w:gridSpan w:val="2"/>
            <w:tcBorders>
              <w:top w:val="single" w:sz="8" w:space="0" w:color="000000"/>
              <w:left w:val="single" w:sz="4" w:space="0" w:color="000000"/>
              <w:bottom w:val="single" w:sz="8" w:space="0" w:color="000000"/>
              <w:right w:val="single" w:sz="8" w:space="0" w:color="000000"/>
            </w:tcBorders>
            <w:shd w:val="clear" w:color="auto" w:fill="auto"/>
            <w:vAlign w:val="center"/>
          </w:tcPr>
          <w:p w14:paraId="00000A5C"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Fin del Procedimiento</w:t>
            </w:r>
          </w:p>
        </w:tc>
      </w:tr>
    </w:tbl>
    <w:p w14:paraId="786CB5DD" w14:textId="77777777" w:rsidR="009B1072" w:rsidRDefault="009B1072" w:rsidP="009B1072">
      <w:pPr>
        <w:spacing w:after="0"/>
        <w:jc w:val="both"/>
        <w:rPr>
          <w:rFonts w:ascii="Verdana" w:eastAsia="Verdana" w:hAnsi="Verdana" w:cs="Verdana"/>
          <w:b/>
          <w:sz w:val="20"/>
          <w:szCs w:val="20"/>
        </w:rPr>
      </w:pPr>
    </w:p>
    <w:p w14:paraId="6482E813" w14:textId="77777777" w:rsidR="009B1072" w:rsidRDefault="009B1072" w:rsidP="009B1072">
      <w:pPr>
        <w:spacing w:after="0"/>
        <w:jc w:val="both"/>
        <w:rPr>
          <w:rFonts w:ascii="Verdana" w:eastAsia="Verdana" w:hAnsi="Verdana" w:cs="Verdana"/>
          <w:b/>
          <w:sz w:val="20"/>
          <w:szCs w:val="20"/>
        </w:rPr>
      </w:pPr>
    </w:p>
    <w:p w14:paraId="293510C0" w14:textId="77777777" w:rsidR="009B1072" w:rsidRDefault="009B1072" w:rsidP="009B1072">
      <w:pPr>
        <w:spacing w:after="0"/>
        <w:jc w:val="both"/>
        <w:rPr>
          <w:rFonts w:ascii="Verdana" w:eastAsia="Verdana" w:hAnsi="Verdana" w:cs="Verdana"/>
          <w:b/>
          <w:sz w:val="20"/>
          <w:szCs w:val="20"/>
        </w:rPr>
      </w:pPr>
    </w:p>
    <w:p w14:paraId="020948CB" w14:textId="77777777" w:rsidR="009B1072" w:rsidRDefault="009B1072" w:rsidP="009B1072">
      <w:pPr>
        <w:spacing w:after="0"/>
        <w:jc w:val="both"/>
        <w:rPr>
          <w:rFonts w:ascii="Verdana" w:eastAsia="Verdana" w:hAnsi="Verdana" w:cs="Verdana"/>
          <w:b/>
          <w:sz w:val="20"/>
          <w:szCs w:val="20"/>
        </w:rPr>
      </w:pPr>
    </w:p>
    <w:p w14:paraId="12B610C3" w14:textId="77777777" w:rsidR="009B1072" w:rsidRDefault="009B1072" w:rsidP="009B1072">
      <w:pPr>
        <w:spacing w:after="0"/>
        <w:jc w:val="both"/>
        <w:rPr>
          <w:rFonts w:ascii="Verdana" w:eastAsia="Verdana" w:hAnsi="Verdana" w:cs="Verdana"/>
          <w:b/>
          <w:sz w:val="20"/>
          <w:szCs w:val="20"/>
        </w:rPr>
      </w:pPr>
    </w:p>
    <w:p w14:paraId="006BA864" w14:textId="77777777" w:rsidR="009B1072" w:rsidRDefault="009B1072" w:rsidP="009B1072">
      <w:pPr>
        <w:spacing w:after="0"/>
        <w:jc w:val="both"/>
        <w:rPr>
          <w:rFonts w:ascii="Verdana" w:eastAsia="Verdana" w:hAnsi="Verdana" w:cs="Verdana"/>
          <w:b/>
          <w:sz w:val="20"/>
          <w:szCs w:val="20"/>
        </w:rPr>
      </w:pPr>
    </w:p>
    <w:p w14:paraId="08066F6D" w14:textId="77777777" w:rsidR="009B1072" w:rsidRDefault="009B1072" w:rsidP="009B1072">
      <w:pPr>
        <w:spacing w:after="0"/>
        <w:jc w:val="both"/>
        <w:rPr>
          <w:rFonts w:ascii="Verdana" w:eastAsia="Verdana" w:hAnsi="Verdana" w:cs="Verdana"/>
          <w:b/>
          <w:sz w:val="20"/>
          <w:szCs w:val="20"/>
        </w:rPr>
      </w:pPr>
    </w:p>
    <w:p w14:paraId="1246542F" w14:textId="77777777" w:rsidR="009B1072" w:rsidRDefault="009B1072" w:rsidP="009B1072">
      <w:pPr>
        <w:spacing w:after="0"/>
        <w:jc w:val="both"/>
        <w:rPr>
          <w:rFonts w:ascii="Verdana" w:eastAsia="Verdana" w:hAnsi="Verdana" w:cs="Verdana"/>
          <w:b/>
          <w:sz w:val="20"/>
          <w:szCs w:val="20"/>
        </w:rPr>
      </w:pPr>
    </w:p>
    <w:p w14:paraId="56CC1B0F" w14:textId="77777777" w:rsidR="009B1072" w:rsidRDefault="009B1072" w:rsidP="009B1072">
      <w:pPr>
        <w:spacing w:after="0"/>
        <w:jc w:val="both"/>
        <w:rPr>
          <w:rFonts w:ascii="Verdana" w:eastAsia="Verdana" w:hAnsi="Verdana" w:cs="Verdana"/>
          <w:b/>
          <w:sz w:val="20"/>
          <w:szCs w:val="20"/>
        </w:rPr>
      </w:pPr>
    </w:p>
    <w:p w14:paraId="1649DA7B" w14:textId="77777777" w:rsidR="009B1072" w:rsidRDefault="009B1072" w:rsidP="009B1072">
      <w:pPr>
        <w:spacing w:after="0"/>
        <w:jc w:val="both"/>
        <w:rPr>
          <w:rFonts w:ascii="Verdana" w:eastAsia="Verdana" w:hAnsi="Verdana" w:cs="Verdana"/>
          <w:b/>
          <w:sz w:val="20"/>
          <w:szCs w:val="20"/>
        </w:rPr>
      </w:pPr>
    </w:p>
    <w:p w14:paraId="3A205504" w14:textId="77777777" w:rsidR="009B1072" w:rsidRDefault="009B1072" w:rsidP="009B1072">
      <w:pPr>
        <w:spacing w:after="0"/>
        <w:jc w:val="both"/>
        <w:rPr>
          <w:rFonts w:ascii="Verdana" w:eastAsia="Verdana" w:hAnsi="Verdana" w:cs="Verdana"/>
          <w:b/>
          <w:sz w:val="20"/>
          <w:szCs w:val="20"/>
        </w:rPr>
      </w:pPr>
    </w:p>
    <w:p w14:paraId="475B2A18" w14:textId="77777777" w:rsidR="009B1072" w:rsidRDefault="009B1072" w:rsidP="009B1072">
      <w:pPr>
        <w:spacing w:after="0"/>
        <w:jc w:val="both"/>
        <w:rPr>
          <w:rFonts w:ascii="Verdana" w:eastAsia="Verdana" w:hAnsi="Verdana" w:cs="Verdana"/>
          <w:b/>
          <w:sz w:val="20"/>
          <w:szCs w:val="20"/>
        </w:rPr>
      </w:pPr>
    </w:p>
    <w:p w14:paraId="5F0880BD" w14:textId="77777777" w:rsidR="009B1072" w:rsidRDefault="009B1072" w:rsidP="009B1072">
      <w:pPr>
        <w:spacing w:after="0"/>
        <w:jc w:val="both"/>
        <w:rPr>
          <w:rFonts w:ascii="Verdana" w:eastAsia="Verdana" w:hAnsi="Verdana" w:cs="Verdana"/>
          <w:b/>
          <w:sz w:val="20"/>
          <w:szCs w:val="20"/>
        </w:rPr>
      </w:pPr>
    </w:p>
    <w:p w14:paraId="3B72509B" w14:textId="77777777" w:rsidR="009B1072" w:rsidRDefault="009B1072" w:rsidP="009B1072">
      <w:pPr>
        <w:spacing w:after="0"/>
        <w:jc w:val="both"/>
        <w:rPr>
          <w:rFonts w:ascii="Verdana" w:eastAsia="Verdana" w:hAnsi="Verdana" w:cs="Verdana"/>
          <w:b/>
          <w:sz w:val="20"/>
          <w:szCs w:val="20"/>
        </w:rPr>
      </w:pPr>
    </w:p>
    <w:p w14:paraId="31408307" w14:textId="77777777" w:rsidR="009B1072" w:rsidRDefault="009B1072" w:rsidP="009B1072">
      <w:pPr>
        <w:spacing w:after="0"/>
        <w:jc w:val="both"/>
        <w:rPr>
          <w:rFonts w:ascii="Verdana" w:eastAsia="Verdana" w:hAnsi="Verdana" w:cs="Verdana"/>
          <w:b/>
          <w:sz w:val="20"/>
          <w:szCs w:val="20"/>
        </w:rPr>
      </w:pPr>
    </w:p>
    <w:p w14:paraId="03F1430E" w14:textId="77777777" w:rsidR="009B1072" w:rsidRDefault="009B1072" w:rsidP="009B1072">
      <w:pPr>
        <w:spacing w:after="0"/>
        <w:jc w:val="both"/>
        <w:rPr>
          <w:rFonts w:ascii="Verdana" w:eastAsia="Verdana" w:hAnsi="Verdana" w:cs="Verdana"/>
          <w:b/>
          <w:sz w:val="20"/>
          <w:szCs w:val="20"/>
        </w:rPr>
      </w:pPr>
    </w:p>
    <w:p w14:paraId="668CEBC2" w14:textId="77777777" w:rsidR="009B1072" w:rsidRDefault="009B1072" w:rsidP="009B1072">
      <w:pPr>
        <w:spacing w:after="0"/>
        <w:jc w:val="both"/>
        <w:rPr>
          <w:rFonts w:ascii="Verdana" w:eastAsia="Verdana" w:hAnsi="Verdana" w:cs="Verdana"/>
          <w:b/>
          <w:sz w:val="20"/>
          <w:szCs w:val="20"/>
        </w:rPr>
      </w:pPr>
    </w:p>
    <w:p w14:paraId="286B82E1" w14:textId="77777777" w:rsidR="009B1072" w:rsidRDefault="009B1072" w:rsidP="009B1072">
      <w:pPr>
        <w:spacing w:after="0"/>
        <w:jc w:val="both"/>
        <w:rPr>
          <w:rFonts w:ascii="Verdana" w:eastAsia="Verdana" w:hAnsi="Verdana" w:cs="Verdana"/>
          <w:b/>
          <w:sz w:val="20"/>
          <w:szCs w:val="20"/>
        </w:rPr>
      </w:pPr>
    </w:p>
    <w:p w14:paraId="194C0B3C" w14:textId="77777777" w:rsidR="009B1072" w:rsidRDefault="009B1072" w:rsidP="009B1072">
      <w:pPr>
        <w:spacing w:after="0"/>
        <w:jc w:val="both"/>
        <w:rPr>
          <w:rFonts w:ascii="Verdana" w:eastAsia="Verdana" w:hAnsi="Verdana" w:cs="Verdana"/>
          <w:b/>
          <w:sz w:val="20"/>
          <w:szCs w:val="20"/>
        </w:rPr>
      </w:pPr>
    </w:p>
    <w:p w14:paraId="0482C0FD" w14:textId="77777777" w:rsidR="009B1072" w:rsidRDefault="009B1072" w:rsidP="009B1072">
      <w:pPr>
        <w:spacing w:after="0"/>
        <w:jc w:val="both"/>
        <w:rPr>
          <w:rFonts w:ascii="Verdana" w:eastAsia="Verdana" w:hAnsi="Verdana" w:cs="Verdana"/>
          <w:b/>
          <w:sz w:val="20"/>
          <w:szCs w:val="20"/>
        </w:rPr>
      </w:pPr>
    </w:p>
    <w:p w14:paraId="28763A79" w14:textId="17D5EA1B" w:rsidR="009B1072" w:rsidRPr="00A449B0" w:rsidRDefault="009B1072" w:rsidP="009B1072">
      <w:pPr>
        <w:spacing w:after="0"/>
        <w:jc w:val="both"/>
        <w:rPr>
          <w:rFonts w:ascii="Verdana" w:eastAsia="Verdana" w:hAnsi="Verdana" w:cs="Verdana"/>
          <w:b/>
          <w:sz w:val="20"/>
          <w:szCs w:val="20"/>
        </w:rPr>
      </w:pPr>
      <w:r>
        <w:rPr>
          <w:rFonts w:ascii="Verdana" w:eastAsia="Verdana" w:hAnsi="Verdana" w:cs="Verdana"/>
          <w:b/>
          <w:sz w:val="20"/>
          <w:szCs w:val="20"/>
        </w:rPr>
        <w:lastRenderedPageBreak/>
        <w:t>15.22.2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NÓMINA DE AGUINALDO Y BONO VACACIONAL</w:t>
      </w:r>
    </w:p>
    <w:p w14:paraId="00000A5E" w14:textId="21663AB2" w:rsidR="0058350A" w:rsidRPr="00A449B0" w:rsidRDefault="00BE350E" w:rsidP="00DC1B68">
      <w:pPr>
        <w:spacing w:after="0"/>
        <w:jc w:val="both"/>
        <w:rPr>
          <w:rFonts w:ascii="Verdana" w:eastAsia="Verdana" w:hAnsi="Verdana" w:cs="Verdana"/>
          <w:sz w:val="20"/>
          <w:szCs w:val="20"/>
        </w:rPr>
      </w:pPr>
      <w:r>
        <w:object w:dxaOrig="11295" w:dyaOrig="14595" w14:anchorId="257E1F96">
          <v:shape id="_x0000_i1056" type="#_x0000_t75" style="width:443.25pt;height:552.75pt" o:ole="">
            <v:imagedata r:id="rId72" o:title=""/>
          </v:shape>
          <o:OLEObject Type="Embed" ProgID="Visio.Drawing.15" ShapeID="_x0000_i1056" DrawAspect="Content" ObjectID="_1753180079" r:id="rId73"/>
        </w:object>
      </w:r>
    </w:p>
    <w:p w14:paraId="00000A5F" w14:textId="0C09CBAE" w:rsidR="0058350A" w:rsidRPr="00A449B0" w:rsidRDefault="007F78F2" w:rsidP="00DC1B68">
      <w:pPr>
        <w:pStyle w:val="Ttulo2"/>
        <w:jc w:val="both"/>
        <w:rPr>
          <w:rFonts w:ascii="Verdana" w:eastAsia="Verdana" w:hAnsi="Verdana" w:cs="Verdana"/>
          <w:sz w:val="20"/>
          <w:szCs w:val="20"/>
        </w:rPr>
      </w:pPr>
      <w:bookmarkStart w:id="68" w:name="_Toc108608385"/>
      <w:bookmarkStart w:id="69" w:name="_Toc109210825"/>
      <w:r w:rsidRPr="00A449B0">
        <w:rPr>
          <w:rFonts w:ascii="Verdana" w:eastAsia="Verdana" w:hAnsi="Verdana" w:cs="Verdana"/>
          <w:i w:val="0"/>
          <w:sz w:val="20"/>
          <w:szCs w:val="20"/>
        </w:rPr>
        <w:lastRenderedPageBreak/>
        <w:t>15.23 PROCEDIMIENTO DE DESCUENTO JUDICIAL</w:t>
      </w:r>
      <w:bookmarkEnd w:id="68"/>
      <w:bookmarkEnd w:id="69"/>
      <w:r w:rsidRPr="00A449B0">
        <w:rPr>
          <w:rFonts w:ascii="Verdana" w:eastAsia="Verdana" w:hAnsi="Verdana" w:cs="Verdana"/>
          <w:sz w:val="20"/>
          <w:szCs w:val="20"/>
        </w:rPr>
        <w:t xml:space="preserve"> </w:t>
      </w:r>
    </w:p>
    <w:p w14:paraId="33CD8EEC" w14:textId="2DEC8535" w:rsidR="009B1072" w:rsidRDefault="007F78F2" w:rsidP="00146F21">
      <w:pPr>
        <w:spacing w:after="0"/>
        <w:ind w:left="284" w:hanging="284"/>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 xml:space="preserve">  </w:t>
      </w:r>
      <w:r w:rsidRPr="00A449B0">
        <w:rPr>
          <w:rFonts w:ascii="Verdana" w:eastAsia="Verdana" w:hAnsi="Verdana" w:cs="Verdana"/>
          <w:b/>
          <w:sz w:val="20"/>
          <w:szCs w:val="20"/>
        </w:rPr>
        <w:t>Jefe de Recursos Humanos:</w:t>
      </w:r>
      <w:r w:rsidRPr="00A449B0">
        <w:rPr>
          <w:rFonts w:ascii="Verdana" w:eastAsia="Verdana" w:hAnsi="Verdana" w:cs="Verdana"/>
          <w:sz w:val="20"/>
          <w:szCs w:val="20"/>
        </w:rPr>
        <w:t xml:space="preserve"> Recibe notificación del descuento judicial por parte del Juzgado correspondiente y lo traslada para aplicar el descuento.</w:t>
      </w:r>
    </w:p>
    <w:p w14:paraId="00000A61" w14:textId="48CE01D4" w:rsidR="0058350A" w:rsidRDefault="007F78F2" w:rsidP="00146F21">
      <w:pPr>
        <w:spacing w:after="0"/>
        <w:ind w:left="284" w:hanging="284"/>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 xml:space="preserve"> </w:t>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Recibe notificación del descuento, realiza los cálculos del descuento judicial con base al Salario y el porcentaje establecido por el Juez.</w:t>
      </w:r>
    </w:p>
    <w:p w14:paraId="35BA6A75" w14:textId="6249C075" w:rsidR="009B1072" w:rsidRPr="009B1072" w:rsidRDefault="007F78F2" w:rsidP="00146F21">
      <w:pPr>
        <w:pStyle w:val="Prrafodelista"/>
        <w:numPr>
          <w:ilvl w:val="0"/>
          <w:numId w:val="18"/>
        </w:numPr>
        <w:ind w:left="284" w:hanging="284"/>
        <w:jc w:val="both"/>
        <w:rPr>
          <w:rFonts w:ascii="Verdana" w:eastAsia="Verdana" w:hAnsi="Verdana" w:cs="Verdana"/>
        </w:rPr>
      </w:pPr>
      <w:r w:rsidRPr="009B1072">
        <w:rPr>
          <w:rFonts w:ascii="Verdana" w:eastAsia="Verdana" w:hAnsi="Verdana" w:cs="Verdana"/>
        </w:rPr>
        <w:t>Aplica el descuento judicial en el Sistema GUATENÓMINAS y revisa en la nómina que el descuento haya sido aplicado al salario.</w:t>
      </w:r>
    </w:p>
    <w:p w14:paraId="00000A63" w14:textId="5B3062ED" w:rsidR="0058350A" w:rsidRPr="009B1072" w:rsidRDefault="007F78F2" w:rsidP="00146F21">
      <w:pPr>
        <w:pStyle w:val="Prrafodelista"/>
        <w:numPr>
          <w:ilvl w:val="0"/>
          <w:numId w:val="18"/>
        </w:numPr>
        <w:ind w:left="284" w:hanging="284"/>
        <w:jc w:val="both"/>
        <w:rPr>
          <w:rFonts w:ascii="Verdana" w:eastAsia="Verdana" w:hAnsi="Verdana" w:cs="Verdana"/>
        </w:rPr>
      </w:pPr>
      <w:r w:rsidRPr="009B1072">
        <w:rPr>
          <w:rFonts w:ascii="Verdana" w:eastAsia="Verdana" w:hAnsi="Verdana" w:cs="Verdana"/>
        </w:rPr>
        <w:t>Suspende el descuento hasta que el juez envíe notificación de levantamiento de embargo y se haya cubierto lo adeudado.</w:t>
      </w:r>
    </w:p>
    <w:p w14:paraId="00000A64" w14:textId="4F8C81E9" w:rsidR="0058350A" w:rsidRPr="009B1072" w:rsidRDefault="007F78F2" w:rsidP="00146F21">
      <w:pPr>
        <w:pStyle w:val="Prrafodelista"/>
        <w:numPr>
          <w:ilvl w:val="0"/>
          <w:numId w:val="18"/>
        </w:numPr>
        <w:ind w:left="284" w:hanging="284"/>
        <w:jc w:val="both"/>
        <w:rPr>
          <w:rFonts w:ascii="Verdana" w:eastAsia="Verdana" w:hAnsi="Verdana" w:cs="Verdana"/>
        </w:rPr>
      </w:pPr>
      <w:r w:rsidRPr="009B1072">
        <w:rPr>
          <w:rFonts w:ascii="Verdana" w:eastAsia="Verdana" w:hAnsi="Verdana" w:cs="Verdana"/>
        </w:rPr>
        <w:t>Elabora expediente para trámite de pago (beneficiario) y reintegro (servidor), si procede y envía a Contabilidad del Estado del Ministerio de Finanzas Públicas para CUR Contable.</w:t>
      </w:r>
    </w:p>
    <w:p w14:paraId="00000A65" w14:textId="248873C3" w:rsidR="0058350A" w:rsidRPr="009B1072" w:rsidRDefault="007F78F2" w:rsidP="00146F21">
      <w:pPr>
        <w:pStyle w:val="Prrafodelista"/>
        <w:numPr>
          <w:ilvl w:val="0"/>
          <w:numId w:val="18"/>
        </w:numPr>
        <w:ind w:left="284" w:hanging="284"/>
        <w:jc w:val="both"/>
        <w:rPr>
          <w:rFonts w:ascii="Verdana" w:eastAsia="Verdana" w:hAnsi="Verdana" w:cs="Verdana"/>
        </w:rPr>
      </w:pPr>
      <w:r w:rsidRPr="009B1072">
        <w:rPr>
          <w:rFonts w:ascii="Verdana" w:eastAsia="Verdana" w:hAnsi="Verdana" w:cs="Verdana"/>
          <w:b/>
        </w:rPr>
        <w:t>Contabilidad de MINFIN:</w:t>
      </w:r>
      <w:r w:rsidRPr="009B1072">
        <w:rPr>
          <w:rFonts w:ascii="Verdana" w:eastAsia="Verdana" w:hAnsi="Verdana" w:cs="Verdana"/>
        </w:rPr>
        <w:t xml:space="preserve"> Recibe expediente y revisa para elaborar el CUR contable de Descuentos Judiciales.</w:t>
      </w:r>
    </w:p>
    <w:p w14:paraId="00000A66" w14:textId="5AD3E7A5" w:rsidR="0058350A" w:rsidRPr="009B1072" w:rsidRDefault="007F78F2" w:rsidP="00146F21">
      <w:pPr>
        <w:pStyle w:val="Prrafodelista"/>
        <w:numPr>
          <w:ilvl w:val="0"/>
          <w:numId w:val="18"/>
        </w:numPr>
        <w:ind w:left="284" w:hanging="284"/>
        <w:jc w:val="both"/>
        <w:rPr>
          <w:rFonts w:ascii="Verdana" w:eastAsia="Verdana" w:hAnsi="Verdana" w:cs="Verdana"/>
        </w:rPr>
      </w:pPr>
      <w:r w:rsidRPr="009B1072">
        <w:rPr>
          <w:rFonts w:ascii="Verdana" w:eastAsia="Verdana" w:hAnsi="Verdana" w:cs="Verdana"/>
        </w:rPr>
        <w:t>Traslada expediente a Tesorería Nacional del Ministerio de Finanzas Públicas para el pago correspondiente.</w:t>
      </w:r>
    </w:p>
    <w:p w14:paraId="00000A67" w14:textId="77777777" w:rsidR="0058350A" w:rsidRPr="00A449B0" w:rsidRDefault="007F78F2" w:rsidP="00146F21">
      <w:pPr>
        <w:spacing w:after="0"/>
        <w:ind w:left="284" w:hanging="284"/>
        <w:jc w:val="both"/>
        <w:rPr>
          <w:rFonts w:ascii="Verdana" w:eastAsia="Verdana" w:hAnsi="Verdana" w:cs="Verdana"/>
          <w:b/>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A68" w14:textId="77777777" w:rsidR="0058350A" w:rsidRPr="00A449B0" w:rsidRDefault="0058350A" w:rsidP="00DC1B68">
      <w:pPr>
        <w:spacing w:after="0"/>
        <w:jc w:val="both"/>
        <w:rPr>
          <w:rFonts w:ascii="Verdana" w:eastAsia="Verdana" w:hAnsi="Verdana" w:cs="Verdana"/>
          <w:b/>
          <w:sz w:val="20"/>
          <w:szCs w:val="20"/>
        </w:rPr>
      </w:pPr>
    </w:p>
    <w:p w14:paraId="00000A69" w14:textId="05D465C4" w:rsidR="0058350A" w:rsidRDefault="0058350A" w:rsidP="00DC1B68">
      <w:pPr>
        <w:spacing w:after="0"/>
        <w:jc w:val="both"/>
        <w:rPr>
          <w:rFonts w:ascii="Verdana" w:eastAsia="Verdana" w:hAnsi="Verdana" w:cs="Verdana"/>
          <w:b/>
          <w:sz w:val="20"/>
          <w:szCs w:val="20"/>
        </w:rPr>
      </w:pPr>
    </w:p>
    <w:p w14:paraId="4050D5F6" w14:textId="782D1C53" w:rsidR="000A2F4E" w:rsidRDefault="000A2F4E" w:rsidP="00DC1B68">
      <w:pPr>
        <w:spacing w:after="0"/>
        <w:jc w:val="both"/>
        <w:rPr>
          <w:rFonts w:ascii="Verdana" w:eastAsia="Verdana" w:hAnsi="Verdana" w:cs="Verdana"/>
          <w:b/>
          <w:sz w:val="20"/>
          <w:szCs w:val="20"/>
        </w:rPr>
      </w:pPr>
    </w:p>
    <w:p w14:paraId="75A493CF" w14:textId="45C76F8C" w:rsidR="000A2F4E" w:rsidRDefault="000A2F4E" w:rsidP="00DC1B68">
      <w:pPr>
        <w:spacing w:after="0"/>
        <w:jc w:val="both"/>
        <w:rPr>
          <w:rFonts w:ascii="Verdana" w:eastAsia="Verdana" w:hAnsi="Verdana" w:cs="Verdana"/>
          <w:b/>
          <w:sz w:val="20"/>
          <w:szCs w:val="20"/>
        </w:rPr>
      </w:pPr>
    </w:p>
    <w:p w14:paraId="0F0F37BD" w14:textId="55D9F406" w:rsidR="000A2F4E" w:rsidRDefault="000A2F4E" w:rsidP="00DC1B68">
      <w:pPr>
        <w:spacing w:after="0"/>
        <w:jc w:val="both"/>
        <w:rPr>
          <w:rFonts w:ascii="Verdana" w:eastAsia="Verdana" w:hAnsi="Verdana" w:cs="Verdana"/>
          <w:b/>
          <w:sz w:val="20"/>
          <w:szCs w:val="20"/>
        </w:rPr>
      </w:pPr>
    </w:p>
    <w:p w14:paraId="25736405" w14:textId="56D0E57D" w:rsidR="000A2F4E" w:rsidRDefault="000A2F4E" w:rsidP="00DC1B68">
      <w:pPr>
        <w:spacing w:after="0"/>
        <w:jc w:val="both"/>
        <w:rPr>
          <w:rFonts w:ascii="Verdana" w:eastAsia="Verdana" w:hAnsi="Verdana" w:cs="Verdana"/>
          <w:b/>
          <w:sz w:val="20"/>
          <w:szCs w:val="20"/>
        </w:rPr>
      </w:pPr>
    </w:p>
    <w:p w14:paraId="2700C5CD" w14:textId="63B117B2" w:rsidR="000A2F4E" w:rsidRDefault="000A2F4E" w:rsidP="00DC1B68">
      <w:pPr>
        <w:spacing w:after="0"/>
        <w:jc w:val="both"/>
        <w:rPr>
          <w:rFonts w:ascii="Verdana" w:eastAsia="Verdana" w:hAnsi="Verdana" w:cs="Verdana"/>
          <w:b/>
          <w:sz w:val="20"/>
          <w:szCs w:val="20"/>
        </w:rPr>
      </w:pPr>
    </w:p>
    <w:p w14:paraId="1BE6F9C8" w14:textId="070939A3" w:rsidR="000A2F4E" w:rsidRDefault="000A2F4E" w:rsidP="00DC1B68">
      <w:pPr>
        <w:spacing w:after="0"/>
        <w:jc w:val="both"/>
        <w:rPr>
          <w:rFonts w:ascii="Verdana" w:eastAsia="Verdana" w:hAnsi="Verdana" w:cs="Verdana"/>
          <w:b/>
          <w:sz w:val="20"/>
          <w:szCs w:val="20"/>
        </w:rPr>
      </w:pPr>
    </w:p>
    <w:p w14:paraId="07F4DCBD" w14:textId="57C4ECD1" w:rsidR="000A2F4E" w:rsidRDefault="000A2F4E" w:rsidP="00DC1B68">
      <w:pPr>
        <w:spacing w:after="0"/>
        <w:jc w:val="both"/>
        <w:rPr>
          <w:rFonts w:ascii="Verdana" w:eastAsia="Verdana" w:hAnsi="Verdana" w:cs="Verdana"/>
          <w:b/>
          <w:sz w:val="20"/>
          <w:szCs w:val="20"/>
        </w:rPr>
      </w:pPr>
    </w:p>
    <w:p w14:paraId="38BDE392" w14:textId="67D0231D" w:rsidR="000A2F4E" w:rsidRDefault="000A2F4E" w:rsidP="00DC1B68">
      <w:pPr>
        <w:spacing w:after="0"/>
        <w:jc w:val="both"/>
        <w:rPr>
          <w:rFonts w:ascii="Verdana" w:eastAsia="Verdana" w:hAnsi="Verdana" w:cs="Verdana"/>
          <w:b/>
          <w:sz w:val="20"/>
          <w:szCs w:val="20"/>
        </w:rPr>
      </w:pPr>
    </w:p>
    <w:p w14:paraId="36E00FE3" w14:textId="2228F62A" w:rsidR="000A2F4E" w:rsidRDefault="000A2F4E" w:rsidP="00DC1B68">
      <w:pPr>
        <w:spacing w:after="0"/>
        <w:jc w:val="both"/>
        <w:rPr>
          <w:rFonts w:ascii="Verdana" w:eastAsia="Verdana" w:hAnsi="Verdana" w:cs="Verdana"/>
          <w:b/>
          <w:sz w:val="20"/>
          <w:szCs w:val="20"/>
        </w:rPr>
      </w:pPr>
    </w:p>
    <w:p w14:paraId="18785C10" w14:textId="5C708B22" w:rsidR="00146F21" w:rsidRDefault="00146F21" w:rsidP="00DC1B68">
      <w:pPr>
        <w:spacing w:after="0"/>
        <w:jc w:val="both"/>
        <w:rPr>
          <w:rFonts w:ascii="Verdana" w:eastAsia="Verdana" w:hAnsi="Verdana" w:cs="Verdana"/>
          <w:b/>
          <w:sz w:val="20"/>
          <w:szCs w:val="20"/>
        </w:rPr>
      </w:pPr>
    </w:p>
    <w:p w14:paraId="64966F77" w14:textId="7A3F1972" w:rsidR="00146F21" w:rsidRDefault="00146F21" w:rsidP="00DC1B68">
      <w:pPr>
        <w:spacing w:after="0"/>
        <w:jc w:val="both"/>
        <w:rPr>
          <w:rFonts w:ascii="Verdana" w:eastAsia="Verdana" w:hAnsi="Verdana" w:cs="Verdana"/>
          <w:b/>
          <w:sz w:val="20"/>
          <w:szCs w:val="20"/>
        </w:rPr>
      </w:pPr>
    </w:p>
    <w:p w14:paraId="61C015DC" w14:textId="2113850C" w:rsidR="00146F21" w:rsidRDefault="00146F21" w:rsidP="00DC1B68">
      <w:pPr>
        <w:spacing w:after="0"/>
        <w:jc w:val="both"/>
        <w:rPr>
          <w:rFonts w:ascii="Verdana" w:eastAsia="Verdana" w:hAnsi="Verdana" w:cs="Verdana"/>
          <w:b/>
          <w:sz w:val="20"/>
          <w:szCs w:val="20"/>
        </w:rPr>
      </w:pPr>
    </w:p>
    <w:p w14:paraId="04E3D4F6" w14:textId="336D8C4D" w:rsidR="00146F21" w:rsidRDefault="00146F21" w:rsidP="00DC1B68">
      <w:pPr>
        <w:spacing w:after="0"/>
        <w:jc w:val="both"/>
        <w:rPr>
          <w:rFonts w:ascii="Verdana" w:eastAsia="Verdana" w:hAnsi="Verdana" w:cs="Verdana"/>
          <w:b/>
          <w:sz w:val="20"/>
          <w:szCs w:val="20"/>
        </w:rPr>
      </w:pPr>
    </w:p>
    <w:p w14:paraId="0CAC42E3" w14:textId="478EBAEF" w:rsidR="00146F21" w:rsidRDefault="00146F21" w:rsidP="00DC1B68">
      <w:pPr>
        <w:spacing w:after="0"/>
        <w:jc w:val="both"/>
        <w:rPr>
          <w:rFonts w:ascii="Verdana" w:eastAsia="Verdana" w:hAnsi="Verdana" w:cs="Verdana"/>
          <w:b/>
          <w:sz w:val="20"/>
          <w:szCs w:val="20"/>
        </w:rPr>
      </w:pPr>
    </w:p>
    <w:p w14:paraId="49A62CB4" w14:textId="77777777" w:rsidR="00146F21" w:rsidRDefault="00146F21" w:rsidP="00DC1B68">
      <w:pPr>
        <w:spacing w:after="0"/>
        <w:jc w:val="both"/>
        <w:rPr>
          <w:rFonts w:ascii="Verdana" w:eastAsia="Verdana" w:hAnsi="Verdana" w:cs="Verdana"/>
          <w:b/>
          <w:sz w:val="20"/>
          <w:szCs w:val="20"/>
        </w:rPr>
      </w:pPr>
    </w:p>
    <w:p w14:paraId="22EF450D" w14:textId="5038D2B2" w:rsidR="000A2F4E" w:rsidRDefault="000A2F4E" w:rsidP="00DC1B68">
      <w:pPr>
        <w:spacing w:after="0"/>
        <w:jc w:val="both"/>
        <w:rPr>
          <w:rFonts w:ascii="Verdana" w:eastAsia="Verdana" w:hAnsi="Verdana" w:cs="Verdana"/>
          <w:b/>
          <w:sz w:val="20"/>
          <w:szCs w:val="20"/>
        </w:rPr>
      </w:pPr>
    </w:p>
    <w:p w14:paraId="2EF7E1BD" w14:textId="769BD8CA" w:rsidR="000A2F4E" w:rsidRDefault="000A2F4E" w:rsidP="00DC1B68">
      <w:pPr>
        <w:spacing w:after="0"/>
        <w:jc w:val="both"/>
        <w:rPr>
          <w:rFonts w:ascii="Verdana" w:eastAsia="Verdana" w:hAnsi="Verdana" w:cs="Verdana"/>
          <w:b/>
          <w:sz w:val="20"/>
          <w:szCs w:val="20"/>
        </w:rPr>
      </w:pPr>
    </w:p>
    <w:p w14:paraId="53D8A203" w14:textId="38CC24D5" w:rsidR="000A2F4E" w:rsidRDefault="000A2F4E" w:rsidP="00DC1B68">
      <w:pPr>
        <w:spacing w:after="0"/>
        <w:jc w:val="both"/>
        <w:rPr>
          <w:rFonts w:ascii="Verdana" w:eastAsia="Verdana" w:hAnsi="Verdana" w:cs="Verdana"/>
          <w:b/>
          <w:sz w:val="20"/>
          <w:szCs w:val="20"/>
        </w:rPr>
      </w:pPr>
    </w:p>
    <w:p w14:paraId="0AADCDC2" w14:textId="070DD2FB" w:rsidR="000A2F4E" w:rsidRDefault="000A2F4E" w:rsidP="00DC1B68">
      <w:pPr>
        <w:spacing w:after="0"/>
        <w:jc w:val="both"/>
        <w:rPr>
          <w:rFonts w:ascii="Verdana" w:eastAsia="Verdana" w:hAnsi="Verdana" w:cs="Verdana"/>
          <w:b/>
          <w:sz w:val="20"/>
          <w:szCs w:val="20"/>
        </w:rPr>
      </w:pPr>
    </w:p>
    <w:p w14:paraId="386395A4" w14:textId="77777777" w:rsidR="00146F21" w:rsidRDefault="00146F21" w:rsidP="00DC1B68">
      <w:pPr>
        <w:spacing w:after="0"/>
        <w:jc w:val="both"/>
        <w:rPr>
          <w:rFonts w:ascii="Verdana" w:eastAsia="Verdana" w:hAnsi="Verdana" w:cs="Verdana"/>
          <w:b/>
          <w:sz w:val="20"/>
          <w:szCs w:val="20"/>
        </w:rPr>
      </w:pPr>
    </w:p>
    <w:p w14:paraId="52652892" w14:textId="0DD24AAD" w:rsidR="000A2F4E" w:rsidRDefault="000A2F4E" w:rsidP="00DC1B68">
      <w:pPr>
        <w:spacing w:after="0"/>
        <w:jc w:val="both"/>
        <w:rPr>
          <w:rFonts w:ascii="Verdana" w:eastAsia="Verdana" w:hAnsi="Verdana" w:cs="Verdana"/>
          <w:b/>
          <w:sz w:val="20"/>
          <w:szCs w:val="20"/>
        </w:rPr>
      </w:pPr>
    </w:p>
    <w:p w14:paraId="578775F6" w14:textId="02C5312B" w:rsidR="000A2F4E" w:rsidRDefault="000A2F4E" w:rsidP="00DC1B68">
      <w:pPr>
        <w:spacing w:after="0"/>
        <w:jc w:val="both"/>
        <w:rPr>
          <w:rFonts w:ascii="Verdana" w:eastAsia="Verdana" w:hAnsi="Verdana" w:cs="Verdana"/>
          <w:b/>
          <w:sz w:val="20"/>
          <w:szCs w:val="20"/>
        </w:rPr>
      </w:pPr>
    </w:p>
    <w:p w14:paraId="61FBE715" w14:textId="77777777" w:rsidR="000A2F4E" w:rsidRPr="00A449B0" w:rsidRDefault="000A2F4E" w:rsidP="00DC1B68">
      <w:pPr>
        <w:spacing w:after="0"/>
        <w:jc w:val="both"/>
        <w:rPr>
          <w:rFonts w:ascii="Verdana" w:eastAsia="Verdana" w:hAnsi="Verdana" w:cs="Verdana"/>
          <w:b/>
          <w:sz w:val="20"/>
          <w:szCs w:val="20"/>
        </w:rPr>
      </w:pPr>
    </w:p>
    <w:p w14:paraId="00000A6A" w14:textId="0A48E6AA"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15.23.1 MATRIZ DEL PROCEDIMIENTO DE DESCUENTO JUDICIAL</w:t>
      </w:r>
    </w:p>
    <w:tbl>
      <w:tblPr>
        <w:tblStyle w:val="afb"/>
        <w:tblW w:w="8910" w:type="dxa"/>
        <w:jc w:val="center"/>
        <w:tblInd w:w="0" w:type="dxa"/>
        <w:tblLayout w:type="fixed"/>
        <w:tblLook w:val="0400" w:firstRow="0" w:lastRow="0" w:firstColumn="0" w:lastColumn="0" w:noHBand="0" w:noVBand="1"/>
      </w:tblPr>
      <w:tblGrid>
        <w:gridCol w:w="603"/>
        <w:gridCol w:w="3204"/>
        <w:gridCol w:w="5103"/>
      </w:tblGrid>
      <w:tr w:rsidR="0058350A" w:rsidRPr="00A449B0" w14:paraId="0D669421" w14:textId="77777777">
        <w:trPr>
          <w:cantSplit/>
          <w:trHeight w:val="940"/>
          <w:tblHeader/>
          <w:jc w:val="center"/>
        </w:trPr>
        <w:tc>
          <w:tcPr>
            <w:tcW w:w="603" w:type="dxa"/>
            <w:tcBorders>
              <w:top w:val="single" w:sz="4" w:space="0" w:color="000000"/>
              <w:left w:val="single" w:sz="4" w:space="0" w:color="000000"/>
              <w:bottom w:val="single" w:sz="4" w:space="0" w:color="000000"/>
              <w:right w:val="single" w:sz="8" w:space="0" w:color="000000"/>
            </w:tcBorders>
            <w:shd w:val="clear" w:color="auto" w:fill="D9D9D9"/>
            <w:vAlign w:val="center"/>
          </w:tcPr>
          <w:p w14:paraId="00000A6C"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No.</w:t>
            </w:r>
          </w:p>
        </w:tc>
        <w:tc>
          <w:tcPr>
            <w:tcW w:w="3204" w:type="dxa"/>
            <w:tcBorders>
              <w:top w:val="single" w:sz="4" w:space="0" w:color="000000"/>
              <w:left w:val="nil"/>
              <w:bottom w:val="single" w:sz="4" w:space="0" w:color="000000"/>
              <w:right w:val="single" w:sz="8" w:space="0" w:color="000000"/>
            </w:tcBorders>
            <w:shd w:val="clear" w:color="auto" w:fill="D9D9D9"/>
            <w:vAlign w:val="center"/>
          </w:tcPr>
          <w:p w14:paraId="00000A6D"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Responsable</w:t>
            </w:r>
          </w:p>
        </w:tc>
        <w:tc>
          <w:tcPr>
            <w:tcW w:w="5103" w:type="dxa"/>
            <w:tcBorders>
              <w:top w:val="single" w:sz="4" w:space="0" w:color="000000"/>
              <w:left w:val="nil"/>
              <w:bottom w:val="single" w:sz="4" w:space="0" w:color="000000"/>
              <w:right w:val="single" w:sz="4" w:space="0" w:color="000000"/>
            </w:tcBorders>
            <w:shd w:val="clear" w:color="auto" w:fill="D9D9D9"/>
            <w:vAlign w:val="center"/>
          </w:tcPr>
          <w:p w14:paraId="00000A6E"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Descripción de la actividad</w:t>
            </w:r>
          </w:p>
        </w:tc>
      </w:tr>
      <w:tr w:rsidR="0058350A" w:rsidRPr="00A449B0" w14:paraId="334D7EE5" w14:textId="77777777">
        <w:trPr>
          <w:cantSplit/>
          <w:trHeight w:val="940"/>
          <w:tblHeader/>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0000A6F"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w:t>
            </w:r>
          </w:p>
        </w:tc>
        <w:tc>
          <w:tcPr>
            <w:tcW w:w="3204" w:type="dxa"/>
            <w:tcBorders>
              <w:top w:val="single" w:sz="4" w:space="0" w:color="000000"/>
              <w:left w:val="nil"/>
              <w:bottom w:val="single" w:sz="4" w:space="0" w:color="000000"/>
              <w:right w:val="single" w:sz="8" w:space="0" w:color="000000"/>
            </w:tcBorders>
            <w:shd w:val="clear" w:color="auto" w:fill="auto"/>
            <w:vAlign w:val="center"/>
          </w:tcPr>
          <w:p w14:paraId="00000A70"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Jefe de Recursos Humanos</w:t>
            </w: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0000A71"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sz w:val="20"/>
                <w:szCs w:val="20"/>
              </w:rPr>
              <w:t>Recibe notificación del descuento judicial por parte del Juzgado correspondiente y lo traslada.</w:t>
            </w:r>
          </w:p>
        </w:tc>
      </w:tr>
      <w:tr w:rsidR="0058350A" w:rsidRPr="00A449B0" w14:paraId="3F09E6EA" w14:textId="77777777">
        <w:trPr>
          <w:cantSplit/>
          <w:trHeight w:val="320"/>
          <w:tblHeader/>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A72"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2.</w:t>
            </w:r>
          </w:p>
        </w:tc>
        <w:tc>
          <w:tcPr>
            <w:tcW w:w="3204" w:type="dxa"/>
            <w:vMerge w:val="restart"/>
            <w:tcBorders>
              <w:top w:val="single" w:sz="4" w:space="0" w:color="000000"/>
              <w:left w:val="single" w:sz="4" w:space="0" w:color="000000"/>
              <w:right w:val="single" w:sz="4" w:space="0" w:color="000000"/>
            </w:tcBorders>
            <w:vAlign w:val="center"/>
          </w:tcPr>
          <w:p w14:paraId="00000A73"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vAlign w:val="center"/>
          </w:tcPr>
          <w:p w14:paraId="00000A74"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Recibe notificación del descuento, realiza los cálculos del descuento judicial con base al Salario y el porcentaje establecido por el Juez.</w:t>
            </w:r>
          </w:p>
        </w:tc>
      </w:tr>
      <w:tr w:rsidR="0058350A" w:rsidRPr="00A449B0" w14:paraId="79EC8309" w14:textId="77777777">
        <w:trPr>
          <w:cantSplit/>
          <w:trHeight w:val="320"/>
          <w:tblHeader/>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A75"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3.</w:t>
            </w:r>
          </w:p>
        </w:tc>
        <w:tc>
          <w:tcPr>
            <w:tcW w:w="3204" w:type="dxa"/>
            <w:vMerge/>
            <w:tcBorders>
              <w:top w:val="single" w:sz="4" w:space="0" w:color="000000"/>
              <w:left w:val="single" w:sz="4" w:space="0" w:color="000000"/>
              <w:right w:val="single" w:sz="4" w:space="0" w:color="000000"/>
            </w:tcBorders>
            <w:vAlign w:val="center"/>
          </w:tcPr>
          <w:p w14:paraId="00000A76"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tcPr>
          <w:p w14:paraId="00000A77"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Aplica el descuento judicial en el Sistema GUATENÓMINAS y revisa en la nómina que el descuento haya sido aplicado al salario.</w:t>
            </w:r>
            <w:r w:rsidRPr="00A449B0">
              <w:rPr>
                <w:rFonts w:ascii="Verdana" w:eastAsia="Verdana" w:hAnsi="Verdana" w:cs="Verdana"/>
                <w:sz w:val="20"/>
                <w:szCs w:val="20"/>
              </w:rPr>
              <w:tab/>
            </w:r>
          </w:p>
        </w:tc>
      </w:tr>
      <w:tr w:rsidR="0058350A" w:rsidRPr="00A449B0" w14:paraId="016BDCEB" w14:textId="77777777">
        <w:trPr>
          <w:cantSplit/>
          <w:trHeight w:val="320"/>
          <w:tblHeader/>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A78"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4.</w:t>
            </w:r>
          </w:p>
        </w:tc>
        <w:tc>
          <w:tcPr>
            <w:tcW w:w="3204" w:type="dxa"/>
            <w:vMerge/>
            <w:tcBorders>
              <w:top w:val="single" w:sz="4" w:space="0" w:color="000000"/>
              <w:left w:val="single" w:sz="4" w:space="0" w:color="000000"/>
              <w:right w:val="single" w:sz="4" w:space="0" w:color="000000"/>
            </w:tcBorders>
            <w:vAlign w:val="center"/>
          </w:tcPr>
          <w:p w14:paraId="00000A79"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tcPr>
          <w:p w14:paraId="00000A7A"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Suspende el descuento hasta que el juez envíe notificación de levantamiento de embargo y se haya cubierto lo adeudado-</w:t>
            </w:r>
          </w:p>
        </w:tc>
      </w:tr>
      <w:tr w:rsidR="0058350A" w:rsidRPr="00A449B0" w14:paraId="2206E589" w14:textId="77777777">
        <w:trPr>
          <w:cantSplit/>
          <w:trHeight w:val="320"/>
          <w:tblHeader/>
          <w:jc w:val="center"/>
        </w:trPr>
        <w:tc>
          <w:tcPr>
            <w:tcW w:w="603" w:type="dxa"/>
            <w:tcBorders>
              <w:top w:val="nil"/>
              <w:left w:val="single" w:sz="8" w:space="0" w:color="000000"/>
              <w:bottom w:val="single" w:sz="4" w:space="0" w:color="000000"/>
              <w:right w:val="single" w:sz="4" w:space="0" w:color="000000"/>
            </w:tcBorders>
            <w:shd w:val="clear" w:color="auto" w:fill="auto"/>
            <w:vAlign w:val="center"/>
          </w:tcPr>
          <w:p w14:paraId="00000A7B"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5.</w:t>
            </w:r>
          </w:p>
        </w:tc>
        <w:tc>
          <w:tcPr>
            <w:tcW w:w="3204" w:type="dxa"/>
            <w:vMerge/>
            <w:tcBorders>
              <w:top w:val="single" w:sz="4" w:space="0" w:color="000000"/>
              <w:left w:val="single" w:sz="4" w:space="0" w:color="000000"/>
              <w:right w:val="single" w:sz="4" w:space="0" w:color="000000"/>
            </w:tcBorders>
            <w:vAlign w:val="center"/>
          </w:tcPr>
          <w:p w14:paraId="00000A7C"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tcPr>
          <w:p w14:paraId="00000A7D"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Elabora expediente para trámite de pago, y envía a Contabilidad del Estado del Ministerio de Finanzas Públicas para CUR Contable.</w:t>
            </w:r>
          </w:p>
        </w:tc>
      </w:tr>
      <w:tr w:rsidR="0058350A" w:rsidRPr="00A449B0" w14:paraId="7DA07B27" w14:textId="77777777">
        <w:trPr>
          <w:cantSplit/>
          <w:trHeight w:val="320"/>
          <w:tblHeader/>
          <w:jc w:val="center"/>
        </w:trPr>
        <w:tc>
          <w:tcPr>
            <w:tcW w:w="6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7E"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6.</w:t>
            </w:r>
          </w:p>
        </w:tc>
        <w:tc>
          <w:tcPr>
            <w:tcW w:w="3204" w:type="dxa"/>
            <w:vMerge w:val="restart"/>
            <w:tcBorders>
              <w:top w:val="single" w:sz="4" w:space="0" w:color="000000"/>
              <w:left w:val="single" w:sz="4" w:space="0" w:color="000000"/>
              <w:right w:val="single" w:sz="4" w:space="0" w:color="000000"/>
            </w:tcBorders>
            <w:vAlign w:val="center"/>
          </w:tcPr>
          <w:p w14:paraId="00000A7F"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Contabilidad de MINFIN</w:t>
            </w:r>
          </w:p>
        </w:tc>
        <w:tc>
          <w:tcPr>
            <w:tcW w:w="5103" w:type="dxa"/>
            <w:tcBorders>
              <w:top w:val="single" w:sz="4" w:space="0" w:color="000000"/>
              <w:left w:val="single" w:sz="4" w:space="0" w:color="000000"/>
              <w:bottom w:val="single" w:sz="4" w:space="0" w:color="000000"/>
              <w:right w:val="single" w:sz="4" w:space="0" w:color="000000"/>
            </w:tcBorders>
          </w:tcPr>
          <w:p w14:paraId="00000A80"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Recibe expediente y revisa para elaborar el CUR contable de Descuentos Judiciales.</w:t>
            </w:r>
          </w:p>
        </w:tc>
      </w:tr>
      <w:tr w:rsidR="0058350A" w:rsidRPr="00A449B0" w14:paraId="10A19054" w14:textId="77777777">
        <w:trPr>
          <w:cantSplit/>
          <w:trHeight w:val="320"/>
          <w:tblHeader/>
          <w:jc w:val="center"/>
        </w:trPr>
        <w:tc>
          <w:tcPr>
            <w:tcW w:w="6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81"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7.</w:t>
            </w:r>
          </w:p>
        </w:tc>
        <w:tc>
          <w:tcPr>
            <w:tcW w:w="3204" w:type="dxa"/>
            <w:vMerge/>
            <w:tcBorders>
              <w:top w:val="single" w:sz="4" w:space="0" w:color="000000"/>
              <w:left w:val="single" w:sz="4" w:space="0" w:color="000000"/>
              <w:right w:val="single" w:sz="4" w:space="0" w:color="000000"/>
            </w:tcBorders>
            <w:vAlign w:val="center"/>
          </w:tcPr>
          <w:p w14:paraId="00000A82"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tcPr>
          <w:p w14:paraId="00000A83"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Traslada expediente a Tesorería Nacional del Ministerio de Finanzas Públicas para el pago correspondiente.</w:t>
            </w:r>
          </w:p>
        </w:tc>
      </w:tr>
      <w:tr w:rsidR="0058350A" w:rsidRPr="00A449B0" w14:paraId="212A99D8" w14:textId="77777777">
        <w:trPr>
          <w:cantSplit/>
          <w:trHeight w:val="320"/>
          <w:tblHeader/>
          <w:jc w:val="center"/>
        </w:trPr>
        <w:tc>
          <w:tcPr>
            <w:tcW w:w="6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84"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8.</w:t>
            </w:r>
          </w:p>
        </w:tc>
        <w:tc>
          <w:tcPr>
            <w:tcW w:w="8307" w:type="dxa"/>
            <w:gridSpan w:val="2"/>
            <w:tcBorders>
              <w:top w:val="single" w:sz="4" w:space="0" w:color="000000"/>
              <w:left w:val="single" w:sz="4" w:space="0" w:color="000000"/>
              <w:bottom w:val="single" w:sz="4" w:space="0" w:color="000000"/>
              <w:right w:val="single" w:sz="4" w:space="0" w:color="000000"/>
            </w:tcBorders>
            <w:vAlign w:val="center"/>
          </w:tcPr>
          <w:p w14:paraId="00000A85" w14:textId="77777777" w:rsidR="0058350A" w:rsidRPr="00A449B0" w:rsidRDefault="007F78F2" w:rsidP="00DC1B68">
            <w:pPr>
              <w:spacing w:after="0"/>
              <w:jc w:val="center"/>
              <w:rPr>
                <w:rFonts w:ascii="Verdana" w:eastAsia="Verdana" w:hAnsi="Verdana" w:cs="Verdana"/>
                <w:sz w:val="20"/>
                <w:szCs w:val="20"/>
              </w:rPr>
            </w:pPr>
            <w:r w:rsidRPr="00A449B0">
              <w:rPr>
                <w:rFonts w:ascii="Verdana" w:eastAsia="Verdana" w:hAnsi="Verdana" w:cs="Verdana"/>
                <w:b/>
                <w:color w:val="000000"/>
                <w:sz w:val="20"/>
                <w:szCs w:val="20"/>
              </w:rPr>
              <w:t>Fin del procedimiento</w:t>
            </w:r>
          </w:p>
        </w:tc>
      </w:tr>
    </w:tbl>
    <w:p w14:paraId="00000A87" w14:textId="3711D1C3" w:rsidR="0058350A" w:rsidRDefault="0058350A" w:rsidP="00DC1B68">
      <w:pPr>
        <w:spacing w:after="0"/>
        <w:jc w:val="both"/>
        <w:rPr>
          <w:rFonts w:ascii="Verdana" w:eastAsia="Verdana" w:hAnsi="Verdana" w:cs="Verdana"/>
          <w:sz w:val="20"/>
          <w:szCs w:val="20"/>
        </w:rPr>
      </w:pPr>
    </w:p>
    <w:p w14:paraId="41A8F065" w14:textId="125304DB" w:rsidR="009B1072" w:rsidRDefault="009B1072" w:rsidP="00DC1B68">
      <w:pPr>
        <w:spacing w:after="0"/>
        <w:jc w:val="both"/>
        <w:rPr>
          <w:rFonts w:ascii="Verdana" w:eastAsia="Verdana" w:hAnsi="Verdana" w:cs="Verdana"/>
          <w:sz w:val="20"/>
          <w:szCs w:val="20"/>
        </w:rPr>
      </w:pPr>
    </w:p>
    <w:p w14:paraId="15EDF66A" w14:textId="3D6D90F7" w:rsidR="009B1072" w:rsidRDefault="009B1072" w:rsidP="00DC1B68">
      <w:pPr>
        <w:spacing w:after="0"/>
        <w:jc w:val="both"/>
        <w:rPr>
          <w:rFonts w:ascii="Verdana" w:eastAsia="Verdana" w:hAnsi="Verdana" w:cs="Verdana"/>
          <w:sz w:val="20"/>
          <w:szCs w:val="20"/>
        </w:rPr>
      </w:pPr>
    </w:p>
    <w:p w14:paraId="2F5F31FE" w14:textId="1C293A44" w:rsidR="009B1072" w:rsidRDefault="009B1072" w:rsidP="00DC1B68">
      <w:pPr>
        <w:spacing w:after="0"/>
        <w:jc w:val="both"/>
        <w:rPr>
          <w:rFonts w:ascii="Verdana" w:eastAsia="Verdana" w:hAnsi="Verdana" w:cs="Verdana"/>
          <w:sz w:val="20"/>
          <w:szCs w:val="20"/>
        </w:rPr>
      </w:pPr>
    </w:p>
    <w:p w14:paraId="74ACF7C0" w14:textId="67CE4D24" w:rsidR="009B1072" w:rsidRDefault="009B1072" w:rsidP="00DC1B68">
      <w:pPr>
        <w:spacing w:after="0"/>
        <w:jc w:val="both"/>
        <w:rPr>
          <w:rFonts w:ascii="Verdana" w:eastAsia="Verdana" w:hAnsi="Verdana" w:cs="Verdana"/>
          <w:sz w:val="20"/>
          <w:szCs w:val="20"/>
        </w:rPr>
      </w:pPr>
    </w:p>
    <w:p w14:paraId="707250B7" w14:textId="1730F3D6" w:rsidR="009B1072" w:rsidRDefault="009B1072" w:rsidP="00DC1B68">
      <w:pPr>
        <w:spacing w:after="0"/>
        <w:jc w:val="both"/>
        <w:rPr>
          <w:rFonts w:ascii="Verdana" w:eastAsia="Verdana" w:hAnsi="Verdana" w:cs="Verdana"/>
          <w:sz w:val="20"/>
          <w:szCs w:val="20"/>
        </w:rPr>
      </w:pPr>
    </w:p>
    <w:p w14:paraId="4C071CDA" w14:textId="1E1FC825" w:rsidR="009B1072" w:rsidRDefault="009B1072" w:rsidP="00DC1B68">
      <w:pPr>
        <w:spacing w:after="0"/>
        <w:jc w:val="both"/>
        <w:rPr>
          <w:rFonts w:ascii="Verdana" w:eastAsia="Verdana" w:hAnsi="Verdana" w:cs="Verdana"/>
          <w:sz w:val="20"/>
          <w:szCs w:val="20"/>
        </w:rPr>
      </w:pPr>
    </w:p>
    <w:p w14:paraId="444DFBE6" w14:textId="24E06E81" w:rsidR="009B1072" w:rsidRDefault="009B1072" w:rsidP="00DC1B68">
      <w:pPr>
        <w:spacing w:after="0"/>
        <w:jc w:val="both"/>
        <w:rPr>
          <w:rFonts w:ascii="Verdana" w:eastAsia="Verdana" w:hAnsi="Verdana" w:cs="Verdana"/>
          <w:sz w:val="20"/>
          <w:szCs w:val="20"/>
        </w:rPr>
      </w:pPr>
    </w:p>
    <w:p w14:paraId="50FC04EF" w14:textId="3E4B5A72" w:rsidR="009B1072" w:rsidRDefault="009B1072" w:rsidP="00DC1B68">
      <w:pPr>
        <w:spacing w:after="0"/>
        <w:jc w:val="both"/>
        <w:rPr>
          <w:rFonts w:ascii="Verdana" w:eastAsia="Verdana" w:hAnsi="Verdana" w:cs="Verdana"/>
          <w:sz w:val="20"/>
          <w:szCs w:val="20"/>
        </w:rPr>
      </w:pPr>
    </w:p>
    <w:p w14:paraId="6BD9ADB0" w14:textId="21BE1930" w:rsidR="009B1072" w:rsidRDefault="009B1072" w:rsidP="00DC1B68">
      <w:pPr>
        <w:spacing w:after="0"/>
        <w:jc w:val="both"/>
        <w:rPr>
          <w:rFonts w:ascii="Verdana" w:eastAsia="Verdana" w:hAnsi="Verdana" w:cs="Verdana"/>
          <w:sz w:val="20"/>
          <w:szCs w:val="20"/>
        </w:rPr>
      </w:pPr>
    </w:p>
    <w:p w14:paraId="14D9126C" w14:textId="4EA7A1E1" w:rsidR="009B1072" w:rsidRDefault="009B1072" w:rsidP="00DC1B68">
      <w:pPr>
        <w:spacing w:after="0"/>
        <w:jc w:val="both"/>
        <w:rPr>
          <w:rFonts w:ascii="Verdana" w:eastAsia="Verdana" w:hAnsi="Verdana" w:cs="Verdana"/>
          <w:sz w:val="20"/>
          <w:szCs w:val="20"/>
        </w:rPr>
      </w:pPr>
    </w:p>
    <w:p w14:paraId="0FFA1FE4" w14:textId="17DCEDC5" w:rsidR="009B1072" w:rsidRDefault="009B1072" w:rsidP="00DC1B68">
      <w:pPr>
        <w:spacing w:after="0"/>
        <w:jc w:val="both"/>
        <w:rPr>
          <w:rFonts w:ascii="Verdana" w:eastAsia="Verdana" w:hAnsi="Verdana" w:cs="Verdana"/>
          <w:sz w:val="20"/>
          <w:szCs w:val="20"/>
        </w:rPr>
      </w:pPr>
    </w:p>
    <w:p w14:paraId="119A6095" w14:textId="77777777" w:rsidR="000A2F4E" w:rsidRDefault="000A2F4E" w:rsidP="00DC1B68">
      <w:pPr>
        <w:spacing w:after="0"/>
        <w:jc w:val="both"/>
        <w:rPr>
          <w:rFonts w:ascii="Verdana" w:eastAsia="Verdana" w:hAnsi="Verdana" w:cs="Verdana"/>
          <w:sz w:val="20"/>
          <w:szCs w:val="20"/>
        </w:rPr>
      </w:pPr>
    </w:p>
    <w:p w14:paraId="3E4E8966" w14:textId="799D1A8F" w:rsidR="009B1072" w:rsidRDefault="009B1072" w:rsidP="00DC1B68">
      <w:pPr>
        <w:spacing w:after="0"/>
        <w:jc w:val="both"/>
        <w:rPr>
          <w:rFonts w:ascii="Verdana" w:eastAsia="Verdana" w:hAnsi="Verdana" w:cs="Verdana"/>
          <w:sz w:val="20"/>
          <w:szCs w:val="20"/>
        </w:rPr>
      </w:pPr>
    </w:p>
    <w:p w14:paraId="1B10CEB2" w14:textId="24C5C045" w:rsidR="009B1072" w:rsidRDefault="009B1072" w:rsidP="00DC1B68">
      <w:pPr>
        <w:spacing w:after="0"/>
        <w:jc w:val="both"/>
        <w:rPr>
          <w:rFonts w:ascii="Verdana" w:eastAsia="Verdana" w:hAnsi="Verdana" w:cs="Verdana"/>
          <w:sz w:val="20"/>
          <w:szCs w:val="20"/>
        </w:rPr>
      </w:pPr>
    </w:p>
    <w:p w14:paraId="516DD6AF" w14:textId="02D8C109" w:rsidR="009B1072" w:rsidRDefault="009B1072" w:rsidP="00DC1B68">
      <w:pPr>
        <w:spacing w:after="0"/>
        <w:jc w:val="both"/>
        <w:rPr>
          <w:rFonts w:ascii="Verdana" w:eastAsia="Verdana" w:hAnsi="Verdana" w:cs="Verdana"/>
          <w:sz w:val="20"/>
          <w:szCs w:val="20"/>
        </w:rPr>
      </w:pPr>
    </w:p>
    <w:p w14:paraId="6E3BF368" w14:textId="0F86A1CC" w:rsidR="009B1072" w:rsidRPr="00A449B0" w:rsidRDefault="009B1072" w:rsidP="009B1072">
      <w:pPr>
        <w:spacing w:after="0"/>
        <w:jc w:val="both"/>
        <w:rPr>
          <w:rFonts w:ascii="Verdana" w:eastAsia="Verdana" w:hAnsi="Verdana" w:cs="Verdana"/>
          <w:b/>
          <w:sz w:val="20"/>
          <w:szCs w:val="20"/>
        </w:rPr>
      </w:pPr>
      <w:r>
        <w:rPr>
          <w:rFonts w:ascii="Verdana" w:eastAsia="Verdana" w:hAnsi="Verdana" w:cs="Verdana"/>
          <w:b/>
          <w:sz w:val="20"/>
          <w:szCs w:val="20"/>
        </w:rPr>
        <w:lastRenderedPageBreak/>
        <w:t>15.23.2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DESCUENTO JUDICIAL</w:t>
      </w:r>
    </w:p>
    <w:p w14:paraId="50722121" w14:textId="40F6F1A3" w:rsidR="009B1072" w:rsidRDefault="00BE350E" w:rsidP="00DC1B68">
      <w:pPr>
        <w:spacing w:after="0"/>
        <w:jc w:val="both"/>
        <w:rPr>
          <w:rFonts w:ascii="Verdana" w:eastAsia="Verdana" w:hAnsi="Verdana" w:cs="Verdana"/>
          <w:sz w:val="20"/>
          <w:szCs w:val="20"/>
        </w:rPr>
      </w:pPr>
      <w:r>
        <w:object w:dxaOrig="11235" w:dyaOrig="14880" w14:anchorId="2213758C">
          <v:shape id="_x0000_i1057" type="#_x0000_t75" style="width:441.75pt;height:573pt" o:ole="">
            <v:imagedata r:id="rId74" o:title=""/>
          </v:shape>
          <o:OLEObject Type="Embed" ProgID="Visio.Drawing.15" ShapeID="_x0000_i1057" DrawAspect="Content" ObjectID="_1753180080" r:id="rId75"/>
        </w:object>
      </w:r>
    </w:p>
    <w:p w14:paraId="00000A88" w14:textId="77777777" w:rsidR="0058350A" w:rsidRPr="00A449B0" w:rsidRDefault="007F78F2" w:rsidP="00DC1B68">
      <w:pPr>
        <w:pStyle w:val="Ttulo2"/>
        <w:jc w:val="both"/>
        <w:rPr>
          <w:rFonts w:ascii="Verdana" w:eastAsia="Verdana" w:hAnsi="Verdana" w:cs="Verdana"/>
          <w:i w:val="0"/>
          <w:sz w:val="20"/>
          <w:szCs w:val="20"/>
        </w:rPr>
      </w:pPr>
      <w:bookmarkStart w:id="70" w:name="_Toc108608386"/>
      <w:bookmarkStart w:id="71" w:name="_Toc109210826"/>
      <w:r w:rsidRPr="00A449B0">
        <w:rPr>
          <w:rFonts w:ascii="Verdana" w:eastAsia="Verdana" w:hAnsi="Verdana" w:cs="Verdana"/>
          <w:i w:val="0"/>
          <w:sz w:val="20"/>
          <w:szCs w:val="20"/>
        </w:rPr>
        <w:lastRenderedPageBreak/>
        <w:t>15.24 PROCEDIMIENTO DE REINTEGRO DE SUELDO</w:t>
      </w:r>
      <w:bookmarkEnd w:id="70"/>
      <w:bookmarkEnd w:id="71"/>
    </w:p>
    <w:p w14:paraId="00000A89"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Realiza cálculos del reintegro que debe realizar el servidor que corresponde.</w:t>
      </w:r>
    </w:p>
    <w:p w14:paraId="00000A8A"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t>Genera en GUATENÓMINAS la boleta de reintegro de Sueldos y la entrega al servidor para que realice el reintegro correspondiente.</w:t>
      </w:r>
    </w:p>
    <w:p w14:paraId="00000A8B"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r>
      <w:r w:rsidRPr="00A449B0">
        <w:rPr>
          <w:rFonts w:ascii="Verdana" w:eastAsia="Verdana" w:hAnsi="Verdana" w:cs="Verdana"/>
          <w:b/>
          <w:sz w:val="20"/>
          <w:szCs w:val="20"/>
        </w:rPr>
        <w:t xml:space="preserve">Servidor: </w:t>
      </w:r>
      <w:r w:rsidRPr="00A449B0">
        <w:rPr>
          <w:rFonts w:ascii="Verdana" w:eastAsia="Verdana" w:hAnsi="Verdana" w:cs="Verdana"/>
          <w:sz w:val="20"/>
          <w:szCs w:val="20"/>
        </w:rPr>
        <w:t>Recibe boleta de reintegro y efectúa el pago en el banco, entrega la boleta sellada por el banco.</w:t>
      </w:r>
    </w:p>
    <w:p w14:paraId="00000A8C"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Recibe la boleta sellada por el banco y la registra en el sistema de GUATENÓMINAS.</w:t>
      </w:r>
    </w:p>
    <w:p w14:paraId="00000A8D"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t xml:space="preserve">Elabora oficio para solicitud de aprobación del Comprobante Único de Registros en SICOIN, del reintegro correspondiente </w:t>
      </w:r>
      <w:r w:rsidRPr="004C40D5">
        <w:rPr>
          <w:rFonts w:ascii="Verdana" w:eastAsia="Verdana" w:hAnsi="Verdana" w:cs="Verdana"/>
          <w:sz w:val="20"/>
          <w:szCs w:val="20"/>
        </w:rPr>
        <w:t>(Anexo 43) y</w:t>
      </w:r>
      <w:r w:rsidRPr="00A449B0">
        <w:rPr>
          <w:rFonts w:ascii="Verdana" w:eastAsia="Verdana" w:hAnsi="Verdana" w:cs="Verdana"/>
          <w:sz w:val="20"/>
          <w:szCs w:val="20"/>
        </w:rPr>
        <w:t xml:space="preserve"> envía a Departamento Financiero con visto bueno de la Jefa de Recursos Humanos.</w:t>
      </w:r>
    </w:p>
    <w:p w14:paraId="00000A8E"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 xml:space="preserve">Departamento Financiero: </w:t>
      </w:r>
      <w:r w:rsidRPr="00A449B0">
        <w:rPr>
          <w:rFonts w:ascii="Verdana" w:eastAsia="Verdana" w:hAnsi="Verdana" w:cs="Verdana"/>
          <w:sz w:val="20"/>
          <w:szCs w:val="20"/>
        </w:rPr>
        <w:t>Recibe solicitud, revisa y elabora elaborar el CUR contable de Descuentos Judiciales, e informa a DRRHH.</w:t>
      </w:r>
    </w:p>
    <w:p w14:paraId="00000A8F"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5FCF7636" w14:textId="77777777" w:rsidR="006B20BC" w:rsidRDefault="006B20BC" w:rsidP="00DC1B68">
      <w:pPr>
        <w:spacing w:after="0"/>
        <w:jc w:val="both"/>
        <w:rPr>
          <w:rFonts w:ascii="Verdana" w:eastAsia="Verdana" w:hAnsi="Verdana" w:cs="Verdana"/>
          <w:b/>
          <w:sz w:val="20"/>
          <w:szCs w:val="20"/>
        </w:rPr>
      </w:pPr>
    </w:p>
    <w:p w14:paraId="00000A91" w14:textId="343B3E3D"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15.24.1 MATRIZ DEL PROCEDIMIENTO DE REINTEGRO DE SUELDO</w:t>
      </w:r>
    </w:p>
    <w:tbl>
      <w:tblPr>
        <w:tblStyle w:val="afc"/>
        <w:tblW w:w="8910" w:type="dxa"/>
        <w:tblInd w:w="0" w:type="dxa"/>
        <w:tblLayout w:type="fixed"/>
        <w:tblLook w:val="0400" w:firstRow="0" w:lastRow="0" w:firstColumn="0" w:lastColumn="0" w:noHBand="0" w:noVBand="1"/>
      </w:tblPr>
      <w:tblGrid>
        <w:gridCol w:w="603"/>
        <w:gridCol w:w="3204"/>
        <w:gridCol w:w="5103"/>
      </w:tblGrid>
      <w:tr w:rsidR="0058350A" w:rsidRPr="00A449B0" w14:paraId="7A5CB733" w14:textId="77777777">
        <w:trPr>
          <w:cantSplit/>
          <w:trHeight w:val="940"/>
          <w:tblHeader/>
        </w:trPr>
        <w:tc>
          <w:tcPr>
            <w:tcW w:w="603" w:type="dxa"/>
            <w:tcBorders>
              <w:top w:val="single" w:sz="4" w:space="0" w:color="000000"/>
              <w:left w:val="single" w:sz="4" w:space="0" w:color="000000"/>
              <w:bottom w:val="single" w:sz="4" w:space="0" w:color="000000"/>
              <w:right w:val="single" w:sz="8" w:space="0" w:color="000000"/>
            </w:tcBorders>
            <w:shd w:val="clear" w:color="auto" w:fill="D9D9D9"/>
            <w:vAlign w:val="center"/>
          </w:tcPr>
          <w:p w14:paraId="00000A93"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No.</w:t>
            </w:r>
          </w:p>
        </w:tc>
        <w:tc>
          <w:tcPr>
            <w:tcW w:w="3204" w:type="dxa"/>
            <w:tcBorders>
              <w:top w:val="single" w:sz="4" w:space="0" w:color="000000"/>
              <w:left w:val="nil"/>
              <w:bottom w:val="single" w:sz="4" w:space="0" w:color="000000"/>
              <w:right w:val="single" w:sz="8" w:space="0" w:color="000000"/>
            </w:tcBorders>
            <w:shd w:val="clear" w:color="auto" w:fill="D9D9D9"/>
            <w:vAlign w:val="center"/>
          </w:tcPr>
          <w:p w14:paraId="00000A94"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RESPONSABLE</w:t>
            </w:r>
          </w:p>
        </w:tc>
        <w:tc>
          <w:tcPr>
            <w:tcW w:w="5103" w:type="dxa"/>
            <w:tcBorders>
              <w:top w:val="single" w:sz="4" w:space="0" w:color="000000"/>
              <w:left w:val="nil"/>
              <w:bottom w:val="single" w:sz="4" w:space="0" w:color="000000"/>
              <w:right w:val="single" w:sz="4" w:space="0" w:color="000000"/>
            </w:tcBorders>
            <w:shd w:val="clear" w:color="auto" w:fill="D9D9D9"/>
            <w:vAlign w:val="center"/>
          </w:tcPr>
          <w:p w14:paraId="00000A95"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DESCRIPCIÓN DE LA ACTIVIDAD</w:t>
            </w:r>
          </w:p>
        </w:tc>
      </w:tr>
      <w:tr w:rsidR="0058350A" w:rsidRPr="00A449B0" w14:paraId="51ED2785" w14:textId="77777777">
        <w:trPr>
          <w:cantSplit/>
          <w:trHeight w:val="320"/>
          <w:tblHead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A96"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w:t>
            </w:r>
          </w:p>
        </w:tc>
        <w:tc>
          <w:tcPr>
            <w:tcW w:w="3204" w:type="dxa"/>
            <w:vMerge w:val="restart"/>
            <w:tcBorders>
              <w:top w:val="single" w:sz="4" w:space="0" w:color="000000"/>
              <w:left w:val="single" w:sz="4" w:space="0" w:color="000000"/>
              <w:right w:val="single" w:sz="4" w:space="0" w:color="000000"/>
            </w:tcBorders>
            <w:shd w:val="clear" w:color="auto" w:fill="auto"/>
            <w:vAlign w:val="center"/>
          </w:tcPr>
          <w:p w14:paraId="00000A97"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98"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Realiza cálculos del reintegro que debe realizar el servidor que corresponde.</w:t>
            </w:r>
          </w:p>
        </w:tc>
      </w:tr>
      <w:tr w:rsidR="0058350A" w:rsidRPr="00A449B0" w14:paraId="12120D3C" w14:textId="77777777">
        <w:trPr>
          <w:cantSplit/>
          <w:trHeight w:val="320"/>
          <w:tblHead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A99"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2.</w:t>
            </w:r>
          </w:p>
        </w:tc>
        <w:tc>
          <w:tcPr>
            <w:tcW w:w="3204" w:type="dxa"/>
            <w:vMerge/>
            <w:tcBorders>
              <w:top w:val="single" w:sz="4" w:space="0" w:color="000000"/>
              <w:left w:val="single" w:sz="4" w:space="0" w:color="000000"/>
              <w:right w:val="single" w:sz="4" w:space="0" w:color="000000"/>
            </w:tcBorders>
            <w:shd w:val="clear" w:color="auto" w:fill="auto"/>
            <w:vAlign w:val="center"/>
          </w:tcPr>
          <w:p w14:paraId="00000A9A"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9B"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Genera en GUATENÓMINAS la boleta de reintegro de Sueldos y la entrega al servidor para que realice el reintegro correspondiente.</w:t>
            </w:r>
          </w:p>
        </w:tc>
      </w:tr>
      <w:tr w:rsidR="0058350A" w:rsidRPr="00A449B0" w14:paraId="59926A32" w14:textId="77777777">
        <w:trPr>
          <w:cantSplit/>
          <w:trHeight w:val="320"/>
          <w:tblHead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A9C"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3.</w:t>
            </w:r>
          </w:p>
        </w:tc>
        <w:tc>
          <w:tcPr>
            <w:tcW w:w="3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9D"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Servidor</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9E"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Recibe boleta de reintegro y efectúa el pago en el banco, entrega al Profesional Encargado de Gestión de Personal la boleta sellada por el banco.</w:t>
            </w:r>
          </w:p>
        </w:tc>
      </w:tr>
      <w:tr w:rsidR="0058350A" w:rsidRPr="00A449B0" w14:paraId="6100F13B" w14:textId="77777777">
        <w:trPr>
          <w:cantSplit/>
          <w:trHeight w:val="320"/>
          <w:tblHead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A9F"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4.</w:t>
            </w:r>
          </w:p>
        </w:tc>
        <w:tc>
          <w:tcPr>
            <w:tcW w:w="3204" w:type="dxa"/>
            <w:vMerge w:val="restart"/>
            <w:tcBorders>
              <w:top w:val="single" w:sz="4" w:space="0" w:color="000000"/>
              <w:left w:val="single" w:sz="4" w:space="0" w:color="000000"/>
              <w:right w:val="single" w:sz="4" w:space="0" w:color="000000"/>
            </w:tcBorders>
            <w:shd w:val="clear" w:color="auto" w:fill="auto"/>
            <w:vAlign w:val="center"/>
          </w:tcPr>
          <w:p w14:paraId="00000AA0"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A1"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Recibe la boleta sellada por el banco y la registra en el sistema de GUATENÓMINAS.</w:t>
            </w:r>
          </w:p>
        </w:tc>
      </w:tr>
      <w:tr w:rsidR="0058350A" w:rsidRPr="00A449B0" w14:paraId="7C3341F1" w14:textId="77777777">
        <w:trPr>
          <w:cantSplit/>
          <w:trHeight w:val="320"/>
          <w:tblHeader/>
        </w:trPr>
        <w:tc>
          <w:tcPr>
            <w:tcW w:w="603" w:type="dxa"/>
            <w:tcBorders>
              <w:top w:val="nil"/>
              <w:left w:val="single" w:sz="8" w:space="0" w:color="000000"/>
              <w:bottom w:val="single" w:sz="4" w:space="0" w:color="000000"/>
              <w:right w:val="single" w:sz="4" w:space="0" w:color="000000"/>
            </w:tcBorders>
            <w:shd w:val="clear" w:color="auto" w:fill="auto"/>
            <w:vAlign w:val="center"/>
          </w:tcPr>
          <w:p w14:paraId="00000AA2"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5.</w:t>
            </w:r>
          </w:p>
        </w:tc>
        <w:tc>
          <w:tcPr>
            <w:tcW w:w="3204" w:type="dxa"/>
            <w:vMerge/>
            <w:tcBorders>
              <w:top w:val="single" w:sz="4" w:space="0" w:color="000000"/>
              <w:left w:val="single" w:sz="4" w:space="0" w:color="000000"/>
              <w:right w:val="single" w:sz="4" w:space="0" w:color="000000"/>
            </w:tcBorders>
            <w:shd w:val="clear" w:color="auto" w:fill="auto"/>
            <w:vAlign w:val="center"/>
          </w:tcPr>
          <w:p w14:paraId="00000AA3"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A4"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 xml:space="preserve">Elabora oficio para solicitud de aprobación del Comprobante Único de Registros en SICOIN, del reintegro </w:t>
            </w:r>
            <w:r w:rsidRPr="004C40D5">
              <w:rPr>
                <w:rFonts w:ascii="Verdana" w:eastAsia="Verdana" w:hAnsi="Verdana" w:cs="Verdana"/>
                <w:sz w:val="20"/>
                <w:szCs w:val="20"/>
              </w:rPr>
              <w:t>correspondiente (Anexo 43)</w:t>
            </w:r>
            <w:r w:rsidRPr="00A449B0">
              <w:rPr>
                <w:rFonts w:ascii="Verdana" w:eastAsia="Verdana" w:hAnsi="Verdana" w:cs="Verdana"/>
                <w:sz w:val="20"/>
                <w:szCs w:val="20"/>
              </w:rPr>
              <w:t xml:space="preserve"> y envía a Departamento Financiero con visto bueno de la Jefa de Recursos Humanos.</w:t>
            </w:r>
          </w:p>
        </w:tc>
      </w:tr>
      <w:tr w:rsidR="0058350A" w:rsidRPr="00A449B0" w14:paraId="5575AEC3" w14:textId="77777777">
        <w:trPr>
          <w:cantSplit/>
          <w:trHeight w:val="320"/>
          <w:tblHeader/>
        </w:trPr>
        <w:tc>
          <w:tcPr>
            <w:tcW w:w="6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A5" w14:textId="77777777" w:rsidR="0058350A" w:rsidRPr="00A449B0" w:rsidRDefault="007F78F2"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6.</w:t>
            </w:r>
          </w:p>
        </w:tc>
        <w:tc>
          <w:tcPr>
            <w:tcW w:w="3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AA6"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 xml:space="preserve">Departamento Financiero </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00000AA7"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Recibe solicitud, revisa y elabora elaborar el CUR contable de Descuentos Judiciales, informa a DRRHH.</w:t>
            </w:r>
          </w:p>
        </w:tc>
      </w:tr>
      <w:tr w:rsidR="0058350A" w:rsidRPr="00A449B0" w14:paraId="1EBE648E" w14:textId="77777777">
        <w:trPr>
          <w:cantSplit/>
          <w:trHeight w:val="320"/>
          <w:tblHeader/>
        </w:trPr>
        <w:tc>
          <w:tcPr>
            <w:tcW w:w="603" w:type="dxa"/>
            <w:tcBorders>
              <w:top w:val="single" w:sz="4" w:space="0" w:color="000000"/>
              <w:left w:val="single" w:sz="4" w:space="0" w:color="000000"/>
              <w:bottom w:val="single" w:sz="4" w:space="0" w:color="000000"/>
              <w:right w:val="single" w:sz="4" w:space="0" w:color="000000"/>
            </w:tcBorders>
            <w:shd w:val="clear" w:color="auto" w:fill="auto"/>
          </w:tcPr>
          <w:p w14:paraId="00000AA8" w14:textId="77777777" w:rsidR="0058350A" w:rsidRPr="00A449B0" w:rsidRDefault="007F78F2" w:rsidP="00DC1B68">
            <w:pPr>
              <w:jc w:val="center"/>
              <w:rPr>
                <w:rFonts w:ascii="Verdana" w:eastAsia="Verdana" w:hAnsi="Verdana" w:cs="Verdana"/>
                <w:b/>
                <w:sz w:val="20"/>
                <w:szCs w:val="20"/>
              </w:rPr>
            </w:pPr>
            <w:r w:rsidRPr="00A449B0">
              <w:rPr>
                <w:rFonts w:ascii="Verdana" w:eastAsia="Verdana" w:hAnsi="Verdana" w:cs="Verdana"/>
                <w:b/>
                <w:sz w:val="20"/>
                <w:szCs w:val="20"/>
              </w:rPr>
              <w:t>7.</w:t>
            </w:r>
          </w:p>
        </w:tc>
        <w:tc>
          <w:tcPr>
            <w:tcW w:w="3204" w:type="dxa"/>
            <w:tcBorders>
              <w:top w:val="single" w:sz="4" w:space="0" w:color="000000"/>
              <w:left w:val="single" w:sz="4" w:space="0" w:color="000000"/>
              <w:bottom w:val="single" w:sz="4" w:space="0" w:color="000000"/>
            </w:tcBorders>
            <w:shd w:val="clear" w:color="auto" w:fill="auto"/>
          </w:tcPr>
          <w:p w14:paraId="00000AA9" w14:textId="77777777" w:rsidR="0058350A" w:rsidRPr="00A449B0" w:rsidRDefault="0058350A" w:rsidP="00DC1B68">
            <w:pPr>
              <w:jc w:val="both"/>
              <w:rPr>
                <w:rFonts w:ascii="Verdana" w:eastAsia="Verdana" w:hAnsi="Verdana" w:cs="Verdana"/>
                <w:sz w:val="20"/>
                <w:szCs w:val="20"/>
              </w:rPr>
            </w:pPr>
          </w:p>
        </w:tc>
        <w:tc>
          <w:tcPr>
            <w:tcW w:w="5103" w:type="dxa"/>
            <w:tcBorders>
              <w:top w:val="single" w:sz="4" w:space="0" w:color="000000"/>
              <w:bottom w:val="single" w:sz="4" w:space="0" w:color="000000"/>
              <w:right w:val="single" w:sz="4" w:space="0" w:color="000000"/>
            </w:tcBorders>
            <w:shd w:val="clear" w:color="auto" w:fill="auto"/>
          </w:tcPr>
          <w:p w14:paraId="00000AAA"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color w:val="000000"/>
                <w:sz w:val="20"/>
                <w:szCs w:val="20"/>
              </w:rPr>
              <w:t>Fin del procedimiento</w:t>
            </w:r>
          </w:p>
        </w:tc>
      </w:tr>
    </w:tbl>
    <w:p w14:paraId="3A438D4A" w14:textId="39894CBF" w:rsidR="00DB622A" w:rsidRPr="00A449B0" w:rsidRDefault="00DB622A" w:rsidP="00DB622A">
      <w:pPr>
        <w:spacing w:after="0"/>
        <w:jc w:val="both"/>
        <w:rPr>
          <w:rFonts w:ascii="Verdana" w:eastAsia="Verdana" w:hAnsi="Verdana" w:cs="Verdana"/>
          <w:b/>
          <w:sz w:val="20"/>
          <w:szCs w:val="20"/>
        </w:rPr>
      </w:pPr>
      <w:r>
        <w:rPr>
          <w:rFonts w:ascii="Verdana" w:eastAsia="Verdana" w:hAnsi="Verdana" w:cs="Verdana"/>
          <w:b/>
          <w:sz w:val="20"/>
          <w:szCs w:val="20"/>
        </w:rPr>
        <w:lastRenderedPageBreak/>
        <w:t>15.24.2</w:t>
      </w:r>
      <w:r w:rsidRPr="00A449B0">
        <w:rPr>
          <w:rFonts w:ascii="Verdana" w:eastAsia="Verdana" w:hAnsi="Verdana" w:cs="Verdana"/>
          <w:b/>
          <w:sz w:val="20"/>
          <w:szCs w:val="20"/>
        </w:rPr>
        <w:t xml:space="preserve"> </w:t>
      </w:r>
      <w:r>
        <w:rPr>
          <w:rFonts w:ascii="Verdana" w:eastAsia="Verdana" w:hAnsi="Verdana" w:cs="Verdana"/>
          <w:b/>
          <w:sz w:val="20"/>
          <w:szCs w:val="20"/>
        </w:rPr>
        <w:t xml:space="preserve">FLUJOGRAMA </w:t>
      </w:r>
      <w:r w:rsidRPr="00A449B0">
        <w:rPr>
          <w:rFonts w:ascii="Verdana" w:eastAsia="Verdana" w:hAnsi="Verdana" w:cs="Verdana"/>
          <w:b/>
          <w:sz w:val="20"/>
          <w:szCs w:val="20"/>
        </w:rPr>
        <w:t>DEL PROCEDIMIENTO DE REINTEGRO DE SUELDO</w:t>
      </w:r>
    </w:p>
    <w:p w14:paraId="00000AAC" w14:textId="33C72164" w:rsidR="0058350A" w:rsidRPr="00A449B0" w:rsidRDefault="00BE350E" w:rsidP="00DC1B68">
      <w:pPr>
        <w:spacing w:after="0"/>
        <w:jc w:val="both"/>
        <w:rPr>
          <w:rFonts w:ascii="Verdana" w:eastAsia="Verdana" w:hAnsi="Verdana" w:cs="Verdana"/>
          <w:sz w:val="20"/>
          <w:szCs w:val="20"/>
        </w:rPr>
      </w:pPr>
      <w:r>
        <w:object w:dxaOrig="11295" w:dyaOrig="14880" w14:anchorId="7C54FB69">
          <v:shape id="_x0000_i1058" type="#_x0000_t75" style="width:443.25pt;height:567pt" o:ole="">
            <v:imagedata r:id="rId76" o:title=""/>
          </v:shape>
          <o:OLEObject Type="Embed" ProgID="Visio.Drawing.15" ShapeID="_x0000_i1058" DrawAspect="Content" ObjectID="_1753180081" r:id="rId77"/>
        </w:object>
      </w:r>
    </w:p>
    <w:p w14:paraId="00000AAD" w14:textId="4F3C6A0D" w:rsidR="0058350A" w:rsidRPr="00A449B0" w:rsidRDefault="007F78F2" w:rsidP="00DC1B68">
      <w:pPr>
        <w:pStyle w:val="Ttulo2"/>
        <w:rPr>
          <w:rFonts w:eastAsia="Verdana"/>
          <w:i w:val="0"/>
          <w:iCs w:val="0"/>
        </w:rPr>
      </w:pPr>
      <w:bookmarkStart w:id="72" w:name="_Toc108608387"/>
      <w:bookmarkStart w:id="73" w:name="_Toc109210827"/>
      <w:r w:rsidRPr="00A449B0">
        <w:rPr>
          <w:rFonts w:ascii="Verdana" w:eastAsia="Verdana" w:hAnsi="Verdana" w:cs="Verdana"/>
          <w:i w:val="0"/>
          <w:sz w:val="20"/>
          <w:szCs w:val="20"/>
        </w:rPr>
        <w:lastRenderedPageBreak/>
        <w:t xml:space="preserve">15.25 </w:t>
      </w:r>
      <w:sdt>
        <w:sdtPr>
          <w:rPr>
            <w:rFonts w:ascii="Verdana" w:eastAsia="Verdana" w:hAnsi="Verdana" w:cs="Verdana"/>
            <w:i w:val="0"/>
            <w:sz w:val="20"/>
            <w:szCs w:val="20"/>
          </w:rPr>
          <w:tag w:val="goog_rdk_81"/>
          <w:id w:val="306750991"/>
        </w:sdtPr>
        <w:sdtContent>
          <w:r w:rsidRPr="00A449B0">
            <w:rPr>
              <w:rFonts w:ascii="Verdana" w:eastAsia="Verdana" w:hAnsi="Verdana" w:cs="Verdana"/>
              <w:i w:val="0"/>
              <w:sz w:val="20"/>
              <w:szCs w:val="20"/>
            </w:rPr>
            <w:t>PROCEDIMIENTO DE SANCIONES DISCIPLINARIAS CON SANCIÓN VERBAL O ESCRITA</w:t>
          </w:r>
        </w:sdtContent>
      </w:sdt>
      <w:bookmarkEnd w:id="72"/>
      <w:r w:rsidR="00906576">
        <w:rPr>
          <w:rFonts w:ascii="Verdana" w:eastAsia="Verdana" w:hAnsi="Verdana" w:cs="Verdana"/>
          <w:i w:val="0"/>
          <w:sz w:val="20"/>
          <w:szCs w:val="20"/>
        </w:rPr>
        <w:t>.</w:t>
      </w:r>
      <w:bookmarkEnd w:id="73"/>
    </w:p>
    <w:p w14:paraId="00000AAE" w14:textId="77777777" w:rsidR="0058350A" w:rsidRPr="00A449B0" w:rsidRDefault="0058350A" w:rsidP="00DC1B68">
      <w:pPr>
        <w:spacing w:after="0"/>
        <w:jc w:val="both"/>
        <w:rPr>
          <w:rFonts w:ascii="Verdana" w:eastAsia="Verdana" w:hAnsi="Verdana" w:cs="Verdana"/>
          <w:sz w:val="20"/>
          <w:szCs w:val="20"/>
        </w:rPr>
      </w:pPr>
    </w:p>
    <w:p w14:paraId="00000AAF"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 Director o Jefe</w:t>
      </w:r>
      <w:r w:rsidRPr="00A449B0">
        <w:rPr>
          <w:rFonts w:ascii="Verdana" w:eastAsia="Verdana" w:hAnsi="Verdana" w:cs="Verdana"/>
          <w:sz w:val="20"/>
          <w:szCs w:val="20"/>
        </w:rPr>
        <w:t>: Conoce la supuesta falta cometida por el Servidor público.</w:t>
      </w:r>
    </w:p>
    <w:p w14:paraId="00000AB0" w14:textId="6F94EE3C"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00DB622A">
        <w:rPr>
          <w:rFonts w:ascii="Verdana" w:eastAsia="Verdana" w:hAnsi="Verdana" w:cs="Verdana"/>
          <w:sz w:val="20"/>
          <w:szCs w:val="20"/>
        </w:rPr>
        <w:t xml:space="preserve">  </w:t>
      </w:r>
      <w:r w:rsidRPr="00A449B0">
        <w:rPr>
          <w:rFonts w:ascii="Verdana" w:eastAsia="Verdana" w:hAnsi="Verdana" w:cs="Verdana"/>
          <w:sz w:val="20"/>
          <w:szCs w:val="20"/>
        </w:rPr>
        <w:t>Si la falta cometida amerita sanción verbal o escrita sigue paso 4, no amerita sanción sigue paso 3.</w:t>
      </w:r>
    </w:p>
    <w:p w14:paraId="00000AB1"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 xml:space="preserve">  Si la falta no amerita sanción, archiva documentos y finaliza procedimiento.</w:t>
      </w:r>
    </w:p>
    <w:p w14:paraId="00000AB2" w14:textId="0DD1CC8B"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00DB622A">
        <w:rPr>
          <w:rFonts w:ascii="Verdana" w:eastAsia="Verdana" w:hAnsi="Verdana" w:cs="Verdana"/>
          <w:sz w:val="20"/>
          <w:szCs w:val="20"/>
        </w:rPr>
        <w:t xml:space="preserve">  </w:t>
      </w:r>
      <w:r w:rsidRPr="00A449B0">
        <w:rPr>
          <w:rFonts w:ascii="Verdana" w:eastAsia="Verdana" w:hAnsi="Verdana" w:cs="Verdana"/>
          <w:sz w:val="20"/>
          <w:szCs w:val="20"/>
        </w:rPr>
        <w:t>Elabora oficio para conceder audiencia y notifica al Servidor Público.</w:t>
      </w:r>
    </w:p>
    <w:p w14:paraId="00000AB3" w14:textId="7D0DF1D1"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00DB622A">
        <w:rPr>
          <w:rFonts w:ascii="Verdana" w:eastAsia="Verdana" w:hAnsi="Verdana" w:cs="Verdana"/>
          <w:sz w:val="20"/>
          <w:szCs w:val="20"/>
        </w:rPr>
        <w:t xml:space="preserve">  </w:t>
      </w:r>
      <w:r w:rsidRPr="00A449B0">
        <w:rPr>
          <w:rFonts w:ascii="Verdana" w:eastAsia="Verdana" w:hAnsi="Verdana" w:cs="Verdana"/>
          <w:b/>
          <w:sz w:val="20"/>
          <w:szCs w:val="20"/>
        </w:rPr>
        <w:t xml:space="preserve">Servidor Público: </w:t>
      </w:r>
      <w:r w:rsidRPr="00A449B0">
        <w:rPr>
          <w:rFonts w:ascii="Verdana" w:eastAsia="Verdana" w:hAnsi="Verdana" w:cs="Verdana"/>
          <w:sz w:val="20"/>
          <w:szCs w:val="20"/>
        </w:rPr>
        <w:t>Envía las pruebas de descargo en el plazo establecido.</w:t>
      </w:r>
    </w:p>
    <w:p w14:paraId="00000AB4" w14:textId="1CC93B28"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00DB622A">
        <w:rPr>
          <w:rFonts w:ascii="Verdana" w:eastAsia="Verdana" w:hAnsi="Verdana" w:cs="Verdana"/>
          <w:sz w:val="20"/>
          <w:szCs w:val="20"/>
        </w:rPr>
        <w:t xml:space="preserve">  </w:t>
      </w:r>
      <w:r w:rsidRPr="00A449B0">
        <w:rPr>
          <w:rFonts w:ascii="Verdana" w:eastAsia="Verdana" w:hAnsi="Verdana" w:cs="Verdana"/>
          <w:b/>
          <w:sz w:val="20"/>
          <w:szCs w:val="20"/>
        </w:rPr>
        <w:t xml:space="preserve">Director o Jefe: </w:t>
      </w:r>
      <w:r w:rsidRPr="00A449B0">
        <w:rPr>
          <w:rFonts w:ascii="Verdana" w:eastAsia="Verdana" w:hAnsi="Verdana" w:cs="Verdana"/>
          <w:sz w:val="20"/>
          <w:szCs w:val="20"/>
        </w:rPr>
        <w:t>Conoce y analiza la falta cometida</w:t>
      </w:r>
      <w:r w:rsidR="00DB622A">
        <w:rPr>
          <w:rFonts w:ascii="Verdana" w:eastAsia="Verdana" w:hAnsi="Verdana" w:cs="Verdana"/>
          <w:sz w:val="20"/>
          <w:szCs w:val="20"/>
        </w:rPr>
        <w:t xml:space="preserve"> contra las pruebas </w:t>
      </w:r>
      <w:r w:rsidR="00906576">
        <w:rPr>
          <w:rFonts w:ascii="Verdana" w:eastAsia="Verdana" w:hAnsi="Verdana" w:cs="Verdana"/>
          <w:sz w:val="20"/>
          <w:szCs w:val="20"/>
        </w:rPr>
        <w:t>presentadas,</w:t>
      </w:r>
      <w:r w:rsidR="00906576" w:rsidRPr="00A449B0">
        <w:rPr>
          <w:rFonts w:ascii="Verdana" w:eastAsia="Verdana" w:hAnsi="Verdana" w:cs="Verdana"/>
          <w:sz w:val="20"/>
          <w:szCs w:val="20"/>
        </w:rPr>
        <w:t xml:space="preserve"> </w:t>
      </w:r>
      <w:r w:rsidR="00906576">
        <w:rPr>
          <w:rFonts w:ascii="Verdana" w:eastAsia="Verdana" w:hAnsi="Verdana" w:cs="Verdana"/>
          <w:sz w:val="20"/>
          <w:szCs w:val="20"/>
        </w:rPr>
        <w:t>si</w:t>
      </w:r>
      <w:r w:rsidRPr="00A449B0">
        <w:rPr>
          <w:rFonts w:ascii="Verdana" w:eastAsia="Verdana" w:hAnsi="Verdana" w:cs="Verdana"/>
          <w:sz w:val="20"/>
          <w:szCs w:val="20"/>
        </w:rPr>
        <w:t xml:space="preserve"> se confirma la comisión de la falta, sigue paso 8.  Si no se confirma sigue paso 7. </w:t>
      </w:r>
    </w:p>
    <w:p w14:paraId="00000AB5"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 xml:space="preserve"> Se notifica al trabajador que fueron aceptadas sus pruebas de descargo sigue paso 9.</w:t>
      </w:r>
    </w:p>
    <w:p w14:paraId="00000AB6"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 xml:space="preserve">. Realiza amonestación verbal o escrita </w:t>
      </w:r>
      <w:r w:rsidRPr="004C40D5">
        <w:rPr>
          <w:rFonts w:ascii="Verdana" w:eastAsia="Verdana" w:hAnsi="Verdana" w:cs="Verdana"/>
          <w:sz w:val="20"/>
          <w:szCs w:val="20"/>
        </w:rPr>
        <w:t>(Anexo 44), notifica</w:t>
      </w:r>
      <w:r w:rsidRPr="00A449B0">
        <w:rPr>
          <w:rFonts w:ascii="Verdana" w:eastAsia="Verdana" w:hAnsi="Verdana" w:cs="Verdana"/>
          <w:sz w:val="20"/>
          <w:szCs w:val="20"/>
        </w:rPr>
        <w:t xml:space="preserve"> al trabajador, envía copia a DRRHH.</w:t>
      </w:r>
    </w:p>
    <w:p w14:paraId="00000AB7"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 xml:space="preserve">. Archiva </w:t>
      </w:r>
    </w:p>
    <w:p w14:paraId="00000AB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 xml:space="preserve">. </w:t>
      </w:r>
      <w:r w:rsidRPr="00A449B0">
        <w:rPr>
          <w:rFonts w:ascii="Verdana" w:eastAsia="Verdana" w:hAnsi="Verdana" w:cs="Verdana"/>
          <w:b/>
          <w:sz w:val="20"/>
          <w:szCs w:val="20"/>
        </w:rPr>
        <w:t>Fin del Procedimiento.</w:t>
      </w:r>
    </w:p>
    <w:p w14:paraId="00000AB9" w14:textId="77777777" w:rsidR="0058350A" w:rsidRPr="00A449B0" w:rsidRDefault="0058350A" w:rsidP="00DC1B68">
      <w:pPr>
        <w:spacing w:after="0"/>
        <w:jc w:val="both"/>
        <w:rPr>
          <w:rFonts w:ascii="Verdana" w:eastAsia="Verdana" w:hAnsi="Verdana" w:cs="Verdana"/>
          <w:sz w:val="20"/>
          <w:szCs w:val="20"/>
        </w:rPr>
      </w:pPr>
    </w:p>
    <w:p w14:paraId="00000ABA" w14:textId="77777777" w:rsidR="0058350A" w:rsidRPr="00A449B0" w:rsidRDefault="0058350A" w:rsidP="00DC1B68">
      <w:pPr>
        <w:spacing w:after="0"/>
        <w:jc w:val="both"/>
        <w:rPr>
          <w:rFonts w:ascii="Verdana" w:eastAsia="Verdana" w:hAnsi="Verdana" w:cs="Verdana"/>
          <w:sz w:val="20"/>
          <w:szCs w:val="20"/>
        </w:rPr>
      </w:pPr>
    </w:p>
    <w:p w14:paraId="00000ABB" w14:textId="7F068A5A"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15.2</w:t>
      </w:r>
      <w:r w:rsidR="005A4A1A" w:rsidRPr="00A449B0">
        <w:rPr>
          <w:rFonts w:ascii="Verdana" w:eastAsia="Verdana" w:hAnsi="Verdana" w:cs="Verdana"/>
          <w:b/>
          <w:sz w:val="20"/>
          <w:szCs w:val="20"/>
        </w:rPr>
        <w:t>5.1</w:t>
      </w:r>
      <w:r w:rsidRPr="00A449B0">
        <w:rPr>
          <w:rFonts w:ascii="Verdana" w:eastAsia="Verdana" w:hAnsi="Verdana" w:cs="Verdana"/>
          <w:b/>
          <w:sz w:val="20"/>
          <w:szCs w:val="20"/>
        </w:rPr>
        <w:t xml:space="preserve"> MATRIZ DEL PROCEDIMIENTO DE SANCIONES DISCIPLINARIAS CON SANCIÓN VERBAL O ESCRITA</w:t>
      </w:r>
      <w:r w:rsidR="00906576">
        <w:rPr>
          <w:rFonts w:ascii="Verdana" w:eastAsia="Verdana" w:hAnsi="Verdana" w:cs="Verdana"/>
          <w:b/>
          <w:sz w:val="20"/>
          <w:szCs w:val="20"/>
        </w:rPr>
        <w:t>.</w:t>
      </w:r>
    </w:p>
    <w:p w14:paraId="00000ABC" w14:textId="77777777" w:rsidR="0058350A" w:rsidRPr="00A449B0" w:rsidRDefault="0058350A" w:rsidP="00DC1B68">
      <w:pPr>
        <w:spacing w:after="0"/>
        <w:jc w:val="both"/>
        <w:rPr>
          <w:rFonts w:ascii="Verdana" w:eastAsia="Verdana" w:hAnsi="Verdana" w:cs="Verdana"/>
          <w:b/>
          <w:sz w:val="20"/>
          <w:szCs w:val="20"/>
        </w:rPr>
      </w:pPr>
    </w:p>
    <w:tbl>
      <w:tblPr>
        <w:tblStyle w:val="afd"/>
        <w:tblW w:w="8910" w:type="dxa"/>
        <w:jc w:val="center"/>
        <w:tblInd w:w="0" w:type="dxa"/>
        <w:tblLayout w:type="fixed"/>
        <w:tblLook w:val="0400" w:firstRow="0" w:lastRow="0" w:firstColumn="0" w:lastColumn="0" w:noHBand="0" w:noVBand="1"/>
      </w:tblPr>
      <w:tblGrid>
        <w:gridCol w:w="603"/>
        <w:gridCol w:w="3204"/>
        <w:gridCol w:w="5103"/>
      </w:tblGrid>
      <w:tr w:rsidR="004010FA" w:rsidRPr="00A449B0" w14:paraId="016B9BB0" w14:textId="77777777" w:rsidTr="004010FA">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D9D9D9"/>
            <w:vAlign w:val="center"/>
          </w:tcPr>
          <w:p w14:paraId="798D4633" w14:textId="77777777" w:rsidR="004010FA" w:rsidRPr="00A449B0" w:rsidRDefault="004010FA" w:rsidP="00DC1B68">
            <w:pPr>
              <w:widowControl w:val="0"/>
              <w:spacing w:after="0"/>
              <w:jc w:val="both"/>
              <w:rPr>
                <w:rFonts w:ascii="Verdana" w:eastAsia="Verdana" w:hAnsi="Verdana" w:cs="Verdana"/>
                <w:b/>
                <w:color w:val="000000"/>
                <w:sz w:val="20"/>
                <w:szCs w:val="20"/>
              </w:rPr>
            </w:pPr>
            <w:r w:rsidRPr="00A449B0">
              <w:rPr>
                <w:rFonts w:ascii="Verdana" w:eastAsia="Verdana" w:hAnsi="Verdana" w:cs="Verdana"/>
                <w:b/>
                <w:sz w:val="20"/>
                <w:szCs w:val="20"/>
              </w:rPr>
              <w:t>No</w:t>
            </w:r>
            <w:r w:rsidRPr="00A449B0">
              <w:rPr>
                <w:rFonts w:ascii="Verdana" w:eastAsia="Verdana" w:hAnsi="Verdana" w:cs="Verdana"/>
                <w:b/>
                <w:color w:val="000000"/>
                <w:sz w:val="20"/>
                <w:szCs w:val="20"/>
              </w:rPr>
              <w:t>.</w:t>
            </w:r>
          </w:p>
        </w:tc>
        <w:tc>
          <w:tcPr>
            <w:tcW w:w="3204" w:type="dxa"/>
            <w:tcBorders>
              <w:top w:val="single" w:sz="4" w:space="0" w:color="000000"/>
              <w:left w:val="nil"/>
              <w:bottom w:val="single" w:sz="4" w:space="0" w:color="000000"/>
              <w:right w:val="single" w:sz="8" w:space="0" w:color="000000"/>
            </w:tcBorders>
            <w:shd w:val="clear" w:color="auto" w:fill="D9D9D9"/>
            <w:vAlign w:val="center"/>
          </w:tcPr>
          <w:p w14:paraId="3BCB0026" w14:textId="77777777" w:rsidR="004010FA" w:rsidRPr="00A449B0" w:rsidRDefault="004010FA"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Responsable</w:t>
            </w:r>
          </w:p>
        </w:tc>
        <w:tc>
          <w:tcPr>
            <w:tcW w:w="5103" w:type="dxa"/>
            <w:tcBorders>
              <w:top w:val="single" w:sz="4" w:space="0" w:color="000000"/>
              <w:left w:val="nil"/>
              <w:bottom w:val="single" w:sz="4" w:space="0" w:color="000000"/>
              <w:right w:val="single" w:sz="4" w:space="0" w:color="000000"/>
            </w:tcBorders>
            <w:shd w:val="clear" w:color="auto" w:fill="D9D9D9"/>
            <w:vAlign w:val="center"/>
          </w:tcPr>
          <w:p w14:paraId="75D181C0" w14:textId="77777777" w:rsidR="004010FA" w:rsidRPr="00A449B0" w:rsidRDefault="004010FA"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Descripción de la actividad</w:t>
            </w:r>
          </w:p>
        </w:tc>
      </w:tr>
      <w:tr w:rsidR="004010FA" w:rsidRPr="00A449B0" w14:paraId="55A4C5C6" w14:textId="77777777" w:rsidTr="004010FA">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18406902" w14:textId="77777777" w:rsidR="004010FA" w:rsidRPr="00A449B0" w:rsidRDefault="004010FA"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w:t>
            </w:r>
          </w:p>
        </w:tc>
        <w:tc>
          <w:tcPr>
            <w:tcW w:w="3204" w:type="dxa"/>
            <w:vMerge w:val="restart"/>
            <w:tcBorders>
              <w:top w:val="single" w:sz="4" w:space="0" w:color="000000"/>
              <w:left w:val="nil"/>
              <w:right w:val="single" w:sz="8" w:space="0" w:color="000000"/>
            </w:tcBorders>
            <w:shd w:val="clear" w:color="auto" w:fill="auto"/>
            <w:vAlign w:val="center"/>
          </w:tcPr>
          <w:p w14:paraId="7A0942CC" w14:textId="77777777" w:rsidR="004010FA" w:rsidRPr="00A449B0" w:rsidRDefault="004010FA"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Director o Jefe</w:t>
            </w: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505485FB" w14:textId="77777777" w:rsidR="004010FA" w:rsidRPr="00A449B0" w:rsidRDefault="004010FA" w:rsidP="00DC1B68">
            <w:pPr>
              <w:spacing w:after="0"/>
              <w:jc w:val="both"/>
              <w:rPr>
                <w:rFonts w:ascii="Verdana" w:eastAsia="Verdana" w:hAnsi="Verdana" w:cs="Verdana"/>
                <w:b/>
                <w:color w:val="000000"/>
                <w:sz w:val="20"/>
                <w:szCs w:val="20"/>
              </w:rPr>
            </w:pPr>
            <w:r w:rsidRPr="00A449B0">
              <w:rPr>
                <w:rFonts w:ascii="Verdana" w:eastAsia="Verdana" w:hAnsi="Verdana" w:cs="Verdana"/>
                <w:sz w:val="20"/>
                <w:szCs w:val="20"/>
              </w:rPr>
              <w:t>Conoce la supuesta falta cometida por el Servidor público.</w:t>
            </w:r>
          </w:p>
        </w:tc>
      </w:tr>
      <w:tr w:rsidR="004010FA" w:rsidRPr="00A449B0" w14:paraId="253CC887" w14:textId="77777777" w:rsidTr="004010FA">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D4423BC" w14:textId="77777777" w:rsidR="004010FA" w:rsidRPr="00A449B0" w:rsidRDefault="004010FA"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2.</w:t>
            </w:r>
          </w:p>
        </w:tc>
        <w:tc>
          <w:tcPr>
            <w:tcW w:w="3204" w:type="dxa"/>
            <w:vMerge/>
            <w:tcBorders>
              <w:top w:val="single" w:sz="4" w:space="0" w:color="000000"/>
              <w:left w:val="nil"/>
              <w:right w:val="single" w:sz="8" w:space="0" w:color="000000"/>
            </w:tcBorders>
            <w:shd w:val="clear" w:color="auto" w:fill="auto"/>
            <w:vAlign w:val="center"/>
          </w:tcPr>
          <w:p w14:paraId="2A1B9EDE" w14:textId="77777777" w:rsidR="004010FA" w:rsidRPr="00A449B0" w:rsidRDefault="004010F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0AA6DA3" w14:textId="77777777" w:rsidR="004010FA" w:rsidRPr="00A449B0" w:rsidRDefault="004010FA" w:rsidP="00DC1B68">
            <w:pPr>
              <w:spacing w:after="0"/>
              <w:jc w:val="both"/>
              <w:rPr>
                <w:rFonts w:ascii="Verdana" w:eastAsia="Verdana" w:hAnsi="Verdana" w:cs="Verdana"/>
                <w:b/>
                <w:color w:val="000000"/>
                <w:sz w:val="20"/>
                <w:szCs w:val="20"/>
              </w:rPr>
            </w:pPr>
            <w:r w:rsidRPr="00A449B0">
              <w:rPr>
                <w:rFonts w:ascii="Verdana" w:eastAsia="Verdana" w:hAnsi="Verdana" w:cs="Verdana"/>
                <w:sz w:val="20"/>
                <w:szCs w:val="20"/>
              </w:rPr>
              <w:t>Si la falta cometida amerita sanción verbal o escrita sigue paso 4, no amerita sanción sigue paso 3.</w:t>
            </w:r>
          </w:p>
        </w:tc>
      </w:tr>
      <w:tr w:rsidR="004010FA" w:rsidRPr="00A449B0" w14:paraId="5BDD307A" w14:textId="77777777" w:rsidTr="004010FA">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7E5B35E" w14:textId="77777777" w:rsidR="004010FA" w:rsidRPr="00A449B0" w:rsidRDefault="004010FA"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3.</w:t>
            </w:r>
          </w:p>
        </w:tc>
        <w:tc>
          <w:tcPr>
            <w:tcW w:w="3204" w:type="dxa"/>
            <w:vMerge/>
            <w:tcBorders>
              <w:top w:val="single" w:sz="4" w:space="0" w:color="000000"/>
              <w:left w:val="nil"/>
              <w:right w:val="single" w:sz="8" w:space="0" w:color="000000"/>
            </w:tcBorders>
            <w:shd w:val="clear" w:color="auto" w:fill="auto"/>
            <w:vAlign w:val="center"/>
          </w:tcPr>
          <w:p w14:paraId="321EF7B3" w14:textId="77777777" w:rsidR="004010FA" w:rsidRPr="00A449B0" w:rsidRDefault="004010F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6911685A" w14:textId="77777777" w:rsidR="004010FA" w:rsidRPr="00A449B0" w:rsidRDefault="004010FA" w:rsidP="00DC1B68">
            <w:pPr>
              <w:spacing w:after="0"/>
              <w:jc w:val="both"/>
              <w:rPr>
                <w:rFonts w:ascii="Verdana" w:eastAsia="Verdana" w:hAnsi="Verdana" w:cs="Verdana"/>
                <w:b/>
                <w:color w:val="000000"/>
                <w:sz w:val="20"/>
                <w:szCs w:val="20"/>
              </w:rPr>
            </w:pPr>
            <w:r w:rsidRPr="00A449B0">
              <w:rPr>
                <w:rFonts w:ascii="Verdana" w:eastAsia="Verdana" w:hAnsi="Verdana" w:cs="Verdana"/>
                <w:sz w:val="20"/>
                <w:szCs w:val="20"/>
              </w:rPr>
              <w:t>Si la falta no amerita sanción, archiva documentos y finaliza procedimiento.</w:t>
            </w:r>
          </w:p>
        </w:tc>
      </w:tr>
      <w:tr w:rsidR="004010FA" w:rsidRPr="00A449B0" w14:paraId="79E30085" w14:textId="77777777" w:rsidTr="004010FA">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F99B081" w14:textId="77777777" w:rsidR="004010FA" w:rsidRPr="00A449B0" w:rsidRDefault="004010FA"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4.</w:t>
            </w:r>
          </w:p>
        </w:tc>
        <w:tc>
          <w:tcPr>
            <w:tcW w:w="3204" w:type="dxa"/>
            <w:vMerge/>
            <w:tcBorders>
              <w:top w:val="single" w:sz="4" w:space="0" w:color="000000"/>
              <w:left w:val="nil"/>
              <w:right w:val="single" w:sz="8" w:space="0" w:color="000000"/>
            </w:tcBorders>
            <w:shd w:val="clear" w:color="auto" w:fill="auto"/>
            <w:vAlign w:val="center"/>
          </w:tcPr>
          <w:p w14:paraId="56152C30" w14:textId="77777777" w:rsidR="004010FA" w:rsidRPr="00A449B0" w:rsidRDefault="004010F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54D19CA" w14:textId="77777777" w:rsidR="004010FA" w:rsidRPr="00A449B0" w:rsidRDefault="004010FA" w:rsidP="00DC1B68">
            <w:pPr>
              <w:spacing w:after="0"/>
              <w:jc w:val="both"/>
              <w:rPr>
                <w:rFonts w:ascii="Verdana" w:eastAsia="Verdana" w:hAnsi="Verdana" w:cs="Verdana"/>
                <w:b/>
                <w:color w:val="000000"/>
                <w:sz w:val="20"/>
                <w:szCs w:val="20"/>
              </w:rPr>
            </w:pPr>
            <w:r w:rsidRPr="00A449B0">
              <w:rPr>
                <w:rFonts w:ascii="Verdana" w:eastAsia="Verdana" w:hAnsi="Verdana" w:cs="Verdana"/>
                <w:sz w:val="20"/>
                <w:szCs w:val="20"/>
              </w:rPr>
              <w:t>Elabora oficio para conceder audiencia y notifica al Servidor Público.</w:t>
            </w:r>
          </w:p>
        </w:tc>
      </w:tr>
      <w:tr w:rsidR="004010FA" w:rsidRPr="00A449B0" w14:paraId="632AD454" w14:textId="77777777" w:rsidTr="004010FA">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1497D99E" w14:textId="77777777" w:rsidR="004010FA" w:rsidRPr="00A449B0" w:rsidRDefault="004010FA"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5.</w:t>
            </w:r>
          </w:p>
        </w:tc>
        <w:tc>
          <w:tcPr>
            <w:tcW w:w="3204" w:type="dxa"/>
            <w:tcBorders>
              <w:top w:val="single" w:sz="4" w:space="0" w:color="000000"/>
              <w:left w:val="nil"/>
              <w:bottom w:val="single" w:sz="4" w:space="0" w:color="000000"/>
              <w:right w:val="single" w:sz="8" w:space="0" w:color="000000"/>
            </w:tcBorders>
            <w:shd w:val="clear" w:color="auto" w:fill="auto"/>
            <w:vAlign w:val="center"/>
          </w:tcPr>
          <w:p w14:paraId="20843A13" w14:textId="77777777" w:rsidR="004010FA" w:rsidRPr="00A449B0" w:rsidRDefault="004010FA"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Servidor Público</w:t>
            </w: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BB49CCF" w14:textId="77777777" w:rsidR="004010FA" w:rsidRPr="00A449B0" w:rsidRDefault="004010FA" w:rsidP="00DC1B68">
            <w:pPr>
              <w:spacing w:after="0"/>
              <w:jc w:val="both"/>
              <w:rPr>
                <w:rFonts w:ascii="Verdana" w:eastAsia="Verdana" w:hAnsi="Verdana" w:cs="Verdana"/>
                <w:sz w:val="20"/>
                <w:szCs w:val="20"/>
              </w:rPr>
            </w:pPr>
            <w:r w:rsidRPr="00A449B0">
              <w:rPr>
                <w:rFonts w:ascii="Verdana" w:eastAsia="Verdana" w:hAnsi="Verdana" w:cs="Verdana"/>
                <w:sz w:val="20"/>
                <w:szCs w:val="20"/>
              </w:rPr>
              <w:t>Envía las pruebas de descargo en el plazo establecido.</w:t>
            </w:r>
          </w:p>
          <w:p w14:paraId="2AF063A1" w14:textId="77777777" w:rsidR="004010FA" w:rsidRPr="00A449B0" w:rsidRDefault="004010FA" w:rsidP="00DC1B68">
            <w:pPr>
              <w:spacing w:after="0"/>
              <w:jc w:val="both"/>
              <w:rPr>
                <w:rFonts w:ascii="Verdana" w:eastAsia="Verdana" w:hAnsi="Verdana" w:cs="Verdana"/>
                <w:sz w:val="20"/>
                <w:szCs w:val="20"/>
              </w:rPr>
            </w:pPr>
          </w:p>
        </w:tc>
      </w:tr>
      <w:tr w:rsidR="004010FA" w:rsidRPr="00A449B0" w14:paraId="7A64BEC1" w14:textId="77777777" w:rsidTr="004010FA">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7D20873C" w14:textId="77777777" w:rsidR="004010FA" w:rsidRPr="00A449B0" w:rsidRDefault="004010FA"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lastRenderedPageBreak/>
              <w:t>6.</w:t>
            </w:r>
          </w:p>
        </w:tc>
        <w:tc>
          <w:tcPr>
            <w:tcW w:w="3204" w:type="dxa"/>
            <w:vMerge w:val="restart"/>
            <w:tcBorders>
              <w:top w:val="single" w:sz="4" w:space="0" w:color="000000"/>
              <w:left w:val="nil"/>
              <w:right w:val="single" w:sz="8" w:space="0" w:color="000000"/>
            </w:tcBorders>
            <w:shd w:val="clear" w:color="auto" w:fill="auto"/>
            <w:vAlign w:val="center"/>
          </w:tcPr>
          <w:p w14:paraId="63F0F823" w14:textId="77777777" w:rsidR="004010FA" w:rsidRPr="00A449B0" w:rsidRDefault="004010FA"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Director o Jefe</w:t>
            </w: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2E6C53EC" w14:textId="77777777" w:rsidR="004010FA" w:rsidRPr="00A449B0" w:rsidRDefault="004010FA" w:rsidP="00DC1B68">
            <w:pPr>
              <w:spacing w:after="0"/>
              <w:jc w:val="both"/>
              <w:rPr>
                <w:rFonts w:ascii="Verdana" w:eastAsia="Verdana" w:hAnsi="Verdana" w:cs="Verdana"/>
                <w:sz w:val="20"/>
                <w:szCs w:val="20"/>
              </w:rPr>
            </w:pPr>
            <w:r w:rsidRPr="00A449B0">
              <w:rPr>
                <w:rFonts w:ascii="Verdana" w:eastAsia="Verdana" w:hAnsi="Verdana" w:cs="Verdana"/>
                <w:sz w:val="20"/>
                <w:szCs w:val="20"/>
              </w:rPr>
              <w:t xml:space="preserve">Conoce y analiza la falta cometida contra las pruebas presentadas. Si se confirma la comisión de la falta, sigue paso 8.  Si no se confirma sigue paso 7. </w:t>
            </w:r>
          </w:p>
          <w:p w14:paraId="0CDC4C38" w14:textId="77777777" w:rsidR="004010FA" w:rsidRPr="00A449B0" w:rsidRDefault="004010FA" w:rsidP="00DC1B68">
            <w:pPr>
              <w:spacing w:after="0"/>
              <w:jc w:val="both"/>
              <w:rPr>
                <w:rFonts w:ascii="Verdana" w:eastAsia="Verdana" w:hAnsi="Verdana" w:cs="Verdana"/>
                <w:sz w:val="20"/>
                <w:szCs w:val="20"/>
              </w:rPr>
            </w:pPr>
          </w:p>
        </w:tc>
      </w:tr>
      <w:tr w:rsidR="004010FA" w:rsidRPr="00A449B0" w14:paraId="6BDF6F2A" w14:textId="77777777" w:rsidTr="004010FA">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5F6FE15" w14:textId="77777777" w:rsidR="004010FA" w:rsidRPr="00A449B0" w:rsidRDefault="004010FA"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7.</w:t>
            </w:r>
          </w:p>
        </w:tc>
        <w:tc>
          <w:tcPr>
            <w:tcW w:w="3204" w:type="dxa"/>
            <w:vMerge/>
            <w:tcBorders>
              <w:top w:val="single" w:sz="4" w:space="0" w:color="000000"/>
              <w:left w:val="nil"/>
              <w:right w:val="single" w:sz="8" w:space="0" w:color="000000"/>
            </w:tcBorders>
            <w:shd w:val="clear" w:color="auto" w:fill="auto"/>
            <w:vAlign w:val="center"/>
          </w:tcPr>
          <w:p w14:paraId="6F7E2ACA" w14:textId="77777777" w:rsidR="004010FA" w:rsidRPr="00A449B0" w:rsidRDefault="004010F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563C8C4E" w14:textId="77777777" w:rsidR="004010FA" w:rsidRPr="00A449B0" w:rsidRDefault="004010FA" w:rsidP="00DC1B68">
            <w:pPr>
              <w:spacing w:after="0"/>
              <w:jc w:val="both"/>
              <w:rPr>
                <w:rFonts w:ascii="Verdana" w:eastAsia="Verdana" w:hAnsi="Verdana" w:cs="Verdana"/>
                <w:sz w:val="20"/>
                <w:szCs w:val="20"/>
              </w:rPr>
            </w:pPr>
            <w:r w:rsidRPr="00A449B0">
              <w:rPr>
                <w:rFonts w:ascii="Verdana" w:eastAsia="Verdana" w:hAnsi="Verdana" w:cs="Verdana"/>
                <w:sz w:val="20"/>
                <w:szCs w:val="20"/>
              </w:rPr>
              <w:t>Se notifica al trabajador que fueron aceptadas sus pruebas de descargo sigue paso 9.</w:t>
            </w:r>
          </w:p>
        </w:tc>
      </w:tr>
      <w:tr w:rsidR="004010FA" w:rsidRPr="00A449B0" w14:paraId="0E9AFFBD" w14:textId="77777777" w:rsidTr="004010FA">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75B88E7F" w14:textId="77777777" w:rsidR="004010FA" w:rsidRPr="00A449B0" w:rsidRDefault="004010FA"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8.</w:t>
            </w:r>
          </w:p>
        </w:tc>
        <w:tc>
          <w:tcPr>
            <w:tcW w:w="3204" w:type="dxa"/>
            <w:vMerge/>
            <w:tcBorders>
              <w:top w:val="single" w:sz="4" w:space="0" w:color="000000"/>
              <w:left w:val="nil"/>
              <w:right w:val="single" w:sz="8" w:space="0" w:color="000000"/>
            </w:tcBorders>
            <w:shd w:val="clear" w:color="auto" w:fill="auto"/>
            <w:vAlign w:val="center"/>
          </w:tcPr>
          <w:p w14:paraId="443FA23C" w14:textId="77777777" w:rsidR="004010FA" w:rsidRPr="00A449B0" w:rsidRDefault="004010F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583FBAA0" w14:textId="4A4FF81E" w:rsidR="004010FA" w:rsidRPr="00A449B0" w:rsidRDefault="004010FA" w:rsidP="00DC1B68">
            <w:pPr>
              <w:spacing w:after="0"/>
              <w:jc w:val="both"/>
              <w:rPr>
                <w:rFonts w:ascii="Verdana" w:eastAsia="Verdana" w:hAnsi="Verdana" w:cs="Verdana"/>
                <w:sz w:val="20"/>
                <w:szCs w:val="20"/>
              </w:rPr>
            </w:pPr>
            <w:r w:rsidRPr="00A449B0">
              <w:rPr>
                <w:rFonts w:ascii="Verdana" w:eastAsia="Verdana" w:hAnsi="Verdana" w:cs="Verdana"/>
                <w:sz w:val="20"/>
                <w:szCs w:val="20"/>
              </w:rPr>
              <w:t xml:space="preserve">Realiza amonestación verbal o escrita </w:t>
            </w:r>
            <w:r w:rsidRPr="004C40D5">
              <w:rPr>
                <w:rFonts w:ascii="Verdana" w:eastAsia="Verdana" w:hAnsi="Verdana" w:cs="Verdana"/>
                <w:sz w:val="20"/>
                <w:szCs w:val="20"/>
              </w:rPr>
              <w:t>(Anexo 44),</w:t>
            </w:r>
            <w:r w:rsidR="004C40D5">
              <w:rPr>
                <w:rFonts w:ascii="Verdana" w:eastAsia="Verdana" w:hAnsi="Verdana" w:cs="Verdana"/>
                <w:sz w:val="20"/>
                <w:szCs w:val="20"/>
              </w:rPr>
              <w:t xml:space="preserve"> </w:t>
            </w:r>
            <w:r w:rsidRPr="00A449B0">
              <w:rPr>
                <w:rFonts w:ascii="Verdana" w:eastAsia="Verdana" w:hAnsi="Verdana" w:cs="Verdana"/>
                <w:sz w:val="20"/>
                <w:szCs w:val="20"/>
              </w:rPr>
              <w:t>notifica al trabajador, envía copia a DRRHH.</w:t>
            </w:r>
          </w:p>
          <w:p w14:paraId="1FE77C5F" w14:textId="77777777" w:rsidR="004010FA" w:rsidRPr="00A449B0" w:rsidRDefault="004010FA" w:rsidP="00DC1B68">
            <w:pPr>
              <w:spacing w:after="0"/>
              <w:jc w:val="both"/>
              <w:rPr>
                <w:rFonts w:ascii="Verdana" w:eastAsia="Verdana" w:hAnsi="Verdana" w:cs="Verdana"/>
                <w:sz w:val="20"/>
                <w:szCs w:val="20"/>
              </w:rPr>
            </w:pPr>
          </w:p>
        </w:tc>
      </w:tr>
      <w:tr w:rsidR="004010FA" w:rsidRPr="00A449B0" w14:paraId="491A8571" w14:textId="77777777" w:rsidTr="004010FA">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6B51A41D" w14:textId="77777777" w:rsidR="004010FA" w:rsidRPr="00A449B0" w:rsidRDefault="004010FA"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9.</w:t>
            </w:r>
          </w:p>
        </w:tc>
        <w:tc>
          <w:tcPr>
            <w:tcW w:w="3204" w:type="dxa"/>
            <w:vMerge/>
            <w:tcBorders>
              <w:top w:val="single" w:sz="4" w:space="0" w:color="000000"/>
              <w:left w:val="nil"/>
              <w:right w:val="single" w:sz="8" w:space="0" w:color="000000"/>
            </w:tcBorders>
            <w:shd w:val="clear" w:color="auto" w:fill="auto"/>
            <w:vAlign w:val="center"/>
          </w:tcPr>
          <w:p w14:paraId="3611DE0D" w14:textId="77777777" w:rsidR="004010FA" w:rsidRPr="00A449B0" w:rsidRDefault="004010F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668079C1" w14:textId="77777777" w:rsidR="004010FA" w:rsidRPr="00A449B0" w:rsidRDefault="004010FA" w:rsidP="00DC1B68">
            <w:pPr>
              <w:spacing w:after="0"/>
              <w:jc w:val="both"/>
              <w:rPr>
                <w:rFonts w:ascii="Verdana" w:eastAsia="Verdana" w:hAnsi="Verdana" w:cs="Verdana"/>
                <w:sz w:val="20"/>
                <w:szCs w:val="20"/>
              </w:rPr>
            </w:pPr>
            <w:r w:rsidRPr="00A449B0">
              <w:rPr>
                <w:rFonts w:ascii="Verdana" w:eastAsia="Verdana" w:hAnsi="Verdana" w:cs="Verdana"/>
                <w:sz w:val="20"/>
                <w:szCs w:val="20"/>
              </w:rPr>
              <w:t xml:space="preserve">Archiva </w:t>
            </w:r>
          </w:p>
          <w:p w14:paraId="69CBC391" w14:textId="77777777" w:rsidR="004010FA" w:rsidRPr="00A449B0" w:rsidRDefault="004010FA" w:rsidP="00DC1B68">
            <w:pPr>
              <w:spacing w:after="0"/>
              <w:jc w:val="both"/>
              <w:rPr>
                <w:rFonts w:ascii="Verdana" w:eastAsia="Verdana" w:hAnsi="Verdana" w:cs="Verdana"/>
                <w:sz w:val="20"/>
                <w:szCs w:val="20"/>
              </w:rPr>
            </w:pPr>
          </w:p>
        </w:tc>
      </w:tr>
      <w:tr w:rsidR="004010FA" w:rsidRPr="00A449B0" w14:paraId="2AA0DB56" w14:textId="77777777" w:rsidTr="004010FA">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197E0BE2" w14:textId="77777777" w:rsidR="004010FA" w:rsidRPr="00A449B0" w:rsidRDefault="004010FA" w:rsidP="00DC1B68">
            <w:pPr>
              <w:spacing w:after="0"/>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10.</w:t>
            </w:r>
          </w:p>
        </w:tc>
        <w:tc>
          <w:tcPr>
            <w:tcW w:w="8307" w:type="dxa"/>
            <w:gridSpan w:val="2"/>
            <w:tcBorders>
              <w:top w:val="single" w:sz="4" w:space="0" w:color="000000"/>
              <w:left w:val="nil"/>
              <w:bottom w:val="single" w:sz="4" w:space="0" w:color="000000"/>
              <w:right w:val="single" w:sz="4" w:space="0" w:color="000000"/>
            </w:tcBorders>
            <w:shd w:val="clear" w:color="auto" w:fill="auto"/>
            <w:vAlign w:val="center"/>
          </w:tcPr>
          <w:p w14:paraId="139A89B0" w14:textId="77777777" w:rsidR="004010FA" w:rsidRPr="00A449B0" w:rsidRDefault="004010FA" w:rsidP="00DC1B68">
            <w:pPr>
              <w:spacing w:after="0"/>
              <w:jc w:val="center"/>
              <w:rPr>
                <w:rFonts w:ascii="Verdana" w:eastAsia="Verdana" w:hAnsi="Verdana" w:cs="Verdana"/>
                <w:b/>
                <w:sz w:val="20"/>
                <w:szCs w:val="20"/>
              </w:rPr>
            </w:pPr>
            <w:r w:rsidRPr="00A449B0">
              <w:rPr>
                <w:rFonts w:ascii="Verdana" w:eastAsia="Verdana" w:hAnsi="Verdana" w:cs="Verdana"/>
                <w:b/>
                <w:sz w:val="20"/>
                <w:szCs w:val="20"/>
              </w:rPr>
              <w:t>Fin del Procedimiento</w:t>
            </w:r>
          </w:p>
        </w:tc>
      </w:tr>
    </w:tbl>
    <w:p w14:paraId="00000ABD" w14:textId="77777777" w:rsidR="0058350A" w:rsidRPr="00A449B0" w:rsidRDefault="0058350A" w:rsidP="00DC1B68">
      <w:pPr>
        <w:spacing w:after="0"/>
        <w:jc w:val="both"/>
        <w:rPr>
          <w:rFonts w:ascii="Verdana" w:eastAsia="Verdana" w:hAnsi="Verdana" w:cs="Verdana"/>
          <w:sz w:val="20"/>
          <w:szCs w:val="20"/>
        </w:rPr>
      </w:pPr>
    </w:p>
    <w:p w14:paraId="799FFF8F" w14:textId="77777777" w:rsidR="00906576" w:rsidRDefault="00906576" w:rsidP="00DB622A">
      <w:pPr>
        <w:spacing w:after="0"/>
        <w:jc w:val="both"/>
        <w:rPr>
          <w:rFonts w:ascii="Verdana" w:eastAsia="Verdana" w:hAnsi="Verdana" w:cs="Verdana"/>
          <w:b/>
          <w:sz w:val="20"/>
          <w:szCs w:val="20"/>
        </w:rPr>
      </w:pPr>
    </w:p>
    <w:p w14:paraId="27AE380A" w14:textId="77777777" w:rsidR="00906576" w:rsidRDefault="00906576" w:rsidP="00DB622A">
      <w:pPr>
        <w:spacing w:after="0"/>
        <w:jc w:val="both"/>
        <w:rPr>
          <w:rFonts w:ascii="Verdana" w:eastAsia="Verdana" w:hAnsi="Verdana" w:cs="Verdana"/>
          <w:b/>
          <w:sz w:val="20"/>
          <w:szCs w:val="20"/>
        </w:rPr>
      </w:pPr>
    </w:p>
    <w:p w14:paraId="18B25019" w14:textId="77777777" w:rsidR="00906576" w:rsidRDefault="00906576" w:rsidP="00DB622A">
      <w:pPr>
        <w:spacing w:after="0"/>
        <w:jc w:val="both"/>
        <w:rPr>
          <w:rFonts w:ascii="Verdana" w:eastAsia="Verdana" w:hAnsi="Verdana" w:cs="Verdana"/>
          <w:b/>
          <w:sz w:val="20"/>
          <w:szCs w:val="20"/>
        </w:rPr>
      </w:pPr>
    </w:p>
    <w:p w14:paraId="0D7FFF3A" w14:textId="77777777" w:rsidR="00906576" w:rsidRDefault="00906576" w:rsidP="00DB622A">
      <w:pPr>
        <w:spacing w:after="0"/>
        <w:jc w:val="both"/>
        <w:rPr>
          <w:rFonts w:ascii="Verdana" w:eastAsia="Verdana" w:hAnsi="Verdana" w:cs="Verdana"/>
          <w:b/>
          <w:sz w:val="20"/>
          <w:szCs w:val="20"/>
        </w:rPr>
      </w:pPr>
    </w:p>
    <w:p w14:paraId="01B2B402" w14:textId="77777777" w:rsidR="00906576" w:rsidRDefault="00906576" w:rsidP="00DB622A">
      <w:pPr>
        <w:spacing w:after="0"/>
        <w:jc w:val="both"/>
        <w:rPr>
          <w:rFonts w:ascii="Verdana" w:eastAsia="Verdana" w:hAnsi="Verdana" w:cs="Verdana"/>
          <w:b/>
          <w:sz w:val="20"/>
          <w:szCs w:val="20"/>
        </w:rPr>
      </w:pPr>
    </w:p>
    <w:p w14:paraId="73EE7340" w14:textId="77777777" w:rsidR="00906576" w:rsidRDefault="00906576" w:rsidP="00DB622A">
      <w:pPr>
        <w:spacing w:after="0"/>
        <w:jc w:val="both"/>
        <w:rPr>
          <w:rFonts w:ascii="Verdana" w:eastAsia="Verdana" w:hAnsi="Verdana" w:cs="Verdana"/>
          <w:b/>
          <w:sz w:val="20"/>
          <w:szCs w:val="20"/>
        </w:rPr>
      </w:pPr>
    </w:p>
    <w:p w14:paraId="27D070AF" w14:textId="77777777" w:rsidR="00906576" w:rsidRDefault="00906576" w:rsidP="00DB622A">
      <w:pPr>
        <w:spacing w:after="0"/>
        <w:jc w:val="both"/>
        <w:rPr>
          <w:rFonts w:ascii="Verdana" w:eastAsia="Verdana" w:hAnsi="Verdana" w:cs="Verdana"/>
          <w:b/>
          <w:sz w:val="20"/>
          <w:szCs w:val="20"/>
        </w:rPr>
      </w:pPr>
    </w:p>
    <w:p w14:paraId="09E692E6" w14:textId="77777777" w:rsidR="00906576" w:rsidRDefault="00906576" w:rsidP="00DB622A">
      <w:pPr>
        <w:spacing w:after="0"/>
        <w:jc w:val="both"/>
        <w:rPr>
          <w:rFonts w:ascii="Verdana" w:eastAsia="Verdana" w:hAnsi="Verdana" w:cs="Verdana"/>
          <w:b/>
          <w:sz w:val="20"/>
          <w:szCs w:val="20"/>
        </w:rPr>
      </w:pPr>
    </w:p>
    <w:p w14:paraId="588BF38D" w14:textId="77777777" w:rsidR="00906576" w:rsidRDefault="00906576" w:rsidP="00DB622A">
      <w:pPr>
        <w:spacing w:after="0"/>
        <w:jc w:val="both"/>
        <w:rPr>
          <w:rFonts w:ascii="Verdana" w:eastAsia="Verdana" w:hAnsi="Verdana" w:cs="Verdana"/>
          <w:b/>
          <w:sz w:val="20"/>
          <w:szCs w:val="20"/>
        </w:rPr>
      </w:pPr>
    </w:p>
    <w:p w14:paraId="212C4685" w14:textId="77777777" w:rsidR="00906576" w:rsidRDefault="00906576" w:rsidP="00DB622A">
      <w:pPr>
        <w:spacing w:after="0"/>
        <w:jc w:val="both"/>
        <w:rPr>
          <w:rFonts w:ascii="Verdana" w:eastAsia="Verdana" w:hAnsi="Verdana" w:cs="Verdana"/>
          <w:b/>
          <w:sz w:val="20"/>
          <w:szCs w:val="20"/>
        </w:rPr>
      </w:pPr>
    </w:p>
    <w:p w14:paraId="46A67739" w14:textId="77777777" w:rsidR="00906576" w:rsidRDefault="00906576" w:rsidP="00DB622A">
      <w:pPr>
        <w:spacing w:after="0"/>
        <w:jc w:val="both"/>
        <w:rPr>
          <w:rFonts w:ascii="Verdana" w:eastAsia="Verdana" w:hAnsi="Verdana" w:cs="Verdana"/>
          <w:b/>
          <w:sz w:val="20"/>
          <w:szCs w:val="20"/>
        </w:rPr>
      </w:pPr>
    </w:p>
    <w:p w14:paraId="16A7C8C7" w14:textId="77777777" w:rsidR="00906576" w:rsidRDefault="00906576" w:rsidP="00DB622A">
      <w:pPr>
        <w:spacing w:after="0"/>
        <w:jc w:val="both"/>
        <w:rPr>
          <w:rFonts w:ascii="Verdana" w:eastAsia="Verdana" w:hAnsi="Verdana" w:cs="Verdana"/>
          <w:b/>
          <w:sz w:val="20"/>
          <w:szCs w:val="20"/>
        </w:rPr>
      </w:pPr>
    </w:p>
    <w:p w14:paraId="088BCB33" w14:textId="77777777" w:rsidR="00906576" w:rsidRDefault="00906576" w:rsidP="00DB622A">
      <w:pPr>
        <w:spacing w:after="0"/>
        <w:jc w:val="both"/>
        <w:rPr>
          <w:rFonts w:ascii="Verdana" w:eastAsia="Verdana" w:hAnsi="Verdana" w:cs="Verdana"/>
          <w:b/>
          <w:sz w:val="20"/>
          <w:szCs w:val="20"/>
        </w:rPr>
      </w:pPr>
    </w:p>
    <w:p w14:paraId="31144A8E" w14:textId="77777777" w:rsidR="00906576" w:rsidRDefault="00906576" w:rsidP="00DB622A">
      <w:pPr>
        <w:spacing w:after="0"/>
        <w:jc w:val="both"/>
        <w:rPr>
          <w:rFonts w:ascii="Verdana" w:eastAsia="Verdana" w:hAnsi="Verdana" w:cs="Verdana"/>
          <w:b/>
          <w:sz w:val="20"/>
          <w:szCs w:val="20"/>
        </w:rPr>
      </w:pPr>
    </w:p>
    <w:p w14:paraId="4E56A28C" w14:textId="77777777" w:rsidR="00906576" w:rsidRDefault="00906576" w:rsidP="00DB622A">
      <w:pPr>
        <w:spacing w:after="0"/>
        <w:jc w:val="both"/>
        <w:rPr>
          <w:rFonts w:ascii="Verdana" w:eastAsia="Verdana" w:hAnsi="Verdana" w:cs="Verdana"/>
          <w:b/>
          <w:sz w:val="20"/>
          <w:szCs w:val="20"/>
        </w:rPr>
      </w:pPr>
    </w:p>
    <w:p w14:paraId="1EE5E818" w14:textId="77777777" w:rsidR="00906576" w:rsidRDefault="00906576" w:rsidP="00DB622A">
      <w:pPr>
        <w:spacing w:after="0"/>
        <w:jc w:val="both"/>
        <w:rPr>
          <w:rFonts w:ascii="Verdana" w:eastAsia="Verdana" w:hAnsi="Verdana" w:cs="Verdana"/>
          <w:b/>
          <w:sz w:val="20"/>
          <w:szCs w:val="20"/>
        </w:rPr>
      </w:pPr>
    </w:p>
    <w:p w14:paraId="2DC3E1CB" w14:textId="77777777" w:rsidR="00906576" w:rsidRDefault="00906576" w:rsidP="00DB622A">
      <w:pPr>
        <w:spacing w:after="0"/>
        <w:jc w:val="both"/>
        <w:rPr>
          <w:rFonts w:ascii="Verdana" w:eastAsia="Verdana" w:hAnsi="Verdana" w:cs="Verdana"/>
          <w:b/>
          <w:sz w:val="20"/>
          <w:szCs w:val="20"/>
        </w:rPr>
      </w:pPr>
    </w:p>
    <w:p w14:paraId="1EABABEB" w14:textId="77777777" w:rsidR="00906576" w:rsidRDefault="00906576" w:rsidP="00DB622A">
      <w:pPr>
        <w:spacing w:after="0"/>
        <w:jc w:val="both"/>
        <w:rPr>
          <w:rFonts w:ascii="Verdana" w:eastAsia="Verdana" w:hAnsi="Verdana" w:cs="Verdana"/>
          <w:b/>
          <w:sz w:val="20"/>
          <w:szCs w:val="20"/>
        </w:rPr>
      </w:pPr>
    </w:p>
    <w:p w14:paraId="6936BC7B" w14:textId="77777777" w:rsidR="00906576" w:rsidRDefault="00906576" w:rsidP="00DB622A">
      <w:pPr>
        <w:spacing w:after="0"/>
        <w:jc w:val="both"/>
        <w:rPr>
          <w:rFonts w:ascii="Verdana" w:eastAsia="Verdana" w:hAnsi="Verdana" w:cs="Verdana"/>
          <w:b/>
          <w:sz w:val="20"/>
          <w:szCs w:val="20"/>
        </w:rPr>
      </w:pPr>
    </w:p>
    <w:p w14:paraId="68EAC90C" w14:textId="77777777" w:rsidR="00906576" w:rsidRDefault="00906576" w:rsidP="00DB622A">
      <w:pPr>
        <w:spacing w:after="0"/>
        <w:jc w:val="both"/>
        <w:rPr>
          <w:rFonts w:ascii="Verdana" w:eastAsia="Verdana" w:hAnsi="Verdana" w:cs="Verdana"/>
          <w:b/>
          <w:sz w:val="20"/>
          <w:szCs w:val="20"/>
        </w:rPr>
      </w:pPr>
    </w:p>
    <w:p w14:paraId="725B2173" w14:textId="77777777" w:rsidR="00906576" w:rsidRDefault="00906576" w:rsidP="00DB622A">
      <w:pPr>
        <w:spacing w:after="0"/>
        <w:jc w:val="both"/>
        <w:rPr>
          <w:rFonts w:ascii="Verdana" w:eastAsia="Verdana" w:hAnsi="Verdana" w:cs="Verdana"/>
          <w:b/>
          <w:sz w:val="20"/>
          <w:szCs w:val="20"/>
        </w:rPr>
      </w:pPr>
    </w:p>
    <w:p w14:paraId="74B982FE" w14:textId="77777777" w:rsidR="00906576" w:rsidRDefault="00906576" w:rsidP="00DB622A">
      <w:pPr>
        <w:spacing w:after="0"/>
        <w:jc w:val="both"/>
        <w:rPr>
          <w:rFonts w:ascii="Verdana" w:eastAsia="Verdana" w:hAnsi="Verdana" w:cs="Verdana"/>
          <w:b/>
          <w:sz w:val="20"/>
          <w:szCs w:val="20"/>
        </w:rPr>
      </w:pPr>
    </w:p>
    <w:p w14:paraId="5EAE1584" w14:textId="21748C49" w:rsidR="00DB622A" w:rsidRPr="00A449B0" w:rsidRDefault="00DB622A" w:rsidP="00DB622A">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15.2</w:t>
      </w:r>
      <w:r>
        <w:rPr>
          <w:rFonts w:ascii="Verdana" w:eastAsia="Verdana" w:hAnsi="Verdana" w:cs="Verdana"/>
          <w:b/>
          <w:sz w:val="20"/>
          <w:szCs w:val="20"/>
        </w:rPr>
        <w:t>5.2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SANCIONES DISCIPLINARIAS CON SANCIÓN VERBAL O ESCRITA</w:t>
      </w:r>
      <w:r w:rsidR="00906576">
        <w:rPr>
          <w:rFonts w:ascii="Verdana" w:eastAsia="Verdana" w:hAnsi="Verdana" w:cs="Verdana"/>
          <w:b/>
          <w:sz w:val="20"/>
          <w:szCs w:val="20"/>
        </w:rPr>
        <w:t>.</w:t>
      </w:r>
    </w:p>
    <w:p w14:paraId="00000AE3" w14:textId="77D3B227" w:rsidR="0058350A" w:rsidRPr="00A449B0" w:rsidRDefault="00BE350E" w:rsidP="00DC1B68">
      <w:pPr>
        <w:spacing w:after="0"/>
        <w:jc w:val="both"/>
        <w:rPr>
          <w:rFonts w:ascii="Verdana" w:eastAsia="Verdana" w:hAnsi="Verdana" w:cs="Verdana"/>
          <w:sz w:val="20"/>
          <w:szCs w:val="20"/>
        </w:rPr>
      </w:pPr>
      <w:r>
        <w:object w:dxaOrig="10110" w:dyaOrig="14880" w14:anchorId="31209E1F">
          <v:shape id="_x0000_i1059" type="#_x0000_t75" style="width:441pt;height:561pt" o:ole="">
            <v:imagedata r:id="rId78" o:title=""/>
          </v:shape>
          <o:OLEObject Type="Embed" ProgID="Visio.Drawing.15" ShapeID="_x0000_i1059" DrawAspect="Content" ObjectID="_1753180082" r:id="rId79"/>
        </w:object>
      </w:r>
    </w:p>
    <w:p w14:paraId="00000AE6" w14:textId="13EA713C" w:rsidR="0058350A" w:rsidRPr="00A449B0" w:rsidRDefault="00F23498" w:rsidP="00DC1B68">
      <w:pPr>
        <w:pStyle w:val="Ttulo2"/>
        <w:jc w:val="both"/>
        <w:rPr>
          <w:rFonts w:ascii="Verdana" w:eastAsia="Verdana" w:hAnsi="Verdana" w:cs="Verdana"/>
          <w:i w:val="0"/>
          <w:sz w:val="20"/>
          <w:szCs w:val="20"/>
        </w:rPr>
      </w:pPr>
      <w:bookmarkStart w:id="74" w:name="_Toc108608388"/>
      <w:bookmarkStart w:id="75" w:name="_Toc109210828"/>
      <w:r w:rsidRPr="00BB40CF">
        <w:rPr>
          <w:rFonts w:ascii="Verdana" w:eastAsia="Verdana" w:hAnsi="Verdana" w:cs="Verdana"/>
          <w:i w:val="0"/>
          <w:sz w:val="20"/>
          <w:szCs w:val="20"/>
        </w:rPr>
        <w:lastRenderedPageBreak/>
        <w:t>15.26 PROCEDIMIENTO</w:t>
      </w:r>
      <w:r w:rsidR="007F78F2" w:rsidRPr="00A449B0">
        <w:rPr>
          <w:rFonts w:ascii="Verdana" w:eastAsia="Verdana" w:hAnsi="Verdana" w:cs="Verdana"/>
          <w:i w:val="0"/>
          <w:sz w:val="20"/>
          <w:szCs w:val="20"/>
        </w:rPr>
        <w:t xml:space="preserve"> DE SANCIONES DISCIPLINARIAS CON SUSPENSIÓN DE TRABAJO SIN GOCE DE SALARIO O DESPIDO.</w:t>
      </w:r>
      <w:bookmarkEnd w:id="74"/>
      <w:bookmarkEnd w:id="75"/>
      <w:r w:rsidR="007F78F2" w:rsidRPr="00A449B0">
        <w:rPr>
          <w:rFonts w:ascii="Verdana" w:eastAsia="Verdana" w:hAnsi="Verdana" w:cs="Verdana"/>
          <w:i w:val="0"/>
          <w:sz w:val="20"/>
          <w:szCs w:val="20"/>
        </w:rPr>
        <w:t xml:space="preserve"> </w:t>
      </w:r>
    </w:p>
    <w:p w14:paraId="7EFDA3B5" w14:textId="02B619FC"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1</w:t>
      </w:r>
      <w:r w:rsidRPr="00A449B0">
        <w:rPr>
          <w:rFonts w:ascii="Verdana" w:eastAsia="Verdana" w:hAnsi="Verdana" w:cs="Verdana"/>
          <w:bCs/>
          <w:sz w:val="20"/>
          <w:szCs w:val="20"/>
        </w:rPr>
        <w:t>.</w:t>
      </w:r>
      <w:r w:rsidRPr="00A449B0">
        <w:rPr>
          <w:rFonts w:ascii="Verdana" w:eastAsia="Verdana" w:hAnsi="Verdana" w:cs="Verdana"/>
          <w:bCs/>
          <w:sz w:val="20"/>
          <w:szCs w:val="20"/>
        </w:rPr>
        <w:tab/>
      </w:r>
      <w:r w:rsidRPr="00A449B0">
        <w:rPr>
          <w:rFonts w:ascii="Verdana" w:eastAsia="Verdana" w:hAnsi="Verdana" w:cs="Verdana"/>
          <w:b/>
          <w:sz w:val="20"/>
          <w:szCs w:val="20"/>
        </w:rPr>
        <w:t>Director o Jefe</w:t>
      </w:r>
      <w:r w:rsidR="00BB40CF">
        <w:rPr>
          <w:rFonts w:ascii="Verdana" w:eastAsia="Verdana" w:hAnsi="Verdana" w:cs="Verdana"/>
          <w:bCs/>
          <w:sz w:val="20"/>
          <w:szCs w:val="20"/>
        </w:rPr>
        <w:t xml:space="preserve">: </w:t>
      </w:r>
      <w:r w:rsidRPr="00A449B0">
        <w:rPr>
          <w:rFonts w:ascii="Verdana" w:eastAsia="Verdana" w:hAnsi="Verdana" w:cs="Verdana"/>
          <w:bCs/>
          <w:sz w:val="20"/>
          <w:szCs w:val="20"/>
        </w:rPr>
        <w:t>Conoce la supuesta falta cometida por el Servidor público.</w:t>
      </w:r>
    </w:p>
    <w:p w14:paraId="637E5E4C" w14:textId="16522059"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2</w:t>
      </w:r>
      <w:r w:rsidRPr="00A449B0">
        <w:rPr>
          <w:rFonts w:ascii="Verdana" w:eastAsia="Verdana" w:hAnsi="Verdana" w:cs="Verdana"/>
          <w:bCs/>
          <w:sz w:val="20"/>
          <w:szCs w:val="20"/>
        </w:rPr>
        <w:t>.</w:t>
      </w:r>
      <w:r w:rsidRPr="00A449B0">
        <w:rPr>
          <w:rFonts w:ascii="Verdana" w:eastAsia="Verdana" w:hAnsi="Verdana" w:cs="Verdana"/>
          <w:bCs/>
          <w:sz w:val="20"/>
          <w:szCs w:val="20"/>
        </w:rPr>
        <w:tab/>
        <w:t xml:space="preserve">Elabora Acta Administrativa y su </w:t>
      </w:r>
      <w:r w:rsidR="00F23498" w:rsidRPr="00A449B0">
        <w:rPr>
          <w:rFonts w:ascii="Verdana" w:eastAsia="Verdana" w:hAnsi="Verdana" w:cs="Verdana"/>
          <w:bCs/>
          <w:sz w:val="20"/>
          <w:szCs w:val="20"/>
        </w:rPr>
        <w:t>certificación solicitando</w:t>
      </w:r>
      <w:r w:rsidRPr="00A449B0">
        <w:rPr>
          <w:rFonts w:ascii="Verdana" w:eastAsia="Verdana" w:hAnsi="Verdana" w:cs="Verdana"/>
          <w:bCs/>
          <w:sz w:val="20"/>
          <w:szCs w:val="20"/>
        </w:rPr>
        <w:t xml:space="preserve"> iniciar trámite para suspensión de trabajo sin goce de salario o terminación de contrato según sea el caso y traslada expediente al DRRHH.</w:t>
      </w:r>
    </w:p>
    <w:p w14:paraId="01F47A15" w14:textId="25125137"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Cs/>
          <w:sz w:val="20"/>
          <w:szCs w:val="20"/>
        </w:rPr>
        <w:t>3</w:t>
      </w:r>
      <w:r w:rsidRPr="00A449B0">
        <w:rPr>
          <w:rFonts w:ascii="Verdana" w:eastAsia="Verdana" w:hAnsi="Verdana" w:cs="Verdana"/>
          <w:b/>
          <w:sz w:val="20"/>
          <w:szCs w:val="20"/>
        </w:rPr>
        <w:t>.</w:t>
      </w:r>
      <w:r w:rsidRPr="00A449B0">
        <w:rPr>
          <w:rFonts w:ascii="Verdana" w:eastAsia="Verdana" w:hAnsi="Verdana" w:cs="Verdana"/>
          <w:bCs/>
          <w:sz w:val="20"/>
          <w:szCs w:val="20"/>
        </w:rPr>
        <w:tab/>
      </w:r>
      <w:r w:rsidR="007F1989" w:rsidRPr="00A449B0">
        <w:rPr>
          <w:rFonts w:ascii="Verdana" w:eastAsia="Verdana" w:hAnsi="Verdana" w:cs="Verdana"/>
          <w:b/>
          <w:sz w:val="20"/>
          <w:szCs w:val="20"/>
        </w:rPr>
        <w:t>Jefe de</w:t>
      </w:r>
      <w:r w:rsidRPr="00A449B0">
        <w:rPr>
          <w:rFonts w:ascii="Verdana" w:eastAsia="Verdana" w:hAnsi="Verdana" w:cs="Verdana"/>
          <w:b/>
          <w:sz w:val="20"/>
          <w:szCs w:val="20"/>
        </w:rPr>
        <w:t xml:space="preserve"> Recursos Humanos:</w:t>
      </w:r>
      <w:r w:rsidR="00BB40CF">
        <w:rPr>
          <w:rFonts w:ascii="Verdana" w:eastAsia="Verdana" w:hAnsi="Verdana" w:cs="Verdana"/>
          <w:bCs/>
          <w:sz w:val="20"/>
          <w:szCs w:val="20"/>
        </w:rPr>
        <w:t xml:space="preserve"> </w:t>
      </w:r>
      <w:r w:rsidRPr="00A449B0">
        <w:rPr>
          <w:rFonts w:ascii="Verdana" w:eastAsia="Verdana" w:hAnsi="Verdana" w:cs="Verdana"/>
          <w:bCs/>
          <w:sz w:val="20"/>
          <w:szCs w:val="20"/>
        </w:rPr>
        <w:t>Recibe expediente y asigna al Profesional Encargado de Gestión de Personal.</w:t>
      </w:r>
    </w:p>
    <w:p w14:paraId="1AFC1D65" w14:textId="2832E0B1"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4</w:t>
      </w:r>
      <w:r w:rsidRPr="00A449B0">
        <w:rPr>
          <w:rFonts w:ascii="Verdana" w:eastAsia="Verdana" w:hAnsi="Verdana" w:cs="Verdana"/>
          <w:bCs/>
          <w:sz w:val="20"/>
          <w:szCs w:val="20"/>
        </w:rPr>
        <w:t>.</w:t>
      </w:r>
      <w:r w:rsidRPr="00A449B0">
        <w:rPr>
          <w:rFonts w:ascii="Verdana" w:eastAsia="Verdana" w:hAnsi="Verdana" w:cs="Verdana"/>
          <w:bCs/>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bCs/>
          <w:sz w:val="20"/>
          <w:szCs w:val="20"/>
        </w:rPr>
        <w:t>:</w:t>
      </w:r>
      <w:r w:rsidRPr="00A449B0">
        <w:rPr>
          <w:rFonts w:ascii="Verdana" w:eastAsia="Verdana" w:hAnsi="Verdana" w:cs="Verdana"/>
          <w:bCs/>
          <w:sz w:val="20"/>
          <w:szCs w:val="20"/>
        </w:rPr>
        <w:tab/>
        <w:t>Elabora Providencia confiriendo audiencia para presentar pruebas de descargo.</w:t>
      </w:r>
    </w:p>
    <w:p w14:paraId="55007426" w14:textId="42E2C097"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5.</w:t>
      </w:r>
      <w:r w:rsidRPr="00A449B0">
        <w:rPr>
          <w:rFonts w:ascii="Verdana" w:eastAsia="Verdana" w:hAnsi="Verdana" w:cs="Verdana"/>
          <w:bCs/>
          <w:sz w:val="20"/>
          <w:szCs w:val="20"/>
        </w:rPr>
        <w:tab/>
        <w:t xml:space="preserve"> Elabora Cédula de Notificación de la Providencia y notifica al Servidor público.</w:t>
      </w:r>
    </w:p>
    <w:p w14:paraId="0D74B917" w14:textId="6C2CFD84"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6.</w:t>
      </w:r>
      <w:r w:rsidRPr="00A449B0">
        <w:rPr>
          <w:rFonts w:ascii="Verdana" w:eastAsia="Verdana" w:hAnsi="Verdana" w:cs="Verdana"/>
          <w:bCs/>
          <w:sz w:val="20"/>
          <w:szCs w:val="20"/>
        </w:rPr>
        <w:tab/>
      </w:r>
      <w:r w:rsidRPr="00A449B0">
        <w:rPr>
          <w:rFonts w:ascii="Verdana" w:eastAsia="Verdana" w:hAnsi="Verdana" w:cs="Verdana"/>
          <w:b/>
          <w:sz w:val="20"/>
          <w:szCs w:val="20"/>
        </w:rPr>
        <w:t>Servidor Público:</w:t>
      </w:r>
      <w:r w:rsidRPr="00A449B0">
        <w:rPr>
          <w:rFonts w:ascii="Verdana" w:eastAsia="Verdana" w:hAnsi="Verdana" w:cs="Verdana"/>
          <w:bCs/>
          <w:sz w:val="20"/>
          <w:szCs w:val="20"/>
        </w:rPr>
        <w:t xml:space="preserve"> Entrega por escrito al DRRHH las pruebas de descargo en el plazo establecido.</w:t>
      </w:r>
    </w:p>
    <w:p w14:paraId="51ED4E51" w14:textId="55486C8F"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7.</w:t>
      </w:r>
      <w:r w:rsidRPr="00A449B0">
        <w:rPr>
          <w:rFonts w:ascii="Verdana" w:eastAsia="Verdana" w:hAnsi="Verdana" w:cs="Verdana"/>
          <w:bCs/>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bCs/>
          <w:sz w:val="20"/>
          <w:szCs w:val="20"/>
        </w:rPr>
        <w:t>: Con justificaciones o sin ellas, remitirá expediente con visto bueno del Jefe de Recursos Humanos, adjuntando informe resumido de lo actuado, a la Máxima Autoridad para que resuelva si procede o no la suspensión o establece si la falta cometida amerita despido. Si la falta no amerita despido continúa con el paso 8. Si la falta amerita despido sigue paso 13.</w:t>
      </w:r>
    </w:p>
    <w:p w14:paraId="17E264A7" w14:textId="7D117716"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8</w:t>
      </w:r>
      <w:r w:rsidR="00343233" w:rsidRPr="00A449B0">
        <w:rPr>
          <w:rFonts w:ascii="Verdana" w:eastAsia="Verdana" w:hAnsi="Verdana" w:cs="Verdana"/>
          <w:b/>
          <w:sz w:val="20"/>
          <w:szCs w:val="20"/>
        </w:rPr>
        <w:t>.</w:t>
      </w:r>
      <w:r w:rsidRPr="00A449B0">
        <w:rPr>
          <w:rFonts w:ascii="Verdana" w:eastAsia="Verdana" w:hAnsi="Verdana" w:cs="Verdana"/>
          <w:bCs/>
          <w:sz w:val="20"/>
          <w:szCs w:val="20"/>
        </w:rPr>
        <w:tab/>
      </w:r>
      <w:r w:rsidRPr="00A449B0">
        <w:rPr>
          <w:rFonts w:ascii="Verdana" w:eastAsia="Verdana" w:hAnsi="Verdana" w:cs="Verdana"/>
          <w:b/>
          <w:sz w:val="20"/>
          <w:szCs w:val="20"/>
        </w:rPr>
        <w:t>Director Ejecutivo</w:t>
      </w:r>
      <w:r w:rsidRPr="00A449B0">
        <w:rPr>
          <w:rFonts w:ascii="Verdana" w:eastAsia="Verdana" w:hAnsi="Verdana" w:cs="Verdana"/>
          <w:bCs/>
          <w:sz w:val="20"/>
          <w:szCs w:val="20"/>
        </w:rPr>
        <w:t>:</w:t>
      </w:r>
      <w:r w:rsidRPr="00A449B0">
        <w:rPr>
          <w:rFonts w:ascii="Verdana" w:eastAsia="Verdana" w:hAnsi="Verdana" w:cs="Verdana"/>
          <w:bCs/>
          <w:sz w:val="20"/>
          <w:szCs w:val="20"/>
        </w:rPr>
        <w:tab/>
        <w:t>Impone la suspensión sin goce de sueldo o salario, dictando la Resolución correspondiente y ordena a Jefe de Recursos Humanos notificar al afectado.</w:t>
      </w:r>
    </w:p>
    <w:p w14:paraId="633C0B5F" w14:textId="22127AAF"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9</w:t>
      </w:r>
      <w:r w:rsidR="00343233" w:rsidRPr="00A449B0">
        <w:rPr>
          <w:rFonts w:ascii="Verdana" w:eastAsia="Verdana" w:hAnsi="Verdana" w:cs="Verdana"/>
          <w:b/>
          <w:sz w:val="20"/>
          <w:szCs w:val="20"/>
        </w:rPr>
        <w:t>.</w:t>
      </w:r>
      <w:r w:rsidRPr="00A449B0">
        <w:rPr>
          <w:rFonts w:ascii="Verdana" w:eastAsia="Verdana" w:hAnsi="Verdana" w:cs="Verdana"/>
          <w:bCs/>
          <w:sz w:val="20"/>
          <w:szCs w:val="20"/>
        </w:rPr>
        <w:tab/>
      </w:r>
      <w:r w:rsidRPr="00A449B0">
        <w:rPr>
          <w:rFonts w:ascii="Verdana" w:eastAsia="Verdana" w:hAnsi="Verdana" w:cs="Verdana"/>
          <w:b/>
          <w:sz w:val="20"/>
          <w:szCs w:val="20"/>
        </w:rPr>
        <w:t>Jefe de Recursos Humanos</w:t>
      </w:r>
      <w:r w:rsidRPr="00A449B0">
        <w:rPr>
          <w:rFonts w:ascii="Verdana" w:eastAsia="Verdana" w:hAnsi="Verdana" w:cs="Verdana"/>
          <w:bCs/>
          <w:sz w:val="20"/>
          <w:szCs w:val="20"/>
        </w:rPr>
        <w:t>: Recibe Resolución y solicita que se notifique al afecto.</w:t>
      </w:r>
    </w:p>
    <w:p w14:paraId="118D17E7" w14:textId="015C27F2"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10</w:t>
      </w:r>
      <w:r w:rsidR="00343233" w:rsidRPr="00A449B0">
        <w:rPr>
          <w:rFonts w:ascii="Verdana" w:eastAsia="Verdana" w:hAnsi="Verdana" w:cs="Verdana"/>
          <w:b/>
          <w:sz w:val="20"/>
          <w:szCs w:val="20"/>
        </w:rPr>
        <w:t>.</w:t>
      </w:r>
      <w:r w:rsidRPr="00A449B0">
        <w:rPr>
          <w:rFonts w:ascii="Verdana" w:eastAsia="Verdana" w:hAnsi="Verdana" w:cs="Verdana"/>
          <w:bCs/>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bCs/>
          <w:sz w:val="20"/>
          <w:szCs w:val="20"/>
        </w:rPr>
        <w:t xml:space="preserve">: Elabora Cédula de Notificación, entrega a servidor público e inserta copia de Resolución al expediente de personal, archiva.  </w:t>
      </w:r>
    </w:p>
    <w:p w14:paraId="6CDAAAF8" w14:textId="2C8F8964"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11</w:t>
      </w:r>
      <w:r w:rsidR="00343233" w:rsidRPr="00A449B0">
        <w:rPr>
          <w:rFonts w:ascii="Verdana" w:eastAsia="Verdana" w:hAnsi="Verdana" w:cs="Verdana"/>
          <w:b/>
          <w:sz w:val="20"/>
          <w:szCs w:val="20"/>
        </w:rPr>
        <w:t>.</w:t>
      </w:r>
      <w:r w:rsidRPr="00A449B0">
        <w:rPr>
          <w:rFonts w:ascii="Verdana" w:eastAsia="Verdana" w:hAnsi="Verdana" w:cs="Verdana"/>
          <w:bCs/>
          <w:sz w:val="20"/>
          <w:szCs w:val="20"/>
        </w:rPr>
        <w:tab/>
        <w:t>Suscribe acta de rigor</w:t>
      </w:r>
    </w:p>
    <w:p w14:paraId="1BDDD2D3" w14:textId="7181C159"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12</w:t>
      </w:r>
      <w:r w:rsidR="00343233" w:rsidRPr="00A449B0">
        <w:rPr>
          <w:rFonts w:ascii="Verdana" w:eastAsia="Verdana" w:hAnsi="Verdana" w:cs="Verdana"/>
          <w:b/>
          <w:sz w:val="20"/>
          <w:szCs w:val="20"/>
        </w:rPr>
        <w:t>.</w:t>
      </w:r>
      <w:r w:rsidRPr="00A449B0">
        <w:rPr>
          <w:rFonts w:ascii="Verdana" w:eastAsia="Verdana" w:hAnsi="Verdana" w:cs="Verdana"/>
          <w:bCs/>
          <w:sz w:val="20"/>
          <w:szCs w:val="20"/>
        </w:rPr>
        <w:tab/>
        <w:t>Da aviso a la ONSEC para tramite de la suspensión del pago de salario.</w:t>
      </w:r>
      <w:r w:rsidR="007A0F6E" w:rsidRPr="00A449B0">
        <w:rPr>
          <w:rFonts w:ascii="Verdana" w:eastAsia="Verdana" w:hAnsi="Verdana" w:cs="Verdana"/>
          <w:bCs/>
          <w:sz w:val="20"/>
          <w:szCs w:val="20"/>
        </w:rPr>
        <w:t xml:space="preserve"> Sigue paso 18.</w:t>
      </w:r>
    </w:p>
    <w:p w14:paraId="27ED9D54" w14:textId="422D4DE5"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13</w:t>
      </w:r>
      <w:r w:rsidR="00343233" w:rsidRPr="00A449B0">
        <w:rPr>
          <w:rFonts w:ascii="Verdana" w:eastAsia="Verdana" w:hAnsi="Verdana" w:cs="Verdana"/>
          <w:b/>
          <w:sz w:val="20"/>
          <w:szCs w:val="20"/>
        </w:rPr>
        <w:t>.</w:t>
      </w:r>
      <w:r w:rsidRPr="00A449B0">
        <w:rPr>
          <w:rFonts w:ascii="Verdana" w:eastAsia="Verdana" w:hAnsi="Verdana" w:cs="Verdana"/>
          <w:bCs/>
          <w:sz w:val="20"/>
          <w:szCs w:val="20"/>
        </w:rPr>
        <w:tab/>
      </w:r>
      <w:r w:rsidRPr="00A449B0">
        <w:rPr>
          <w:rFonts w:ascii="Verdana" w:eastAsia="Verdana" w:hAnsi="Verdana" w:cs="Verdana"/>
          <w:b/>
          <w:sz w:val="20"/>
          <w:szCs w:val="20"/>
        </w:rPr>
        <w:t>Director Ejecutivo:</w:t>
      </w:r>
      <w:r w:rsidRPr="00A449B0">
        <w:rPr>
          <w:rFonts w:ascii="Verdana" w:eastAsia="Verdana" w:hAnsi="Verdana" w:cs="Verdana"/>
          <w:bCs/>
          <w:sz w:val="20"/>
          <w:szCs w:val="20"/>
        </w:rPr>
        <w:tab/>
        <w:t>Resuelve que procede el despido para el efecto emite el Acuerdo Interno de destitución que expresa las causas correspondientes y ordena al Jefe de Recursos Humanos notificar al afectado.</w:t>
      </w:r>
    </w:p>
    <w:p w14:paraId="61B96D97" w14:textId="5F1230EB"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14</w:t>
      </w:r>
      <w:r w:rsidR="00343233" w:rsidRPr="00A449B0">
        <w:rPr>
          <w:rFonts w:ascii="Verdana" w:eastAsia="Verdana" w:hAnsi="Verdana" w:cs="Verdana"/>
          <w:b/>
          <w:sz w:val="20"/>
          <w:szCs w:val="20"/>
        </w:rPr>
        <w:t>.</w:t>
      </w:r>
      <w:r w:rsidRPr="00A449B0">
        <w:rPr>
          <w:rFonts w:ascii="Verdana" w:eastAsia="Verdana" w:hAnsi="Verdana" w:cs="Verdana"/>
          <w:bCs/>
          <w:sz w:val="20"/>
          <w:szCs w:val="20"/>
        </w:rPr>
        <w:tab/>
      </w:r>
      <w:r w:rsidRPr="00A449B0">
        <w:rPr>
          <w:rFonts w:ascii="Verdana" w:eastAsia="Verdana" w:hAnsi="Verdana" w:cs="Verdana"/>
          <w:b/>
          <w:sz w:val="20"/>
          <w:szCs w:val="20"/>
        </w:rPr>
        <w:t>Jefe de Recursos Humanos:</w:t>
      </w:r>
      <w:r w:rsidRPr="00A449B0">
        <w:rPr>
          <w:rFonts w:ascii="Verdana" w:eastAsia="Verdana" w:hAnsi="Verdana" w:cs="Verdana"/>
          <w:bCs/>
          <w:sz w:val="20"/>
          <w:szCs w:val="20"/>
        </w:rPr>
        <w:t xml:space="preserve"> Recibe Acuerdo Interno de destitución y solicita que se notifique al afecto.</w:t>
      </w:r>
    </w:p>
    <w:p w14:paraId="21AE1E09" w14:textId="285D73BA"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15</w:t>
      </w:r>
      <w:r w:rsidR="00343233" w:rsidRPr="00A449B0">
        <w:rPr>
          <w:rFonts w:ascii="Verdana" w:eastAsia="Verdana" w:hAnsi="Verdana" w:cs="Verdana"/>
          <w:b/>
          <w:sz w:val="20"/>
          <w:szCs w:val="20"/>
        </w:rPr>
        <w:t>.</w:t>
      </w:r>
      <w:r w:rsidRPr="00A449B0">
        <w:rPr>
          <w:rFonts w:ascii="Verdana" w:eastAsia="Verdana" w:hAnsi="Verdana" w:cs="Verdana"/>
          <w:bCs/>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bCs/>
          <w:sz w:val="20"/>
          <w:szCs w:val="20"/>
        </w:rPr>
        <w:t xml:space="preserve">Elabora cédula de notificación, entrega a servidor público e inserta copia de Acuerdo Interno de destitución al expediente de personal, archiva. </w:t>
      </w:r>
    </w:p>
    <w:p w14:paraId="2FC3137E" w14:textId="00F3E45A"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16</w:t>
      </w:r>
      <w:r w:rsidR="00343233" w:rsidRPr="00A449B0">
        <w:rPr>
          <w:rFonts w:ascii="Verdana" w:eastAsia="Verdana" w:hAnsi="Verdana" w:cs="Verdana"/>
          <w:b/>
          <w:sz w:val="20"/>
          <w:szCs w:val="20"/>
        </w:rPr>
        <w:t>.</w:t>
      </w:r>
      <w:r w:rsidRPr="00A449B0">
        <w:rPr>
          <w:rFonts w:ascii="Verdana" w:eastAsia="Verdana" w:hAnsi="Verdana" w:cs="Verdana"/>
          <w:bCs/>
          <w:sz w:val="20"/>
          <w:szCs w:val="20"/>
        </w:rPr>
        <w:tab/>
      </w:r>
      <w:r w:rsidR="00343233" w:rsidRPr="00A449B0">
        <w:rPr>
          <w:rFonts w:ascii="Verdana" w:eastAsia="Verdana" w:hAnsi="Verdana" w:cs="Verdana"/>
          <w:bCs/>
          <w:sz w:val="20"/>
          <w:szCs w:val="20"/>
        </w:rPr>
        <w:t>suscribe</w:t>
      </w:r>
      <w:r w:rsidRPr="00A449B0">
        <w:rPr>
          <w:rFonts w:ascii="Verdana" w:eastAsia="Verdana" w:hAnsi="Verdana" w:cs="Verdana"/>
          <w:bCs/>
          <w:sz w:val="20"/>
          <w:szCs w:val="20"/>
        </w:rPr>
        <w:t xml:space="preserve"> acta de Entrega del puesto</w:t>
      </w:r>
    </w:p>
    <w:p w14:paraId="69CF828A" w14:textId="278C12A2" w:rsidR="0022453A" w:rsidRPr="00A449B0" w:rsidRDefault="0022453A" w:rsidP="00DC1B68">
      <w:pPr>
        <w:spacing w:after="0"/>
        <w:jc w:val="both"/>
        <w:rPr>
          <w:rFonts w:ascii="Verdana" w:eastAsia="Verdana" w:hAnsi="Verdana" w:cs="Verdana"/>
          <w:bCs/>
          <w:sz w:val="20"/>
          <w:szCs w:val="20"/>
        </w:rPr>
      </w:pPr>
      <w:r w:rsidRPr="00A449B0">
        <w:rPr>
          <w:rFonts w:ascii="Verdana" w:eastAsia="Verdana" w:hAnsi="Verdana" w:cs="Verdana"/>
          <w:b/>
          <w:sz w:val="20"/>
          <w:szCs w:val="20"/>
        </w:rPr>
        <w:t>17</w:t>
      </w:r>
      <w:r w:rsidR="00343233" w:rsidRPr="00A449B0">
        <w:rPr>
          <w:rFonts w:ascii="Verdana" w:eastAsia="Verdana" w:hAnsi="Verdana" w:cs="Verdana"/>
          <w:b/>
          <w:sz w:val="20"/>
          <w:szCs w:val="20"/>
        </w:rPr>
        <w:t>.</w:t>
      </w:r>
      <w:r w:rsidRPr="00A449B0">
        <w:rPr>
          <w:rFonts w:ascii="Verdana" w:eastAsia="Verdana" w:hAnsi="Verdana" w:cs="Verdana"/>
          <w:bCs/>
          <w:sz w:val="20"/>
          <w:szCs w:val="20"/>
        </w:rPr>
        <w:tab/>
        <w:t xml:space="preserve">Da aviso a la ONSEC </w:t>
      </w:r>
    </w:p>
    <w:p w14:paraId="00000AFA" w14:textId="58CFEA0F" w:rsidR="0058350A" w:rsidRPr="00A449B0" w:rsidRDefault="0022453A"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18.</w:t>
      </w:r>
      <w:r w:rsidRPr="00A449B0">
        <w:rPr>
          <w:rFonts w:ascii="Verdana" w:eastAsia="Verdana" w:hAnsi="Verdana" w:cs="Verdana"/>
          <w:b/>
          <w:sz w:val="20"/>
          <w:szCs w:val="20"/>
        </w:rPr>
        <w:tab/>
        <w:t>Fin del procedimiento</w:t>
      </w:r>
    </w:p>
    <w:p w14:paraId="00000AFB" w14:textId="77777777" w:rsidR="0058350A" w:rsidRPr="00A449B0" w:rsidRDefault="0058350A" w:rsidP="00DC1B68">
      <w:pPr>
        <w:spacing w:after="0"/>
        <w:jc w:val="both"/>
        <w:rPr>
          <w:rFonts w:ascii="Verdana" w:eastAsia="Verdana" w:hAnsi="Verdana" w:cs="Verdana"/>
          <w:b/>
          <w:sz w:val="20"/>
          <w:szCs w:val="20"/>
        </w:rPr>
      </w:pPr>
    </w:p>
    <w:p w14:paraId="00000AFC" w14:textId="77777777" w:rsidR="0058350A" w:rsidRPr="00A449B0" w:rsidRDefault="0058350A" w:rsidP="00DC1B68">
      <w:pPr>
        <w:spacing w:after="0"/>
        <w:jc w:val="both"/>
        <w:rPr>
          <w:rFonts w:ascii="Verdana" w:eastAsia="Verdana" w:hAnsi="Verdana" w:cs="Verdana"/>
          <w:b/>
          <w:sz w:val="20"/>
          <w:szCs w:val="20"/>
        </w:rPr>
      </w:pPr>
    </w:p>
    <w:p w14:paraId="00000B01" w14:textId="6A6D2A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15.2</w:t>
      </w:r>
      <w:r w:rsidR="0022453A" w:rsidRPr="00A449B0">
        <w:rPr>
          <w:rFonts w:ascii="Verdana" w:eastAsia="Verdana" w:hAnsi="Verdana" w:cs="Verdana"/>
          <w:b/>
          <w:sz w:val="20"/>
          <w:szCs w:val="20"/>
        </w:rPr>
        <w:t>6</w:t>
      </w:r>
      <w:r w:rsidRPr="00A449B0">
        <w:rPr>
          <w:rFonts w:ascii="Verdana" w:eastAsia="Verdana" w:hAnsi="Verdana" w:cs="Verdana"/>
          <w:b/>
          <w:sz w:val="20"/>
          <w:szCs w:val="20"/>
        </w:rPr>
        <w:t>.1 MATRIZ DE PROCEDIMIENTO DE SANCIONES DISCIPLINARIAS</w:t>
      </w:r>
      <w:r w:rsidR="0022453A" w:rsidRPr="00A449B0">
        <w:t xml:space="preserve"> </w:t>
      </w:r>
      <w:r w:rsidR="0022453A" w:rsidRPr="00A449B0">
        <w:rPr>
          <w:rFonts w:ascii="Verdana" w:eastAsia="Verdana" w:hAnsi="Verdana" w:cs="Verdana"/>
          <w:b/>
          <w:sz w:val="20"/>
          <w:szCs w:val="20"/>
        </w:rPr>
        <w:t>CON SUSPENSIÓN DE TRABAJO SIN GOCE DE SALARIO O DESPIDO.</w:t>
      </w:r>
    </w:p>
    <w:p w14:paraId="00000B02" w14:textId="77777777" w:rsidR="0058350A" w:rsidRPr="00A449B0" w:rsidRDefault="0058350A" w:rsidP="00DC1B68">
      <w:pPr>
        <w:spacing w:after="0"/>
        <w:jc w:val="both"/>
        <w:rPr>
          <w:rFonts w:ascii="Verdana" w:eastAsia="Verdana" w:hAnsi="Verdana" w:cs="Verdana"/>
          <w:sz w:val="20"/>
          <w:szCs w:val="20"/>
        </w:rPr>
      </w:pPr>
    </w:p>
    <w:tbl>
      <w:tblPr>
        <w:tblStyle w:val="afe"/>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8"/>
        <w:gridCol w:w="3242"/>
        <w:gridCol w:w="5144"/>
      </w:tblGrid>
      <w:tr w:rsidR="0058350A" w:rsidRPr="00A449B0" w14:paraId="27FCD904" w14:textId="77777777">
        <w:tc>
          <w:tcPr>
            <w:tcW w:w="668" w:type="dxa"/>
            <w:shd w:val="clear" w:color="auto" w:fill="BFBFBF"/>
          </w:tcPr>
          <w:p w14:paraId="00000B03" w14:textId="77777777" w:rsidR="0058350A" w:rsidRPr="00A449B0" w:rsidRDefault="007F78F2" w:rsidP="00DC1B68">
            <w:pPr>
              <w:widowControl w:val="0"/>
              <w:spacing w:after="0"/>
              <w:jc w:val="both"/>
              <w:rPr>
                <w:rFonts w:ascii="Verdana" w:eastAsia="Verdana" w:hAnsi="Verdana" w:cs="Verdana"/>
                <w:b/>
                <w:sz w:val="20"/>
                <w:szCs w:val="20"/>
              </w:rPr>
            </w:pPr>
            <w:bookmarkStart w:id="76" w:name="_Hlk108546984"/>
            <w:r w:rsidRPr="00A449B0">
              <w:rPr>
                <w:rFonts w:ascii="Verdana" w:eastAsia="Verdana" w:hAnsi="Verdana" w:cs="Verdana"/>
                <w:b/>
                <w:sz w:val="20"/>
                <w:szCs w:val="20"/>
              </w:rPr>
              <w:t>No.</w:t>
            </w:r>
          </w:p>
        </w:tc>
        <w:tc>
          <w:tcPr>
            <w:tcW w:w="3242" w:type="dxa"/>
            <w:shd w:val="clear" w:color="auto" w:fill="BFBFBF"/>
          </w:tcPr>
          <w:p w14:paraId="00000B04"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RESPONSABLE</w:t>
            </w:r>
          </w:p>
        </w:tc>
        <w:tc>
          <w:tcPr>
            <w:tcW w:w="5144" w:type="dxa"/>
            <w:shd w:val="clear" w:color="auto" w:fill="BFBFBF"/>
          </w:tcPr>
          <w:p w14:paraId="00000B05" w14:textId="77777777" w:rsidR="0058350A" w:rsidRPr="00A449B0" w:rsidRDefault="007F78F2" w:rsidP="00DC1B68">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906576" w:rsidRPr="00A449B0" w14:paraId="2A1E3856" w14:textId="77777777">
        <w:tc>
          <w:tcPr>
            <w:tcW w:w="668" w:type="dxa"/>
          </w:tcPr>
          <w:p w14:paraId="00000B06" w14:textId="77777777" w:rsidR="00906576" w:rsidRPr="00A449B0" w:rsidRDefault="00906576" w:rsidP="00DC1B68">
            <w:pPr>
              <w:widowControl w:val="0"/>
              <w:spacing w:after="0"/>
              <w:jc w:val="center"/>
              <w:rPr>
                <w:rFonts w:ascii="Verdana" w:eastAsia="Verdana" w:hAnsi="Verdana" w:cs="Verdana"/>
                <w:b/>
                <w:sz w:val="20"/>
                <w:szCs w:val="20"/>
              </w:rPr>
            </w:pPr>
            <w:r w:rsidRPr="00A449B0">
              <w:rPr>
                <w:rFonts w:ascii="Verdana" w:eastAsia="Verdana" w:hAnsi="Verdana" w:cs="Verdana"/>
                <w:b/>
                <w:sz w:val="20"/>
                <w:szCs w:val="20"/>
              </w:rPr>
              <w:t>1.</w:t>
            </w:r>
          </w:p>
        </w:tc>
        <w:tc>
          <w:tcPr>
            <w:tcW w:w="3242" w:type="dxa"/>
            <w:vMerge w:val="restart"/>
          </w:tcPr>
          <w:p w14:paraId="519BE627" w14:textId="77777777" w:rsidR="00906576" w:rsidRDefault="00906576" w:rsidP="00DC1B68">
            <w:pPr>
              <w:widowControl w:val="0"/>
              <w:spacing w:after="0"/>
              <w:jc w:val="both"/>
              <w:rPr>
                <w:rFonts w:ascii="Verdana" w:eastAsia="Verdana" w:hAnsi="Verdana" w:cs="Verdana"/>
                <w:b/>
                <w:sz w:val="20"/>
                <w:szCs w:val="20"/>
              </w:rPr>
            </w:pPr>
          </w:p>
          <w:p w14:paraId="4A6CAD95" w14:textId="77777777" w:rsidR="00906576" w:rsidRDefault="00906576" w:rsidP="00DC1B68">
            <w:pPr>
              <w:widowControl w:val="0"/>
              <w:spacing w:after="0"/>
              <w:jc w:val="both"/>
              <w:rPr>
                <w:rFonts w:ascii="Verdana" w:eastAsia="Verdana" w:hAnsi="Verdana" w:cs="Verdana"/>
                <w:b/>
                <w:sz w:val="20"/>
                <w:szCs w:val="20"/>
              </w:rPr>
            </w:pPr>
          </w:p>
          <w:p w14:paraId="5E92DB9E" w14:textId="77777777" w:rsidR="00906576" w:rsidRDefault="00906576" w:rsidP="00DC1B68">
            <w:pPr>
              <w:widowControl w:val="0"/>
              <w:spacing w:after="0"/>
              <w:jc w:val="both"/>
              <w:rPr>
                <w:rFonts w:ascii="Verdana" w:eastAsia="Verdana" w:hAnsi="Verdana" w:cs="Verdana"/>
                <w:b/>
                <w:sz w:val="20"/>
                <w:szCs w:val="20"/>
              </w:rPr>
            </w:pPr>
          </w:p>
          <w:p w14:paraId="00000B07" w14:textId="4B74E570" w:rsidR="00906576" w:rsidRPr="00A449B0" w:rsidRDefault="00906576" w:rsidP="00DC1B68">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Director o Jefe</w:t>
            </w:r>
          </w:p>
        </w:tc>
        <w:tc>
          <w:tcPr>
            <w:tcW w:w="5144" w:type="dxa"/>
          </w:tcPr>
          <w:p w14:paraId="00000B08" w14:textId="77777777" w:rsidR="00906576" w:rsidRPr="00A449B0" w:rsidRDefault="00906576" w:rsidP="00DC1B68">
            <w:pPr>
              <w:spacing w:after="0"/>
              <w:jc w:val="both"/>
              <w:rPr>
                <w:rFonts w:ascii="Verdana" w:eastAsia="Verdana" w:hAnsi="Verdana" w:cs="Verdana"/>
                <w:sz w:val="20"/>
                <w:szCs w:val="20"/>
              </w:rPr>
            </w:pPr>
            <w:r w:rsidRPr="00A449B0">
              <w:rPr>
                <w:rFonts w:ascii="Verdana" w:eastAsia="Verdana" w:hAnsi="Verdana" w:cs="Verdana"/>
                <w:sz w:val="20"/>
                <w:szCs w:val="20"/>
              </w:rPr>
              <w:t>Conoce la supuesta falta cometida por el Servidor público.</w:t>
            </w:r>
          </w:p>
        </w:tc>
      </w:tr>
      <w:tr w:rsidR="00906576" w:rsidRPr="00A449B0" w14:paraId="6463F276" w14:textId="77777777">
        <w:tc>
          <w:tcPr>
            <w:tcW w:w="668" w:type="dxa"/>
          </w:tcPr>
          <w:p w14:paraId="472755D6" w14:textId="77777777" w:rsidR="00906576" w:rsidRDefault="00906576" w:rsidP="00DC1B68">
            <w:pPr>
              <w:widowControl w:val="0"/>
              <w:spacing w:after="0"/>
              <w:jc w:val="center"/>
              <w:rPr>
                <w:rFonts w:ascii="Verdana" w:eastAsia="Verdana" w:hAnsi="Verdana" w:cs="Verdana"/>
                <w:b/>
                <w:sz w:val="20"/>
                <w:szCs w:val="20"/>
              </w:rPr>
            </w:pPr>
          </w:p>
          <w:p w14:paraId="00000B09" w14:textId="0A99BE54" w:rsidR="00906576" w:rsidRPr="00A449B0" w:rsidRDefault="00906576" w:rsidP="00DC1B68">
            <w:pPr>
              <w:widowControl w:val="0"/>
              <w:spacing w:after="0"/>
              <w:jc w:val="center"/>
              <w:rPr>
                <w:rFonts w:ascii="Verdana" w:eastAsia="Verdana" w:hAnsi="Verdana" w:cs="Verdana"/>
                <w:b/>
                <w:sz w:val="20"/>
                <w:szCs w:val="20"/>
              </w:rPr>
            </w:pPr>
            <w:r w:rsidRPr="00A449B0">
              <w:rPr>
                <w:rFonts w:ascii="Verdana" w:eastAsia="Verdana" w:hAnsi="Verdana" w:cs="Verdana"/>
                <w:b/>
                <w:sz w:val="20"/>
                <w:szCs w:val="20"/>
              </w:rPr>
              <w:t>2.</w:t>
            </w:r>
          </w:p>
        </w:tc>
        <w:tc>
          <w:tcPr>
            <w:tcW w:w="3242" w:type="dxa"/>
            <w:vMerge/>
          </w:tcPr>
          <w:p w14:paraId="00000B0A" w14:textId="77777777" w:rsidR="00906576" w:rsidRPr="00A449B0" w:rsidRDefault="00906576" w:rsidP="00DC1B68">
            <w:pPr>
              <w:widowControl w:val="0"/>
              <w:spacing w:after="0"/>
              <w:jc w:val="both"/>
              <w:rPr>
                <w:rFonts w:ascii="Verdana" w:eastAsia="Verdana" w:hAnsi="Verdana" w:cs="Verdana"/>
                <w:b/>
                <w:sz w:val="20"/>
                <w:szCs w:val="20"/>
              </w:rPr>
            </w:pPr>
          </w:p>
        </w:tc>
        <w:tc>
          <w:tcPr>
            <w:tcW w:w="5144" w:type="dxa"/>
          </w:tcPr>
          <w:p w14:paraId="00000B0B" w14:textId="6A1BE532" w:rsidR="00906576" w:rsidRPr="00A449B0" w:rsidRDefault="00906576" w:rsidP="00DC1B68">
            <w:pPr>
              <w:spacing w:after="0"/>
              <w:jc w:val="both"/>
              <w:rPr>
                <w:rFonts w:ascii="Verdana" w:eastAsia="Verdana" w:hAnsi="Verdana" w:cs="Verdana"/>
                <w:sz w:val="20"/>
                <w:szCs w:val="20"/>
              </w:rPr>
            </w:pPr>
            <w:r w:rsidRPr="00A449B0">
              <w:rPr>
                <w:rFonts w:ascii="Verdana" w:eastAsia="Verdana" w:hAnsi="Verdana" w:cs="Verdana"/>
                <w:sz w:val="20"/>
                <w:szCs w:val="20"/>
              </w:rPr>
              <w:t xml:space="preserve">Elabora Acta Administrativa y su </w:t>
            </w:r>
            <w:r w:rsidRPr="00BB40CF">
              <w:rPr>
                <w:rFonts w:ascii="Verdana" w:eastAsia="Verdana" w:hAnsi="Verdana" w:cs="Verdana"/>
                <w:sz w:val="20"/>
                <w:szCs w:val="20"/>
              </w:rPr>
              <w:t>certificación solicitando iniciar trámite para susp</w:t>
            </w:r>
            <w:r w:rsidRPr="00A449B0">
              <w:rPr>
                <w:rFonts w:ascii="Verdana" w:eastAsia="Verdana" w:hAnsi="Verdana" w:cs="Verdana"/>
                <w:sz w:val="20"/>
                <w:szCs w:val="20"/>
              </w:rPr>
              <w:t>ensión de trabajo sin goce de salario o terminación de contrato según sea el caso y traslada expediente al DRRHH.</w:t>
            </w:r>
          </w:p>
        </w:tc>
      </w:tr>
      <w:tr w:rsidR="0058350A" w:rsidRPr="00A449B0" w14:paraId="6959940C" w14:textId="77777777">
        <w:tc>
          <w:tcPr>
            <w:tcW w:w="668" w:type="dxa"/>
          </w:tcPr>
          <w:p w14:paraId="00000B0C" w14:textId="77777777" w:rsidR="0058350A" w:rsidRPr="00A449B0" w:rsidRDefault="007F78F2" w:rsidP="00DC1B68">
            <w:pPr>
              <w:widowControl w:val="0"/>
              <w:spacing w:after="0"/>
              <w:jc w:val="center"/>
              <w:rPr>
                <w:rFonts w:ascii="Verdana" w:eastAsia="Verdana" w:hAnsi="Verdana" w:cs="Verdana"/>
                <w:b/>
                <w:sz w:val="20"/>
                <w:szCs w:val="20"/>
              </w:rPr>
            </w:pPr>
            <w:r w:rsidRPr="00A449B0">
              <w:rPr>
                <w:rFonts w:ascii="Verdana" w:eastAsia="Verdana" w:hAnsi="Verdana" w:cs="Verdana"/>
                <w:b/>
                <w:sz w:val="20"/>
                <w:szCs w:val="20"/>
              </w:rPr>
              <w:t>3.</w:t>
            </w:r>
          </w:p>
        </w:tc>
        <w:tc>
          <w:tcPr>
            <w:tcW w:w="3242" w:type="dxa"/>
          </w:tcPr>
          <w:p w14:paraId="00000B0D" w14:textId="62AAA440" w:rsidR="0058350A" w:rsidRPr="00A449B0" w:rsidRDefault="007F1989" w:rsidP="00DC1B68">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Jefe</w:t>
            </w:r>
            <w:r w:rsidR="007F78F2" w:rsidRPr="00A449B0">
              <w:rPr>
                <w:rFonts w:ascii="Verdana" w:eastAsia="Verdana" w:hAnsi="Verdana" w:cs="Verdana"/>
                <w:b/>
                <w:sz w:val="20"/>
                <w:szCs w:val="20"/>
              </w:rPr>
              <w:t xml:space="preserve"> de Recursos Humanos</w:t>
            </w:r>
          </w:p>
        </w:tc>
        <w:tc>
          <w:tcPr>
            <w:tcW w:w="5144" w:type="dxa"/>
          </w:tcPr>
          <w:p w14:paraId="00000B0E"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Recibe expediente y asigna al Profesional Encargado de Gestión de Personal.</w:t>
            </w:r>
          </w:p>
        </w:tc>
      </w:tr>
      <w:tr w:rsidR="00906576" w:rsidRPr="00A449B0" w14:paraId="2C9181E1" w14:textId="77777777">
        <w:tc>
          <w:tcPr>
            <w:tcW w:w="668" w:type="dxa"/>
          </w:tcPr>
          <w:p w14:paraId="00000B0F" w14:textId="77777777" w:rsidR="00906576" w:rsidRPr="00A449B0" w:rsidRDefault="00906576" w:rsidP="00DC1B68">
            <w:pPr>
              <w:widowControl w:val="0"/>
              <w:spacing w:after="0"/>
              <w:jc w:val="center"/>
              <w:rPr>
                <w:rFonts w:ascii="Verdana" w:eastAsia="Verdana" w:hAnsi="Verdana" w:cs="Verdana"/>
                <w:b/>
                <w:sz w:val="20"/>
                <w:szCs w:val="20"/>
              </w:rPr>
            </w:pPr>
            <w:r w:rsidRPr="00A449B0">
              <w:rPr>
                <w:rFonts w:ascii="Verdana" w:eastAsia="Verdana" w:hAnsi="Verdana" w:cs="Verdana"/>
                <w:b/>
                <w:sz w:val="20"/>
                <w:szCs w:val="20"/>
              </w:rPr>
              <w:t>4.</w:t>
            </w:r>
          </w:p>
        </w:tc>
        <w:tc>
          <w:tcPr>
            <w:tcW w:w="3242" w:type="dxa"/>
            <w:vMerge w:val="restart"/>
          </w:tcPr>
          <w:p w14:paraId="5E4F5206" w14:textId="77777777" w:rsidR="00906576" w:rsidRDefault="00906576" w:rsidP="00DC1B68">
            <w:pPr>
              <w:widowControl w:val="0"/>
              <w:spacing w:after="0"/>
              <w:jc w:val="both"/>
              <w:rPr>
                <w:rFonts w:ascii="Verdana" w:eastAsia="Verdana" w:hAnsi="Verdana" w:cs="Verdana"/>
                <w:b/>
                <w:sz w:val="20"/>
                <w:szCs w:val="20"/>
              </w:rPr>
            </w:pPr>
          </w:p>
          <w:p w14:paraId="0FC0BE5E" w14:textId="07B5A388" w:rsidR="00906576" w:rsidRPr="00A449B0" w:rsidRDefault="00906576" w:rsidP="00DC1B68">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p w14:paraId="00000B10" w14:textId="7053E188" w:rsidR="00906576" w:rsidRPr="00A449B0" w:rsidRDefault="00906576" w:rsidP="00DC1B68">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 xml:space="preserve"> </w:t>
            </w:r>
          </w:p>
        </w:tc>
        <w:tc>
          <w:tcPr>
            <w:tcW w:w="5144" w:type="dxa"/>
          </w:tcPr>
          <w:p w14:paraId="00000B11" w14:textId="77777777" w:rsidR="00906576" w:rsidRPr="00A449B0" w:rsidRDefault="00906576" w:rsidP="00DC1B68">
            <w:pPr>
              <w:spacing w:after="0"/>
              <w:jc w:val="both"/>
              <w:rPr>
                <w:rFonts w:ascii="Verdana" w:eastAsia="Verdana" w:hAnsi="Verdana" w:cs="Verdana"/>
                <w:sz w:val="20"/>
                <w:szCs w:val="20"/>
              </w:rPr>
            </w:pPr>
            <w:r w:rsidRPr="00A449B0">
              <w:rPr>
                <w:rFonts w:ascii="Verdana" w:eastAsia="Verdana" w:hAnsi="Verdana" w:cs="Verdana"/>
                <w:sz w:val="20"/>
                <w:szCs w:val="20"/>
              </w:rPr>
              <w:t>Elabora Providencia confiriendo audiencia para presentar pruebas de descargo.</w:t>
            </w:r>
          </w:p>
        </w:tc>
      </w:tr>
      <w:tr w:rsidR="00906576" w:rsidRPr="00A449B0" w14:paraId="65304F55" w14:textId="77777777">
        <w:tc>
          <w:tcPr>
            <w:tcW w:w="668" w:type="dxa"/>
          </w:tcPr>
          <w:p w14:paraId="00000B12" w14:textId="77777777" w:rsidR="00906576" w:rsidRPr="00A449B0" w:rsidRDefault="00906576" w:rsidP="00DC1B68">
            <w:pPr>
              <w:widowControl w:val="0"/>
              <w:spacing w:after="0"/>
              <w:jc w:val="center"/>
              <w:rPr>
                <w:rFonts w:ascii="Verdana" w:eastAsia="Verdana" w:hAnsi="Verdana" w:cs="Verdana"/>
                <w:b/>
                <w:sz w:val="20"/>
                <w:szCs w:val="20"/>
              </w:rPr>
            </w:pPr>
            <w:r w:rsidRPr="00A449B0">
              <w:rPr>
                <w:rFonts w:ascii="Verdana" w:eastAsia="Verdana" w:hAnsi="Verdana" w:cs="Verdana"/>
                <w:b/>
                <w:sz w:val="20"/>
                <w:szCs w:val="20"/>
              </w:rPr>
              <w:t>5.</w:t>
            </w:r>
          </w:p>
        </w:tc>
        <w:tc>
          <w:tcPr>
            <w:tcW w:w="3242" w:type="dxa"/>
            <w:vMerge/>
          </w:tcPr>
          <w:p w14:paraId="00000B13" w14:textId="153AE71B" w:rsidR="00906576" w:rsidRPr="00A449B0" w:rsidRDefault="00906576" w:rsidP="00DC1B68">
            <w:pPr>
              <w:widowControl w:val="0"/>
              <w:spacing w:after="0"/>
              <w:jc w:val="both"/>
              <w:rPr>
                <w:rFonts w:ascii="Verdana" w:eastAsia="Verdana" w:hAnsi="Verdana" w:cs="Verdana"/>
                <w:b/>
                <w:sz w:val="20"/>
                <w:szCs w:val="20"/>
              </w:rPr>
            </w:pPr>
          </w:p>
        </w:tc>
        <w:tc>
          <w:tcPr>
            <w:tcW w:w="5144" w:type="dxa"/>
          </w:tcPr>
          <w:p w14:paraId="00000B14" w14:textId="77777777" w:rsidR="00906576" w:rsidRPr="00A449B0" w:rsidRDefault="00906576" w:rsidP="00DC1B68">
            <w:pPr>
              <w:spacing w:after="0"/>
              <w:jc w:val="both"/>
              <w:rPr>
                <w:rFonts w:ascii="Verdana" w:eastAsia="Verdana" w:hAnsi="Verdana" w:cs="Verdana"/>
                <w:sz w:val="20"/>
                <w:szCs w:val="20"/>
              </w:rPr>
            </w:pPr>
            <w:r w:rsidRPr="00A449B0">
              <w:rPr>
                <w:rFonts w:ascii="Verdana" w:eastAsia="Verdana" w:hAnsi="Verdana" w:cs="Verdana"/>
                <w:sz w:val="20"/>
                <w:szCs w:val="20"/>
              </w:rPr>
              <w:t>Elabora Cédula de Notificación de la Providencia y notifica al Servidor público.</w:t>
            </w:r>
          </w:p>
        </w:tc>
      </w:tr>
      <w:tr w:rsidR="0058350A" w:rsidRPr="00A449B0" w14:paraId="09604B5F" w14:textId="77777777">
        <w:tc>
          <w:tcPr>
            <w:tcW w:w="668" w:type="dxa"/>
          </w:tcPr>
          <w:p w14:paraId="00000B15" w14:textId="77777777" w:rsidR="0058350A" w:rsidRPr="00A449B0" w:rsidRDefault="007F78F2" w:rsidP="00DC1B68">
            <w:pPr>
              <w:widowControl w:val="0"/>
              <w:spacing w:after="0"/>
              <w:jc w:val="center"/>
              <w:rPr>
                <w:rFonts w:ascii="Verdana" w:eastAsia="Verdana" w:hAnsi="Verdana" w:cs="Verdana"/>
                <w:b/>
                <w:sz w:val="20"/>
                <w:szCs w:val="20"/>
              </w:rPr>
            </w:pPr>
            <w:r w:rsidRPr="00A449B0">
              <w:rPr>
                <w:rFonts w:ascii="Verdana" w:eastAsia="Verdana" w:hAnsi="Verdana" w:cs="Verdana"/>
                <w:b/>
                <w:sz w:val="20"/>
                <w:szCs w:val="20"/>
              </w:rPr>
              <w:t>6.</w:t>
            </w:r>
          </w:p>
        </w:tc>
        <w:tc>
          <w:tcPr>
            <w:tcW w:w="3242" w:type="dxa"/>
          </w:tcPr>
          <w:p w14:paraId="00000B16" w14:textId="77777777" w:rsidR="0058350A" w:rsidRPr="00A449B0" w:rsidRDefault="007F78F2" w:rsidP="00DC1B68">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Servidor Público</w:t>
            </w:r>
          </w:p>
        </w:tc>
        <w:tc>
          <w:tcPr>
            <w:tcW w:w="5144" w:type="dxa"/>
          </w:tcPr>
          <w:p w14:paraId="00000B17"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Entrega por escrito al DRRHH las pruebas de descargo en el plazo establecido.</w:t>
            </w:r>
          </w:p>
        </w:tc>
      </w:tr>
      <w:tr w:rsidR="0058350A" w:rsidRPr="00A449B0" w14:paraId="4E3826AB" w14:textId="77777777">
        <w:tc>
          <w:tcPr>
            <w:tcW w:w="668" w:type="dxa"/>
          </w:tcPr>
          <w:p w14:paraId="00000B18" w14:textId="77777777" w:rsidR="0058350A" w:rsidRPr="00A449B0" w:rsidRDefault="007F78F2" w:rsidP="00DC1B68">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7.</w:t>
            </w:r>
          </w:p>
        </w:tc>
        <w:tc>
          <w:tcPr>
            <w:tcW w:w="3242" w:type="dxa"/>
          </w:tcPr>
          <w:p w14:paraId="00000B19" w14:textId="77777777" w:rsidR="0058350A" w:rsidRPr="00A449B0" w:rsidRDefault="007F78F2" w:rsidP="00DC1B68">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144" w:type="dxa"/>
          </w:tcPr>
          <w:p w14:paraId="00000B1A" w14:textId="7AA9695A" w:rsidR="0058350A" w:rsidRPr="00A449B0" w:rsidRDefault="00307BDD" w:rsidP="00DC1B68">
            <w:pPr>
              <w:spacing w:after="0"/>
              <w:jc w:val="both"/>
              <w:rPr>
                <w:rFonts w:ascii="Verdana" w:eastAsia="Verdana" w:hAnsi="Verdana" w:cs="Verdana"/>
                <w:sz w:val="20"/>
                <w:szCs w:val="20"/>
              </w:rPr>
            </w:pPr>
            <w:r w:rsidRPr="00BB40CF">
              <w:rPr>
                <w:rFonts w:ascii="Verdana" w:eastAsia="Verdana" w:hAnsi="Verdana" w:cs="Verdana"/>
                <w:sz w:val="20"/>
                <w:szCs w:val="20"/>
              </w:rPr>
              <w:t>Con justificaciones o sin ellas, remitirá expediente</w:t>
            </w:r>
            <w:r w:rsidR="006A623A" w:rsidRPr="00BB40CF">
              <w:rPr>
                <w:rFonts w:ascii="Verdana" w:eastAsia="Verdana" w:hAnsi="Verdana" w:cs="Verdana"/>
                <w:sz w:val="20"/>
                <w:szCs w:val="20"/>
              </w:rPr>
              <w:t xml:space="preserve"> con visto bueno del Jefe de Recursos Humanos</w:t>
            </w:r>
            <w:r w:rsidRPr="00BB40CF">
              <w:rPr>
                <w:rFonts w:ascii="Verdana" w:eastAsia="Verdana" w:hAnsi="Verdana" w:cs="Verdana"/>
                <w:sz w:val="20"/>
                <w:szCs w:val="20"/>
              </w:rPr>
              <w:t>, adjuntando informe resumido de lo actuado</w:t>
            </w:r>
            <w:r w:rsidR="0023114A" w:rsidRPr="00BB40CF">
              <w:rPr>
                <w:rFonts w:ascii="Verdana" w:eastAsia="Verdana" w:hAnsi="Verdana" w:cs="Verdana"/>
                <w:sz w:val="20"/>
                <w:szCs w:val="20"/>
              </w:rPr>
              <w:t>,</w:t>
            </w:r>
            <w:r w:rsidRPr="00BB40CF">
              <w:rPr>
                <w:rFonts w:ascii="Verdana" w:eastAsia="Verdana" w:hAnsi="Verdana" w:cs="Verdana"/>
                <w:sz w:val="20"/>
                <w:szCs w:val="20"/>
              </w:rPr>
              <w:t xml:space="preserve"> a la </w:t>
            </w:r>
            <w:r w:rsidR="0023114A" w:rsidRPr="00BB40CF">
              <w:rPr>
                <w:rFonts w:ascii="Verdana" w:eastAsia="Verdana" w:hAnsi="Verdana" w:cs="Verdana"/>
                <w:sz w:val="20"/>
                <w:szCs w:val="20"/>
              </w:rPr>
              <w:t>Máxima</w:t>
            </w:r>
            <w:r w:rsidRPr="00BB40CF">
              <w:rPr>
                <w:rFonts w:ascii="Verdana" w:eastAsia="Verdana" w:hAnsi="Verdana" w:cs="Verdana"/>
                <w:sz w:val="20"/>
                <w:szCs w:val="20"/>
              </w:rPr>
              <w:t xml:space="preserve"> Autoridad para que res</w:t>
            </w:r>
            <w:r w:rsidR="0023114A" w:rsidRPr="00BB40CF">
              <w:rPr>
                <w:rFonts w:ascii="Verdana" w:eastAsia="Verdana" w:hAnsi="Verdana" w:cs="Verdana"/>
                <w:sz w:val="20"/>
                <w:szCs w:val="20"/>
              </w:rPr>
              <w:t>uelva</w:t>
            </w:r>
            <w:r w:rsidRPr="00BB40CF">
              <w:rPr>
                <w:rFonts w:ascii="Verdana" w:eastAsia="Verdana" w:hAnsi="Verdana" w:cs="Verdana"/>
                <w:sz w:val="20"/>
                <w:szCs w:val="20"/>
              </w:rPr>
              <w:t xml:space="preserve"> si procede o no la suspensión</w:t>
            </w:r>
            <w:r w:rsidR="007F78F2" w:rsidRPr="00BB40CF">
              <w:rPr>
                <w:rFonts w:ascii="Verdana" w:eastAsia="Verdana" w:hAnsi="Verdana" w:cs="Verdana"/>
                <w:sz w:val="20"/>
                <w:szCs w:val="20"/>
              </w:rPr>
              <w:t xml:space="preserve"> </w:t>
            </w:r>
            <w:r w:rsidR="0023114A" w:rsidRPr="00BB40CF">
              <w:rPr>
                <w:rFonts w:ascii="Verdana" w:eastAsia="Verdana" w:hAnsi="Verdana" w:cs="Verdana"/>
                <w:sz w:val="20"/>
                <w:szCs w:val="20"/>
              </w:rPr>
              <w:t>o</w:t>
            </w:r>
            <w:r w:rsidR="007F78F2" w:rsidRPr="00BB40CF">
              <w:rPr>
                <w:rFonts w:ascii="Verdana" w:eastAsia="Verdana" w:hAnsi="Verdana" w:cs="Verdana"/>
                <w:sz w:val="20"/>
                <w:szCs w:val="20"/>
              </w:rPr>
              <w:t xml:space="preserve"> establece si la falta cometida amerita despido</w:t>
            </w:r>
            <w:r w:rsidR="007F78F2" w:rsidRPr="00A449B0">
              <w:rPr>
                <w:rFonts w:ascii="Verdana" w:eastAsia="Verdana" w:hAnsi="Verdana" w:cs="Verdana"/>
                <w:sz w:val="20"/>
                <w:szCs w:val="20"/>
              </w:rPr>
              <w:t xml:space="preserve">. Si la falta no amerita despido continúa con el paso </w:t>
            </w:r>
            <w:r w:rsidR="006A623A" w:rsidRPr="00A449B0">
              <w:rPr>
                <w:rFonts w:ascii="Verdana" w:eastAsia="Verdana" w:hAnsi="Verdana" w:cs="Verdana"/>
                <w:sz w:val="20"/>
                <w:szCs w:val="20"/>
              </w:rPr>
              <w:t>8</w:t>
            </w:r>
            <w:r w:rsidR="007F78F2" w:rsidRPr="00A449B0">
              <w:rPr>
                <w:rFonts w:ascii="Verdana" w:eastAsia="Verdana" w:hAnsi="Verdana" w:cs="Verdana"/>
                <w:sz w:val="20"/>
                <w:szCs w:val="20"/>
              </w:rPr>
              <w:t>.</w:t>
            </w:r>
            <w:r w:rsidR="006A623A" w:rsidRPr="00A449B0">
              <w:rPr>
                <w:rFonts w:ascii="Verdana" w:eastAsia="Verdana" w:hAnsi="Verdana" w:cs="Verdana"/>
                <w:sz w:val="20"/>
                <w:szCs w:val="20"/>
              </w:rPr>
              <w:t xml:space="preserve"> Si la falta amerita despido sigue paso 13.</w:t>
            </w:r>
          </w:p>
        </w:tc>
      </w:tr>
      <w:tr w:rsidR="0023114A" w:rsidRPr="00A449B0" w14:paraId="4F9AEBF8" w14:textId="77777777">
        <w:tc>
          <w:tcPr>
            <w:tcW w:w="668" w:type="dxa"/>
          </w:tcPr>
          <w:p w14:paraId="095004A4" w14:textId="4B34A33A" w:rsidR="0023114A" w:rsidRPr="00BB40CF" w:rsidRDefault="006A623A"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8</w:t>
            </w:r>
            <w:r w:rsidR="000C0A67" w:rsidRPr="00BB40CF">
              <w:rPr>
                <w:rFonts w:ascii="Verdana" w:eastAsia="Verdana" w:hAnsi="Verdana" w:cs="Verdana"/>
                <w:b/>
                <w:sz w:val="20"/>
                <w:szCs w:val="20"/>
              </w:rPr>
              <w:t>.</w:t>
            </w:r>
          </w:p>
        </w:tc>
        <w:tc>
          <w:tcPr>
            <w:tcW w:w="3242" w:type="dxa"/>
          </w:tcPr>
          <w:p w14:paraId="5DCEAC97" w14:textId="06FC6F7C" w:rsidR="0023114A" w:rsidRPr="00BB40CF" w:rsidRDefault="0023114A"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Direc</w:t>
            </w:r>
            <w:r w:rsidR="00BD6590" w:rsidRPr="00BB40CF">
              <w:rPr>
                <w:rFonts w:ascii="Verdana" w:eastAsia="Verdana" w:hAnsi="Verdana" w:cs="Verdana"/>
                <w:b/>
                <w:sz w:val="20"/>
                <w:szCs w:val="20"/>
              </w:rPr>
              <w:t>tor</w:t>
            </w:r>
            <w:r w:rsidRPr="00BB40CF">
              <w:rPr>
                <w:rFonts w:ascii="Verdana" w:eastAsia="Verdana" w:hAnsi="Verdana" w:cs="Verdana"/>
                <w:b/>
                <w:sz w:val="20"/>
                <w:szCs w:val="20"/>
              </w:rPr>
              <w:t xml:space="preserve"> Ejecutiv</w:t>
            </w:r>
            <w:r w:rsidR="00BD6590" w:rsidRPr="00BB40CF">
              <w:rPr>
                <w:rFonts w:ascii="Verdana" w:eastAsia="Verdana" w:hAnsi="Verdana" w:cs="Verdana"/>
                <w:b/>
                <w:sz w:val="20"/>
                <w:szCs w:val="20"/>
              </w:rPr>
              <w:t>o</w:t>
            </w:r>
          </w:p>
        </w:tc>
        <w:tc>
          <w:tcPr>
            <w:tcW w:w="5144" w:type="dxa"/>
          </w:tcPr>
          <w:p w14:paraId="5CC012B7" w14:textId="61473311" w:rsidR="0023114A" w:rsidRPr="00BB40CF" w:rsidRDefault="0023114A" w:rsidP="00DC1B68">
            <w:pPr>
              <w:spacing w:after="0"/>
              <w:jc w:val="both"/>
              <w:rPr>
                <w:rFonts w:ascii="Verdana" w:eastAsia="Verdana" w:hAnsi="Verdana" w:cs="Verdana"/>
                <w:sz w:val="20"/>
                <w:szCs w:val="20"/>
              </w:rPr>
            </w:pPr>
            <w:r w:rsidRPr="00BB40CF">
              <w:rPr>
                <w:rFonts w:ascii="Verdana" w:eastAsia="Verdana" w:hAnsi="Verdana" w:cs="Verdana"/>
                <w:sz w:val="20"/>
                <w:szCs w:val="20"/>
              </w:rPr>
              <w:t>Impone la suspensión sin goce de sueldo o salario, dictando la Resolución correspondiente y ordena a Jefe de Recursos Humanos notificar al afectado.</w:t>
            </w:r>
          </w:p>
        </w:tc>
      </w:tr>
      <w:tr w:rsidR="00BD6590" w:rsidRPr="00A449B0" w14:paraId="2C22B472" w14:textId="77777777">
        <w:tc>
          <w:tcPr>
            <w:tcW w:w="668" w:type="dxa"/>
          </w:tcPr>
          <w:p w14:paraId="59E4FA1F" w14:textId="3D66CFC6" w:rsidR="00BD6590" w:rsidRPr="00BB40CF" w:rsidRDefault="006A623A"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9</w:t>
            </w:r>
            <w:r w:rsidR="000C0A67" w:rsidRPr="00BB40CF">
              <w:rPr>
                <w:rFonts w:ascii="Verdana" w:eastAsia="Verdana" w:hAnsi="Verdana" w:cs="Verdana"/>
                <w:b/>
                <w:sz w:val="20"/>
                <w:szCs w:val="20"/>
              </w:rPr>
              <w:t>.</w:t>
            </w:r>
          </w:p>
        </w:tc>
        <w:tc>
          <w:tcPr>
            <w:tcW w:w="3242" w:type="dxa"/>
          </w:tcPr>
          <w:p w14:paraId="405C4E41" w14:textId="688FD711" w:rsidR="00BD6590" w:rsidRPr="00BB40CF" w:rsidRDefault="00BD6590"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Jefe de Recursos Humanos</w:t>
            </w:r>
          </w:p>
        </w:tc>
        <w:tc>
          <w:tcPr>
            <w:tcW w:w="5144" w:type="dxa"/>
          </w:tcPr>
          <w:p w14:paraId="3032E908" w14:textId="0283FFB7" w:rsidR="00BD6590" w:rsidRPr="00BB40CF" w:rsidRDefault="00BD6590" w:rsidP="00DC1B68">
            <w:pPr>
              <w:spacing w:after="0"/>
              <w:jc w:val="both"/>
              <w:rPr>
                <w:rFonts w:ascii="Verdana" w:eastAsia="Verdana" w:hAnsi="Verdana" w:cs="Verdana"/>
                <w:sz w:val="20"/>
                <w:szCs w:val="20"/>
              </w:rPr>
            </w:pPr>
            <w:r w:rsidRPr="00BB40CF">
              <w:rPr>
                <w:rFonts w:ascii="Verdana" w:eastAsia="Verdana" w:hAnsi="Verdana" w:cs="Verdana"/>
                <w:sz w:val="20"/>
                <w:szCs w:val="20"/>
              </w:rPr>
              <w:t>Recibe Resolución</w:t>
            </w:r>
            <w:r w:rsidR="007D5632" w:rsidRPr="00BB40CF">
              <w:rPr>
                <w:rFonts w:ascii="Verdana" w:eastAsia="Verdana" w:hAnsi="Verdana" w:cs="Verdana"/>
                <w:sz w:val="20"/>
                <w:szCs w:val="20"/>
              </w:rPr>
              <w:t xml:space="preserve"> y</w:t>
            </w:r>
            <w:r w:rsidRPr="00BB40CF">
              <w:rPr>
                <w:rFonts w:ascii="Verdana" w:eastAsia="Verdana" w:hAnsi="Verdana" w:cs="Verdana"/>
                <w:sz w:val="20"/>
                <w:szCs w:val="20"/>
              </w:rPr>
              <w:t xml:space="preserve"> solicita que se notifique al </w:t>
            </w:r>
            <w:r w:rsidR="007D5632" w:rsidRPr="00BB40CF">
              <w:rPr>
                <w:rFonts w:ascii="Verdana" w:eastAsia="Verdana" w:hAnsi="Verdana" w:cs="Verdana"/>
                <w:sz w:val="20"/>
                <w:szCs w:val="20"/>
              </w:rPr>
              <w:t>afecto</w:t>
            </w:r>
            <w:r w:rsidRPr="00BB40CF">
              <w:rPr>
                <w:rFonts w:ascii="Verdana" w:eastAsia="Verdana" w:hAnsi="Verdana" w:cs="Verdana"/>
                <w:sz w:val="20"/>
                <w:szCs w:val="20"/>
              </w:rPr>
              <w:t>.</w:t>
            </w:r>
          </w:p>
        </w:tc>
      </w:tr>
      <w:tr w:rsidR="00BD6590" w:rsidRPr="00A449B0" w14:paraId="1745DC0D" w14:textId="77777777">
        <w:tc>
          <w:tcPr>
            <w:tcW w:w="668" w:type="dxa"/>
          </w:tcPr>
          <w:p w14:paraId="2B93DC67" w14:textId="2C3DA165" w:rsidR="00BD6590" w:rsidRPr="00BB40CF" w:rsidRDefault="006A623A"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10</w:t>
            </w:r>
            <w:r w:rsidR="000C0A67" w:rsidRPr="00BB40CF">
              <w:rPr>
                <w:rFonts w:ascii="Verdana" w:eastAsia="Verdana" w:hAnsi="Verdana" w:cs="Verdana"/>
                <w:b/>
                <w:sz w:val="20"/>
                <w:szCs w:val="20"/>
              </w:rPr>
              <w:t>.</w:t>
            </w:r>
          </w:p>
        </w:tc>
        <w:tc>
          <w:tcPr>
            <w:tcW w:w="3242" w:type="dxa"/>
          </w:tcPr>
          <w:p w14:paraId="627B2E4A" w14:textId="48DDF4A5" w:rsidR="00BD6590" w:rsidRPr="00BB40CF" w:rsidRDefault="00BD6590"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 xml:space="preserve">Profesional Encargado de Gestión de </w:t>
            </w:r>
            <w:r w:rsidR="000C0A67" w:rsidRPr="00BB40CF">
              <w:rPr>
                <w:rFonts w:ascii="Verdana" w:eastAsia="Verdana" w:hAnsi="Verdana" w:cs="Verdana"/>
                <w:b/>
                <w:sz w:val="20"/>
                <w:szCs w:val="20"/>
              </w:rPr>
              <w:t>Personal</w:t>
            </w:r>
          </w:p>
        </w:tc>
        <w:tc>
          <w:tcPr>
            <w:tcW w:w="5144" w:type="dxa"/>
          </w:tcPr>
          <w:p w14:paraId="2AABAE2E" w14:textId="6A010FD5" w:rsidR="00BD6590" w:rsidRPr="00BB40CF" w:rsidRDefault="00BD6590" w:rsidP="00DC1B68">
            <w:pPr>
              <w:spacing w:after="0"/>
              <w:jc w:val="both"/>
              <w:rPr>
                <w:rFonts w:ascii="Verdana" w:eastAsia="Verdana" w:hAnsi="Verdana" w:cs="Verdana"/>
                <w:sz w:val="20"/>
                <w:szCs w:val="20"/>
              </w:rPr>
            </w:pPr>
            <w:r w:rsidRPr="00BB40CF">
              <w:rPr>
                <w:rFonts w:ascii="Verdana" w:eastAsia="Verdana" w:hAnsi="Verdana" w:cs="Verdana"/>
                <w:sz w:val="20"/>
                <w:szCs w:val="20"/>
              </w:rPr>
              <w:t xml:space="preserve">Elabora Cédula de Notificación, entrega a servidor público e inserta copia de Resolución al expediente de personal, archiva.  </w:t>
            </w:r>
          </w:p>
        </w:tc>
      </w:tr>
      <w:tr w:rsidR="00BD6590" w:rsidRPr="00A449B0" w14:paraId="05887A4B" w14:textId="77777777">
        <w:tc>
          <w:tcPr>
            <w:tcW w:w="668" w:type="dxa"/>
          </w:tcPr>
          <w:p w14:paraId="6A787679" w14:textId="53655796" w:rsidR="00BD6590" w:rsidRPr="00BB40CF" w:rsidRDefault="00BD6590"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11</w:t>
            </w:r>
            <w:r w:rsidR="000C0A67" w:rsidRPr="00BB40CF">
              <w:rPr>
                <w:rFonts w:ascii="Verdana" w:eastAsia="Verdana" w:hAnsi="Verdana" w:cs="Verdana"/>
                <w:b/>
                <w:sz w:val="20"/>
                <w:szCs w:val="20"/>
              </w:rPr>
              <w:t>.</w:t>
            </w:r>
          </w:p>
        </w:tc>
        <w:tc>
          <w:tcPr>
            <w:tcW w:w="3242" w:type="dxa"/>
          </w:tcPr>
          <w:p w14:paraId="2A65E8B5" w14:textId="77777777" w:rsidR="00BD6590" w:rsidRPr="00BB40CF" w:rsidRDefault="00BD6590" w:rsidP="00DC1B68">
            <w:pPr>
              <w:widowControl w:val="0"/>
              <w:spacing w:after="0"/>
              <w:jc w:val="both"/>
              <w:rPr>
                <w:rFonts w:ascii="Verdana" w:eastAsia="Verdana" w:hAnsi="Verdana" w:cs="Verdana"/>
                <w:b/>
                <w:sz w:val="20"/>
                <w:szCs w:val="20"/>
              </w:rPr>
            </w:pPr>
          </w:p>
        </w:tc>
        <w:tc>
          <w:tcPr>
            <w:tcW w:w="5144" w:type="dxa"/>
          </w:tcPr>
          <w:p w14:paraId="229D3F0C" w14:textId="2F2623CC" w:rsidR="00BD6590" w:rsidRPr="00BB40CF" w:rsidRDefault="00BD6590" w:rsidP="00DC1B68">
            <w:pPr>
              <w:spacing w:after="0"/>
              <w:jc w:val="both"/>
              <w:rPr>
                <w:rFonts w:ascii="Verdana" w:eastAsia="Verdana" w:hAnsi="Verdana" w:cs="Verdana"/>
                <w:sz w:val="20"/>
                <w:szCs w:val="20"/>
              </w:rPr>
            </w:pPr>
            <w:r w:rsidRPr="00BB40CF">
              <w:rPr>
                <w:rFonts w:ascii="Verdana" w:eastAsia="Verdana" w:hAnsi="Verdana" w:cs="Verdana"/>
                <w:sz w:val="20"/>
                <w:szCs w:val="20"/>
              </w:rPr>
              <w:t>Suscribe acta de rigor</w:t>
            </w:r>
          </w:p>
        </w:tc>
      </w:tr>
      <w:tr w:rsidR="00BD6590" w:rsidRPr="00A449B0" w14:paraId="1347B4E1" w14:textId="77777777">
        <w:tc>
          <w:tcPr>
            <w:tcW w:w="668" w:type="dxa"/>
          </w:tcPr>
          <w:p w14:paraId="1AD14724" w14:textId="71DE02A9" w:rsidR="00BD6590" w:rsidRPr="00BB40CF" w:rsidRDefault="00BD6590"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12</w:t>
            </w:r>
            <w:r w:rsidR="000C0A67" w:rsidRPr="00BB40CF">
              <w:rPr>
                <w:rFonts w:ascii="Verdana" w:eastAsia="Verdana" w:hAnsi="Verdana" w:cs="Verdana"/>
                <w:b/>
                <w:sz w:val="20"/>
                <w:szCs w:val="20"/>
              </w:rPr>
              <w:t>.</w:t>
            </w:r>
          </w:p>
        </w:tc>
        <w:tc>
          <w:tcPr>
            <w:tcW w:w="3242" w:type="dxa"/>
          </w:tcPr>
          <w:p w14:paraId="69A2F456" w14:textId="77777777" w:rsidR="00BD6590" w:rsidRPr="00BB40CF" w:rsidRDefault="00BD6590" w:rsidP="00DC1B68">
            <w:pPr>
              <w:widowControl w:val="0"/>
              <w:spacing w:after="0"/>
              <w:jc w:val="both"/>
              <w:rPr>
                <w:rFonts w:ascii="Verdana" w:eastAsia="Verdana" w:hAnsi="Verdana" w:cs="Verdana"/>
                <w:b/>
                <w:sz w:val="20"/>
                <w:szCs w:val="20"/>
              </w:rPr>
            </w:pPr>
          </w:p>
        </w:tc>
        <w:tc>
          <w:tcPr>
            <w:tcW w:w="5144" w:type="dxa"/>
          </w:tcPr>
          <w:p w14:paraId="2B84734A" w14:textId="7F11EFF5" w:rsidR="00BD6590" w:rsidRPr="00BB40CF" w:rsidRDefault="00BD6590" w:rsidP="00DC1B68">
            <w:pPr>
              <w:spacing w:after="0"/>
              <w:jc w:val="both"/>
              <w:rPr>
                <w:rFonts w:ascii="Verdana" w:eastAsia="Verdana" w:hAnsi="Verdana" w:cs="Verdana"/>
                <w:sz w:val="20"/>
                <w:szCs w:val="20"/>
              </w:rPr>
            </w:pPr>
            <w:r w:rsidRPr="00BB40CF">
              <w:rPr>
                <w:rFonts w:ascii="Verdana" w:eastAsia="Verdana" w:hAnsi="Verdana" w:cs="Verdana"/>
                <w:sz w:val="20"/>
                <w:szCs w:val="20"/>
              </w:rPr>
              <w:t>Da aviso a la ONSEC para tramite de la suspensión del pago de salario.</w:t>
            </w:r>
            <w:r w:rsidR="007A0F6E" w:rsidRPr="00BB40CF">
              <w:rPr>
                <w:rFonts w:ascii="Verdana" w:eastAsia="Verdana" w:hAnsi="Verdana" w:cs="Verdana"/>
                <w:sz w:val="20"/>
                <w:szCs w:val="20"/>
              </w:rPr>
              <w:t xml:space="preserve"> Sigue paso 18.</w:t>
            </w:r>
          </w:p>
        </w:tc>
      </w:tr>
      <w:tr w:rsidR="00B02087" w:rsidRPr="00A449B0" w14:paraId="781E02CA" w14:textId="77777777">
        <w:tc>
          <w:tcPr>
            <w:tcW w:w="668" w:type="dxa"/>
          </w:tcPr>
          <w:p w14:paraId="68F79C8C" w14:textId="6D19002F" w:rsidR="00B02087" w:rsidRPr="00BB40CF" w:rsidRDefault="00B02087"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1</w:t>
            </w:r>
            <w:r w:rsidR="00742675" w:rsidRPr="00BB40CF">
              <w:rPr>
                <w:rFonts w:ascii="Verdana" w:eastAsia="Verdana" w:hAnsi="Verdana" w:cs="Verdana"/>
                <w:b/>
                <w:sz w:val="20"/>
                <w:szCs w:val="20"/>
              </w:rPr>
              <w:t>3</w:t>
            </w:r>
            <w:r w:rsidR="000C0A67" w:rsidRPr="00BB40CF">
              <w:rPr>
                <w:rFonts w:ascii="Verdana" w:eastAsia="Verdana" w:hAnsi="Verdana" w:cs="Verdana"/>
                <w:b/>
                <w:sz w:val="20"/>
                <w:szCs w:val="20"/>
              </w:rPr>
              <w:t>.</w:t>
            </w:r>
          </w:p>
        </w:tc>
        <w:tc>
          <w:tcPr>
            <w:tcW w:w="3242" w:type="dxa"/>
          </w:tcPr>
          <w:p w14:paraId="7E3D88B6" w14:textId="05BA48F4" w:rsidR="00B02087" w:rsidRPr="00BB40CF" w:rsidRDefault="00742675"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Director Ejecutivo</w:t>
            </w:r>
          </w:p>
        </w:tc>
        <w:tc>
          <w:tcPr>
            <w:tcW w:w="5144" w:type="dxa"/>
          </w:tcPr>
          <w:p w14:paraId="19B2B6DD" w14:textId="6FE6577D" w:rsidR="00B02087" w:rsidRPr="00BB40CF" w:rsidRDefault="00B02087" w:rsidP="00DC1B68">
            <w:pPr>
              <w:spacing w:after="0"/>
              <w:jc w:val="both"/>
              <w:rPr>
                <w:rFonts w:ascii="Verdana" w:eastAsia="Verdana" w:hAnsi="Verdana" w:cs="Verdana"/>
                <w:sz w:val="20"/>
                <w:szCs w:val="20"/>
              </w:rPr>
            </w:pPr>
            <w:r w:rsidRPr="00BB40CF">
              <w:rPr>
                <w:rFonts w:ascii="Verdana" w:eastAsia="Verdana" w:hAnsi="Verdana" w:cs="Verdana"/>
                <w:sz w:val="20"/>
                <w:szCs w:val="20"/>
              </w:rPr>
              <w:t xml:space="preserve">Resuelve que procede el despido </w:t>
            </w:r>
            <w:r w:rsidR="00742675" w:rsidRPr="00BB40CF">
              <w:rPr>
                <w:rFonts w:ascii="Verdana" w:eastAsia="Verdana" w:hAnsi="Verdana" w:cs="Verdana"/>
                <w:sz w:val="20"/>
                <w:szCs w:val="20"/>
              </w:rPr>
              <w:t>para el efecto emite</w:t>
            </w:r>
            <w:r w:rsidRPr="00BB40CF">
              <w:rPr>
                <w:rFonts w:ascii="Verdana" w:eastAsia="Verdana" w:hAnsi="Verdana" w:cs="Verdana"/>
                <w:sz w:val="20"/>
                <w:szCs w:val="20"/>
              </w:rPr>
              <w:t xml:space="preserve"> el Acuerdo Interno de destitución que </w:t>
            </w:r>
            <w:r w:rsidRPr="00BB40CF">
              <w:rPr>
                <w:rFonts w:ascii="Verdana" w:eastAsia="Verdana" w:hAnsi="Verdana" w:cs="Verdana"/>
                <w:sz w:val="20"/>
                <w:szCs w:val="20"/>
              </w:rPr>
              <w:lastRenderedPageBreak/>
              <w:t>expres</w:t>
            </w:r>
            <w:r w:rsidR="00742675" w:rsidRPr="00BB40CF">
              <w:rPr>
                <w:rFonts w:ascii="Verdana" w:eastAsia="Verdana" w:hAnsi="Verdana" w:cs="Verdana"/>
                <w:sz w:val="20"/>
                <w:szCs w:val="20"/>
              </w:rPr>
              <w:t>a</w:t>
            </w:r>
            <w:r w:rsidRPr="00BB40CF">
              <w:rPr>
                <w:rFonts w:ascii="Verdana" w:eastAsia="Verdana" w:hAnsi="Verdana" w:cs="Verdana"/>
                <w:sz w:val="20"/>
                <w:szCs w:val="20"/>
              </w:rPr>
              <w:t xml:space="preserve"> las causas correspondientes y ordena al Jefe de Recursos Humanos notificar al afectado.</w:t>
            </w:r>
          </w:p>
        </w:tc>
      </w:tr>
      <w:tr w:rsidR="00B02087" w:rsidRPr="00A449B0" w14:paraId="2CABDF01" w14:textId="77777777">
        <w:tc>
          <w:tcPr>
            <w:tcW w:w="668" w:type="dxa"/>
          </w:tcPr>
          <w:p w14:paraId="1F5427A9" w14:textId="7328EF67" w:rsidR="00B02087" w:rsidRPr="00BB40CF" w:rsidRDefault="00742675"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lastRenderedPageBreak/>
              <w:t>14</w:t>
            </w:r>
            <w:r w:rsidR="000C0A67" w:rsidRPr="00BB40CF">
              <w:rPr>
                <w:rFonts w:ascii="Verdana" w:eastAsia="Verdana" w:hAnsi="Verdana" w:cs="Verdana"/>
                <w:b/>
                <w:sz w:val="20"/>
                <w:szCs w:val="20"/>
              </w:rPr>
              <w:t>.</w:t>
            </w:r>
          </w:p>
        </w:tc>
        <w:tc>
          <w:tcPr>
            <w:tcW w:w="3242" w:type="dxa"/>
          </w:tcPr>
          <w:p w14:paraId="7A824E0A" w14:textId="3E01F0E8" w:rsidR="00B02087" w:rsidRPr="00BB40CF" w:rsidRDefault="0022453A"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Jefe de Recursos Humanos</w:t>
            </w:r>
          </w:p>
        </w:tc>
        <w:tc>
          <w:tcPr>
            <w:tcW w:w="5144" w:type="dxa"/>
          </w:tcPr>
          <w:p w14:paraId="73F8D90E" w14:textId="328890DF" w:rsidR="00B02087" w:rsidRPr="00BB40CF" w:rsidRDefault="00B02087" w:rsidP="00DC1B68">
            <w:pPr>
              <w:spacing w:after="0"/>
              <w:jc w:val="both"/>
              <w:rPr>
                <w:rFonts w:ascii="Verdana" w:eastAsia="Verdana" w:hAnsi="Verdana" w:cs="Verdana"/>
                <w:bCs/>
                <w:sz w:val="20"/>
                <w:szCs w:val="20"/>
              </w:rPr>
            </w:pPr>
            <w:r w:rsidRPr="00BB40CF">
              <w:rPr>
                <w:rFonts w:ascii="Verdana" w:eastAsia="Verdana" w:hAnsi="Verdana" w:cs="Verdana"/>
                <w:bCs/>
                <w:sz w:val="20"/>
                <w:szCs w:val="20"/>
              </w:rPr>
              <w:t>Recibe Acuerdo de destitución y solicita que se notifique al afecto.</w:t>
            </w:r>
          </w:p>
        </w:tc>
      </w:tr>
      <w:tr w:rsidR="00630C4F" w:rsidRPr="00A449B0" w14:paraId="0188670C" w14:textId="77777777">
        <w:tc>
          <w:tcPr>
            <w:tcW w:w="668" w:type="dxa"/>
          </w:tcPr>
          <w:p w14:paraId="509CE5DA" w14:textId="047524A7" w:rsidR="00630C4F" w:rsidRPr="00BB40CF" w:rsidRDefault="00630C4F"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15.</w:t>
            </w:r>
          </w:p>
        </w:tc>
        <w:tc>
          <w:tcPr>
            <w:tcW w:w="3242" w:type="dxa"/>
            <w:vMerge w:val="restart"/>
          </w:tcPr>
          <w:p w14:paraId="3B429A8B" w14:textId="77777777" w:rsidR="00630C4F" w:rsidRDefault="00630C4F" w:rsidP="00DC1B68">
            <w:pPr>
              <w:widowControl w:val="0"/>
              <w:spacing w:after="0"/>
              <w:jc w:val="both"/>
              <w:rPr>
                <w:rFonts w:ascii="Verdana" w:eastAsia="Verdana" w:hAnsi="Verdana" w:cs="Verdana"/>
                <w:b/>
                <w:sz w:val="20"/>
                <w:szCs w:val="20"/>
              </w:rPr>
            </w:pPr>
          </w:p>
          <w:p w14:paraId="2AABA251" w14:textId="77777777" w:rsidR="00630C4F" w:rsidRDefault="00630C4F" w:rsidP="00DC1B68">
            <w:pPr>
              <w:widowControl w:val="0"/>
              <w:spacing w:after="0"/>
              <w:jc w:val="both"/>
              <w:rPr>
                <w:rFonts w:ascii="Verdana" w:eastAsia="Verdana" w:hAnsi="Verdana" w:cs="Verdana"/>
                <w:b/>
                <w:sz w:val="20"/>
                <w:szCs w:val="20"/>
              </w:rPr>
            </w:pPr>
          </w:p>
          <w:p w14:paraId="2E2AC3AC" w14:textId="1A82E583" w:rsidR="00630C4F" w:rsidRPr="00BB40CF" w:rsidRDefault="00630C4F"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Profesional Encargado de Gestión de Personal</w:t>
            </w:r>
          </w:p>
        </w:tc>
        <w:tc>
          <w:tcPr>
            <w:tcW w:w="5144" w:type="dxa"/>
          </w:tcPr>
          <w:p w14:paraId="39A17168" w14:textId="130DCB90" w:rsidR="00630C4F" w:rsidRPr="00BB40CF" w:rsidRDefault="00630C4F" w:rsidP="00DC1B68">
            <w:pPr>
              <w:spacing w:after="0"/>
              <w:jc w:val="both"/>
              <w:rPr>
                <w:rFonts w:ascii="Verdana" w:eastAsia="Verdana" w:hAnsi="Verdana" w:cs="Verdana"/>
                <w:b/>
                <w:sz w:val="20"/>
                <w:szCs w:val="20"/>
              </w:rPr>
            </w:pPr>
            <w:r w:rsidRPr="00BB40CF">
              <w:rPr>
                <w:rFonts w:ascii="Verdana" w:eastAsia="Verdana" w:hAnsi="Verdana" w:cs="Verdana"/>
                <w:sz w:val="20"/>
                <w:szCs w:val="20"/>
              </w:rPr>
              <w:t>Elabora Cédula de Notificación, entrega a servidor público e inserta copia de Acuerdo Interno de destitución al expediente de personal, archiva.</w:t>
            </w:r>
          </w:p>
        </w:tc>
      </w:tr>
      <w:tr w:rsidR="00630C4F" w:rsidRPr="00A449B0" w14:paraId="6395A50D" w14:textId="77777777">
        <w:tc>
          <w:tcPr>
            <w:tcW w:w="668" w:type="dxa"/>
          </w:tcPr>
          <w:p w14:paraId="230B8773" w14:textId="1D0BD33E" w:rsidR="00630C4F" w:rsidRPr="00BB40CF" w:rsidRDefault="00630C4F"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16.</w:t>
            </w:r>
          </w:p>
        </w:tc>
        <w:tc>
          <w:tcPr>
            <w:tcW w:w="3242" w:type="dxa"/>
            <w:vMerge/>
          </w:tcPr>
          <w:p w14:paraId="0C581C6D" w14:textId="77777777" w:rsidR="00630C4F" w:rsidRPr="00BB40CF" w:rsidRDefault="00630C4F" w:rsidP="00DC1B68">
            <w:pPr>
              <w:widowControl w:val="0"/>
              <w:spacing w:after="0"/>
              <w:jc w:val="both"/>
              <w:rPr>
                <w:rFonts w:ascii="Verdana" w:eastAsia="Verdana" w:hAnsi="Verdana" w:cs="Verdana"/>
                <w:b/>
                <w:sz w:val="20"/>
                <w:szCs w:val="20"/>
              </w:rPr>
            </w:pPr>
          </w:p>
        </w:tc>
        <w:tc>
          <w:tcPr>
            <w:tcW w:w="5144" w:type="dxa"/>
          </w:tcPr>
          <w:p w14:paraId="2B472650" w14:textId="60DDEC31" w:rsidR="00630C4F" w:rsidRPr="00BB40CF" w:rsidRDefault="00630C4F" w:rsidP="00DC1B68">
            <w:pPr>
              <w:spacing w:after="0"/>
              <w:jc w:val="both"/>
              <w:rPr>
                <w:rFonts w:ascii="Verdana" w:eastAsia="Verdana" w:hAnsi="Verdana" w:cs="Verdana"/>
                <w:b/>
                <w:sz w:val="20"/>
                <w:szCs w:val="20"/>
              </w:rPr>
            </w:pPr>
            <w:r w:rsidRPr="00BB40CF">
              <w:rPr>
                <w:rFonts w:ascii="Verdana" w:eastAsia="Verdana" w:hAnsi="Verdana" w:cs="Verdana"/>
                <w:sz w:val="20"/>
                <w:szCs w:val="20"/>
              </w:rPr>
              <w:t>Suscribe acta de Entrega del puesto</w:t>
            </w:r>
          </w:p>
        </w:tc>
      </w:tr>
      <w:tr w:rsidR="00630C4F" w:rsidRPr="00A449B0" w14:paraId="1EE7025B" w14:textId="77777777">
        <w:tc>
          <w:tcPr>
            <w:tcW w:w="668" w:type="dxa"/>
          </w:tcPr>
          <w:p w14:paraId="687D6EE5" w14:textId="69B3AA51" w:rsidR="00630C4F" w:rsidRPr="00BB40CF" w:rsidRDefault="00630C4F"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17.</w:t>
            </w:r>
          </w:p>
        </w:tc>
        <w:tc>
          <w:tcPr>
            <w:tcW w:w="3242" w:type="dxa"/>
            <w:vMerge/>
          </w:tcPr>
          <w:p w14:paraId="2F1432B7" w14:textId="77777777" w:rsidR="00630C4F" w:rsidRPr="00BB40CF" w:rsidRDefault="00630C4F" w:rsidP="00DC1B68">
            <w:pPr>
              <w:widowControl w:val="0"/>
              <w:spacing w:after="0"/>
              <w:jc w:val="both"/>
              <w:rPr>
                <w:rFonts w:ascii="Verdana" w:eastAsia="Verdana" w:hAnsi="Verdana" w:cs="Verdana"/>
                <w:b/>
                <w:sz w:val="20"/>
                <w:szCs w:val="20"/>
              </w:rPr>
            </w:pPr>
          </w:p>
        </w:tc>
        <w:tc>
          <w:tcPr>
            <w:tcW w:w="5144" w:type="dxa"/>
          </w:tcPr>
          <w:p w14:paraId="34EA630F" w14:textId="6E80794D" w:rsidR="00630C4F" w:rsidRPr="00BB40CF" w:rsidRDefault="00630C4F" w:rsidP="00DC1B68">
            <w:pPr>
              <w:spacing w:after="0"/>
              <w:jc w:val="both"/>
              <w:rPr>
                <w:rFonts w:ascii="Verdana" w:eastAsia="Verdana" w:hAnsi="Verdana" w:cs="Verdana"/>
                <w:b/>
                <w:sz w:val="20"/>
                <w:szCs w:val="20"/>
              </w:rPr>
            </w:pPr>
            <w:r w:rsidRPr="00BB40CF">
              <w:rPr>
                <w:rFonts w:ascii="Verdana" w:eastAsia="Verdana" w:hAnsi="Verdana" w:cs="Verdana"/>
                <w:sz w:val="20"/>
                <w:szCs w:val="20"/>
              </w:rPr>
              <w:t xml:space="preserve">Da aviso a la ONSEC </w:t>
            </w:r>
          </w:p>
        </w:tc>
      </w:tr>
      <w:tr w:rsidR="007D5632" w:rsidRPr="00A449B0" w14:paraId="4E952B52" w14:textId="77777777">
        <w:tc>
          <w:tcPr>
            <w:tcW w:w="668" w:type="dxa"/>
          </w:tcPr>
          <w:p w14:paraId="00000B43" w14:textId="7D260A6D" w:rsidR="007D5632" w:rsidRPr="00BB40CF" w:rsidRDefault="007D5632" w:rsidP="00DC1B68">
            <w:pPr>
              <w:widowControl w:val="0"/>
              <w:spacing w:after="0"/>
              <w:jc w:val="both"/>
              <w:rPr>
                <w:rFonts w:ascii="Verdana" w:eastAsia="Verdana" w:hAnsi="Verdana" w:cs="Verdana"/>
                <w:b/>
                <w:sz w:val="20"/>
                <w:szCs w:val="20"/>
              </w:rPr>
            </w:pPr>
            <w:r w:rsidRPr="00BB40CF">
              <w:rPr>
                <w:rFonts w:ascii="Verdana" w:eastAsia="Verdana" w:hAnsi="Verdana" w:cs="Verdana"/>
                <w:b/>
                <w:sz w:val="20"/>
                <w:szCs w:val="20"/>
              </w:rPr>
              <w:t>1</w:t>
            </w:r>
            <w:r w:rsidR="00742675" w:rsidRPr="00BB40CF">
              <w:rPr>
                <w:rFonts w:ascii="Verdana" w:eastAsia="Verdana" w:hAnsi="Verdana" w:cs="Verdana"/>
                <w:b/>
                <w:sz w:val="20"/>
                <w:szCs w:val="20"/>
              </w:rPr>
              <w:t>8</w:t>
            </w:r>
            <w:r w:rsidRPr="00BB40CF">
              <w:rPr>
                <w:rFonts w:ascii="Verdana" w:eastAsia="Verdana" w:hAnsi="Verdana" w:cs="Verdana"/>
                <w:b/>
                <w:sz w:val="20"/>
                <w:szCs w:val="20"/>
              </w:rPr>
              <w:t>.</w:t>
            </w:r>
          </w:p>
        </w:tc>
        <w:tc>
          <w:tcPr>
            <w:tcW w:w="8386" w:type="dxa"/>
            <w:gridSpan w:val="2"/>
            <w:vAlign w:val="center"/>
          </w:tcPr>
          <w:p w14:paraId="00000B44" w14:textId="77777777" w:rsidR="007D5632" w:rsidRPr="00BB40CF" w:rsidRDefault="007D5632" w:rsidP="00DC1B68">
            <w:pPr>
              <w:widowControl w:val="0"/>
              <w:spacing w:after="0"/>
              <w:jc w:val="center"/>
              <w:rPr>
                <w:rFonts w:ascii="Verdana" w:eastAsia="Verdana" w:hAnsi="Verdana" w:cs="Verdana"/>
                <w:sz w:val="20"/>
                <w:szCs w:val="20"/>
              </w:rPr>
            </w:pPr>
            <w:r w:rsidRPr="00BB40CF">
              <w:rPr>
                <w:rFonts w:ascii="Verdana" w:eastAsia="Verdana" w:hAnsi="Verdana" w:cs="Verdana"/>
                <w:b/>
                <w:sz w:val="20"/>
                <w:szCs w:val="20"/>
              </w:rPr>
              <w:t>Fin del procedimiento</w:t>
            </w:r>
          </w:p>
        </w:tc>
      </w:tr>
      <w:bookmarkEnd w:id="76"/>
    </w:tbl>
    <w:p w14:paraId="3FF5EC4F" w14:textId="77777777" w:rsidR="00581630" w:rsidRDefault="00581630" w:rsidP="00581630">
      <w:pPr>
        <w:spacing w:after="0"/>
        <w:jc w:val="both"/>
        <w:rPr>
          <w:rFonts w:ascii="Verdana" w:eastAsia="Verdana" w:hAnsi="Verdana" w:cs="Verdana"/>
          <w:b/>
          <w:sz w:val="20"/>
          <w:szCs w:val="20"/>
        </w:rPr>
      </w:pPr>
    </w:p>
    <w:p w14:paraId="62B4389C" w14:textId="77777777" w:rsidR="00581630" w:rsidRDefault="00581630" w:rsidP="00581630">
      <w:pPr>
        <w:spacing w:after="0"/>
        <w:jc w:val="both"/>
        <w:rPr>
          <w:rFonts w:ascii="Verdana" w:eastAsia="Verdana" w:hAnsi="Verdana" w:cs="Verdana"/>
          <w:b/>
          <w:sz w:val="20"/>
          <w:szCs w:val="20"/>
        </w:rPr>
      </w:pPr>
    </w:p>
    <w:p w14:paraId="4C768A9D" w14:textId="77777777" w:rsidR="00581630" w:rsidRDefault="00581630" w:rsidP="00581630">
      <w:pPr>
        <w:spacing w:after="0"/>
        <w:jc w:val="both"/>
        <w:rPr>
          <w:rFonts w:ascii="Verdana" w:eastAsia="Verdana" w:hAnsi="Verdana" w:cs="Verdana"/>
          <w:b/>
          <w:sz w:val="20"/>
          <w:szCs w:val="20"/>
        </w:rPr>
      </w:pPr>
    </w:p>
    <w:p w14:paraId="76EE1264" w14:textId="77777777" w:rsidR="00581630" w:rsidRDefault="00581630" w:rsidP="00581630">
      <w:pPr>
        <w:spacing w:after="0"/>
        <w:jc w:val="both"/>
        <w:rPr>
          <w:rFonts w:ascii="Verdana" w:eastAsia="Verdana" w:hAnsi="Verdana" w:cs="Verdana"/>
          <w:b/>
          <w:sz w:val="20"/>
          <w:szCs w:val="20"/>
        </w:rPr>
      </w:pPr>
    </w:p>
    <w:p w14:paraId="3A0B29A2" w14:textId="77777777" w:rsidR="00581630" w:rsidRDefault="00581630" w:rsidP="00581630">
      <w:pPr>
        <w:spacing w:after="0"/>
        <w:jc w:val="both"/>
        <w:rPr>
          <w:rFonts w:ascii="Verdana" w:eastAsia="Verdana" w:hAnsi="Verdana" w:cs="Verdana"/>
          <w:b/>
          <w:sz w:val="20"/>
          <w:szCs w:val="20"/>
        </w:rPr>
      </w:pPr>
    </w:p>
    <w:p w14:paraId="190634F0" w14:textId="77777777" w:rsidR="00581630" w:rsidRDefault="00581630" w:rsidP="00581630">
      <w:pPr>
        <w:spacing w:after="0"/>
        <w:jc w:val="both"/>
        <w:rPr>
          <w:rFonts w:ascii="Verdana" w:eastAsia="Verdana" w:hAnsi="Verdana" w:cs="Verdana"/>
          <w:b/>
          <w:sz w:val="20"/>
          <w:szCs w:val="20"/>
        </w:rPr>
      </w:pPr>
    </w:p>
    <w:p w14:paraId="41B48E09" w14:textId="77777777" w:rsidR="00581630" w:rsidRDefault="00581630" w:rsidP="00581630">
      <w:pPr>
        <w:spacing w:after="0"/>
        <w:jc w:val="both"/>
        <w:rPr>
          <w:rFonts w:ascii="Verdana" w:eastAsia="Verdana" w:hAnsi="Verdana" w:cs="Verdana"/>
          <w:b/>
          <w:sz w:val="20"/>
          <w:szCs w:val="20"/>
        </w:rPr>
      </w:pPr>
    </w:p>
    <w:p w14:paraId="70FFC2D4" w14:textId="77777777" w:rsidR="00581630" w:rsidRDefault="00581630" w:rsidP="00581630">
      <w:pPr>
        <w:spacing w:after="0"/>
        <w:jc w:val="both"/>
        <w:rPr>
          <w:rFonts w:ascii="Verdana" w:eastAsia="Verdana" w:hAnsi="Verdana" w:cs="Verdana"/>
          <w:b/>
          <w:sz w:val="20"/>
          <w:szCs w:val="20"/>
        </w:rPr>
      </w:pPr>
    </w:p>
    <w:p w14:paraId="24B92C07" w14:textId="77777777" w:rsidR="00581630" w:rsidRDefault="00581630" w:rsidP="00581630">
      <w:pPr>
        <w:spacing w:after="0"/>
        <w:jc w:val="both"/>
        <w:rPr>
          <w:rFonts w:ascii="Verdana" w:eastAsia="Verdana" w:hAnsi="Verdana" w:cs="Verdana"/>
          <w:b/>
          <w:sz w:val="20"/>
          <w:szCs w:val="20"/>
        </w:rPr>
      </w:pPr>
    </w:p>
    <w:p w14:paraId="444AD0AC" w14:textId="77777777" w:rsidR="00581630" w:rsidRDefault="00581630" w:rsidP="00581630">
      <w:pPr>
        <w:spacing w:after="0"/>
        <w:jc w:val="both"/>
        <w:rPr>
          <w:rFonts w:ascii="Verdana" w:eastAsia="Verdana" w:hAnsi="Verdana" w:cs="Verdana"/>
          <w:b/>
          <w:sz w:val="20"/>
          <w:szCs w:val="20"/>
        </w:rPr>
      </w:pPr>
    </w:p>
    <w:p w14:paraId="42236026" w14:textId="77777777" w:rsidR="00581630" w:rsidRDefault="00581630" w:rsidP="00581630">
      <w:pPr>
        <w:spacing w:after="0"/>
        <w:jc w:val="both"/>
        <w:rPr>
          <w:rFonts w:ascii="Verdana" w:eastAsia="Verdana" w:hAnsi="Verdana" w:cs="Verdana"/>
          <w:b/>
          <w:sz w:val="20"/>
          <w:szCs w:val="20"/>
        </w:rPr>
      </w:pPr>
    </w:p>
    <w:p w14:paraId="4185BF54" w14:textId="77777777" w:rsidR="00581630" w:rsidRDefault="00581630" w:rsidP="00581630">
      <w:pPr>
        <w:spacing w:after="0"/>
        <w:jc w:val="both"/>
        <w:rPr>
          <w:rFonts w:ascii="Verdana" w:eastAsia="Verdana" w:hAnsi="Verdana" w:cs="Verdana"/>
          <w:b/>
          <w:sz w:val="20"/>
          <w:szCs w:val="20"/>
        </w:rPr>
      </w:pPr>
    </w:p>
    <w:p w14:paraId="52DF8F11" w14:textId="77777777" w:rsidR="00581630" w:rsidRDefault="00581630" w:rsidP="00581630">
      <w:pPr>
        <w:spacing w:after="0"/>
        <w:jc w:val="both"/>
        <w:rPr>
          <w:rFonts w:ascii="Verdana" w:eastAsia="Verdana" w:hAnsi="Verdana" w:cs="Verdana"/>
          <w:b/>
          <w:sz w:val="20"/>
          <w:szCs w:val="20"/>
        </w:rPr>
      </w:pPr>
    </w:p>
    <w:p w14:paraId="7CA56DB8" w14:textId="77777777" w:rsidR="00581630" w:rsidRDefault="00581630" w:rsidP="00581630">
      <w:pPr>
        <w:spacing w:after="0"/>
        <w:jc w:val="both"/>
        <w:rPr>
          <w:rFonts w:ascii="Verdana" w:eastAsia="Verdana" w:hAnsi="Verdana" w:cs="Verdana"/>
          <w:b/>
          <w:sz w:val="20"/>
          <w:szCs w:val="20"/>
        </w:rPr>
      </w:pPr>
    </w:p>
    <w:p w14:paraId="6B1FC07B" w14:textId="77777777" w:rsidR="00581630" w:rsidRDefault="00581630" w:rsidP="00581630">
      <w:pPr>
        <w:spacing w:after="0"/>
        <w:jc w:val="both"/>
        <w:rPr>
          <w:rFonts w:ascii="Verdana" w:eastAsia="Verdana" w:hAnsi="Verdana" w:cs="Verdana"/>
          <w:b/>
          <w:sz w:val="20"/>
          <w:szCs w:val="20"/>
        </w:rPr>
      </w:pPr>
    </w:p>
    <w:p w14:paraId="3C3E839A" w14:textId="77777777" w:rsidR="00581630" w:rsidRDefault="00581630" w:rsidP="00581630">
      <w:pPr>
        <w:spacing w:after="0"/>
        <w:jc w:val="both"/>
        <w:rPr>
          <w:rFonts w:ascii="Verdana" w:eastAsia="Verdana" w:hAnsi="Verdana" w:cs="Verdana"/>
          <w:b/>
          <w:sz w:val="20"/>
          <w:szCs w:val="20"/>
        </w:rPr>
      </w:pPr>
    </w:p>
    <w:p w14:paraId="09AAE688" w14:textId="77777777" w:rsidR="00581630" w:rsidRDefault="00581630" w:rsidP="00581630">
      <w:pPr>
        <w:spacing w:after="0"/>
        <w:jc w:val="both"/>
        <w:rPr>
          <w:rFonts w:ascii="Verdana" w:eastAsia="Verdana" w:hAnsi="Verdana" w:cs="Verdana"/>
          <w:b/>
          <w:sz w:val="20"/>
          <w:szCs w:val="20"/>
        </w:rPr>
      </w:pPr>
    </w:p>
    <w:p w14:paraId="1FE24E40" w14:textId="77777777" w:rsidR="00581630" w:rsidRDefault="00581630" w:rsidP="00581630">
      <w:pPr>
        <w:spacing w:after="0"/>
        <w:jc w:val="both"/>
        <w:rPr>
          <w:rFonts w:ascii="Verdana" w:eastAsia="Verdana" w:hAnsi="Verdana" w:cs="Verdana"/>
          <w:b/>
          <w:sz w:val="20"/>
          <w:szCs w:val="20"/>
        </w:rPr>
      </w:pPr>
    </w:p>
    <w:p w14:paraId="507CCC57" w14:textId="77777777" w:rsidR="00581630" w:rsidRDefault="00581630" w:rsidP="00581630">
      <w:pPr>
        <w:spacing w:after="0"/>
        <w:jc w:val="both"/>
        <w:rPr>
          <w:rFonts w:ascii="Verdana" w:eastAsia="Verdana" w:hAnsi="Verdana" w:cs="Verdana"/>
          <w:b/>
          <w:sz w:val="20"/>
          <w:szCs w:val="20"/>
        </w:rPr>
      </w:pPr>
    </w:p>
    <w:p w14:paraId="6AF2D05E" w14:textId="77777777" w:rsidR="00581630" w:rsidRDefault="00581630" w:rsidP="00581630">
      <w:pPr>
        <w:spacing w:after="0"/>
        <w:jc w:val="both"/>
        <w:rPr>
          <w:rFonts w:ascii="Verdana" w:eastAsia="Verdana" w:hAnsi="Verdana" w:cs="Verdana"/>
          <w:b/>
          <w:sz w:val="20"/>
          <w:szCs w:val="20"/>
        </w:rPr>
      </w:pPr>
    </w:p>
    <w:p w14:paraId="147D62A2" w14:textId="77777777" w:rsidR="00581630" w:rsidRDefault="00581630" w:rsidP="00581630">
      <w:pPr>
        <w:spacing w:after="0"/>
        <w:jc w:val="both"/>
        <w:rPr>
          <w:rFonts w:ascii="Verdana" w:eastAsia="Verdana" w:hAnsi="Verdana" w:cs="Verdana"/>
          <w:b/>
          <w:sz w:val="20"/>
          <w:szCs w:val="20"/>
        </w:rPr>
      </w:pPr>
    </w:p>
    <w:p w14:paraId="7A6EA237" w14:textId="77777777" w:rsidR="00581630" w:rsidRDefault="00581630" w:rsidP="00581630">
      <w:pPr>
        <w:spacing w:after="0"/>
        <w:jc w:val="both"/>
        <w:rPr>
          <w:rFonts w:ascii="Verdana" w:eastAsia="Verdana" w:hAnsi="Verdana" w:cs="Verdana"/>
          <w:b/>
          <w:sz w:val="20"/>
          <w:szCs w:val="20"/>
        </w:rPr>
      </w:pPr>
    </w:p>
    <w:p w14:paraId="0F89D8EF" w14:textId="77777777" w:rsidR="00581630" w:rsidRDefault="00581630" w:rsidP="00581630">
      <w:pPr>
        <w:spacing w:after="0"/>
        <w:jc w:val="both"/>
        <w:rPr>
          <w:rFonts w:ascii="Verdana" w:eastAsia="Verdana" w:hAnsi="Verdana" w:cs="Verdana"/>
          <w:b/>
          <w:sz w:val="20"/>
          <w:szCs w:val="20"/>
        </w:rPr>
      </w:pPr>
    </w:p>
    <w:p w14:paraId="2DDDF959" w14:textId="16426E17" w:rsidR="00581630" w:rsidRDefault="00581630" w:rsidP="00581630">
      <w:pPr>
        <w:spacing w:after="0"/>
        <w:jc w:val="both"/>
        <w:rPr>
          <w:rFonts w:ascii="Verdana" w:eastAsia="Verdana" w:hAnsi="Verdana" w:cs="Verdana"/>
          <w:b/>
          <w:sz w:val="20"/>
          <w:szCs w:val="20"/>
        </w:rPr>
      </w:pPr>
    </w:p>
    <w:p w14:paraId="0D8637EF" w14:textId="5749CF52" w:rsidR="00581630" w:rsidRDefault="00581630" w:rsidP="00581630">
      <w:pPr>
        <w:spacing w:after="0"/>
        <w:jc w:val="both"/>
        <w:rPr>
          <w:rFonts w:ascii="Verdana" w:eastAsia="Verdana" w:hAnsi="Verdana" w:cs="Verdana"/>
          <w:b/>
          <w:sz w:val="20"/>
          <w:szCs w:val="20"/>
        </w:rPr>
      </w:pPr>
    </w:p>
    <w:p w14:paraId="45A352CF" w14:textId="11735B7C" w:rsidR="00581630" w:rsidRDefault="00581630" w:rsidP="00581630">
      <w:pPr>
        <w:spacing w:after="0"/>
        <w:jc w:val="both"/>
        <w:rPr>
          <w:rFonts w:ascii="Verdana" w:eastAsia="Verdana" w:hAnsi="Verdana" w:cs="Verdana"/>
          <w:b/>
          <w:sz w:val="20"/>
          <w:szCs w:val="20"/>
        </w:rPr>
      </w:pPr>
    </w:p>
    <w:p w14:paraId="11895FC5" w14:textId="1E90EF5C" w:rsidR="00581630" w:rsidRDefault="00581630" w:rsidP="00581630">
      <w:pPr>
        <w:spacing w:after="0"/>
        <w:jc w:val="both"/>
        <w:rPr>
          <w:rFonts w:ascii="Verdana" w:eastAsia="Verdana" w:hAnsi="Verdana" w:cs="Verdana"/>
          <w:b/>
          <w:sz w:val="20"/>
          <w:szCs w:val="20"/>
        </w:rPr>
      </w:pPr>
    </w:p>
    <w:p w14:paraId="393B5F8F" w14:textId="77777777" w:rsidR="00581630" w:rsidRDefault="00581630" w:rsidP="00581630">
      <w:pPr>
        <w:spacing w:after="0"/>
        <w:jc w:val="both"/>
        <w:rPr>
          <w:rFonts w:ascii="Verdana" w:eastAsia="Verdana" w:hAnsi="Verdana" w:cs="Verdana"/>
          <w:b/>
          <w:sz w:val="20"/>
          <w:szCs w:val="20"/>
        </w:rPr>
      </w:pPr>
    </w:p>
    <w:p w14:paraId="74D3645F" w14:textId="77777777" w:rsidR="00581630" w:rsidRDefault="00581630" w:rsidP="00581630">
      <w:pPr>
        <w:spacing w:after="0"/>
        <w:jc w:val="both"/>
        <w:rPr>
          <w:rFonts w:ascii="Verdana" w:eastAsia="Verdana" w:hAnsi="Verdana" w:cs="Verdana"/>
          <w:b/>
          <w:sz w:val="20"/>
          <w:szCs w:val="20"/>
        </w:rPr>
      </w:pPr>
    </w:p>
    <w:p w14:paraId="50272C72" w14:textId="77777777" w:rsidR="00581630" w:rsidRDefault="00581630" w:rsidP="00581630">
      <w:pPr>
        <w:spacing w:after="0"/>
        <w:jc w:val="both"/>
        <w:rPr>
          <w:rFonts w:ascii="Verdana" w:eastAsia="Verdana" w:hAnsi="Verdana" w:cs="Verdana"/>
          <w:b/>
          <w:sz w:val="20"/>
          <w:szCs w:val="20"/>
        </w:rPr>
      </w:pPr>
    </w:p>
    <w:p w14:paraId="09B763D1" w14:textId="04F91D24" w:rsidR="00581630" w:rsidRPr="00A449B0" w:rsidRDefault="00581630" w:rsidP="00581630">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15.26</w:t>
      </w:r>
      <w:r>
        <w:rPr>
          <w:rFonts w:ascii="Verdana" w:eastAsia="Verdana" w:hAnsi="Verdana" w:cs="Verdana"/>
          <w:b/>
          <w:sz w:val="20"/>
          <w:szCs w:val="20"/>
        </w:rPr>
        <w:t>.2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 PROCEDIMIENTO DE SANCIONES DISCIPLINARIAS</w:t>
      </w:r>
      <w:r w:rsidRPr="00A449B0">
        <w:t xml:space="preserve"> </w:t>
      </w:r>
      <w:r w:rsidRPr="00A449B0">
        <w:rPr>
          <w:rFonts w:ascii="Verdana" w:eastAsia="Verdana" w:hAnsi="Verdana" w:cs="Verdana"/>
          <w:b/>
          <w:sz w:val="20"/>
          <w:szCs w:val="20"/>
        </w:rPr>
        <w:t>CON SUSPENSIÓN DE TRABAJO SIN GOCE DE SALARIO O DESPIDO.</w:t>
      </w:r>
    </w:p>
    <w:p w14:paraId="5B7CFC66" w14:textId="22C508BB" w:rsidR="00581630" w:rsidRPr="00A449B0" w:rsidRDefault="00BE350E" w:rsidP="00581630">
      <w:pPr>
        <w:spacing w:after="0"/>
        <w:jc w:val="both"/>
        <w:rPr>
          <w:rFonts w:ascii="Verdana" w:eastAsia="Verdana" w:hAnsi="Verdana" w:cs="Verdana"/>
          <w:sz w:val="20"/>
          <w:szCs w:val="20"/>
        </w:rPr>
      </w:pPr>
      <w:r>
        <w:object w:dxaOrig="11265" w:dyaOrig="14880" w14:anchorId="343DAC89">
          <v:shape id="_x0000_i1060" type="#_x0000_t75" style="width:442.5pt;height:549pt" o:ole="">
            <v:imagedata r:id="rId80" o:title=""/>
          </v:shape>
          <o:OLEObject Type="Embed" ProgID="Visio.Drawing.15" ShapeID="_x0000_i1060" DrawAspect="Content" ObjectID="_1753180083" r:id="rId81"/>
        </w:object>
      </w:r>
    </w:p>
    <w:p w14:paraId="00000B46" w14:textId="2BBE55AE" w:rsidR="0058350A" w:rsidRPr="00A449B0" w:rsidRDefault="00BE350E" w:rsidP="00DC1B68">
      <w:pPr>
        <w:spacing w:after="0"/>
        <w:jc w:val="both"/>
        <w:rPr>
          <w:rFonts w:ascii="Verdana" w:eastAsia="Verdana" w:hAnsi="Verdana" w:cs="Verdana"/>
          <w:sz w:val="20"/>
          <w:szCs w:val="20"/>
        </w:rPr>
      </w:pPr>
      <w:r>
        <w:object w:dxaOrig="7470" w:dyaOrig="15195" w14:anchorId="5F4C9537">
          <v:shape id="_x0000_i1061" type="#_x0000_t75" style="width:438.75pt;height:605.25pt" o:ole="">
            <v:imagedata r:id="rId82" o:title=""/>
          </v:shape>
          <o:OLEObject Type="Embed" ProgID="Visio.Drawing.15" ShapeID="_x0000_i1061" DrawAspect="Content" ObjectID="_1753180084" r:id="rId83"/>
        </w:object>
      </w:r>
    </w:p>
    <w:p w14:paraId="00000B47" w14:textId="58DB2A6C" w:rsidR="0058350A" w:rsidRPr="00A449B0" w:rsidRDefault="007F78F2" w:rsidP="00DC1B68">
      <w:pPr>
        <w:pStyle w:val="Ttulo2"/>
        <w:jc w:val="both"/>
        <w:rPr>
          <w:rFonts w:ascii="Verdana" w:eastAsia="Verdana" w:hAnsi="Verdana" w:cs="Verdana"/>
          <w:i w:val="0"/>
          <w:sz w:val="20"/>
          <w:szCs w:val="20"/>
        </w:rPr>
      </w:pPr>
      <w:bookmarkStart w:id="77" w:name="_Toc108608389"/>
      <w:bookmarkStart w:id="78" w:name="_Toc109210829"/>
      <w:r w:rsidRPr="00A449B0">
        <w:rPr>
          <w:rFonts w:ascii="Verdana" w:eastAsia="Verdana" w:hAnsi="Verdana" w:cs="Verdana"/>
          <w:i w:val="0"/>
          <w:sz w:val="20"/>
          <w:szCs w:val="20"/>
        </w:rPr>
        <w:lastRenderedPageBreak/>
        <w:t>15.2</w:t>
      </w:r>
      <w:r w:rsidR="004E353E" w:rsidRPr="00A449B0">
        <w:rPr>
          <w:rFonts w:ascii="Verdana" w:eastAsia="Verdana" w:hAnsi="Verdana" w:cs="Verdana"/>
          <w:i w:val="0"/>
          <w:sz w:val="20"/>
          <w:szCs w:val="20"/>
        </w:rPr>
        <w:t>7</w:t>
      </w:r>
      <w:r w:rsidRPr="00A449B0">
        <w:rPr>
          <w:rFonts w:ascii="Verdana" w:eastAsia="Verdana" w:hAnsi="Verdana" w:cs="Verdana"/>
          <w:i w:val="0"/>
          <w:sz w:val="20"/>
          <w:szCs w:val="20"/>
        </w:rPr>
        <w:t xml:space="preserve"> PROCEDIMIENTO DE BAJA, ENTREGA DE CARGO.</w:t>
      </w:r>
      <w:bookmarkEnd w:id="77"/>
      <w:bookmarkEnd w:id="78"/>
    </w:p>
    <w:p w14:paraId="00000B4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Recibe solicitud de rescisión de contrato (renuncia o solicitud del Director Ejecutivo), gira instrucciones para que realice las acciones correspondientes.</w:t>
      </w:r>
    </w:p>
    <w:p w14:paraId="00000B49"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Prepara expediente para baja de personal con los documentos de soporte:</w:t>
      </w:r>
    </w:p>
    <w:p w14:paraId="00000B4A" w14:textId="77777777" w:rsidR="0058350A" w:rsidRPr="00A449B0" w:rsidRDefault="007F78F2" w:rsidP="00DC1B68">
      <w:pPr>
        <w:numPr>
          <w:ilvl w:val="0"/>
          <w:numId w:val="5"/>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Elabora Acuerdo Interno de Rescisión de contrato, según la fecha efectiva </w:t>
      </w:r>
      <w:r w:rsidRPr="004C40D5">
        <w:rPr>
          <w:rFonts w:ascii="Verdana" w:eastAsia="Verdana" w:hAnsi="Verdana" w:cs="Verdana"/>
          <w:color w:val="000000"/>
          <w:sz w:val="20"/>
          <w:szCs w:val="20"/>
        </w:rPr>
        <w:t>(Anexo 45),</w:t>
      </w:r>
      <w:r w:rsidRPr="00A449B0">
        <w:rPr>
          <w:rFonts w:ascii="Verdana" w:eastAsia="Verdana" w:hAnsi="Verdana" w:cs="Verdana"/>
          <w:color w:val="000000"/>
          <w:sz w:val="20"/>
          <w:szCs w:val="20"/>
        </w:rPr>
        <w:t xml:space="preserve"> verificando que todos los datos estén correctos. (si es renuncia verifica los datos de la misma, la cual formará parte integral del expediente).</w:t>
      </w:r>
    </w:p>
    <w:p w14:paraId="00000B4B" w14:textId="77777777" w:rsidR="0058350A" w:rsidRPr="00A449B0" w:rsidRDefault="007F78F2" w:rsidP="00DC1B68">
      <w:pPr>
        <w:numPr>
          <w:ilvl w:val="0"/>
          <w:numId w:val="5"/>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Traslada expediente para firma de Visto Bueno.</w:t>
      </w:r>
    </w:p>
    <w:p w14:paraId="00000B4C"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Recibe expediente, verifica la información y da Visto Bueno, devuelve para continuar con el procedimiento.</w:t>
      </w:r>
    </w:p>
    <w:p w14:paraId="00000B4D"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Traslada a la Unidad de Asuntos Jurídicos el expediente de baja con el Acuerdo Interno de Rescisión de contrato para revisión y asesoría.</w:t>
      </w:r>
    </w:p>
    <w:p w14:paraId="00000B4E"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Unidad de Asuntos Jurídicos</w:t>
      </w:r>
      <w:r w:rsidRPr="00A449B0">
        <w:rPr>
          <w:rFonts w:ascii="Verdana" w:eastAsia="Verdana" w:hAnsi="Verdana" w:cs="Verdana"/>
          <w:sz w:val="20"/>
          <w:szCs w:val="20"/>
        </w:rPr>
        <w:t>: Verifica el Acuerdo Interno de rescisión, si tiene observaciones regresa a paso 4, si no tiene observaciones devuelve para continuar el procedimiento.</w:t>
      </w:r>
    </w:p>
    <w:p w14:paraId="00000B4F" w14:textId="7F2F9350"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 xml:space="preserve">Revisa que el expediente de baja este completo y junto al Acuerdo Interno de rescisión de contrato lo </w:t>
      </w:r>
      <w:r w:rsidR="0030008E" w:rsidRPr="00A449B0">
        <w:rPr>
          <w:rFonts w:ascii="Verdana" w:eastAsia="Verdana" w:hAnsi="Verdana" w:cs="Verdana"/>
          <w:sz w:val="20"/>
          <w:szCs w:val="20"/>
        </w:rPr>
        <w:t>traslada para</w:t>
      </w:r>
      <w:r w:rsidRPr="00A449B0">
        <w:rPr>
          <w:rFonts w:ascii="Verdana" w:eastAsia="Verdana" w:hAnsi="Verdana" w:cs="Verdana"/>
          <w:sz w:val="20"/>
          <w:szCs w:val="20"/>
        </w:rPr>
        <w:t xml:space="preserve"> firma.</w:t>
      </w:r>
    </w:p>
    <w:p w14:paraId="00000B50"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 xml:space="preserve">Director Ejecutivo: </w:t>
      </w:r>
      <w:r w:rsidRPr="00A449B0">
        <w:rPr>
          <w:rFonts w:ascii="Verdana" w:eastAsia="Verdana" w:hAnsi="Verdana" w:cs="Verdana"/>
          <w:sz w:val="20"/>
          <w:szCs w:val="20"/>
        </w:rPr>
        <w:t>Revisa y procede a firmar Acuerdo Interno de rescisión de contrato y traslada al DRRHH para que se continúe con el procedimiento.</w:t>
      </w:r>
    </w:p>
    <w:p w14:paraId="00000B51" w14:textId="0B328C6C"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 xml:space="preserve">Notifica por medio de </w:t>
      </w:r>
      <w:sdt>
        <w:sdtPr>
          <w:rPr>
            <w:rFonts w:ascii="Verdana" w:hAnsi="Verdana"/>
            <w:sz w:val="20"/>
            <w:szCs w:val="20"/>
          </w:rPr>
          <w:tag w:val="goog_rdk_83"/>
          <w:id w:val="-1755892898"/>
        </w:sdtPr>
        <w:sdtContent/>
      </w:sdt>
      <w:r w:rsidRPr="00BB40CF">
        <w:rPr>
          <w:rFonts w:ascii="Verdana" w:eastAsia="Verdana" w:hAnsi="Verdana" w:cs="Verdana"/>
          <w:sz w:val="20"/>
          <w:szCs w:val="20"/>
        </w:rPr>
        <w:t>c</w:t>
      </w:r>
      <w:r w:rsidR="000101DC" w:rsidRPr="00BB40CF">
        <w:rPr>
          <w:rFonts w:ascii="Verdana" w:eastAsia="Verdana" w:hAnsi="Verdana" w:cs="Verdana"/>
          <w:sz w:val="20"/>
          <w:szCs w:val="20"/>
        </w:rPr>
        <w:t>é</w:t>
      </w:r>
      <w:r w:rsidRPr="00BB40CF">
        <w:rPr>
          <w:rFonts w:ascii="Verdana" w:eastAsia="Verdana" w:hAnsi="Verdana" w:cs="Verdana"/>
          <w:sz w:val="20"/>
          <w:szCs w:val="20"/>
        </w:rPr>
        <w:t xml:space="preserve">dula </w:t>
      </w:r>
      <w:r w:rsidRPr="00A449B0">
        <w:rPr>
          <w:rFonts w:ascii="Verdana" w:eastAsia="Verdana" w:hAnsi="Verdana" w:cs="Verdana"/>
          <w:sz w:val="20"/>
          <w:szCs w:val="20"/>
        </w:rPr>
        <w:t xml:space="preserve">de notificación el Acuerdo Interno de Rescisión al interesado. </w:t>
      </w:r>
    </w:p>
    <w:p w14:paraId="00000B52"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t xml:space="preserve">Notifica el oficio de personal de </w:t>
      </w:r>
      <w:r w:rsidRPr="004C40D5">
        <w:rPr>
          <w:rFonts w:ascii="Verdana" w:eastAsia="Verdana" w:hAnsi="Verdana" w:cs="Verdana"/>
          <w:sz w:val="20"/>
          <w:szCs w:val="20"/>
        </w:rPr>
        <w:t>baja (anexo 46)</w:t>
      </w:r>
      <w:r w:rsidRPr="00A449B0">
        <w:rPr>
          <w:rFonts w:ascii="Verdana" w:eastAsia="Verdana" w:hAnsi="Verdana" w:cs="Verdana"/>
          <w:sz w:val="20"/>
          <w:szCs w:val="20"/>
        </w:rPr>
        <w:t xml:space="preserve"> para las gestiones que correspondan con las siguientes áreas:</w:t>
      </w:r>
    </w:p>
    <w:p w14:paraId="00000B53" w14:textId="77777777" w:rsidR="0058350A" w:rsidRPr="00A449B0" w:rsidRDefault="007F78F2" w:rsidP="00DC1B68">
      <w:pPr>
        <w:numPr>
          <w:ilvl w:val="1"/>
          <w:numId w:val="27"/>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sz w:val="20"/>
          <w:szCs w:val="20"/>
        </w:rPr>
        <w:t xml:space="preserve">Jefe </w:t>
      </w:r>
      <w:r w:rsidRPr="00A449B0">
        <w:rPr>
          <w:rFonts w:ascii="Verdana" w:eastAsia="Verdana" w:hAnsi="Verdana" w:cs="Verdana"/>
          <w:color w:val="000000"/>
          <w:sz w:val="20"/>
          <w:szCs w:val="20"/>
        </w:rPr>
        <w:t>inmediato</w:t>
      </w:r>
    </w:p>
    <w:p w14:paraId="00000B54" w14:textId="2E779986" w:rsidR="0058350A" w:rsidRPr="00BB40CF" w:rsidRDefault="000101DC" w:rsidP="00DC1B68">
      <w:pPr>
        <w:numPr>
          <w:ilvl w:val="1"/>
          <w:numId w:val="27"/>
        </w:numPr>
        <w:pBdr>
          <w:top w:val="nil"/>
          <w:left w:val="nil"/>
          <w:bottom w:val="nil"/>
          <w:right w:val="nil"/>
          <w:between w:val="nil"/>
        </w:pBdr>
        <w:spacing w:after="0" w:line="240" w:lineRule="auto"/>
        <w:jc w:val="both"/>
        <w:rPr>
          <w:rFonts w:ascii="Verdana" w:eastAsia="Verdana" w:hAnsi="Verdana" w:cs="Verdana"/>
          <w:sz w:val="20"/>
          <w:szCs w:val="20"/>
        </w:rPr>
      </w:pPr>
      <w:r w:rsidRPr="00BB40CF">
        <w:rPr>
          <w:rFonts w:ascii="Verdana" w:eastAsia="Verdana" w:hAnsi="Verdana" w:cs="Verdana"/>
          <w:sz w:val="20"/>
          <w:szCs w:val="20"/>
        </w:rPr>
        <w:t xml:space="preserve">Sección de </w:t>
      </w:r>
      <w:r w:rsidR="007F78F2" w:rsidRPr="00BB40CF">
        <w:rPr>
          <w:rFonts w:ascii="Verdana" w:eastAsia="Verdana" w:hAnsi="Verdana" w:cs="Verdana"/>
          <w:sz w:val="20"/>
          <w:szCs w:val="20"/>
        </w:rPr>
        <w:t>Inventarios</w:t>
      </w:r>
    </w:p>
    <w:p w14:paraId="00000B55" w14:textId="77777777" w:rsidR="0058350A" w:rsidRPr="00BB40CF" w:rsidRDefault="007F78F2" w:rsidP="00DC1B68">
      <w:pPr>
        <w:numPr>
          <w:ilvl w:val="1"/>
          <w:numId w:val="27"/>
        </w:numPr>
        <w:pBdr>
          <w:top w:val="nil"/>
          <w:left w:val="nil"/>
          <w:bottom w:val="nil"/>
          <w:right w:val="nil"/>
          <w:between w:val="nil"/>
        </w:pBdr>
        <w:spacing w:after="0" w:line="240" w:lineRule="auto"/>
        <w:jc w:val="both"/>
        <w:rPr>
          <w:rFonts w:ascii="Verdana" w:eastAsia="Verdana" w:hAnsi="Verdana" w:cs="Verdana"/>
          <w:sz w:val="20"/>
          <w:szCs w:val="20"/>
        </w:rPr>
      </w:pPr>
      <w:r w:rsidRPr="00BB40CF">
        <w:rPr>
          <w:rFonts w:ascii="Verdana" w:eastAsia="Verdana" w:hAnsi="Verdana" w:cs="Verdana"/>
          <w:sz w:val="20"/>
          <w:szCs w:val="20"/>
        </w:rPr>
        <w:t>Unidad de Auditoría Interna</w:t>
      </w:r>
    </w:p>
    <w:p w14:paraId="00000B56" w14:textId="16E9D051" w:rsidR="0058350A" w:rsidRPr="00A449B0" w:rsidRDefault="000101DC" w:rsidP="00DC1B68">
      <w:pPr>
        <w:numPr>
          <w:ilvl w:val="1"/>
          <w:numId w:val="27"/>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BB40CF">
        <w:rPr>
          <w:rFonts w:ascii="Verdana" w:eastAsia="Verdana" w:hAnsi="Verdana" w:cs="Verdana"/>
          <w:sz w:val="20"/>
          <w:szCs w:val="20"/>
        </w:rPr>
        <w:t xml:space="preserve">Sección </w:t>
      </w:r>
      <w:r w:rsidRPr="00A449B0">
        <w:rPr>
          <w:rFonts w:ascii="Verdana" w:eastAsia="Verdana" w:hAnsi="Verdana" w:cs="Verdana"/>
          <w:color w:val="000000"/>
          <w:sz w:val="20"/>
          <w:szCs w:val="20"/>
        </w:rPr>
        <w:t xml:space="preserve">de </w:t>
      </w:r>
      <w:r w:rsidR="007F78F2" w:rsidRPr="00A449B0">
        <w:rPr>
          <w:rFonts w:ascii="Verdana" w:eastAsia="Verdana" w:hAnsi="Verdana" w:cs="Verdana"/>
          <w:color w:val="000000"/>
          <w:sz w:val="20"/>
          <w:szCs w:val="20"/>
        </w:rPr>
        <w:t>Informática</w:t>
      </w:r>
    </w:p>
    <w:p w14:paraId="00000B57"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t xml:space="preserve">Emite la Solvencia de </w:t>
      </w:r>
      <w:r w:rsidRPr="004C40D5">
        <w:rPr>
          <w:rFonts w:ascii="Verdana" w:eastAsia="Verdana" w:hAnsi="Verdana" w:cs="Verdana"/>
          <w:sz w:val="20"/>
          <w:szCs w:val="20"/>
        </w:rPr>
        <w:t>Servicio (Anexo 47)</w:t>
      </w:r>
      <w:r w:rsidRPr="00A449B0">
        <w:rPr>
          <w:rFonts w:ascii="Verdana" w:eastAsia="Verdana" w:hAnsi="Verdana" w:cs="Verdana"/>
          <w:sz w:val="20"/>
          <w:szCs w:val="20"/>
        </w:rPr>
        <w:t xml:space="preserve"> y la remite al servidor que está entregando el puesto para que recopile las firmas en las diferentes áreas.</w:t>
      </w:r>
    </w:p>
    <w:p w14:paraId="00000B5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w:t>
      </w:r>
      <w:r w:rsidRPr="00A449B0">
        <w:rPr>
          <w:rFonts w:ascii="Verdana" w:eastAsia="Verdana" w:hAnsi="Verdana" w:cs="Verdana"/>
          <w:sz w:val="20"/>
          <w:szCs w:val="20"/>
        </w:rPr>
        <w:tab/>
        <w:t xml:space="preserve">Elabora el Acta de Entrega de Cargo </w:t>
      </w:r>
      <w:r w:rsidRPr="004C40D5">
        <w:rPr>
          <w:rFonts w:ascii="Verdana" w:eastAsia="Verdana" w:hAnsi="Verdana" w:cs="Verdana"/>
          <w:sz w:val="20"/>
          <w:szCs w:val="20"/>
        </w:rPr>
        <w:t>(Anexo 48)</w:t>
      </w:r>
      <w:r w:rsidRPr="00A449B0">
        <w:rPr>
          <w:rFonts w:ascii="Verdana" w:eastAsia="Verdana" w:hAnsi="Verdana" w:cs="Verdana"/>
          <w:sz w:val="20"/>
          <w:szCs w:val="20"/>
        </w:rPr>
        <w:t xml:space="preserve"> y solicita a la persona que proceda a firmarla y gestiona las demás firmas.</w:t>
      </w:r>
    </w:p>
    <w:p w14:paraId="00000B59"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r>
      <w:r w:rsidRPr="00A449B0">
        <w:rPr>
          <w:rFonts w:ascii="Verdana" w:eastAsia="Verdana" w:hAnsi="Verdana" w:cs="Verdana"/>
          <w:b/>
          <w:sz w:val="20"/>
          <w:szCs w:val="20"/>
        </w:rPr>
        <w:t xml:space="preserve">Servidor Público que entrega el cargo: </w:t>
      </w:r>
      <w:r w:rsidRPr="00A449B0">
        <w:rPr>
          <w:rFonts w:ascii="Verdana" w:eastAsia="Verdana" w:hAnsi="Verdana" w:cs="Verdana"/>
          <w:sz w:val="20"/>
          <w:szCs w:val="20"/>
        </w:rPr>
        <w:t>Procede a firmar acta de Entrega de cargo y hace entrega de la Solvencia de Servicio debidamente firmada por todas las áreas.</w:t>
      </w:r>
    </w:p>
    <w:p w14:paraId="00000B5A"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13.</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Traslada expediente de baja con los documentos de respaldo a la Analista de Recursos Humanos para que continúe con el procedimiento.</w:t>
      </w:r>
    </w:p>
    <w:p w14:paraId="00000B5B"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lastRenderedPageBreak/>
        <w:t>14.</w:t>
      </w:r>
      <w:r w:rsidRPr="00A449B0">
        <w:rPr>
          <w:rFonts w:ascii="Verdana" w:eastAsia="Verdana" w:hAnsi="Verdana" w:cs="Verdana"/>
          <w:sz w:val="20"/>
          <w:szCs w:val="20"/>
        </w:rPr>
        <w:tab/>
      </w:r>
      <w:r w:rsidRPr="00A449B0">
        <w:rPr>
          <w:rFonts w:ascii="Verdana" w:eastAsia="Verdana" w:hAnsi="Verdana" w:cs="Verdana"/>
          <w:b/>
          <w:sz w:val="20"/>
          <w:szCs w:val="20"/>
        </w:rPr>
        <w:t xml:space="preserve">Analista de Recursos Humanos: </w:t>
      </w:r>
      <w:r w:rsidRPr="00A449B0">
        <w:rPr>
          <w:rFonts w:ascii="Verdana" w:eastAsia="Verdana" w:hAnsi="Verdana" w:cs="Verdana"/>
          <w:sz w:val="20"/>
          <w:szCs w:val="20"/>
        </w:rPr>
        <w:t>Recibe el expediente de baja, procede a realizar las notificaciones:</w:t>
      </w:r>
    </w:p>
    <w:p w14:paraId="00000B5C" w14:textId="77777777" w:rsidR="0058350A" w:rsidRPr="00A449B0" w:rsidRDefault="0063256A" w:rsidP="00DC1B68">
      <w:pPr>
        <w:numPr>
          <w:ilvl w:val="1"/>
          <w:numId w:val="27"/>
        </w:numPr>
        <w:pBdr>
          <w:top w:val="nil"/>
          <w:left w:val="nil"/>
          <w:bottom w:val="nil"/>
          <w:right w:val="nil"/>
          <w:between w:val="nil"/>
        </w:pBdr>
        <w:spacing w:after="0" w:line="240" w:lineRule="auto"/>
        <w:jc w:val="both"/>
        <w:rPr>
          <w:rFonts w:ascii="Verdana" w:eastAsia="Verdana" w:hAnsi="Verdana" w:cs="Verdana"/>
          <w:color w:val="000000"/>
          <w:sz w:val="20"/>
          <w:szCs w:val="20"/>
        </w:rPr>
      </w:pPr>
      <w:sdt>
        <w:sdtPr>
          <w:rPr>
            <w:rFonts w:ascii="Verdana" w:hAnsi="Verdana"/>
            <w:sz w:val="20"/>
            <w:szCs w:val="20"/>
          </w:rPr>
          <w:tag w:val="goog_rdk_84"/>
          <w:id w:val="1361858969"/>
        </w:sdtPr>
        <w:sdtContent/>
      </w:sdt>
      <w:r w:rsidR="007F78F2" w:rsidRPr="00A449B0">
        <w:rPr>
          <w:rFonts w:ascii="Verdana" w:eastAsia="Verdana" w:hAnsi="Verdana" w:cs="Verdana"/>
          <w:color w:val="000000"/>
          <w:sz w:val="20"/>
          <w:szCs w:val="20"/>
        </w:rPr>
        <w:t xml:space="preserve">Registra la rescisión del Contrato en el Portal de CGC (plazo 30 días) </w:t>
      </w:r>
    </w:p>
    <w:p w14:paraId="00000B5D" w14:textId="77777777" w:rsidR="0058350A" w:rsidRPr="00A449B0" w:rsidRDefault="007F78F2" w:rsidP="00DC1B68">
      <w:pPr>
        <w:numPr>
          <w:ilvl w:val="1"/>
          <w:numId w:val="27"/>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Registra la Baja en el Sistema de Altas, Bajas y Ascensos de la CGC /Ley de Probidad (plazo 5 días)</w:t>
      </w:r>
    </w:p>
    <w:p w14:paraId="00000B5E" w14:textId="77777777" w:rsidR="0058350A" w:rsidRPr="00A449B0" w:rsidRDefault="007F78F2" w:rsidP="00DC1B68">
      <w:pPr>
        <w:numPr>
          <w:ilvl w:val="1"/>
          <w:numId w:val="27"/>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Notifica el oficio del cumplimiento de obligaciones por terminación laboral </w:t>
      </w:r>
      <w:r w:rsidRPr="004C40D5">
        <w:rPr>
          <w:rFonts w:ascii="Verdana" w:eastAsia="Verdana" w:hAnsi="Verdana" w:cs="Verdana"/>
          <w:color w:val="000000"/>
          <w:sz w:val="20"/>
          <w:szCs w:val="20"/>
        </w:rPr>
        <w:t>(anexo 49).</w:t>
      </w:r>
    </w:p>
    <w:p w14:paraId="00000B5F" w14:textId="77777777" w:rsidR="0058350A" w:rsidRPr="00A449B0" w:rsidRDefault="007F78F2" w:rsidP="00DC1B68">
      <w:pPr>
        <w:numPr>
          <w:ilvl w:val="1"/>
          <w:numId w:val="27"/>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Entrega fotocopia del Acta de entrega de cargo.</w:t>
      </w:r>
    </w:p>
    <w:p w14:paraId="00000B60" w14:textId="77777777" w:rsidR="0058350A" w:rsidRPr="00A449B0" w:rsidRDefault="007F78F2" w:rsidP="00DC1B68">
      <w:pPr>
        <w:numPr>
          <w:ilvl w:val="1"/>
          <w:numId w:val="27"/>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Entrega Certificación de integración de sueldo </w:t>
      </w:r>
      <w:r w:rsidRPr="004C40D5">
        <w:rPr>
          <w:rFonts w:ascii="Verdana" w:eastAsia="Verdana" w:hAnsi="Verdana" w:cs="Verdana"/>
          <w:color w:val="000000"/>
          <w:sz w:val="20"/>
          <w:szCs w:val="20"/>
        </w:rPr>
        <w:t>mensual (anexo 50),</w:t>
      </w:r>
      <w:r w:rsidRPr="00A449B0">
        <w:rPr>
          <w:rFonts w:ascii="Verdana" w:eastAsia="Verdana" w:hAnsi="Verdana" w:cs="Verdana"/>
          <w:color w:val="000000"/>
          <w:sz w:val="20"/>
          <w:szCs w:val="20"/>
        </w:rPr>
        <w:t xml:space="preserve"> la misma deberá reflejar sueldo base y monto total de bonos recibidos mensualmente. </w:t>
      </w:r>
    </w:p>
    <w:p w14:paraId="00000B62"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15.</w:t>
      </w:r>
      <w:r w:rsidRPr="00A449B0">
        <w:rPr>
          <w:rFonts w:ascii="Verdana" w:eastAsia="Verdana" w:hAnsi="Verdana" w:cs="Verdana"/>
          <w:sz w:val="20"/>
          <w:szCs w:val="20"/>
        </w:rPr>
        <w:tab/>
        <w:t xml:space="preserve">Elabora la constancia de las últimas vacaciones gozadas del ex servidor público </w:t>
      </w:r>
      <w:r w:rsidRPr="004C40D5">
        <w:rPr>
          <w:rFonts w:ascii="Verdana" w:eastAsia="Verdana" w:hAnsi="Verdana" w:cs="Verdana"/>
          <w:sz w:val="20"/>
          <w:szCs w:val="20"/>
        </w:rPr>
        <w:t>(anexo 51),</w:t>
      </w:r>
      <w:r w:rsidRPr="00A449B0">
        <w:rPr>
          <w:rFonts w:ascii="Verdana" w:eastAsia="Verdana" w:hAnsi="Verdana" w:cs="Verdana"/>
          <w:sz w:val="20"/>
          <w:szCs w:val="20"/>
        </w:rPr>
        <w:t xml:space="preserve"> para determinar los días de Vacaciones pendientes y que no gozó el servidor público para el cálculo de pago de prestaciones laborales.</w:t>
      </w:r>
    </w:p>
    <w:p w14:paraId="00000B63"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16.</w:t>
      </w:r>
      <w:r w:rsidRPr="00A449B0">
        <w:rPr>
          <w:rFonts w:ascii="Verdana" w:eastAsia="Verdana" w:hAnsi="Verdana" w:cs="Verdana"/>
          <w:sz w:val="20"/>
          <w:szCs w:val="20"/>
        </w:rPr>
        <w:tab/>
        <w:t xml:space="preserve">Elabora la Constancia del tiempo de servicio </w:t>
      </w:r>
      <w:r w:rsidRPr="004C40D5">
        <w:rPr>
          <w:rFonts w:ascii="Verdana" w:eastAsia="Verdana" w:hAnsi="Verdana" w:cs="Verdana"/>
          <w:sz w:val="20"/>
          <w:szCs w:val="20"/>
        </w:rPr>
        <w:t>(Anexo 52),</w:t>
      </w:r>
      <w:r w:rsidRPr="00A449B0">
        <w:rPr>
          <w:rFonts w:ascii="Verdana" w:eastAsia="Verdana" w:hAnsi="Verdana" w:cs="Verdana"/>
          <w:sz w:val="20"/>
          <w:szCs w:val="20"/>
        </w:rPr>
        <w:t xml:space="preserve"> extendida por la institución.</w:t>
      </w:r>
    </w:p>
    <w:p w14:paraId="00000B64"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17.</w:t>
      </w:r>
      <w:r w:rsidRPr="00A449B0">
        <w:rPr>
          <w:rFonts w:ascii="Verdana" w:eastAsia="Verdana" w:hAnsi="Verdana" w:cs="Verdana"/>
          <w:sz w:val="20"/>
          <w:szCs w:val="20"/>
        </w:rPr>
        <w:tab/>
        <w:t>Archiva en el Expediente laboral los documentos de respaldo notificados y las Constancias emitidas.</w:t>
      </w:r>
    </w:p>
    <w:p w14:paraId="00000B65"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18.</w:t>
      </w:r>
      <w:r w:rsidRPr="00A449B0">
        <w:rPr>
          <w:rFonts w:ascii="Verdana" w:eastAsia="Verdana" w:hAnsi="Verdana" w:cs="Verdana"/>
          <w:sz w:val="20"/>
          <w:szCs w:val="20"/>
        </w:rPr>
        <w:tab/>
        <w:t>Entrega el expediente de personal a la Secretaria.</w:t>
      </w:r>
    </w:p>
    <w:p w14:paraId="00000B66"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19.</w:t>
      </w:r>
      <w:r w:rsidRPr="00A449B0">
        <w:rPr>
          <w:rFonts w:ascii="Verdana" w:eastAsia="Verdana" w:hAnsi="Verdana" w:cs="Verdana"/>
          <w:sz w:val="20"/>
          <w:szCs w:val="20"/>
        </w:rPr>
        <w:tab/>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 xml:space="preserve">Genera copia de los documentos necesarios del expediente de personal original, para conformar el expediente de pago de prestaciones, según </w:t>
      </w:r>
      <w:r w:rsidRPr="004C40D5">
        <w:rPr>
          <w:rFonts w:ascii="Verdana" w:eastAsia="Verdana" w:hAnsi="Verdana" w:cs="Verdana"/>
          <w:sz w:val="20"/>
          <w:szCs w:val="20"/>
        </w:rPr>
        <w:t>documentación de soporte indicada en la Guía Normativa para el pago de prestaciones laborales de ONSEC (Anexo 53)</w:t>
      </w:r>
    </w:p>
    <w:p w14:paraId="00000B67"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20.</w:t>
      </w:r>
      <w:r w:rsidRPr="00A449B0">
        <w:rPr>
          <w:rFonts w:ascii="Verdana" w:eastAsia="Verdana" w:hAnsi="Verdana" w:cs="Verdana"/>
          <w:sz w:val="20"/>
          <w:szCs w:val="20"/>
        </w:rPr>
        <w:tab/>
        <w:t>Elabora la Certificación del acta de toma de posesión y Certificación del acta de entrega del puesto, (Anexo 54 y 55)</w:t>
      </w:r>
    </w:p>
    <w:p w14:paraId="00000B68"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21.</w:t>
      </w:r>
      <w:r w:rsidRPr="00A449B0">
        <w:rPr>
          <w:rFonts w:ascii="Verdana" w:eastAsia="Verdana" w:hAnsi="Verdana" w:cs="Verdana"/>
          <w:sz w:val="20"/>
          <w:szCs w:val="20"/>
        </w:rPr>
        <w:tab/>
        <w:t>Procede a archivar el expediente de personal original en la sección de BAJAS de personal.</w:t>
      </w:r>
    </w:p>
    <w:p w14:paraId="00000B69" w14:textId="22ACAFD0"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22.</w:t>
      </w:r>
      <w:r w:rsidRPr="00A449B0">
        <w:rPr>
          <w:rFonts w:ascii="Verdana" w:eastAsia="Verdana" w:hAnsi="Verdana" w:cs="Verdana"/>
          <w:sz w:val="20"/>
          <w:szCs w:val="20"/>
        </w:rPr>
        <w:tab/>
        <w:t>Entrega a Profesional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Gestión de Personal los documentos fotocopiados y las certificaciones emitidas para firma y conformación de expediente para pago de prestaciones laborales.</w:t>
      </w:r>
    </w:p>
    <w:p w14:paraId="00000B6A" w14:textId="77777777"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23.</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B6B" w14:textId="77777777" w:rsidR="0058350A" w:rsidRPr="00A449B0" w:rsidRDefault="0058350A" w:rsidP="00DC1B68">
      <w:pPr>
        <w:jc w:val="both"/>
        <w:rPr>
          <w:rFonts w:ascii="Verdana" w:eastAsia="Verdana" w:hAnsi="Verdana" w:cs="Verdana"/>
          <w:sz w:val="20"/>
          <w:szCs w:val="20"/>
        </w:rPr>
      </w:pPr>
    </w:p>
    <w:p w14:paraId="00000B6C" w14:textId="2D74F92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15.2</w:t>
      </w:r>
      <w:r w:rsidR="004E353E" w:rsidRPr="00A449B0">
        <w:rPr>
          <w:rFonts w:ascii="Verdana" w:eastAsia="Verdana" w:hAnsi="Verdana" w:cs="Verdana"/>
          <w:b/>
          <w:sz w:val="20"/>
          <w:szCs w:val="20"/>
        </w:rPr>
        <w:t>7</w:t>
      </w:r>
      <w:r w:rsidRPr="00A449B0">
        <w:rPr>
          <w:rFonts w:ascii="Verdana" w:eastAsia="Verdana" w:hAnsi="Verdana" w:cs="Verdana"/>
          <w:b/>
          <w:sz w:val="20"/>
          <w:szCs w:val="20"/>
        </w:rPr>
        <w:t>.1 MATRIZ DEL PROCEDIMIENTO DE BAJA, ENTREGA DE CARGO</w:t>
      </w:r>
    </w:p>
    <w:p w14:paraId="00000B6D" w14:textId="77777777" w:rsidR="0058350A" w:rsidRPr="00A449B0" w:rsidRDefault="0058350A" w:rsidP="00DC1B68">
      <w:pPr>
        <w:spacing w:after="0"/>
        <w:jc w:val="both"/>
        <w:rPr>
          <w:rFonts w:ascii="Verdana" w:eastAsia="Verdana" w:hAnsi="Verdana" w:cs="Verdana"/>
          <w:sz w:val="20"/>
          <w:szCs w:val="20"/>
        </w:rPr>
      </w:pPr>
    </w:p>
    <w:tbl>
      <w:tblPr>
        <w:tblStyle w:val="aff"/>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3402"/>
        <w:gridCol w:w="5103"/>
      </w:tblGrid>
      <w:tr w:rsidR="00B123B4" w:rsidRPr="00A449B0" w14:paraId="71982423" w14:textId="77777777" w:rsidTr="00B123B4">
        <w:tc>
          <w:tcPr>
            <w:tcW w:w="704" w:type="dxa"/>
            <w:shd w:val="clear" w:color="auto" w:fill="D9D9D9"/>
            <w:vAlign w:val="center"/>
          </w:tcPr>
          <w:p w14:paraId="00000B6E" w14:textId="77777777" w:rsidR="00B123B4" w:rsidRPr="00A449B0" w:rsidRDefault="00B123B4"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402" w:type="dxa"/>
            <w:shd w:val="clear" w:color="auto" w:fill="D9D9D9"/>
            <w:vAlign w:val="center"/>
          </w:tcPr>
          <w:p w14:paraId="00000B6F" w14:textId="77777777" w:rsidR="00B123B4" w:rsidRPr="00A449B0" w:rsidRDefault="00B123B4"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103" w:type="dxa"/>
            <w:shd w:val="clear" w:color="auto" w:fill="D9D9D9"/>
            <w:vAlign w:val="center"/>
          </w:tcPr>
          <w:p w14:paraId="00000B70" w14:textId="77777777" w:rsidR="00B123B4" w:rsidRPr="00A449B0" w:rsidRDefault="00B123B4"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B123B4" w:rsidRPr="00A449B0" w14:paraId="74AF50BE" w14:textId="77777777" w:rsidTr="00B123B4">
        <w:tc>
          <w:tcPr>
            <w:tcW w:w="704" w:type="dxa"/>
            <w:vAlign w:val="center"/>
          </w:tcPr>
          <w:p w14:paraId="00000B72" w14:textId="77777777" w:rsidR="00B123B4" w:rsidRPr="00A449B0" w:rsidRDefault="00B123B4" w:rsidP="00DC1B68">
            <w:pPr>
              <w:widowControl w:val="0"/>
              <w:spacing w:before="62" w:line="276" w:lineRule="auto"/>
              <w:rPr>
                <w:rFonts w:ascii="Verdana" w:eastAsia="Verdana" w:hAnsi="Verdana" w:cs="Verdana"/>
                <w:b/>
                <w:sz w:val="20"/>
                <w:szCs w:val="20"/>
              </w:rPr>
            </w:pPr>
            <w:bookmarkStart w:id="79" w:name="_heading=h.fdf3vd7ex610" w:colFirst="0" w:colLast="0"/>
            <w:bookmarkEnd w:id="79"/>
            <w:r w:rsidRPr="00A449B0">
              <w:rPr>
                <w:rFonts w:ascii="Verdana" w:eastAsia="Verdana" w:hAnsi="Verdana" w:cs="Verdana"/>
                <w:b/>
                <w:sz w:val="20"/>
                <w:szCs w:val="20"/>
              </w:rPr>
              <w:t>1.</w:t>
            </w:r>
          </w:p>
        </w:tc>
        <w:tc>
          <w:tcPr>
            <w:tcW w:w="3402" w:type="dxa"/>
          </w:tcPr>
          <w:p w14:paraId="00000B73"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Jefe de Recursos Humanos</w:t>
            </w:r>
          </w:p>
        </w:tc>
        <w:tc>
          <w:tcPr>
            <w:tcW w:w="5103" w:type="dxa"/>
          </w:tcPr>
          <w:p w14:paraId="00000B74"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Recibe solicitud de rescisión de contrato.</w:t>
            </w:r>
          </w:p>
        </w:tc>
      </w:tr>
      <w:tr w:rsidR="00B123B4" w:rsidRPr="00A449B0" w14:paraId="04B976F2" w14:textId="77777777" w:rsidTr="00B123B4">
        <w:tc>
          <w:tcPr>
            <w:tcW w:w="704" w:type="dxa"/>
            <w:vAlign w:val="center"/>
          </w:tcPr>
          <w:p w14:paraId="00000B76"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402" w:type="dxa"/>
          </w:tcPr>
          <w:p w14:paraId="00000B77"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Profesional Encargado de Gestión de Personal</w:t>
            </w:r>
          </w:p>
        </w:tc>
        <w:tc>
          <w:tcPr>
            <w:tcW w:w="5103" w:type="dxa"/>
          </w:tcPr>
          <w:p w14:paraId="00000B78" w14:textId="39CC9CC3" w:rsidR="00B123B4" w:rsidRPr="00A449B0" w:rsidRDefault="00B123B4"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Prepara expediente para baja de personal con los documentos de soporte. </w:t>
            </w:r>
            <w:r w:rsidR="008C5E4C" w:rsidRPr="00386854">
              <w:rPr>
                <w:rFonts w:ascii="Verdana" w:eastAsia="Verdana" w:hAnsi="Verdana" w:cs="Verdana"/>
                <w:sz w:val="20"/>
                <w:szCs w:val="20"/>
              </w:rPr>
              <w:t>Ver paso 2 del narrativo</w:t>
            </w:r>
            <w:r w:rsidR="008C5E4C" w:rsidRPr="00A449B0">
              <w:rPr>
                <w:rFonts w:ascii="Verdana" w:eastAsia="Verdana" w:hAnsi="Verdana" w:cs="Verdana"/>
                <w:color w:val="00B050"/>
                <w:sz w:val="20"/>
                <w:szCs w:val="20"/>
              </w:rPr>
              <w:t>.</w:t>
            </w:r>
          </w:p>
        </w:tc>
      </w:tr>
      <w:tr w:rsidR="00B123B4" w:rsidRPr="00A449B0" w14:paraId="5A14E75F" w14:textId="77777777" w:rsidTr="00B123B4">
        <w:tc>
          <w:tcPr>
            <w:tcW w:w="704" w:type="dxa"/>
            <w:vAlign w:val="center"/>
          </w:tcPr>
          <w:p w14:paraId="00000B7A"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3.</w:t>
            </w:r>
          </w:p>
        </w:tc>
        <w:tc>
          <w:tcPr>
            <w:tcW w:w="3402" w:type="dxa"/>
          </w:tcPr>
          <w:p w14:paraId="00000B7B"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Jefe de Recursos Humanos</w:t>
            </w:r>
          </w:p>
        </w:tc>
        <w:tc>
          <w:tcPr>
            <w:tcW w:w="5103" w:type="dxa"/>
          </w:tcPr>
          <w:p w14:paraId="00000B7C" w14:textId="77777777" w:rsidR="00B123B4" w:rsidRPr="00A449B0" w:rsidRDefault="00B123B4"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expediente, verifica la información y da Visto Bueno, devuelve para continuar con el procedimiento.</w:t>
            </w:r>
          </w:p>
        </w:tc>
      </w:tr>
      <w:tr w:rsidR="00B123B4" w:rsidRPr="00A449B0" w14:paraId="6EFD0FF6" w14:textId="77777777" w:rsidTr="00B123B4">
        <w:tc>
          <w:tcPr>
            <w:tcW w:w="704" w:type="dxa"/>
            <w:vAlign w:val="center"/>
          </w:tcPr>
          <w:p w14:paraId="00000B7E"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lastRenderedPageBreak/>
              <w:t>4.</w:t>
            </w:r>
          </w:p>
        </w:tc>
        <w:tc>
          <w:tcPr>
            <w:tcW w:w="3402" w:type="dxa"/>
            <w:vAlign w:val="center"/>
          </w:tcPr>
          <w:p w14:paraId="00000B7F"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Profesional Encargado de Gestión de Personal</w:t>
            </w:r>
          </w:p>
          <w:p w14:paraId="00000B80"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p>
        </w:tc>
        <w:tc>
          <w:tcPr>
            <w:tcW w:w="5103" w:type="dxa"/>
            <w:vAlign w:val="center"/>
          </w:tcPr>
          <w:p w14:paraId="00000B81"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Traslada a la Unidad de Asuntos Jurídicos el expediente de baja con el Acuerdo Interno de Rescisión de contrato para revisión y asesoría.</w:t>
            </w:r>
          </w:p>
        </w:tc>
      </w:tr>
      <w:tr w:rsidR="00B123B4" w:rsidRPr="00A449B0" w14:paraId="7D5A3225" w14:textId="77777777" w:rsidTr="00B123B4">
        <w:tc>
          <w:tcPr>
            <w:tcW w:w="704" w:type="dxa"/>
            <w:vAlign w:val="center"/>
          </w:tcPr>
          <w:p w14:paraId="00000B83"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tc>
        <w:tc>
          <w:tcPr>
            <w:tcW w:w="3402" w:type="dxa"/>
          </w:tcPr>
          <w:p w14:paraId="00000B84"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Unidad de Asuntos Jurídicos</w:t>
            </w:r>
          </w:p>
        </w:tc>
        <w:tc>
          <w:tcPr>
            <w:tcW w:w="5103" w:type="dxa"/>
          </w:tcPr>
          <w:p w14:paraId="00000B85" w14:textId="0C611139" w:rsidR="00B123B4" w:rsidRPr="00A449B0" w:rsidRDefault="00B123B4"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Verifica el Acuerdo Interno de </w:t>
            </w:r>
            <w:r w:rsidR="008C5E4C" w:rsidRPr="00A449B0">
              <w:rPr>
                <w:rFonts w:ascii="Verdana" w:eastAsia="Verdana" w:hAnsi="Verdana" w:cs="Verdana"/>
                <w:color w:val="000000"/>
                <w:sz w:val="20"/>
                <w:szCs w:val="20"/>
              </w:rPr>
              <w:t>rescisión si</w:t>
            </w:r>
            <w:r w:rsidRPr="00A449B0">
              <w:rPr>
                <w:rFonts w:ascii="Verdana" w:eastAsia="Verdana" w:hAnsi="Verdana" w:cs="Verdana"/>
                <w:color w:val="000000"/>
                <w:sz w:val="20"/>
                <w:szCs w:val="20"/>
              </w:rPr>
              <w:t xml:space="preserve"> tiene observaciones regresa a paso 4, si no tiene observaciones devuelve al DRRHH para continuar el procedimiento.</w:t>
            </w:r>
          </w:p>
        </w:tc>
      </w:tr>
      <w:tr w:rsidR="00B123B4" w:rsidRPr="00A449B0" w14:paraId="0842B74C" w14:textId="77777777" w:rsidTr="00B123B4">
        <w:tc>
          <w:tcPr>
            <w:tcW w:w="704" w:type="dxa"/>
            <w:vAlign w:val="center"/>
          </w:tcPr>
          <w:p w14:paraId="00000B87"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6.</w:t>
            </w:r>
          </w:p>
        </w:tc>
        <w:tc>
          <w:tcPr>
            <w:tcW w:w="3402" w:type="dxa"/>
            <w:vAlign w:val="center"/>
          </w:tcPr>
          <w:p w14:paraId="00000B88"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Profesional Encargado de Gestión de Personal</w:t>
            </w:r>
          </w:p>
        </w:tc>
        <w:tc>
          <w:tcPr>
            <w:tcW w:w="5103" w:type="dxa"/>
          </w:tcPr>
          <w:p w14:paraId="00000B89"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Revisa que el expediente de baja este completo y junto al Acuerdo Interno de rescisión de contrato lo traslada para firma.</w:t>
            </w:r>
          </w:p>
        </w:tc>
      </w:tr>
      <w:tr w:rsidR="00B123B4" w:rsidRPr="00A449B0" w14:paraId="027E89D9" w14:textId="77777777" w:rsidTr="00B123B4">
        <w:tc>
          <w:tcPr>
            <w:tcW w:w="704" w:type="dxa"/>
            <w:vAlign w:val="center"/>
          </w:tcPr>
          <w:p w14:paraId="00000B8B"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7.</w:t>
            </w:r>
          </w:p>
        </w:tc>
        <w:tc>
          <w:tcPr>
            <w:tcW w:w="3402" w:type="dxa"/>
          </w:tcPr>
          <w:p w14:paraId="00000B8C"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Director Ejecutivo</w:t>
            </w:r>
          </w:p>
        </w:tc>
        <w:tc>
          <w:tcPr>
            <w:tcW w:w="5103" w:type="dxa"/>
          </w:tcPr>
          <w:p w14:paraId="00000B8D"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Revisa y procede a firmar Acuerdo Interno de rescisión de contrato y traslada al DRRHH para que se continúe con el procedimiento.</w:t>
            </w:r>
          </w:p>
        </w:tc>
      </w:tr>
      <w:tr w:rsidR="00B123B4" w:rsidRPr="00A449B0" w14:paraId="1E865A5E" w14:textId="77777777" w:rsidTr="00B123B4">
        <w:tc>
          <w:tcPr>
            <w:tcW w:w="704" w:type="dxa"/>
            <w:vAlign w:val="center"/>
          </w:tcPr>
          <w:p w14:paraId="00000B8F"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8.</w:t>
            </w:r>
          </w:p>
        </w:tc>
        <w:tc>
          <w:tcPr>
            <w:tcW w:w="3402" w:type="dxa"/>
            <w:vMerge w:val="restart"/>
          </w:tcPr>
          <w:p w14:paraId="00000B90"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p>
          <w:p w14:paraId="00000B91"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p>
          <w:p w14:paraId="00000B92"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Profesional Encargado de Gestión de Personal</w:t>
            </w:r>
          </w:p>
        </w:tc>
        <w:tc>
          <w:tcPr>
            <w:tcW w:w="5103" w:type="dxa"/>
          </w:tcPr>
          <w:p w14:paraId="00000B93" w14:textId="32736BA0" w:rsidR="00B123B4" w:rsidRPr="00A449B0" w:rsidRDefault="00B123B4"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Notifica por medio de </w:t>
            </w:r>
            <w:sdt>
              <w:sdtPr>
                <w:rPr>
                  <w:rFonts w:ascii="Verdana" w:hAnsi="Verdana"/>
                  <w:sz w:val="20"/>
                  <w:szCs w:val="20"/>
                </w:rPr>
                <w:tag w:val="goog_rdk_85"/>
                <w:id w:val="-1762292113"/>
              </w:sdtPr>
              <w:sdtContent/>
            </w:sdt>
            <w:r w:rsidRPr="00A449B0">
              <w:rPr>
                <w:rFonts w:ascii="Verdana" w:eastAsia="Verdana" w:hAnsi="Verdana" w:cs="Verdana"/>
                <w:sz w:val="20"/>
                <w:szCs w:val="20"/>
              </w:rPr>
              <w:t>cédula de notificación</w:t>
            </w:r>
            <w:r w:rsidR="001308F8" w:rsidRPr="00A449B0">
              <w:rPr>
                <w:rFonts w:ascii="Verdana" w:eastAsia="Verdana" w:hAnsi="Verdana" w:cs="Verdana"/>
                <w:sz w:val="20"/>
                <w:szCs w:val="20"/>
              </w:rPr>
              <w:t>.</w:t>
            </w:r>
            <w:r w:rsidRPr="00A449B0">
              <w:rPr>
                <w:rFonts w:ascii="Verdana" w:eastAsia="Verdana" w:hAnsi="Verdana" w:cs="Verdana"/>
                <w:sz w:val="20"/>
                <w:szCs w:val="20"/>
              </w:rPr>
              <w:t xml:space="preserve"> </w:t>
            </w:r>
          </w:p>
        </w:tc>
      </w:tr>
      <w:tr w:rsidR="00B123B4" w:rsidRPr="00A449B0" w14:paraId="23459819" w14:textId="77777777" w:rsidTr="00B123B4">
        <w:tc>
          <w:tcPr>
            <w:tcW w:w="704" w:type="dxa"/>
            <w:vAlign w:val="center"/>
          </w:tcPr>
          <w:p w14:paraId="00000B95"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9.</w:t>
            </w:r>
          </w:p>
        </w:tc>
        <w:tc>
          <w:tcPr>
            <w:tcW w:w="3402" w:type="dxa"/>
            <w:vMerge/>
          </w:tcPr>
          <w:p w14:paraId="00000B96" w14:textId="77777777" w:rsidR="00B123B4" w:rsidRPr="00A449B0" w:rsidRDefault="00B123B4"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vAlign w:val="center"/>
          </w:tcPr>
          <w:p w14:paraId="00000B97" w14:textId="77777777" w:rsidR="00B123B4" w:rsidRPr="00A449B0" w:rsidRDefault="00B123B4"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Notifica el oficio de personal de baja </w:t>
            </w:r>
            <w:r w:rsidRPr="004C40D5">
              <w:rPr>
                <w:rFonts w:ascii="Verdana" w:eastAsia="Verdana" w:hAnsi="Verdana" w:cs="Verdana"/>
                <w:sz w:val="20"/>
                <w:szCs w:val="20"/>
              </w:rPr>
              <w:t>(anexo 46)</w:t>
            </w:r>
            <w:r w:rsidRPr="00A449B0">
              <w:rPr>
                <w:rFonts w:ascii="Verdana" w:eastAsia="Verdana" w:hAnsi="Verdana" w:cs="Verdana"/>
                <w:sz w:val="20"/>
                <w:szCs w:val="20"/>
              </w:rPr>
              <w:t xml:space="preserve"> para las gestiones que correspondan, ver paso 9 del narrativo.</w:t>
            </w:r>
          </w:p>
        </w:tc>
      </w:tr>
      <w:tr w:rsidR="00B123B4" w:rsidRPr="00A449B0" w14:paraId="3FE8C9A7" w14:textId="77777777" w:rsidTr="00B123B4">
        <w:tc>
          <w:tcPr>
            <w:tcW w:w="704" w:type="dxa"/>
            <w:vAlign w:val="center"/>
          </w:tcPr>
          <w:p w14:paraId="00000B99"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10.</w:t>
            </w:r>
          </w:p>
        </w:tc>
        <w:tc>
          <w:tcPr>
            <w:tcW w:w="3402" w:type="dxa"/>
            <w:vMerge/>
          </w:tcPr>
          <w:p w14:paraId="00000B9A" w14:textId="77777777" w:rsidR="00B123B4" w:rsidRPr="00A449B0" w:rsidRDefault="00B123B4"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vAlign w:val="center"/>
          </w:tcPr>
          <w:p w14:paraId="00000B9B" w14:textId="2B386AEF" w:rsidR="00B123B4" w:rsidRPr="00A449B0" w:rsidRDefault="008C5E4C"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Emite la</w:t>
            </w:r>
            <w:r w:rsidR="00B123B4" w:rsidRPr="00A449B0">
              <w:rPr>
                <w:rFonts w:ascii="Verdana" w:eastAsia="Verdana" w:hAnsi="Verdana" w:cs="Verdana"/>
                <w:sz w:val="20"/>
                <w:szCs w:val="20"/>
              </w:rPr>
              <w:t xml:space="preserve"> Solvencia de  </w:t>
            </w:r>
            <w:r w:rsidR="00B123B4" w:rsidRPr="004C40D5">
              <w:rPr>
                <w:rFonts w:ascii="Verdana" w:eastAsia="Verdana" w:hAnsi="Verdana" w:cs="Verdana"/>
                <w:sz w:val="20"/>
                <w:szCs w:val="20"/>
              </w:rPr>
              <w:t>Servicio (Anexo 47) y</w:t>
            </w:r>
            <w:r w:rsidR="00B123B4" w:rsidRPr="00A449B0">
              <w:rPr>
                <w:rFonts w:ascii="Verdana" w:eastAsia="Verdana" w:hAnsi="Verdana" w:cs="Verdana"/>
                <w:sz w:val="20"/>
                <w:szCs w:val="20"/>
              </w:rPr>
              <w:t xml:space="preserve"> la remite al servidor para que recopile las firmas en las diferentes áreas.</w:t>
            </w:r>
          </w:p>
        </w:tc>
      </w:tr>
      <w:tr w:rsidR="00B123B4" w:rsidRPr="00A449B0" w14:paraId="608CEBF3" w14:textId="77777777" w:rsidTr="00B123B4">
        <w:tc>
          <w:tcPr>
            <w:tcW w:w="704" w:type="dxa"/>
            <w:vAlign w:val="center"/>
          </w:tcPr>
          <w:p w14:paraId="00000B9D"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11.</w:t>
            </w:r>
          </w:p>
        </w:tc>
        <w:tc>
          <w:tcPr>
            <w:tcW w:w="3402" w:type="dxa"/>
            <w:vMerge/>
          </w:tcPr>
          <w:p w14:paraId="00000B9E" w14:textId="77777777" w:rsidR="00B123B4" w:rsidRPr="00A449B0" w:rsidRDefault="00B123B4"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vAlign w:val="center"/>
          </w:tcPr>
          <w:p w14:paraId="00000B9F" w14:textId="77777777" w:rsidR="00B123B4" w:rsidRPr="00A449B0" w:rsidRDefault="00B123B4"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Elabora el Acta de Entrega de </w:t>
            </w:r>
            <w:r w:rsidRPr="004C40D5">
              <w:rPr>
                <w:rFonts w:ascii="Verdana" w:eastAsia="Verdana" w:hAnsi="Verdana" w:cs="Verdana"/>
                <w:sz w:val="20"/>
                <w:szCs w:val="20"/>
              </w:rPr>
              <w:t>Cargo (Anexo 48)</w:t>
            </w:r>
            <w:r w:rsidRPr="00A449B0">
              <w:rPr>
                <w:rFonts w:ascii="Verdana" w:eastAsia="Verdana" w:hAnsi="Verdana" w:cs="Verdana"/>
                <w:sz w:val="20"/>
                <w:szCs w:val="20"/>
              </w:rPr>
              <w:t xml:space="preserve"> y solicita a la persona que proceda a firmarla, gestiona las demás firmas.</w:t>
            </w:r>
          </w:p>
        </w:tc>
      </w:tr>
      <w:tr w:rsidR="00B123B4" w:rsidRPr="00A449B0" w14:paraId="1944B2C7" w14:textId="77777777" w:rsidTr="00B123B4">
        <w:tc>
          <w:tcPr>
            <w:tcW w:w="704" w:type="dxa"/>
            <w:vAlign w:val="center"/>
          </w:tcPr>
          <w:p w14:paraId="00000BA1"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12.</w:t>
            </w:r>
          </w:p>
        </w:tc>
        <w:tc>
          <w:tcPr>
            <w:tcW w:w="3402" w:type="dxa"/>
          </w:tcPr>
          <w:p w14:paraId="00000BA2"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Servidor que está entregando el Cargo</w:t>
            </w:r>
          </w:p>
        </w:tc>
        <w:tc>
          <w:tcPr>
            <w:tcW w:w="5103" w:type="dxa"/>
            <w:vAlign w:val="center"/>
          </w:tcPr>
          <w:p w14:paraId="00000BA3" w14:textId="77777777" w:rsidR="00B123B4" w:rsidRPr="00A449B0" w:rsidRDefault="00B123B4" w:rsidP="00DC1B68">
            <w:pPr>
              <w:spacing w:line="276" w:lineRule="auto"/>
              <w:rPr>
                <w:rFonts w:ascii="Verdana" w:eastAsia="Verdana" w:hAnsi="Verdana" w:cs="Verdana"/>
                <w:sz w:val="20"/>
                <w:szCs w:val="20"/>
              </w:rPr>
            </w:pPr>
            <w:r w:rsidRPr="00A449B0">
              <w:rPr>
                <w:rFonts w:ascii="Verdana" w:eastAsia="Verdana" w:hAnsi="Verdana" w:cs="Verdana"/>
                <w:sz w:val="20"/>
                <w:szCs w:val="20"/>
              </w:rPr>
              <w:t>Procede a firmar acta de Entrega de cargo y hace entrega de la Solvencia de Servicio debidamente firmada por todas las áreas.</w:t>
            </w:r>
          </w:p>
        </w:tc>
      </w:tr>
      <w:tr w:rsidR="00B123B4" w:rsidRPr="00A449B0" w14:paraId="7B8B4C8A" w14:textId="77777777" w:rsidTr="00B123B4">
        <w:tc>
          <w:tcPr>
            <w:tcW w:w="704" w:type="dxa"/>
            <w:vAlign w:val="center"/>
          </w:tcPr>
          <w:p w14:paraId="00000BA5"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13.</w:t>
            </w:r>
          </w:p>
        </w:tc>
        <w:tc>
          <w:tcPr>
            <w:tcW w:w="3402" w:type="dxa"/>
          </w:tcPr>
          <w:p w14:paraId="00000BA6"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Profesional Encargado de Gestión de Personal</w:t>
            </w:r>
          </w:p>
        </w:tc>
        <w:tc>
          <w:tcPr>
            <w:tcW w:w="5103" w:type="dxa"/>
            <w:vAlign w:val="center"/>
          </w:tcPr>
          <w:p w14:paraId="00000BA7" w14:textId="77777777" w:rsidR="00B123B4" w:rsidRPr="00A449B0" w:rsidRDefault="00B123B4" w:rsidP="00DC1B68">
            <w:pPr>
              <w:spacing w:line="276" w:lineRule="auto"/>
              <w:rPr>
                <w:rFonts w:ascii="Verdana" w:eastAsia="Verdana" w:hAnsi="Verdana" w:cs="Verdana"/>
                <w:sz w:val="20"/>
                <w:szCs w:val="20"/>
              </w:rPr>
            </w:pPr>
            <w:r w:rsidRPr="00A449B0">
              <w:rPr>
                <w:rFonts w:ascii="Verdana" w:eastAsia="Verdana" w:hAnsi="Verdana" w:cs="Verdana"/>
                <w:sz w:val="20"/>
                <w:szCs w:val="20"/>
              </w:rPr>
              <w:t>Traslada expediente de baja con los documentos de respaldo para que continúe con el procedimiento.</w:t>
            </w:r>
          </w:p>
        </w:tc>
      </w:tr>
      <w:tr w:rsidR="00B123B4" w:rsidRPr="00A449B0" w14:paraId="2A043894" w14:textId="77777777" w:rsidTr="00B123B4">
        <w:tc>
          <w:tcPr>
            <w:tcW w:w="704" w:type="dxa"/>
            <w:vAlign w:val="center"/>
          </w:tcPr>
          <w:p w14:paraId="00000BA9"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14.</w:t>
            </w:r>
          </w:p>
        </w:tc>
        <w:tc>
          <w:tcPr>
            <w:tcW w:w="3402" w:type="dxa"/>
            <w:vMerge w:val="restart"/>
            <w:vAlign w:val="center"/>
          </w:tcPr>
          <w:p w14:paraId="00000BAA"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Analista de Recursos Humanos</w:t>
            </w:r>
          </w:p>
        </w:tc>
        <w:tc>
          <w:tcPr>
            <w:tcW w:w="5103" w:type="dxa"/>
            <w:tcBorders>
              <w:bottom w:val="single" w:sz="4" w:space="0" w:color="000000"/>
            </w:tcBorders>
            <w:vAlign w:val="center"/>
          </w:tcPr>
          <w:p w14:paraId="00000BAB" w14:textId="77777777" w:rsidR="00B123B4" w:rsidRPr="00A449B0" w:rsidRDefault="00B123B4"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Recibe el expediente de baja, procede a realizar las notificaciones a donde corresponda, ver paso 14 del narrativo.</w:t>
            </w:r>
          </w:p>
        </w:tc>
      </w:tr>
      <w:tr w:rsidR="00B123B4" w:rsidRPr="00A449B0" w14:paraId="7EFB55B6" w14:textId="77777777" w:rsidTr="00B123B4">
        <w:tc>
          <w:tcPr>
            <w:tcW w:w="704" w:type="dxa"/>
            <w:vAlign w:val="center"/>
          </w:tcPr>
          <w:p w14:paraId="00000BAD"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15.</w:t>
            </w:r>
          </w:p>
        </w:tc>
        <w:tc>
          <w:tcPr>
            <w:tcW w:w="3402" w:type="dxa"/>
            <w:vMerge/>
            <w:vAlign w:val="center"/>
          </w:tcPr>
          <w:p w14:paraId="00000BAE" w14:textId="77777777" w:rsidR="00B123B4" w:rsidRPr="00A449B0" w:rsidRDefault="00B123B4"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bottom w:val="single" w:sz="4" w:space="0" w:color="000000"/>
            </w:tcBorders>
            <w:vAlign w:val="center"/>
          </w:tcPr>
          <w:p w14:paraId="00000BAF" w14:textId="77777777" w:rsidR="00B123B4" w:rsidRPr="00A449B0" w:rsidRDefault="00B123B4"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Elabora la constancia de las últimas vacaciones gozadas del ex servidor público </w:t>
            </w:r>
            <w:r w:rsidRPr="004C40D5">
              <w:rPr>
                <w:rFonts w:ascii="Verdana" w:eastAsia="Verdana" w:hAnsi="Verdana" w:cs="Verdana"/>
                <w:sz w:val="20"/>
                <w:szCs w:val="20"/>
              </w:rPr>
              <w:t>(anexo 51),</w:t>
            </w:r>
            <w:r w:rsidRPr="00A449B0">
              <w:rPr>
                <w:rFonts w:ascii="Verdana" w:eastAsia="Verdana" w:hAnsi="Verdana" w:cs="Verdana"/>
                <w:sz w:val="20"/>
                <w:szCs w:val="20"/>
              </w:rPr>
              <w:t xml:space="preserve"> para determinar los días de Vacaciones pendientes para el cálculo de pago de prestaciones laborales.</w:t>
            </w:r>
          </w:p>
        </w:tc>
      </w:tr>
      <w:tr w:rsidR="00B123B4" w:rsidRPr="00A449B0" w14:paraId="0B14200E" w14:textId="77777777" w:rsidTr="00B123B4">
        <w:tc>
          <w:tcPr>
            <w:tcW w:w="704" w:type="dxa"/>
            <w:vAlign w:val="center"/>
          </w:tcPr>
          <w:p w14:paraId="00000BB1"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16.</w:t>
            </w:r>
          </w:p>
        </w:tc>
        <w:tc>
          <w:tcPr>
            <w:tcW w:w="3402" w:type="dxa"/>
            <w:vMerge/>
            <w:vAlign w:val="center"/>
          </w:tcPr>
          <w:p w14:paraId="00000BB2" w14:textId="77777777" w:rsidR="00B123B4" w:rsidRPr="00A449B0" w:rsidRDefault="00B123B4"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bottom w:val="single" w:sz="4" w:space="0" w:color="000000"/>
            </w:tcBorders>
            <w:vAlign w:val="center"/>
          </w:tcPr>
          <w:p w14:paraId="00000BB3" w14:textId="77777777" w:rsidR="00B123B4" w:rsidRPr="00A449B0" w:rsidRDefault="00B123B4"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Elabora la Constancia del tiempo de servicio </w:t>
            </w:r>
            <w:r w:rsidRPr="004C40D5">
              <w:rPr>
                <w:rFonts w:ascii="Verdana" w:eastAsia="Verdana" w:hAnsi="Verdana" w:cs="Verdana"/>
                <w:sz w:val="20"/>
                <w:szCs w:val="20"/>
              </w:rPr>
              <w:t>(Anexo 52), extendida</w:t>
            </w:r>
            <w:r w:rsidRPr="00A449B0">
              <w:rPr>
                <w:rFonts w:ascii="Verdana" w:eastAsia="Verdana" w:hAnsi="Verdana" w:cs="Verdana"/>
                <w:sz w:val="20"/>
                <w:szCs w:val="20"/>
              </w:rPr>
              <w:t xml:space="preserve"> por la institución.</w:t>
            </w:r>
          </w:p>
        </w:tc>
      </w:tr>
      <w:tr w:rsidR="00B123B4" w:rsidRPr="00A449B0" w14:paraId="1E1E7328" w14:textId="77777777" w:rsidTr="00B123B4">
        <w:tc>
          <w:tcPr>
            <w:tcW w:w="704" w:type="dxa"/>
            <w:vAlign w:val="center"/>
          </w:tcPr>
          <w:p w14:paraId="00000BB5"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17.</w:t>
            </w:r>
          </w:p>
        </w:tc>
        <w:tc>
          <w:tcPr>
            <w:tcW w:w="3402" w:type="dxa"/>
            <w:vMerge/>
            <w:vAlign w:val="center"/>
          </w:tcPr>
          <w:p w14:paraId="00000BB6" w14:textId="77777777" w:rsidR="00B123B4" w:rsidRPr="00A449B0" w:rsidRDefault="00B123B4"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bottom w:val="single" w:sz="4" w:space="0" w:color="000000"/>
            </w:tcBorders>
            <w:vAlign w:val="center"/>
          </w:tcPr>
          <w:p w14:paraId="00000BB7" w14:textId="77777777" w:rsidR="00B123B4" w:rsidRPr="00A449B0" w:rsidRDefault="00B123B4"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Archiva en el Expediente laboral los documentos </w:t>
            </w:r>
            <w:r w:rsidRPr="00A449B0">
              <w:rPr>
                <w:rFonts w:ascii="Verdana" w:eastAsia="Verdana" w:hAnsi="Verdana" w:cs="Verdana"/>
                <w:sz w:val="20"/>
                <w:szCs w:val="20"/>
              </w:rPr>
              <w:lastRenderedPageBreak/>
              <w:t>de respaldo notificados y las Constancias emitidas</w:t>
            </w:r>
          </w:p>
        </w:tc>
      </w:tr>
      <w:tr w:rsidR="00B123B4" w:rsidRPr="00A449B0" w14:paraId="1134969B" w14:textId="77777777" w:rsidTr="00B123B4">
        <w:tc>
          <w:tcPr>
            <w:tcW w:w="704" w:type="dxa"/>
            <w:vAlign w:val="center"/>
          </w:tcPr>
          <w:p w14:paraId="00000BB9"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lastRenderedPageBreak/>
              <w:t>18.</w:t>
            </w:r>
          </w:p>
        </w:tc>
        <w:tc>
          <w:tcPr>
            <w:tcW w:w="3402" w:type="dxa"/>
            <w:vMerge/>
            <w:vAlign w:val="center"/>
          </w:tcPr>
          <w:p w14:paraId="00000BBA" w14:textId="77777777" w:rsidR="00B123B4" w:rsidRPr="00A449B0" w:rsidRDefault="00B123B4"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top w:val="single" w:sz="4" w:space="0" w:color="000000"/>
            </w:tcBorders>
            <w:vAlign w:val="center"/>
          </w:tcPr>
          <w:p w14:paraId="00000BBB"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Entrega el expediente de personal a la Secretaria.</w:t>
            </w:r>
          </w:p>
        </w:tc>
      </w:tr>
      <w:tr w:rsidR="00B123B4" w:rsidRPr="00A449B0" w14:paraId="29828051" w14:textId="77777777" w:rsidTr="00B123B4">
        <w:tc>
          <w:tcPr>
            <w:tcW w:w="704" w:type="dxa"/>
            <w:vAlign w:val="center"/>
          </w:tcPr>
          <w:p w14:paraId="00000BBD"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19.</w:t>
            </w:r>
          </w:p>
        </w:tc>
        <w:tc>
          <w:tcPr>
            <w:tcW w:w="3402" w:type="dxa"/>
            <w:vMerge w:val="restart"/>
            <w:tcBorders>
              <w:top w:val="single" w:sz="4" w:space="0" w:color="000000"/>
            </w:tcBorders>
            <w:vAlign w:val="center"/>
          </w:tcPr>
          <w:p w14:paraId="00000BBE" w14:textId="77777777" w:rsidR="00B123B4" w:rsidRPr="00A449B0" w:rsidRDefault="00B123B4" w:rsidP="00DC1B68">
            <w:pPr>
              <w:pBdr>
                <w:top w:val="nil"/>
                <w:left w:val="nil"/>
                <w:bottom w:val="nil"/>
                <w:right w:val="nil"/>
                <w:between w:val="nil"/>
              </w:pBdr>
              <w:spacing w:line="276" w:lineRule="auto"/>
              <w:rPr>
                <w:rFonts w:ascii="Verdana" w:eastAsia="Verdana" w:hAnsi="Verdana" w:cs="Verdana"/>
                <w:b/>
                <w:color w:val="000000"/>
                <w:sz w:val="20"/>
                <w:szCs w:val="20"/>
              </w:rPr>
            </w:pPr>
            <w:r w:rsidRPr="00A449B0">
              <w:rPr>
                <w:rFonts w:ascii="Verdana" w:eastAsia="Verdana" w:hAnsi="Verdana" w:cs="Verdana"/>
                <w:b/>
                <w:color w:val="000000"/>
                <w:sz w:val="20"/>
                <w:szCs w:val="20"/>
              </w:rPr>
              <w:t>Secretaria</w:t>
            </w:r>
          </w:p>
        </w:tc>
        <w:tc>
          <w:tcPr>
            <w:tcW w:w="5103" w:type="dxa"/>
            <w:tcBorders>
              <w:top w:val="single" w:sz="4" w:space="0" w:color="000000"/>
            </w:tcBorders>
            <w:vAlign w:val="center"/>
          </w:tcPr>
          <w:p w14:paraId="00000BBF" w14:textId="77777777" w:rsidR="00B123B4" w:rsidRPr="00A449B0" w:rsidRDefault="00B123B4"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Genera copia de los documentos necesarios del expediente de personal original, para conformar el ex</w:t>
            </w:r>
            <w:r w:rsidRPr="004C40D5">
              <w:rPr>
                <w:rFonts w:ascii="Verdana" w:eastAsia="Verdana" w:hAnsi="Verdana" w:cs="Verdana"/>
                <w:sz w:val="20"/>
                <w:szCs w:val="20"/>
              </w:rPr>
              <w:t>pediente de pago de prestaciones, (Anexo 53).</w:t>
            </w:r>
          </w:p>
        </w:tc>
      </w:tr>
      <w:tr w:rsidR="00B123B4" w:rsidRPr="00A449B0" w14:paraId="0E816C42" w14:textId="77777777" w:rsidTr="00B123B4">
        <w:tc>
          <w:tcPr>
            <w:tcW w:w="704" w:type="dxa"/>
            <w:vAlign w:val="center"/>
          </w:tcPr>
          <w:p w14:paraId="00000BC1"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20.</w:t>
            </w:r>
          </w:p>
        </w:tc>
        <w:tc>
          <w:tcPr>
            <w:tcW w:w="3402" w:type="dxa"/>
            <w:vMerge/>
            <w:tcBorders>
              <w:top w:val="single" w:sz="4" w:space="0" w:color="000000"/>
            </w:tcBorders>
            <w:vAlign w:val="center"/>
          </w:tcPr>
          <w:p w14:paraId="00000BC2" w14:textId="77777777" w:rsidR="00B123B4" w:rsidRPr="00A449B0" w:rsidRDefault="00B123B4"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top w:val="single" w:sz="4" w:space="0" w:color="000000"/>
            </w:tcBorders>
            <w:vAlign w:val="center"/>
          </w:tcPr>
          <w:p w14:paraId="00000BC3" w14:textId="77777777" w:rsidR="00B123B4" w:rsidRPr="00A449B0" w:rsidRDefault="00B123B4"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Elabora la Certificación del acta de toma de posesión y Certificación del acta de entrega del puesto, </w:t>
            </w:r>
            <w:r w:rsidRPr="004C40D5">
              <w:rPr>
                <w:rFonts w:ascii="Verdana" w:eastAsia="Verdana" w:hAnsi="Verdana" w:cs="Verdana"/>
                <w:sz w:val="20"/>
                <w:szCs w:val="20"/>
              </w:rPr>
              <w:t>(Anexo 54 y 55)</w:t>
            </w:r>
          </w:p>
        </w:tc>
      </w:tr>
      <w:tr w:rsidR="00B123B4" w:rsidRPr="00A449B0" w14:paraId="1622E8BC" w14:textId="77777777" w:rsidTr="00B123B4">
        <w:tc>
          <w:tcPr>
            <w:tcW w:w="704" w:type="dxa"/>
            <w:vAlign w:val="center"/>
          </w:tcPr>
          <w:p w14:paraId="00000BC5"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21.</w:t>
            </w:r>
          </w:p>
        </w:tc>
        <w:tc>
          <w:tcPr>
            <w:tcW w:w="3402" w:type="dxa"/>
            <w:vMerge/>
            <w:tcBorders>
              <w:top w:val="single" w:sz="4" w:space="0" w:color="000000"/>
            </w:tcBorders>
            <w:vAlign w:val="center"/>
          </w:tcPr>
          <w:p w14:paraId="00000BC6" w14:textId="77777777" w:rsidR="00B123B4" w:rsidRPr="00A449B0" w:rsidRDefault="00B123B4"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top w:val="single" w:sz="4" w:space="0" w:color="000000"/>
            </w:tcBorders>
            <w:vAlign w:val="center"/>
          </w:tcPr>
          <w:p w14:paraId="00000BC7" w14:textId="77777777" w:rsidR="00B123B4" w:rsidRPr="00A449B0" w:rsidRDefault="00B123B4"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Procede a archivar el expediente de personal original en la sección de BAJAS de personal.</w:t>
            </w:r>
          </w:p>
        </w:tc>
      </w:tr>
      <w:tr w:rsidR="00B123B4" w:rsidRPr="00A449B0" w14:paraId="54473615" w14:textId="77777777" w:rsidTr="00B123B4">
        <w:tc>
          <w:tcPr>
            <w:tcW w:w="704" w:type="dxa"/>
            <w:vAlign w:val="center"/>
          </w:tcPr>
          <w:p w14:paraId="00000BC9"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22.</w:t>
            </w:r>
          </w:p>
        </w:tc>
        <w:tc>
          <w:tcPr>
            <w:tcW w:w="3402" w:type="dxa"/>
            <w:vMerge/>
            <w:tcBorders>
              <w:top w:val="single" w:sz="4" w:space="0" w:color="000000"/>
            </w:tcBorders>
            <w:vAlign w:val="center"/>
          </w:tcPr>
          <w:p w14:paraId="00000BCA" w14:textId="77777777" w:rsidR="00B123B4" w:rsidRPr="00A449B0" w:rsidRDefault="00B123B4"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top w:val="single" w:sz="4" w:space="0" w:color="000000"/>
            </w:tcBorders>
            <w:vAlign w:val="center"/>
          </w:tcPr>
          <w:p w14:paraId="00000BCB" w14:textId="470E6237" w:rsidR="00B123B4" w:rsidRPr="00A449B0" w:rsidRDefault="00B123B4"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Entrega a Profesional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Gestión de Personal los documentos fotocopiados y las certificaciones emitidas para firma y conformación de expediente para pago de prestaciones laborales.</w:t>
            </w:r>
          </w:p>
        </w:tc>
      </w:tr>
      <w:tr w:rsidR="00B123B4" w:rsidRPr="00A449B0" w14:paraId="4AF2AFE6" w14:textId="77777777" w:rsidTr="00B123B4">
        <w:tc>
          <w:tcPr>
            <w:tcW w:w="704" w:type="dxa"/>
            <w:vAlign w:val="center"/>
          </w:tcPr>
          <w:p w14:paraId="00000BCD" w14:textId="77777777" w:rsidR="00B123B4" w:rsidRPr="00A449B0" w:rsidRDefault="00B123B4"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23.</w:t>
            </w:r>
          </w:p>
        </w:tc>
        <w:tc>
          <w:tcPr>
            <w:tcW w:w="8505" w:type="dxa"/>
            <w:gridSpan w:val="2"/>
            <w:vAlign w:val="center"/>
          </w:tcPr>
          <w:p w14:paraId="00000BCE" w14:textId="77777777" w:rsidR="00B123B4" w:rsidRPr="00A449B0" w:rsidRDefault="00B123B4" w:rsidP="00DC1B68">
            <w:pPr>
              <w:pBdr>
                <w:top w:val="nil"/>
                <w:left w:val="nil"/>
                <w:bottom w:val="nil"/>
                <w:right w:val="nil"/>
                <w:between w:val="nil"/>
              </w:pBdr>
              <w:spacing w:line="276" w:lineRule="auto"/>
              <w:jc w:val="center"/>
              <w:rPr>
                <w:rFonts w:ascii="Verdana" w:eastAsia="Verdana" w:hAnsi="Verdana" w:cs="Verdana"/>
                <w:b/>
                <w:color w:val="000000"/>
                <w:sz w:val="20"/>
                <w:szCs w:val="20"/>
              </w:rPr>
            </w:pPr>
            <w:r w:rsidRPr="00A449B0">
              <w:rPr>
                <w:rFonts w:ascii="Verdana" w:eastAsia="Verdana" w:hAnsi="Verdana" w:cs="Verdana"/>
                <w:b/>
                <w:color w:val="000000"/>
                <w:sz w:val="20"/>
                <w:szCs w:val="20"/>
              </w:rPr>
              <w:t>Fin del procedimiento</w:t>
            </w:r>
          </w:p>
        </w:tc>
      </w:tr>
    </w:tbl>
    <w:p w14:paraId="4316A2BF" w14:textId="2278951A" w:rsidR="0030008E" w:rsidRDefault="0030008E" w:rsidP="00DC1B68">
      <w:pPr>
        <w:pStyle w:val="Ttulo2"/>
        <w:jc w:val="both"/>
        <w:rPr>
          <w:rFonts w:ascii="Verdana" w:eastAsia="Verdana" w:hAnsi="Verdana" w:cs="Verdana"/>
          <w:i w:val="0"/>
          <w:sz w:val="20"/>
          <w:szCs w:val="20"/>
        </w:rPr>
      </w:pPr>
      <w:bookmarkStart w:id="80" w:name="_Toc108608390"/>
    </w:p>
    <w:p w14:paraId="06FCC131" w14:textId="17AA234B" w:rsidR="0030008E" w:rsidRDefault="0030008E" w:rsidP="0030008E"/>
    <w:p w14:paraId="7518AD57" w14:textId="7CF9B44D" w:rsidR="0030008E" w:rsidRDefault="0030008E" w:rsidP="0030008E"/>
    <w:p w14:paraId="1286DD9E" w14:textId="0D82D03E" w:rsidR="0030008E" w:rsidRDefault="0030008E" w:rsidP="0030008E"/>
    <w:p w14:paraId="6E7B92F1" w14:textId="340B08FD" w:rsidR="0030008E" w:rsidRDefault="0030008E" w:rsidP="0030008E"/>
    <w:p w14:paraId="2664A5D5" w14:textId="7453C02D" w:rsidR="0030008E" w:rsidRDefault="0030008E" w:rsidP="0030008E"/>
    <w:p w14:paraId="4C00854B" w14:textId="6951C7F7" w:rsidR="0030008E" w:rsidRDefault="0030008E" w:rsidP="0030008E"/>
    <w:p w14:paraId="01714B31" w14:textId="1CFCDEAF" w:rsidR="0030008E" w:rsidRDefault="0030008E" w:rsidP="0030008E"/>
    <w:p w14:paraId="2BF7AF13" w14:textId="2A0B5EAC" w:rsidR="0030008E" w:rsidRDefault="0030008E" w:rsidP="0030008E"/>
    <w:p w14:paraId="113BA908" w14:textId="0CF93663" w:rsidR="0030008E" w:rsidRDefault="0030008E" w:rsidP="0030008E"/>
    <w:p w14:paraId="4FA83454" w14:textId="5C68843D" w:rsidR="0030008E" w:rsidRDefault="0030008E" w:rsidP="0030008E"/>
    <w:p w14:paraId="30A6057B" w14:textId="77777777" w:rsidR="0030008E" w:rsidRPr="0030008E" w:rsidRDefault="0030008E" w:rsidP="0030008E"/>
    <w:p w14:paraId="2CDE1A68" w14:textId="0B74B193" w:rsidR="0030008E" w:rsidRPr="00A449B0" w:rsidRDefault="0030008E" w:rsidP="0030008E">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15.27</w:t>
      </w:r>
      <w:r>
        <w:rPr>
          <w:rFonts w:ascii="Verdana" w:eastAsia="Verdana" w:hAnsi="Verdana" w:cs="Verdana"/>
          <w:b/>
          <w:sz w:val="20"/>
          <w:szCs w:val="20"/>
        </w:rPr>
        <w:t>.2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BAJA, ENTREGA DE CARGO</w:t>
      </w:r>
      <w:r w:rsidR="00E1676E">
        <w:rPr>
          <w:rFonts w:ascii="Verdana" w:eastAsia="Verdana" w:hAnsi="Verdana" w:cs="Verdana"/>
          <w:b/>
          <w:sz w:val="20"/>
          <w:szCs w:val="20"/>
        </w:rPr>
        <w:t>.</w:t>
      </w:r>
    </w:p>
    <w:p w14:paraId="4D06905F" w14:textId="5D5C9594" w:rsidR="00E1676E" w:rsidRDefault="00BE350E" w:rsidP="00E1676E">
      <w:r>
        <w:object w:dxaOrig="11235" w:dyaOrig="15165" w14:anchorId="03F1B9D8">
          <v:shape id="_x0000_i1062" type="#_x0000_t75" style="width:441.75pt;height:564.75pt" o:ole="">
            <v:imagedata r:id="rId84" o:title=""/>
          </v:shape>
          <o:OLEObject Type="Embed" ProgID="Visio.Drawing.15" ShapeID="_x0000_i1062" DrawAspect="Content" ObjectID="_1753180085" r:id="rId85"/>
        </w:object>
      </w:r>
    </w:p>
    <w:p w14:paraId="129C6336" w14:textId="53538E52" w:rsidR="00E1676E" w:rsidRDefault="00BE350E" w:rsidP="00E1676E">
      <w:r>
        <w:object w:dxaOrig="11235" w:dyaOrig="15165" w14:anchorId="21EBF722">
          <v:shape id="_x0000_i1063" type="#_x0000_t75" style="width:441.75pt;height:597pt" o:ole="">
            <v:imagedata r:id="rId86" o:title=""/>
          </v:shape>
          <o:OLEObject Type="Embed" ProgID="Visio.Drawing.15" ShapeID="_x0000_i1063" DrawAspect="Content" ObjectID="_1753180086" r:id="rId87"/>
        </w:object>
      </w:r>
    </w:p>
    <w:p w14:paraId="00000BD1" w14:textId="64D5735E" w:rsidR="0058350A" w:rsidRPr="00A449B0" w:rsidRDefault="007F78F2" w:rsidP="00DC1B68">
      <w:pPr>
        <w:pStyle w:val="Ttulo2"/>
        <w:jc w:val="both"/>
        <w:rPr>
          <w:rFonts w:ascii="Verdana" w:eastAsia="Verdana" w:hAnsi="Verdana" w:cs="Verdana"/>
          <w:i w:val="0"/>
          <w:sz w:val="20"/>
          <w:szCs w:val="20"/>
        </w:rPr>
      </w:pPr>
      <w:bookmarkStart w:id="81" w:name="_Toc109210830"/>
      <w:r w:rsidRPr="00A449B0">
        <w:rPr>
          <w:rFonts w:ascii="Verdana" w:eastAsia="Verdana" w:hAnsi="Verdana" w:cs="Verdana"/>
          <w:i w:val="0"/>
          <w:sz w:val="20"/>
          <w:szCs w:val="20"/>
        </w:rPr>
        <w:lastRenderedPageBreak/>
        <w:t>15.2</w:t>
      </w:r>
      <w:r w:rsidR="004E353E" w:rsidRPr="00A449B0">
        <w:rPr>
          <w:rFonts w:ascii="Verdana" w:eastAsia="Verdana" w:hAnsi="Verdana" w:cs="Verdana"/>
          <w:i w:val="0"/>
          <w:sz w:val="20"/>
          <w:szCs w:val="20"/>
        </w:rPr>
        <w:t>8</w:t>
      </w:r>
      <w:r w:rsidRPr="00A449B0">
        <w:rPr>
          <w:rFonts w:ascii="Verdana" w:eastAsia="Verdana" w:hAnsi="Verdana" w:cs="Verdana"/>
          <w:i w:val="0"/>
          <w:sz w:val="20"/>
          <w:szCs w:val="20"/>
        </w:rPr>
        <w:t xml:space="preserve"> PROCEDIMIENTO DE PAGO DE PRESTACIONES LABORALES</w:t>
      </w:r>
      <w:bookmarkEnd w:id="80"/>
      <w:bookmarkEnd w:id="81"/>
      <w:r w:rsidRPr="00A449B0">
        <w:rPr>
          <w:rFonts w:ascii="Verdana" w:eastAsia="Verdana" w:hAnsi="Verdana" w:cs="Verdana"/>
          <w:i w:val="0"/>
          <w:sz w:val="20"/>
          <w:szCs w:val="20"/>
        </w:rPr>
        <w:t xml:space="preserve"> </w:t>
      </w:r>
    </w:p>
    <w:p w14:paraId="00000BD2"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Solicita al Profesional Encargado de Gestión de Personal que proceda con el pago de prestaciones laborales (Aguinaldo, Bono 14, Bono Vacacional, Vacaciones e Indemnización), en cumplimiento a lo instruido en el Acuerdo Interno de rescisión y a lo establecido en la Guía Normativa para el pago de prestaciones laborales de –ONSEC-,</w:t>
      </w:r>
    </w:p>
    <w:p w14:paraId="00000BD3"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 xml:space="preserve">Integra y verifica el expediente del pago de prestaciones laborales (Aguinaldo, Bono 14, Bono Vacacional, Vacaciones e Indemnización), de oficio, sin necesidad de requerimiento alguno y bajo su responsabilidad, según la lista de documentos establecidos en la Guía Normativa para el trámite del pago de prestaciones laborales de –ONSEC-. </w:t>
      </w:r>
      <w:r w:rsidRPr="004C40D5">
        <w:rPr>
          <w:rFonts w:ascii="Verdana" w:eastAsia="Verdana" w:hAnsi="Verdana" w:cs="Verdana"/>
          <w:sz w:val="20"/>
          <w:szCs w:val="20"/>
        </w:rPr>
        <w:t>(Anexo 56)</w:t>
      </w:r>
    </w:p>
    <w:p w14:paraId="00000BD4"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t>Elabora y verifica el cálculo de prestaciones laborales -Aguinaldo, Bono 14, Bono Vacacional, Vacaciones e Indemnización-, (</w:t>
      </w:r>
      <w:r w:rsidRPr="004C40D5">
        <w:rPr>
          <w:rFonts w:ascii="Verdana" w:eastAsia="Verdana" w:hAnsi="Verdana" w:cs="Verdana"/>
          <w:sz w:val="20"/>
          <w:szCs w:val="20"/>
        </w:rPr>
        <w:t>Anexo 57)</w:t>
      </w:r>
      <w:r w:rsidRPr="00A449B0">
        <w:rPr>
          <w:rFonts w:ascii="Verdana" w:eastAsia="Verdana" w:hAnsi="Verdana" w:cs="Verdana"/>
          <w:sz w:val="20"/>
          <w:szCs w:val="20"/>
        </w:rPr>
        <w:t xml:space="preserve"> con base a la Guía Normativa de pago de prestaciones Laborales emitida por ONSEC y traslada al Jefe de Recursos Humanos para firma de aprobación.</w:t>
      </w:r>
    </w:p>
    <w:p w14:paraId="00000BD5"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t xml:space="preserve">Elabora el proyecto de Finiquito </w:t>
      </w:r>
      <w:r w:rsidRPr="004C40D5">
        <w:rPr>
          <w:rFonts w:ascii="Verdana" w:eastAsia="Verdana" w:hAnsi="Verdana" w:cs="Verdana"/>
          <w:sz w:val="20"/>
          <w:szCs w:val="20"/>
        </w:rPr>
        <w:t>Laboral (Anexo 58), según</w:t>
      </w:r>
      <w:r w:rsidRPr="00A449B0">
        <w:rPr>
          <w:rFonts w:ascii="Verdana" w:eastAsia="Verdana" w:hAnsi="Verdana" w:cs="Verdana"/>
          <w:sz w:val="20"/>
          <w:szCs w:val="20"/>
        </w:rPr>
        <w:t xml:space="preserve"> la Guía Normativa de Pago de Prestaciones Laborales de ONSEC.</w:t>
      </w:r>
    </w:p>
    <w:p w14:paraId="00000BD6"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 xml:space="preserve">Verifica que el expediente de pago de prestaciones laborales este conformado con base en la Guía Normativa de pago de prestaciones Laborales emitida por ONSEC firma y traslada expediente para continuar el proceso de pago. </w:t>
      </w:r>
    </w:p>
    <w:p w14:paraId="00000BD7"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Recibe y ejecuta en GUATENÓMINAS el pago de las prestaciones reconocidas con excepción de vacaciones e indemnización, archiva nóminas.</w:t>
      </w:r>
    </w:p>
    <w:p w14:paraId="00000BD8"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7. Realiza el movimiento de BAJA en el sistema GUATENÓMINAS y traslada a Secretaria el expediente de pago de prestaciones laborales para el archivo definitivo y gestiona prestaciones pendientes.</w:t>
      </w:r>
    </w:p>
    <w:p w14:paraId="00000BD9"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t>Traslada al departamento administrativo el expediente para el pago de prestaciones pendientes (vacaciones e indemnización) incluyendo el proyecto del Finiquito Laboral, según la Guía Normativa de Pago de Prestaciones Laborales de ONSEC.</w:t>
      </w:r>
    </w:p>
    <w:p w14:paraId="00000BDA"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r>
      <w:r w:rsidRPr="00A449B0">
        <w:rPr>
          <w:rFonts w:ascii="Verdana" w:eastAsia="Verdana" w:hAnsi="Verdana" w:cs="Verdana"/>
          <w:b/>
          <w:sz w:val="20"/>
          <w:szCs w:val="20"/>
        </w:rPr>
        <w:t xml:space="preserve">Jefe Administrativo: </w:t>
      </w:r>
      <w:r w:rsidRPr="00A449B0">
        <w:rPr>
          <w:rFonts w:ascii="Verdana" w:eastAsia="Verdana" w:hAnsi="Verdana" w:cs="Verdana"/>
          <w:sz w:val="20"/>
          <w:szCs w:val="20"/>
        </w:rPr>
        <w:t>Recibe, revisa y opera en SIGES y traslada a Jefe Financiero.</w:t>
      </w:r>
    </w:p>
    <w:p w14:paraId="00000BDB"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r>
      <w:r w:rsidRPr="00A449B0">
        <w:rPr>
          <w:rFonts w:ascii="Verdana" w:eastAsia="Verdana" w:hAnsi="Verdana" w:cs="Verdana"/>
          <w:b/>
          <w:sz w:val="20"/>
          <w:szCs w:val="20"/>
        </w:rPr>
        <w:t>Jefe Financiero:</w:t>
      </w:r>
      <w:r w:rsidRPr="00A449B0">
        <w:rPr>
          <w:rFonts w:ascii="Verdana" w:eastAsia="Verdana" w:hAnsi="Verdana" w:cs="Verdana"/>
          <w:sz w:val="20"/>
          <w:szCs w:val="20"/>
        </w:rPr>
        <w:t xml:space="preserve"> Revisa expediente solicita el compromiso de pago, emite dictamen presupuestario y remite CUR de Compromiso de SIGES.</w:t>
      </w:r>
    </w:p>
    <w:p w14:paraId="00000BDC"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lastRenderedPageBreak/>
        <w:t>11.</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Recibe el CUR de Compromiso</w:t>
      </w:r>
      <w:r w:rsidRPr="00A449B0">
        <w:rPr>
          <w:rFonts w:ascii="Verdana" w:eastAsia="Verdana" w:hAnsi="Verdana" w:cs="Verdana"/>
          <w:color w:val="FF0000"/>
          <w:sz w:val="20"/>
          <w:szCs w:val="20"/>
        </w:rPr>
        <w:t xml:space="preserve"> </w:t>
      </w:r>
      <w:r w:rsidRPr="00A449B0">
        <w:rPr>
          <w:rFonts w:ascii="Verdana" w:eastAsia="Verdana" w:hAnsi="Verdana" w:cs="Verdana"/>
          <w:sz w:val="20"/>
          <w:szCs w:val="20"/>
        </w:rPr>
        <w:t>y el dictamen presupuestario, convoca a los ex servidores públicos, para la firma del Finiquito Laboral.</w:t>
      </w:r>
    </w:p>
    <w:p w14:paraId="00000BDD"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t>Solicita el acompañamiento de la Unidad de Asuntos Jurídicos para la legalización del finiquito laboral.</w:t>
      </w:r>
    </w:p>
    <w:p w14:paraId="00000BDE" w14:textId="255B57F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13</w:t>
      </w:r>
      <w:r w:rsidRPr="00A449B0">
        <w:rPr>
          <w:rFonts w:ascii="Verdana" w:eastAsia="Verdana" w:hAnsi="Verdana" w:cs="Verdana"/>
          <w:sz w:val="20"/>
          <w:szCs w:val="20"/>
        </w:rPr>
        <w:tab/>
      </w:r>
      <w:r w:rsidRPr="00A449B0">
        <w:rPr>
          <w:rFonts w:ascii="Verdana" w:eastAsia="Verdana" w:hAnsi="Verdana" w:cs="Verdana"/>
          <w:b/>
          <w:sz w:val="20"/>
          <w:szCs w:val="20"/>
        </w:rPr>
        <w:t xml:space="preserve">Ex Servidor Público y Profesional de la </w:t>
      </w:r>
      <w:sdt>
        <w:sdtPr>
          <w:rPr>
            <w:rFonts w:ascii="Verdana" w:hAnsi="Verdana"/>
            <w:sz w:val="20"/>
            <w:szCs w:val="20"/>
          </w:rPr>
          <w:tag w:val="goog_rdk_86"/>
          <w:id w:val="-1230687862"/>
        </w:sdtPr>
        <w:sdtContent/>
      </w:sdt>
      <w:r w:rsidRPr="00386854">
        <w:rPr>
          <w:rFonts w:ascii="Verdana" w:eastAsia="Verdana" w:hAnsi="Verdana" w:cs="Verdana"/>
          <w:b/>
          <w:sz w:val="20"/>
          <w:szCs w:val="20"/>
        </w:rPr>
        <w:t>UAJ</w:t>
      </w:r>
      <w:r w:rsidRPr="00A449B0">
        <w:rPr>
          <w:rFonts w:ascii="Verdana" w:eastAsia="Verdana" w:hAnsi="Verdana" w:cs="Verdana"/>
          <w:b/>
          <w:sz w:val="20"/>
          <w:szCs w:val="20"/>
        </w:rPr>
        <w:t>:</w:t>
      </w:r>
      <w:r w:rsidRPr="00A449B0">
        <w:rPr>
          <w:rFonts w:ascii="Verdana" w:eastAsia="Verdana" w:hAnsi="Verdana" w:cs="Verdana"/>
          <w:sz w:val="20"/>
          <w:szCs w:val="20"/>
        </w:rPr>
        <w:tab/>
        <w:t>Firman finiquito laboral y entregan al Profesional.</w:t>
      </w:r>
    </w:p>
    <w:p w14:paraId="00000BDF" w14:textId="0DEDEF4C"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 xml:space="preserve">14   </w:t>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xml:space="preserve">: Recibe expediente e integra documentos de soporte y traslada para solicitar </w:t>
      </w:r>
      <w:sdt>
        <w:sdtPr>
          <w:rPr>
            <w:rFonts w:ascii="Verdana" w:hAnsi="Verdana"/>
            <w:sz w:val="20"/>
            <w:szCs w:val="20"/>
          </w:rPr>
          <w:tag w:val="goog_rdk_87"/>
          <w:id w:val="-291374369"/>
        </w:sdtPr>
        <w:sdtContent/>
      </w:sdt>
      <w:r w:rsidR="00DC44F8" w:rsidRPr="00386854">
        <w:rPr>
          <w:rFonts w:ascii="Verdana" w:eastAsia="Verdana" w:hAnsi="Verdana" w:cs="Verdana"/>
          <w:sz w:val="20"/>
          <w:szCs w:val="20"/>
        </w:rPr>
        <w:t>opinión</w:t>
      </w:r>
      <w:r w:rsidRPr="00386854">
        <w:rPr>
          <w:rFonts w:ascii="Verdana" w:eastAsia="Verdana" w:hAnsi="Verdana" w:cs="Verdana"/>
          <w:sz w:val="20"/>
          <w:szCs w:val="20"/>
        </w:rPr>
        <w:t xml:space="preserve"> jurídic</w:t>
      </w:r>
      <w:r w:rsidR="00DC44F8" w:rsidRPr="00386854">
        <w:rPr>
          <w:rFonts w:ascii="Verdana" w:eastAsia="Verdana" w:hAnsi="Verdana" w:cs="Verdana"/>
          <w:sz w:val="20"/>
          <w:szCs w:val="20"/>
        </w:rPr>
        <w:t>a</w:t>
      </w:r>
      <w:r w:rsidRPr="00A449B0">
        <w:rPr>
          <w:rFonts w:ascii="Verdana" w:eastAsia="Verdana" w:hAnsi="Verdana" w:cs="Verdana"/>
          <w:b/>
          <w:color w:val="00B050"/>
          <w:sz w:val="20"/>
          <w:szCs w:val="20"/>
        </w:rPr>
        <w:t>.</w:t>
      </w:r>
    </w:p>
    <w:p w14:paraId="00000BE0" w14:textId="462DE97B"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15 Unidad de Asuntos Jurídicos</w:t>
      </w:r>
      <w:r w:rsidRPr="00A449B0">
        <w:rPr>
          <w:rFonts w:ascii="Verdana" w:eastAsia="Verdana" w:hAnsi="Verdana" w:cs="Verdana"/>
          <w:sz w:val="20"/>
          <w:szCs w:val="20"/>
        </w:rPr>
        <w:t xml:space="preserve">: Recibe certifica finiquito y elabora </w:t>
      </w:r>
      <w:r w:rsidR="00DC44F8" w:rsidRPr="00386854">
        <w:rPr>
          <w:rFonts w:ascii="Verdana" w:eastAsia="Verdana" w:hAnsi="Verdana" w:cs="Verdana"/>
          <w:sz w:val="20"/>
          <w:szCs w:val="20"/>
        </w:rPr>
        <w:t>opinión</w:t>
      </w:r>
      <w:r w:rsidRPr="00386854">
        <w:rPr>
          <w:rFonts w:ascii="Verdana" w:eastAsia="Verdana" w:hAnsi="Verdana" w:cs="Verdana"/>
          <w:sz w:val="20"/>
          <w:szCs w:val="20"/>
        </w:rPr>
        <w:t xml:space="preserve"> jurídic</w:t>
      </w:r>
      <w:r w:rsidR="00DC44F8" w:rsidRPr="00386854">
        <w:rPr>
          <w:rFonts w:ascii="Verdana" w:eastAsia="Verdana" w:hAnsi="Verdana" w:cs="Verdana"/>
          <w:sz w:val="20"/>
          <w:szCs w:val="20"/>
        </w:rPr>
        <w:t>a</w:t>
      </w:r>
      <w:r w:rsidRPr="00386854">
        <w:rPr>
          <w:rFonts w:ascii="Verdana" w:eastAsia="Verdana" w:hAnsi="Verdana" w:cs="Verdana"/>
          <w:sz w:val="20"/>
          <w:szCs w:val="20"/>
        </w:rPr>
        <w:t xml:space="preserve"> </w:t>
      </w:r>
      <w:r w:rsidRPr="00A449B0">
        <w:rPr>
          <w:rFonts w:ascii="Verdana" w:eastAsia="Verdana" w:hAnsi="Verdana" w:cs="Verdana"/>
          <w:sz w:val="20"/>
          <w:szCs w:val="20"/>
        </w:rPr>
        <w:t>y traslada.</w:t>
      </w:r>
    </w:p>
    <w:p w14:paraId="00000BE1"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16.</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Traslada expediente para continuar con el proceso de pago.</w:t>
      </w:r>
    </w:p>
    <w:p w14:paraId="00000BE2"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17.</w:t>
      </w:r>
      <w:r w:rsidRPr="00A449B0">
        <w:rPr>
          <w:rFonts w:ascii="Verdana" w:eastAsia="Verdana" w:hAnsi="Verdana" w:cs="Verdana"/>
          <w:sz w:val="20"/>
          <w:szCs w:val="20"/>
        </w:rPr>
        <w:tab/>
      </w:r>
      <w:r w:rsidRPr="00A449B0">
        <w:rPr>
          <w:rFonts w:ascii="Verdana" w:eastAsia="Verdana" w:hAnsi="Verdana" w:cs="Verdana"/>
          <w:b/>
          <w:sz w:val="20"/>
          <w:szCs w:val="20"/>
        </w:rPr>
        <w:t xml:space="preserve">Jefe Administrativo: </w:t>
      </w:r>
      <w:r w:rsidRPr="00A449B0">
        <w:rPr>
          <w:rFonts w:ascii="Verdana" w:eastAsia="Verdana" w:hAnsi="Verdana" w:cs="Verdana"/>
          <w:sz w:val="20"/>
          <w:szCs w:val="20"/>
        </w:rPr>
        <w:t>Recibe el expediente, realiza los procedimientos respectivos, y traslada para continuar con el procedimiento.</w:t>
      </w:r>
    </w:p>
    <w:p w14:paraId="00000BE3"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18.</w:t>
      </w:r>
      <w:r w:rsidRPr="00A449B0">
        <w:rPr>
          <w:rFonts w:ascii="Verdana" w:eastAsia="Verdana" w:hAnsi="Verdana" w:cs="Verdana"/>
          <w:sz w:val="20"/>
          <w:szCs w:val="20"/>
        </w:rPr>
        <w:tab/>
      </w:r>
      <w:r w:rsidRPr="00A449B0">
        <w:rPr>
          <w:rFonts w:ascii="Verdana" w:eastAsia="Verdana" w:hAnsi="Verdana" w:cs="Verdana"/>
          <w:b/>
          <w:sz w:val="20"/>
          <w:szCs w:val="20"/>
        </w:rPr>
        <w:t>Departamento Financiero</w:t>
      </w:r>
      <w:r w:rsidRPr="00A449B0">
        <w:rPr>
          <w:rFonts w:ascii="Verdana" w:eastAsia="Verdana" w:hAnsi="Verdana" w:cs="Verdana"/>
          <w:sz w:val="20"/>
          <w:szCs w:val="20"/>
        </w:rPr>
        <w:t xml:space="preserve">: Recibe y opera el devengado y traslada. </w:t>
      </w:r>
    </w:p>
    <w:p w14:paraId="00000BE4" w14:textId="77777777" w:rsidR="0058350A" w:rsidRPr="00A449B0" w:rsidRDefault="007F78F2" w:rsidP="00DC1B68">
      <w:pPr>
        <w:jc w:val="both"/>
        <w:rPr>
          <w:rFonts w:ascii="Verdana" w:hAnsi="Verdana"/>
          <w:sz w:val="20"/>
          <w:szCs w:val="20"/>
        </w:rPr>
      </w:pPr>
      <w:r w:rsidRPr="00A449B0">
        <w:rPr>
          <w:rFonts w:ascii="Verdana" w:eastAsia="Verdana" w:hAnsi="Verdana" w:cs="Verdana"/>
          <w:b/>
          <w:sz w:val="20"/>
          <w:szCs w:val="20"/>
        </w:rPr>
        <w:t>19.    Dirección Administrativa Financiera</w:t>
      </w:r>
      <w:r w:rsidRPr="00A449B0">
        <w:rPr>
          <w:rFonts w:ascii="Verdana" w:hAnsi="Verdana"/>
          <w:sz w:val="20"/>
          <w:szCs w:val="20"/>
        </w:rPr>
        <w:t xml:space="preserve">: Realiza la acción de pago y traslada. </w:t>
      </w:r>
    </w:p>
    <w:p w14:paraId="00000BE5"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20.</w:t>
      </w:r>
      <w:r w:rsidRPr="00A449B0">
        <w:rPr>
          <w:rFonts w:ascii="Verdana" w:eastAsia="Verdana" w:hAnsi="Verdana" w:cs="Verdana"/>
          <w:sz w:val="20"/>
          <w:szCs w:val="20"/>
        </w:rPr>
        <w:t xml:space="preserve"> </w:t>
      </w:r>
      <w:r w:rsidRPr="00A449B0">
        <w:rPr>
          <w:rFonts w:ascii="Verdana" w:eastAsia="Verdana" w:hAnsi="Verdana" w:cs="Verdana"/>
          <w:b/>
          <w:sz w:val="20"/>
          <w:szCs w:val="20"/>
        </w:rPr>
        <w:t>Profesional Encargado de Gestión de Personal</w:t>
      </w:r>
      <w:r w:rsidRPr="00A449B0">
        <w:rPr>
          <w:rFonts w:ascii="Verdana" w:eastAsia="Verdana" w:hAnsi="Verdana" w:cs="Verdana"/>
          <w:sz w:val="20"/>
          <w:szCs w:val="20"/>
        </w:rPr>
        <w:t>: Genera copia de CUR y finiquito y traslada el expediente original al Departamento financiero para su resguardo.</w:t>
      </w:r>
    </w:p>
    <w:p w14:paraId="00000BE6"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21.</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BE9" w14:textId="77777777" w:rsidR="0058350A" w:rsidRPr="00A449B0" w:rsidRDefault="0058350A" w:rsidP="00DC1B68">
      <w:pPr>
        <w:rPr>
          <w:rFonts w:ascii="Verdana" w:eastAsia="Verdana" w:hAnsi="Verdana" w:cs="Verdana"/>
          <w:b/>
          <w:sz w:val="20"/>
          <w:szCs w:val="20"/>
        </w:rPr>
      </w:pPr>
    </w:p>
    <w:p w14:paraId="00000BEA" w14:textId="475FEAEA"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15.2</w:t>
      </w:r>
      <w:r w:rsidR="004E353E" w:rsidRPr="00A449B0">
        <w:rPr>
          <w:rFonts w:ascii="Verdana" w:eastAsia="Verdana" w:hAnsi="Verdana" w:cs="Verdana"/>
          <w:b/>
          <w:sz w:val="20"/>
          <w:szCs w:val="20"/>
        </w:rPr>
        <w:t>8</w:t>
      </w:r>
      <w:r w:rsidRPr="00A449B0">
        <w:rPr>
          <w:rFonts w:ascii="Verdana" w:eastAsia="Verdana" w:hAnsi="Verdana" w:cs="Verdana"/>
          <w:b/>
          <w:sz w:val="20"/>
          <w:szCs w:val="20"/>
        </w:rPr>
        <w:t>.1 MATRIZ DE PROCEDIMIENTO DE PAGO DE PRESTACIONES LABORALES</w:t>
      </w:r>
    </w:p>
    <w:p w14:paraId="00000BEB" w14:textId="77777777" w:rsidR="0058350A" w:rsidRPr="00A449B0" w:rsidRDefault="0058350A" w:rsidP="00DC1B68">
      <w:pPr>
        <w:spacing w:after="0"/>
        <w:jc w:val="both"/>
        <w:rPr>
          <w:rFonts w:ascii="Verdana" w:eastAsia="Verdana" w:hAnsi="Verdana" w:cs="Verdana"/>
          <w:sz w:val="20"/>
          <w:szCs w:val="20"/>
        </w:rPr>
      </w:pPr>
    </w:p>
    <w:tbl>
      <w:tblPr>
        <w:tblStyle w:val="aff0"/>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8"/>
        <w:gridCol w:w="3243"/>
        <w:gridCol w:w="5143"/>
      </w:tblGrid>
      <w:tr w:rsidR="0058350A" w:rsidRPr="00A449B0" w14:paraId="2A89BB0C" w14:textId="77777777">
        <w:tc>
          <w:tcPr>
            <w:tcW w:w="668" w:type="dxa"/>
            <w:shd w:val="clear" w:color="auto" w:fill="BFBFBF"/>
          </w:tcPr>
          <w:p w14:paraId="00000BEC" w14:textId="77777777" w:rsidR="0058350A" w:rsidRPr="00A449B0" w:rsidRDefault="007F78F2" w:rsidP="00DC1B68">
            <w:pPr>
              <w:widowControl w:val="0"/>
              <w:spacing w:before="62"/>
              <w:jc w:val="both"/>
              <w:rPr>
                <w:rFonts w:ascii="Verdana" w:eastAsia="Verdana" w:hAnsi="Verdana" w:cs="Verdana"/>
                <w:b/>
                <w:sz w:val="20"/>
                <w:szCs w:val="20"/>
              </w:rPr>
            </w:pPr>
            <w:bookmarkStart w:id="82" w:name="_heading=h.46r0co2" w:colFirst="0" w:colLast="0"/>
            <w:bookmarkEnd w:id="82"/>
            <w:r w:rsidRPr="00A449B0">
              <w:rPr>
                <w:rFonts w:ascii="Verdana" w:eastAsia="Verdana" w:hAnsi="Verdana" w:cs="Verdana"/>
                <w:b/>
                <w:sz w:val="20"/>
                <w:szCs w:val="20"/>
              </w:rPr>
              <w:t>No.</w:t>
            </w:r>
          </w:p>
        </w:tc>
        <w:tc>
          <w:tcPr>
            <w:tcW w:w="3243" w:type="dxa"/>
            <w:shd w:val="clear" w:color="auto" w:fill="BFBFBF"/>
          </w:tcPr>
          <w:p w14:paraId="00000BED"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RESPONSABLE</w:t>
            </w:r>
          </w:p>
        </w:tc>
        <w:tc>
          <w:tcPr>
            <w:tcW w:w="5143" w:type="dxa"/>
            <w:shd w:val="clear" w:color="auto" w:fill="BFBFBF"/>
          </w:tcPr>
          <w:p w14:paraId="00000BEE"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00D97C2D" w14:textId="77777777">
        <w:tc>
          <w:tcPr>
            <w:tcW w:w="668" w:type="dxa"/>
          </w:tcPr>
          <w:p w14:paraId="00000BEF"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w:t>
            </w:r>
          </w:p>
        </w:tc>
        <w:tc>
          <w:tcPr>
            <w:tcW w:w="3243" w:type="dxa"/>
          </w:tcPr>
          <w:p w14:paraId="00000BF0"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43" w:type="dxa"/>
          </w:tcPr>
          <w:p w14:paraId="00000BF1" w14:textId="77777777" w:rsidR="0058350A" w:rsidRPr="00A449B0" w:rsidRDefault="007F78F2" w:rsidP="00DC1B68">
            <w:pPr>
              <w:widowControl w:val="0"/>
              <w:spacing w:before="62"/>
              <w:jc w:val="both"/>
              <w:rPr>
                <w:rFonts w:ascii="Verdana" w:eastAsia="Verdana" w:hAnsi="Verdana" w:cs="Verdana"/>
                <w:sz w:val="20"/>
                <w:szCs w:val="20"/>
              </w:rPr>
            </w:pPr>
            <w:bookmarkStart w:id="83" w:name="_heading=h.2lwamvv" w:colFirst="0" w:colLast="0"/>
            <w:bookmarkEnd w:id="83"/>
            <w:r w:rsidRPr="00A449B0">
              <w:rPr>
                <w:rFonts w:ascii="Verdana" w:eastAsia="Verdana" w:hAnsi="Verdana" w:cs="Verdana"/>
                <w:sz w:val="20"/>
                <w:szCs w:val="20"/>
              </w:rPr>
              <w:t>Solicita al Profesional Encargado de Gestión de Personal que proceda con el pago de prestaciones laborales.</w:t>
            </w:r>
          </w:p>
        </w:tc>
      </w:tr>
      <w:tr w:rsidR="0058350A" w:rsidRPr="00A449B0" w14:paraId="327D8265" w14:textId="77777777">
        <w:tc>
          <w:tcPr>
            <w:tcW w:w="668" w:type="dxa"/>
          </w:tcPr>
          <w:p w14:paraId="00000BF2"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2.</w:t>
            </w:r>
          </w:p>
        </w:tc>
        <w:tc>
          <w:tcPr>
            <w:tcW w:w="3243" w:type="dxa"/>
            <w:vMerge w:val="restart"/>
          </w:tcPr>
          <w:p w14:paraId="00000BF3" w14:textId="77777777" w:rsidR="0058350A" w:rsidRPr="00A449B0" w:rsidRDefault="0058350A" w:rsidP="00DC1B68">
            <w:pPr>
              <w:widowControl w:val="0"/>
              <w:spacing w:before="62"/>
              <w:jc w:val="both"/>
              <w:rPr>
                <w:rFonts w:ascii="Verdana" w:eastAsia="Verdana" w:hAnsi="Verdana" w:cs="Verdana"/>
                <w:b/>
                <w:sz w:val="20"/>
                <w:szCs w:val="20"/>
              </w:rPr>
            </w:pPr>
          </w:p>
          <w:p w14:paraId="00000BF4" w14:textId="77777777" w:rsidR="0058350A" w:rsidRPr="00A449B0" w:rsidRDefault="0058350A" w:rsidP="00DC1B68">
            <w:pPr>
              <w:widowControl w:val="0"/>
              <w:spacing w:before="62"/>
              <w:jc w:val="both"/>
              <w:rPr>
                <w:rFonts w:ascii="Verdana" w:eastAsia="Verdana" w:hAnsi="Verdana" w:cs="Verdana"/>
                <w:b/>
                <w:sz w:val="20"/>
                <w:szCs w:val="20"/>
              </w:rPr>
            </w:pPr>
          </w:p>
          <w:p w14:paraId="00000BF5"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143" w:type="dxa"/>
          </w:tcPr>
          <w:p w14:paraId="00000BF6"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lastRenderedPageBreak/>
              <w:t xml:space="preserve">Integra y verifica el expediente del pago de prestaciones </w:t>
            </w:r>
            <w:r w:rsidRPr="004C40D5">
              <w:rPr>
                <w:rFonts w:ascii="Verdana" w:eastAsia="Verdana" w:hAnsi="Verdana" w:cs="Verdana"/>
                <w:sz w:val="20"/>
                <w:szCs w:val="20"/>
              </w:rPr>
              <w:t>laborales (Anexo 56)</w:t>
            </w:r>
          </w:p>
        </w:tc>
      </w:tr>
      <w:tr w:rsidR="0058350A" w:rsidRPr="00A449B0" w14:paraId="14003171" w14:textId="77777777">
        <w:tc>
          <w:tcPr>
            <w:tcW w:w="668" w:type="dxa"/>
          </w:tcPr>
          <w:p w14:paraId="00000BF7"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lastRenderedPageBreak/>
              <w:t>3.</w:t>
            </w:r>
          </w:p>
        </w:tc>
        <w:tc>
          <w:tcPr>
            <w:tcW w:w="3243" w:type="dxa"/>
            <w:vMerge/>
          </w:tcPr>
          <w:p w14:paraId="00000BF8"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sz w:val="20"/>
                <w:szCs w:val="20"/>
              </w:rPr>
            </w:pPr>
          </w:p>
        </w:tc>
        <w:tc>
          <w:tcPr>
            <w:tcW w:w="5143" w:type="dxa"/>
          </w:tcPr>
          <w:p w14:paraId="00000BF9"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 xml:space="preserve">Elabora y verifica el cálculo de prestaciones laborales </w:t>
            </w:r>
            <w:r w:rsidRPr="004C40D5">
              <w:rPr>
                <w:rFonts w:ascii="Verdana" w:eastAsia="Verdana" w:hAnsi="Verdana" w:cs="Verdana"/>
                <w:sz w:val="20"/>
                <w:szCs w:val="20"/>
              </w:rPr>
              <w:t>(Anexo 57) y</w:t>
            </w:r>
            <w:r w:rsidRPr="00A449B0">
              <w:rPr>
                <w:rFonts w:ascii="Verdana" w:eastAsia="Verdana" w:hAnsi="Verdana" w:cs="Verdana"/>
                <w:sz w:val="20"/>
                <w:szCs w:val="20"/>
              </w:rPr>
              <w:t xml:space="preserve"> traslada al Jefe de Recursos Humanos para firma de aprobación.</w:t>
            </w:r>
          </w:p>
        </w:tc>
      </w:tr>
      <w:tr w:rsidR="0058350A" w:rsidRPr="00A449B0" w14:paraId="6675655F" w14:textId="77777777">
        <w:tc>
          <w:tcPr>
            <w:tcW w:w="668" w:type="dxa"/>
          </w:tcPr>
          <w:p w14:paraId="00000BFA"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lastRenderedPageBreak/>
              <w:t>4.</w:t>
            </w:r>
          </w:p>
        </w:tc>
        <w:tc>
          <w:tcPr>
            <w:tcW w:w="3243" w:type="dxa"/>
            <w:vMerge/>
          </w:tcPr>
          <w:p w14:paraId="00000BFB"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sz w:val="20"/>
                <w:szCs w:val="20"/>
              </w:rPr>
            </w:pPr>
          </w:p>
        </w:tc>
        <w:tc>
          <w:tcPr>
            <w:tcW w:w="5143" w:type="dxa"/>
          </w:tcPr>
          <w:p w14:paraId="00000BFC"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 xml:space="preserve">Elabora </w:t>
            </w:r>
            <w:r w:rsidRPr="004C40D5">
              <w:rPr>
                <w:rFonts w:ascii="Verdana" w:eastAsia="Verdana" w:hAnsi="Verdana" w:cs="Verdana"/>
                <w:sz w:val="20"/>
                <w:szCs w:val="20"/>
              </w:rPr>
              <w:t>el proyecto de Finiquito Laboral (Anexo 58).</w:t>
            </w:r>
          </w:p>
        </w:tc>
      </w:tr>
      <w:tr w:rsidR="0058350A" w:rsidRPr="00A449B0" w14:paraId="40BEE13D" w14:textId="77777777">
        <w:tc>
          <w:tcPr>
            <w:tcW w:w="668" w:type="dxa"/>
          </w:tcPr>
          <w:p w14:paraId="00000BFD"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5.</w:t>
            </w:r>
          </w:p>
        </w:tc>
        <w:tc>
          <w:tcPr>
            <w:tcW w:w="3243" w:type="dxa"/>
          </w:tcPr>
          <w:p w14:paraId="00000BFE"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43" w:type="dxa"/>
          </w:tcPr>
          <w:p w14:paraId="00000BFF"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 xml:space="preserve">Verifica que el expediente de pago de prestaciones laborales este conformado, y traslada expediente para continuar el proceso de pago. </w:t>
            </w:r>
          </w:p>
        </w:tc>
      </w:tr>
      <w:tr w:rsidR="0058350A" w:rsidRPr="00A449B0" w14:paraId="75D3BCB8" w14:textId="77777777">
        <w:tc>
          <w:tcPr>
            <w:tcW w:w="668" w:type="dxa"/>
          </w:tcPr>
          <w:p w14:paraId="00000C00"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6.</w:t>
            </w:r>
          </w:p>
        </w:tc>
        <w:tc>
          <w:tcPr>
            <w:tcW w:w="3243" w:type="dxa"/>
            <w:vMerge w:val="restart"/>
          </w:tcPr>
          <w:p w14:paraId="00000C01" w14:textId="77777777" w:rsidR="0058350A" w:rsidRPr="00A449B0" w:rsidRDefault="0058350A" w:rsidP="00DC1B68">
            <w:pPr>
              <w:widowControl w:val="0"/>
              <w:spacing w:before="62"/>
              <w:jc w:val="both"/>
              <w:rPr>
                <w:rFonts w:ascii="Verdana" w:eastAsia="Verdana" w:hAnsi="Verdana" w:cs="Verdana"/>
                <w:b/>
                <w:sz w:val="20"/>
                <w:szCs w:val="20"/>
              </w:rPr>
            </w:pPr>
          </w:p>
          <w:p w14:paraId="00000C02"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143" w:type="dxa"/>
          </w:tcPr>
          <w:p w14:paraId="00000C03" w14:textId="77777777" w:rsidR="0058350A" w:rsidRPr="00A449B0" w:rsidRDefault="007F78F2" w:rsidP="00DC1B68">
            <w:pPr>
              <w:widowControl w:val="0"/>
              <w:spacing w:after="0"/>
              <w:jc w:val="both"/>
              <w:rPr>
                <w:rFonts w:ascii="Verdana" w:eastAsia="Verdana" w:hAnsi="Verdana" w:cs="Verdana"/>
                <w:sz w:val="20"/>
                <w:szCs w:val="20"/>
              </w:rPr>
            </w:pPr>
            <w:r w:rsidRPr="00A449B0">
              <w:rPr>
                <w:rFonts w:ascii="Verdana" w:eastAsia="Verdana" w:hAnsi="Verdana" w:cs="Verdana"/>
                <w:sz w:val="20"/>
                <w:szCs w:val="20"/>
              </w:rPr>
              <w:t>Recibe y ejecuta en GUATENÓMINAS el pago de las prestaciones reconocidas con excepción de vacaciones e indemnización, archiva nóminas.</w:t>
            </w:r>
          </w:p>
        </w:tc>
      </w:tr>
      <w:tr w:rsidR="0058350A" w:rsidRPr="00A449B0" w14:paraId="56FBDDB2" w14:textId="77777777">
        <w:tc>
          <w:tcPr>
            <w:tcW w:w="668" w:type="dxa"/>
          </w:tcPr>
          <w:p w14:paraId="00000C04"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7.</w:t>
            </w:r>
          </w:p>
        </w:tc>
        <w:tc>
          <w:tcPr>
            <w:tcW w:w="3243" w:type="dxa"/>
            <w:vMerge/>
          </w:tcPr>
          <w:p w14:paraId="00000C05"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sz w:val="20"/>
                <w:szCs w:val="20"/>
              </w:rPr>
            </w:pPr>
          </w:p>
        </w:tc>
        <w:tc>
          <w:tcPr>
            <w:tcW w:w="5143" w:type="dxa"/>
          </w:tcPr>
          <w:p w14:paraId="00000C06"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Realiza el movimiento de BAJA en el sistema GUATENÓMINAS y traslada a Secretaria el expediente de pago de prestaciones laborales para el archivo definitivo. Gestiona prestaciones pendientes.</w:t>
            </w:r>
          </w:p>
        </w:tc>
      </w:tr>
      <w:tr w:rsidR="0058350A" w:rsidRPr="00A449B0" w14:paraId="1774E370" w14:textId="77777777">
        <w:tc>
          <w:tcPr>
            <w:tcW w:w="668" w:type="dxa"/>
          </w:tcPr>
          <w:p w14:paraId="00000C07"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8.</w:t>
            </w:r>
          </w:p>
        </w:tc>
        <w:tc>
          <w:tcPr>
            <w:tcW w:w="3243" w:type="dxa"/>
            <w:vMerge/>
          </w:tcPr>
          <w:p w14:paraId="00000C08"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sz w:val="20"/>
                <w:szCs w:val="20"/>
              </w:rPr>
            </w:pPr>
          </w:p>
        </w:tc>
        <w:tc>
          <w:tcPr>
            <w:tcW w:w="5143" w:type="dxa"/>
          </w:tcPr>
          <w:p w14:paraId="00000C09"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Traslada al Jefe Financiero el expediente para el pago de prestaciones pendientes, incluyendo el proyecto del Finiquito Laboral.</w:t>
            </w:r>
          </w:p>
        </w:tc>
      </w:tr>
      <w:tr w:rsidR="0058350A" w:rsidRPr="00A449B0" w14:paraId="7A45F722" w14:textId="77777777">
        <w:tc>
          <w:tcPr>
            <w:tcW w:w="668" w:type="dxa"/>
          </w:tcPr>
          <w:p w14:paraId="00000C0A"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9.</w:t>
            </w:r>
          </w:p>
        </w:tc>
        <w:tc>
          <w:tcPr>
            <w:tcW w:w="3243" w:type="dxa"/>
          </w:tcPr>
          <w:p w14:paraId="00000C0B"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Jefe Administrativo</w:t>
            </w:r>
          </w:p>
        </w:tc>
        <w:tc>
          <w:tcPr>
            <w:tcW w:w="5143" w:type="dxa"/>
          </w:tcPr>
          <w:p w14:paraId="00000C0C"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Recibe, revisa y opera en SIGES y traslada a Jefe Financiero.</w:t>
            </w:r>
          </w:p>
        </w:tc>
      </w:tr>
      <w:tr w:rsidR="0058350A" w:rsidRPr="00A449B0" w14:paraId="5018BA6F" w14:textId="77777777">
        <w:tc>
          <w:tcPr>
            <w:tcW w:w="668" w:type="dxa"/>
          </w:tcPr>
          <w:p w14:paraId="00000C0D"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10.</w:t>
            </w:r>
          </w:p>
        </w:tc>
        <w:tc>
          <w:tcPr>
            <w:tcW w:w="3243" w:type="dxa"/>
          </w:tcPr>
          <w:p w14:paraId="00000C0E"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Jefe Financiero</w:t>
            </w:r>
          </w:p>
        </w:tc>
        <w:tc>
          <w:tcPr>
            <w:tcW w:w="5143" w:type="dxa"/>
          </w:tcPr>
          <w:p w14:paraId="00000C0F" w14:textId="5E6BD8FA"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Revisa expediente</w:t>
            </w:r>
            <w:r w:rsidR="00DC44F8" w:rsidRPr="00A449B0">
              <w:rPr>
                <w:rFonts w:ascii="Verdana" w:eastAsia="Verdana" w:hAnsi="Verdana" w:cs="Verdana"/>
                <w:color w:val="00B050"/>
                <w:sz w:val="20"/>
                <w:szCs w:val="20"/>
              </w:rPr>
              <w:t>,</w:t>
            </w:r>
            <w:r w:rsidRPr="00A449B0">
              <w:rPr>
                <w:rFonts w:ascii="Verdana" w:eastAsia="Verdana" w:hAnsi="Verdana" w:cs="Verdana"/>
                <w:sz w:val="20"/>
                <w:szCs w:val="20"/>
              </w:rPr>
              <w:t xml:space="preserve"> </w:t>
            </w:r>
            <w:sdt>
              <w:sdtPr>
                <w:rPr>
                  <w:rFonts w:ascii="Verdana" w:hAnsi="Verdana"/>
                  <w:sz w:val="20"/>
                  <w:szCs w:val="20"/>
                </w:rPr>
                <w:tag w:val="goog_rdk_89"/>
                <w:id w:val="-766763936"/>
              </w:sdtPr>
              <w:sdtContent/>
            </w:sdt>
            <w:r w:rsidRPr="00A449B0">
              <w:rPr>
                <w:rFonts w:ascii="Verdana" w:eastAsia="Verdana" w:hAnsi="Verdana" w:cs="Verdana"/>
                <w:sz w:val="20"/>
                <w:szCs w:val="20"/>
              </w:rPr>
              <w:t>solicita el compromiso de pago, emite dictamen presupuestario y remite al Profesional Encargado con CUR de Compromiso de SIGES.</w:t>
            </w:r>
          </w:p>
        </w:tc>
      </w:tr>
      <w:tr w:rsidR="0058350A" w:rsidRPr="00A449B0" w14:paraId="5FB51534" w14:textId="77777777">
        <w:tc>
          <w:tcPr>
            <w:tcW w:w="668" w:type="dxa"/>
          </w:tcPr>
          <w:p w14:paraId="00000C10"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11.</w:t>
            </w:r>
          </w:p>
        </w:tc>
        <w:tc>
          <w:tcPr>
            <w:tcW w:w="3243" w:type="dxa"/>
            <w:vMerge w:val="restart"/>
          </w:tcPr>
          <w:p w14:paraId="00000C11" w14:textId="77777777" w:rsidR="0058350A" w:rsidRPr="00A449B0" w:rsidRDefault="0058350A" w:rsidP="00DC1B68">
            <w:pPr>
              <w:widowControl w:val="0"/>
              <w:spacing w:before="62"/>
              <w:jc w:val="both"/>
              <w:rPr>
                <w:rFonts w:ascii="Verdana" w:eastAsia="Verdana" w:hAnsi="Verdana" w:cs="Verdana"/>
                <w:b/>
                <w:sz w:val="20"/>
                <w:szCs w:val="20"/>
              </w:rPr>
            </w:pPr>
          </w:p>
          <w:p w14:paraId="00000C12"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143" w:type="dxa"/>
          </w:tcPr>
          <w:p w14:paraId="00000C13"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Recibe el CUR de Compromiso y el dictamen presupuestario, convoca a los ex servidores públicos, para la firma del Finiquito Laboral.</w:t>
            </w:r>
          </w:p>
        </w:tc>
      </w:tr>
      <w:tr w:rsidR="0058350A" w:rsidRPr="00A449B0" w14:paraId="40FB66C6" w14:textId="77777777">
        <w:tc>
          <w:tcPr>
            <w:tcW w:w="668" w:type="dxa"/>
          </w:tcPr>
          <w:p w14:paraId="00000C14"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12.</w:t>
            </w:r>
          </w:p>
        </w:tc>
        <w:tc>
          <w:tcPr>
            <w:tcW w:w="3243" w:type="dxa"/>
            <w:vMerge/>
          </w:tcPr>
          <w:p w14:paraId="00000C15"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sz w:val="20"/>
                <w:szCs w:val="20"/>
              </w:rPr>
            </w:pPr>
          </w:p>
        </w:tc>
        <w:tc>
          <w:tcPr>
            <w:tcW w:w="5143" w:type="dxa"/>
          </w:tcPr>
          <w:p w14:paraId="00000C16"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Solicita el acompañamiento de la Unidad de Asuntos Jurídicos para la legalización del finiquito laboral.</w:t>
            </w:r>
          </w:p>
        </w:tc>
      </w:tr>
      <w:tr w:rsidR="0058350A" w:rsidRPr="00A449B0" w14:paraId="07A28F94" w14:textId="77777777">
        <w:tc>
          <w:tcPr>
            <w:tcW w:w="668" w:type="dxa"/>
          </w:tcPr>
          <w:p w14:paraId="00000C17"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lastRenderedPageBreak/>
              <w:t>13.</w:t>
            </w:r>
          </w:p>
        </w:tc>
        <w:tc>
          <w:tcPr>
            <w:tcW w:w="3243" w:type="dxa"/>
          </w:tcPr>
          <w:p w14:paraId="00000C18"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Ex Servidor Público y Profesional de la UAJ</w:t>
            </w:r>
          </w:p>
        </w:tc>
        <w:tc>
          <w:tcPr>
            <w:tcW w:w="5143" w:type="dxa"/>
          </w:tcPr>
          <w:p w14:paraId="00000C19"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Firman finiquito laboral y entregan a DRRHH.</w:t>
            </w:r>
          </w:p>
        </w:tc>
      </w:tr>
      <w:tr w:rsidR="0058350A" w:rsidRPr="00A449B0" w14:paraId="026AC57C" w14:textId="77777777">
        <w:tc>
          <w:tcPr>
            <w:tcW w:w="668" w:type="dxa"/>
          </w:tcPr>
          <w:p w14:paraId="00000C1A"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14.</w:t>
            </w:r>
          </w:p>
        </w:tc>
        <w:tc>
          <w:tcPr>
            <w:tcW w:w="3243" w:type="dxa"/>
          </w:tcPr>
          <w:p w14:paraId="00000C1B"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143" w:type="dxa"/>
          </w:tcPr>
          <w:p w14:paraId="00000C1C"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Recibe expediente e integra documentos de soporte y traslada para solicitar dictamen jurídico</w:t>
            </w:r>
          </w:p>
        </w:tc>
      </w:tr>
      <w:tr w:rsidR="0058350A" w:rsidRPr="00A449B0" w14:paraId="5526D9AC" w14:textId="77777777">
        <w:tc>
          <w:tcPr>
            <w:tcW w:w="668" w:type="dxa"/>
          </w:tcPr>
          <w:p w14:paraId="00000C1D"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15.</w:t>
            </w:r>
          </w:p>
        </w:tc>
        <w:tc>
          <w:tcPr>
            <w:tcW w:w="3243" w:type="dxa"/>
          </w:tcPr>
          <w:p w14:paraId="00000C1E" w14:textId="77777777" w:rsidR="0058350A" w:rsidRPr="00A449B0" w:rsidRDefault="007F78F2" w:rsidP="00DC1B68">
            <w:pPr>
              <w:widowControl w:val="0"/>
              <w:spacing w:before="62"/>
              <w:jc w:val="both"/>
              <w:rPr>
                <w:rFonts w:ascii="Verdana" w:eastAsia="Verdana" w:hAnsi="Verdana" w:cs="Verdana"/>
                <w:b/>
                <w:sz w:val="20"/>
                <w:szCs w:val="20"/>
              </w:rPr>
            </w:pPr>
            <w:r w:rsidRPr="00386854">
              <w:rPr>
                <w:rFonts w:ascii="Verdana" w:eastAsia="Verdana" w:hAnsi="Verdana" w:cs="Verdana"/>
                <w:b/>
                <w:sz w:val="20"/>
                <w:szCs w:val="20"/>
              </w:rPr>
              <w:t>Unidad de Asuntos Jurídicos</w:t>
            </w:r>
          </w:p>
        </w:tc>
        <w:tc>
          <w:tcPr>
            <w:tcW w:w="5143" w:type="dxa"/>
          </w:tcPr>
          <w:p w14:paraId="00000C1F" w14:textId="61F85C48"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Recibe certif</w:t>
            </w:r>
            <w:r w:rsidR="00386854">
              <w:rPr>
                <w:rFonts w:ascii="Verdana" w:eastAsia="Verdana" w:hAnsi="Verdana" w:cs="Verdana"/>
                <w:sz w:val="20"/>
                <w:szCs w:val="20"/>
              </w:rPr>
              <w:t>ica finiquito y elabora opinión jurídica</w:t>
            </w:r>
            <w:r w:rsidRPr="00A449B0">
              <w:rPr>
                <w:rFonts w:ascii="Verdana" w:eastAsia="Verdana" w:hAnsi="Verdana" w:cs="Verdana"/>
                <w:sz w:val="20"/>
                <w:szCs w:val="20"/>
              </w:rPr>
              <w:t>.</w:t>
            </w:r>
          </w:p>
        </w:tc>
      </w:tr>
      <w:tr w:rsidR="0058350A" w:rsidRPr="00A449B0" w14:paraId="4E797B18" w14:textId="77777777">
        <w:tc>
          <w:tcPr>
            <w:tcW w:w="668" w:type="dxa"/>
          </w:tcPr>
          <w:p w14:paraId="00000C20"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16.</w:t>
            </w:r>
          </w:p>
        </w:tc>
        <w:tc>
          <w:tcPr>
            <w:tcW w:w="3243" w:type="dxa"/>
          </w:tcPr>
          <w:p w14:paraId="00000C21"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143" w:type="dxa"/>
          </w:tcPr>
          <w:p w14:paraId="00000C22"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Traslada expediente para continuar con el proceso de pago.</w:t>
            </w:r>
          </w:p>
        </w:tc>
      </w:tr>
      <w:tr w:rsidR="0058350A" w:rsidRPr="00A449B0" w14:paraId="25742FDF" w14:textId="77777777">
        <w:tc>
          <w:tcPr>
            <w:tcW w:w="668" w:type="dxa"/>
          </w:tcPr>
          <w:p w14:paraId="00000C23"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17.</w:t>
            </w:r>
          </w:p>
        </w:tc>
        <w:tc>
          <w:tcPr>
            <w:tcW w:w="3243" w:type="dxa"/>
          </w:tcPr>
          <w:p w14:paraId="00000C24"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 xml:space="preserve">Jefe Administrativo </w:t>
            </w:r>
          </w:p>
        </w:tc>
        <w:tc>
          <w:tcPr>
            <w:tcW w:w="5143" w:type="dxa"/>
          </w:tcPr>
          <w:p w14:paraId="00000C25"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Recibe el expediente, realiza los procedimientos respectivos, y traslada para continuar con el procedimiento.</w:t>
            </w:r>
          </w:p>
        </w:tc>
      </w:tr>
      <w:tr w:rsidR="0058350A" w:rsidRPr="00A449B0" w14:paraId="755D43EB" w14:textId="77777777">
        <w:tc>
          <w:tcPr>
            <w:tcW w:w="668" w:type="dxa"/>
          </w:tcPr>
          <w:p w14:paraId="00000C26"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18.</w:t>
            </w:r>
          </w:p>
        </w:tc>
        <w:tc>
          <w:tcPr>
            <w:tcW w:w="3243" w:type="dxa"/>
          </w:tcPr>
          <w:p w14:paraId="00000C27"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Departamento Financiero</w:t>
            </w:r>
          </w:p>
        </w:tc>
        <w:tc>
          <w:tcPr>
            <w:tcW w:w="5143" w:type="dxa"/>
          </w:tcPr>
          <w:p w14:paraId="00000C28"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Recibe y opera el devengado y traslada a la Dirección Administrativa Financiera.</w:t>
            </w:r>
          </w:p>
        </w:tc>
      </w:tr>
      <w:tr w:rsidR="0058350A" w:rsidRPr="00A449B0" w14:paraId="16037A45" w14:textId="77777777">
        <w:tc>
          <w:tcPr>
            <w:tcW w:w="668" w:type="dxa"/>
          </w:tcPr>
          <w:p w14:paraId="00000C29"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19.</w:t>
            </w:r>
          </w:p>
        </w:tc>
        <w:tc>
          <w:tcPr>
            <w:tcW w:w="3243" w:type="dxa"/>
          </w:tcPr>
          <w:p w14:paraId="00000C2A"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Dirección Administrativa Financiera</w:t>
            </w:r>
          </w:p>
        </w:tc>
        <w:tc>
          <w:tcPr>
            <w:tcW w:w="5143" w:type="dxa"/>
          </w:tcPr>
          <w:p w14:paraId="00000C2B"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Realiza la acción de pago y traslada a la Profesional.</w:t>
            </w:r>
          </w:p>
        </w:tc>
      </w:tr>
      <w:tr w:rsidR="0058350A" w:rsidRPr="00A449B0" w14:paraId="1E767220" w14:textId="77777777">
        <w:tc>
          <w:tcPr>
            <w:tcW w:w="668" w:type="dxa"/>
          </w:tcPr>
          <w:p w14:paraId="00000C2C"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20.</w:t>
            </w:r>
          </w:p>
        </w:tc>
        <w:tc>
          <w:tcPr>
            <w:tcW w:w="3243" w:type="dxa"/>
          </w:tcPr>
          <w:p w14:paraId="00000C2D" w14:textId="77777777" w:rsidR="0058350A" w:rsidRPr="00A449B0" w:rsidRDefault="0058350A" w:rsidP="00DC1B68">
            <w:pPr>
              <w:widowControl w:val="0"/>
              <w:spacing w:before="62"/>
              <w:jc w:val="both"/>
              <w:rPr>
                <w:rFonts w:ascii="Verdana" w:eastAsia="Verdana" w:hAnsi="Verdana" w:cs="Verdana"/>
                <w:b/>
                <w:sz w:val="20"/>
                <w:szCs w:val="20"/>
              </w:rPr>
            </w:pPr>
          </w:p>
          <w:p w14:paraId="00000C2E"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143" w:type="dxa"/>
          </w:tcPr>
          <w:p w14:paraId="00000C2F" w14:textId="77777777" w:rsidR="0058350A" w:rsidRPr="00A449B0" w:rsidRDefault="007F78F2" w:rsidP="00DC1B68">
            <w:pPr>
              <w:jc w:val="both"/>
              <w:rPr>
                <w:rFonts w:ascii="Verdana" w:hAnsi="Verdana"/>
                <w:sz w:val="20"/>
                <w:szCs w:val="20"/>
              </w:rPr>
            </w:pPr>
            <w:r w:rsidRPr="00A449B0">
              <w:rPr>
                <w:rFonts w:ascii="Verdana" w:eastAsia="Verdana" w:hAnsi="Verdana" w:cs="Verdana"/>
                <w:sz w:val="20"/>
                <w:szCs w:val="20"/>
              </w:rPr>
              <w:t>Genera copia de CUR y finiquito y traslada el expediente original al Departamento financiero para su resguardo.</w:t>
            </w:r>
          </w:p>
        </w:tc>
      </w:tr>
      <w:tr w:rsidR="0058350A" w:rsidRPr="00A449B0" w14:paraId="4104ECEC" w14:textId="77777777">
        <w:tc>
          <w:tcPr>
            <w:tcW w:w="668" w:type="dxa"/>
          </w:tcPr>
          <w:p w14:paraId="00000C30"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21.</w:t>
            </w:r>
          </w:p>
        </w:tc>
        <w:tc>
          <w:tcPr>
            <w:tcW w:w="8386" w:type="dxa"/>
            <w:gridSpan w:val="2"/>
          </w:tcPr>
          <w:p w14:paraId="00000C31" w14:textId="77777777" w:rsidR="0058350A" w:rsidRPr="00A449B0" w:rsidRDefault="007F78F2" w:rsidP="00DC1B68">
            <w:pPr>
              <w:widowControl w:val="0"/>
              <w:spacing w:before="62"/>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44119CC6" w14:textId="77777777" w:rsidR="00E1676E" w:rsidRDefault="00E1676E" w:rsidP="00E1676E">
      <w:pPr>
        <w:spacing w:after="0"/>
        <w:jc w:val="both"/>
        <w:rPr>
          <w:rFonts w:ascii="Verdana" w:eastAsia="Verdana" w:hAnsi="Verdana" w:cs="Verdana"/>
          <w:b/>
          <w:sz w:val="20"/>
          <w:szCs w:val="20"/>
        </w:rPr>
      </w:pPr>
    </w:p>
    <w:p w14:paraId="5B80760F" w14:textId="77777777" w:rsidR="00E1676E" w:rsidRDefault="00E1676E" w:rsidP="00E1676E">
      <w:pPr>
        <w:spacing w:after="0"/>
        <w:jc w:val="both"/>
        <w:rPr>
          <w:rFonts w:ascii="Verdana" w:eastAsia="Verdana" w:hAnsi="Verdana" w:cs="Verdana"/>
          <w:b/>
          <w:sz w:val="20"/>
          <w:szCs w:val="20"/>
        </w:rPr>
      </w:pPr>
    </w:p>
    <w:p w14:paraId="0B5887B3" w14:textId="77777777" w:rsidR="00E1676E" w:rsidRDefault="00E1676E" w:rsidP="00E1676E">
      <w:pPr>
        <w:spacing w:after="0"/>
        <w:jc w:val="both"/>
        <w:rPr>
          <w:rFonts w:ascii="Verdana" w:eastAsia="Verdana" w:hAnsi="Verdana" w:cs="Verdana"/>
          <w:b/>
          <w:sz w:val="20"/>
          <w:szCs w:val="20"/>
        </w:rPr>
      </w:pPr>
    </w:p>
    <w:p w14:paraId="2FDF70A7" w14:textId="77777777" w:rsidR="00E1676E" w:rsidRDefault="00E1676E" w:rsidP="00E1676E">
      <w:pPr>
        <w:spacing w:after="0"/>
        <w:jc w:val="both"/>
        <w:rPr>
          <w:rFonts w:ascii="Verdana" w:eastAsia="Verdana" w:hAnsi="Verdana" w:cs="Verdana"/>
          <w:b/>
          <w:sz w:val="20"/>
          <w:szCs w:val="20"/>
        </w:rPr>
      </w:pPr>
    </w:p>
    <w:p w14:paraId="29B0170F" w14:textId="77777777" w:rsidR="00E1676E" w:rsidRDefault="00E1676E" w:rsidP="00E1676E">
      <w:pPr>
        <w:spacing w:after="0"/>
        <w:jc w:val="both"/>
        <w:rPr>
          <w:rFonts w:ascii="Verdana" w:eastAsia="Verdana" w:hAnsi="Verdana" w:cs="Verdana"/>
          <w:b/>
          <w:sz w:val="20"/>
          <w:szCs w:val="20"/>
        </w:rPr>
      </w:pPr>
    </w:p>
    <w:p w14:paraId="13E62732" w14:textId="77777777" w:rsidR="00E1676E" w:rsidRDefault="00E1676E" w:rsidP="00E1676E">
      <w:pPr>
        <w:spacing w:after="0"/>
        <w:jc w:val="both"/>
        <w:rPr>
          <w:rFonts w:ascii="Verdana" w:eastAsia="Verdana" w:hAnsi="Verdana" w:cs="Verdana"/>
          <w:b/>
          <w:sz w:val="20"/>
          <w:szCs w:val="20"/>
        </w:rPr>
      </w:pPr>
    </w:p>
    <w:p w14:paraId="22792C37" w14:textId="77777777" w:rsidR="00E1676E" w:rsidRDefault="00E1676E" w:rsidP="00E1676E">
      <w:pPr>
        <w:spacing w:after="0"/>
        <w:jc w:val="both"/>
        <w:rPr>
          <w:rFonts w:ascii="Verdana" w:eastAsia="Verdana" w:hAnsi="Verdana" w:cs="Verdana"/>
          <w:b/>
          <w:sz w:val="20"/>
          <w:szCs w:val="20"/>
        </w:rPr>
      </w:pPr>
    </w:p>
    <w:p w14:paraId="7A2A413D" w14:textId="77777777" w:rsidR="00E1676E" w:rsidRDefault="00E1676E" w:rsidP="00E1676E">
      <w:pPr>
        <w:spacing w:after="0"/>
        <w:jc w:val="both"/>
        <w:rPr>
          <w:rFonts w:ascii="Verdana" w:eastAsia="Verdana" w:hAnsi="Verdana" w:cs="Verdana"/>
          <w:b/>
          <w:sz w:val="20"/>
          <w:szCs w:val="20"/>
        </w:rPr>
      </w:pPr>
    </w:p>
    <w:p w14:paraId="6422F488" w14:textId="77777777" w:rsidR="00E1676E" w:rsidRDefault="00E1676E" w:rsidP="00E1676E">
      <w:pPr>
        <w:spacing w:after="0"/>
        <w:jc w:val="both"/>
        <w:rPr>
          <w:rFonts w:ascii="Verdana" w:eastAsia="Verdana" w:hAnsi="Verdana" w:cs="Verdana"/>
          <w:b/>
          <w:sz w:val="20"/>
          <w:szCs w:val="20"/>
        </w:rPr>
      </w:pPr>
    </w:p>
    <w:p w14:paraId="250318AA" w14:textId="77777777" w:rsidR="00E1676E" w:rsidRDefault="00E1676E" w:rsidP="00E1676E">
      <w:pPr>
        <w:spacing w:after="0"/>
        <w:jc w:val="both"/>
        <w:rPr>
          <w:rFonts w:ascii="Verdana" w:eastAsia="Verdana" w:hAnsi="Verdana" w:cs="Verdana"/>
          <w:b/>
          <w:sz w:val="20"/>
          <w:szCs w:val="20"/>
        </w:rPr>
      </w:pPr>
    </w:p>
    <w:p w14:paraId="0652D837" w14:textId="77777777" w:rsidR="00E1676E" w:rsidRDefault="00E1676E" w:rsidP="00E1676E">
      <w:pPr>
        <w:spacing w:after="0"/>
        <w:jc w:val="both"/>
        <w:rPr>
          <w:rFonts w:ascii="Verdana" w:eastAsia="Verdana" w:hAnsi="Verdana" w:cs="Verdana"/>
          <w:b/>
          <w:sz w:val="20"/>
          <w:szCs w:val="20"/>
        </w:rPr>
      </w:pPr>
    </w:p>
    <w:p w14:paraId="4F9D06DE" w14:textId="77777777" w:rsidR="00E1676E" w:rsidRDefault="00E1676E" w:rsidP="00E1676E">
      <w:pPr>
        <w:spacing w:after="0"/>
        <w:jc w:val="both"/>
        <w:rPr>
          <w:rFonts w:ascii="Verdana" w:eastAsia="Verdana" w:hAnsi="Verdana" w:cs="Verdana"/>
          <w:b/>
          <w:sz w:val="20"/>
          <w:szCs w:val="20"/>
        </w:rPr>
      </w:pPr>
    </w:p>
    <w:p w14:paraId="519EF2F2" w14:textId="77777777" w:rsidR="00E1676E" w:rsidRDefault="00E1676E" w:rsidP="00E1676E">
      <w:pPr>
        <w:spacing w:after="0"/>
        <w:jc w:val="both"/>
        <w:rPr>
          <w:rFonts w:ascii="Verdana" w:eastAsia="Verdana" w:hAnsi="Verdana" w:cs="Verdana"/>
          <w:b/>
          <w:sz w:val="20"/>
          <w:szCs w:val="20"/>
        </w:rPr>
      </w:pPr>
    </w:p>
    <w:p w14:paraId="07ACF06D" w14:textId="77777777" w:rsidR="00E1676E" w:rsidRDefault="00E1676E" w:rsidP="00E1676E">
      <w:pPr>
        <w:spacing w:after="0"/>
        <w:jc w:val="both"/>
        <w:rPr>
          <w:rFonts w:ascii="Verdana" w:eastAsia="Verdana" w:hAnsi="Verdana" w:cs="Verdana"/>
          <w:b/>
          <w:sz w:val="20"/>
          <w:szCs w:val="20"/>
        </w:rPr>
      </w:pPr>
    </w:p>
    <w:p w14:paraId="0CA76D0C" w14:textId="4CB1DAAD" w:rsidR="00E1676E" w:rsidRPr="00A449B0" w:rsidRDefault="00E1676E" w:rsidP="00E1676E">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15.28</w:t>
      </w:r>
      <w:r>
        <w:rPr>
          <w:rFonts w:ascii="Verdana" w:eastAsia="Verdana" w:hAnsi="Verdana" w:cs="Verdana"/>
          <w:b/>
          <w:sz w:val="20"/>
          <w:szCs w:val="20"/>
        </w:rPr>
        <w:t>.2 FLUJOGRAMA</w:t>
      </w:r>
      <w:r w:rsidRPr="00A449B0">
        <w:rPr>
          <w:rFonts w:ascii="Verdana" w:eastAsia="Verdana" w:hAnsi="Verdana" w:cs="Verdana"/>
          <w:b/>
          <w:sz w:val="20"/>
          <w:szCs w:val="20"/>
        </w:rPr>
        <w:t xml:space="preserve"> DE PROCEDIMIENTO DE PAGO DE PRESTACIONES LABORALES</w:t>
      </w:r>
    </w:p>
    <w:p w14:paraId="00000C33" w14:textId="0A92789E" w:rsidR="0058350A" w:rsidRDefault="0058350A" w:rsidP="00DC1B68">
      <w:pPr>
        <w:spacing w:after="0"/>
        <w:jc w:val="both"/>
        <w:rPr>
          <w:rFonts w:ascii="Verdana" w:eastAsia="Verdana" w:hAnsi="Verdana" w:cs="Verdana"/>
          <w:sz w:val="20"/>
          <w:szCs w:val="20"/>
        </w:rPr>
      </w:pPr>
    </w:p>
    <w:p w14:paraId="302A0B15" w14:textId="0B3725E9" w:rsidR="00306D43" w:rsidRDefault="00A926A4" w:rsidP="00DC1B68">
      <w:pPr>
        <w:spacing w:after="0"/>
        <w:jc w:val="both"/>
      </w:pPr>
      <w:r>
        <w:object w:dxaOrig="11280" w:dyaOrig="14865" w14:anchorId="2329E6DA">
          <v:shape id="_x0000_i1064" type="#_x0000_t75" style="width:442.5pt;height:535.5pt" o:ole="">
            <v:imagedata r:id="rId88" o:title=""/>
          </v:shape>
          <o:OLEObject Type="Embed" ProgID="Visio.Drawing.15" ShapeID="_x0000_i1064" DrawAspect="Content" ObjectID="_1753180087" r:id="rId89"/>
        </w:object>
      </w:r>
    </w:p>
    <w:p w14:paraId="3D0D3F6D" w14:textId="570AD18A" w:rsidR="00306D43" w:rsidRDefault="00BE350E" w:rsidP="00DC1B68">
      <w:pPr>
        <w:spacing w:after="0"/>
        <w:jc w:val="both"/>
      </w:pPr>
      <w:r>
        <w:object w:dxaOrig="11295" w:dyaOrig="14880" w14:anchorId="549E0C5F">
          <v:shape id="_x0000_i1065" type="#_x0000_t75" style="width:443.25pt;height:600.75pt" o:ole="">
            <v:imagedata r:id="rId90" o:title=""/>
          </v:shape>
          <o:OLEObject Type="Embed" ProgID="Visio.Drawing.15" ShapeID="_x0000_i1065" DrawAspect="Content" ObjectID="_1753180088" r:id="rId91"/>
        </w:object>
      </w:r>
    </w:p>
    <w:p w14:paraId="56EE2071" w14:textId="487CEC20" w:rsidR="00306D43" w:rsidRDefault="00BE350E" w:rsidP="00DC1B68">
      <w:pPr>
        <w:spacing w:after="0"/>
        <w:jc w:val="both"/>
      </w:pPr>
      <w:r>
        <w:object w:dxaOrig="11295" w:dyaOrig="14880" w14:anchorId="463D4B07">
          <v:shape id="_x0000_i1066" type="#_x0000_t75" style="width:443.25pt;height:582.75pt" o:ole="">
            <v:imagedata r:id="rId92" o:title=""/>
          </v:shape>
          <o:OLEObject Type="Embed" ProgID="Visio.Drawing.15" ShapeID="_x0000_i1066" DrawAspect="Content" ObjectID="_1753180089" r:id="rId93"/>
        </w:object>
      </w:r>
    </w:p>
    <w:p w14:paraId="00000C34" w14:textId="0A113F1C" w:rsidR="0058350A" w:rsidRPr="00A449B0" w:rsidRDefault="007F78F2" w:rsidP="00DC1B68">
      <w:pPr>
        <w:pStyle w:val="Ttulo2"/>
        <w:jc w:val="both"/>
        <w:rPr>
          <w:rFonts w:ascii="Verdana" w:eastAsia="Verdana" w:hAnsi="Verdana" w:cs="Verdana"/>
          <w:i w:val="0"/>
          <w:sz w:val="20"/>
          <w:szCs w:val="20"/>
        </w:rPr>
      </w:pPr>
      <w:bookmarkStart w:id="84" w:name="_Toc108608391"/>
      <w:bookmarkStart w:id="85" w:name="_Toc109210831"/>
      <w:r w:rsidRPr="00A449B0">
        <w:rPr>
          <w:rFonts w:ascii="Verdana" w:eastAsia="Verdana" w:hAnsi="Verdana" w:cs="Verdana"/>
          <w:i w:val="0"/>
          <w:sz w:val="20"/>
          <w:szCs w:val="20"/>
        </w:rPr>
        <w:lastRenderedPageBreak/>
        <w:t>15.2</w:t>
      </w:r>
      <w:r w:rsidR="004E353E" w:rsidRPr="00A449B0">
        <w:rPr>
          <w:rFonts w:ascii="Verdana" w:eastAsia="Verdana" w:hAnsi="Verdana" w:cs="Verdana"/>
          <w:i w:val="0"/>
          <w:sz w:val="20"/>
          <w:szCs w:val="20"/>
        </w:rPr>
        <w:t>9</w:t>
      </w:r>
      <w:r w:rsidRPr="00A449B0">
        <w:rPr>
          <w:rFonts w:ascii="Verdana" w:eastAsia="Verdana" w:hAnsi="Verdana" w:cs="Verdana"/>
          <w:i w:val="0"/>
          <w:sz w:val="20"/>
          <w:szCs w:val="20"/>
        </w:rPr>
        <w:t xml:space="preserve"> PROCEDIMIENTO DE EVALUACIÓN DEL DESEMPEÑO</w:t>
      </w:r>
      <w:bookmarkEnd w:id="84"/>
      <w:bookmarkEnd w:id="85"/>
      <w:r w:rsidRPr="00A449B0">
        <w:rPr>
          <w:rFonts w:ascii="Verdana" w:eastAsia="Verdana" w:hAnsi="Verdana" w:cs="Verdana"/>
          <w:i w:val="0"/>
          <w:sz w:val="20"/>
          <w:szCs w:val="20"/>
        </w:rPr>
        <w:t xml:space="preserve"> </w:t>
      </w:r>
    </w:p>
    <w:p w14:paraId="00000C35" w14:textId="1ABF0D22"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Solicita a Profesional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Dotación de Personal que realice la evaluación del Desempeño (de Ingreso, Ordinaria Anual o Extraordinaria).</w:t>
      </w:r>
    </w:p>
    <w:p w14:paraId="00000C36"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Profesional Encargado de Dotación de Personal: </w:t>
      </w:r>
      <w:r w:rsidRPr="00A449B0">
        <w:rPr>
          <w:rFonts w:ascii="Verdana" w:eastAsia="Verdana" w:hAnsi="Verdana" w:cs="Verdana"/>
          <w:sz w:val="20"/>
          <w:szCs w:val="20"/>
        </w:rPr>
        <w:t xml:space="preserve">Traslada a Directores y/o Jefes el formato de Evaluación del Desempeño (de Ingreso, Ordinaria Anual o extraordinaria) </w:t>
      </w:r>
      <w:r w:rsidRPr="004C40D5">
        <w:rPr>
          <w:rFonts w:ascii="Verdana" w:eastAsia="Verdana" w:hAnsi="Verdana" w:cs="Verdana"/>
          <w:sz w:val="20"/>
          <w:szCs w:val="20"/>
        </w:rPr>
        <w:t>(anexo 59)</w:t>
      </w:r>
      <w:r w:rsidRPr="00A449B0">
        <w:rPr>
          <w:rFonts w:ascii="Verdana" w:eastAsia="Verdana" w:hAnsi="Verdana" w:cs="Verdana"/>
          <w:sz w:val="20"/>
          <w:szCs w:val="20"/>
        </w:rPr>
        <w:t xml:space="preserve"> </w:t>
      </w:r>
    </w:p>
    <w:p w14:paraId="00000C37"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Director y/o Jefe: </w:t>
      </w:r>
      <w:r w:rsidRPr="00A449B0">
        <w:rPr>
          <w:rFonts w:ascii="Verdana" w:eastAsia="Verdana" w:hAnsi="Verdana" w:cs="Verdana"/>
          <w:sz w:val="20"/>
          <w:szCs w:val="20"/>
        </w:rPr>
        <w:t>Evalúa al servidor público y le informa los resultados de la Evaluación, ambos firman.</w:t>
      </w:r>
    </w:p>
    <w:p w14:paraId="00000C38"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 xml:space="preserve">   Remite al DRRHH el resultado de la Evaluación del Desempeño (de Ingreso, Ordinaria Anual o extraordinaria)</w:t>
      </w:r>
    </w:p>
    <w:p w14:paraId="00000C39"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Profesional Encargado de Dotación de Personal: </w:t>
      </w:r>
      <w:r w:rsidRPr="00A449B0">
        <w:rPr>
          <w:rFonts w:ascii="Verdana" w:eastAsia="Verdana" w:hAnsi="Verdana" w:cs="Verdana"/>
          <w:sz w:val="20"/>
          <w:szCs w:val="20"/>
        </w:rPr>
        <w:t>Recibe resultados de la Evaluación del Desempeño. Si es evaluación de ingreso sigue paso 10, no es evaluación de ingreso sigue paso 6.</w:t>
      </w:r>
    </w:p>
    <w:p w14:paraId="00000C3A"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 xml:space="preserve">6. </w:t>
      </w:r>
      <w:r w:rsidRPr="00A449B0">
        <w:rPr>
          <w:rFonts w:ascii="Verdana" w:eastAsia="Verdana" w:hAnsi="Verdana" w:cs="Verdana"/>
          <w:sz w:val="20"/>
          <w:szCs w:val="20"/>
        </w:rPr>
        <w:t>Al ser evaluación ordinaria/extraordinaria, integra los resultados de todas las evaluaciones recibidas para elaborar el informe por áreas, con sus conclusiones y recomendaciones y lo traslada a Jefe de Recursos Humanos para Visto Bueno.</w:t>
      </w:r>
    </w:p>
    <w:p w14:paraId="00000C3B"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Recibe informe de evaluación del Desempeño por áreas, valida las conclusiones y recomendaciones, firma de Visto Bueno y lo remite para que continúe el procedimiento.</w:t>
      </w:r>
    </w:p>
    <w:p w14:paraId="00000C3C" w14:textId="50DC63EA"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Profesional Encargado de Dotación de Personal: </w:t>
      </w:r>
      <w:r w:rsidRPr="00A449B0">
        <w:rPr>
          <w:rFonts w:ascii="Verdana" w:eastAsia="Verdana" w:hAnsi="Verdana" w:cs="Verdana"/>
          <w:sz w:val="20"/>
          <w:szCs w:val="20"/>
        </w:rPr>
        <w:t>Traslada a</w:t>
      </w:r>
      <w:r w:rsidR="00D03CAC" w:rsidRPr="00A449B0">
        <w:rPr>
          <w:rFonts w:ascii="Verdana" w:eastAsia="Verdana" w:hAnsi="Verdana" w:cs="Verdana"/>
          <w:sz w:val="20"/>
          <w:szCs w:val="20"/>
        </w:rPr>
        <w:t>l</w:t>
      </w:r>
      <w:r w:rsidRPr="00A449B0">
        <w:rPr>
          <w:rFonts w:ascii="Verdana" w:eastAsia="Verdana" w:hAnsi="Verdana" w:cs="Verdana"/>
          <w:sz w:val="20"/>
          <w:szCs w:val="20"/>
        </w:rPr>
        <w:t xml:space="preserve"> </w:t>
      </w:r>
      <w:r w:rsidR="00D03CAC" w:rsidRPr="00A449B0">
        <w:rPr>
          <w:rFonts w:ascii="Verdana" w:eastAsia="Verdana" w:hAnsi="Verdana" w:cs="Verdana"/>
          <w:sz w:val="20"/>
          <w:szCs w:val="20"/>
        </w:rPr>
        <w:t>Director Ejecutivo</w:t>
      </w:r>
      <w:r w:rsidRPr="00A449B0">
        <w:rPr>
          <w:rFonts w:ascii="Verdana" w:eastAsia="Verdana" w:hAnsi="Verdana" w:cs="Verdana"/>
          <w:sz w:val="20"/>
          <w:szCs w:val="20"/>
        </w:rPr>
        <w:t xml:space="preserve"> el informe de la Evaluación del Desempeño con sus conclusiones y recomendaciones para su conocimiento y acciones. </w:t>
      </w:r>
    </w:p>
    <w:p w14:paraId="00000C3D"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 xml:space="preserve">  Traslada al Encargado de Administración de Recursos Humanos el informe de la Evaluación del Desempeño con sus conclusiones y recomendaciones para que las considere en el Plan Anual de Capacitación.</w:t>
      </w:r>
    </w:p>
    <w:p w14:paraId="00000C3E"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 xml:space="preserve">   Verifica la nota para declararlo empleado regular Notifica copia de las evaluaciones del Desempeño a ONSEC (cuando aplica), de lo contrario procede a archivar los documentos originales.</w:t>
      </w:r>
    </w:p>
    <w:p w14:paraId="00000C3F" w14:textId="77777777" w:rsidR="0058350A" w:rsidRPr="00A449B0" w:rsidRDefault="007F78F2" w:rsidP="00146F21">
      <w:pPr>
        <w:spacing w:after="0"/>
        <w:jc w:val="both"/>
        <w:rPr>
          <w:rFonts w:ascii="Verdana" w:eastAsia="Verdana" w:hAnsi="Verdana" w:cs="Verdana"/>
          <w:b/>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C40" w14:textId="03A09E37" w:rsidR="0058350A" w:rsidRDefault="0058350A" w:rsidP="00DC1B68">
      <w:pPr>
        <w:jc w:val="both"/>
        <w:rPr>
          <w:rFonts w:ascii="Verdana" w:eastAsia="Verdana" w:hAnsi="Verdana" w:cs="Verdana"/>
          <w:sz w:val="20"/>
          <w:szCs w:val="20"/>
        </w:rPr>
      </w:pPr>
    </w:p>
    <w:p w14:paraId="00000C41" w14:textId="159C6242"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15.2</w:t>
      </w:r>
      <w:r w:rsidR="004E353E" w:rsidRPr="00A449B0">
        <w:rPr>
          <w:rFonts w:ascii="Verdana" w:eastAsia="Verdana" w:hAnsi="Verdana" w:cs="Verdana"/>
          <w:b/>
          <w:sz w:val="20"/>
          <w:szCs w:val="20"/>
        </w:rPr>
        <w:t>9</w:t>
      </w:r>
      <w:r w:rsidRPr="00A449B0">
        <w:rPr>
          <w:rFonts w:ascii="Verdana" w:eastAsia="Verdana" w:hAnsi="Verdana" w:cs="Verdana"/>
          <w:b/>
          <w:sz w:val="20"/>
          <w:szCs w:val="20"/>
        </w:rPr>
        <w:t xml:space="preserve">.1 MATRIZ DEL PROCEDIMIENTO DE EVALUACIÓN DEL DESEMPEÑO </w:t>
      </w:r>
    </w:p>
    <w:p w14:paraId="00000C42" w14:textId="77777777" w:rsidR="0058350A" w:rsidRPr="00A449B0" w:rsidRDefault="0058350A" w:rsidP="00DC1B68">
      <w:pPr>
        <w:spacing w:after="0"/>
        <w:jc w:val="both"/>
        <w:rPr>
          <w:rFonts w:ascii="Verdana" w:eastAsia="Verdana" w:hAnsi="Verdana" w:cs="Verdana"/>
          <w:sz w:val="20"/>
          <w:szCs w:val="20"/>
        </w:rPr>
      </w:pPr>
    </w:p>
    <w:tbl>
      <w:tblPr>
        <w:tblStyle w:val="aff1"/>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8"/>
        <w:gridCol w:w="3242"/>
        <w:gridCol w:w="5144"/>
      </w:tblGrid>
      <w:tr w:rsidR="0058350A" w:rsidRPr="00A449B0" w14:paraId="7501F585" w14:textId="77777777">
        <w:tc>
          <w:tcPr>
            <w:tcW w:w="668" w:type="dxa"/>
            <w:shd w:val="clear" w:color="auto" w:fill="BFBFBF"/>
          </w:tcPr>
          <w:p w14:paraId="00000C43" w14:textId="77777777" w:rsidR="0058350A" w:rsidRPr="00A449B0" w:rsidRDefault="007F78F2" w:rsidP="00DC1B68">
            <w:pPr>
              <w:widowControl w:val="0"/>
              <w:spacing w:before="62"/>
              <w:jc w:val="both"/>
              <w:rPr>
                <w:rFonts w:ascii="Verdana" w:eastAsia="Verdana" w:hAnsi="Verdana" w:cs="Verdana"/>
                <w:b/>
                <w:sz w:val="20"/>
                <w:szCs w:val="20"/>
              </w:rPr>
            </w:pPr>
            <w:bookmarkStart w:id="86" w:name="_heading=h.3l18frh" w:colFirst="0" w:colLast="0"/>
            <w:bookmarkEnd w:id="86"/>
            <w:r w:rsidRPr="00A449B0">
              <w:rPr>
                <w:rFonts w:ascii="Verdana" w:eastAsia="Verdana" w:hAnsi="Verdana" w:cs="Verdana"/>
                <w:b/>
                <w:sz w:val="20"/>
                <w:szCs w:val="20"/>
              </w:rPr>
              <w:t>No.</w:t>
            </w:r>
          </w:p>
        </w:tc>
        <w:tc>
          <w:tcPr>
            <w:tcW w:w="3242" w:type="dxa"/>
            <w:shd w:val="clear" w:color="auto" w:fill="BFBFBF"/>
          </w:tcPr>
          <w:p w14:paraId="00000C44"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RESPONSABLE</w:t>
            </w:r>
          </w:p>
        </w:tc>
        <w:tc>
          <w:tcPr>
            <w:tcW w:w="5144" w:type="dxa"/>
            <w:shd w:val="clear" w:color="auto" w:fill="BFBFBF"/>
          </w:tcPr>
          <w:p w14:paraId="00000C45"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6734DCB6" w14:textId="77777777">
        <w:tc>
          <w:tcPr>
            <w:tcW w:w="668" w:type="dxa"/>
          </w:tcPr>
          <w:p w14:paraId="00000C46"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w:t>
            </w:r>
          </w:p>
        </w:tc>
        <w:tc>
          <w:tcPr>
            <w:tcW w:w="3242" w:type="dxa"/>
          </w:tcPr>
          <w:p w14:paraId="00000C47"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44" w:type="dxa"/>
          </w:tcPr>
          <w:p w14:paraId="00000C48" w14:textId="591C941C"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Solicita a Profesional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Dotación de Personal que realice la evaluación del Desempeño.</w:t>
            </w:r>
          </w:p>
        </w:tc>
      </w:tr>
      <w:tr w:rsidR="0058350A" w:rsidRPr="00A449B0" w14:paraId="72041372" w14:textId="77777777">
        <w:tc>
          <w:tcPr>
            <w:tcW w:w="668" w:type="dxa"/>
          </w:tcPr>
          <w:p w14:paraId="00000C49"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2.</w:t>
            </w:r>
          </w:p>
        </w:tc>
        <w:tc>
          <w:tcPr>
            <w:tcW w:w="3242" w:type="dxa"/>
          </w:tcPr>
          <w:p w14:paraId="00000C4A"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 xml:space="preserve">Profesional Encargado de </w:t>
            </w:r>
            <w:r w:rsidRPr="00A449B0">
              <w:rPr>
                <w:rFonts w:ascii="Verdana" w:eastAsia="Verdana" w:hAnsi="Verdana" w:cs="Verdana"/>
                <w:b/>
                <w:sz w:val="20"/>
                <w:szCs w:val="20"/>
              </w:rPr>
              <w:lastRenderedPageBreak/>
              <w:t>Dotación de Personal</w:t>
            </w:r>
          </w:p>
        </w:tc>
        <w:tc>
          <w:tcPr>
            <w:tcW w:w="5144" w:type="dxa"/>
          </w:tcPr>
          <w:p w14:paraId="00000C4B"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lastRenderedPageBreak/>
              <w:t xml:space="preserve">Traslada a Directores y/o Jefes el formato de </w:t>
            </w:r>
            <w:r w:rsidRPr="00A449B0">
              <w:rPr>
                <w:rFonts w:ascii="Verdana" w:eastAsia="Verdana" w:hAnsi="Verdana" w:cs="Verdana"/>
                <w:sz w:val="20"/>
                <w:szCs w:val="20"/>
              </w:rPr>
              <w:lastRenderedPageBreak/>
              <w:t xml:space="preserve">Evaluación del </w:t>
            </w:r>
            <w:r w:rsidRPr="004C40D5">
              <w:rPr>
                <w:rFonts w:ascii="Verdana" w:eastAsia="Verdana" w:hAnsi="Verdana" w:cs="Verdana"/>
                <w:sz w:val="20"/>
                <w:szCs w:val="20"/>
              </w:rPr>
              <w:t>Desempeño (anexo 59).</w:t>
            </w:r>
            <w:r w:rsidRPr="00A449B0">
              <w:rPr>
                <w:rFonts w:ascii="Verdana" w:eastAsia="Verdana" w:hAnsi="Verdana" w:cs="Verdana"/>
                <w:sz w:val="20"/>
                <w:szCs w:val="20"/>
              </w:rPr>
              <w:t xml:space="preserve"> </w:t>
            </w:r>
          </w:p>
        </w:tc>
      </w:tr>
      <w:tr w:rsidR="008D1AC4" w:rsidRPr="00A449B0" w14:paraId="216AFABF" w14:textId="77777777">
        <w:tc>
          <w:tcPr>
            <w:tcW w:w="668" w:type="dxa"/>
          </w:tcPr>
          <w:p w14:paraId="00000C4C" w14:textId="77777777" w:rsidR="008D1AC4" w:rsidRPr="00A449B0" w:rsidRDefault="008D1AC4"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lastRenderedPageBreak/>
              <w:t>3.</w:t>
            </w:r>
          </w:p>
        </w:tc>
        <w:tc>
          <w:tcPr>
            <w:tcW w:w="3242" w:type="dxa"/>
            <w:vMerge w:val="restart"/>
          </w:tcPr>
          <w:p w14:paraId="19CBFD8F" w14:textId="77777777" w:rsidR="008D1AC4" w:rsidRDefault="008D1AC4" w:rsidP="00DC1B68">
            <w:pPr>
              <w:widowControl w:val="0"/>
              <w:spacing w:before="62"/>
              <w:jc w:val="both"/>
              <w:rPr>
                <w:rFonts w:ascii="Verdana" w:eastAsia="Verdana" w:hAnsi="Verdana" w:cs="Verdana"/>
                <w:b/>
                <w:sz w:val="20"/>
                <w:szCs w:val="20"/>
              </w:rPr>
            </w:pPr>
          </w:p>
          <w:p w14:paraId="00000C4D" w14:textId="1DBDEA23" w:rsidR="008D1AC4" w:rsidRPr="00A449B0" w:rsidRDefault="008D1AC4"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Director y/o Jefe</w:t>
            </w:r>
          </w:p>
        </w:tc>
        <w:tc>
          <w:tcPr>
            <w:tcW w:w="5144" w:type="dxa"/>
          </w:tcPr>
          <w:p w14:paraId="00000C4E" w14:textId="77777777" w:rsidR="008D1AC4" w:rsidRPr="00A449B0" w:rsidRDefault="008D1AC4" w:rsidP="00DC1B68">
            <w:pPr>
              <w:jc w:val="both"/>
              <w:rPr>
                <w:rFonts w:ascii="Verdana" w:eastAsia="Verdana" w:hAnsi="Verdana" w:cs="Verdana"/>
                <w:sz w:val="20"/>
                <w:szCs w:val="20"/>
              </w:rPr>
            </w:pPr>
            <w:r w:rsidRPr="00A449B0">
              <w:rPr>
                <w:rFonts w:ascii="Verdana" w:eastAsia="Verdana" w:hAnsi="Verdana" w:cs="Verdana"/>
                <w:sz w:val="20"/>
                <w:szCs w:val="20"/>
              </w:rPr>
              <w:t>Evalúa al servidor público y le informa los resultados de la Evaluación, ambos firman.</w:t>
            </w:r>
          </w:p>
        </w:tc>
      </w:tr>
      <w:tr w:rsidR="008D1AC4" w:rsidRPr="00A449B0" w14:paraId="20222E75" w14:textId="77777777">
        <w:tc>
          <w:tcPr>
            <w:tcW w:w="668" w:type="dxa"/>
          </w:tcPr>
          <w:p w14:paraId="00000C4F" w14:textId="77777777" w:rsidR="008D1AC4" w:rsidRPr="00A449B0" w:rsidRDefault="008D1AC4"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4.</w:t>
            </w:r>
          </w:p>
        </w:tc>
        <w:tc>
          <w:tcPr>
            <w:tcW w:w="3242" w:type="dxa"/>
            <w:vMerge/>
          </w:tcPr>
          <w:p w14:paraId="00000C50" w14:textId="77777777" w:rsidR="008D1AC4" w:rsidRPr="00A449B0" w:rsidRDefault="008D1AC4" w:rsidP="00DC1B68">
            <w:pPr>
              <w:widowControl w:val="0"/>
              <w:spacing w:before="62"/>
              <w:jc w:val="both"/>
              <w:rPr>
                <w:rFonts w:ascii="Verdana" w:eastAsia="Verdana" w:hAnsi="Verdana" w:cs="Verdana"/>
                <w:b/>
                <w:sz w:val="20"/>
                <w:szCs w:val="20"/>
              </w:rPr>
            </w:pPr>
          </w:p>
        </w:tc>
        <w:tc>
          <w:tcPr>
            <w:tcW w:w="5144" w:type="dxa"/>
          </w:tcPr>
          <w:p w14:paraId="00000C51" w14:textId="77777777" w:rsidR="008D1AC4" w:rsidRPr="00A449B0" w:rsidRDefault="008D1AC4" w:rsidP="00DC1B68">
            <w:pPr>
              <w:jc w:val="both"/>
              <w:rPr>
                <w:rFonts w:ascii="Verdana" w:eastAsia="Verdana" w:hAnsi="Verdana" w:cs="Verdana"/>
                <w:sz w:val="20"/>
                <w:szCs w:val="20"/>
              </w:rPr>
            </w:pPr>
            <w:r w:rsidRPr="00A449B0">
              <w:rPr>
                <w:rFonts w:ascii="Verdana" w:eastAsia="Verdana" w:hAnsi="Verdana" w:cs="Verdana"/>
                <w:sz w:val="20"/>
                <w:szCs w:val="20"/>
              </w:rPr>
              <w:t>Remite al DRRHH el resultado de la Evaluación del Desempeño.</w:t>
            </w:r>
          </w:p>
        </w:tc>
      </w:tr>
      <w:tr w:rsidR="00AC0BF3" w:rsidRPr="00A449B0" w14:paraId="5A5CF367" w14:textId="77777777">
        <w:tc>
          <w:tcPr>
            <w:tcW w:w="668" w:type="dxa"/>
          </w:tcPr>
          <w:p w14:paraId="00000C52" w14:textId="77777777" w:rsidR="00AC0BF3" w:rsidRPr="00A449B0" w:rsidRDefault="00AC0BF3"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5.</w:t>
            </w:r>
          </w:p>
        </w:tc>
        <w:tc>
          <w:tcPr>
            <w:tcW w:w="3242" w:type="dxa"/>
            <w:vMerge w:val="restart"/>
          </w:tcPr>
          <w:p w14:paraId="0FF4301C" w14:textId="77777777" w:rsidR="00AA787A" w:rsidRDefault="00AA787A" w:rsidP="00DC1B68">
            <w:pPr>
              <w:widowControl w:val="0"/>
              <w:spacing w:before="62"/>
              <w:jc w:val="both"/>
              <w:rPr>
                <w:rFonts w:ascii="Verdana" w:eastAsia="Verdana" w:hAnsi="Verdana" w:cs="Verdana"/>
                <w:b/>
                <w:sz w:val="20"/>
                <w:szCs w:val="20"/>
              </w:rPr>
            </w:pPr>
          </w:p>
          <w:p w14:paraId="6F58081F" w14:textId="77777777" w:rsidR="00AA787A" w:rsidRDefault="00AA787A" w:rsidP="00DC1B68">
            <w:pPr>
              <w:widowControl w:val="0"/>
              <w:spacing w:before="62"/>
              <w:jc w:val="both"/>
              <w:rPr>
                <w:rFonts w:ascii="Verdana" w:eastAsia="Verdana" w:hAnsi="Verdana" w:cs="Verdana"/>
                <w:b/>
                <w:sz w:val="20"/>
                <w:szCs w:val="20"/>
              </w:rPr>
            </w:pPr>
          </w:p>
          <w:p w14:paraId="6DBF57DE" w14:textId="77777777" w:rsidR="00ED3110" w:rsidRDefault="00ED3110" w:rsidP="00DC1B68">
            <w:pPr>
              <w:widowControl w:val="0"/>
              <w:spacing w:before="62"/>
              <w:jc w:val="both"/>
              <w:rPr>
                <w:rFonts w:ascii="Verdana" w:eastAsia="Verdana" w:hAnsi="Verdana" w:cs="Verdana"/>
                <w:b/>
                <w:sz w:val="20"/>
                <w:szCs w:val="20"/>
              </w:rPr>
            </w:pPr>
          </w:p>
          <w:p w14:paraId="00000C53" w14:textId="740B3A0F" w:rsidR="00AC0BF3" w:rsidRPr="00A449B0" w:rsidRDefault="00AC0BF3"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tc>
        <w:tc>
          <w:tcPr>
            <w:tcW w:w="5144" w:type="dxa"/>
          </w:tcPr>
          <w:p w14:paraId="00000C54" w14:textId="77777777" w:rsidR="00AC0BF3" w:rsidRPr="00A449B0" w:rsidRDefault="00AC0BF3" w:rsidP="00DC1B68">
            <w:pPr>
              <w:jc w:val="both"/>
              <w:rPr>
                <w:rFonts w:ascii="Verdana" w:eastAsia="Verdana" w:hAnsi="Verdana" w:cs="Verdana"/>
                <w:sz w:val="20"/>
                <w:szCs w:val="20"/>
              </w:rPr>
            </w:pPr>
            <w:r w:rsidRPr="00A449B0">
              <w:rPr>
                <w:rFonts w:ascii="Verdana" w:eastAsia="Verdana" w:hAnsi="Verdana" w:cs="Verdana"/>
                <w:sz w:val="20"/>
                <w:szCs w:val="20"/>
              </w:rPr>
              <w:t>Recibe resultados de la Evaluación del Desempeño. Si es evaluación de ingreso sigue paso 10, no es evaluación de ingreso sigue paso 6.</w:t>
            </w:r>
          </w:p>
          <w:p w14:paraId="00000C55" w14:textId="77777777" w:rsidR="00AC0BF3" w:rsidRPr="00A449B0" w:rsidRDefault="00AC0BF3" w:rsidP="00DC1B68">
            <w:pPr>
              <w:jc w:val="both"/>
              <w:rPr>
                <w:rFonts w:ascii="Verdana" w:eastAsia="Verdana" w:hAnsi="Verdana" w:cs="Verdana"/>
                <w:sz w:val="20"/>
                <w:szCs w:val="20"/>
              </w:rPr>
            </w:pPr>
          </w:p>
        </w:tc>
      </w:tr>
      <w:tr w:rsidR="00AC0BF3" w:rsidRPr="00A449B0" w14:paraId="3AF29966" w14:textId="77777777">
        <w:tc>
          <w:tcPr>
            <w:tcW w:w="668" w:type="dxa"/>
          </w:tcPr>
          <w:p w14:paraId="00000C56" w14:textId="77777777" w:rsidR="00AC0BF3" w:rsidRPr="00A449B0" w:rsidRDefault="00AC0BF3"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6.</w:t>
            </w:r>
          </w:p>
        </w:tc>
        <w:tc>
          <w:tcPr>
            <w:tcW w:w="3242" w:type="dxa"/>
            <w:vMerge/>
          </w:tcPr>
          <w:p w14:paraId="00000C57" w14:textId="77777777" w:rsidR="00AC0BF3" w:rsidRPr="00A449B0" w:rsidRDefault="00AC0BF3" w:rsidP="00DC1B68">
            <w:pPr>
              <w:widowControl w:val="0"/>
              <w:spacing w:before="62"/>
              <w:jc w:val="both"/>
              <w:rPr>
                <w:rFonts w:ascii="Verdana" w:eastAsia="Verdana" w:hAnsi="Verdana" w:cs="Verdana"/>
                <w:b/>
                <w:sz w:val="20"/>
                <w:szCs w:val="20"/>
              </w:rPr>
            </w:pPr>
          </w:p>
        </w:tc>
        <w:tc>
          <w:tcPr>
            <w:tcW w:w="5144" w:type="dxa"/>
          </w:tcPr>
          <w:p w14:paraId="00000C58" w14:textId="77777777" w:rsidR="00AC0BF3" w:rsidRPr="00A449B0" w:rsidRDefault="00AC0BF3" w:rsidP="00DC1B68">
            <w:pPr>
              <w:jc w:val="both"/>
              <w:rPr>
                <w:rFonts w:ascii="Verdana" w:eastAsia="Verdana" w:hAnsi="Verdana" w:cs="Verdana"/>
                <w:sz w:val="20"/>
                <w:szCs w:val="20"/>
              </w:rPr>
            </w:pPr>
            <w:r w:rsidRPr="00A449B0">
              <w:rPr>
                <w:rFonts w:ascii="Verdana" w:eastAsia="Verdana" w:hAnsi="Verdana" w:cs="Verdana"/>
                <w:sz w:val="20"/>
                <w:szCs w:val="20"/>
              </w:rPr>
              <w:t>Al ser evaluación ordinaria/extraordinaria, integra los resultados de todas las evaluaciones recibidas para elaborar el informe por áreas y lo traslada a Jefe de Recursos Humanos para Visto Bueno.</w:t>
            </w:r>
          </w:p>
        </w:tc>
      </w:tr>
      <w:tr w:rsidR="0058350A" w:rsidRPr="00A449B0" w14:paraId="07F3B5E0" w14:textId="77777777">
        <w:tc>
          <w:tcPr>
            <w:tcW w:w="668" w:type="dxa"/>
          </w:tcPr>
          <w:p w14:paraId="00000C59"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7.</w:t>
            </w:r>
          </w:p>
        </w:tc>
        <w:tc>
          <w:tcPr>
            <w:tcW w:w="3242" w:type="dxa"/>
          </w:tcPr>
          <w:p w14:paraId="00000C5A"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44" w:type="dxa"/>
          </w:tcPr>
          <w:p w14:paraId="00000C5B"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Recibe informe de evaluación del Desempeño por áreas, valida las conclusiones y recomendaciones, firma de Visto Bueno y lo remite para que continúe el procedimiento.</w:t>
            </w:r>
          </w:p>
        </w:tc>
      </w:tr>
      <w:tr w:rsidR="00306D43" w:rsidRPr="00A449B0" w14:paraId="2B95015B" w14:textId="77777777">
        <w:tc>
          <w:tcPr>
            <w:tcW w:w="668" w:type="dxa"/>
          </w:tcPr>
          <w:p w14:paraId="00000C5C" w14:textId="77777777" w:rsidR="00306D43" w:rsidRPr="00A449B0" w:rsidRDefault="00306D43"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8.</w:t>
            </w:r>
          </w:p>
        </w:tc>
        <w:tc>
          <w:tcPr>
            <w:tcW w:w="3242" w:type="dxa"/>
            <w:vMerge w:val="restart"/>
          </w:tcPr>
          <w:p w14:paraId="729EDA73" w14:textId="77777777" w:rsidR="00306D43" w:rsidRDefault="00306D43" w:rsidP="00DC1B68">
            <w:pPr>
              <w:widowControl w:val="0"/>
              <w:spacing w:before="62"/>
              <w:jc w:val="both"/>
              <w:rPr>
                <w:rFonts w:ascii="Verdana" w:eastAsia="Verdana" w:hAnsi="Verdana" w:cs="Verdana"/>
                <w:b/>
                <w:sz w:val="20"/>
                <w:szCs w:val="20"/>
              </w:rPr>
            </w:pPr>
          </w:p>
          <w:p w14:paraId="6A49A967" w14:textId="77777777" w:rsidR="00306D43" w:rsidRDefault="00306D43" w:rsidP="00DC1B68">
            <w:pPr>
              <w:widowControl w:val="0"/>
              <w:spacing w:before="62"/>
              <w:jc w:val="both"/>
              <w:rPr>
                <w:rFonts w:ascii="Verdana" w:eastAsia="Verdana" w:hAnsi="Verdana" w:cs="Verdana"/>
                <w:b/>
                <w:sz w:val="20"/>
                <w:szCs w:val="20"/>
              </w:rPr>
            </w:pPr>
          </w:p>
          <w:p w14:paraId="75CDA572" w14:textId="77777777" w:rsidR="00306D43" w:rsidRDefault="00306D43" w:rsidP="00DC1B68">
            <w:pPr>
              <w:widowControl w:val="0"/>
              <w:spacing w:before="62"/>
              <w:jc w:val="both"/>
              <w:rPr>
                <w:rFonts w:ascii="Verdana" w:eastAsia="Verdana" w:hAnsi="Verdana" w:cs="Verdana"/>
                <w:b/>
                <w:sz w:val="20"/>
                <w:szCs w:val="20"/>
              </w:rPr>
            </w:pPr>
          </w:p>
          <w:p w14:paraId="00000C5D" w14:textId="1619C600" w:rsidR="00306D43" w:rsidRPr="00A449B0" w:rsidRDefault="00306D43"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tc>
        <w:tc>
          <w:tcPr>
            <w:tcW w:w="5144" w:type="dxa"/>
          </w:tcPr>
          <w:p w14:paraId="00000C5E" w14:textId="6D1C0126" w:rsidR="00306D43" w:rsidRPr="00A449B0" w:rsidRDefault="00306D43" w:rsidP="00DC1B68">
            <w:pPr>
              <w:jc w:val="both"/>
              <w:rPr>
                <w:rFonts w:ascii="Verdana" w:eastAsia="Verdana" w:hAnsi="Verdana" w:cs="Verdana"/>
                <w:sz w:val="20"/>
                <w:szCs w:val="20"/>
              </w:rPr>
            </w:pPr>
            <w:r w:rsidRPr="00A449B0">
              <w:rPr>
                <w:rFonts w:ascii="Verdana" w:eastAsia="Verdana" w:hAnsi="Verdana" w:cs="Verdana"/>
                <w:sz w:val="20"/>
                <w:szCs w:val="20"/>
              </w:rPr>
              <w:t xml:space="preserve">Traslada al Director Ejecutivo el informe de la Evaluación del Desempeño con sus conclusiones y recomendaciones para su conocimiento y acciones. </w:t>
            </w:r>
          </w:p>
        </w:tc>
      </w:tr>
      <w:tr w:rsidR="00306D43" w:rsidRPr="00A449B0" w14:paraId="0E61D5A1" w14:textId="77777777">
        <w:tc>
          <w:tcPr>
            <w:tcW w:w="668" w:type="dxa"/>
          </w:tcPr>
          <w:p w14:paraId="00000C5F" w14:textId="77777777" w:rsidR="00306D43" w:rsidRPr="00A449B0" w:rsidRDefault="00306D43"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9.</w:t>
            </w:r>
          </w:p>
        </w:tc>
        <w:tc>
          <w:tcPr>
            <w:tcW w:w="3242" w:type="dxa"/>
            <w:vMerge/>
          </w:tcPr>
          <w:p w14:paraId="00000C60" w14:textId="77777777" w:rsidR="00306D43" w:rsidRPr="00A449B0" w:rsidRDefault="00306D43" w:rsidP="00DC1B68">
            <w:pPr>
              <w:widowControl w:val="0"/>
              <w:spacing w:before="62"/>
              <w:jc w:val="both"/>
              <w:rPr>
                <w:rFonts w:ascii="Verdana" w:eastAsia="Verdana" w:hAnsi="Verdana" w:cs="Verdana"/>
                <w:b/>
                <w:sz w:val="20"/>
                <w:szCs w:val="20"/>
              </w:rPr>
            </w:pPr>
          </w:p>
        </w:tc>
        <w:tc>
          <w:tcPr>
            <w:tcW w:w="5144" w:type="dxa"/>
          </w:tcPr>
          <w:p w14:paraId="00000C61" w14:textId="77777777" w:rsidR="00306D43" w:rsidRPr="00A449B0" w:rsidRDefault="00306D43" w:rsidP="00DC1B68">
            <w:pPr>
              <w:jc w:val="both"/>
              <w:rPr>
                <w:rFonts w:ascii="Verdana" w:eastAsia="Verdana" w:hAnsi="Verdana" w:cs="Verdana"/>
                <w:sz w:val="20"/>
                <w:szCs w:val="20"/>
              </w:rPr>
            </w:pPr>
            <w:r w:rsidRPr="00A449B0">
              <w:rPr>
                <w:rFonts w:ascii="Verdana" w:eastAsia="Verdana" w:hAnsi="Verdana" w:cs="Verdana"/>
                <w:sz w:val="20"/>
                <w:szCs w:val="20"/>
              </w:rPr>
              <w:t>Traslada al Encargado de Administración de Recursos Humanos el informe de la Evaluación del Desempeño con sus conclusiones y recomendaciones para que las considere en el Plan Anual de Capacitación.</w:t>
            </w:r>
          </w:p>
        </w:tc>
      </w:tr>
      <w:tr w:rsidR="00306D43" w:rsidRPr="00A449B0" w14:paraId="5A4D4599" w14:textId="77777777">
        <w:tc>
          <w:tcPr>
            <w:tcW w:w="668" w:type="dxa"/>
          </w:tcPr>
          <w:p w14:paraId="00000C62" w14:textId="19D8F3FE" w:rsidR="00306D43" w:rsidRPr="00A449B0" w:rsidRDefault="00306D43"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10</w:t>
            </w:r>
            <w:r>
              <w:rPr>
                <w:rFonts w:ascii="Verdana" w:eastAsia="Verdana" w:hAnsi="Verdana" w:cs="Verdana"/>
                <w:b/>
                <w:sz w:val="20"/>
                <w:szCs w:val="20"/>
              </w:rPr>
              <w:t>.</w:t>
            </w:r>
          </w:p>
        </w:tc>
        <w:tc>
          <w:tcPr>
            <w:tcW w:w="3242" w:type="dxa"/>
            <w:vMerge/>
          </w:tcPr>
          <w:p w14:paraId="00000C63" w14:textId="77777777" w:rsidR="00306D43" w:rsidRPr="00A449B0" w:rsidRDefault="00306D43" w:rsidP="00DC1B68">
            <w:pPr>
              <w:widowControl w:val="0"/>
              <w:spacing w:before="62"/>
              <w:jc w:val="both"/>
              <w:rPr>
                <w:rFonts w:ascii="Verdana" w:eastAsia="Verdana" w:hAnsi="Verdana" w:cs="Verdana"/>
                <w:b/>
                <w:sz w:val="20"/>
                <w:szCs w:val="20"/>
              </w:rPr>
            </w:pPr>
          </w:p>
        </w:tc>
        <w:tc>
          <w:tcPr>
            <w:tcW w:w="5144" w:type="dxa"/>
          </w:tcPr>
          <w:p w14:paraId="00000C64" w14:textId="77777777" w:rsidR="00306D43" w:rsidRPr="00A449B0" w:rsidRDefault="00306D43" w:rsidP="00DC1B68">
            <w:pPr>
              <w:jc w:val="both"/>
              <w:rPr>
                <w:rFonts w:ascii="Verdana" w:eastAsia="Verdana" w:hAnsi="Verdana" w:cs="Verdana"/>
                <w:sz w:val="20"/>
                <w:szCs w:val="20"/>
              </w:rPr>
            </w:pPr>
            <w:r w:rsidRPr="00A449B0">
              <w:rPr>
                <w:rFonts w:ascii="Verdana" w:eastAsia="Verdana" w:hAnsi="Verdana" w:cs="Verdana"/>
                <w:sz w:val="20"/>
                <w:szCs w:val="20"/>
              </w:rPr>
              <w:t>Verifica la nota para declararlo empleado regular Notifica copia de las evaluaciones del Desempeño a ONSEC (cuando aplica), de lo contrario procede a archivar los documentos originales.</w:t>
            </w:r>
          </w:p>
        </w:tc>
      </w:tr>
      <w:tr w:rsidR="0058350A" w:rsidRPr="00A449B0" w14:paraId="6173DCB1" w14:textId="77777777">
        <w:tc>
          <w:tcPr>
            <w:tcW w:w="668" w:type="dxa"/>
          </w:tcPr>
          <w:p w14:paraId="00000C65"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11.</w:t>
            </w:r>
          </w:p>
        </w:tc>
        <w:tc>
          <w:tcPr>
            <w:tcW w:w="8386" w:type="dxa"/>
            <w:gridSpan w:val="2"/>
            <w:vAlign w:val="center"/>
          </w:tcPr>
          <w:p w14:paraId="00000C66" w14:textId="77777777" w:rsidR="0058350A" w:rsidRPr="00A449B0" w:rsidRDefault="007F78F2" w:rsidP="00DC1B68">
            <w:pPr>
              <w:widowControl w:val="0"/>
              <w:spacing w:before="62"/>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48326B89" w14:textId="5903851C" w:rsidR="00306D43" w:rsidRPr="00A449B0" w:rsidRDefault="00306D43" w:rsidP="00306D43">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15.29</w:t>
      </w:r>
      <w:r>
        <w:rPr>
          <w:rFonts w:ascii="Verdana" w:eastAsia="Verdana" w:hAnsi="Verdana" w:cs="Verdana"/>
          <w:b/>
          <w:sz w:val="20"/>
          <w:szCs w:val="20"/>
        </w:rPr>
        <w:t>.2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EVALUACIÓN DEL DESEMPEÑO </w:t>
      </w:r>
    </w:p>
    <w:p w14:paraId="1929C053" w14:textId="35497966" w:rsidR="00306D43" w:rsidRPr="00A449B0" w:rsidRDefault="00011FB6" w:rsidP="00DC1B68">
      <w:pPr>
        <w:spacing w:after="0"/>
        <w:jc w:val="both"/>
        <w:rPr>
          <w:rFonts w:ascii="Verdana" w:eastAsia="Verdana" w:hAnsi="Verdana" w:cs="Verdana"/>
          <w:sz w:val="20"/>
          <w:szCs w:val="20"/>
        </w:rPr>
      </w:pPr>
      <w:r>
        <w:object w:dxaOrig="11295" w:dyaOrig="15165" w14:anchorId="2214CE3C">
          <v:shape id="_x0000_i1067" type="#_x0000_t75" style="width:443.25pt;height:8in" o:ole="">
            <v:imagedata r:id="rId94" o:title=""/>
          </v:shape>
          <o:OLEObject Type="Embed" ProgID="Visio.Drawing.15" ShapeID="_x0000_i1067" DrawAspect="Content" ObjectID="_1753180090" r:id="rId95"/>
        </w:object>
      </w:r>
    </w:p>
    <w:p w14:paraId="00000C69" w14:textId="31C8E4AC" w:rsidR="0058350A" w:rsidRPr="00A449B0" w:rsidRDefault="007F78F2" w:rsidP="00DC1B68">
      <w:pPr>
        <w:pStyle w:val="Ttulo2"/>
        <w:jc w:val="both"/>
        <w:rPr>
          <w:rFonts w:ascii="Verdana" w:eastAsia="Verdana" w:hAnsi="Verdana" w:cs="Verdana"/>
          <w:i w:val="0"/>
          <w:sz w:val="20"/>
          <w:szCs w:val="20"/>
        </w:rPr>
      </w:pPr>
      <w:bookmarkStart w:id="87" w:name="_Toc108608392"/>
      <w:bookmarkStart w:id="88" w:name="_Toc109210832"/>
      <w:r w:rsidRPr="00A449B0">
        <w:rPr>
          <w:rFonts w:ascii="Verdana" w:eastAsia="Verdana" w:hAnsi="Verdana" w:cs="Verdana"/>
          <w:i w:val="0"/>
          <w:sz w:val="20"/>
          <w:szCs w:val="20"/>
        </w:rPr>
        <w:lastRenderedPageBreak/>
        <w:t>15.</w:t>
      </w:r>
      <w:r w:rsidR="004E353E" w:rsidRPr="00A449B0">
        <w:rPr>
          <w:rFonts w:ascii="Verdana" w:eastAsia="Verdana" w:hAnsi="Verdana" w:cs="Verdana"/>
          <w:i w:val="0"/>
          <w:sz w:val="20"/>
          <w:szCs w:val="20"/>
        </w:rPr>
        <w:t>30</w:t>
      </w:r>
      <w:r w:rsidRPr="00A449B0">
        <w:rPr>
          <w:rFonts w:ascii="Verdana" w:eastAsia="Verdana" w:hAnsi="Verdana" w:cs="Verdana"/>
          <w:i w:val="0"/>
          <w:sz w:val="20"/>
          <w:szCs w:val="20"/>
        </w:rPr>
        <w:t xml:space="preserve"> PROCEDIMIENTO DE EVALUACIÓN DE CLIMA ORGANIZACIONAL</w:t>
      </w:r>
      <w:bookmarkEnd w:id="87"/>
      <w:bookmarkEnd w:id="88"/>
    </w:p>
    <w:p w14:paraId="00000C6A" w14:textId="7880A94E"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Solicita a Profesional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Dotación de Personal que realice la evaluación de Clima Organizacional.</w:t>
      </w:r>
    </w:p>
    <w:p w14:paraId="00000C6B"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Profesional Encargado de Dotación de Personal: </w:t>
      </w:r>
      <w:r w:rsidRPr="00A449B0">
        <w:rPr>
          <w:rFonts w:ascii="Verdana" w:eastAsia="Verdana" w:hAnsi="Verdana" w:cs="Verdana"/>
          <w:sz w:val="20"/>
          <w:szCs w:val="20"/>
        </w:rPr>
        <w:t xml:space="preserve">Traslada a todo el personal de las diferentes dependencias la evaluación anónima de Clima </w:t>
      </w:r>
      <w:r w:rsidRPr="004C40D5">
        <w:rPr>
          <w:rFonts w:ascii="Verdana" w:eastAsia="Verdana" w:hAnsi="Verdana" w:cs="Verdana"/>
          <w:sz w:val="20"/>
          <w:szCs w:val="20"/>
        </w:rPr>
        <w:t>Organizacional (anexo 60)</w:t>
      </w:r>
      <w:r w:rsidRPr="00A449B0">
        <w:rPr>
          <w:rFonts w:ascii="Verdana" w:eastAsia="Verdana" w:hAnsi="Verdana" w:cs="Verdana"/>
          <w:sz w:val="20"/>
          <w:szCs w:val="20"/>
        </w:rPr>
        <w:t xml:space="preserve"> </w:t>
      </w:r>
    </w:p>
    <w:p w14:paraId="00000C6C"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Servidores públicos: </w:t>
      </w:r>
      <w:r w:rsidRPr="00A449B0">
        <w:rPr>
          <w:rFonts w:ascii="Verdana" w:eastAsia="Verdana" w:hAnsi="Verdana" w:cs="Verdana"/>
          <w:sz w:val="20"/>
          <w:szCs w:val="20"/>
        </w:rPr>
        <w:t>Realizan evaluación y entregan al DRRHH.</w:t>
      </w:r>
    </w:p>
    <w:p w14:paraId="00000C6D"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Profesional Encargado de Dotación de Personal: </w:t>
      </w:r>
      <w:r w:rsidRPr="00A449B0">
        <w:rPr>
          <w:rFonts w:ascii="Verdana" w:eastAsia="Verdana" w:hAnsi="Verdana" w:cs="Verdana"/>
          <w:sz w:val="20"/>
          <w:szCs w:val="20"/>
        </w:rPr>
        <w:t>Elabora informe según los resultados, elabora conclusiones y recomendaciones:</w:t>
      </w:r>
    </w:p>
    <w:p w14:paraId="00000C6E" w14:textId="13FD55CC" w:rsidR="0058350A" w:rsidRDefault="007F78F2" w:rsidP="00146F21">
      <w:pPr>
        <w:numPr>
          <w:ilvl w:val="0"/>
          <w:numId w:val="14"/>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Recibe las encuestas de Clima Organizacional y procede a tabular los resultados.</w:t>
      </w:r>
    </w:p>
    <w:p w14:paraId="00000C6F" w14:textId="7FB1097B" w:rsidR="0058350A" w:rsidRDefault="007F78F2" w:rsidP="00146F21">
      <w:pPr>
        <w:numPr>
          <w:ilvl w:val="0"/>
          <w:numId w:val="14"/>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Elabora el análisis de resultados.</w:t>
      </w:r>
    </w:p>
    <w:p w14:paraId="00000C70" w14:textId="7C70AA21" w:rsidR="0058350A" w:rsidRDefault="007F78F2" w:rsidP="00146F21">
      <w:pPr>
        <w:numPr>
          <w:ilvl w:val="0"/>
          <w:numId w:val="14"/>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Elabora las conclusiones y recomendaciones.</w:t>
      </w:r>
    </w:p>
    <w:p w14:paraId="00000C71" w14:textId="63A48194" w:rsidR="0058350A" w:rsidRDefault="007F78F2" w:rsidP="00146F21">
      <w:pPr>
        <w:numPr>
          <w:ilvl w:val="0"/>
          <w:numId w:val="14"/>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Traslada a Jefe de Recursos Humanos para visto bueno.</w:t>
      </w:r>
    </w:p>
    <w:p w14:paraId="00000C72"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Recibe informe de Clima Organizacional, revisa, valida las conclusiones y recomendaciones, firma de Visto Bueno y lo traslada para que continúe el procedimiento.</w:t>
      </w:r>
    </w:p>
    <w:p w14:paraId="00000C73" w14:textId="62569A3D"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 xml:space="preserve"> </w:t>
      </w:r>
      <w:r w:rsidRPr="00A449B0">
        <w:rPr>
          <w:rFonts w:ascii="Verdana" w:eastAsia="Verdana" w:hAnsi="Verdana" w:cs="Verdana"/>
          <w:b/>
          <w:sz w:val="20"/>
          <w:szCs w:val="20"/>
        </w:rPr>
        <w:t xml:space="preserve">Profesional Encargado de Dotación de Personal: </w:t>
      </w:r>
      <w:r w:rsidRPr="00A449B0">
        <w:rPr>
          <w:rFonts w:ascii="Verdana" w:eastAsia="Verdana" w:hAnsi="Verdana" w:cs="Verdana"/>
          <w:sz w:val="20"/>
          <w:szCs w:val="20"/>
        </w:rPr>
        <w:t xml:space="preserve">Traslada </w:t>
      </w:r>
      <w:r w:rsidR="00D03CAC" w:rsidRPr="00A449B0">
        <w:rPr>
          <w:rFonts w:ascii="Verdana" w:eastAsia="Verdana" w:hAnsi="Verdana" w:cs="Verdana"/>
          <w:sz w:val="20"/>
          <w:szCs w:val="20"/>
        </w:rPr>
        <w:t>al</w:t>
      </w:r>
      <w:r w:rsidRPr="00A449B0">
        <w:rPr>
          <w:rFonts w:ascii="Verdana" w:eastAsia="Verdana" w:hAnsi="Verdana" w:cs="Verdana"/>
          <w:sz w:val="20"/>
          <w:szCs w:val="20"/>
        </w:rPr>
        <w:t xml:space="preserve"> </w:t>
      </w:r>
      <w:r w:rsidR="00D03CAC" w:rsidRPr="00A449B0">
        <w:rPr>
          <w:rFonts w:ascii="Verdana" w:eastAsia="Verdana" w:hAnsi="Verdana" w:cs="Verdana"/>
          <w:sz w:val="20"/>
          <w:szCs w:val="20"/>
        </w:rPr>
        <w:t>Director Ejecutivo</w:t>
      </w:r>
      <w:r w:rsidRPr="00A449B0">
        <w:rPr>
          <w:rFonts w:ascii="Verdana" w:eastAsia="Verdana" w:hAnsi="Verdana" w:cs="Verdana"/>
          <w:sz w:val="20"/>
          <w:szCs w:val="20"/>
        </w:rPr>
        <w:t xml:space="preserve"> el informe de la Evaluación de Clima Organizacional con sus conclusiones y recomendaciones para su conocimiento y acciones. </w:t>
      </w:r>
    </w:p>
    <w:p w14:paraId="00000C74"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 xml:space="preserve">  Traslada al Encargado de Administración de Recursos Humanos el informe de la Evaluación de Clima Organizacional con sus conclusiones y recomendaciones para que las considere en la evaluación del desempeño y en los programas de Bienestar y motivación laboral.</w:t>
      </w:r>
    </w:p>
    <w:p w14:paraId="00000C75"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t xml:space="preserve">Archiva resultados e informe de la Evaluación de Clima Organizacional. </w:t>
      </w:r>
    </w:p>
    <w:p w14:paraId="00000C76" w14:textId="5CE22353" w:rsidR="0058350A" w:rsidRDefault="007F78F2" w:rsidP="00146F21">
      <w:pPr>
        <w:spacing w:after="0"/>
        <w:jc w:val="both"/>
        <w:rPr>
          <w:rFonts w:ascii="Verdana" w:eastAsia="Verdana" w:hAnsi="Verdana" w:cs="Verdana"/>
          <w:b/>
          <w:sz w:val="20"/>
          <w:szCs w:val="20"/>
        </w:rPr>
      </w:pPr>
      <w:r w:rsidRPr="00A449B0">
        <w:rPr>
          <w:rFonts w:ascii="Verdana" w:eastAsia="Verdana" w:hAnsi="Verdana" w:cs="Verdana"/>
          <w:b/>
          <w:sz w:val="20"/>
          <w:szCs w:val="20"/>
        </w:rPr>
        <w:t>13.</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6A720F73" w14:textId="77777777" w:rsidR="00146F21" w:rsidRPr="00A449B0" w:rsidRDefault="00146F21" w:rsidP="00146F21">
      <w:pPr>
        <w:spacing w:after="0"/>
        <w:jc w:val="both"/>
        <w:rPr>
          <w:rFonts w:ascii="Verdana" w:eastAsia="Verdana" w:hAnsi="Verdana" w:cs="Verdana"/>
          <w:b/>
          <w:sz w:val="20"/>
          <w:szCs w:val="20"/>
        </w:rPr>
      </w:pPr>
    </w:p>
    <w:p w14:paraId="00000C79" w14:textId="487227C0"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b/>
          <w:sz w:val="20"/>
          <w:szCs w:val="20"/>
        </w:rPr>
        <w:t>15.</w:t>
      </w:r>
      <w:r w:rsidR="004E353E" w:rsidRPr="00A449B0">
        <w:rPr>
          <w:rFonts w:ascii="Verdana" w:eastAsia="Verdana" w:hAnsi="Verdana" w:cs="Verdana"/>
          <w:b/>
          <w:sz w:val="20"/>
          <w:szCs w:val="20"/>
        </w:rPr>
        <w:t>3</w:t>
      </w:r>
      <w:r w:rsidR="00CE0F98" w:rsidRPr="00A449B0">
        <w:rPr>
          <w:rFonts w:ascii="Verdana" w:eastAsia="Verdana" w:hAnsi="Verdana" w:cs="Verdana"/>
          <w:b/>
          <w:sz w:val="20"/>
          <w:szCs w:val="20"/>
        </w:rPr>
        <w:t>0</w:t>
      </w:r>
      <w:r w:rsidRPr="00A449B0">
        <w:rPr>
          <w:rFonts w:ascii="Verdana" w:eastAsia="Verdana" w:hAnsi="Verdana" w:cs="Verdana"/>
          <w:b/>
          <w:sz w:val="20"/>
          <w:szCs w:val="20"/>
        </w:rPr>
        <w:t xml:space="preserve">.1 MATRIZ DE PROCEDIMIENTO </w:t>
      </w:r>
      <w:r w:rsidR="001B4A88" w:rsidRPr="001B4A88">
        <w:rPr>
          <w:rFonts w:ascii="Verdana" w:eastAsia="Verdana" w:hAnsi="Verdana" w:cs="Verdana"/>
          <w:b/>
          <w:sz w:val="20"/>
          <w:szCs w:val="20"/>
        </w:rPr>
        <w:t>EVALUACIÓN</w:t>
      </w:r>
      <w:r w:rsidR="001B4A88" w:rsidRPr="00A449B0">
        <w:rPr>
          <w:rFonts w:ascii="Verdana" w:eastAsia="Verdana" w:hAnsi="Verdana" w:cs="Verdana"/>
          <w:b/>
          <w:sz w:val="20"/>
          <w:szCs w:val="20"/>
        </w:rPr>
        <w:t xml:space="preserve"> </w:t>
      </w:r>
      <w:r w:rsidRPr="00A449B0">
        <w:rPr>
          <w:rFonts w:ascii="Verdana" w:eastAsia="Verdana" w:hAnsi="Verdana" w:cs="Verdana"/>
          <w:b/>
          <w:sz w:val="20"/>
          <w:szCs w:val="20"/>
        </w:rPr>
        <w:t xml:space="preserve">DE CLIMA </w:t>
      </w:r>
      <w:r w:rsidR="003D7799">
        <w:rPr>
          <w:rFonts w:ascii="Verdana" w:eastAsia="Verdana" w:hAnsi="Verdana" w:cs="Verdana"/>
          <w:b/>
          <w:sz w:val="20"/>
          <w:szCs w:val="20"/>
        </w:rPr>
        <w:t>ORGANIZACION</w:t>
      </w:r>
      <w:r w:rsidRPr="00A449B0">
        <w:rPr>
          <w:rFonts w:ascii="Verdana" w:eastAsia="Verdana" w:hAnsi="Verdana" w:cs="Verdana"/>
          <w:b/>
          <w:sz w:val="20"/>
          <w:szCs w:val="20"/>
        </w:rPr>
        <w:t>AL</w:t>
      </w:r>
      <w:r w:rsidR="00855A25">
        <w:rPr>
          <w:rFonts w:ascii="Verdana" w:eastAsia="Verdana" w:hAnsi="Verdana" w:cs="Verdana"/>
          <w:b/>
          <w:sz w:val="20"/>
          <w:szCs w:val="20"/>
        </w:rPr>
        <w:t>.</w:t>
      </w:r>
    </w:p>
    <w:tbl>
      <w:tblPr>
        <w:tblStyle w:val="aff2"/>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8"/>
        <w:gridCol w:w="3242"/>
        <w:gridCol w:w="5144"/>
      </w:tblGrid>
      <w:tr w:rsidR="0058350A" w:rsidRPr="00A449B0" w14:paraId="34E65189" w14:textId="77777777">
        <w:tc>
          <w:tcPr>
            <w:tcW w:w="668" w:type="dxa"/>
            <w:shd w:val="clear" w:color="auto" w:fill="BFBFBF"/>
          </w:tcPr>
          <w:p w14:paraId="00000C7A"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No.</w:t>
            </w:r>
          </w:p>
        </w:tc>
        <w:tc>
          <w:tcPr>
            <w:tcW w:w="3242" w:type="dxa"/>
            <w:shd w:val="clear" w:color="auto" w:fill="BFBFBF"/>
          </w:tcPr>
          <w:p w14:paraId="00000C7B"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RESPONSABLE</w:t>
            </w:r>
          </w:p>
        </w:tc>
        <w:tc>
          <w:tcPr>
            <w:tcW w:w="5144" w:type="dxa"/>
            <w:shd w:val="clear" w:color="auto" w:fill="BFBFBF"/>
          </w:tcPr>
          <w:p w14:paraId="00000C7C"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02D2C971" w14:textId="77777777">
        <w:tc>
          <w:tcPr>
            <w:tcW w:w="668" w:type="dxa"/>
          </w:tcPr>
          <w:p w14:paraId="00000C7D"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w:t>
            </w:r>
          </w:p>
        </w:tc>
        <w:tc>
          <w:tcPr>
            <w:tcW w:w="3242" w:type="dxa"/>
          </w:tcPr>
          <w:p w14:paraId="00000C7E" w14:textId="77777777" w:rsidR="0058350A" w:rsidRPr="00A449B0" w:rsidRDefault="007F78F2" w:rsidP="00146F21">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44" w:type="dxa"/>
          </w:tcPr>
          <w:p w14:paraId="00000C7F" w14:textId="4D67E7DD" w:rsidR="0058350A" w:rsidRPr="00A449B0" w:rsidRDefault="007F78F2" w:rsidP="00146F21">
            <w:pPr>
              <w:widowControl w:val="0"/>
              <w:spacing w:after="0"/>
              <w:jc w:val="both"/>
              <w:rPr>
                <w:rFonts w:ascii="Verdana" w:eastAsia="Verdana" w:hAnsi="Verdana" w:cs="Verdana"/>
                <w:sz w:val="20"/>
                <w:szCs w:val="20"/>
              </w:rPr>
            </w:pPr>
            <w:r w:rsidRPr="00A449B0">
              <w:rPr>
                <w:rFonts w:ascii="Verdana" w:eastAsia="Verdana" w:hAnsi="Verdana" w:cs="Verdana"/>
                <w:sz w:val="20"/>
                <w:szCs w:val="20"/>
              </w:rPr>
              <w:t>Solicita a Profesional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Dotación de Personal que realice la evaluación de Clima Organizacional.</w:t>
            </w:r>
          </w:p>
        </w:tc>
      </w:tr>
      <w:tr w:rsidR="0058350A" w:rsidRPr="00A449B0" w14:paraId="6B86B144" w14:textId="77777777">
        <w:tc>
          <w:tcPr>
            <w:tcW w:w="668" w:type="dxa"/>
          </w:tcPr>
          <w:p w14:paraId="00000C80"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2.</w:t>
            </w:r>
          </w:p>
        </w:tc>
        <w:tc>
          <w:tcPr>
            <w:tcW w:w="3242" w:type="dxa"/>
          </w:tcPr>
          <w:p w14:paraId="00000C81" w14:textId="77777777" w:rsidR="0058350A" w:rsidRPr="00A449B0" w:rsidRDefault="007F78F2" w:rsidP="00146F21">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tc>
        <w:tc>
          <w:tcPr>
            <w:tcW w:w="5144" w:type="dxa"/>
          </w:tcPr>
          <w:p w14:paraId="00000C82" w14:textId="77777777" w:rsidR="0058350A" w:rsidRPr="00A449B0" w:rsidRDefault="007F78F2" w:rsidP="00146F21">
            <w:pPr>
              <w:widowControl w:val="0"/>
              <w:spacing w:after="0"/>
              <w:jc w:val="both"/>
              <w:rPr>
                <w:rFonts w:ascii="Verdana" w:eastAsia="Verdana" w:hAnsi="Verdana" w:cs="Verdana"/>
                <w:sz w:val="20"/>
                <w:szCs w:val="20"/>
              </w:rPr>
            </w:pPr>
            <w:r w:rsidRPr="00A449B0">
              <w:rPr>
                <w:rFonts w:ascii="Verdana" w:eastAsia="Verdana" w:hAnsi="Verdana" w:cs="Verdana"/>
                <w:sz w:val="20"/>
                <w:szCs w:val="20"/>
              </w:rPr>
              <w:t>Traslada a todo el personal de las diferentes dependencias la evaluació</w:t>
            </w:r>
            <w:r w:rsidRPr="004C40D5">
              <w:rPr>
                <w:rFonts w:ascii="Verdana" w:eastAsia="Verdana" w:hAnsi="Verdana" w:cs="Verdana"/>
                <w:sz w:val="20"/>
                <w:szCs w:val="20"/>
              </w:rPr>
              <w:t>n (anexo 60).</w:t>
            </w:r>
            <w:r w:rsidRPr="00A449B0">
              <w:rPr>
                <w:rFonts w:ascii="Verdana" w:eastAsia="Verdana" w:hAnsi="Verdana" w:cs="Verdana"/>
                <w:sz w:val="20"/>
                <w:szCs w:val="20"/>
              </w:rPr>
              <w:t xml:space="preserve"> </w:t>
            </w:r>
          </w:p>
        </w:tc>
      </w:tr>
      <w:tr w:rsidR="0058350A" w:rsidRPr="00A449B0" w14:paraId="294B66E8" w14:textId="77777777">
        <w:tc>
          <w:tcPr>
            <w:tcW w:w="668" w:type="dxa"/>
          </w:tcPr>
          <w:p w14:paraId="00000C83"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3.</w:t>
            </w:r>
          </w:p>
        </w:tc>
        <w:tc>
          <w:tcPr>
            <w:tcW w:w="3242" w:type="dxa"/>
          </w:tcPr>
          <w:p w14:paraId="00000C84" w14:textId="77777777" w:rsidR="0058350A" w:rsidRPr="00A449B0" w:rsidRDefault="007F78F2" w:rsidP="00146F21">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Servidores públicos</w:t>
            </w:r>
          </w:p>
        </w:tc>
        <w:tc>
          <w:tcPr>
            <w:tcW w:w="5144" w:type="dxa"/>
          </w:tcPr>
          <w:p w14:paraId="00000C85" w14:textId="580CDA8B"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sz w:val="20"/>
                <w:szCs w:val="20"/>
              </w:rPr>
              <w:t>Evalúa</w:t>
            </w:r>
            <w:r w:rsidR="001B4A88">
              <w:rPr>
                <w:rFonts w:ascii="Verdana" w:eastAsia="Verdana" w:hAnsi="Verdana" w:cs="Verdana"/>
                <w:sz w:val="20"/>
                <w:szCs w:val="20"/>
              </w:rPr>
              <w:t>n</w:t>
            </w:r>
            <w:r w:rsidRPr="00A449B0">
              <w:rPr>
                <w:rFonts w:ascii="Verdana" w:eastAsia="Verdana" w:hAnsi="Verdana" w:cs="Verdana"/>
                <w:sz w:val="20"/>
                <w:szCs w:val="20"/>
              </w:rPr>
              <w:t xml:space="preserve"> el Clima Organizacional y entregan al DRRHH.</w:t>
            </w:r>
          </w:p>
        </w:tc>
      </w:tr>
      <w:tr w:rsidR="001B4A88" w:rsidRPr="00A449B0" w14:paraId="4CB79DBC" w14:textId="77777777">
        <w:tc>
          <w:tcPr>
            <w:tcW w:w="668" w:type="dxa"/>
          </w:tcPr>
          <w:p w14:paraId="00000C86" w14:textId="77777777" w:rsidR="001B4A88" w:rsidRPr="00A449B0" w:rsidRDefault="001B4A88"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4.</w:t>
            </w:r>
          </w:p>
        </w:tc>
        <w:tc>
          <w:tcPr>
            <w:tcW w:w="3242" w:type="dxa"/>
            <w:vMerge w:val="restart"/>
          </w:tcPr>
          <w:p w14:paraId="2A8A476E" w14:textId="77777777" w:rsidR="001B4A88" w:rsidRDefault="001B4A88" w:rsidP="00146F21">
            <w:pPr>
              <w:widowControl w:val="0"/>
              <w:spacing w:after="0"/>
              <w:jc w:val="both"/>
              <w:rPr>
                <w:rFonts w:ascii="Verdana" w:eastAsia="Verdana" w:hAnsi="Verdana" w:cs="Verdana"/>
                <w:b/>
                <w:sz w:val="20"/>
                <w:szCs w:val="20"/>
              </w:rPr>
            </w:pPr>
          </w:p>
          <w:p w14:paraId="0ED23246" w14:textId="77777777" w:rsidR="001B4A88" w:rsidRDefault="001B4A88" w:rsidP="00146F21">
            <w:pPr>
              <w:widowControl w:val="0"/>
              <w:spacing w:after="0"/>
              <w:jc w:val="both"/>
              <w:rPr>
                <w:rFonts w:ascii="Verdana" w:eastAsia="Verdana" w:hAnsi="Verdana" w:cs="Verdana"/>
                <w:b/>
                <w:sz w:val="20"/>
                <w:szCs w:val="20"/>
              </w:rPr>
            </w:pPr>
          </w:p>
          <w:p w14:paraId="2F532C28" w14:textId="77777777" w:rsidR="001B4A88" w:rsidRDefault="001B4A88" w:rsidP="00146F21">
            <w:pPr>
              <w:widowControl w:val="0"/>
              <w:spacing w:after="0"/>
              <w:jc w:val="both"/>
              <w:rPr>
                <w:rFonts w:ascii="Verdana" w:eastAsia="Verdana" w:hAnsi="Verdana" w:cs="Verdana"/>
                <w:b/>
                <w:sz w:val="20"/>
                <w:szCs w:val="20"/>
              </w:rPr>
            </w:pPr>
          </w:p>
          <w:p w14:paraId="00000C87" w14:textId="7AD0978E" w:rsidR="001B4A88" w:rsidRPr="00A449B0" w:rsidRDefault="001B4A88" w:rsidP="00146F21">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tc>
        <w:tc>
          <w:tcPr>
            <w:tcW w:w="5144" w:type="dxa"/>
          </w:tcPr>
          <w:p w14:paraId="00000C88" w14:textId="2307ECE8" w:rsidR="001B4A88" w:rsidRPr="00A449B0" w:rsidRDefault="00AB2C3A" w:rsidP="00146F21">
            <w:pPr>
              <w:spacing w:after="0"/>
              <w:jc w:val="both"/>
              <w:rPr>
                <w:rFonts w:ascii="Verdana" w:eastAsia="Verdana" w:hAnsi="Verdana" w:cs="Verdana"/>
                <w:sz w:val="20"/>
                <w:szCs w:val="20"/>
              </w:rPr>
            </w:pPr>
            <w:r w:rsidRPr="00A449B0">
              <w:rPr>
                <w:rFonts w:ascii="Verdana" w:eastAsia="Verdana" w:hAnsi="Verdana" w:cs="Verdana"/>
                <w:sz w:val="20"/>
                <w:szCs w:val="20"/>
              </w:rPr>
              <w:t>Recibe las encuestas de Clima Organizacional y procede a tabular los resultados.</w:t>
            </w:r>
            <w:r>
              <w:rPr>
                <w:rFonts w:ascii="Verdana" w:eastAsia="Verdana" w:hAnsi="Verdana" w:cs="Verdana"/>
                <w:sz w:val="20"/>
                <w:szCs w:val="20"/>
              </w:rPr>
              <w:t xml:space="preserve"> </w:t>
            </w:r>
          </w:p>
        </w:tc>
      </w:tr>
      <w:tr w:rsidR="001B4A88" w:rsidRPr="00A449B0" w14:paraId="3B2B0BC4" w14:textId="77777777">
        <w:tc>
          <w:tcPr>
            <w:tcW w:w="668" w:type="dxa"/>
          </w:tcPr>
          <w:p w14:paraId="00000C89" w14:textId="77777777" w:rsidR="001B4A88" w:rsidRPr="00A449B0" w:rsidRDefault="001B4A88"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5.</w:t>
            </w:r>
          </w:p>
        </w:tc>
        <w:tc>
          <w:tcPr>
            <w:tcW w:w="3242" w:type="dxa"/>
            <w:vMerge/>
          </w:tcPr>
          <w:p w14:paraId="00000C8A" w14:textId="77777777" w:rsidR="001B4A88" w:rsidRPr="00A449B0" w:rsidRDefault="001B4A88" w:rsidP="00146F21">
            <w:pPr>
              <w:widowControl w:val="0"/>
              <w:spacing w:after="0"/>
              <w:jc w:val="both"/>
              <w:rPr>
                <w:rFonts w:ascii="Verdana" w:eastAsia="Verdana" w:hAnsi="Verdana" w:cs="Verdana"/>
                <w:b/>
                <w:sz w:val="20"/>
                <w:szCs w:val="20"/>
              </w:rPr>
            </w:pPr>
          </w:p>
        </w:tc>
        <w:tc>
          <w:tcPr>
            <w:tcW w:w="5144" w:type="dxa"/>
          </w:tcPr>
          <w:p w14:paraId="00000C8B" w14:textId="578B092C" w:rsidR="001B4A88" w:rsidRPr="00A449B0" w:rsidRDefault="00AB2C3A" w:rsidP="00146F21">
            <w:pPr>
              <w:spacing w:after="0"/>
              <w:jc w:val="both"/>
              <w:rPr>
                <w:rFonts w:ascii="Verdana" w:eastAsia="Verdana" w:hAnsi="Verdana" w:cs="Verdana"/>
                <w:sz w:val="20"/>
                <w:szCs w:val="20"/>
              </w:rPr>
            </w:pPr>
            <w:r w:rsidRPr="00A449B0">
              <w:rPr>
                <w:rFonts w:ascii="Verdana" w:eastAsia="Verdana" w:hAnsi="Verdana" w:cs="Verdana"/>
                <w:sz w:val="20"/>
                <w:szCs w:val="20"/>
              </w:rPr>
              <w:t>Elabora informe según los resultados, elabora conclusiones y recomendaciones.</w:t>
            </w:r>
          </w:p>
        </w:tc>
      </w:tr>
      <w:tr w:rsidR="001B4A88" w:rsidRPr="00A449B0" w14:paraId="7D6F2934" w14:textId="77777777">
        <w:tc>
          <w:tcPr>
            <w:tcW w:w="668" w:type="dxa"/>
          </w:tcPr>
          <w:p w14:paraId="00000C8C" w14:textId="77777777" w:rsidR="001B4A88" w:rsidRPr="00A449B0" w:rsidRDefault="001B4A88"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6.</w:t>
            </w:r>
          </w:p>
        </w:tc>
        <w:tc>
          <w:tcPr>
            <w:tcW w:w="3242" w:type="dxa"/>
            <w:vMerge/>
          </w:tcPr>
          <w:p w14:paraId="00000C8D" w14:textId="77777777" w:rsidR="001B4A88" w:rsidRPr="00A449B0" w:rsidRDefault="001B4A88" w:rsidP="00146F21">
            <w:pPr>
              <w:widowControl w:val="0"/>
              <w:spacing w:after="0"/>
              <w:jc w:val="both"/>
              <w:rPr>
                <w:rFonts w:ascii="Verdana" w:eastAsia="Verdana" w:hAnsi="Verdana" w:cs="Verdana"/>
                <w:b/>
                <w:sz w:val="20"/>
                <w:szCs w:val="20"/>
              </w:rPr>
            </w:pPr>
          </w:p>
        </w:tc>
        <w:tc>
          <w:tcPr>
            <w:tcW w:w="5144" w:type="dxa"/>
          </w:tcPr>
          <w:p w14:paraId="00000C8E" w14:textId="77777777" w:rsidR="001B4A88" w:rsidRPr="00A449B0" w:rsidRDefault="001B4A88" w:rsidP="00146F21">
            <w:pPr>
              <w:spacing w:after="0"/>
              <w:jc w:val="both"/>
              <w:rPr>
                <w:rFonts w:ascii="Verdana" w:eastAsia="Verdana" w:hAnsi="Verdana" w:cs="Verdana"/>
                <w:sz w:val="20"/>
                <w:szCs w:val="20"/>
              </w:rPr>
            </w:pPr>
            <w:r w:rsidRPr="00A449B0">
              <w:rPr>
                <w:rFonts w:ascii="Verdana" w:eastAsia="Verdana" w:hAnsi="Verdana" w:cs="Verdana"/>
                <w:sz w:val="20"/>
                <w:szCs w:val="20"/>
              </w:rPr>
              <w:t>Elabora el análisis de resultados.</w:t>
            </w:r>
          </w:p>
        </w:tc>
      </w:tr>
      <w:tr w:rsidR="001B4A88" w:rsidRPr="00A449B0" w14:paraId="2C8CA947" w14:textId="77777777">
        <w:tc>
          <w:tcPr>
            <w:tcW w:w="668" w:type="dxa"/>
          </w:tcPr>
          <w:p w14:paraId="00000C8F" w14:textId="77777777" w:rsidR="001B4A88" w:rsidRPr="00A449B0" w:rsidRDefault="001B4A88"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lastRenderedPageBreak/>
              <w:t>7.</w:t>
            </w:r>
          </w:p>
        </w:tc>
        <w:tc>
          <w:tcPr>
            <w:tcW w:w="3242" w:type="dxa"/>
            <w:vMerge/>
          </w:tcPr>
          <w:p w14:paraId="00000C90" w14:textId="77777777" w:rsidR="001B4A88" w:rsidRPr="00A449B0" w:rsidRDefault="001B4A88" w:rsidP="00146F21">
            <w:pPr>
              <w:widowControl w:val="0"/>
              <w:spacing w:after="0"/>
              <w:jc w:val="both"/>
              <w:rPr>
                <w:rFonts w:ascii="Verdana" w:eastAsia="Verdana" w:hAnsi="Verdana" w:cs="Verdana"/>
                <w:b/>
                <w:sz w:val="20"/>
                <w:szCs w:val="20"/>
              </w:rPr>
            </w:pPr>
          </w:p>
        </w:tc>
        <w:tc>
          <w:tcPr>
            <w:tcW w:w="5144" w:type="dxa"/>
          </w:tcPr>
          <w:p w14:paraId="00000C92" w14:textId="7C6585B8" w:rsidR="001B4A88" w:rsidRPr="00A449B0" w:rsidRDefault="001B4A88" w:rsidP="00146F21">
            <w:pPr>
              <w:spacing w:after="0"/>
              <w:jc w:val="both"/>
              <w:rPr>
                <w:rFonts w:ascii="Verdana" w:eastAsia="Verdana" w:hAnsi="Verdana" w:cs="Verdana"/>
                <w:sz w:val="20"/>
                <w:szCs w:val="20"/>
              </w:rPr>
            </w:pPr>
            <w:r w:rsidRPr="00A449B0">
              <w:rPr>
                <w:rFonts w:ascii="Verdana" w:eastAsia="Verdana" w:hAnsi="Verdana" w:cs="Verdana"/>
                <w:sz w:val="20"/>
                <w:szCs w:val="20"/>
              </w:rPr>
              <w:t>Elabora las conclusiones y recomendaciones.</w:t>
            </w:r>
          </w:p>
        </w:tc>
      </w:tr>
      <w:tr w:rsidR="001B4A88" w:rsidRPr="00A449B0" w14:paraId="2B46C629" w14:textId="77777777">
        <w:tc>
          <w:tcPr>
            <w:tcW w:w="668" w:type="dxa"/>
          </w:tcPr>
          <w:p w14:paraId="00000C93" w14:textId="77777777" w:rsidR="001B4A88" w:rsidRPr="00A449B0" w:rsidRDefault="001B4A88"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lastRenderedPageBreak/>
              <w:t>8.</w:t>
            </w:r>
          </w:p>
        </w:tc>
        <w:tc>
          <w:tcPr>
            <w:tcW w:w="3242" w:type="dxa"/>
            <w:vMerge/>
          </w:tcPr>
          <w:p w14:paraId="00000C94" w14:textId="77777777" w:rsidR="001B4A88" w:rsidRPr="00A449B0" w:rsidRDefault="001B4A88" w:rsidP="00146F21">
            <w:pPr>
              <w:widowControl w:val="0"/>
              <w:spacing w:after="0"/>
              <w:jc w:val="both"/>
              <w:rPr>
                <w:rFonts w:ascii="Verdana" w:eastAsia="Verdana" w:hAnsi="Verdana" w:cs="Verdana"/>
                <w:b/>
                <w:sz w:val="20"/>
                <w:szCs w:val="20"/>
              </w:rPr>
            </w:pPr>
          </w:p>
        </w:tc>
        <w:tc>
          <w:tcPr>
            <w:tcW w:w="5144" w:type="dxa"/>
          </w:tcPr>
          <w:p w14:paraId="00000C95" w14:textId="77777777" w:rsidR="001B4A88" w:rsidRPr="00A449B0" w:rsidRDefault="001B4A88" w:rsidP="00146F21">
            <w:pPr>
              <w:spacing w:after="0"/>
              <w:jc w:val="both"/>
              <w:rPr>
                <w:rFonts w:ascii="Verdana" w:eastAsia="Verdana" w:hAnsi="Verdana" w:cs="Verdana"/>
                <w:sz w:val="20"/>
                <w:szCs w:val="20"/>
              </w:rPr>
            </w:pPr>
            <w:r w:rsidRPr="00A449B0">
              <w:rPr>
                <w:rFonts w:ascii="Verdana" w:eastAsia="Verdana" w:hAnsi="Verdana" w:cs="Verdana"/>
                <w:sz w:val="20"/>
                <w:szCs w:val="20"/>
              </w:rPr>
              <w:t>Traslada a Jefe de Recursos Humanos para visto bueno.</w:t>
            </w:r>
          </w:p>
        </w:tc>
      </w:tr>
      <w:tr w:rsidR="0058350A" w:rsidRPr="00A449B0" w14:paraId="552CE3AB" w14:textId="77777777">
        <w:tc>
          <w:tcPr>
            <w:tcW w:w="668" w:type="dxa"/>
          </w:tcPr>
          <w:p w14:paraId="00000C96"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9.</w:t>
            </w:r>
          </w:p>
        </w:tc>
        <w:tc>
          <w:tcPr>
            <w:tcW w:w="3242" w:type="dxa"/>
          </w:tcPr>
          <w:p w14:paraId="00000C97" w14:textId="77777777" w:rsidR="0058350A" w:rsidRPr="00A449B0" w:rsidRDefault="007F78F2" w:rsidP="00146F21">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44" w:type="dxa"/>
          </w:tcPr>
          <w:p w14:paraId="00000C98"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sz w:val="20"/>
                <w:szCs w:val="20"/>
              </w:rPr>
              <w:t>Recibe informe de Clima Organizacional, revisa, valida las conclusiones y recomendaciones, firma de Visto Bueno y traslada para que continúe el procedimiento.</w:t>
            </w:r>
          </w:p>
        </w:tc>
      </w:tr>
      <w:tr w:rsidR="0058350A" w:rsidRPr="00A449B0" w14:paraId="3626E99E" w14:textId="77777777">
        <w:tc>
          <w:tcPr>
            <w:tcW w:w="668" w:type="dxa"/>
          </w:tcPr>
          <w:p w14:paraId="00000C99"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10.</w:t>
            </w:r>
          </w:p>
        </w:tc>
        <w:tc>
          <w:tcPr>
            <w:tcW w:w="3242" w:type="dxa"/>
            <w:vMerge w:val="restart"/>
          </w:tcPr>
          <w:p w14:paraId="00000C9A" w14:textId="77777777" w:rsidR="0058350A" w:rsidRPr="00A449B0" w:rsidRDefault="0058350A" w:rsidP="00146F21">
            <w:pPr>
              <w:widowControl w:val="0"/>
              <w:spacing w:after="0"/>
              <w:jc w:val="both"/>
              <w:rPr>
                <w:rFonts w:ascii="Verdana" w:eastAsia="Verdana" w:hAnsi="Verdana" w:cs="Verdana"/>
                <w:b/>
                <w:sz w:val="20"/>
                <w:szCs w:val="20"/>
              </w:rPr>
            </w:pPr>
          </w:p>
          <w:p w14:paraId="00000C9B" w14:textId="77777777" w:rsidR="0058350A" w:rsidRPr="00A449B0" w:rsidRDefault="0058350A" w:rsidP="00146F21">
            <w:pPr>
              <w:widowControl w:val="0"/>
              <w:spacing w:after="0"/>
              <w:jc w:val="both"/>
              <w:rPr>
                <w:rFonts w:ascii="Verdana" w:eastAsia="Verdana" w:hAnsi="Verdana" w:cs="Verdana"/>
                <w:b/>
                <w:sz w:val="20"/>
                <w:szCs w:val="20"/>
              </w:rPr>
            </w:pPr>
          </w:p>
          <w:p w14:paraId="00000C9C" w14:textId="77777777" w:rsidR="0058350A" w:rsidRPr="00A449B0" w:rsidRDefault="007F78F2" w:rsidP="00146F21">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Profesional Encargado de Dotación de Personal</w:t>
            </w:r>
          </w:p>
        </w:tc>
        <w:tc>
          <w:tcPr>
            <w:tcW w:w="5144" w:type="dxa"/>
          </w:tcPr>
          <w:p w14:paraId="00000C9D" w14:textId="01BC1DED"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sz w:val="20"/>
                <w:szCs w:val="20"/>
              </w:rPr>
              <w:t xml:space="preserve">Traslada </w:t>
            </w:r>
            <w:r w:rsidR="00D03CAC" w:rsidRPr="00A449B0">
              <w:rPr>
                <w:rFonts w:ascii="Verdana" w:eastAsia="Verdana" w:hAnsi="Verdana" w:cs="Verdana"/>
                <w:sz w:val="20"/>
                <w:szCs w:val="20"/>
              </w:rPr>
              <w:t>al Director Ejecutivo</w:t>
            </w:r>
            <w:r w:rsidRPr="00A449B0">
              <w:rPr>
                <w:rFonts w:ascii="Verdana" w:eastAsia="Verdana" w:hAnsi="Verdana" w:cs="Verdana"/>
                <w:sz w:val="20"/>
                <w:szCs w:val="20"/>
              </w:rPr>
              <w:t xml:space="preserve"> el informe de la Evaluación de Clima Organizacional con sus conclusiones y recomendaciones para su conocimiento y acciones. </w:t>
            </w:r>
          </w:p>
        </w:tc>
      </w:tr>
      <w:tr w:rsidR="0058350A" w:rsidRPr="00A449B0" w14:paraId="0DDD2BB7" w14:textId="77777777">
        <w:tc>
          <w:tcPr>
            <w:tcW w:w="668" w:type="dxa"/>
          </w:tcPr>
          <w:p w14:paraId="00000C9E"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11.</w:t>
            </w:r>
          </w:p>
        </w:tc>
        <w:tc>
          <w:tcPr>
            <w:tcW w:w="3242" w:type="dxa"/>
            <w:vMerge/>
          </w:tcPr>
          <w:p w14:paraId="00000C9F" w14:textId="77777777" w:rsidR="0058350A" w:rsidRPr="00A449B0" w:rsidRDefault="0058350A" w:rsidP="00146F21">
            <w:pPr>
              <w:widowControl w:val="0"/>
              <w:pBdr>
                <w:top w:val="nil"/>
                <w:left w:val="nil"/>
                <w:bottom w:val="nil"/>
                <w:right w:val="nil"/>
                <w:between w:val="nil"/>
              </w:pBdr>
              <w:spacing w:after="0"/>
              <w:rPr>
                <w:rFonts w:ascii="Verdana" w:eastAsia="Verdana" w:hAnsi="Verdana" w:cs="Verdana"/>
                <w:b/>
                <w:sz w:val="20"/>
                <w:szCs w:val="20"/>
              </w:rPr>
            </w:pPr>
          </w:p>
        </w:tc>
        <w:tc>
          <w:tcPr>
            <w:tcW w:w="5144" w:type="dxa"/>
          </w:tcPr>
          <w:p w14:paraId="00000CA0"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sz w:val="20"/>
                <w:szCs w:val="20"/>
              </w:rPr>
              <w:t>Traslada al Encargado de Administración de Recursos Humanos el informe.</w:t>
            </w:r>
          </w:p>
        </w:tc>
      </w:tr>
      <w:tr w:rsidR="0058350A" w:rsidRPr="00A449B0" w14:paraId="78E2D2BC" w14:textId="77777777">
        <w:tc>
          <w:tcPr>
            <w:tcW w:w="668" w:type="dxa"/>
          </w:tcPr>
          <w:p w14:paraId="00000CA1"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12.</w:t>
            </w:r>
          </w:p>
        </w:tc>
        <w:tc>
          <w:tcPr>
            <w:tcW w:w="3242" w:type="dxa"/>
            <w:vMerge/>
          </w:tcPr>
          <w:p w14:paraId="00000CA2" w14:textId="77777777" w:rsidR="0058350A" w:rsidRPr="00A449B0" w:rsidRDefault="0058350A" w:rsidP="00146F21">
            <w:pPr>
              <w:widowControl w:val="0"/>
              <w:pBdr>
                <w:top w:val="nil"/>
                <w:left w:val="nil"/>
                <w:bottom w:val="nil"/>
                <w:right w:val="nil"/>
                <w:between w:val="nil"/>
              </w:pBdr>
              <w:spacing w:after="0"/>
              <w:rPr>
                <w:rFonts w:ascii="Verdana" w:eastAsia="Verdana" w:hAnsi="Verdana" w:cs="Verdana"/>
                <w:b/>
                <w:sz w:val="20"/>
                <w:szCs w:val="20"/>
              </w:rPr>
            </w:pPr>
          </w:p>
        </w:tc>
        <w:tc>
          <w:tcPr>
            <w:tcW w:w="5144" w:type="dxa"/>
          </w:tcPr>
          <w:p w14:paraId="00000CA3"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sz w:val="20"/>
                <w:szCs w:val="20"/>
              </w:rPr>
              <w:t xml:space="preserve">Archiva resultados e informe de la Evaluación de Clima Organizacional. </w:t>
            </w:r>
          </w:p>
        </w:tc>
      </w:tr>
      <w:tr w:rsidR="0058350A" w:rsidRPr="00A449B0" w14:paraId="30BB6C89" w14:textId="77777777">
        <w:tc>
          <w:tcPr>
            <w:tcW w:w="668" w:type="dxa"/>
          </w:tcPr>
          <w:p w14:paraId="00000CA4"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13.</w:t>
            </w:r>
          </w:p>
        </w:tc>
        <w:tc>
          <w:tcPr>
            <w:tcW w:w="8386" w:type="dxa"/>
            <w:gridSpan w:val="2"/>
            <w:vAlign w:val="center"/>
          </w:tcPr>
          <w:p w14:paraId="00000CA5" w14:textId="77777777" w:rsidR="0058350A" w:rsidRPr="00A449B0" w:rsidRDefault="007F78F2" w:rsidP="00146F21">
            <w:pPr>
              <w:widowControl w:val="0"/>
              <w:spacing w:after="0"/>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00000CA7" w14:textId="77777777" w:rsidR="0058350A" w:rsidRPr="00A449B0" w:rsidRDefault="0058350A" w:rsidP="00DC1B68">
      <w:pPr>
        <w:spacing w:after="0"/>
        <w:jc w:val="both"/>
        <w:rPr>
          <w:rFonts w:ascii="Verdana" w:eastAsia="Verdana" w:hAnsi="Verdana" w:cs="Verdana"/>
          <w:sz w:val="20"/>
          <w:szCs w:val="20"/>
        </w:rPr>
      </w:pPr>
    </w:p>
    <w:p w14:paraId="00000CA8" w14:textId="77777777" w:rsidR="0058350A" w:rsidRPr="00A449B0" w:rsidRDefault="0058350A" w:rsidP="00DC1B68">
      <w:pPr>
        <w:spacing w:after="0"/>
        <w:jc w:val="both"/>
        <w:rPr>
          <w:rFonts w:ascii="Verdana" w:eastAsia="Verdana" w:hAnsi="Verdana" w:cs="Verdana"/>
          <w:sz w:val="20"/>
          <w:szCs w:val="20"/>
        </w:rPr>
      </w:pPr>
    </w:p>
    <w:p w14:paraId="00000CA9" w14:textId="39E3BFE8" w:rsidR="0058350A" w:rsidRDefault="0058350A" w:rsidP="00DC1B68">
      <w:pPr>
        <w:spacing w:after="0"/>
        <w:jc w:val="both"/>
        <w:rPr>
          <w:rFonts w:ascii="Verdana" w:eastAsia="Verdana" w:hAnsi="Verdana" w:cs="Verdana"/>
          <w:sz w:val="20"/>
          <w:szCs w:val="20"/>
        </w:rPr>
      </w:pPr>
    </w:p>
    <w:p w14:paraId="7146065D" w14:textId="442DE95A" w:rsidR="00CA4166" w:rsidRDefault="00CA4166" w:rsidP="00DC1B68">
      <w:pPr>
        <w:spacing w:after="0"/>
        <w:jc w:val="both"/>
        <w:rPr>
          <w:rFonts w:ascii="Verdana" w:eastAsia="Verdana" w:hAnsi="Verdana" w:cs="Verdana"/>
          <w:sz w:val="20"/>
          <w:szCs w:val="20"/>
        </w:rPr>
      </w:pPr>
    </w:p>
    <w:p w14:paraId="305DED39" w14:textId="000AFE73" w:rsidR="00CA4166" w:rsidRDefault="00CA4166" w:rsidP="00DC1B68">
      <w:pPr>
        <w:spacing w:after="0"/>
        <w:jc w:val="both"/>
        <w:rPr>
          <w:rFonts w:ascii="Verdana" w:eastAsia="Verdana" w:hAnsi="Verdana" w:cs="Verdana"/>
          <w:sz w:val="20"/>
          <w:szCs w:val="20"/>
        </w:rPr>
      </w:pPr>
    </w:p>
    <w:p w14:paraId="40D03853" w14:textId="653BC68F" w:rsidR="00CA4166" w:rsidRDefault="00CA4166" w:rsidP="00DC1B68">
      <w:pPr>
        <w:spacing w:after="0"/>
        <w:jc w:val="both"/>
        <w:rPr>
          <w:rFonts w:ascii="Verdana" w:eastAsia="Verdana" w:hAnsi="Verdana" w:cs="Verdana"/>
          <w:sz w:val="20"/>
          <w:szCs w:val="20"/>
        </w:rPr>
      </w:pPr>
    </w:p>
    <w:p w14:paraId="413D429A" w14:textId="4E67C591" w:rsidR="00CA4166" w:rsidRDefault="00CA4166" w:rsidP="00DC1B68">
      <w:pPr>
        <w:spacing w:after="0"/>
        <w:jc w:val="both"/>
        <w:rPr>
          <w:rFonts w:ascii="Verdana" w:eastAsia="Verdana" w:hAnsi="Verdana" w:cs="Verdana"/>
          <w:sz w:val="20"/>
          <w:szCs w:val="20"/>
        </w:rPr>
      </w:pPr>
    </w:p>
    <w:p w14:paraId="7E132B5B" w14:textId="4073408A" w:rsidR="00146F21" w:rsidRDefault="00146F21" w:rsidP="00DC1B68">
      <w:pPr>
        <w:spacing w:after="0"/>
        <w:jc w:val="both"/>
        <w:rPr>
          <w:rFonts w:ascii="Verdana" w:eastAsia="Verdana" w:hAnsi="Verdana" w:cs="Verdana"/>
          <w:sz w:val="20"/>
          <w:szCs w:val="20"/>
        </w:rPr>
      </w:pPr>
    </w:p>
    <w:p w14:paraId="207FB8FD" w14:textId="5EE886FE" w:rsidR="00146F21" w:rsidRDefault="00146F21" w:rsidP="00DC1B68">
      <w:pPr>
        <w:spacing w:after="0"/>
        <w:jc w:val="both"/>
        <w:rPr>
          <w:rFonts w:ascii="Verdana" w:eastAsia="Verdana" w:hAnsi="Verdana" w:cs="Verdana"/>
          <w:sz w:val="20"/>
          <w:szCs w:val="20"/>
        </w:rPr>
      </w:pPr>
    </w:p>
    <w:p w14:paraId="198FAA3F" w14:textId="378302E9" w:rsidR="00146F21" w:rsidRDefault="00146F21" w:rsidP="00DC1B68">
      <w:pPr>
        <w:spacing w:after="0"/>
        <w:jc w:val="both"/>
        <w:rPr>
          <w:rFonts w:ascii="Verdana" w:eastAsia="Verdana" w:hAnsi="Verdana" w:cs="Verdana"/>
          <w:sz w:val="20"/>
          <w:szCs w:val="20"/>
        </w:rPr>
      </w:pPr>
    </w:p>
    <w:p w14:paraId="38137E2F" w14:textId="5EDCAD3C" w:rsidR="00146F21" w:rsidRDefault="00146F21" w:rsidP="00DC1B68">
      <w:pPr>
        <w:spacing w:after="0"/>
        <w:jc w:val="both"/>
        <w:rPr>
          <w:rFonts w:ascii="Verdana" w:eastAsia="Verdana" w:hAnsi="Verdana" w:cs="Verdana"/>
          <w:sz w:val="20"/>
          <w:szCs w:val="20"/>
        </w:rPr>
      </w:pPr>
    </w:p>
    <w:p w14:paraId="52EEC0AB" w14:textId="2C625336" w:rsidR="00146F21" w:rsidRDefault="00146F21" w:rsidP="00DC1B68">
      <w:pPr>
        <w:spacing w:after="0"/>
        <w:jc w:val="both"/>
        <w:rPr>
          <w:rFonts w:ascii="Verdana" w:eastAsia="Verdana" w:hAnsi="Verdana" w:cs="Verdana"/>
          <w:sz w:val="20"/>
          <w:szCs w:val="20"/>
        </w:rPr>
      </w:pPr>
    </w:p>
    <w:p w14:paraId="531F1875" w14:textId="6AFA122C" w:rsidR="00146F21" w:rsidRDefault="00146F21" w:rsidP="00DC1B68">
      <w:pPr>
        <w:spacing w:after="0"/>
        <w:jc w:val="both"/>
        <w:rPr>
          <w:rFonts w:ascii="Verdana" w:eastAsia="Verdana" w:hAnsi="Verdana" w:cs="Verdana"/>
          <w:sz w:val="20"/>
          <w:szCs w:val="20"/>
        </w:rPr>
      </w:pPr>
    </w:p>
    <w:p w14:paraId="169821BD" w14:textId="65531DF5" w:rsidR="00146F21" w:rsidRDefault="00146F21" w:rsidP="00DC1B68">
      <w:pPr>
        <w:spacing w:after="0"/>
        <w:jc w:val="both"/>
        <w:rPr>
          <w:rFonts w:ascii="Verdana" w:eastAsia="Verdana" w:hAnsi="Verdana" w:cs="Verdana"/>
          <w:sz w:val="20"/>
          <w:szCs w:val="20"/>
        </w:rPr>
      </w:pPr>
    </w:p>
    <w:p w14:paraId="40B13917" w14:textId="69E7EF36" w:rsidR="00146F21" w:rsidRDefault="00146F21" w:rsidP="00DC1B68">
      <w:pPr>
        <w:spacing w:after="0"/>
        <w:jc w:val="both"/>
        <w:rPr>
          <w:rFonts w:ascii="Verdana" w:eastAsia="Verdana" w:hAnsi="Verdana" w:cs="Verdana"/>
          <w:sz w:val="20"/>
          <w:szCs w:val="20"/>
        </w:rPr>
      </w:pPr>
    </w:p>
    <w:p w14:paraId="01D0CBE1" w14:textId="422A215F" w:rsidR="00146F21" w:rsidRDefault="00146F21" w:rsidP="00DC1B68">
      <w:pPr>
        <w:spacing w:after="0"/>
        <w:jc w:val="both"/>
        <w:rPr>
          <w:rFonts w:ascii="Verdana" w:eastAsia="Verdana" w:hAnsi="Verdana" w:cs="Verdana"/>
          <w:sz w:val="20"/>
          <w:szCs w:val="20"/>
        </w:rPr>
      </w:pPr>
    </w:p>
    <w:p w14:paraId="654F20EA" w14:textId="27AE94F7" w:rsidR="00146F21" w:rsidRDefault="00146F21" w:rsidP="00DC1B68">
      <w:pPr>
        <w:spacing w:after="0"/>
        <w:jc w:val="both"/>
        <w:rPr>
          <w:rFonts w:ascii="Verdana" w:eastAsia="Verdana" w:hAnsi="Verdana" w:cs="Verdana"/>
          <w:sz w:val="20"/>
          <w:szCs w:val="20"/>
        </w:rPr>
      </w:pPr>
    </w:p>
    <w:p w14:paraId="6F95870B" w14:textId="566A9D7E" w:rsidR="00146F21" w:rsidRDefault="00146F21" w:rsidP="00DC1B68">
      <w:pPr>
        <w:spacing w:after="0"/>
        <w:jc w:val="both"/>
        <w:rPr>
          <w:rFonts w:ascii="Verdana" w:eastAsia="Verdana" w:hAnsi="Verdana" w:cs="Verdana"/>
          <w:sz w:val="20"/>
          <w:szCs w:val="20"/>
        </w:rPr>
      </w:pPr>
    </w:p>
    <w:p w14:paraId="5328C536" w14:textId="5E228BAC" w:rsidR="00146F21" w:rsidRDefault="00146F21" w:rsidP="00DC1B68">
      <w:pPr>
        <w:spacing w:after="0"/>
        <w:jc w:val="both"/>
        <w:rPr>
          <w:rFonts w:ascii="Verdana" w:eastAsia="Verdana" w:hAnsi="Verdana" w:cs="Verdana"/>
          <w:sz w:val="20"/>
          <w:szCs w:val="20"/>
        </w:rPr>
      </w:pPr>
    </w:p>
    <w:p w14:paraId="6E552444" w14:textId="535D3C4A" w:rsidR="00146F21" w:rsidRDefault="00146F21" w:rsidP="00DC1B68">
      <w:pPr>
        <w:spacing w:after="0"/>
        <w:jc w:val="both"/>
        <w:rPr>
          <w:rFonts w:ascii="Verdana" w:eastAsia="Verdana" w:hAnsi="Verdana" w:cs="Verdana"/>
          <w:sz w:val="20"/>
          <w:szCs w:val="20"/>
        </w:rPr>
      </w:pPr>
    </w:p>
    <w:p w14:paraId="3ADEB8D4" w14:textId="77777777" w:rsidR="00146F21" w:rsidRDefault="00146F21" w:rsidP="00DC1B68">
      <w:pPr>
        <w:spacing w:after="0"/>
        <w:jc w:val="both"/>
        <w:rPr>
          <w:rFonts w:ascii="Verdana" w:eastAsia="Verdana" w:hAnsi="Verdana" w:cs="Verdana"/>
          <w:sz w:val="20"/>
          <w:szCs w:val="20"/>
        </w:rPr>
      </w:pPr>
    </w:p>
    <w:p w14:paraId="3DD26BF8" w14:textId="28E4689D" w:rsidR="00CA4166" w:rsidRDefault="00CA4166" w:rsidP="00DC1B68">
      <w:pPr>
        <w:spacing w:after="0"/>
        <w:jc w:val="both"/>
        <w:rPr>
          <w:rFonts w:ascii="Verdana" w:eastAsia="Verdana" w:hAnsi="Verdana" w:cs="Verdana"/>
          <w:sz w:val="20"/>
          <w:szCs w:val="20"/>
        </w:rPr>
      </w:pPr>
    </w:p>
    <w:p w14:paraId="5D8E2773" w14:textId="3C2B3885" w:rsidR="00CA4166" w:rsidRDefault="00CA4166" w:rsidP="00DC1B68">
      <w:pPr>
        <w:spacing w:after="0"/>
        <w:jc w:val="both"/>
        <w:rPr>
          <w:rFonts w:ascii="Verdana" w:eastAsia="Verdana" w:hAnsi="Verdana" w:cs="Verdana"/>
          <w:sz w:val="20"/>
          <w:szCs w:val="20"/>
        </w:rPr>
      </w:pPr>
    </w:p>
    <w:p w14:paraId="3412C102" w14:textId="06A1F552" w:rsidR="00CA4166" w:rsidRPr="00A449B0" w:rsidRDefault="00CA4166" w:rsidP="00CA4166">
      <w:pPr>
        <w:spacing w:after="0"/>
        <w:jc w:val="both"/>
        <w:rPr>
          <w:rFonts w:ascii="Verdana" w:eastAsia="Verdana" w:hAnsi="Verdana" w:cs="Verdana"/>
          <w:sz w:val="20"/>
          <w:szCs w:val="20"/>
        </w:rPr>
      </w:pPr>
      <w:r w:rsidRPr="00A449B0">
        <w:rPr>
          <w:rFonts w:ascii="Verdana" w:eastAsia="Verdana" w:hAnsi="Verdana" w:cs="Verdana"/>
          <w:b/>
          <w:sz w:val="20"/>
          <w:szCs w:val="20"/>
        </w:rPr>
        <w:lastRenderedPageBreak/>
        <w:t>15.30</w:t>
      </w:r>
      <w:r>
        <w:rPr>
          <w:rFonts w:ascii="Verdana" w:eastAsia="Verdana" w:hAnsi="Verdana" w:cs="Verdana"/>
          <w:b/>
          <w:sz w:val="20"/>
          <w:szCs w:val="20"/>
        </w:rPr>
        <w:t>.2</w:t>
      </w:r>
      <w:r w:rsidRPr="00A449B0">
        <w:rPr>
          <w:rFonts w:ascii="Verdana" w:eastAsia="Verdana" w:hAnsi="Verdana" w:cs="Verdana"/>
          <w:b/>
          <w:sz w:val="20"/>
          <w:szCs w:val="20"/>
        </w:rPr>
        <w:t xml:space="preserve"> </w:t>
      </w:r>
      <w:r>
        <w:rPr>
          <w:rFonts w:ascii="Verdana" w:eastAsia="Verdana" w:hAnsi="Verdana" w:cs="Verdana"/>
          <w:b/>
          <w:sz w:val="20"/>
          <w:szCs w:val="20"/>
        </w:rPr>
        <w:t xml:space="preserve">FLUJOGRAMA </w:t>
      </w:r>
      <w:r w:rsidRPr="00A449B0">
        <w:rPr>
          <w:rFonts w:ascii="Verdana" w:eastAsia="Verdana" w:hAnsi="Verdana" w:cs="Verdana"/>
          <w:b/>
          <w:sz w:val="20"/>
          <w:szCs w:val="20"/>
        </w:rPr>
        <w:t xml:space="preserve">DE PROCEDIMIENTO </w:t>
      </w:r>
      <w:r w:rsidRPr="001B4A88">
        <w:rPr>
          <w:rFonts w:ascii="Verdana" w:eastAsia="Verdana" w:hAnsi="Verdana" w:cs="Verdana"/>
          <w:b/>
          <w:sz w:val="20"/>
          <w:szCs w:val="20"/>
        </w:rPr>
        <w:t>EVALUACIÓN</w:t>
      </w:r>
      <w:r w:rsidRPr="00A449B0">
        <w:rPr>
          <w:rFonts w:ascii="Verdana" w:eastAsia="Verdana" w:hAnsi="Verdana" w:cs="Verdana"/>
          <w:b/>
          <w:sz w:val="20"/>
          <w:szCs w:val="20"/>
        </w:rPr>
        <w:t xml:space="preserve"> DE CLIMA </w:t>
      </w:r>
      <w:r>
        <w:rPr>
          <w:rFonts w:ascii="Verdana" w:eastAsia="Verdana" w:hAnsi="Verdana" w:cs="Verdana"/>
          <w:b/>
          <w:sz w:val="20"/>
          <w:szCs w:val="20"/>
        </w:rPr>
        <w:t>ORGANIZACION</w:t>
      </w:r>
      <w:r w:rsidRPr="00A449B0">
        <w:rPr>
          <w:rFonts w:ascii="Verdana" w:eastAsia="Verdana" w:hAnsi="Verdana" w:cs="Verdana"/>
          <w:b/>
          <w:sz w:val="20"/>
          <w:szCs w:val="20"/>
        </w:rPr>
        <w:t>AL</w:t>
      </w:r>
      <w:r>
        <w:rPr>
          <w:rFonts w:ascii="Verdana" w:eastAsia="Verdana" w:hAnsi="Verdana" w:cs="Verdana"/>
          <w:b/>
          <w:sz w:val="20"/>
          <w:szCs w:val="20"/>
        </w:rPr>
        <w:t>.</w:t>
      </w:r>
    </w:p>
    <w:p w14:paraId="61240F25" w14:textId="3F85F462" w:rsidR="00CA4166" w:rsidRPr="00A449B0" w:rsidRDefault="008D3A42" w:rsidP="00DC1B68">
      <w:pPr>
        <w:spacing w:after="0"/>
        <w:jc w:val="both"/>
        <w:rPr>
          <w:rFonts w:ascii="Verdana" w:eastAsia="Verdana" w:hAnsi="Verdana" w:cs="Verdana"/>
          <w:sz w:val="20"/>
          <w:szCs w:val="20"/>
        </w:rPr>
      </w:pPr>
      <w:r>
        <w:object w:dxaOrig="11235" w:dyaOrig="15165" w14:anchorId="1990F42D">
          <v:shape id="_x0000_i1068" type="#_x0000_t75" style="width:441.75pt;height:544.5pt" o:ole="">
            <v:imagedata r:id="rId96" o:title=""/>
          </v:shape>
          <o:OLEObject Type="Embed" ProgID="Visio.Drawing.15" ShapeID="_x0000_i1068" DrawAspect="Content" ObjectID="_1753180091" r:id="rId97"/>
        </w:object>
      </w:r>
    </w:p>
    <w:p w14:paraId="00000CAA" w14:textId="0D655D9B" w:rsidR="0058350A" w:rsidRDefault="007F78F2" w:rsidP="00DC1B68">
      <w:pPr>
        <w:pStyle w:val="Ttulo2"/>
        <w:jc w:val="both"/>
        <w:rPr>
          <w:rFonts w:ascii="Verdana" w:eastAsia="Verdana" w:hAnsi="Verdana" w:cs="Verdana"/>
          <w:i w:val="0"/>
          <w:sz w:val="20"/>
          <w:szCs w:val="20"/>
        </w:rPr>
      </w:pPr>
      <w:bookmarkStart w:id="89" w:name="_Toc108608393"/>
      <w:bookmarkStart w:id="90" w:name="_Toc109210833"/>
      <w:r w:rsidRPr="00A449B0">
        <w:rPr>
          <w:rFonts w:ascii="Verdana" w:eastAsia="Verdana" w:hAnsi="Verdana" w:cs="Verdana"/>
          <w:i w:val="0"/>
          <w:sz w:val="20"/>
          <w:szCs w:val="20"/>
        </w:rPr>
        <w:lastRenderedPageBreak/>
        <w:t>15.3</w:t>
      </w:r>
      <w:r w:rsidR="00CE0F98" w:rsidRPr="00A449B0">
        <w:rPr>
          <w:rFonts w:ascii="Verdana" w:eastAsia="Verdana" w:hAnsi="Verdana" w:cs="Verdana"/>
          <w:i w:val="0"/>
          <w:sz w:val="20"/>
          <w:szCs w:val="20"/>
        </w:rPr>
        <w:t>1</w:t>
      </w:r>
      <w:r w:rsidRPr="00A449B0">
        <w:rPr>
          <w:rFonts w:ascii="Verdana" w:eastAsia="Verdana" w:hAnsi="Verdana" w:cs="Verdana"/>
          <w:i w:val="0"/>
          <w:sz w:val="20"/>
          <w:szCs w:val="20"/>
        </w:rPr>
        <w:t xml:space="preserve"> PROCEDIMIENTO DE PLANIFICACIÓN Y EJECUCIÓN DEL PLAN ANUAL DE CAPACITACIÓN Y DESARROLLO DE PERSONAL</w:t>
      </w:r>
      <w:bookmarkEnd w:id="89"/>
      <w:bookmarkEnd w:id="90"/>
    </w:p>
    <w:p w14:paraId="04C4CCD1" w14:textId="77777777" w:rsidR="00146F21" w:rsidRPr="00146F21" w:rsidRDefault="00146F21" w:rsidP="00146F21">
      <w:pPr>
        <w:spacing w:after="0"/>
      </w:pPr>
    </w:p>
    <w:p w14:paraId="00000CAB"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Instruye al Profesional Encargado de Administración de Recursos Humanos para elaborar el Plan Anual de Capacitación que incluya:</w:t>
      </w:r>
    </w:p>
    <w:p w14:paraId="00000CAC" w14:textId="77777777" w:rsidR="0058350A" w:rsidRPr="00A449B0" w:rsidRDefault="007F78F2" w:rsidP="00146F21">
      <w:pPr>
        <w:numPr>
          <w:ilvl w:val="0"/>
          <w:numId w:val="8"/>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Programa de capacitación, desarrollo y formación según necesidades detectadas en cada área, según resultados de evaluación del desempeño y clima organizacional.</w:t>
      </w:r>
    </w:p>
    <w:p w14:paraId="00000CAD" w14:textId="77777777" w:rsidR="0058350A" w:rsidRPr="00A449B0" w:rsidRDefault="007F78F2" w:rsidP="00146F21">
      <w:pPr>
        <w:numPr>
          <w:ilvl w:val="0"/>
          <w:numId w:val="8"/>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Programa de capacitación y formación del código de ética</w:t>
      </w:r>
    </w:p>
    <w:p w14:paraId="00000CAE" w14:textId="77777777" w:rsidR="0058350A" w:rsidRPr="00A449B0" w:rsidRDefault="007F78F2" w:rsidP="00146F21">
      <w:pPr>
        <w:numPr>
          <w:ilvl w:val="0"/>
          <w:numId w:val="8"/>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Programa de bienestar, motivación, seguridad y retención de personal</w:t>
      </w:r>
    </w:p>
    <w:p w14:paraId="00000CAF" w14:textId="5ADD2CA8" w:rsidR="0058350A" w:rsidRDefault="007F78F2" w:rsidP="00146F21">
      <w:pPr>
        <w:numPr>
          <w:ilvl w:val="0"/>
          <w:numId w:val="8"/>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Programa de desarrollo de competencias y elementos del SINACIG.</w:t>
      </w:r>
    </w:p>
    <w:p w14:paraId="72070318" w14:textId="77777777" w:rsidR="00EC5C60" w:rsidRPr="00A449B0" w:rsidRDefault="00EC5C60" w:rsidP="00146F21">
      <w:pPr>
        <w:pBdr>
          <w:top w:val="nil"/>
          <w:left w:val="nil"/>
          <w:bottom w:val="nil"/>
          <w:right w:val="nil"/>
          <w:between w:val="nil"/>
        </w:pBdr>
        <w:spacing w:after="0" w:line="240" w:lineRule="auto"/>
        <w:ind w:left="720"/>
        <w:jc w:val="both"/>
        <w:rPr>
          <w:rFonts w:ascii="Verdana" w:eastAsia="Verdana" w:hAnsi="Verdana" w:cs="Verdana"/>
          <w:color w:val="000000"/>
          <w:sz w:val="20"/>
          <w:szCs w:val="20"/>
        </w:rPr>
      </w:pPr>
    </w:p>
    <w:p w14:paraId="00000CB0"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ab/>
        <w:t>Inicia el procedimiento para la elaboración del Plan Anual de Capacitación remitiendo el formulario del Diagnóstico de Necesidades de Capacitación –DNC- a los Directores y Jefes para que procedan a llenarl</w:t>
      </w:r>
      <w:r w:rsidRPr="004C40D5">
        <w:rPr>
          <w:rFonts w:ascii="Verdana" w:eastAsia="Verdana" w:hAnsi="Verdana" w:cs="Verdana"/>
          <w:sz w:val="20"/>
          <w:szCs w:val="20"/>
        </w:rPr>
        <w:t>o (anexo 61)</w:t>
      </w:r>
    </w:p>
    <w:p w14:paraId="00000CB1"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r>
      <w:r w:rsidRPr="00A449B0">
        <w:rPr>
          <w:rFonts w:ascii="Verdana" w:eastAsia="Verdana" w:hAnsi="Verdana" w:cs="Verdana"/>
          <w:b/>
          <w:sz w:val="20"/>
          <w:szCs w:val="20"/>
        </w:rPr>
        <w:t>Director o Jefe</w:t>
      </w:r>
      <w:r w:rsidRPr="00A449B0">
        <w:rPr>
          <w:rFonts w:ascii="Verdana" w:eastAsia="Verdana" w:hAnsi="Verdana" w:cs="Verdana"/>
          <w:sz w:val="20"/>
          <w:szCs w:val="20"/>
        </w:rPr>
        <w:t>: Llena formularios y traslada al DRRHH por medio de oficio los formularios de DNC llenos.</w:t>
      </w:r>
    </w:p>
    <w:p w14:paraId="00000CB2"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xml:space="preserve">: Recibe los oficios e información de los formatos de DNC llenos, para vaciar la información y realizar el análisis, verificación y elaboración del informe de resultados de DNC. </w:t>
      </w:r>
    </w:p>
    <w:p w14:paraId="00000CB3"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t xml:space="preserve">Elabora el Plan Anual de Capacitación con base a los resultados obtenidos de la DNC y las recomendaciones de la Evaluación del Desempeño recibidas; lo traslada al Jefe de Recursos Humanos para su Visto Bueno. </w:t>
      </w:r>
    </w:p>
    <w:p w14:paraId="00000CB4"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Recibe y verifica que el Plan Anual de Capacitación contenga la información de:</w:t>
      </w:r>
    </w:p>
    <w:p w14:paraId="00000CB5" w14:textId="77777777" w:rsidR="0058350A" w:rsidRPr="00A449B0" w:rsidRDefault="007F78F2" w:rsidP="00146F21">
      <w:pPr>
        <w:numPr>
          <w:ilvl w:val="0"/>
          <w:numId w:val="10"/>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Programa de capacitación, desarrollo y formación según necesidades detectadas en cada área, según resultados de evaluación del desempeño y clima organizacional.</w:t>
      </w:r>
    </w:p>
    <w:p w14:paraId="00000CB6" w14:textId="77777777" w:rsidR="0058350A" w:rsidRPr="00A449B0" w:rsidRDefault="007F78F2" w:rsidP="00146F21">
      <w:pPr>
        <w:numPr>
          <w:ilvl w:val="0"/>
          <w:numId w:val="10"/>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Programa de capacitación y formación del código de ética</w:t>
      </w:r>
    </w:p>
    <w:p w14:paraId="00000CB7" w14:textId="77777777" w:rsidR="0058350A" w:rsidRPr="00A449B0" w:rsidRDefault="007F78F2" w:rsidP="00146F21">
      <w:pPr>
        <w:numPr>
          <w:ilvl w:val="0"/>
          <w:numId w:val="10"/>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Programa de bienestar, motivación, seguridad y retención de personal</w:t>
      </w:r>
    </w:p>
    <w:p w14:paraId="00000CB8" w14:textId="77777777" w:rsidR="0058350A" w:rsidRPr="00A449B0" w:rsidRDefault="007F78F2" w:rsidP="00146F21">
      <w:pPr>
        <w:numPr>
          <w:ilvl w:val="0"/>
          <w:numId w:val="10"/>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Programa de desarrollo de competencias y elementos del SINACIG.</w:t>
      </w:r>
    </w:p>
    <w:p w14:paraId="00000CB9" w14:textId="77777777" w:rsidR="0058350A" w:rsidRPr="00A449B0" w:rsidRDefault="0058350A" w:rsidP="00146F21">
      <w:pPr>
        <w:pBdr>
          <w:top w:val="nil"/>
          <w:left w:val="nil"/>
          <w:bottom w:val="nil"/>
          <w:right w:val="nil"/>
          <w:between w:val="nil"/>
        </w:pBdr>
        <w:spacing w:after="0" w:line="240" w:lineRule="auto"/>
        <w:ind w:left="360"/>
        <w:jc w:val="both"/>
        <w:rPr>
          <w:rFonts w:ascii="Verdana" w:eastAsia="Verdana" w:hAnsi="Verdana" w:cs="Verdana"/>
          <w:color w:val="000000"/>
          <w:sz w:val="20"/>
          <w:szCs w:val="20"/>
        </w:rPr>
      </w:pPr>
    </w:p>
    <w:p w14:paraId="00000CBA"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 Firma de visto bueno y remite al Encargado de Administración de Recursos Humanos para continuar con el proceso.</w:t>
      </w:r>
    </w:p>
    <w:p w14:paraId="00000CBB" w14:textId="1F6693E9"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Remite el Plan Anual de Capacitación a</w:t>
      </w:r>
      <w:r w:rsidR="00D03CAC" w:rsidRPr="00A449B0">
        <w:rPr>
          <w:rFonts w:ascii="Verdana" w:eastAsia="Verdana" w:hAnsi="Verdana" w:cs="Verdana"/>
          <w:sz w:val="20"/>
          <w:szCs w:val="20"/>
        </w:rPr>
        <w:t>l</w:t>
      </w:r>
      <w:r w:rsidRPr="00A449B0">
        <w:rPr>
          <w:rFonts w:ascii="Verdana" w:eastAsia="Verdana" w:hAnsi="Verdana" w:cs="Verdana"/>
          <w:sz w:val="20"/>
          <w:szCs w:val="20"/>
        </w:rPr>
        <w:t xml:space="preserve"> </w:t>
      </w:r>
      <w:r w:rsidR="00D03CAC" w:rsidRPr="00A449B0">
        <w:rPr>
          <w:rFonts w:ascii="Verdana" w:eastAsia="Verdana" w:hAnsi="Verdana" w:cs="Verdana"/>
          <w:sz w:val="20"/>
          <w:szCs w:val="20"/>
        </w:rPr>
        <w:t>Director Ejecutivo</w:t>
      </w:r>
      <w:r w:rsidRPr="00A449B0">
        <w:rPr>
          <w:rFonts w:ascii="Verdana" w:eastAsia="Verdana" w:hAnsi="Verdana" w:cs="Verdana"/>
          <w:sz w:val="20"/>
          <w:szCs w:val="20"/>
        </w:rPr>
        <w:t xml:space="preserve"> junto al Acuerdo Interno para su aprobación y firma.</w:t>
      </w:r>
    </w:p>
    <w:p w14:paraId="00000CBC"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r>
      <w:r w:rsidRPr="00A449B0">
        <w:rPr>
          <w:rFonts w:ascii="Verdana" w:eastAsia="Verdana" w:hAnsi="Verdana" w:cs="Verdana"/>
          <w:b/>
          <w:sz w:val="20"/>
          <w:szCs w:val="20"/>
        </w:rPr>
        <w:t>Director Ejecutivo:</w:t>
      </w:r>
      <w:r w:rsidRPr="00A449B0">
        <w:rPr>
          <w:rFonts w:ascii="Verdana" w:eastAsia="Verdana" w:hAnsi="Verdana" w:cs="Verdana"/>
          <w:sz w:val="20"/>
          <w:szCs w:val="20"/>
        </w:rPr>
        <w:tab/>
        <w:t>Recibe, aprueba y firma el Plan Anual de Capacitación y remite a DRRHH.</w:t>
      </w:r>
    </w:p>
    <w:p w14:paraId="00000CBD"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xml:space="preserve">: Recibe Plan Anual de Capacitación y procede a socializar y ejecutar las capacitaciones </w:t>
      </w:r>
      <w:r w:rsidRPr="00A449B0">
        <w:rPr>
          <w:rFonts w:ascii="Verdana" w:eastAsia="Verdana" w:hAnsi="Verdana" w:cs="Verdana"/>
          <w:sz w:val="20"/>
          <w:szCs w:val="20"/>
        </w:rPr>
        <w:lastRenderedPageBreak/>
        <w:t xml:space="preserve">programadas. Si se requiere gestionar DAC sigue paso 10, no se requiere gestionar DAC sigue paso 16. </w:t>
      </w:r>
    </w:p>
    <w:p w14:paraId="00000CBE"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t>Elabora el Documento Administrativo de Compra –DAC-, lo firma y lo traslada al Jefe de Recursos Humanos para firma (cuando la capacitación implica la ejecución presupuestaria).</w:t>
      </w:r>
    </w:p>
    <w:p w14:paraId="00000CBF"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t>Traslada el DAC a Unidad de Planificación, Sección de Compras y Sección de Presupuesto para visado.</w:t>
      </w:r>
    </w:p>
    <w:p w14:paraId="00000CC0"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13.</w:t>
      </w:r>
      <w:r w:rsidRPr="00A449B0">
        <w:rPr>
          <w:rFonts w:ascii="Verdana" w:eastAsia="Verdana" w:hAnsi="Verdana" w:cs="Verdana"/>
          <w:sz w:val="20"/>
          <w:szCs w:val="20"/>
        </w:rPr>
        <w:tab/>
      </w:r>
      <w:r w:rsidRPr="00A449B0">
        <w:rPr>
          <w:rFonts w:ascii="Verdana" w:eastAsia="Verdana" w:hAnsi="Verdana" w:cs="Verdana"/>
          <w:b/>
          <w:sz w:val="20"/>
          <w:szCs w:val="20"/>
        </w:rPr>
        <w:t xml:space="preserve">Unidad de Planificación, Sección de Compras y Sección de Presupuesto: </w:t>
      </w:r>
      <w:r w:rsidRPr="00A449B0">
        <w:rPr>
          <w:rFonts w:ascii="Verdana" w:eastAsia="Verdana" w:hAnsi="Verdana" w:cs="Verdana"/>
          <w:sz w:val="20"/>
          <w:szCs w:val="20"/>
        </w:rPr>
        <w:t>Realizan el visado y trasladan para que continúe el procedimiento.</w:t>
      </w:r>
    </w:p>
    <w:p w14:paraId="00000CC1"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14.</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Administración de Recursos Humanos: </w:t>
      </w:r>
      <w:r w:rsidRPr="00A449B0">
        <w:rPr>
          <w:rFonts w:ascii="Verdana" w:eastAsia="Verdana" w:hAnsi="Verdana" w:cs="Verdana"/>
          <w:sz w:val="20"/>
          <w:szCs w:val="20"/>
        </w:rPr>
        <w:t>Recibe el DAC y lo traslada por medio de oficio al Departamento Administrativo.</w:t>
      </w:r>
    </w:p>
    <w:p w14:paraId="00000CC2"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15.</w:t>
      </w:r>
      <w:r w:rsidRPr="00A449B0">
        <w:rPr>
          <w:rFonts w:ascii="Verdana" w:eastAsia="Verdana" w:hAnsi="Verdana" w:cs="Verdana"/>
          <w:sz w:val="20"/>
          <w:szCs w:val="20"/>
        </w:rPr>
        <w:tab/>
      </w:r>
      <w:r w:rsidRPr="00A449B0">
        <w:rPr>
          <w:rFonts w:ascii="Verdana" w:eastAsia="Verdana" w:hAnsi="Verdana" w:cs="Verdana"/>
          <w:b/>
          <w:sz w:val="20"/>
          <w:szCs w:val="20"/>
        </w:rPr>
        <w:t xml:space="preserve">Jefe Administrativo: </w:t>
      </w:r>
      <w:r w:rsidRPr="00A449B0">
        <w:rPr>
          <w:rFonts w:ascii="Verdana" w:eastAsia="Verdana" w:hAnsi="Verdana" w:cs="Verdana"/>
          <w:sz w:val="20"/>
          <w:szCs w:val="20"/>
        </w:rPr>
        <w:t xml:space="preserve">Recibe DAC autoriza y realiza el proceso de compra y da aviso que el proceso está en curso. </w:t>
      </w:r>
    </w:p>
    <w:p w14:paraId="00000CC3"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16.</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Realiza convocatoria al personal que asistirá a la capacitación indicando los detalles del evento.</w:t>
      </w:r>
    </w:p>
    <w:p w14:paraId="00000CC4"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17</w:t>
      </w:r>
      <w:r w:rsidRPr="00A449B0">
        <w:rPr>
          <w:rFonts w:ascii="Verdana" w:eastAsia="Verdana" w:hAnsi="Verdana" w:cs="Verdana"/>
          <w:sz w:val="20"/>
          <w:szCs w:val="20"/>
        </w:rPr>
        <w:t>.    Organiza el material de apoyo, verifica el equipo de audio y cómputo, la agenda de actividades, listados de asistencia, evaluación del evento.</w:t>
      </w:r>
    </w:p>
    <w:p w14:paraId="00000CC5"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18.</w:t>
      </w:r>
      <w:r w:rsidRPr="00A449B0">
        <w:rPr>
          <w:rFonts w:ascii="Verdana" w:eastAsia="Verdana" w:hAnsi="Verdana" w:cs="Verdana"/>
          <w:sz w:val="20"/>
          <w:szCs w:val="20"/>
        </w:rPr>
        <w:tab/>
        <w:t>Ejecuta la actividad el día del evento. Si se gestionó DAC sigue paso 19, no se gestionó DAC sigue paso 20</w:t>
      </w:r>
    </w:p>
    <w:p w14:paraId="00000CC6"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19.</w:t>
      </w:r>
      <w:r w:rsidRPr="00A449B0">
        <w:rPr>
          <w:rFonts w:ascii="Verdana" w:eastAsia="Verdana" w:hAnsi="Verdana" w:cs="Verdana"/>
          <w:sz w:val="20"/>
          <w:szCs w:val="20"/>
        </w:rPr>
        <w:tab/>
        <w:t>Conforma expediente de liquidación y lo traslada por medio de oficio al Departamento Administrativo para que realicen el pago.</w:t>
      </w:r>
    </w:p>
    <w:p w14:paraId="00000CC7" w14:textId="77777777" w:rsidR="0058350A" w:rsidRPr="00A449B0" w:rsidRDefault="007F78F2" w:rsidP="00146F21">
      <w:pPr>
        <w:spacing w:after="0"/>
        <w:jc w:val="both"/>
        <w:rPr>
          <w:rFonts w:ascii="Verdana" w:eastAsia="Verdana" w:hAnsi="Verdana" w:cs="Verdana"/>
          <w:b/>
          <w:sz w:val="20"/>
          <w:szCs w:val="20"/>
        </w:rPr>
      </w:pPr>
      <w:r w:rsidRPr="00A449B0">
        <w:rPr>
          <w:rFonts w:ascii="Verdana" w:eastAsia="Verdana" w:hAnsi="Verdana" w:cs="Verdana"/>
          <w:b/>
          <w:sz w:val="20"/>
          <w:szCs w:val="20"/>
        </w:rPr>
        <w:t>20.</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CC8" w14:textId="77777777" w:rsidR="0058350A" w:rsidRPr="00A449B0" w:rsidRDefault="0058350A" w:rsidP="00146F21">
      <w:pPr>
        <w:spacing w:after="0"/>
        <w:jc w:val="both"/>
        <w:rPr>
          <w:rFonts w:ascii="Verdana" w:eastAsia="Verdana" w:hAnsi="Verdana" w:cs="Verdana"/>
          <w:b/>
          <w:sz w:val="20"/>
          <w:szCs w:val="20"/>
        </w:rPr>
      </w:pPr>
    </w:p>
    <w:p w14:paraId="00000CC9" w14:textId="2BD32997" w:rsidR="0058350A" w:rsidRDefault="0058350A" w:rsidP="00DC1B68">
      <w:pPr>
        <w:spacing w:after="0"/>
        <w:jc w:val="both"/>
        <w:rPr>
          <w:rFonts w:ascii="Verdana" w:eastAsia="Verdana" w:hAnsi="Verdana" w:cs="Verdana"/>
          <w:b/>
          <w:sz w:val="20"/>
          <w:szCs w:val="20"/>
        </w:rPr>
      </w:pPr>
    </w:p>
    <w:p w14:paraId="5EEF57AD" w14:textId="77D37A8E" w:rsidR="00CA4166" w:rsidRDefault="00CA4166" w:rsidP="00DC1B68">
      <w:pPr>
        <w:spacing w:after="0"/>
        <w:jc w:val="both"/>
        <w:rPr>
          <w:rFonts w:ascii="Verdana" w:eastAsia="Verdana" w:hAnsi="Verdana" w:cs="Verdana"/>
          <w:b/>
          <w:sz w:val="20"/>
          <w:szCs w:val="20"/>
        </w:rPr>
      </w:pPr>
    </w:p>
    <w:p w14:paraId="07118DE1" w14:textId="3DFCE742" w:rsidR="00CA4166" w:rsidRDefault="00CA4166" w:rsidP="00DC1B68">
      <w:pPr>
        <w:spacing w:after="0"/>
        <w:jc w:val="both"/>
        <w:rPr>
          <w:rFonts w:ascii="Verdana" w:eastAsia="Verdana" w:hAnsi="Verdana" w:cs="Verdana"/>
          <w:b/>
          <w:sz w:val="20"/>
          <w:szCs w:val="20"/>
        </w:rPr>
      </w:pPr>
    </w:p>
    <w:p w14:paraId="2A40A7D8" w14:textId="3006A9D0" w:rsidR="00CA4166" w:rsidRDefault="00CA4166" w:rsidP="00DC1B68">
      <w:pPr>
        <w:spacing w:after="0"/>
        <w:jc w:val="both"/>
        <w:rPr>
          <w:rFonts w:ascii="Verdana" w:eastAsia="Verdana" w:hAnsi="Verdana" w:cs="Verdana"/>
          <w:b/>
          <w:sz w:val="20"/>
          <w:szCs w:val="20"/>
        </w:rPr>
      </w:pPr>
    </w:p>
    <w:p w14:paraId="0AAD611D" w14:textId="30FCD74F" w:rsidR="00CA4166" w:rsidRDefault="00CA4166" w:rsidP="00DC1B68">
      <w:pPr>
        <w:spacing w:after="0"/>
        <w:jc w:val="both"/>
        <w:rPr>
          <w:rFonts w:ascii="Verdana" w:eastAsia="Verdana" w:hAnsi="Verdana" w:cs="Verdana"/>
          <w:b/>
          <w:sz w:val="20"/>
          <w:szCs w:val="20"/>
        </w:rPr>
      </w:pPr>
    </w:p>
    <w:p w14:paraId="6EDCD101" w14:textId="7402961D" w:rsidR="00CA4166" w:rsidRDefault="00CA4166" w:rsidP="00DC1B68">
      <w:pPr>
        <w:spacing w:after="0"/>
        <w:jc w:val="both"/>
        <w:rPr>
          <w:rFonts w:ascii="Verdana" w:eastAsia="Verdana" w:hAnsi="Verdana" w:cs="Verdana"/>
          <w:b/>
          <w:sz w:val="20"/>
          <w:szCs w:val="20"/>
        </w:rPr>
      </w:pPr>
    </w:p>
    <w:p w14:paraId="2245C249" w14:textId="693B25C9" w:rsidR="00146F21" w:rsidRDefault="00146F21" w:rsidP="00DC1B68">
      <w:pPr>
        <w:spacing w:after="0"/>
        <w:jc w:val="both"/>
        <w:rPr>
          <w:rFonts w:ascii="Verdana" w:eastAsia="Verdana" w:hAnsi="Verdana" w:cs="Verdana"/>
          <w:b/>
          <w:sz w:val="20"/>
          <w:szCs w:val="20"/>
        </w:rPr>
      </w:pPr>
    </w:p>
    <w:p w14:paraId="1D2583DC" w14:textId="434061B8" w:rsidR="00146F21" w:rsidRDefault="00146F21" w:rsidP="00DC1B68">
      <w:pPr>
        <w:spacing w:after="0"/>
        <w:jc w:val="both"/>
        <w:rPr>
          <w:rFonts w:ascii="Verdana" w:eastAsia="Verdana" w:hAnsi="Verdana" w:cs="Verdana"/>
          <w:b/>
          <w:sz w:val="20"/>
          <w:szCs w:val="20"/>
        </w:rPr>
      </w:pPr>
    </w:p>
    <w:p w14:paraId="17F19EAC" w14:textId="2B60E342" w:rsidR="00146F21" w:rsidRDefault="00146F21" w:rsidP="00DC1B68">
      <w:pPr>
        <w:spacing w:after="0"/>
        <w:jc w:val="both"/>
        <w:rPr>
          <w:rFonts w:ascii="Verdana" w:eastAsia="Verdana" w:hAnsi="Verdana" w:cs="Verdana"/>
          <w:b/>
          <w:sz w:val="20"/>
          <w:szCs w:val="20"/>
        </w:rPr>
      </w:pPr>
    </w:p>
    <w:p w14:paraId="3EFB2C59" w14:textId="44E13636" w:rsidR="00146F21" w:rsidRDefault="00146F21" w:rsidP="00DC1B68">
      <w:pPr>
        <w:spacing w:after="0"/>
        <w:jc w:val="both"/>
        <w:rPr>
          <w:rFonts w:ascii="Verdana" w:eastAsia="Verdana" w:hAnsi="Verdana" w:cs="Verdana"/>
          <w:b/>
          <w:sz w:val="20"/>
          <w:szCs w:val="20"/>
        </w:rPr>
      </w:pPr>
    </w:p>
    <w:p w14:paraId="0EE99454" w14:textId="31EC24C5" w:rsidR="00146F21" w:rsidRDefault="00146F21" w:rsidP="00DC1B68">
      <w:pPr>
        <w:spacing w:after="0"/>
        <w:jc w:val="both"/>
        <w:rPr>
          <w:rFonts w:ascii="Verdana" w:eastAsia="Verdana" w:hAnsi="Verdana" w:cs="Verdana"/>
          <w:b/>
          <w:sz w:val="20"/>
          <w:szCs w:val="20"/>
        </w:rPr>
      </w:pPr>
    </w:p>
    <w:p w14:paraId="4B4B73A1" w14:textId="289FCE11" w:rsidR="00146F21" w:rsidRDefault="00146F21" w:rsidP="00DC1B68">
      <w:pPr>
        <w:spacing w:after="0"/>
        <w:jc w:val="both"/>
        <w:rPr>
          <w:rFonts w:ascii="Verdana" w:eastAsia="Verdana" w:hAnsi="Verdana" w:cs="Verdana"/>
          <w:b/>
          <w:sz w:val="20"/>
          <w:szCs w:val="20"/>
        </w:rPr>
      </w:pPr>
    </w:p>
    <w:p w14:paraId="15B12F34" w14:textId="496CAD3D" w:rsidR="00146F21" w:rsidRDefault="00146F21" w:rsidP="00DC1B68">
      <w:pPr>
        <w:spacing w:after="0"/>
        <w:jc w:val="both"/>
        <w:rPr>
          <w:rFonts w:ascii="Verdana" w:eastAsia="Verdana" w:hAnsi="Verdana" w:cs="Verdana"/>
          <w:b/>
          <w:sz w:val="20"/>
          <w:szCs w:val="20"/>
        </w:rPr>
      </w:pPr>
    </w:p>
    <w:p w14:paraId="693EE4B5" w14:textId="2CD8F502" w:rsidR="00146F21" w:rsidRDefault="00146F21" w:rsidP="00DC1B68">
      <w:pPr>
        <w:spacing w:after="0"/>
        <w:jc w:val="both"/>
        <w:rPr>
          <w:rFonts w:ascii="Verdana" w:eastAsia="Verdana" w:hAnsi="Verdana" w:cs="Verdana"/>
          <w:b/>
          <w:sz w:val="20"/>
          <w:szCs w:val="20"/>
        </w:rPr>
      </w:pPr>
    </w:p>
    <w:p w14:paraId="1A3C0DDE" w14:textId="0CECC3B6" w:rsidR="00146F21" w:rsidRDefault="00146F21" w:rsidP="00DC1B68">
      <w:pPr>
        <w:spacing w:after="0"/>
        <w:jc w:val="both"/>
        <w:rPr>
          <w:rFonts w:ascii="Verdana" w:eastAsia="Verdana" w:hAnsi="Verdana" w:cs="Verdana"/>
          <w:b/>
          <w:sz w:val="20"/>
          <w:szCs w:val="20"/>
        </w:rPr>
      </w:pPr>
    </w:p>
    <w:p w14:paraId="721CCA39" w14:textId="77777777" w:rsidR="00146F21" w:rsidRPr="00A449B0" w:rsidRDefault="00146F21" w:rsidP="00DC1B68">
      <w:pPr>
        <w:spacing w:after="0"/>
        <w:jc w:val="both"/>
        <w:rPr>
          <w:rFonts w:ascii="Verdana" w:eastAsia="Verdana" w:hAnsi="Verdana" w:cs="Verdana"/>
          <w:b/>
          <w:sz w:val="20"/>
          <w:szCs w:val="20"/>
        </w:rPr>
      </w:pPr>
    </w:p>
    <w:p w14:paraId="00000CCA" w14:textId="77777777" w:rsidR="0058350A" w:rsidRPr="00A449B0" w:rsidRDefault="0058350A" w:rsidP="00DC1B68">
      <w:pPr>
        <w:spacing w:after="0"/>
        <w:jc w:val="both"/>
        <w:rPr>
          <w:rFonts w:ascii="Verdana" w:eastAsia="Verdana" w:hAnsi="Verdana" w:cs="Verdana"/>
          <w:b/>
          <w:sz w:val="20"/>
          <w:szCs w:val="20"/>
        </w:rPr>
      </w:pPr>
    </w:p>
    <w:p w14:paraId="00000CCB" w14:textId="77777777" w:rsidR="0058350A" w:rsidRPr="00A449B0" w:rsidRDefault="0058350A" w:rsidP="00DC1B68">
      <w:pPr>
        <w:spacing w:after="0"/>
        <w:jc w:val="both"/>
        <w:rPr>
          <w:rFonts w:ascii="Verdana" w:eastAsia="Verdana" w:hAnsi="Verdana" w:cs="Verdana"/>
          <w:b/>
          <w:sz w:val="20"/>
          <w:szCs w:val="20"/>
        </w:rPr>
      </w:pPr>
    </w:p>
    <w:p w14:paraId="00000CCC" w14:textId="47E88DCB"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w:t>
      </w:r>
      <w:r w:rsidR="00CE0F98" w:rsidRPr="00A449B0">
        <w:rPr>
          <w:rFonts w:ascii="Verdana" w:eastAsia="Verdana" w:hAnsi="Verdana" w:cs="Verdana"/>
          <w:b/>
          <w:sz w:val="20"/>
          <w:szCs w:val="20"/>
        </w:rPr>
        <w:t>1</w:t>
      </w:r>
      <w:r w:rsidRPr="00A449B0">
        <w:rPr>
          <w:rFonts w:ascii="Verdana" w:eastAsia="Verdana" w:hAnsi="Verdana" w:cs="Verdana"/>
          <w:b/>
          <w:sz w:val="20"/>
          <w:szCs w:val="20"/>
        </w:rPr>
        <w:t>.1 MATRIZ DEL PROCEDIMIENTO DE PLANIFICACIÓN Y EJECUCIÓN DEL PLAN ANUAL DE CAPACITACIÓN Y DESARROLLO DE PERSONAL</w:t>
      </w:r>
      <w:r w:rsidR="00CA4166">
        <w:rPr>
          <w:rFonts w:ascii="Verdana" w:eastAsia="Verdana" w:hAnsi="Verdana" w:cs="Verdana"/>
          <w:b/>
          <w:sz w:val="20"/>
          <w:szCs w:val="20"/>
        </w:rPr>
        <w:t>.</w:t>
      </w:r>
    </w:p>
    <w:p w14:paraId="00000CCD" w14:textId="77777777" w:rsidR="0058350A" w:rsidRPr="00A449B0" w:rsidRDefault="0058350A" w:rsidP="00DC1B68">
      <w:pPr>
        <w:spacing w:after="0"/>
        <w:jc w:val="both"/>
        <w:rPr>
          <w:rFonts w:ascii="Verdana" w:eastAsia="Verdana" w:hAnsi="Verdana" w:cs="Verdana"/>
          <w:sz w:val="20"/>
          <w:szCs w:val="20"/>
        </w:rPr>
      </w:pPr>
    </w:p>
    <w:tbl>
      <w:tblPr>
        <w:tblStyle w:val="aff3"/>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9"/>
        <w:gridCol w:w="3247"/>
        <w:gridCol w:w="5138"/>
      </w:tblGrid>
      <w:tr w:rsidR="0058350A" w:rsidRPr="00A449B0" w14:paraId="213F8F86" w14:textId="77777777">
        <w:trPr>
          <w:trHeight w:val="454"/>
        </w:trPr>
        <w:tc>
          <w:tcPr>
            <w:tcW w:w="669" w:type="dxa"/>
            <w:shd w:val="clear" w:color="auto" w:fill="BFBFBF"/>
          </w:tcPr>
          <w:p w14:paraId="00000CCE" w14:textId="77777777" w:rsidR="0058350A" w:rsidRPr="00A449B0" w:rsidRDefault="007F78F2" w:rsidP="00DC1B68">
            <w:pPr>
              <w:widowControl w:val="0"/>
              <w:spacing w:before="62"/>
              <w:jc w:val="both"/>
              <w:rPr>
                <w:rFonts w:ascii="Verdana" w:eastAsia="Verdana" w:hAnsi="Verdana" w:cs="Verdana"/>
                <w:b/>
                <w:sz w:val="20"/>
                <w:szCs w:val="20"/>
              </w:rPr>
            </w:pPr>
            <w:bookmarkStart w:id="91" w:name="_heading=h.2zbgiuw" w:colFirst="0" w:colLast="0"/>
            <w:bookmarkEnd w:id="91"/>
            <w:r w:rsidRPr="00A449B0">
              <w:rPr>
                <w:rFonts w:ascii="Verdana" w:eastAsia="Verdana" w:hAnsi="Verdana" w:cs="Verdana"/>
                <w:b/>
                <w:sz w:val="20"/>
                <w:szCs w:val="20"/>
              </w:rPr>
              <w:t>No.</w:t>
            </w:r>
          </w:p>
        </w:tc>
        <w:tc>
          <w:tcPr>
            <w:tcW w:w="3247" w:type="dxa"/>
            <w:shd w:val="clear" w:color="auto" w:fill="BFBFBF"/>
          </w:tcPr>
          <w:p w14:paraId="00000CCF"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RESPONSABLE</w:t>
            </w:r>
          </w:p>
        </w:tc>
        <w:tc>
          <w:tcPr>
            <w:tcW w:w="5138" w:type="dxa"/>
            <w:shd w:val="clear" w:color="auto" w:fill="BFBFBF"/>
          </w:tcPr>
          <w:p w14:paraId="00000CD0"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1E71D3A9" w14:textId="77777777" w:rsidTr="00EC5C60">
        <w:trPr>
          <w:trHeight w:val="1214"/>
        </w:trPr>
        <w:tc>
          <w:tcPr>
            <w:tcW w:w="669" w:type="dxa"/>
          </w:tcPr>
          <w:p w14:paraId="00000CD1"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w:t>
            </w:r>
          </w:p>
        </w:tc>
        <w:tc>
          <w:tcPr>
            <w:tcW w:w="3247" w:type="dxa"/>
          </w:tcPr>
          <w:p w14:paraId="00000CD2"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38" w:type="dxa"/>
          </w:tcPr>
          <w:p w14:paraId="00000CD3" w14:textId="77777777" w:rsidR="0058350A" w:rsidRPr="00A449B0" w:rsidRDefault="007F78F2" w:rsidP="00DC1B68">
            <w:pPr>
              <w:widowControl w:val="0"/>
              <w:spacing w:after="0"/>
              <w:jc w:val="both"/>
              <w:rPr>
                <w:rFonts w:ascii="Verdana" w:eastAsia="Verdana" w:hAnsi="Verdana" w:cs="Verdana"/>
                <w:sz w:val="20"/>
                <w:szCs w:val="20"/>
              </w:rPr>
            </w:pPr>
            <w:r w:rsidRPr="00A449B0">
              <w:rPr>
                <w:rFonts w:ascii="Verdana" w:eastAsia="Verdana" w:hAnsi="Verdana" w:cs="Verdana"/>
                <w:sz w:val="20"/>
                <w:szCs w:val="20"/>
              </w:rPr>
              <w:t>Instruye al Profesional Encargado de Administración de Recursos Humanos para elaborar el Plan Anual de Capacitación que incluya, ver paso 1 del narrativo.</w:t>
            </w:r>
          </w:p>
        </w:tc>
      </w:tr>
      <w:tr w:rsidR="0058350A" w:rsidRPr="00A449B0" w14:paraId="0FD1B4EB" w14:textId="77777777">
        <w:trPr>
          <w:trHeight w:val="1477"/>
        </w:trPr>
        <w:tc>
          <w:tcPr>
            <w:tcW w:w="669" w:type="dxa"/>
          </w:tcPr>
          <w:p w14:paraId="00000CD4"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2.</w:t>
            </w:r>
          </w:p>
        </w:tc>
        <w:tc>
          <w:tcPr>
            <w:tcW w:w="3247" w:type="dxa"/>
          </w:tcPr>
          <w:p w14:paraId="00000CD5"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Pr>
          <w:p w14:paraId="00000CD6"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 xml:space="preserve">Inicia el procedimiento para la elaboración del Plan Anual de Capacitación remitiendo el formulario del Diagnóstico de Necesidades de Capacitación –DNC- a los Directores y Jefes para que procedan a </w:t>
            </w:r>
            <w:r w:rsidRPr="004C40D5">
              <w:rPr>
                <w:rFonts w:ascii="Verdana" w:eastAsia="Verdana" w:hAnsi="Verdana" w:cs="Verdana"/>
                <w:sz w:val="20"/>
                <w:szCs w:val="20"/>
              </w:rPr>
              <w:t>llenarlo (anexo 61).</w:t>
            </w:r>
          </w:p>
        </w:tc>
      </w:tr>
      <w:tr w:rsidR="0058350A" w:rsidRPr="00A449B0" w14:paraId="7B164986" w14:textId="77777777" w:rsidTr="00EC5C60">
        <w:trPr>
          <w:trHeight w:val="621"/>
        </w:trPr>
        <w:tc>
          <w:tcPr>
            <w:tcW w:w="669" w:type="dxa"/>
          </w:tcPr>
          <w:p w14:paraId="00000CD7"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3.</w:t>
            </w:r>
          </w:p>
        </w:tc>
        <w:tc>
          <w:tcPr>
            <w:tcW w:w="3247" w:type="dxa"/>
          </w:tcPr>
          <w:p w14:paraId="00000CD8" w14:textId="77777777" w:rsidR="0058350A" w:rsidRPr="00A449B0" w:rsidRDefault="007F78F2" w:rsidP="00DC1B68">
            <w:pPr>
              <w:widowControl w:val="0"/>
              <w:spacing w:before="62"/>
              <w:jc w:val="both"/>
              <w:rPr>
                <w:rFonts w:ascii="Verdana" w:eastAsia="Verdana" w:hAnsi="Verdana" w:cs="Verdana"/>
                <w:b/>
                <w:sz w:val="20"/>
                <w:szCs w:val="20"/>
              </w:rPr>
            </w:pPr>
            <w:bookmarkStart w:id="92" w:name="_heading=h.1egqt2p" w:colFirst="0" w:colLast="0"/>
            <w:bookmarkEnd w:id="92"/>
            <w:r w:rsidRPr="00A449B0">
              <w:rPr>
                <w:rFonts w:ascii="Verdana" w:eastAsia="Verdana" w:hAnsi="Verdana" w:cs="Verdana"/>
                <w:b/>
                <w:sz w:val="20"/>
                <w:szCs w:val="20"/>
              </w:rPr>
              <w:t xml:space="preserve">Director y/o Jefe </w:t>
            </w:r>
          </w:p>
        </w:tc>
        <w:tc>
          <w:tcPr>
            <w:tcW w:w="5138" w:type="dxa"/>
          </w:tcPr>
          <w:p w14:paraId="00000CD9" w14:textId="334B544D" w:rsidR="0058350A" w:rsidRPr="00A449B0" w:rsidRDefault="007F78F2" w:rsidP="007C33E3">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Llena</w:t>
            </w:r>
            <w:r w:rsidR="007C33E3">
              <w:rPr>
                <w:rFonts w:ascii="Verdana" w:eastAsia="Verdana" w:hAnsi="Verdana" w:cs="Verdana"/>
                <w:sz w:val="20"/>
                <w:szCs w:val="20"/>
              </w:rPr>
              <w:t>n</w:t>
            </w:r>
            <w:r w:rsidRPr="00A449B0">
              <w:rPr>
                <w:rFonts w:ascii="Verdana" w:eastAsia="Verdana" w:hAnsi="Verdana" w:cs="Verdana"/>
                <w:sz w:val="20"/>
                <w:szCs w:val="20"/>
              </w:rPr>
              <w:t xml:space="preserve"> formularios y traslada</w:t>
            </w:r>
            <w:r w:rsidR="007C33E3">
              <w:rPr>
                <w:rFonts w:ascii="Verdana" w:eastAsia="Verdana" w:hAnsi="Verdana" w:cs="Verdana"/>
                <w:sz w:val="20"/>
                <w:szCs w:val="20"/>
              </w:rPr>
              <w:t>n</w:t>
            </w:r>
            <w:r w:rsidRPr="00A449B0">
              <w:rPr>
                <w:rFonts w:ascii="Verdana" w:eastAsia="Verdana" w:hAnsi="Verdana" w:cs="Verdana"/>
                <w:sz w:val="20"/>
                <w:szCs w:val="20"/>
              </w:rPr>
              <w:t xml:space="preserve"> al DRRHH por medio de oficio.</w:t>
            </w:r>
          </w:p>
        </w:tc>
      </w:tr>
      <w:tr w:rsidR="007A5A6C" w:rsidRPr="00A449B0" w14:paraId="210F95B0" w14:textId="77777777" w:rsidTr="00DE3347">
        <w:tc>
          <w:tcPr>
            <w:tcW w:w="669" w:type="dxa"/>
            <w:tcBorders>
              <w:bottom w:val="single" w:sz="4" w:space="0" w:color="000000"/>
            </w:tcBorders>
          </w:tcPr>
          <w:p w14:paraId="00000CDA" w14:textId="77777777" w:rsidR="007A5A6C" w:rsidRPr="00A449B0" w:rsidRDefault="007A5A6C"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4.</w:t>
            </w:r>
          </w:p>
        </w:tc>
        <w:tc>
          <w:tcPr>
            <w:tcW w:w="3247" w:type="dxa"/>
            <w:vMerge w:val="restart"/>
          </w:tcPr>
          <w:p w14:paraId="584734BC" w14:textId="77777777" w:rsidR="007A5A6C" w:rsidRDefault="007A5A6C" w:rsidP="00DC1B68">
            <w:pPr>
              <w:widowControl w:val="0"/>
              <w:spacing w:before="62"/>
              <w:jc w:val="both"/>
              <w:rPr>
                <w:rFonts w:ascii="Verdana" w:eastAsia="Verdana" w:hAnsi="Verdana" w:cs="Verdana"/>
                <w:b/>
                <w:sz w:val="20"/>
                <w:szCs w:val="20"/>
              </w:rPr>
            </w:pPr>
          </w:p>
          <w:p w14:paraId="34F2C504" w14:textId="77777777" w:rsidR="007A5A6C" w:rsidRDefault="007A5A6C" w:rsidP="00DC1B68">
            <w:pPr>
              <w:widowControl w:val="0"/>
              <w:spacing w:before="62"/>
              <w:jc w:val="both"/>
              <w:rPr>
                <w:rFonts w:ascii="Verdana" w:eastAsia="Verdana" w:hAnsi="Verdana" w:cs="Verdana"/>
                <w:b/>
                <w:sz w:val="20"/>
                <w:szCs w:val="20"/>
              </w:rPr>
            </w:pPr>
          </w:p>
          <w:p w14:paraId="00000CDB" w14:textId="6181359D" w:rsidR="007A5A6C" w:rsidRPr="00A449B0" w:rsidRDefault="007A5A6C"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Borders>
              <w:bottom w:val="single" w:sz="4" w:space="0" w:color="000000"/>
            </w:tcBorders>
          </w:tcPr>
          <w:p w14:paraId="00000CDC" w14:textId="77777777" w:rsidR="007A5A6C" w:rsidRPr="00A449B0" w:rsidRDefault="007A5A6C"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 xml:space="preserve">Recibe los oficios e información de los formatos de DNC llenos, para vaciar la información y realizar el análisis, verificación y elaboración del informe de resultados de DNC. </w:t>
            </w:r>
          </w:p>
        </w:tc>
      </w:tr>
      <w:tr w:rsidR="007A5A6C" w:rsidRPr="00A449B0" w14:paraId="6DEE4C17" w14:textId="77777777" w:rsidTr="00DE3347">
        <w:tc>
          <w:tcPr>
            <w:tcW w:w="669" w:type="dxa"/>
          </w:tcPr>
          <w:p w14:paraId="00000CDD" w14:textId="77777777" w:rsidR="007A5A6C" w:rsidRPr="00A449B0" w:rsidRDefault="007A5A6C"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5.</w:t>
            </w:r>
          </w:p>
        </w:tc>
        <w:tc>
          <w:tcPr>
            <w:tcW w:w="3247" w:type="dxa"/>
            <w:vMerge/>
            <w:tcBorders>
              <w:bottom w:val="single" w:sz="4" w:space="0" w:color="000000"/>
            </w:tcBorders>
          </w:tcPr>
          <w:p w14:paraId="00000CDE" w14:textId="77777777" w:rsidR="007A5A6C" w:rsidRPr="00A449B0" w:rsidRDefault="007A5A6C" w:rsidP="00DC1B68">
            <w:pPr>
              <w:widowControl w:val="0"/>
              <w:spacing w:before="62"/>
              <w:jc w:val="both"/>
              <w:rPr>
                <w:rFonts w:ascii="Verdana" w:eastAsia="Verdana" w:hAnsi="Verdana" w:cs="Verdana"/>
                <w:b/>
                <w:sz w:val="20"/>
                <w:szCs w:val="20"/>
              </w:rPr>
            </w:pPr>
          </w:p>
        </w:tc>
        <w:tc>
          <w:tcPr>
            <w:tcW w:w="5138" w:type="dxa"/>
            <w:tcBorders>
              <w:top w:val="single" w:sz="4" w:space="0" w:color="000000"/>
            </w:tcBorders>
          </w:tcPr>
          <w:p w14:paraId="00000CDF" w14:textId="77777777" w:rsidR="007A5A6C" w:rsidRPr="00A449B0" w:rsidRDefault="007A5A6C"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 xml:space="preserve">Elabora el Plan Anual de Capacitación con base a los resultados obtenidos de la DNC y las recomendaciones de la Evaluación del Desempeño recibidas; lo traslada al Jefe de Recursos Humanos para su Visto Bueno. </w:t>
            </w:r>
          </w:p>
        </w:tc>
      </w:tr>
      <w:tr w:rsidR="007A5A6C" w:rsidRPr="00A449B0" w14:paraId="69E9EF4F" w14:textId="77777777" w:rsidTr="00DE3347">
        <w:trPr>
          <w:trHeight w:val="12"/>
        </w:trPr>
        <w:tc>
          <w:tcPr>
            <w:tcW w:w="669" w:type="dxa"/>
            <w:tcBorders>
              <w:bottom w:val="single" w:sz="4" w:space="0" w:color="000000"/>
            </w:tcBorders>
          </w:tcPr>
          <w:p w14:paraId="00000CE0" w14:textId="77777777" w:rsidR="007A5A6C" w:rsidRPr="00A449B0" w:rsidRDefault="007A5A6C"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6.</w:t>
            </w:r>
          </w:p>
        </w:tc>
        <w:tc>
          <w:tcPr>
            <w:tcW w:w="3247" w:type="dxa"/>
            <w:vMerge w:val="restart"/>
            <w:tcBorders>
              <w:top w:val="single" w:sz="4" w:space="0" w:color="000000"/>
            </w:tcBorders>
          </w:tcPr>
          <w:p w14:paraId="032B93CF" w14:textId="77777777" w:rsidR="007A5A6C" w:rsidRDefault="007A5A6C" w:rsidP="00DC1B68">
            <w:pPr>
              <w:widowControl w:val="0"/>
              <w:spacing w:before="62"/>
              <w:jc w:val="both"/>
              <w:rPr>
                <w:rFonts w:ascii="Verdana" w:eastAsia="Verdana" w:hAnsi="Verdana" w:cs="Verdana"/>
                <w:b/>
                <w:sz w:val="20"/>
                <w:szCs w:val="20"/>
              </w:rPr>
            </w:pPr>
          </w:p>
          <w:p w14:paraId="00000CE1" w14:textId="62DAE90D" w:rsidR="007A5A6C" w:rsidRPr="00A449B0" w:rsidRDefault="007A5A6C"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38" w:type="dxa"/>
            <w:tcBorders>
              <w:bottom w:val="single" w:sz="4" w:space="0" w:color="000000"/>
            </w:tcBorders>
          </w:tcPr>
          <w:p w14:paraId="00000CE2" w14:textId="77777777" w:rsidR="007A5A6C" w:rsidRPr="00A449B0" w:rsidRDefault="007A5A6C"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Recibe y verifica que el Plan Anual de Capacitación contenga la información de; ver paso 6 del narrativo.</w:t>
            </w:r>
          </w:p>
        </w:tc>
      </w:tr>
      <w:tr w:rsidR="007A5A6C" w:rsidRPr="00A449B0" w14:paraId="4E8EABB3" w14:textId="77777777" w:rsidTr="00DE3347">
        <w:trPr>
          <w:trHeight w:val="12"/>
        </w:trPr>
        <w:tc>
          <w:tcPr>
            <w:tcW w:w="669" w:type="dxa"/>
            <w:tcBorders>
              <w:bottom w:val="single" w:sz="4" w:space="0" w:color="000000"/>
            </w:tcBorders>
          </w:tcPr>
          <w:p w14:paraId="00000CE3" w14:textId="77777777" w:rsidR="007A5A6C" w:rsidRPr="00A449B0" w:rsidRDefault="007A5A6C"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7.</w:t>
            </w:r>
          </w:p>
        </w:tc>
        <w:tc>
          <w:tcPr>
            <w:tcW w:w="3247" w:type="dxa"/>
            <w:vMerge/>
            <w:tcBorders>
              <w:bottom w:val="single" w:sz="4" w:space="0" w:color="000000"/>
            </w:tcBorders>
          </w:tcPr>
          <w:p w14:paraId="00000CE4" w14:textId="77777777" w:rsidR="007A5A6C" w:rsidRPr="00A449B0" w:rsidRDefault="007A5A6C" w:rsidP="00DC1B68">
            <w:pPr>
              <w:widowControl w:val="0"/>
              <w:spacing w:before="62"/>
              <w:jc w:val="both"/>
              <w:rPr>
                <w:rFonts w:ascii="Verdana" w:eastAsia="Verdana" w:hAnsi="Verdana" w:cs="Verdana"/>
                <w:b/>
                <w:sz w:val="20"/>
                <w:szCs w:val="20"/>
              </w:rPr>
            </w:pPr>
          </w:p>
        </w:tc>
        <w:tc>
          <w:tcPr>
            <w:tcW w:w="5138" w:type="dxa"/>
            <w:tcBorders>
              <w:bottom w:val="single" w:sz="4" w:space="0" w:color="000000"/>
            </w:tcBorders>
          </w:tcPr>
          <w:p w14:paraId="00000CE5" w14:textId="77777777" w:rsidR="007A5A6C" w:rsidRPr="00A449B0" w:rsidRDefault="007A5A6C"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Firma de visto bueno y remite para continuar con el proceso.</w:t>
            </w:r>
          </w:p>
        </w:tc>
      </w:tr>
      <w:tr w:rsidR="0058350A" w:rsidRPr="00A449B0" w14:paraId="525DD17C" w14:textId="77777777">
        <w:trPr>
          <w:trHeight w:val="537"/>
        </w:trPr>
        <w:tc>
          <w:tcPr>
            <w:tcW w:w="669" w:type="dxa"/>
            <w:tcBorders>
              <w:top w:val="single" w:sz="4" w:space="0" w:color="000000"/>
            </w:tcBorders>
          </w:tcPr>
          <w:p w14:paraId="00000CE6"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8.</w:t>
            </w:r>
          </w:p>
        </w:tc>
        <w:tc>
          <w:tcPr>
            <w:tcW w:w="3247" w:type="dxa"/>
            <w:tcBorders>
              <w:top w:val="single" w:sz="4" w:space="0" w:color="000000"/>
              <w:bottom w:val="single" w:sz="4" w:space="0" w:color="000000"/>
            </w:tcBorders>
          </w:tcPr>
          <w:p w14:paraId="00000CE7"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Borders>
              <w:top w:val="single" w:sz="4" w:space="0" w:color="000000"/>
            </w:tcBorders>
          </w:tcPr>
          <w:p w14:paraId="00000CE8" w14:textId="3A854206"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Remite el Plan Anual de Capacitación a</w:t>
            </w:r>
            <w:r w:rsidR="00D03CAC" w:rsidRPr="00A449B0">
              <w:rPr>
                <w:rFonts w:ascii="Verdana" w:eastAsia="Verdana" w:hAnsi="Verdana" w:cs="Verdana"/>
                <w:sz w:val="20"/>
                <w:szCs w:val="20"/>
              </w:rPr>
              <w:t>l</w:t>
            </w:r>
            <w:r w:rsidRPr="00A449B0">
              <w:rPr>
                <w:rFonts w:ascii="Verdana" w:eastAsia="Verdana" w:hAnsi="Verdana" w:cs="Verdana"/>
                <w:sz w:val="20"/>
                <w:szCs w:val="20"/>
              </w:rPr>
              <w:t xml:space="preserve"> </w:t>
            </w:r>
            <w:r w:rsidR="00D03CAC" w:rsidRPr="00A449B0">
              <w:rPr>
                <w:rFonts w:ascii="Verdana" w:eastAsia="Verdana" w:hAnsi="Verdana" w:cs="Verdana"/>
                <w:sz w:val="20"/>
                <w:szCs w:val="20"/>
              </w:rPr>
              <w:t>Director Ejecutivo</w:t>
            </w:r>
            <w:r w:rsidRPr="00A449B0">
              <w:rPr>
                <w:rFonts w:ascii="Verdana" w:eastAsia="Verdana" w:hAnsi="Verdana" w:cs="Verdana"/>
                <w:sz w:val="20"/>
                <w:szCs w:val="20"/>
              </w:rPr>
              <w:t xml:space="preserve"> junto al Acuerdo Interno para su aprobación y firma.</w:t>
            </w:r>
          </w:p>
        </w:tc>
      </w:tr>
      <w:tr w:rsidR="0058350A" w:rsidRPr="00A449B0" w14:paraId="743A6B9E" w14:textId="77777777">
        <w:trPr>
          <w:trHeight w:val="537"/>
        </w:trPr>
        <w:tc>
          <w:tcPr>
            <w:tcW w:w="669" w:type="dxa"/>
            <w:tcBorders>
              <w:top w:val="single" w:sz="4" w:space="0" w:color="000000"/>
            </w:tcBorders>
          </w:tcPr>
          <w:p w14:paraId="00000CE9"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9.</w:t>
            </w:r>
          </w:p>
        </w:tc>
        <w:tc>
          <w:tcPr>
            <w:tcW w:w="3247" w:type="dxa"/>
            <w:tcBorders>
              <w:top w:val="single" w:sz="4" w:space="0" w:color="000000"/>
              <w:bottom w:val="single" w:sz="4" w:space="0" w:color="000000"/>
            </w:tcBorders>
          </w:tcPr>
          <w:p w14:paraId="00000CEA"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Director Ejecutivo</w:t>
            </w:r>
          </w:p>
        </w:tc>
        <w:tc>
          <w:tcPr>
            <w:tcW w:w="5138" w:type="dxa"/>
            <w:tcBorders>
              <w:top w:val="single" w:sz="4" w:space="0" w:color="000000"/>
            </w:tcBorders>
          </w:tcPr>
          <w:p w14:paraId="00000CEB"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 xml:space="preserve">Recibe, aprueba y firma el Plan Anual de </w:t>
            </w:r>
            <w:r w:rsidRPr="00A449B0">
              <w:rPr>
                <w:rFonts w:ascii="Verdana" w:eastAsia="Verdana" w:hAnsi="Verdana" w:cs="Verdana"/>
                <w:sz w:val="20"/>
                <w:szCs w:val="20"/>
              </w:rPr>
              <w:lastRenderedPageBreak/>
              <w:t>Capacitación y remite a DRRHH.</w:t>
            </w:r>
          </w:p>
        </w:tc>
      </w:tr>
      <w:tr w:rsidR="0058350A" w:rsidRPr="00A449B0" w14:paraId="003F89FC" w14:textId="77777777">
        <w:trPr>
          <w:trHeight w:val="1194"/>
        </w:trPr>
        <w:tc>
          <w:tcPr>
            <w:tcW w:w="669" w:type="dxa"/>
          </w:tcPr>
          <w:p w14:paraId="00000CEC"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lastRenderedPageBreak/>
              <w:t>10.</w:t>
            </w:r>
          </w:p>
        </w:tc>
        <w:tc>
          <w:tcPr>
            <w:tcW w:w="3247" w:type="dxa"/>
            <w:vMerge w:val="restart"/>
          </w:tcPr>
          <w:p w14:paraId="00000CED" w14:textId="77777777" w:rsidR="0058350A" w:rsidRPr="00A449B0" w:rsidRDefault="0058350A" w:rsidP="00DC1B68">
            <w:pPr>
              <w:widowControl w:val="0"/>
              <w:spacing w:before="62"/>
              <w:jc w:val="both"/>
              <w:rPr>
                <w:rFonts w:ascii="Verdana" w:eastAsia="Verdana" w:hAnsi="Verdana" w:cs="Verdana"/>
                <w:b/>
                <w:sz w:val="20"/>
                <w:szCs w:val="20"/>
              </w:rPr>
            </w:pPr>
          </w:p>
          <w:p w14:paraId="00000CEE" w14:textId="77777777" w:rsidR="0058350A" w:rsidRPr="00A449B0" w:rsidRDefault="0058350A" w:rsidP="00DC1B68">
            <w:pPr>
              <w:widowControl w:val="0"/>
              <w:spacing w:before="62"/>
              <w:jc w:val="both"/>
              <w:rPr>
                <w:rFonts w:ascii="Verdana" w:eastAsia="Verdana" w:hAnsi="Verdana" w:cs="Verdana"/>
                <w:b/>
                <w:sz w:val="20"/>
                <w:szCs w:val="20"/>
              </w:rPr>
            </w:pPr>
          </w:p>
          <w:p w14:paraId="00000CEF" w14:textId="77777777" w:rsidR="0058350A" w:rsidRPr="00A449B0" w:rsidRDefault="0058350A" w:rsidP="00DC1B68">
            <w:pPr>
              <w:widowControl w:val="0"/>
              <w:spacing w:before="62"/>
              <w:jc w:val="both"/>
              <w:rPr>
                <w:rFonts w:ascii="Verdana" w:eastAsia="Verdana" w:hAnsi="Verdana" w:cs="Verdana"/>
                <w:b/>
                <w:sz w:val="20"/>
                <w:szCs w:val="20"/>
              </w:rPr>
            </w:pPr>
          </w:p>
          <w:p w14:paraId="00000CF0"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Pr>
          <w:p w14:paraId="00000CF1"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Recibe Plan Anual de Capacitación y procede a socializar y ejecutar las capacitaciones programadas.</w:t>
            </w:r>
          </w:p>
        </w:tc>
      </w:tr>
      <w:tr w:rsidR="0058350A" w:rsidRPr="00A449B0" w14:paraId="209D2625" w14:textId="77777777">
        <w:trPr>
          <w:trHeight w:val="796"/>
        </w:trPr>
        <w:tc>
          <w:tcPr>
            <w:tcW w:w="669" w:type="dxa"/>
          </w:tcPr>
          <w:p w14:paraId="00000CF2"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11.</w:t>
            </w:r>
          </w:p>
        </w:tc>
        <w:tc>
          <w:tcPr>
            <w:tcW w:w="3247" w:type="dxa"/>
            <w:vMerge/>
          </w:tcPr>
          <w:p w14:paraId="00000CF3"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sz w:val="20"/>
                <w:szCs w:val="20"/>
              </w:rPr>
            </w:pPr>
          </w:p>
        </w:tc>
        <w:tc>
          <w:tcPr>
            <w:tcW w:w="5138" w:type="dxa"/>
          </w:tcPr>
          <w:p w14:paraId="00000CF4"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Elabora el Documento Administrativo de Compra –DAC-,  firma y traslada al Jefe de Recursos Humanos para firma (cuando la capacitación implica la ejecución presupuestaria).</w:t>
            </w:r>
          </w:p>
        </w:tc>
      </w:tr>
      <w:tr w:rsidR="0058350A" w:rsidRPr="00A449B0" w14:paraId="47CD299E" w14:textId="77777777">
        <w:tc>
          <w:tcPr>
            <w:tcW w:w="669" w:type="dxa"/>
          </w:tcPr>
          <w:p w14:paraId="00000CF5"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12.</w:t>
            </w:r>
          </w:p>
        </w:tc>
        <w:tc>
          <w:tcPr>
            <w:tcW w:w="3247" w:type="dxa"/>
            <w:vMerge/>
          </w:tcPr>
          <w:p w14:paraId="00000CF6"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sz w:val="20"/>
                <w:szCs w:val="20"/>
              </w:rPr>
            </w:pPr>
          </w:p>
        </w:tc>
        <w:tc>
          <w:tcPr>
            <w:tcW w:w="5138" w:type="dxa"/>
          </w:tcPr>
          <w:p w14:paraId="00000CF7"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Traslada el DAC a Unidad de Planificación, Sección de Compras y Sección de Presupuesto para visado.</w:t>
            </w:r>
          </w:p>
        </w:tc>
      </w:tr>
      <w:tr w:rsidR="0058350A" w:rsidRPr="00A449B0" w14:paraId="24C261E6" w14:textId="77777777">
        <w:tc>
          <w:tcPr>
            <w:tcW w:w="669" w:type="dxa"/>
          </w:tcPr>
          <w:p w14:paraId="00000CF8"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13.</w:t>
            </w:r>
          </w:p>
        </w:tc>
        <w:tc>
          <w:tcPr>
            <w:tcW w:w="3247" w:type="dxa"/>
          </w:tcPr>
          <w:p w14:paraId="00000CF9"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Unidad de Planificación, Sección de Compras y Sección de Presupuesto</w:t>
            </w:r>
          </w:p>
        </w:tc>
        <w:tc>
          <w:tcPr>
            <w:tcW w:w="5138" w:type="dxa"/>
          </w:tcPr>
          <w:p w14:paraId="00000CFA"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Realizan el visado y trasladan al Profesional Encargado de Administración de Recursos Humanos para que continúe el procedimiento.</w:t>
            </w:r>
          </w:p>
        </w:tc>
      </w:tr>
      <w:tr w:rsidR="0058350A" w:rsidRPr="00A449B0" w14:paraId="503283AE" w14:textId="77777777">
        <w:tc>
          <w:tcPr>
            <w:tcW w:w="669" w:type="dxa"/>
          </w:tcPr>
          <w:p w14:paraId="00000CFB"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14.</w:t>
            </w:r>
          </w:p>
        </w:tc>
        <w:tc>
          <w:tcPr>
            <w:tcW w:w="3247" w:type="dxa"/>
          </w:tcPr>
          <w:p w14:paraId="00000CFC"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Pr>
          <w:p w14:paraId="00000CFD"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Recibe el DAC y lo traslada por medio de oficio al Departamento Administrativo.</w:t>
            </w:r>
          </w:p>
        </w:tc>
      </w:tr>
      <w:tr w:rsidR="0058350A" w:rsidRPr="00A449B0" w14:paraId="3CF27CDB" w14:textId="77777777">
        <w:tc>
          <w:tcPr>
            <w:tcW w:w="669" w:type="dxa"/>
          </w:tcPr>
          <w:p w14:paraId="00000CFE"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15.</w:t>
            </w:r>
          </w:p>
        </w:tc>
        <w:tc>
          <w:tcPr>
            <w:tcW w:w="3247" w:type="dxa"/>
          </w:tcPr>
          <w:p w14:paraId="00000CFF"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Jefe Administrativo</w:t>
            </w:r>
          </w:p>
        </w:tc>
        <w:tc>
          <w:tcPr>
            <w:tcW w:w="5138" w:type="dxa"/>
          </w:tcPr>
          <w:p w14:paraId="00000D00" w14:textId="77777777" w:rsidR="0058350A" w:rsidRPr="00A449B0" w:rsidRDefault="007F78F2"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Recibe DAC autoriza y realiza el proceso de compra y da aviso que el proceso está en curso.</w:t>
            </w:r>
          </w:p>
        </w:tc>
      </w:tr>
      <w:tr w:rsidR="00935D34" w:rsidRPr="00A449B0" w14:paraId="3DACC4CF" w14:textId="77777777">
        <w:tc>
          <w:tcPr>
            <w:tcW w:w="669" w:type="dxa"/>
          </w:tcPr>
          <w:p w14:paraId="00000D01" w14:textId="77777777" w:rsidR="00935D34" w:rsidRPr="00A449B0" w:rsidRDefault="00935D34"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16.</w:t>
            </w:r>
          </w:p>
        </w:tc>
        <w:tc>
          <w:tcPr>
            <w:tcW w:w="3247" w:type="dxa"/>
            <w:vMerge w:val="restart"/>
          </w:tcPr>
          <w:p w14:paraId="32572E5E" w14:textId="77777777" w:rsidR="00935D34" w:rsidRDefault="00935D34" w:rsidP="00DC1B68">
            <w:pPr>
              <w:widowControl w:val="0"/>
              <w:spacing w:before="62"/>
              <w:jc w:val="both"/>
              <w:rPr>
                <w:rFonts w:ascii="Verdana" w:eastAsia="Verdana" w:hAnsi="Verdana" w:cs="Verdana"/>
                <w:b/>
                <w:sz w:val="20"/>
                <w:szCs w:val="20"/>
              </w:rPr>
            </w:pPr>
          </w:p>
          <w:p w14:paraId="40B567F2" w14:textId="77777777" w:rsidR="00935D34" w:rsidRDefault="00935D34" w:rsidP="00DC1B68">
            <w:pPr>
              <w:widowControl w:val="0"/>
              <w:spacing w:before="62"/>
              <w:jc w:val="both"/>
              <w:rPr>
                <w:rFonts w:ascii="Verdana" w:eastAsia="Verdana" w:hAnsi="Verdana" w:cs="Verdana"/>
                <w:b/>
                <w:sz w:val="20"/>
                <w:szCs w:val="20"/>
              </w:rPr>
            </w:pPr>
          </w:p>
          <w:p w14:paraId="00000D02" w14:textId="60BCA93D" w:rsidR="00935D34" w:rsidRPr="00A449B0" w:rsidRDefault="00935D34"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Pr>
          <w:p w14:paraId="00000D03" w14:textId="77777777" w:rsidR="00935D34" w:rsidRPr="00A449B0" w:rsidRDefault="00935D34"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Realiza convocatoria al personal que asistirá a la capacitación indicando los detalles del evento.</w:t>
            </w:r>
          </w:p>
        </w:tc>
      </w:tr>
      <w:tr w:rsidR="00935D34" w:rsidRPr="00A449B0" w14:paraId="28071E94" w14:textId="77777777">
        <w:tc>
          <w:tcPr>
            <w:tcW w:w="669" w:type="dxa"/>
          </w:tcPr>
          <w:p w14:paraId="00000D04" w14:textId="77777777" w:rsidR="00935D34" w:rsidRPr="00A449B0" w:rsidRDefault="00935D34"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17.</w:t>
            </w:r>
          </w:p>
          <w:p w14:paraId="00000D05" w14:textId="77777777" w:rsidR="00935D34" w:rsidRPr="00A449B0" w:rsidRDefault="00935D34" w:rsidP="00DC1B68">
            <w:pPr>
              <w:widowControl w:val="0"/>
              <w:spacing w:before="62"/>
              <w:jc w:val="both"/>
              <w:rPr>
                <w:rFonts w:ascii="Verdana" w:eastAsia="Verdana" w:hAnsi="Verdana" w:cs="Verdana"/>
                <w:b/>
                <w:sz w:val="20"/>
                <w:szCs w:val="20"/>
              </w:rPr>
            </w:pPr>
          </w:p>
        </w:tc>
        <w:tc>
          <w:tcPr>
            <w:tcW w:w="3247" w:type="dxa"/>
            <w:vMerge/>
          </w:tcPr>
          <w:p w14:paraId="00000D06" w14:textId="77777777" w:rsidR="00935D34" w:rsidRPr="00A449B0" w:rsidRDefault="00935D34" w:rsidP="00DC1B68">
            <w:pPr>
              <w:widowControl w:val="0"/>
              <w:spacing w:before="62"/>
              <w:jc w:val="both"/>
              <w:rPr>
                <w:rFonts w:ascii="Verdana" w:eastAsia="Verdana" w:hAnsi="Verdana" w:cs="Verdana"/>
                <w:b/>
                <w:sz w:val="20"/>
                <w:szCs w:val="20"/>
              </w:rPr>
            </w:pPr>
          </w:p>
        </w:tc>
        <w:tc>
          <w:tcPr>
            <w:tcW w:w="5138" w:type="dxa"/>
          </w:tcPr>
          <w:p w14:paraId="00000D07" w14:textId="77777777" w:rsidR="00935D34" w:rsidRPr="00A449B0" w:rsidRDefault="00935D34"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Organiza el material de apoyo, verifica el equipo de audio y cómputo, la agenda de actividades, listados de asistencia, evaluación del evento.</w:t>
            </w:r>
          </w:p>
        </w:tc>
      </w:tr>
      <w:tr w:rsidR="00935D34" w:rsidRPr="00A449B0" w14:paraId="342CE464" w14:textId="77777777">
        <w:tc>
          <w:tcPr>
            <w:tcW w:w="669" w:type="dxa"/>
          </w:tcPr>
          <w:p w14:paraId="00000D08" w14:textId="77777777" w:rsidR="00935D34" w:rsidRPr="00A449B0" w:rsidRDefault="00935D34"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18.</w:t>
            </w:r>
          </w:p>
        </w:tc>
        <w:tc>
          <w:tcPr>
            <w:tcW w:w="3247" w:type="dxa"/>
            <w:vMerge/>
          </w:tcPr>
          <w:p w14:paraId="00000D09" w14:textId="77777777" w:rsidR="00935D34" w:rsidRPr="00A449B0" w:rsidRDefault="00935D34" w:rsidP="00DC1B68">
            <w:pPr>
              <w:widowControl w:val="0"/>
              <w:spacing w:before="62"/>
              <w:jc w:val="both"/>
              <w:rPr>
                <w:rFonts w:ascii="Verdana" w:eastAsia="Verdana" w:hAnsi="Verdana" w:cs="Verdana"/>
                <w:sz w:val="20"/>
                <w:szCs w:val="20"/>
              </w:rPr>
            </w:pPr>
          </w:p>
        </w:tc>
        <w:tc>
          <w:tcPr>
            <w:tcW w:w="5138" w:type="dxa"/>
          </w:tcPr>
          <w:p w14:paraId="00000D0A" w14:textId="77777777" w:rsidR="00935D34" w:rsidRPr="00A449B0" w:rsidRDefault="00935D34"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Ejecuta la actividad el día del evento.</w:t>
            </w:r>
          </w:p>
        </w:tc>
      </w:tr>
      <w:tr w:rsidR="00935D34" w:rsidRPr="00A449B0" w14:paraId="394294E3" w14:textId="77777777">
        <w:tc>
          <w:tcPr>
            <w:tcW w:w="669" w:type="dxa"/>
          </w:tcPr>
          <w:p w14:paraId="00000D0B" w14:textId="77777777" w:rsidR="00935D34" w:rsidRPr="00A449B0" w:rsidRDefault="00935D34"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19.</w:t>
            </w:r>
          </w:p>
        </w:tc>
        <w:tc>
          <w:tcPr>
            <w:tcW w:w="3247" w:type="dxa"/>
            <w:vMerge/>
          </w:tcPr>
          <w:p w14:paraId="00000D0C" w14:textId="77777777" w:rsidR="00935D34" w:rsidRPr="00A449B0" w:rsidRDefault="00935D34" w:rsidP="00DC1B68">
            <w:pPr>
              <w:widowControl w:val="0"/>
              <w:spacing w:before="62"/>
              <w:jc w:val="both"/>
              <w:rPr>
                <w:rFonts w:ascii="Verdana" w:eastAsia="Verdana" w:hAnsi="Verdana" w:cs="Verdana"/>
                <w:b/>
                <w:sz w:val="20"/>
                <w:szCs w:val="20"/>
              </w:rPr>
            </w:pPr>
          </w:p>
        </w:tc>
        <w:tc>
          <w:tcPr>
            <w:tcW w:w="5138" w:type="dxa"/>
          </w:tcPr>
          <w:p w14:paraId="00000D0D" w14:textId="77777777" w:rsidR="00935D34" w:rsidRPr="00A449B0" w:rsidRDefault="00935D34" w:rsidP="00DC1B68">
            <w:pPr>
              <w:widowControl w:val="0"/>
              <w:spacing w:before="62"/>
              <w:jc w:val="both"/>
              <w:rPr>
                <w:rFonts w:ascii="Verdana" w:eastAsia="Verdana" w:hAnsi="Verdana" w:cs="Verdana"/>
                <w:sz w:val="20"/>
                <w:szCs w:val="20"/>
              </w:rPr>
            </w:pPr>
            <w:r w:rsidRPr="00A449B0">
              <w:rPr>
                <w:rFonts w:ascii="Verdana" w:eastAsia="Verdana" w:hAnsi="Verdana" w:cs="Verdana"/>
                <w:sz w:val="20"/>
                <w:szCs w:val="20"/>
              </w:rPr>
              <w:t>Conforma expediente de liquidación y lo traslada por medio de oficio al Departamento Administrativo para que realicen el pago.</w:t>
            </w:r>
          </w:p>
        </w:tc>
      </w:tr>
      <w:tr w:rsidR="0058350A" w:rsidRPr="00A449B0" w14:paraId="4A56AA05" w14:textId="77777777">
        <w:tc>
          <w:tcPr>
            <w:tcW w:w="669" w:type="dxa"/>
          </w:tcPr>
          <w:p w14:paraId="00000D0E"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20.</w:t>
            </w:r>
          </w:p>
        </w:tc>
        <w:tc>
          <w:tcPr>
            <w:tcW w:w="8385" w:type="dxa"/>
            <w:gridSpan w:val="2"/>
          </w:tcPr>
          <w:p w14:paraId="00000D0F" w14:textId="77777777" w:rsidR="0058350A" w:rsidRPr="00A449B0" w:rsidRDefault="007F78F2" w:rsidP="00DC1B68">
            <w:pPr>
              <w:widowControl w:val="0"/>
              <w:spacing w:before="62"/>
              <w:jc w:val="center"/>
              <w:rPr>
                <w:rFonts w:ascii="Verdana" w:eastAsia="Verdana" w:hAnsi="Verdana" w:cs="Verdana"/>
                <w:b/>
                <w:sz w:val="20"/>
                <w:szCs w:val="20"/>
              </w:rPr>
            </w:pPr>
            <w:r w:rsidRPr="00A449B0">
              <w:rPr>
                <w:rFonts w:ascii="Verdana" w:eastAsia="Verdana" w:hAnsi="Verdana" w:cs="Verdana"/>
                <w:b/>
                <w:sz w:val="20"/>
                <w:szCs w:val="20"/>
              </w:rPr>
              <w:t>Fin del procedimiento</w:t>
            </w:r>
          </w:p>
        </w:tc>
      </w:tr>
    </w:tbl>
    <w:p w14:paraId="61BFF17A" w14:textId="4FADBD9E" w:rsidR="00CA4166" w:rsidRDefault="00CA4166" w:rsidP="00CA4166">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15.31</w:t>
      </w:r>
      <w:r>
        <w:rPr>
          <w:rFonts w:ascii="Verdana" w:eastAsia="Verdana" w:hAnsi="Verdana" w:cs="Verdana"/>
          <w:b/>
          <w:sz w:val="20"/>
          <w:szCs w:val="20"/>
        </w:rPr>
        <w:t>.2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PLANIFICACIÓN Y EJECUCIÓN DEL PLAN ANUAL DE CAPACITACIÓN Y DESARROLLO DE PERSONAL</w:t>
      </w:r>
      <w:r>
        <w:rPr>
          <w:rFonts w:ascii="Verdana" w:eastAsia="Verdana" w:hAnsi="Verdana" w:cs="Verdana"/>
          <w:b/>
          <w:sz w:val="20"/>
          <w:szCs w:val="20"/>
        </w:rPr>
        <w:t>.</w:t>
      </w:r>
    </w:p>
    <w:p w14:paraId="3A8EC98C" w14:textId="79CD2C10" w:rsidR="002219C9" w:rsidRPr="00A449B0" w:rsidRDefault="008D3A42" w:rsidP="00CA4166">
      <w:pPr>
        <w:spacing w:after="0"/>
        <w:jc w:val="both"/>
        <w:rPr>
          <w:rFonts w:ascii="Verdana" w:eastAsia="Verdana" w:hAnsi="Verdana" w:cs="Verdana"/>
          <w:b/>
          <w:sz w:val="20"/>
          <w:szCs w:val="20"/>
        </w:rPr>
      </w:pPr>
      <w:r>
        <w:object w:dxaOrig="11355" w:dyaOrig="15210" w14:anchorId="73FA1AF4">
          <v:shape id="_x0000_i1069" type="#_x0000_t75" style="width:442.5pt;height:553.5pt" o:ole="">
            <v:imagedata r:id="rId98" o:title=""/>
          </v:shape>
          <o:OLEObject Type="Embed" ProgID="Visio.Drawing.15" ShapeID="_x0000_i1069" DrawAspect="Content" ObjectID="_1753180092" r:id="rId99"/>
        </w:object>
      </w:r>
    </w:p>
    <w:p w14:paraId="5491D78A" w14:textId="707467CA" w:rsidR="00CA4166" w:rsidRPr="00A449B0" w:rsidRDefault="008D3A42" w:rsidP="00DC1B68">
      <w:pPr>
        <w:spacing w:after="0"/>
        <w:jc w:val="both"/>
        <w:rPr>
          <w:rFonts w:ascii="Verdana" w:eastAsia="Verdana" w:hAnsi="Verdana" w:cs="Verdana"/>
          <w:sz w:val="20"/>
          <w:szCs w:val="20"/>
        </w:rPr>
      </w:pPr>
      <w:r>
        <w:object w:dxaOrig="11100" w:dyaOrig="14925" w14:anchorId="2C66FEF8">
          <v:shape id="_x0000_i1070" type="#_x0000_t75" style="width:442.5pt;height:594.75pt" o:ole="">
            <v:imagedata r:id="rId100" o:title=""/>
          </v:shape>
          <o:OLEObject Type="Embed" ProgID="Visio.Drawing.15" ShapeID="_x0000_i1070" DrawAspect="Content" ObjectID="_1753180093" r:id="rId101"/>
        </w:object>
      </w:r>
    </w:p>
    <w:p w14:paraId="00000D12" w14:textId="4DF01B17" w:rsidR="0058350A" w:rsidRPr="00A449B0" w:rsidRDefault="007F78F2" w:rsidP="00DC1B68">
      <w:pPr>
        <w:pStyle w:val="Ttulo2"/>
        <w:jc w:val="both"/>
        <w:rPr>
          <w:rFonts w:ascii="Verdana" w:eastAsia="Verdana" w:hAnsi="Verdana" w:cs="Verdana"/>
          <w:i w:val="0"/>
          <w:sz w:val="20"/>
          <w:szCs w:val="20"/>
        </w:rPr>
      </w:pPr>
      <w:bookmarkStart w:id="93" w:name="_Toc108608394"/>
      <w:bookmarkStart w:id="94" w:name="_Toc109210834"/>
      <w:r w:rsidRPr="00A449B0">
        <w:rPr>
          <w:rFonts w:ascii="Verdana" w:eastAsia="Verdana" w:hAnsi="Verdana" w:cs="Verdana"/>
          <w:i w:val="0"/>
          <w:sz w:val="20"/>
          <w:szCs w:val="20"/>
        </w:rPr>
        <w:lastRenderedPageBreak/>
        <w:t>15.3</w:t>
      </w:r>
      <w:r w:rsidR="00CE0F98" w:rsidRPr="00A449B0">
        <w:rPr>
          <w:rFonts w:ascii="Verdana" w:eastAsia="Verdana" w:hAnsi="Verdana" w:cs="Verdana"/>
          <w:i w:val="0"/>
          <w:sz w:val="20"/>
          <w:szCs w:val="20"/>
        </w:rPr>
        <w:t>2</w:t>
      </w:r>
      <w:r w:rsidRPr="00A449B0">
        <w:rPr>
          <w:rFonts w:ascii="Verdana" w:eastAsia="Verdana" w:hAnsi="Verdana" w:cs="Verdana"/>
          <w:i w:val="0"/>
          <w:sz w:val="20"/>
          <w:szCs w:val="20"/>
        </w:rPr>
        <w:t xml:space="preserve"> PROCEDIMIENTO DE ELABORACIÓN </w:t>
      </w:r>
      <w:r w:rsidR="0046564E">
        <w:rPr>
          <w:rFonts w:ascii="Verdana" w:eastAsia="Verdana" w:hAnsi="Verdana" w:cs="Verdana"/>
          <w:i w:val="0"/>
          <w:sz w:val="20"/>
          <w:szCs w:val="20"/>
        </w:rPr>
        <w:t>Y SEGUIMIENTO AL POA Y PAC</w:t>
      </w:r>
      <w:r w:rsidRPr="00A449B0">
        <w:rPr>
          <w:rFonts w:ascii="Verdana" w:eastAsia="Verdana" w:hAnsi="Verdana" w:cs="Verdana"/>
          <w:i w:val="0"/>
          <w:sz w:val="20"/>
          <w:szCs w:val="20"/>
        </w:rPr>
        <w:t xml:space="preserve"> DE RR.HH.</w:t>
      </w:r>
      <w:bookmarkEnd w:id="93"/>
      <w:bookmarkEnd w:id="94"/>
    </w:p>
    <w:p w14:paraId="00000D13" w14:textId="00B82561"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1.</w:t>
      </w:r>
      <w:r w:rsidR="0046564E">
        <w:rPr>
          <w:rFonts w:ascii="Verdana" w:eastAsia="Verdana" w:hAnsi="Verdana" w:cs="Verdana"/>
          <w:sz w:val="20"/>
          <w:szCs w:val="20"/>
        </w:rPr>
        <w:t xml:space="preserve"> </w:t>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 xml:space="preserve">Recibe requerimientos de las dependencias correspondientes para la entrega de los planes operativos y Plan Anual de </w:t>
      </w:r>
      <w:r w:rsidR="00FD50CA" w:rsidRPr="00A449B0">
        <w:rPr>
          <w:rFonts w:ascii="Verdana" w:eastAsia="Verdana" w:hAnsi="Verdana" w:cs="Verdana"/>
          <w:sz w:val="20"/>
          <w:szCs w:val="20"/>
        </w:rPr>
        <w:t>Compras;</w:t>
      </w:r>
      <w:r w:rsidRPr="00A449B0">
        <w:rPr>
          <w:rFonts w:ascii="Verdana" w:eastAsia="Verdana" w:hAnsi="Verdana" w:cs="Verdana"/>
          <w:sz w:val="20"/>
          <w:szCs w:val="20"/>
        </w:rPr>
        <w:t xml:space="preserve"> instruye al Profesional Encargado de Administración de Recursos Humanos para recabar información con las secciones del DRRHH y </w:t>
      </w:r>
      <w:r w:rsidR="0046564E">
        <w:rPr>
          <w:rFonts w:ascii="Verdana" w:eastAsia="Verdana" w:hAnsi="Verdana" w:cs="Verdana"/>
          <w:sz w:val="20"/>
          <w:szCs w:val="20"/>
        </w:rPr>
        <w:t>elaborar los proyectos de plan operativo</w:t>
      </w:r>
      <w:r w:rsidRPr="00A449B0">
        <w:rPr>
          <w:rFonts w:ascii="Verdana" w:eastAsia="Verdana" w:hAnsi="Verdana" w:cs="Verdana"/>
          <w:sz w:val="20"/>
          <w:szCs w:val="20"/>
        </w:rPr>
        <w:t xml:space="preserve"> y PAC.</w:t>
      </w:r>
    </w:p>
    <w:p w14:paraId="00000D14" w14:textId="73C5FFE3"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2.</w:t>
      </w:r>
      <w:r w:rsidR="0046564E">
        <w:rPr>
          <w:rFonts w:ascii="Verdana" w:eastAsia="Verdana" w:hAnsi="Verdana" w:cs="Verdana"/>
          <w:sz w:val="20"/>
          <w:szCs w:val="20"/>
        </w:rPr>
        <w:t xml:space="preserve">  </w:t>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xml:space="preserve">: Se reúne con cada sección del DRRHH y recaba la </w:t>
      </w:r>
      <w:r w:rsidR="00FD50CA" w:rsidRPr="00A449B0">
        <w:rPr>
          <w:rFonts w:ascii="Verdana" w:eastAsia="Verdana" w:hAnsi="Verdana" w:cs="Verdana"/>
          <w:sz w:val="20"/>
          <w:szCs w:val="20"/>
        </w:rPr>
        <w:t>información y</w:t>
      </w:r>
      <w:r w:rsidRPr="00A449B0">
        <w:rPr>
          <w:rFonts w:ascii="Verdana" w:eastAsia="Verdana" w:hAnsi="Verdana" w:cs="Verdana"/>
          <w:sz w:val="20"/>
          <w:szCs w:val="20"/>
        </w:rPr>
        <w:t xml:space="preserve"> elabora proyecto de </w:t>
      </w:r>
      <w:r w:rsidR="0046564E">
        <w:rPr>
          <w:rFonts w:ascii="Verdana" w:eastAsia="Verdana" w:hAnsi="Verdana" w:cs="Verdana"/>
          <w:sz w:val="20"/>
          <w:szCs w:val="20"/>
        </w:rPr>
        <w:t xml:space="preserve">POA </w:t>
      </w:r>
      <w:r w:rsidRPr="00A449B0">
        <w:rPr>
          <w:rFonts w:ascii="Verdana" w:eastAsia="Verdana" w:hAnsi="Verdana" w:cs="Verdana"/>
          <w:sz w:val="20"/>
          <w:szCs w:val="20"/>
        </w:rPr>
        <w:t>y de PAC.</w:t>
      </w:r>
    </w:p>
    <w:p w14:paraId="00000D15" w14:textId="77777777" w:rsidR="0058350A" w:rsidRPr="00A449B0" w:rsidRDefault="0058350A" w:rsidP="00146F21">
      <w:pPr>
        <w:pBdr>
          <w:top w:val="nil"/>
          <w:left w:val="nil"/>
          <w:bottom w:val="nil"/>
          <w:right w:val="nil"/>
          <w:between w:val="nil"/>
        </w:pBdr>
        <w:spacing w:after="0" w:line="240" w:lineRule="auto"/>
        <w:ind w:left="1410"/>
        <w:jc w:val="both"/>
        <w:rPr>
          <w:rFonts w:ascii="Verdana" w:eastAsia="Verdana" w:hAnsi="Verdana" w:cs="Verdana"/>
          <w:color w:val="000000"/>
          <w:sz w:val="20"/>
          <w:szCs w:val="20"/>
        </w:rPr>
      </w:pPr>
    </w:p>
    <w:p w14:paraId="00000D16" w14:textId="7777777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t>Traslada proyectos elaborados al Jefe de Recursos Humanos para revisión y firma.</w:t>
      </w:r>
    </w:p>
    <w:p w14:paraId="00000D17" w14:textId="67AD0AE7"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4.</w:t>
      </w:r>
      <w:r w:rsidR="0046564E">
        <w:rPr>
          <w:rFonts w:ascii="Verdana" w:eastAsia="Verdana" w:hAnsi="Verdana" w:cs="Verdana"/>
          <w:sz w:val="20"/>
          <w:szCs w:val="20"/>
        </w:rPr>
        <w:t xml:space="preserve">   </w:t>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Revisa y valida cada proyecto y firma de aprobado. Traslada.</w:t>
      </w:r>
    </w:p>
    <w:p w14:paraId="00000D18" w14:textId="33B3F9C6" w:rsidR="0058350A" w:rsidRPr="00A449B0" w:rsidRDefault="007F78F2" w:rsidP="00146F21">
      <w:pPr>
        <w:spacing w:after="0"/>
        <w:jc w:val="both"/>
        <w:rPr>
          <w:rFonts w:ascii="Verdana" w:eastAsia="Verdana" w:hAnsi="Verdana" w:cs="Verdana"/>
          <w:sz w:val="20"/>
          <w:szCs w:val="20"/>
        </w:rPr>
      </w:pPr>
      <w:r w:rsidRPr="00A449B0">
        <w:rPr>
          <w:rFonts w:ascii="Verdana" w:eastAsia="Verdana" w:hAnsi="Verdana" w:cs="Verdana"/>
          <w:b/>
          <w:sz w:val="20"/>
          <w:szCs w:val="20"/>
        </w:rPr>
        <w:t>5.</w:t>
      </w:r>
      <w:r w:rsidR="0046564E">
        <w:rPr>
          <w:rFonts w:ascii="Verdana" w:eastAsia="Verdana" w:hAnsi="Verdana" w:cs="Verdana"/>
          <w:sz w:val="20"/>
          <w:szCs w:val="20"/>
        </w:rPr>
        <w:t xml:space="preserve">   </w:t>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xml:space="preserve">: Traslada a la Unidad de Planificación </w:t>
      </w:r>
      <w:r w:rsidR="00A131BC">
        <w:rPr>
          <w:rFonts w:ascii="Verdana" w:eastAsia="Verdana" w:hAnsi="Verdana" w:cs="Verdana"/>
          <w:sz w:val="20"/>
          <w:szCs w:val="20"/>
        </w:rPr>
        <w:t xml:space="preserve">y al Departamento Administrativo </w:t>
      </w:r>
      <w:r w:rsidRPr="00A449B0">
        <w:rPr>
          <w:rFonts w:ascii="Verdana" w:eastAsia="Verdana" w:hAnsi="Verdana" w:cs="Verdana"/>
          <w:sz w:val="20"/>
          <w:szCs w:val="20"/>
        </w:rPr>
        <w:t xml:space="preserve">los planes respectivos en formato digital y físico firmado para ser integrado. </w:t>
      </w:r>
    </w:p>
    <w:p w14:paraId="00000D1C" w14:textId="58BD9504" w:rsidR="0058350A" w:rsidRPr="00A449B0" w:rsidRDefault="0046564E" w:rsidP="00146F21">
      <w:pPr>
        <w:spacing w:after="0"/>
        <w:jc w:val="both"/>
        <w:rPr>
          <w:rFonts w:ascii="Verdana" w:eastAsia="Verdana" w:hAnsi="Verdana" w:cs="Verdana"/>
          <w:sz w:val="20"/>
          <w:szCs w:val="20"/>
        </w:rPr>
      </w:pPr>
      <w:r>
        <w:rPr>
          <w:rFonts w:ascii="Verdana" w:eastAsia="Verdana" w:hAnsi="Verdana" w:cs="Verdana"/>
          <w:b/>
          <w:sz w:val="20"/>
          <w:szCs w:val="20"/>
        </w:rPr>
        <w:t>6</w:t>
      </w:r>
      <w:r w:rsidR="007F78F2" w:rsidRPr="00A449B0">
        <w:rPr>
          <w:rFonts w:ascii="Verdana" w:eastAsia="Verdana" w:hAnsi="Verdana" w:cs="Verdana"/>
          <w:b/>
          <w:sz w:val="20"/>
          <w:szCs w:val="20"/>
        </w:rPr>
        <w:t>.</w:t>
      </w:r>
      <w:r>
        <w:rPr>
          <w:rFonts w:ascii="Verdana" w:eastAsia="Verdana" w:hAnsi="Verdana" w:cs="Verdana"/>
          <w:sz w:val="20"/>
          <w:szCs w:val="20"/>
        </w:rPr>
        <w:t xml:space="preserve">   </w:t>
      </w:r>
      <w:r w:rsidR="007F78F2" w:rsidRPr="00A449B0">
        <w:rPr>
          <w:rFonts w:ascii="Verdana" w:eastAsia="Verdana" w:hAnsi="Verdana" w:cs="Verdana"/>
          <w:b/>
          <w:sz w:val="20"/>
          <w:szCs w:val="20"/>
        </w:rPr>
        <w:t xml:space="preserve">Jefe de Recursos Humanos: </w:t>
      </w:r>
      <w:r w:rsidR="007F78F2" w:rsidRPr="00A449B0">
        <w:rPr>
          <w:rFonts w:ascii="Verdana" w:eastAsia="Verdana" w:hAnsi="Verdana" w:cs="Verdana"/>
          <w:sz w:val="20"/>
          <w:szCs w:val="20"/>
        </w:rPr>
        <w:t>Convoca a reuniones mensuales al equipo del DRRHH para verificar el seguimiento y cumplimento de lo programado y solicita a Profesional Encargado de Administración de Recursos Humanos elaborar las matrices de POA.</w:t>
      </w:r>
    </w:p>
    <w:p w14:paraId="00000D1D" w14:textId="5DFDD518" w:rsidR="0058350A" w:rsidRPr="00A449B0" w:rsidRDefault="0046564E" w:rsidP="00146F21">
      <w:pPr>
        <w:spacing w:after="0"/>
        <w:jc w:val="both"/>
        <w:rPr>
          <w:rFonts w:ascii="Verdana" w:eastAsia="Verdana" w:hAnsi="Verdana" w:cs="Verdana"/>
          <w:sz w:val="20"/>
          <w:szCs w:val="20"/>
        </w:rPr>
      </w:pPr>
      <w:r>
        <w:rPr>
          <w:rFonts w:ascii="Verdana" w:eastAsia="Verdana" w:hAnsi="Verdana" w:cs="Verdana"/>
          <w:b/>
          <w:sz w:val="20"/>
          <w:szCs w:val="20"/>
        </w:rPr>
        <w:t>7</w:t>
      </w:r>
      <w:r w:rsidR="007F78F2" w:rsidRPr="00A449B0">
        <w:rPr>
          <w:rFonts w:ascii="Verdana" w:eastAsia="Verdana" w:hAnsi="Verdana" w:cs="Verdana"/>
          <w:b/>
          <w:sz w:val="20"/>
          <w:szCs w:val="20"/>
        </w:rPr>
        <w:t>.</w:t>
      </w:r>
      <w:r>
        <w:rPr>
          <w:rFonts w:ascii="Verdana" w:eastAsia="Verdana" w:hAnsi="Verdana" w:cs="Verdana"/>
          <w:sz w:val="20"/>
          <w:szCs w:val="20"/>
        </w:rPr>
        <w:t xml:space="preserve">  </w:t>
      </w:r>
      <w:r w:rsidR="007F78F2" w:rsidRPr="00A449B0">
        <w:rPr>
          <w:rFonts w:ascii="Verdana" w:eastAsia="Verdana" w:hAnsi="Verdana" w:cs="Verdana"/>
          <w:b/>
          <w:sz w:val="20"/>
          <w:szCs w:val="20"/>
        </w:rPr>
        <w:t>Profesional Encargado de Administración de Recursos Humanos</w:t>
      </w:r>
      <w:r w:rsidR="007F78F2" w:rsidRPr="00A449B0">
        <w:rPr>
          <w:rFonts w:ascii="Verdana" w:eastAsia="Verdana" w:hAnsi="Verdana" w:cs="Verdana"/>
          <w:sz w:val="20"/>
          <w:szCs w:val="20"/>
        </w:rPr>
        <w:t>: Elabora y actualiza la matriz de seguimiento y cumplimiento mensual del POA y remite para revisión y firma de Visto Bueno.</w:t>
      </w:r>
    </w:p>
    <w:p w14:paraId="00000D1E" w14:textId="47275A23" w:rsidR="0058350A" w:rsidRPr="00A449B0" w:rsidRDefault="0046564E" w:rsidP="00146F21">
      <w:pPr>
        <w:spacing w:after="0"/>
        <w:jc w:val="both"/>
        <w:rPr>
          <w:rFonts w:ascii="Verdana" w:eastAsia="Verdana" w:hAnsi="Verdana" w:cs="Verdana"/>
          <w:sz w:val="20"/>
          <w:szCs w:val="20"/>
        </w:rPr>
      </w:pPr>
      <w:r>
        <w:rPr>
          <w:rFonts w:ascii="Verdana" w:eastAsia="Verdana" w:hAnsi="Verdana" w:cs="Verdana"/>
          <w:b/>
          <w:sz w:val="20"/>
          <w:szCs w:val="20"/>
        </w:rPr>
        <w:t>8</w:t>
      </w:r>
      <w:r w:rsidR="007F78F2" w:rsidRPr="00A449B0">
        <w:rPr>
          <w:rFonts w:ascii="Verdana" w:eastAsia="Verdana" w:hAnsi="Verdana" w:cs="Verdana"/>
          <w:b/>
          <w:sz w:val="20"/>
          <w:szCs w:val="20"/>
        </w:rPr>
        <w:t>.</w:t>
      </w:r>
      <w:r>
        <w:rPr>
          <w:rFonts w:ascii="Verdana" w:eastAsia="Verdana" w:hAnsi="Verdana" w:cs="Verdana"/>
          <w:sz w:val="20"/>
          <w:szCs w:val="20"/>
        </w:rPr>
        <w:t xml:space="preserve">  </w:t>
      </w:r>
      <w:r w:rsidR="007F78F2" w:rsidRPr="00A449B0">
        <w:rPr>
          <w:rFonts w:ascii="Verdana" w:eastAsia="Verdana" w:hAnsi="Verdana" w:cs="Verdana"/>
          <w:b/>
          <w:sz w:val="20"/>
          <w:szCs w:val="20"/>
        </w:rPr>
        <w:t xml:space="preserve">Jefe de Recursos Humanos: </w:t>
      </w:r>
      <w:r w:rsidR="007F78F2" w:rsidRPr="00A449B0">
        <w:rPr>
          <w:rFonts w:ascii="Verdana" w:eastAsia="Verdana" w:hAnsi="Verdana" w:cs="Verdana"/>
          <w:sz w:val="20"/>
          <w:szCs w:val="20"/>
        </w:rPr>
        <w:t xml:space="preserve">Verifica las matrices de POA, avala que contenga la información correspondiente, firma de visto bueno y remite. </w:t>
      </w:r>
    </w:p>
    <w:p w14:paraId="00000D1F" w14:textId="7E18E318" w:rsidR="0058350A" w:rsidRPr="00A449B0" w:rsidRDefault="0046564E" w:rsidP="00146F21">
      <w:pPr>
        <w:spacing w:after="0"/>
        <w:jc w:val="both"/>
        <w:rPr>
          <w:rFonts w:ascii="Verdana" w:eastAsia="Verdana" w:hAnsi="Verdana" w:cs="Verdana"/>
          <w:sz w:val="20"/>
          <w:szCs w:val="20"/>
        </w:rPr>
      </w:pPr>
      <w:r>
        <w:rPr>
          <w:rFonts w:ascii="Verdana" w:eastAsia="Verdana" w:hAnsi="Verdana" w:cs="Verdana"/>
          <w:b/>
          <w:sz w:val="20"/>
          <w:szCs w:val="20"/>
        </w:rPr>
        <w:t>9</w:t>
      </w:r>
      <w:r w:rsidR="007F78F2" w:rsidRPr="00A449B0">
        <w:rPr>
          <w:rFonts w:ascii="Verdana" w:eastAsia="Verdana" w:hAnsi="Verdana" w:cs="Verdana"/>
          <w:b/>
          <w:sz w:val="20"/>
          <w:szCs w:val="20"/>
        </w:rPr>
        <w:t>.</w:t>
      </w:r>
      <w:r>
        <w:rPr>
          <w:rFonts w:ascii="Verdana" w:eastAsia="Verdana" w:hAnsi="Verdana" w:cs="Verdana"/>
          <w:sz w:val="20"/>
          <w:szCs w:val="20"/>
        </w:rPr>
        <w:t xml:space="preserve">  </w:t>
      </w:r>
      <w:r w:rsidR="007F78F2" w:rsidRPr="00A449B0">
        <w:rPr>
          <w:rFonts w:ascii="Verdana" w:eastAsia="Verdana" w:hAnsi="Verdana" w:cs="Verdana"/>
          <w:b/>
          <w:sz w:val="20"/>
          <w:szCs w:val="20"/>
        </w:rPr>
        <w:t>Profesional Encargado de Administración de Recursos Humanos</w:t>
      </w:r>
      <w:r w:rsidR="007F78F2" w:rsidRPr="00A449B0">
        <w:rPr>
          <w:rFonts w:ascii="Verdana" w:eastAsia="Verdana" w:hAnsi="Verdana" w:cs="Verdana"/>
          <w:sz w:val="20"/>
          <w:szCs w:val="20"/>
        </w:rPr>
        <w:t>: Recibe y remite a la Unidad de Planificación las matrices de seguimiento y planificación del POA mensuales, en formato digital y físico.</w:t>
      </w:r>
    </w:p>
    <w:p w14:paraId="00000D20" w14:textId="38FCEEDD" w:rsidR="0058350A" w:rsidRPr="00A449B0" w:rsidRDefault="0046564E" w:rsidP="00146F21">
      <w:pPr>
        <w:spacing w:after="0"/>
        <w:jc w:val="both"/>
        <w:rPr>
          <w:rFonts w:ascii="Verdana" w:eastAsia="Verdana" w:hAnsi="Verdana" w:cs="Verdana"/>
          <w:sz w:val="20"/>
          <w:szCs w:val="20"/>
        </w:rPr>
      </w:pPr>
      <w:r>
        <w:rPr>
          <w:rFonts w:ascii="Verdana" w:eastAsia="Verdana" w:hAnsi="Verdana" w:cs="Verdana"/>
          <w:b/>
          <w:sz w:val="20"/>
          <w:szCs w:val="20"/>
        </w:rPr>
        <w:t>10</w:t>
      </w:r>
      <w:r w:rsidR="00A131BC">
        <w:rPr>
          <w:rFonts w:ascii="Verdana" w:eastAsia="Verdana" w:hAnsi="Verdana" w:cs="Verdana"/>
          <w:b/>
          <w:sz w:val="20"/>
          <w:szCs w:val="20"/>
        </w:rPr>
        <w:t>.</w:t>
      </w:r>
      <w:r>
        <w:rPr>
          <w:rFonts w:ascii="Verdana" w:eastAsia="Verdana" w:hAnsi="Verdana" w:cs="Verdana"/>
          <w:sz w:val="20"/>
          <w:szCs w:val="20"/>
        </w:rPr>
        <w:t xml:space="preserve">  </w:t>
      </w:r>
      <w:r w:rsidR="007F78F2" w:rsidRPr="00A449B0">
        <w:rPr>
          <w:rFonts w:ascii="Verdana" w:eastAsia="Verdana" w:hAnsi="Verdana" w:cs="Verdana"/>
          <w:b/>
          <w:sz w:val="20"/>
          <w:szCs w:val="20"/>
        </w:rPr>
        <w:t xml:space="preserve">Unidad de Planificación: </w:t>
      </w:r>
      <w:r w:rsidR="007F78F2" w:rsidRPr="00A449B0">
        <w:rPr>
          <w:rFonts w:ascii="Verdana" w:eastAsia="Verdana" w:hAnsi="Verdana" w:cs="Verdana"/>
          <w:sz w:val="20"/>
          <w:szCs w:val="20"/>
        </w:rPr>
        <w:t>Recibe y firma de recibido.</w:t>
      </w:r>
    </w:p>
    <w:p w14:paraId="00000D21" w14:textId="2B401961" w:rsidR="0058350A" w:rsidRPr="00A449B0" w:rsidRDefault="0046564E" w:rsidP="00146F21">
      <w:pPr>
        <w:spacing w:after="0"/>
        <w:jc w:val="both"/>
        <w:rPr>
          <w:rFonts w:ascii="Verdana" w:eastAsia="Verdana" w:hAnsi="Verdana" w:cs="Verdana"/>
          <w:b/>
          <w:sz w:val="20"/>
          <w:szCs w:val="20"/>
        </w:rPr>
      </w:pPr>
      <w:r>
        <w:rPr>
          <w:rFonts w:ascii="Verdana" w:eastAsia="Verdana" w:hAnsi="Verdana" w:cs="Verdana"/>
          <w:b/>
          <w:sz w:val="20"/>
          <w:szCs w:val="20"/>
        </w:rPr>
        <w:t>11</w:t>
      </w:r>
      <w:r w:rsidR="007F78F2" w:rsidRPr="00A449B0">
        <w:rPr>
          <w:rFonts w:ascii="Verdana" w:eastAsia="Verdana" w:hAnsi="Verdana" w:cs="Verdana"/>
          <w:b/>
          <w:sz w:val="20"/>
          <w:szCs w:val="20"/>
        </w:rPr>
        <w:t>.</w:t>
      </w:r>
      <w:r w:rsidR="007F78F2" w:rsidRPr="00A449B0">
        <w:rPr>
          <w:rFonts w:ascii="Verdana" w:eastAsia="Verdana" w:hAnsi="Verdana" w:cs="Verdana"/>
          <w:sz w:val="20"/>
          <w:szCs w:val="20"/>
        </w:rPr>
        <w:t xml:space="preserve"> </w:t>
      </w:r>
      <w:r>
        <w:rPr>
          <w:rFonts w:ascii="Verdana" w:eastAsia="Verdana" w:hAnsi="Verdana" w:cs="Verdana"/>
          <w:sz w:val="20"/>
          <w:szCs w:val="20"/>
        </w:rPr>
        <w:t xml:space="preserve"> </w:t>
      </w:r>
      <w:r w:rsidR="007F78F2" w:rsidRPr="00A449B0">
        <w:rPr>
          <w:rFonts w:ascii="Verdana" w:eastAsia="Verdana" w:hAnsi="Verdana" w:cs="Verdana"/>
          <w:b/>
          <w:sz w:val="20"/>
          <w:szCs w:val="20"/>
        </w:rPr>
        <w:t>Profesional Encargado de Administración de Recursos Humanos</w:t>
      </w:r>
      <w:r w:rsidR="007F78F2" w:rsidRPr="00A449B0">
        <w:rPr>
          <w:rFonts w:ascii="Verdana" w:eastAsia="Verdana" w:hAnsi="Verdana" w:cs="Verdana"/>
          <w:sz w:val="20"/>
          <w:szCs w:val="20"/>
        </w:rPr>
        <w:t>: Recibe y archiva.</w:t>
      </w:r>
    </w:p>
    <w:p w14:paraId="00000D22" w14:textId="33C2AD84" w:rsidR="0058350A" w:rsidRDefault="0046564E" w:rsidP="00146F21">
      <w:pPr>
        <w:spacing w:after="0"/>
        <w:jc w:val="both"/>
        <w:rPr>
          <w:rFonts w:ascii="Verdana" w:eastAsia="Verdana" w:hAnsi="Verdana" w:cs="Verdana"/>
          <w:b/>
          <w:sz w:val="20"/>
          <w:szCs w:val="20"/>
        </w:rPr>
      </w:pPr>
      <w:r>
        <w:rPr>
          <w:rFonts w:ascii="Verdana" w:eastAsia="Verdana" w:hAnsi="Verdana" w:cs="Verdana"/>
          <w:b/>
          <w:sz w:val="20"/>
          <w:szCs w:val="20"/>
        </w:rPr>
        <w:t>12</w:t>
      </w:r>
      <w:r w:rsidR="007F78F2" w:rsidRPr="00A449B0">
        <w:rPr>
          <w:rFonts w:ascii="Verdana" w:eastAsia="Verdana" w:hAnsi="Verdana" w:cs="Verdana"/>
          <w:b/>
          <w:sz w:val="20"/>
          <w:szCs w:val="20"/>
        </w:rPr>
        <w:t>.     Fin del procedimiento.</w:t>
      </w:r>
    </w:p>
    <w:p w14:paraId="4E877177" w14:textId="3D18AF85" w:rsidR="00146F21" w:rsidRDefault="00146F21" w:rsidP="00146F21">
      <w:pPr>
        <w:spacing w:after="0"/>
        <w:jc w:val="both"/>
        <w:rPr>
          <w:rFonts w:ascii="Verdana" w:eastAsia="Verdana" w:hAnsi="Verdana" w:cs="Verdana"/>
          <w:b/>
          <w:sz w:val="20"/>
          <w:szCs w:val="20"/>
        </w:rPr>
      </w:pPr>
    </w:p>
    <w:p w14:paraId="771255D5" w14:textId="1573C863" w:rsidR="00146F21" w:rsidRDefault="00146F21" w:rsidP="00146F21">
      <w:pPr>
        <w:spacing w:after="0"/>
        <w:jc w:val="both"/>
        <w:rPr>
          <w:rFonts w:ascii="Verdana" w:eastAsia="Verdana" w:hAnsi="Verdana" w:cs="Verdana"/>
          <w:b/>
          <w:sz w:val="20"/>
          <w:szCs w:val="20"/>
        </w:rPr>
      </w:pPr>
    </w:p>
    <w:p w14:paraId="15DB491F" w14:textId="1890E4DC" w:rsidR="00146F21" w:rsidRDefault="00146F21" w:rsidP="00146F21">
      <w:pPr>
        <w:spacing w:after="0"/>
        <w:jc w:val="both"/>
        <w:rPr>
          <w:rFonts w:ascii="Verdana" w:eastAsia="Verdana" w:hAnsi="Verdana" w:cs="Verdana"/>
          <w:b/>
          <w:sz w:val="20"/>
          <w:szCs w:val="20"/>
        </w:rPr>
      </w:pPr>
    </w:p>
    <w:p w14:paraId="09A8810D" w14:textId="206B7AE2" w:rsidR="00146F21" w:rsidRDefault="00146F21" w:rsidP="00146F21">
      <w:pPr>
        <w:spacing w:after="0"/>
        <w:jc w:val="both"/>
        <w:rPr>
          <w:rFonts w:ascii="Verdana" w:eastAsia="Verdana" w:hAnsi="Verdana" w:cs="Verdana"/>
          <w:b/>
          <w:sz w:val="20"/>
          <w:szCs w:val="20"/>
        </w:rPr>
      </w:pPr>
    </w:p>
    <w:p w14:paraId="5655FB8E" w14:textId="3BA04D0E" w:rsidR="00146F21" w:rsidRDefault="00146F21" w:rsidP="00146F21">
      <w:pPr>
        <w:spacing w:after="0"/>
        <w:jc w:val="both"/>
        <w:rPr>
          <w:rFonts w:ascii="Verdana" w:eastAsia="Verdana" w:hAnsi="Verdana" w:cs="Verdana"/>
          <w:b/>
          <w:sz w:val="20"/>
          <w:szCs w:val="20"/>
        </w:rPr>
      </w:pPr>
    </w:p>
    <w:p w14:paraId="0FB8DD18" w14:textId="42068E60" w:rsidR="00146F21" w:rsidRDefault="00146F21" w:rsidP="00146F21">
      <w:pPr>
        <w:spacing w:after="0"/>
        <w:jc w:val="both"/>
        <w:rPr>
          <w:rFonts w:ascii="Verdana" w:eastAsia="Verdana" w:hAnsi="Verdana" w:cs="Verdana"/>
          <w:b/>
          <w:sz w:val="20"/>
          <w:szCs w:val="20"/>
        </w:rPr>
      </w:pPr>
    </w:p>
    <w:p w14:paraId="1090DC9C" w14:textId="206BF715" w:rsidR="00146F21" w:rsidRDefault="00146F21" w:rsidP="00146F21">
      <w:pPr>
        <w:spacing w:after="0"/>
        <w:jc w:val="both"/>
        <w:rPr>
          <w:rFonts w:ascii="Verdana" w:eastAsia="Verdana" w:hAnsi="Verdana" w:cs="Verdana"/>
          <w:b/>
          <w:sz w:val="20"/>
          <w:szCs w:val="20"/>
        </w:rPr>
      </w:pPr>
    </w:p>
    <w:p w14:paraId="68F2B31F" w14:textId="41CEABF1" w:rsidR="00146F21" w:rsidRDefault="00146F21" w:rsidP="00146F21">
      <w:pPr>
        <w:spacing w:after="0"/>
        <w:jc w:val="both"/>
        <w:rPr>
          <w:rFonts w:ascii="Verdana" w:eastAsia="Verdana" w:hAnsi="Verdana" w:cs="Verdana"/>
          <w:b/>
          <w:sz w:val="20"/>
          <w:szCs w:val="20"/>
        </w:rPr>
      </w:pPr>
    </w:p>
    <w:p w14:paraId="30A703CF" w14:textId="77777777" w:rsidR="00146F21" w:rsidRPr="00A449B0" w:rsidRDefault="00146F21" w:rsidP="00146F21">
      <w:pPr>
        <w:spacing w:after="0"/>
        <w:jc w:val="both"/>
        <w:rPr>
          <w:rFonts w:ascii="Verdana" w:eastAsia="Verdana" w:hAnsi="Verdana" w:cs="Verdana"/>
          <w:b/>
          <w:sz w:val="20"/>
          <w:szCs w:val="20"/>
        </w:rPr>
      </w:pPr>
    </w:p>
    <w:p w14:paraId="00000D2A" w14:textId="258C880C" w:rsidR="0058350A" w:rsidRPr="00A449B0" w:rsidRDefault="007F78F2" w:rsidP="00EB19F9">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w:t>
      </w:r>
      <w:r w:rsidR="00CE0F98" w:rsidRPr="00A449B0">
        <w:rPr>
          <w:rFonts w:ascii="Verdana" w:eastAsia="Verdana" w:hAnsi="Verdana" w:cs="Verdana"/>
          <w:b/>
          <w:sz w:val="20"/>
          <w:szCs w:val="20"/>
        </w:rPr>
        <w:t>2</w:t>
      </w:r>
      <w:r w:rsidRPr="00A449B0">
        <w:rPr>
          <w:rFonts w:ascii="Verdana" w:eastAsia="Verdana" w:hAnsi="Verdana" w:cs="Verdana"/>
          <w:b/>
          <w:sz w:val="20"/>
          <w:szCs w:val="20"/>
        </w:rPr>
        <w:t>.1 MATRIZ DEL PROCEDIMIENTO DE ELABORACIÓN Y SEGUIMIENTO AL POA, POM Y PACC DE RR.HH.</w:t>
      </w:r>
    </w:p>
    <w:tbl>
      <w:tblPr>
        <w:tblStyle w:val="aff4"/>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9"/>
        <w:gridCol w:w="3247"/>
        <w:gridCol w:w="5138"/>
      </w:tblGrid>
      <w:tr w:rsidR="0058350A" w:rsidRPr="00A449B0" w14:paraId="79C56EAF" w14:textId="77777777">
        <w:trPr>
          <w:trHeight w:val="454"/>
        </w:trPr>
        <w:tc>
          <w:tcPr>
            <w:tcW w:w="669" w:type="dxa"/>
            <w:shd w:val="clear" w:color="auto" w:fill="BFBFBF"/>
          </w:tcPr>
          <w:p w14:paraId="00000D2C" w14:textId="77777777" w:rsidR="0058350A" w:rsidRPr="00A449B0" w:rsidRDefault="007F78F2" w:rsidP="00EB19F9">
            <w:pPr>
              <w:widowControl w:val="0"/>
              <w:spacing w:after="0"/>
              <w:jc w:val="both"/>
              <w:rPr>
                <w:rFonts w:ascii="Verdana" w:eastAsia="Verdana" w:hAnsi="Verdana" w:cs="Verdana"/>
                <w:b/>
                <w:sz w:val="20"/>
                <w:szCs w:val="20"/>
              </w:rPr>
            </w:pPr>
            <w:bookmarkStart w:id="95" w:name="_heading=h.2dlolyb" w:colFirst="0" w:colLast="0"/>
            <w:bookmarkEnd w:id="95"/>
            <w:r w:rsidRPr="00A449B0">
              <w:rPr>
                <w:rFonts w:ascii="Verdana" w:eastAsia="Verdana" w:hAnsi="Verdana" w:cs="Verdana"/>
                <w:b/>
                <w:sz w:val="20"/>
                <w:szCs w:val="20"/>
              </w:rPr>
              <w:t>No.</w:t>
            </w:r>
          </w:p>
        </w:tc>
        <w:tc>
          <w:tcPr>
            <w:tcW w:w="3247" w:type="dxa"/>
            <w:shd w:val="clear" w:color="auto" w:fill="BFBFBF"/>
          </w:tcPr>
          <w:p w14:paraId="00000D2D" w14:textId="77777777" w:rsidR="0058350A" w:rsidRPr="00A449B0" w:rsidRDefault="007F78F2" w:rsidP="00EB19F9">
            <w:pPr>
              <w:spacing w:after="0"/>
              <w:jc w:val="both"/>
              <w:rPr>
                <w:rFonts w:ascii="Verdana" w:eastAsia="Verdana" w:hAnsi="Verdana" w:cs="Verdana"/>
                <w:b/>
                <w:sz w:val="20"/>
                <w:szCs w:val="20"/>
              </w:rPr>
            </w:pPr>
            <w:r w:rsidRPr="00A449B0">
              <w:rPr>
                <w:rFonts w:ascii="Verdana" w:eastAsia="Verdana" w:hAnsi="Verdana" w:cs="Verdana"/>
                <w:b/>
                <w:sz w:val="20"/>
                <w:szCs w:val="20"/>
              </w:rPr>
              <w:t>RESPONSABLE</w:t>
            </w:r>
          </w:p>
        </w:tc>
        <w:tc>
          <w:tcPr>
            <w:tcW w:w="5138" w:type="dxa"/>
            <w:shd w:val="clear" w:color="auto" w:fill="BFBFBF"/>
          </w:tcPr>
          <w:p w14:paraId="00000D2E"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26342CDB" w14:textId="77777777">
        <w:trPr>
          <w:trHeight w:val="1477"/>
        </w:trPr>
        <w:tc>
          <w:tcPr>
            <w:tcW w:w="669" w:type="dxa"/>
          </w:tcPr>
          <w:p w14:paraId="00000D2F"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1.</w:t>
            </w:r>
          </w:p>
        </w:tc>
        <w:tc>
          <w:tcPr>
            <w:tcW w:w="3247" w:type="dxa"/>
          </w:tcPr>
          <w:p w14:paraId="00000D30"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38" w:type="dxa"/>
          </w:tcPr>
          <w:p w14:paraId="00000D31" w14:textId="77777777" w:rsidR="0058350A" w:rsidRPr="00A449B0" w:rsidRDefault="007F78F2" w:rsidP="00EB19F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Recibe requerimientos de las dependencias correspondientes  para la entrega de los planes; instruye al Profesional Encargado de Administración de Recursos Humanos para recabar información con las secciones del DRRHH y elaborar los proyectos de Planes operativos y PACC.</w:t>
            </w:r>
          </w:p>
        </w:tc>
      </w:tr>
      <w:tr w:rsidR="0058350A" w:rsidRPr="00A449B0" w14:paraId="3AA99C02" w14:textId="77777777" w:rsidTr="00EB19F9">
        <w:trPr>
          <w:trHeight w:val="667"/>
        </w:trPr>
        <w:tc>
          <w:tcPr>
            <w:tcW w:w="669" w:type="dxa"/>
          </w:tcPr>
          <w:p w14:paraId="00000D32"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2.</w:t>
            </w:r>
          </w:p>
        </w:tc>
        <w:tc>
          <w:tcPr>
            <w:tcW w:w="3247" w:type="dxa"/>
            <w:vMerge w:val="restart"/>
          </w:tcPr>
          <w:p w14:paraId="00000D33" w14:textId="77777777" w:rsidR="0058350A" w:rsidRPr="00A449B0" w:rsidRDefault="0058350A" w:rsidP="00EB19F9">
            <w:pPr>
              <w:widowControl w:val="0"/>
              <w:spacing w:after="0"/>
              <w:jc w:val="both"/>
              <w:rPr>
                <w:rFonts w:ascii="Verdana" w:eastAsia="Verdana" w:hAnsi="Verdana" w:cs="Verdana"/>
                <w:b/>
                <w:sz w:val="20"/>
                <w:szCs w:val="20"/>
              </w:rPr>
            </w:pPr>
          </w:p>
          <w:p w14:paraId="00000D34"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Pr>
          <w:p w14:paraId="00000D35" w14:textId="6FF51240" w:rsidR="0058350A" w:rsidRPr="00A449B0" w:rsidRDefault="007F78F2" w:rsidP="00EB19F9">
            <w:pPr>
              <w:spacing w:after="0"/>
              <w:jc w:val="both"/>
              <w:rPr>
                <w:rFonts w:ascii="Verdana" w:eastAsia="Verdana" w:hAnsi="Verdana" w:cs="Verdana"/>
                <w:sz w:val="20"/>
                <w:szCs w:val="20"/>
              </w:rPr>
            </w:pPr>
            <w:r w:rsidRPr="00A449B0">
              <w:rPr>
                <w:rFonts w:ascii="Verdana" w:eastAsia="Verdana" w:hAnsi="Verdana" w:cs="Verdana"/>
                <w:sz w:val="20"/>
                <w:szCs w:val="20"/>
              </w:rPr>
              <w:t>Se reúne con cada sección del DRRHH y recaba la informaci</w:t>
            </w:r>
            <w:r w:rsidR="0046564E">
              <w:rPr>
                <w:rFonts w:ascii="Verdana" w:eastAsia="Verdana" w:hAnsi="Verdana" w:cs="Verdana"/>
                <w:sz w:val="20"/>
                <w:szCs w:val="20"/>
              </w:rPr>
              <w:t xml:space="preserve">ón  y elabora proyecto de POA </w:t>
            </w:r>
            <w:r w:rsidRPr="00A449B0">
              <w:rPr>
                <w:rFonts w:ascii="Verdana" w:eastAsia="Verdana" w:hAnsi="Verdana" w:cs="Verdana"/>
                <w:sz w:val="20"/>
                <w:szCs w:val="20"/>
              </w:rPr>
              <w:t>y de PAC</w:t>
            </w:r>
            <w:r w:rsidR="00EB19F9">
              <w:rPr>
                <w:rFonts w:ascii="Verdana" w:eastAsia="Verdana" w:hAnsi="Verdana" w:cs="Verdana"/>
                <w:sz w:val="20"/>
                <w:szCs w:val="20"/>
              </w:rPr>
              <w:t>.</w:t>
            </w:r>
          </w:p>
        </w:tc>
      </w:tr>
      <w:tr w:rsidR="0058350A" w:rsidRPr="00A449B0" w14:paraId="17D2D963" w14:textId="77777777">
        <w:trPr>
          <w:trHeight w:val="582"/>
        </w:trPr>
        <w:tc>
          <w:tcPr>
            <w:tcW w:w="669" w:type="dxa"/>
          </w:tcPr>
          <w:p w14:paraId="00000D36"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3.</w:t>
            </w:r>
          </w:p>
        </w:tc>
        <w:tc>
          <w:tcPr>
            <w:tcW w:w="3247" w:type="dxa"/>
            <w:vMerge/>
          </w:tcPr>
          <w:p w14:paraId="00000D37" w14:textId="77777777" w:rsidR="0058350A" w:rsidRPr="00A449B0" w:rsidRDefault="0058350A" w:rsidP="00EB19F9">
            <w:pPr>
              <w:widowControl w:val="0"/>
              <w:pBdr>
                <w:top w:val="nil"/>
                <w:left w:val="nil"/>
                <w:bottom w:val="nil"/>
                <w:right w:val="nil"/>
                <w:between w:val="nil"/>
              </w:pBdr>
              <w:spacing w:after="0"/>
              <w:rPr>
                <w:rFonts w:ascii="Verdana" w:eastAsia="Verdana" w:hAnsi="Verdana" w:cs="Verdana"/>
                <w:b/>
                <w:sz w:val="20"/>
                <w:szCs w:val="20"/>
              </w:rPr>
            </w:pPr>
          </w:p>
        </w:tc>
        <w:tc>
          <w:tcPr>
            <w:tcW w:w="5138" w:type="dxa"/>
          </w:tcPr>
          <w:p w14:paraId="00000D38" w14:textId="77777777" w:rsidR="0058350A" w:rsidRPr="00A449B0" w:rsidRDefault="007F78F2" w:rsidP="00EB19F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Traslada proyectos elaborados al Jefe de Recursos Humanos para revisión y firma.</w:t>
            </w:r>
          </w:p>
        </w:tc>
      </w:tr>
      <w:tr w:rsidR="0058350A" w:rsidRPr="00A449B0" w14:paraId="0EEA6A95" w14:textId="77777777">
        <w:trPr>
          <w:trHeight w:val="582"/>
        </w:trPr>
        <w:tc>
          <w:tcPr>
            <w:tcW w:w="669" w:type="dxa"/>
          </w:tcPr>
          <w:p w14:paraId="00000D39"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4.</w:t>
            </w:r>
          </w:p>
        </w:tc>
        <w:tc>
          <w:tcPr>
            <w:tcW w:w="3247" w:type="dxa"/>
          </w:tcPr>
          <w:p w14:paraId="00000D3A"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38" w:type="dxa"/>
          </w:tcPr>
          <w:p w14:paraId="00000D3B" w14:textId="77777777" w:rsidR="0058350A" w:rsidRPr="00A449B0" w:rsidRDefault="007F78F2" w:rsidP="00EB19F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 xml:space="preserve">Revisa y valida cada proyecto y firma de aprobado. </w:t>
            </w:r>
          </w:p>
        </w:tc>
      </w:tr>
      <w:tr w:rsidR="0058350A" w:rsidRPr="00A449B0" w14:paraId="520791C5" w14:textId="77777777">
        <w:trPr>
          <w:trHeight w:val="582"/>
        </w:trPr>
        <w:tc>
          <w:tcPr>
            <w:tcW w:w="669" w:type="dxa"/>
          </w:tcPr>
          <w:p w14:paraId="00000D3C"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5.</w:t>
            </w:r>
          </w:p>
        </w:tc>
        <w:tc>
          <w:tcPr>
            <w:tcW w:w="3247" w:type="dxa"/>
          </w:tcPr>
          <w:p w14:paraId="00000D3D"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Pr>
          <w:p w14:paraId="00000D3E" w14:textId="0A226190" w:rsidR="0058350A" w:rsidRPr="00A449B0" w:rsidRDefault="007F78F2" w:rsidP="00EB19F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 xml:space="preserve">Traslada a la Unidad de Planificación </w:t>
            </w:r>
            <w:r w:rsidR="00A131BC">
              <w:rPr>
                <w:rFonts w:ascii="Verdana" w:eastAsia="Verdana" w:hAnsi="Verdana" w:cs="Verdana"/>
                <w:sz w:val="20"/>
                <w:szCs w:val="20"/>
              </w:rPr>
              <w:t xml:space="preserve">y al Departamento Administrativo </w:t>
            </w:r>
            <w:r w:rsidRPr="00A449B0">
              <w:rPr>
                <w:rFonts w:ascii="Verdana" w:eastAsia="Verdana" w:hAnsi="Verdana" w:cs="Verdana"/>
                <w:sz w:val="20"/>
                <w:szCs w:val="20"/>
              </w:rPr>
              <w:t>los planes respectivos en formato digital y físico firmado para ser integrado.</w:t>
            </w:r>
          </w:p>
        </w:tc>
      </w:tr>
      <w:tr w:rsidR="0058350A" w:rsidRPr="00A449B0" w14:paraId="7C34B688" w14:textId="77777777">
        <w:trPr>
          <w:trHeight w:val="962"/>
        </w:trPr>
        <w:tc>
          <w:tcPr>
            <w:tcW w:w="669" w:type="dxa"/>
          </w:tcPr>
          <w:p w14:paraId="00000D48" w14:textId="3C442254" w:rsidR="0058350A" w:rsidRPr="00A449B0" w:rsidRDefault="0046564E" w:rsidP="00EB19F9">
            <w:pPr>
              <w:widowControl w:val="0"/>
              <w:spacing w:after="0"/>
              <w:jc w:val="both"/>
              <w:rPr>
                <w:rFonts w:ascii="Verdana" w:eastAsia="Verdana" w:hAnsi="Verdana" w:cs="Verdana"/>
                <w:b/>
                <w:sz w:val="20"/>
                <w:szCs w:val="20"/>
              </w:rPr>
            </w:pPr>
            <w:r>
              <w:rPr>
                <w:rFonts w:ascii="Verdana" w:eastAsia="Verdana" w:hAnsi="Verdana" w:cs="Verdana"/>
                <w:b/>
                <w:sz w:val="20"/>
                <w:szCs w:val="20"/>
              </w:rPr>
              <w:t>6</w:t>
            </w:r>
            <w:r w:rsidR="007F78F2" w:rsidRPr="00A449B0">
              <w:rPr>
                <w:rFonts w:ascii="Verdana" w:eastAsia="Verdana" w:hAnsi="Verdana" w:cs="Verdana"/>
                <w:b/>
                <w:sz w:val="20"/>
                <w:szCs w:val="20"/>
              </w:rPr>
              <w:t>.</w:t>
            </w:r>
          </w:p>
        </w:tc>
        <w:tc>
          <w:tcPr>
            <w:tcW w:w="3247" w:type="dxa"/>
          </w:tcPr>
          <w:p w14:paraId="00000D49"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38" w:type="dxa"/>
          </w:tcPr>
          <w:p w14:paraId="00000D4A" w14:textId="77777777" w:rsidR="0058350A" w:rsidRPr="00A449B0" w:rsidRDefault="007F78F2" w:rsidP="00EB19F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Convoca a reuniones mensuales para verificar el seguimiento y cumplimento y solicita a Profesional Encargado de Administración de Recursos Humanos elaborar las matrices de POA.</w:t>
            </w:r>
          </w:p>
        </w:tc>
      </w:tr>
      <w:tr w:rsidR="0058350A" w:rsidRPr="00A449B0" w14:paraId="0D4B8A2D" w14:textId="77777777" w:rsidTr="00EB19F9">
        <w:trPr>
          <w:trHeight w:val="901"/>
        </w:trPr>
        <w:tc>
          <w:tcPr>
            <w:tcW w:w="669" w:type="dxa"/>
          </w:tcPr>
          <w:p w14:paraId="00000D4B" w14:textId="10308C1D" w:rsidR="0058350A" w:rsidRPr="00A449B0" w:rsidRDefault="0046564E" w:rsidP="00EB19F9">
            <w:pPr>
              <w:widowControl w:val="0"/>
              <w:spacing w:after="0"/>
              <w:jc w:val="both"/>
              <w:rPr>
                <w:rFonts w:ascii="Verdana" w:eastAsia="Verdana" w:hAnsi="Verdana" w:cs="Verdana"/>
                <w:b/>
                <w:sz w:val="20"/>
                <w:szCs w:val="20"/>
              </w:rPr>
            </w:pPr>
            <w:r>
              <w:rPr>
                <w:rFonts w:ascii="Verdana" w:eastAsia="Verdana" w:hAnsi="Verdana" w:cs="Verdana"/>
                <w:b/>
                <w:sz w:val="20"/>
                <w:szCs w:val="20"/>
              </w:rPr>
              <w:t>7</w:t>
            </w:r>
            <w:r w:rsidR="007F78F2" w:rsidRPr="00A449B0">
              <w:rPr>
                <w:rFonts w:ascii="Verdana" w:eastAsia="Verdana" w:hAnsi="Verdana" w:cs="Verdana"/>
                <w:b/>
                <w:sz w:val="20"/>
                <w:szCs w:val="20"/>
              </w:rPr>
              <w:t>.</w:t>
            </w:r>
          </w:p>
        </w:tc>
        <w:tc>
          <w:tcPr>
            <w:tcW w:w="3247" w:type="dxa"/>
          </w:tcPr>
          <w:p w14:paraId="00000D4C"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Pr>
          <w:p w14:paraId="00000D4D" w14:textId="77777777" w:rsidR="0058350A" w:rsidRPr="00A449B0" w:rsidRDefault="007F78F2" w:rsidP="00EB19F9">
            <w:pPr>
              <w:spacing w:after="0"/>
              <w:jc w:val="both"/>
              <w:rPr>
                <w:rFonts w:ascii="Verdana" w:eastAsia="Verdana" w:hAnsi="Verdana" w:cs="Verdana"/>
                <w:sz w:val="20"/>
                <w:szCs w:val="20"/>
              </w:rPr>
            </w:pPr>
            <w:r w:rsidRPr="00A449B0">
              <w:rPr>
                <w:rFonts w:ascii="Verdana" w:eastAsia="Verdana" w:hAnsi="Verdana" w:cs="Verdana"/>
                <w:sz w:val="20"/>
                <w:szCs w:val="20"/>
              </w:rPr>
              <w:t>Elabora y actualiza la matriz de seguimiento y cumplimiento mensual del POA y remite para revisión y firma de Visto Bueno.</w:t>
            </w:r>
          </w:p>
        </w:tc>
      </w:tr>
      <w:tr w:rsidR="0058350A" w:rsidRPr="00A449B0" w14:paraId="2600A31C" w14:textId="77777777" w:rsidTr="00EB19F9">
        <w:trPr>
          <w:trHeight w:val="917"/>
        </w:trPr>
        <w:tc>
          <w:tcPr>
            <w:tcW w:w="669" w:type="dxa"/>
            <w:tcBorders>
              <w:bottom w:val="single" w:sz="4" w:space="0" w:color="000000"/>
            </w:tcBorders>
          </w:tcPr>
          <w:p w14:paraId="00000D4E" w14:textId="1990B5D9" w:rsidR="0058350A" w:rsidRPr="00A449B0" w:rsidRDefault="0046564E" w:rsidP="00EB19F9">
            <w:pPr>
              <w:widowControl w:val="0"/>
              <w:spacing w:after="0"/>
              <w:jc w:val="both"/>
              <w:rPr>
                <w:rFonts w:ascii="Verdana" w:eastAsia="Verdana" w:hAnsi="Verdana" w:cs="Verdana"/>
                <w:b/>
                <w:sz w:val="20"/>
                <w:szCs w:val="20"/>
              </w:rPr>
            </w:pPr>
            <w:r>
              <w:rPr>
                <w:rFonts w:ascii="Verdana" w:eastAsia="Verdana" w:hAnsi="Verdana" w:cs="Verdana"/>
                <w:b/>
                <w:sz w:val="20"/>
                <w:szCs w:val="20"/>
              </w:rPr>
              <w:t>8</w:t>
            </w:r>
            <w:r w:rsidR="007F78F2" w:rsidRPr="00A449B0">
              <w:rPr>
                <w:rFonts w:ascii="Verdana" w:eastAsia="Verdana" w:hAnsi="Verdana" w:cs="Verdana"/>
                <w:b/>
                <w:sz w:val="20"/>
                <w:szCs w:val="20"/>
              </w:rPr>
              <w:t>.</w:t>
            </w:r>
          </w:p>
        </w:tc>
        <w:tc>
          <w:tcPr>
            <w:tcW w:w="3247" w:type="dxa"/>
            <w:tcBorders>
              <w:top w:val="single" w:sz="4" w:space="0" w:color="000000"/>
              <w:bottom w:val="single" w:sz="4" w:space="0" w:color="000000"/>
            </w:tcBorders>
          </w:tcPr>
          <w:p w14:paraId="00000D4F"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38" w:type="dxa"/>
            <w:tcBorders>
              <w:bottom w:val="single" w:sz="4" w:space="0" w:color="000000"/>
            </w:tcBorders>
          </w:tcPr>
          <w:p w14:paraId="00000D50" w14:textId="77777777" w:rsidR="0058350A" w:rsidRPr="00A449B0" w:rsidRDefault="007F78F2" w:rsidP="00EB19F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Verifica las matrices de POA, avala que contenga la información correspondiente, firma de visto bueno.</w:t>
            </w:r>
          </w:p>
        </w:tc>
      </w:tr>
      <w:tr w:rsidR="0058350A" w:rsidRPr="00A449B0" w14:paraId="017E3CF2" w14:textId="77777777">
        <w:trPr>
          <w:trHeight w:val="537"/>
        </w:trPr>
        <w:tc>
          <w:tcPr>
            <w:tcW w:w="669" w:type="dxa"/>
            <w:tcBorders>
              <w:top w:val="single" w:sz="4" w:space="0" w:color="000000"/>
            </w:tcBorders>
          </w:tcPr>
          <w:p w14:paraId="00000D51" w14:textId="1F84B2C0" w:rsidR="0058350A" w:rsidRPr="00A449B0" w:rsidRDefault="0046564E" w:rsidP="00EB19F9">
            <w:pPr>
              <w:widowControl w:val="0"/>
              <w:spacing w:after="0"/>
              <w:jc w:val="both"/>
              <w:rPr>
                <w:rFonts w:ascii="Verdana" w:eastAsia="Verdana" w:hAnsi="Verdana" w:cs="Verdana"/>
                <w:b/>
                <w:sz w:val="20"/>
                <w:szCs w:val="20"/>
              </w:rPr>
            </w:pPr>
            <w:r>
              <w:rPr>
                <w:rFonts w:ascii="Verdana" w:eastAsia="Verdana" w:hAnsi="Verdana" w:cs="Verdana"/>
                <w:b/>
                <w:sz w:val="20"/>
                <w:szCs w:val="20"/>
              </w:rPr>
              <w:t>9</w:t>
            </w:r>
            <w:r w:rsidR="007F78F2" w:rsidRPr="00A449B0">
              <w:rPr>
                <w:rFonts w:ascii="Verdana" w:eastAsia="Verdana" w:hAnsi="Verdana" w:cs="Verdana"/>
                <w:b/>
                <w:sz w:val="20"/>
                <w:szCs w:val="20"/>
              </w:rPr>
              <w:t>.</w:t>
            </w:r>
          </w:p>
        </w:tc>
        <w:tc>
          <w:tcPr>
            <w:tcW w:w="3247" w:type="dxa"/>
            <w:tcBorders>
              <w:top w:val="single" w:sz="4" w:space="0" w:color="000000"/>
              <w:bottom w:val="single" w:sz="4" w:space="0" w:color="000000"/>
            </w:tcBorders>
          </w:tcPr>
          <w:p w14:paraId="00000D52"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Borders>
              <w:top w:val="single" w:sz="4" w:space="0" w:color="000000"/>
            </w:tcBorders>
          </w:tcPr>
          <w:p w14:paraId="00000D53" w14:textId="77777777" w:rsidR="0058350A" w:rsidRPr="00A449B0" w:rsidRDefault="007F78F2" w:rsidP="00EB19F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Recibe y remite a Unidad de Planificación las matrices de seguimiento y planificación del POA mensuales, en formato digital y físico.</w:t>
            </w:r>
          </w:p>
        </w:tc>
      </w:tr>
      <w:tr w:rsidR="0058350A" w:rsidRPr="00A449B0" w14:paraId="62F4C63C" w14:textId="77777777">
        <w:trPr>
          <w:trHeight w:val="537"/>
        </w:trPr>
        <w:tc>
          <w:tcPr>
            <w:tcW w:w="669" w:type="dxa"/>
            <w:tcBorders>
              <w:top w:val="single" w:sz="4" w:space="0" w:color="000000"/>
            </w:tcBorders>
          </w:tcPr>
          <w:p w14:paraId="00000D54" w14:textId="0B217538" w:rsidR="0058350A" w:rsidRPr="00A449B0" w:rsidRDefault="0046564E" w:rsidP="00EB19F9">
            <w:pPr>
              <w:widowControl w:val="0"/>
              <w:spacing w:after="0"/>
              <w:jc w:val="both"/>
              <w:rPr>
                <w:rFonts w:ascii="Verdana" w:eastAsia="Verdana" w:hAnsi="Verdana" w:cs="Verdana"/>
                <w:b/>
                <w:sz w:val="20"/>
                <w:szCs w:val="20"/>
              </w:rPr>
            </w:pPr>
            <w:r>
              <w:rPr>
                <w:rFonts w:ascii="Verdana" w:eastAsia="Verdana" w:hAnsi="Verdana" w:cs="Verdana"/>
                <w:b/>
                <w:sz w:val="20"/>
                <w:szCs w:val="20"/>
              </w:rPr>
              <w:t>10</w:t>
            </w:r>
            <w:r w:rsidR="007F78F2" w:rsidRPr="00A449B0">
              <w:rPr>
                <w:rFonts w:ascii="Verdana" w:eastAsia="Verdana" w:hAnsi="Verdana" w:cs="Verdana"/>
                <w:b/>
                <w:sz w:val="20"/>
                <w:szCs w:val="20"/>
              </w:rPr>
              <w:t>.</w:t>
            </w:r>
          </w:p>
        </w:tc>
        <w:tc>
          <w:tcPr>
            <w:tcW w:w="3247" w:type="dxa"/>
            <w:tcBorders>
              <w:top w:val="single" w:sz="4" w:space="0" w:color="000000"/>
              <w:bottom w:val="single" w:sz="4" w:space="0" w:color="000000"/>
            </w:tcBorders>
          </w:tcPr>
          <w:p w14:paraId="00000D55"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Unidad de Planificación</w:t>
            </w:r>
          </w:p>
        </w:tc>
        <w:tc>
          <w:tcPr>
            <w:tcW w:w="5138" w:type="dxa"/>
            <w:tcBorders>
              <w:top w:val="single" w:sz="4" w:space="0" w:color="000000"/>
            </w:tcBorders>
          </w:tcPr>
          <w:p w14:paraId="00000D56" w14:textId="77777777" w:rsidR="0058350A" w:rsidRPr="00A449B0" w:rsidRDefault="007F78F2" w:rsidP="00EB19F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Recibe y firma de recibido.</w:t>
            </w:r>
          </w:p>
        </w:tc>
      </w:tr>
      <w:tr w:rsidR="0058350A" w:rsidRPr="00A449B0" w14:paraId="6365E016" w14:textId="77777777">
        <w:trPr>
          <w:trHeight w:val="537"/>
        </w:trPr>
        <w:tc>
          <w:tcPr>
            <w:tcW w:w="669" w:type="dxa"/>
            <w:tcBorders>
              <w:top w:val="single" w:sz="4" w:space="0" w:color="000000"/>
            </w:tcBorders>
          </w:tcPr>
          <w:p w14:paraId="00000D57" w14:textId="1B11F23C" w:rsidR="0058350A" w:rsidRPr="00A449B0" w:rsidRDefault="0046564E" w:rsidP="00EB19F9">
            <w:pPr>
              <w:widowControl w:val="0"/>
              <w:spacing w:after="0"/>
              <w:jc w:val="both"/>
              <w:rPr>
                <w:rFonts w:ascii="Verdana" w:eastAsia="Verdana" w:hAnsi="Verdana" w:cs="Verdana"/>
                <w:b/>
                <w:sz w:val="20"/>
                <w:szCs w:val="20"/>
              </w:rPr>
            </w:pPr>
            <w:r>
              <w:rPr>
                <w:rFonts w:ascii="Verdana" w:eastAsia="Verdana" w:hAnsi="Verdana" w:cs="Verdana"/>
                <w:b/>
                <w:sz w:val="20"/>
                <w:szCs w:val="20"/>
              </w:rPr>
              <w:t>11</w:t>
            </w:r>
            <w:r w:rsidR="007F78F2" w:rsidRPr="00A449B0">
              <w:rPr>
                <w:rFonts w:ascii="Verdana" w:eastAsia="Verdana" w:hAnsi="Verdana" w:cs="Verdana"/>
                <w:b/>
                <w:sz w:val="20"/>
                <w:szCs w:val="20"/>
              </w:rPr>
              <w:t>.</w:t>
            </w:r>
          </w:p>
        </w:tc>
        <w:tc>
          <w:tcPr>
            <w:tcW w:w="3247" w:type="dxa"/>
            <w:tcBorders>
              <w:top w:val="single" w:sz="4" w:space="0" w:color="000000"/>
              <w:bottom w:val="single" w:sz="4" w:space="0" w:color="000000"/>
            </w:tcBorders>
          </w:tcPr>
          <w:p w14:paraId="00000D58" w14:textId="77777777" w:rsidR="0058350A" w:rsidRPr="00A449B0" w:rsidRDefault="007F78F2" w:rsidP="00EB19F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Borders>
              <w:top w:val="single" w:sz="4" w:space="0" w:color="000000"/>
            </w:tcBorders>
          </w:tcPr>
          <w:p w14:paraId="00000D59" w14:textId="77777777" w:rsidR="0058350A" w:rsidRPr="00A449B0" w:rsidRDefault="007F78F2" w:rsidP="00EB19F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Recibe y archiva.</w:t>
            </w:r>
          </w:p>
        </w:tc>
      </w:tr>
      <w:tr w:rsidR="0058350A" w:rsidRPr="00A449B0" w14:paraId="56528DB3" w14:textId="77777777">
        <w:tc>
          <w:tcPr>
            <w:tcW w:w="669" w:type="dxa"/>
          </w:tcPr>
          <w:p w14:paraId="00000D5A" w14:textId="07066121" w:rsidR="0058350A" w:rsidRPr="00A449B0" w:rsidRDefault="0046564E" w:rsidP="00EB19F9">
            <w:pPr>
              <w:widowControl w:val="0"/>
              <w:spacing w:after="0"/>
              <w:jc w:val="both"/>
              <w:rPr>
                <w:rFonts w:ascii="Verdana" w:eastAsia="Verdana" w:hAnsi="Verdana" w:cs="Verdana"/>
                <w:b/>
                <w:sz w:val="20"/>
                <w:szCs w:val="20"/>
              </w:rPr>
            </w:pPr>
            <w:r>
              <w:rPr>
                <w:rFonts w:ascii="Verdana" w:eastAsia="Verdana" w:hAnsi="Verdana" w:cs="Verdana"/>
                <w:b/>
                <w:sz w:val="20"/>
                <w:szCs w:val="20"/>
              </w:rPr>
              <w:t>12</w:t>
            </w:r>
            <w:r w:rsidR="007F78F2" w:rsidRPr="00A449B0">
              <w:rPr>
                <w:rFonts w:ascii="Verdana" w:eastAsia="Verdana" w:hAnsi="Verdana" w:cs="Verdana"/>
                <w:b/>
                <w:sz w:val="20"/>
                <w:szCs w:val="20"/>
              </w:rPr>
              <w:t>.</w:t>
            </w:r>
          </w:p>
        </w:tc>
        <w:tc>
          <w:tcPr>
            <w:tcW w:w="8385" w:type="dxa"/>
            <w:gridSpan w:val="2"/>
          </w:tcPr>
          <w:p w14:paraId="00000D5B" w14:textId="77777777" w:rsidR="0058350A" w:rsidRPr="00A449B0" w:rsidRDefault="007F78F2" w:rsidP="00EB19F9">
            <w:pPr>
              <w:widowControl w:val="0"/>
              <w:spacing w:after="0"/>
              <w:jc w:val="center"/>
              <w:rPr>
                <w:rFonts w:ascii="Verdana" w:eastAsia="Verdana" w:hAnsi="Verdana" w:cs="Verdana"/>
                <w:b/>
                <w:sz w:val="20"/>
                <w:szCs w:val="20"/>
              </w:rPr>
            </w:pPr>
            <w:r w:rsidRPr="00A449B0">
              <w:rPr>
                <w:rFonts w:ascii="Verdana" w:eastAsia="Verdana" w:hAnsi="Verdana" w:cs="Verdana"/>
                <w:b/>
                <w:sz w:val="20"/>
                <w:szCs w:val="20"/>
              </w:rPr>
              <w:t>Fin del procedimiento</w:t>
            </w:r>
          </w:p>
        </w:tc>
      </w:tr>
    </w:tbl>
    <w:p w14:paraId="7D8BA2C1" w14:textId="09BF2F15" w:rsidR="002219C9" w:rsidRPr="00A449B0" w:rsidRDefault="002219C9" w:rsidP="002219C9">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15.32</w:t>
      </w:r>
      <w:r>
        <w:rPr>
          <w:rFonts w:ascii="Verdana" w:eastAsia="Verdana" w:hAnsi="Verdana" w:cs="Verdana"/>
          <w:b/>
          <w:sz w:val="20"/>
          <w:szCs w:val="20"/>
        </w:rPr>
        <w:t>.2 FLUJOGRAMA</w:t>
      </w:r>
      <w:r w:rsidRPr="00A449B0">
        <w:rPr>
          <w:rFonts w:ascii="Verdana" w:eastAsia="Verdana" w:hAnsi="Verdana" w:cs="Verdana"/>
          <w:b/>
          <w:sz w:val="20"/>
          <w:szCs w:val="20"/>
        </w:rPr>
        <w:t xml:space="preserve"> DEL PROCEDIMIENTO DE ELABO</w:t>
      </w:r>
      <w:r w:rsidR="0046564E">
        <w:rPr>
          <w:rFonts w:ascii="Verdana" w:eastAsia="Verdana" w:hAnsi="Verdana" w:cs="Verdana"/>
          <w:b/>
          <w:sz w:val="20"/>
          <w:szCs w:val="20"/>
        </w:rPr>
        <w:t>RACIÓN Y SEGUIMIENTO AL POA</w:t>
      </w:r>
      <w:r w:rsidRPr="00A449B0">
        <w:rPr>
          <w:rFonts w:ascii="Verdana" w:eastAsia="Verdana" w:hAnsi="Verdana" w:cs="Verdana"/>
          <w:b/>
          <w:sz w:val="20"/>
          <w:szCs w:val="20"/>
        </w:rPr>
        <w:t xml:space="preserve"> Y PACC DE RR.HH.</w:t>
      </w:r>
    </w:p>
    <w:p w14:paraId="0DF2CB93" w14:textId="69722A95" w:rsidR="002219C9" w:rsidRPr="00A449B0" w:rsidRDefault="00EB19F9" w:rsidP="00DC1B68">
      <w:pPr>
        <w:spacing w:after="0"/>
        <w:jc w:val="both"/>
        <w:rPr>
          <w:rFonts w:ascii="Verdana" w:eastAsia="Verdana" w:hAnsi="Verdana" w:cs="Verdana"/>
          <w:sz w:val="20"/>
          <w:szCs w:val="20"/>
        </w:rPr>
      </w:pPr>
      <w:r>
        <w:object w:dxaOrig="8671" w:dyaOrig="15196" w14:anchorId="65F16432">
          <v:shape id="_x0000_i1071" type="#_x0000_t75" style="width:370.5pt;height:548.25pt" o:ole="">
            <v:imagedata r:id="rId102" o:title=""/>
          </v:shape>
          <o:OLEObject Type="Embed" ProgID="Visio.Drawing.15" ShapeID="_x0000_i1071" DrawAspect="Content" ObjectID="_1753180094" r:id="rId103"/>
        </w:object>
      </w:r>
    </w:p>
    <w:p w14:paraId="00000D5E" w14:textId="5C05E4B7" w:rsidR="0058350A" w:rsidRDefault="007F78F2" w:rsidP="005A6106">
      <w:pPr>
        <w:pStyle w:val="Ttulo2"/>
        <w:spacing w:before="0" w:after="0"/>
        <w:jc w:val="both"/>
        <w:rPr>
          <w:rFonts w:ascii="Verdana" w:eastAsia="Verdana" w:hAnsi="Verdana" w:cs="Verdana"/>
          <w:i w:val="0"/>
          <w:sz w:val="20"/>
          <w:szCs w:val="20"/>
        </w:rPr>
      </w:pPr>
      <w:bookmarkStart w:id="96" w:name="_Toc108608395"/>
      <w:bookmarkStart w:id="97" w:name="_Toc109210835"/>
      <w:r w:rsidRPr="00A449B0">
        <w:rPr>
          <w:rFonts w:ascii="Verdana" w:eastAsia="Verdana" w:hAnsi="Verdana" w:cs="Verdana"/>
          <w:i w:val="0"/>
          <w:sz w:val="20"/>
          <w:szCs w:val="20"/>
        </w:rPr>
        <w:lastRenderedPageBreak/>
        <w:t>15.3</w:t>
      </w:r>
      <w:r w:rsidR="00CE0F98" w:rsidRPr="00A449B0">
        <w:rPr>
          <w:rFonts w:ascii="Verdana" w:eastAsia="Verdana" w:hAnsi="Verdana" w:cs="Verdana"/>
          <w:i w:val="0"/>
          <w:sz w:val="20"/>
          <w:szCs w:val="20"/>
        </w:rPr>
        <w:t>3</w:t>
      </w:r>
      <w:r w:rsidRPr="00A449B0">
        <w:rPr>
          <w:rFonts w:ascii="Verdana" w:eastAsia="Verdana" w:hAnsi="Verdana" w:cs="Verdana"/>
          <w:i w:val="0"/>
          <w:sz w:val="20"/>
          <w:szCs w:val="20"/>
        </w:rPr>
        <w:t xml:space="preserve"> PROCEDIMIENTO DE CREACIÓN DE PUESTOS RENGLÓN 011, 021 Y 022</w:t>
      </w:r>
      <w:bookmarkEnd w:id="96"/>
      <w:bookmarkEnd w:id="97"/>
    </w:p>
    <w:p w14:paraId="6924216F" w14:textId="77777777" w:rsidR="005A6106" w:rsidRPr="005A6106" w:rsidRDefault="005A6106" w:rsidP="005A6106">
      <w:pPr>
        <w:spacing w:after="0"/>
        <w:jc w:val="both"/>
      </w:pPr>
    </w:p>
    <w:p w14:paraId="00000D5F"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Director o Jefe: </w:t>
      </w:r>
      <w:r w:rsidRPr="00A449B0">
        <w:rPr>
          <w:rFonts w:ascii="Verdana" w:eastAsia="Verdana" w:hAnsi="Verdana" w:cs="Verdana"/>
          <w:sz w:val="20"/>
          <w:szCs w:val="20"/>
        </w:rPr>
        <w:t xml:space="preserve">Requiere al DRRHH la creación de un puesto nuevo, adjunta la </w:t>
      </w:r>
    </w:p>
    <w:p w14:paraId="00000D60" w14:textId="0C04DBA6" w:rsidR="0058350A" w:rsidRDefault="007F78F2" w:rsidP="005A6106">
      <w:pPr>
        <w:pBdr>
          <w:top w:val="nil"/>
          <w:left w:val="nil"/>
          <w:bottom w:val="nil"/>
          <w:right w:val="nil"/>
          <w:between w:val="nil"/>
        </w:pBdr>
        <w:spacing w:after="0" w:line="240" w:lineRule="auto"/>
        <w:ind w:left="720"/>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Requisición de creación de </w:t>
      </w:r>
      <w:r w:rsidRPr="004C40D5">
        <w:rPr>
          <w:rFonts w:ascii="Verdana" w:eastAsia="Verdana" w:hAnsi="Verdana" w:cs="Verdana"/>
          <w:color w:val="000000"/>
          <w:sz w:val="20"/>
          <w:szCs w:val="20"/>
        </w:rPr>
        <w:t>puesto (anexo 62)</w:t>
      </w:r>
      <w:r w:rsidRPr="00A449B0">
        <w:rPr>
          <w:rFonts w:ascii="Verdana" w:eastAsia="Verdana" w:hAnsi="Verdana" w:cs="Verdana"/>
          <w:color w:val="000000"/>
          <w:sz w:val="20"/>
          <w:szCs w:val="20"/>
        </w:rPr>
        <w:t xml:space="preserve"> y Cuestionario para creación de puestos de la ONSEC </w:t>
      </w:r>
      <w:r w:rsidRPr="004C40D5">
        <w:rPr>
          <w:rFonts w:ascii="Verdana" w:eastAsia="Verdana" w:hAnsi="Verdana" w:cs="Verdana"/>
          <w:color w:val="000000"/>
          <w:sz w:val="20"/>
          <w:szCs w:val="20"/>
        </w:rPr>
        <w:t>(anexo 63).</w:t>
      </w:r>
    </w:p>
    <w:p w14:paraId="316B35AA" w14:textId="77777777" w:rsidR="003D2EEF" w:rsidRPr="00A449B0" w:rsidRDefault="003D2EEF" w:rsidP="005A6106">
      <w:pPr>
        <w:pBdr>
          <w:top w:val="nil"/>
          <w:left w:val="nil"/>
          <w:bottom w:val="nil"/>
          <w:right w:val="nil"/>
          <w:between w:val="nil"/>
        </w:pBdr>
        <w:spacing w:after="0" w:line="240" w:lineRule="auto"/>
        <w:ind w:left="720"/>
        <w:jc w:val="both"/>
        <w:rPr>
          <w:rFonts w:ascii="Verdana" w:eastAsia="Verdana" w:hAnsi="Verdana" w:cs="Verdana"/>
          <w:color w:val="000000"/>
          <w:sz w:val="20"/>
          <w:szCs w:val="20"/>
        </w:rPr>
      </w:pPr>
    </w:p>
    <w:p w14:paraId="00000D61"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Recibe solicitud de creación de puesto nuevo y traslada para análisis y elaboración de estudio de creación de puestos.</w:t>
      </w:r>
    </w:p>
    <w:p w14:paraId="00000D62"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Analiza la estructura y realiza el estudio de creación de puestos.</w:t>
      </w:r>
    </w:p>
    <w:p w14:paraId="00000D63" w14:textId="77777777" w:rsidR="0058350A" w:rsidRPr="00A449B0" w:rsidRDefault="007F78F2" w:rsidP="005A6106">
      <w:pPr>
        <w:spacing w:after="0"/>
        <w:jc w:val="both"/>
        <w:rPr>
          <w:rFonts w:ascii="Verdana" w:eastAsia="Verdana" w:hAnsi="Verdana" w:cs="Verdana"/>
          <w:b/>
          <w:sz w:val="20"/>
          <w:szCs w:val="20"/>
        </w:rPr>
      </w:pPr>
      <w:r w:rsidRPr="00A449B0">
        <w:rPr>
          <w:rFonts w:ascii="Verdana" w:eastAsia="Verdana" w:hAnsi="Verdana" w:cs="Verdana"/>
          <w:b/>
          <w:sz w:val="20"/>
          <w:szCs w:val="20"/>
        </w:rPr>
        <w:t>4.</w:t>
      </w:r>
      <w:r w:rsidRPr="00A449B0">
        <w:rPr>
          <w:rFonts w:ascii="Verdana" w:eastAsia="Verdana" w:hAnsi="Verdana" w:cs="Verdana"/>
          <w:b/>
          <w:sz w:val="20"/>
          <w:szCs w:val="20"/>
        </w:rPr>
        <w:tab/>
      </w:r>
      <w:r w:rsidRPr="00A449B0">
        <w:rPr>
          <w:rFonts w:ascii="Verdana" w:eastAsia="Verdana" w:hAnsi="Verdana" w:cs="Verdana"/>
          <w:sz w:val="20"/>
          <w:szCs w:val="20"/>
        </w:rPr>
        <w:t>Elabora cuadro de situación actual y propuesta.</w:t>
      </w:r>
    </w:p>
    <w:p w14:paraId="00000D64" w14:textId="77777777" w:rsidR="0058350A" w:rsidRPr="00A449B0" w:rsidRDefault="007F78F2" w:rsidP="005A6106">
      <w:pPr>
        <w:spacing w:after="0"/>
        <w:jc w:val="both"/>
        <w:rPr>
          <w:rFonts w:ascii="Verdana" w:eastAsia="Verdana" w:hAnsi="Verdana" w:cs="Verdana"/>
          <w:b/>
          <w:sz w:val="20"/>
          <w:szCs w:val="20"/>
        </w:rPr>
      </w:pPr>
      <w:r w:rsidRPr="00A449B0">
        <w:rPr>
          <w:rFonts w:ascii="Verdana" w:eastAsia="Verdana" w:hAnsi="Verdana" w:cs="Verdana"/>
          <w:b/>
          <w:sz w:val="20"/>
          <w:szCs w:val="20"/>
        </w:rPr>
        <w:t>5.</w:t>
      </w:r>
      <w:r w:rsidRPr="00A449B0">
        <w:rPr>
          <w:rFonts w:ascii="Verdana" w:eastAsia="Verdana" w:hAnsi="Verdana" w:cs="Verdana"/>
          <w:b/>
          <w:sz w:val="20"/>
          <w:szCs w:val="20"/>
        </w:rPr>
        <w:tab/>
      </w:r>
      <w:r w:rsidRPr="00A449B0">
        <w:rPr>
          <w:rFonts w:ascii="Verdana" w:eastAsia="Verdana" w:hAnsi="Verdana" w:cs="Verdana"/>
          <w:sz w:val="20"/>
          <w:szCs w:val="20"/>
        </w:rPr>
        <w:t>Solicita la proyección anual de las acciones a realizar.</w:t>
      </w:r>
    </w:p>
    <w:p w14:paraId="00000D65"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Elabora proyección y la traslada.</w:t>
      </w:r>
    </w:p>
    <w:p w14:paraId="00000D66"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Recibe proyección y la traslada por medio de oficio para solicitar viabilidad financiera y adjunta cuadro de situación actual y propuesta.</w:t>
      </w:r>
    </w:p>
    <w:p w14:paraId="00000D67"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 xml:space="preserve">Jefe Financiero: </w:t>
      </w:r>
      <w:r w:rsidRPr="00A449B0">
        <w:rPr>
          <w:rFonts w:ascii="Verdana" w:eastAsia="Verdana" w:hAnsi="Verdana" w:cs="Verdana"/>
          <w:sz w:val="20"/>
          <w:szCs w:val="20"/>
        </w:rPr>
        <w:t>Recibe documentos y traslada documentos de soporte de viabilidad financiera, si no hay viabilidad financiera sigue paso 9.  Si hay viabilidad financiera sigue paso 10.</w:t>
      </w:r>
    </w:p>
    <w:p w14:paraId="00000D68"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Recibe documentos de Jefe Financiero, completa y traslada el expediente a Jefe de Recursos Humanos para Visto Bueno y remite para su aprobación y firma de oficio de traslado al Ministerio de Finanzas Públicas.</w:t>
      </w:r>
    </w:p>
    <w:p w14:paraId="00000D69"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r>
      <w:r w:rsidRPr="00A449B0">
        <w:rPr>
          <w:rFonts w:ascii="Verdana" w:eastAsia="Verdana" w:hAnsi="Verdana" w:cs="Verdana"/>
          <w:b/>
          <w:sz w:val="20"/>
          <w:szCs w:val="20"/>
        </w:rPr>
        <w:t xml:space="preserve">Director Ejecutivo: </w:t>
      </w:r>
      <w:r w:rsidRPr="00A449B0">
        <w:rPr>
          <w:rFonts w:ascii="Verdana" w:eastAsia="Verdana" w:hAnsi="Verdana" w:cs="Verdana"/>
          <w:sz w:val="20"/>
          <w:szCs w:val="20"/>
        </w:rPr>
        <w:t>Aprueba expediente y firma el oficio, remite para continuar con la gestión.</w:t>
      </w:r>
    </w:p>
    <w:p w14:paraId="00000D6A" w14:textId="62577703" w:rsidR="0058350A" w:rsidRPr="00755774"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xml:space="preserve">: Recibe ingresa y crea el expediente del puesto a crear en el Sistema GUATENÓMINAS (renglón 011 0 22) y lo envía a la DTP del Ministerio de Finanzas Públicas debidamente </w:t>
      </w:r>
      <w:r w:rsidR="00DC44F8" w:rsidRPr="00755774">
        <w:rPr>
          <w:rFonts w:ascii="Verdana" w:hAnsi="Verdana"/>
          <w:sz w:val="20"/>
          <w:szCs w:val="20"/>
        </w:rPr>
        <w:t>foliado</w:t>
      </w:r>
      <w:r w:rsidRPr="00755774">
        <w:rPr>
          <w:rFonts w:ascii="Verdana" w:eastAsia="Verdana" w:hAnsi="Verdana" w:cs="Verdana"/>
          <w:sz w:val="20"/>
          <w:szCs w:val="20"/>
        </w:rPr>
        <w:t>.</w:t>
      </w:r>
    </w:p>
    <w:p w14:paraId="00000D6B"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r>
      <w:r w:rsidRPr="00A449B0">
        <w:rPr>
          <w:rFonts w:ascii="Verdana" w:eastAsia="Verdana" w:hAnsi="Verdana" w:cs="Verdana"/>
          <w:b/>
          <w:sz w:val="20"/>
          <w:szCs w:val="20"/>
        </w:rPr>
        <w:t xml:space="preserve">Dirección Técnica del Presupuesto –DTP-: </w:t>
      </w:r>
      <w:r w:rsidRPr="00A449B0">
        <w:rPr>
          <w:rFonts w:ascii="Verdana" w:eastAsia="Verdana" w:hAnsi="Verdana" w:cs="Verdana"/>
          <w:sz w:val="20"/>
          <w:szCs w:val="20"/>
        </w:rPr>
        <w:t>Recibe expediente y verifica que cuente con la documentación de respaldo. Traslada expediente a la ONSEC.</w:t>
      </w:r>
    </w:p>
    <w:p w14:paraId="00000D6C" w14:textId="28AC6AEC"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13.</w:t>
      </w:r>
      <w:r w:rsidRPr="00A449B0">
        <w:rPr>
          <w:rFonts w:ascii="Verdana" w:eastAsia="Verdana" w:hAnsi="Verdana" w:cs="Verdana"/>
          <w:sz w:val="20"/>
          <w:szCs w:val="20"/>
        </w:rPr>
        <w:tab/>
      </w:r>
      <w:r w:rsidRPr="00A449B0">
        <w:rPr>
          <w:rFonts w:ascii="Verdana" w:eastAsia="Verdana" w:hAnsi="Verdana" w:cs="Verdana"/>
          <w:b/>
          <w:sz w:val="20"/>
          <w:szCs w:val="20"/>
        </w:rPr>
        <w:t xml:space="preserve">Oficina Nacional de Servicio Civil: </w:t>
      </w:r>
      <w:r w:rsidRPr="00A449B0">
        <w:rPr>
          <w:rFonts w:ascii="Verdana" w:eastAsia="Verdana" w:hAnsi="Verdana" w:cs="Verdana"/>
          <w:sz w:val="20"/>
          <w:szCs w:val="20"/>
        </w:rPr>
        <w:t xml:space="preserve">Analiza expediente. Si se cumple con los requisitos sigue paso 15. Si no cumple </w:t>
      </w:r>
      <w:sdt>
        <w:sdtPr>
          <w:rPr>
            <w:rFonts w:ascii="Verdana" w:hAnsi="Verdana"/>
            <w:sz w:val="20"/>
            <w:szCs w:val="20"/>
          </w:rPr>
          <w:tag w:val="goog_rdk_91"/>
          <w:id w:val="1162362755"/>
        </w:sdtPr>
        <w:sdtContent/>
      </w:sdt>
      <w:r w:rsidRPr="00755774">
        <w:rPr>
          <w:rFonts w:ascii="Verdana" w:eastAsia="Verdana" w:hAnsi="Verdana" w:cs="Verdana"/>
          <w:sz w:val="20"/>
          <w:szCs w:val="20"/>
        </w:rPr>
        <w:t>contin</w:t>
      </w:r>
      <w:r w:rsidR="00DC44F8" w:rsidRPr="00755774">
        <w:rPr>
          <w:rFonts w:ascii="Verdana" w:eastAsia="Verdana" w:hAnsi="Verdana" w:cs="Verdana"/>
          <w:sz w:val="20"/>
          <w:szCs w:val="20"/>
        </w:rPr>
        <w:t>ú</w:t>
      </w:r>
      <w:r w:rsidRPr="00755774">
        <w:rPr>
          <w:rFonts w:ascii="Verdana" w:eastAsia="Verdana" w:hAnsi="Verdana" w:cs="Verdana"/>
          <w:sz w:val="20"/>
          <w:szCs w:val="20"/>
        </w:rPr>
        <w:t xml:space="preserve">a a paso </w:t>
      </w:r>
      <w:r w:rsidRPr="00A449B0">
        <w:rPr>
          <w:rFonts w:ascii="Verdana" w:eastAsia="Verdana" w:hAnsi="Verdana" w:cs="Verdana"/>
          <w:sz w:val="20"/>
          <w:szCs w:val="20"/>
        </w:rPr>
        <w:t>siguiente.</w:t>
      </w:r>
    </w:p>
    <w:p w14:paraId="00000D6D"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14.</w:t>
      </w:r>
      <w:r w:rsidRPr="00A449B0">
        <w:rPr>
          <w:rFonts w:ascii="Verdana" w:eastAsia="Verdana" w:hAnsi="Verdana" w:cs="Verdana"/>
          <w:sz w:val="20"/>
          <w:szCs w:val="20"/>
        </w:rPr>
        <w:t xml:space="preserve"> Emite resolución o dictamen” No Procedente” a la COPADEH. Sigue paso 22. </w:t>
      </w:r>
    </w:p>
    <w:p w14:paraId="00000D6E"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15</w:t>
      </w:r>
      <w:r w:rsidRPr="00A449B0">
        <w:rPr>
          <w:rFonts w:ascii="Verdana" w:eastAsia="Verdana" w:hAnsi="Verdana" w:cs="Verdana"/>
          <w:sz w:val="20"/>
          <w:szCs w:val="20"/>
        </w:rPr>
        <w:t>. Emite resolución o dictamen “Procedente” y lo traslada a la COPADEH y DTP, aprobando la clasificación propuesta de los puestos a crear dentro del Sistema GUATENÓMINAS,</w:t>
      </w:r>
    </w:p>
    <w:p w14:paraId="00000D6F"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16.</w:t>
      </w:r>
      <w:r w:rsidRPr="00A449B0">
        <w:rPr>
          <w:rFonts w:ascii="Verdana" w:eastAsia="Verdana" w:hAnsi="Verdana" w:cs="Verdana"/>
          <w:sz w:val="20"/>
          <w:szCs w:val="20"/>
        </w:rPr>
        <w:tab/>
      </w:r>
      <w:r w:rsidRPr="00A449B0">
        <w:rPr>
          <w:rFonts w:ascii="Verdana" w:eastAsia="Verdana" w:hAnsi="Verdana" w:cs="Verdana"/>
          <w:b/>
          <w:sz w:val="20"/>
          <w:szCs w:val="20"/>
        </w:rPr>
        <w:t xml:space="preserve">Dirección Técnica del Presupuesto –DTP-: </w:t>
      </w:r>
      <w:r w:rsidRPr="00A449B0">
        <w:rPr>
          <w:rFonts w:ascii="Verdana" w:eastAsia="Verdana" w:hAnsi="Verdana" w:cs="Verdana"/>
          <w:sz w:val="20"/>
          <w:szCs w:val="20"/>
        </w:rPr>
        <w:t>Recibe resolución o dictamen de ONSEC, elabora y envía dictamen o providencia a la COPADEH, indicando la fecha de vigencia de las acciones.</w:t>
      </w:r>
    </w:p>
    <w:p w14:paraId="00000D70"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17.</w:t>
      </w:r>
      <w:r w:rsidRPr="00A449B0">
        <w:rPr>
          <w:rFonts w:ascii="Verdana" w:eastAsia="Verdana" w:hAnsi="Verdana" w:cs="Verdana"/>
          <w:sz w:val="20"/>
          <w:szCs w:val="20"/>
        </w:rPr>
        <w:tab/>
      </w:r>
      <w:r w:rsidRPr="00A449B0">
        <w:rPr>
          <w:rFonts w:ascii="Verdana" w:eastAsia="Verdana" w:hAnsi="Verdana" w:cs="Verdana"/>
          <w:b/>
          <w:sz w:val="20"/>
          <w:szCs w:val="20"/>
        </w:rPr>
        <w:t xml:space="preserve">Director Ejecutivo: </w:t>
      </w:r>
      <w:r w:rsidRPr="00A449B0">
        <w:rPr>
          <w:rFonts w:ascii="Verdana" w:eastAsia="Verdana" w:hAnsi="Verdana" w:cs="Verdana"/>
          <w:sz w:val="20"/>
          <w:szCs w:val="20"/>
        </w:rPr>
        <w:t>Recibe resolución o dictamen de la ONSEC y dictamen o providencia de la DTP y los traslada a DRRHH.</w:t>
      </w:r>
    </w:p>
    <w:p w14:paraId="00000D71"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lastRenderedPageBreak/>
        <w:t>18.</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xml:space="preserve">: Recibe y archiva la resolución o dictamen de la ONSEC y dictamen o providencia de la DTP. </w:t>
      </w:r>
    </w:p>
    <w:p w14:paraId="00000D72" w14:textId="0703410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19.</w:t>
      </w:r>
      <w:r w:rsidRPr="00A449B0">
        <w:rPr>
          <w:rFonts w:ascii="Verdana" w:eastAsia="Verdana" w:hAnsi="Verdana" w:cs="Verdana"/>
          <w:sz w:val="20"/>
          <w:szCs w:val="20"/>
        </w:rPr>
        <w:tab/>
        <w:t>Traslada copia de resolución o dictamen de la ONSEC y dictamen o providencia de la DTP a Profesional Encargad</w:t>
      </w:r>
      <w:r w:rsidR="00D03CAC" w:rsidRPr="00A449B0">
        <w:rPr>
          <w:rFonts w:ascii="Verdana" w:eastAsia="Verdana" w:hAnsi="Verdana" w:cs="Verdana"/>
          <w:sz w:val="20"/>
          <w:szCs w:val="20"/>
        </w:rPr>
        <w:t>o</w:t>
      </w:r>
      <w:r w:rsidRPr="00A449B0">
        <w:rPr>
          <w:rFonts w:ascii="Verdana" w:eastAsia="Verdana" w:hAnsi="Verdana" w:cs="Verdana"/>
          <w:sz w:val="20"/>
          <w:szCs w:val="20"/>
        </w:rPr>
        <w:t xml:space="preserve"> de Dotación de Personal para futuros procesos de selección y contratación. </w:t>
      </w:r>
    </w:p>
    <w:p w14:paraId="00000D73"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20.</w:t>
      </w:r>
      <w:r w:rsidRPr="00A449B0">
        <w:rPr>
          <w:rFonts w:ascii="Verdana" w:eastAsia="Verdana" w:hAnsi="Verdana" w:cs="Verdana"/>
          <w:b/>
          <w:sz w:val="20"/>
          <w:szCs w:val="20"/>
        </w:rPr>
        <w:tab/>
      </w:r>
      <w:r w:rsidRPr="00A449B0">
        <w:rPr>
          <w:rFonts w:ascii="Verdana" w:eastAsia="Verdana" w:hAnsi="Verdana" w:cs="Verdana"/>
          <w:sz w:val="20"/>
          <w:szCs w:val="20"/>
        </w:rPr>
        <w:t>Crea expediente de creación de puestos (renglón 021) en el Sistema GUATENÓMINAS y da aviso a la ONSEC que ya se creó el expediente en el Sistema para la aprobación del mismo.</w:t>
      </w:r>
    </w:p>
    <w:p w14:paraId="00000D74" w14:textId="77777777" w:rsidR="0058350A" w:rsidRPr="00A449B0" w:rsidRDefault="007F78F2" w:rsidP="005A6106">
      <w:pPr>
        <w:spacing w:after="0"/>
        <w:jc w:val="both"/>
        <w:rPr>
          <w:rFonts w:ascii="Verdana" w:eastAsia="Verdana" w:hAnsi="Verdana" w:cs="Verdana"/>
          <w:sz w:val="20"/>
          <w:szCs w:val="20"/>
        </w:rPr>
      </w:pPr>
      <w:r w:rsidRPr="00A449B0">
        <w:rPr>
          <w:rFonts w:ascii="Verdana" w:eastAsia="Verdana" w:hAnsi="Verdana" w:cs="Verdana"/>
          <w:b/>
          <w:sz w:val="20"/>
          <w:szCs w:val="20"/>
        </w:rPr>
        <w:t>21.</w:t>
      </w:r>
      <w:r w:rsidRPr="00A449B0">
        <w:rPr>
          <w:rFonts w:ascii="Verdana" w:eastAsia="Verdana" w:hAnsi="Verdana" w:cs="Verdana"/>
          <w:sz w:val="20"/>
          <w:szCs w:val="20"/>
        </w:rPr>
        <w:tab/>
      </w:r>
      <w:r w:rsidRPr="00A449B0">
        <w:rPr>
          <w:rFonts w:ascii="Verdana" w:eastAsia="Verdana" w:hAnsi="Verdana" w:cs="Verdana"/>
          <w:b/>
          <w:sz w:val="20"/>
          <w:szCs w:val="20"/>
        </w:rPr>
        <w:t xml:space="preserve">Oficina Nacional de Servicio Civil: </w:t>
      </w:r>
      <w:r w:rsidRPr="00A449B0">
        <w:rPr>
          <w:rFonts w:ascii="Verdana" w:eastAsia="Verdana" w:hAnsi="Verdana" w:cs="Verdana"/>
          <w:sz w:val="20"/>
          <w:szCs w:val="20"/>
        </w:rPr>
        <w:t>Aprueba los puestos en el Sistema GUATENÓMINAS e informa a COPADEH.</w:t>
      </w:r>
    </w:p>
    <w:p w14:paraId="00000D75" w14:textId="58FC0B90" w:rsidR="0058350A" w:rsidRDefault="007F78F2" w:rsidP="005A6106">
      <w:pPr>
        <w:spacing w:after="0"/>
        <w:jc w:val="both"/>
        <w:rPr>
          <w:rFonts w:ascii="Verdana" w:eastAsia="Verdana" w:hAnsi="Verdana" w:cs="Verdana"/>
          <w:b/>
          <w:sz w:val="20"/>
          <w:szCs w:val="20"/>
        </w:rPr>
      </w:pPr>
      <w:r w:rsidRPr="00A449B0">
        <w:rPr>
          <w:rFonts w:ascii="Verdana" w:eastAsia="Verdana" w:hAnsi="Verdana" w:cs="Verdana"/>
          <w:b/>
          <w:sz w:val="20"/>
          <w:szCs w:val="20"/>
        </w:rPr>
        <w:t>22.</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5854722C" w14:textId="77777777" w:rsidR="005A6106" w:rsidRPr="00A449B0" w:rsidRDefault="005A6106" w:rsidP="005A6106">
      <w:pPr>
        <w:spacing w:after="0"/>
        <w:jc w:val="both"/>
        <w:rPr>
          <w:rFonts w:ascii="Verdana" w:eastAsia="Verdana" w:hAnsi="Verdana" w:cs="Verdana"/>
          <w:b/>
          <w:sz w:val="20"/>
          <w:szCs w:val="20"/>
        </w:rPr>
      </w:pPr>
    </w:p>
    <w:p w14:paraId="00000D76" w14:textId="5A9B1EED"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15.3</w:t>
      </w:r>
      <w:r w:rsidR="00CE0F98" w:rsidRPr="00A449B0">
        <w:rPr>
          <w:rFonts w:ascii="Verdana" w:eastAsia="Verdana" w:hAnsi="Verdana" w:cs="Verdana"/>
          <w:b/>
          <w:sz w:val="20"/>
          <w:szCs w:val="20"/>
        </w:rPr>
        <w:t>3</w:t>
      </w:r>
      <w:r w:rsidRPr="00A449B0">
        <w:rPr>
          <w:rFonts w:ascii="Verdana" w:eastAsia="Verdana" w:hAnsi="Verdana" w:cs="Verdana"/>
          <w:b/>
          <w:sz w:val="20"/>
          <w:szCs w:val="20"/>
        </w:rPr>
        <w:t>.1 MATRIZ DEL PROCEDIMIENTO DE CREACIÓN DE PUESTOS RENGLÓN 011, 021 Y 022</w:t>
      </w:r>
      <w:r w:rsidR="00F314CF">
        <w:rPr>
          <w:rFonts w:ascii="Verdana" w:eastAsia="Verdana" w:hAnsi="Verdana" w:cs="Verdana"/>
          <w:b/>
          <w:sz w:val="20"/>
          <w:szCs w:val="20"/>
        </w:rPr>
        <w:t>.</w:t>
      </w:r>
    </w:p>
    <w:tbl>
      <w:tblPr>
        <w:tblStyle w:val="aff5"/>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670CDFD8" w14:textId="77777777">
        <w:tc>
          <w:tcPr>
            <w:tcW w:w="675" w:type="dxa"/>
            <w:shd w:val="clear" w:color="auto" w:fill="D9D9D9"/>
          </w:tcPr>
          <w:p w14:paraId="00000D78"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tcPr>
          <w:p w14:paraId="00000D79"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p w14:paraId="00000D7A" w14:textId="77777777" w:rsidR="0058350A" w:rsidRPr="00A449B0" w:rsidRDefault="0058350A" w:rsidP="00DC1B68">
            <w:pPr>
              <w:spacing w:line="276" w:lineRule="auto"/>
              <w:rPr>
                <w:rFonts w:ascii="Verdana" w:eastAsia="Verdana" w:hAnsi="Verdana" w:cs="Verdana"/>
                <w:b/>
                <w:sz w:val="20"/>
                <w:szCs w:val="20"/>
              </w:rPr>
            </w:pPr>
          </w:p>
        </w:tc>
        <w:tc>
          <w:tcPr>
            <w:tcW w:w="5042" w:type="dxa"/>
            <w:shd w:val="clear" w:color="auto" w:fill="D9D9D9"/>
          </w:tcPr>
          <w:p w14:paraId="00000D7B" w14:textId="7BE4A8EF" w:rsidR="0058350A" w:rsidRPr="00A449B0" w:rsidRDefault="0063256A" w:rsidP="00DC1B68">
            <w:pPr>
              <w:spacing w:line="276" w:lineRule="auto"/>
              <w:rPr>
                <w:rFonts w:ascii="Verdana" w:eastAsia="Verdana" w:hAnsi="Verdana" w:cs="Verdana"/>
                <w:b/>
                <w:sz w:val="20"/>
                <w:szCs w:val="20"/>
              </w:rPr>
            </w:pPr>
            <w:sdt>
              <w:sdtPr>
                <w:rPr>
                  <w:rFonts w:ascii="Verdana" w:hAnsi="Verdana"/>
                  <w:sz w:val="20"/>
                  <w:szCs w:val="20"/>
                </w:rPr>
                <w:tag w:val="goog_rdk_92"/>
                <w:id w:val="1843352071"/>
              </w:sdtPr>
              <w:sdtContent/>
            </w:sdt>
            <w:r w:rsidR="007F78F2" w:rsidRPr="00A449B0">
              <w:rPr>
                <w:rFonts w:ascii="Verdana" w:eastAsia="Verdana" w:hAnsi="Verdana" w:cs="Verdana"/>
                <w:b/>
                <w:sz w:val="20"/>
                <w:szCs w:val="20"/>
              </w:rPr>
              <w:t>DESCRIPCI</w:t>
            </w:r>
            <w:r w:rsidR="00DC44F8" w:rsidRPr="00A449B0">
              <w:rPr>
                <w:rFonts w:ascii="Verdana" w:eastAsia="Verdana" w:hAnsi="Verdana" w:cs="Verdana"/>
                <w:b/>
                <w:sz w:val="20"/>
                <w:szCs w:val="20"/>
              </w:rPr>
              <w:t>Ó</w:t>
            </w:r>
            <w:r w:rsidR="007F78F2" w:rsidRPr="00A449B0">
              <w:rPr>
                <w:rFonts w:ascii="Verdana" w:eastAsia="Verdana" w:hAnsi="Verdana" w:cs="Verdana"/>
                <w:b/>
                <w:sz w:val="20"/>
                <w:szCs w:val="20"/>
              </w:rPr>
              <w:t>N DE LAS ACTIVIDADES</w:t>
            </w:r>
          </w:p>
        </w:tc>
      </w:tr>
      <w:tr w:rsidR="0058350A" w:rsidRPr="00A449B0" w14:paraId="73F44472" w14:textId="77777777">
        <w:tc>
          <w:tcPr>
            <w:tcW w:w="675" w:type="dxa"/>
          </w:tcPr>
          <w:p w14:paraId="00000D7C"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w:t>
            </w:r>
          </w:p>
        </w:tc>
        <w:tc>
          <w:tcPr>
            <w:tcW w:w="3261" w:type="dxa"/>
          </w:tcPr>
          <w:p w14:paraId="00000D7D"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Director o Jefe</w:t>
            </w:r>
          </w:p>
        </w:tc>
        <w:tc>
          <w:tcPr>
            <w:tcW w:w="5042" w:type="dxa"/>
          </w:tcPr>
          <w:p w14:paraId="00000D7E"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Requiere al DRRHH la creación de un puesto nuevo, adjunta la requisición de creación de puesto (</w:t>
            </w:r>
            <w:r w:rsidRPr="004C40D5">
              <w:rPr>
                <w:rFonts w:ascii="Verdana" w:eastAsia="Verdana" w:hAnsi="Verdana" w:cs="Verdana"/>
                <w:sz w:val="20"/>
                <w:szCs w:val="20"/>
              </w:rPr>
              <w:t>anexo 62)</w:t>
            </w:r>
            <w:r w:rsidRPr="00A449B0">
              <w:rPr>
                <w:rFonts w:ascii="Verdana" w:eastAsia="Verdana" w:hAnsi="Verdana" w:cs="Verdana"/>
                <w:sz w:val="20"/>
                <w:szCs w:val="20"/>
              </w:rPr>
              <w:t xml:space="preserve"> y Cuestionario para creación de puestos de la </w:t>
            </w:r>
            <w:r w:rsidRPr="004C40D5">
              <w:rPr>
                <w:rFonts w:ascii="Verdana" w:eastAsia="Verdana" w:hAnsi="Verdana" w:cs="Verdana"/>
                <w:sz w:val="20"/>
                <w:szCs w:val="20"/>
              </w:rPr>
              <w:t>ONSEC (anexo 63).</w:t>
            </w:r>
          </w:p>
          <w:p w14:paraId="00000D7F" w14:textId="77777777" w:rsidR="0058350A" w:rsidRPr="00A449B0" w:rsidRDefault="0058350A" w:rsidP="00DC1B68">
            <w:pPr>
              <w:widowControl w:val="0"/>
              <w:spacing w:before="62" w:line="276" w:lineRule="auto"/>
              <w:rPr>
                <w:rFonts w:ascii="Verdana" w:eastAsia="Verdana" w:hAnsi="Verdana" w:cs="Verdana"/>
                <w:sz w:val="20"/>
                <w:szCs w:val="20"/>
              </w:rPr>
            </w:pPr>
          </w:p>
        </w:tc>
      </w:tr>
      <w:tr w:rsidR="0058350A" w:rsidRPr="00A449B0" w14:paraId="7CF2C797" w14:textId="77777777">
        <w:tc>
          <w:tcPr>
            <w:tcW w:w="675" w:type="dxa"/>
          </w:tcPr>
          <w:p w14:paraId="00000D8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261" w:type="dxa"/>
          </w:tcPr>
          <w:p w14:paraId="00000D8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042" w:type="dxa"/>
          </w:tcPr>
          <w:p w14:paraId="00000D82"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 xml:space="preserve">Recibe solicitud de creación de puesto nuevo y traslada para análisis y elaboración de estudio de creación de puestos. </w:t>
            </w:r>
          </w:p>
        </w:tc>
      </w:tr>
      <w:tr w:rsidR="0058350A" w:rsidRPr="00A449B0" w14:paraId="08DFE791" w14:textId="77777777">
        <w:tc>
          <w:tcPr>
            <w:tcW w:w="675" w:type="dxa"/>
          </w:tcPr>
          <w:p w14:paraId="00000D8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3.</w:t>
            </w:r>
          </w:p>
        </w:tc>
        <w:tc>
          <w:tcPr>
            <w:tcW w:w="3261" w:type="dxa"/>
            <w:vMerge w:val="restart"/>
          </w:tcPr>
          <w:p w14:paraId="00000D84" w14:textId="77777777" w:rsidR="0058350A" w:rsidRPr="00A449B0" w:rsidRDefault="0058350A" w:rsidP="005A6106">
            <w:pPr>
              <w:widowControl w:val="0"/>
              <w:spacing w:line="276" w:lineRule="auto"/>
              <w:rPr>
                <w:rFonts w:ascii="Verdana" w:eastAsia="Verdana" w:hAnsi="Verdana" w:cs="Verdana"/>
                <w:b/>
                <w:sz w:val="20"/>
                <w:szCs w:val="20"/>
              </w:rPr>
            </w:pPr>
          </w:p>
          <w:p w14:paraId="00000D88" w14:textId="609D195A" w:rsidR="0058350A" w:rsidRPr="00A449B0" w:rsidRDefault="007F78F2" w:rsidP="005A6106">
            <w:pPr>
              <w:widowControl w:val="0"/>
              <w:spacing w:line="276" w:lineRule="auto"/>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042" w:type="dxa"/>
          </w:tcPr>
          <w:p w14:paraId="00000D89" w14:textId="77777777" w:rsidR="0058350A" w:rsidRPr="00A449B0" w:rsidRDefault="007F78F2" w:rsidP="005A6106">
            <w:pPr>
              <w:widowControl w:val="0"/>
              <w:spacing w:line="276" w:lineRule="auto"/>
              <w:rPr>
                <w:rFonts w:ascii="Verdana" w:eastAsia="Verdana" w:hAnsi="Verdana" w:cs="Verdana"/>
                <w:sz w:val="20"/>
                <w:szCs w:val="20"/>
              </w:rPr>
            </w:pPr>
            <w:r w:rsidRPr="00A449B0">
              <w:rPr>
                <w:rFonts w:ascii="Verdana" w:eastAsia="Verdana" w:hAnsi="Verdana" w:cs="Verdana"/>
                <w:sz w:val="20"/>
                <w:szCs w:val="20"/>
              </w:rPr>
              <w:t>Analiza la estructura y realiza el estudio de creación de puestos.</w:t>
            </w:r>
          </w:p>
        </w:tc>
      </w:tr>
      <w:tr w:rsidR="0058350A" w:rsidRPr="00A449B0" w14:paraId="10C354F5" w14:textId="77777777">
        <w:tc>
          <w:tcPr>
            <w:tcW w:w="675" w:type="dxa"/>
          </w:tcPr>
          <w:p w14:paraId="00000D8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tcPr>
          <w:p w14:paraId="00000D8B" w14:textId="77777777" w:rsidR="0058350A" w:rsidRPr="00A449B0" w:rsidRDefault="0058350A" w:rsidP="005A6106">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D8C" w14:textId="77777777" w:rsidR="0058350A" w:rsidRPr="00A449B0" w:rsidRDefault="007F78F2" w:rsidP="005A6106">
            <w:pPr>
              <w:widowControl w:val="0"/>
              <w:spacing w:line="276" w:lineRule="auto"/>
              <w:rPr>
                <w:rFonts w:ascii="Verdana" w:eastAsia="Verdana" w:hAnsi="Verdana" w:cs="Verdana"/>
                <w:sz w:val="20"/>
                <w:szCs w:val="20"/>
              </w:rPr>
            </w:pPr>
            <w:r w:rsidRPr="00A449B0">
              <w:rPr>
                <w:rFonts w:ascii="Verdana" w:eastAsia="Verdana" w:hAnsi="Verdana" w:cs="Verdana"/>
                <w:sz w:val="20"/>
                <w:szCs w:val="20"/>
              </w:rPr>
              <w:t>Elabora cuadro de situación actual y propuesta.</w:t>
            </w:r>
          </w:p>
        </w:tc>
      </w:tr>
      <w:tr w:rsidR="0058350A" w:rsidRPr="00A449B0" w14:paraId="309F0615" w14:textId="77777777" w:rsidTr="005A6106">
        <w:trPr>
          <w:trHeight w:val="656"/>
        </w:trPr>
        <w:tc>
          <w:tcPr>
            <w:tcW w:w="675" w:type="dxa"/>
          </w:tcPr>
          <w:p w14:paraId="00000D8D"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tc>
        <w:tc>
          <w:tcPr>
            <w:tcW w:w="3261" w:type="dxa"/>
            <w:vMerge/>
          </w:tcPr>
          <w:p w14:paraId="00000D8E" w14:textId="77777777" w:rsidR="0058350A" w:rsidRPr="00A449B0" w:rsidRDefault="0058350A" w:rsidP="005A6106">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D8F" w14:textId="77777777" w:rsidR="0058350A" w:rsidRPr="00A449B0" w:rsidRDefault="007F78F2" w:rsidP="005A6106">
            <w:pPr>
              <w:widowControl w:val="0"/>
              <w:spacing w:line="276" w:lineRule="auto"/>
              <w:rPr>
                <w:rFonts w:ascii="Verdana" w:eastAsia="Verdana" w:hAnsi="Verdana" w:cs="Verdana"/>
                <w:sz w:val="20"/>
                <w:szCs w:val="20"/>
              </w:rPr>
            </w:pPr>
            <w:r w:rsidRPr="00A449B0">
              <w:rPr>
                <w:rFonts w:ascii="Verdana" w:eastAsia="Verdana" w:hAnsi="Verdana" w:cs="Verdana"/>
                <w:sz w:val="20"/>
                <w:szCs w:val="20"/>
              </w:rPr>
              <w:t>Solicita la proyección anual de las acciones a realizar.</w:t>
            </w:r>
          </w:p>
        </w:tc>
      </w:tr>
      <w:tr w:rsidR="0058350A" w:rsidRPr="00A449B0" w14:paraId="5FB92D9E" w14:textId="77777777">
        <w:tc>
          <w:tcPr>
            <w:tcW w:w="675" w:type="dxa"/>
          </w:tcPr>
          <w:p w14:paraId="00000D9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6.</w:t>
            </w:r>
          </w:p>
        </w:tc>
        <w:tc>
          <w:tcPr>
            <w:tcW w:w="3261" w:type="dxa"/>
          </w:tcPr>
          <w:p w14:paraId="00000D9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tcPr>
          <w:p w14:paraId="00000D92"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Elabora proyección y la traslada.</w:t>
            </w:r>
          </w:p>
        </w:tc>
      </w:tr>
      <w:tr w:rsidR="0058350A" w:rsidRPr="00A449B0" w14:paraId="5E17E601" w14:textId="77777777">
        <w:tc>
          <w:tcPr>
            <w:tcW w:w="675" w:type="dxa"/>
          </w:tcPr>
          <w:p w14:paraId="00000D93"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7.</w:t>
            </w:r>
          </w:p>
        </w:tc>
        <w:tc>
          <w:tcPr>
            <w:tcW w:w="3261" w:type="dxa"/>
          </w:tcPr>
          <w:p w14:paraId="753AE819" w14:textId="77777777" w:rsidR="00547A0E"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 xml:space="preserve">Profesional Encargado de </w:t>
            </w:r>
          </w:p>
          <w:p w14:paraId="00000D94" w14:textId="0200D6BE"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Administración de Recursos Humanos</w:t>
            </w:r>
          </w:p>
        </w:tc>
        <w:tc>
          <w:tcPr>
            <w:tcW w:w="5042" w:type="dxa"/>
          </w:tcPr>
          <w:p w14:paraId="00000D95" w14:textId="77777777" w:rsidR="0058350A" w:rsidRPr="00A449B0" w:rsidRDefault="007F78F2" w:rsidP="00DC1B68">
            <w:pPr>
              <w:spacing w:line="276" w:lineRule="auto"/>
              <w:rPr>
                <w:rFonts w:ascii="Verdana" w:eastAsia="Verdana" w:hAnsi="Verdana" w:cs="Verdana"/>
                <w:sz w:val="20"/>
                <w:szCs w:val="20"/>
              </w:rPr>
            </w:pPr>
            <w:bookmarkStart w:id="98" w:name="_heading=h.3cqmetx" w:colFirst="0" w:colLast="0"/>
            <w:bookmarkEnd w:id="98"/>
            <w:r w:rsidRPr="00A449B0">
              <w:rPr>
                <w:rFonts w:ascii="Verdana" w:eastAsia="Verdana" w:hAnsi="Verdana" w:cs="Verdana"/>
                <w:sz w:val="20"/>
                <w:szCs w:val="20"/>
              </w:rPr>
              <w:t>Recibe proyección y la traslada por medio de oficio para solicitar viabilidad financiera y adjunta cuadro de situación actual y propuesta.</w:t>
            </w:r>
          </w:p>
        </w:tc>
      </w:tr>
      <w:tr w:rsidR="0058350A" w:rsidRPr="00A449B0" w14:paraId="55DFABDF" w14:textId="77777777">
        <w:tc>
          <w:tcPr>
            <w:tcW w:w="675" w:type="dxa"/>
          </w:tcPr>
          <w:p w14:paraId="00000D96"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8.</w:t>
            </w:r>
          </w:p>
        </w:tc>
        <w:tc>
          <w:tcPr>
            <w:tcW w:w="3261" w:type="dxa"/>
          </w:tcPr>
          <w:p w14:paraId="00000D97"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Jefe Financiero</w:t>
            </w:r>
          </w:p>
        </w:tc>
        <w:tc>
          <w:tcPr>
            <w:tcW w:w="5042" w:type="dxa"/>
          </w:tcPr>
          <w:p w14:paraId="00000D98"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Recibe documentos y traslada documentos de soporte de viabilidad financiera, si no hay viabilidad financiera sigue paso 9.  Si hay viabilidad financiera sigue paso 10.</w:t>
            </w:r>
          </w:p>
        </w:tc>
      </w:tr>
      <w:tr w:rsidR="0058350A" w:rsidRPr="00A449B0" w14:paraId="00D17F5B" w14:textId="77777777">
        <w:tc>
          <w:tcPr>
            <w:tcW w:w="675" w:type="dxa"/>
          </w:tcPr>
          <w:p w14:paraId="00000D99"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9.</w:t>
            </w:r>
          </w:p>
        </w:tc>
        <w:tc>
          <w:tcPr>
            <w:tcW w:w="3261" w:type="dxa"/>
          </w:tcPr>
          <w:p w14:paraId="00000D9A"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042" w:type="dxa"/>
          </w:tcPr>
          <w:p w14:paraId="00000D9B"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Recibe documentos de Jefe Financiero, completa y traslada el expediente a Jefe de Recursos Humanos para Visto Bueno y remite para su </w:t>
            </w:r>
            <w:r w:rsidRPr="00A449B0">
              <w:rPr>
                <w:rFonts w:ascii="Verdana" w:eastAsia="Verdana" w:hAnsi="Verdana" w:cs="Verdana"/>
                <w:sz w:val="20"/>
                <w:szCs w:val="20"/>
              </w:rPr>
              <w:lastRenderedPageBreak/>
              <w:t>aprobación y firma de oficio de traslado al Ministerio de Finanzas Públicas.</w:t>
            </w:r>
          </w:p>
        </w:tc>
      </w:tr>
      <w:tr w:rsidR="0058350A" w:rsidRPr="00A449B0" w14:paraId="000F6469" w14:textId="77777777">
        <w:tc>
          <w:tcPr>
            <w:tcW w:w="675" w:type="dxa"/>
          </w:tcPr>
          <w:p w14:paraId="00000D9C"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lastRenderedPageBreak/>
              <w:t>10.</w:t>
            </w:r>
          </w:p>
        </w:tc>
        <w:tc>
          <w:tcPr>
            <w:tcW w:w="3261" w:type="dxa"/>
          </w:tcPr>
          <w:p w14:paraId="00000D9D" w14:textId="76ABAF2F" w:rsidR="0058350A" w:rsidRPr="00A449B0" w:rsidRDefault="00D03CAC"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Director Ejecutivo</w:t>
            </w:r>
          </w:p>
        </w:tc>
        <w:tc>
          <w:tcPr>
            <w:tcW w:w="5042" w:type="dxa"/>
          </w:tcPr>
          <w:p w14:paraId="00000D9E"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Aprueba expediente y firma el oficio, remite  al DRRHH para continuar con la gestión.</w:t>
            </w:r>
          </w:p>
        </w:tc>
      </w:tr>
      <w:tr w:rsidR="0058350A" w:rsidRPr="00A449B0" w14:paraId="03675ABA" w14:textId="77777777">
        <w:tc>
          <w:tcPr>
            <w:tcW w:w="675" w:type="dxa"/>
          </w:tcPr>
          <w:p w14:paraId="00000D9F"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11.</w:t>
            </w:r>
          </w:p>
        </w:tc>
        <w:tc>
          <w:tcPr>
            <w:tcW w:w="3261" w:type="dxa"/>
          </w:tcPr>
          <w:p w14:paraId="00000DA0"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042" w:type="dxa"/>
          </w:tcPr>
          <w:p w14:paraId="00000DA1" w14:textId="0E31CA45"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Recibe</w:t>
            </w:r>
            <w:r w:rsidR="00DC44F8" w:rsidRPr="00A449B0">
              <w:rPr>
                <w:rFonts w:ascii="Verdana" w:eastAsia="Verdana" w:hAnsi="Verdana" w:cs="Verdana"/>
                <w:sz w:val="20"/>
                <w:szCs w:val="20"/>
              </w:rPr>
              <w:t>,</w:t>
            </w:r>
            <w:r w:rsidRPr="00A449B0">
              <w:rPr>
                <w:rFonts w:ascii="Verdana" w:eastAsia="Verdana" w:hAnsi="Verdana" w:cs="Verdana"/>
                <w:sz w:val="20"/>
                <w:szCs w:val="20"/>
              </w:rPr>
              <w:t xml:space="preserve"> </w:t>
            </w:r>
            <w:sdt>
              <w:sdtPr>
                <w:rPr>
                  <w:rFonts w:ascii="Verdana" w:hAnsi="Verdana"/>
                  <w:sz w:val="20"/>
                  <w:szCs w:val="20"/>
                </w:rPr>
                <w:tag w:val="goog_rdk_93"/>
                <w:id w:val="-753508682"/>
              </w:sdtPr>
              <w:sdtContent/>
            </w:sdt>
            <w:r w:rsidRPr="00A449B0">
              <w:rPr>
                <w:rFonts w:ascii="Verdana" w:eastAsia="Verdana" w:hAnsi="Verdana" w:cs="Verdana"/>
                <w:sz w:val="20"/>
                <w:szCs w:val="20"/>
              </w:rPr>
              <w:t>ingresa y crea el expediente del puesto a crear en el Sistema GUATENÓMINAS y lo envía a la DTP del Ministerio de Finanzas Públicas.</w:t>
            </w:r>
          </w:p>
          <w:p w14:paraId="00000DA2" w14:textId="77777777" w:rsidR="0058350A" w:rsidRPr="00A449B0" w:rsidRDefault="0058350A" w:rsidP="00DC1B68">
            <w:pPr>
              <w:spacing w:line="276" w:lineRule="auto"/>
              <w:rPr>
                <w:rFonts w:ascii="Verdana" w:eastAsia="Verdana" w:hAnsi="Verdana" w:cs="Verdana"/>
                <w:sz w:val="20"/>
                <w:szCs w:val="20"/>
              </w:rPr>
            </w:pPr>
          </w:p>
        </w:tc>
      </w:tr>
      <w:tr w:rsidR="0058350A" w:rsidRPr="00A449B0" w14:paraId="2F1045CC" w14:textId="77777777">
        <w:tc>
          <w:tcPr>
            <w:tcW w:w="675" w:type="dxa"/>
          </w:tcPr>
          <w:p w14:paraId="00000DA3"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12.</w:t>
            </w:r>
          </w:p>
        </w:tc>
        <w:tc>
          <w:tcPr>
            <w:tcW w:w="3261" w:type="dxa"/>
          </w:tcPr>
          <w:p w14:paraId="00000DA4"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Dirección Técnica del Presupuesto –DTP-</w:t>
            </w:r>
          </w:p>
        </w:tc>
        <w:tc>
          <w:tcPr>
            <w:tcW w:w="5042" w:type="dxa"/>
          </w:tcPr>
          <w:p w14:paraId="00000DA5"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expediente y verifica que cuente con la documentación de respaldo. Traslada expediente a la ONSEC.</w:t>
            </w:r>
          </w:p>
        </w:tc>
      </w:tr>
      <w:tr w:rsidR="004F4C05" w:rsidRPr="00A449B0" w14:paraId="222CEB30" w14:textId="77777777">
        <w:tc>
          <w:tcPr>
            <w:tcW w:w="675" w:type="dxa"/>
          </w:tcPr>
          <w:p w14:paraId="00000DA6" w14:textId="77777777" w:rsidR="004F4C05" w:rsidRPr="00A449B0" w:rsidRDefault="004F4C05"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13.</w:t>
            </w:r>
          </w:p>
        </w:tc>
        <w:tc>
          <w:tcPr>
            <w:tcW w:w="3261" w:type="dxa"/>
            <w:vMerge w:val="restart"/>
          </w:tcPr>
          <w:p w14:paraId="3E8F180B" w14:textId="77777777" w:rsidR="004F4C05" w:rsidRDefault="004F4C05" w:rsidP="00DC1B68">
            <w:pPr>
              <w:spacing w:line="276" w:lineRule="auto"/>
              <w:rPr>
                <w:rFonts w:ascii="Verdana" w:eastAsia="Verdana" w:hAnsi="Verdana" w:cs="Verdana"/>
                <w:b/>
                <w:sz w:val="20"/>
                <w:szCs w:val="20"/>
              </w:rPr>
            </w:pPr>
          </w:p>
          <w:p w14:paraId="3E9082EC" w14:textId="77777777" w:rsidR="004F4C05" w:rsidRDefault="004F4C05" w:rsidP="00DC1B68">
            <w:pPr>
              <w:spacing w:line="276" w:lineRule="auto"/>
              <w:rPr>
                <w:rFonts w:ascii="Verdana" w:eastAsia="Verdana" w:hAnsi="Verdana" w:cs="Verdana"/>
                <w:b/>
                <w:sz w:val="20"/>
                <w:szCs w:val="20"/>
              </w:rPr>
            </w:pPr>
          </w:p>
          <w:p w14:paraId="00000DA7" w14:textId="72F510C0" w:rsidR="004F4C05" w:rsidRPr="00A449B0" w:rsidRDefault="004F4C05"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Oficina Nacional de Servicio Civil</w:t>
            </w:r>
          </w:p>
        </w:tc>
        <w:tc>
          <w:tcPr>
            <w:tcW w:w="5042" w:type="dxa"/>
          </w:tcPr>
          <w:p w14:paraId="00000DA8" w14:textId="3DFC6EC2" w:rsidR="004F4C05" w:rsidRPr="00A449B0" w:rsidRDefault="004F4C05" w:rsidP="004F4C05">
            <w:pPr>
              <w:rPr>
                <w:rFonts w:ascii="Verdana" w:eastAsia="Verdana" w:hAnsi="Verdana" w:cs="Verdana"/>
                <w:sz w:val="20"/>
                <w:szCs w:val="20"/>
              </w:rPr>
            </w:pPr>
            <w:r>
              <w:rPr>
                <w:rFonts w:ascii="Verdana" w:eastAsia="Verdana" w:hAnsi="Verdana" w:cs="Verdana"/>
                <w:sz w:val="20"/>
                <w:szCs w:val="20"/>
              </w:rPr>
              <w:t>Analiza expediente, s</w:t>
            </w:r>
            <w:r w:rsidRPr="00A449B0">
              <w:rPr>
                <w:rFonts w:ascii="Verdana" w:eastAsia="Verdana" w:hAnsi="Verdana" w:cs="Verdana"/>
                <w:sz w:val="20"/>
                <w:szCs w:val="20"/>
              </w:rPr>
              <w:t>i cumple co</w:t>
            </w:r>
            <w:r>
              <w:rPr>
                <w:rFonts w:ascii="Verdana" w:eastAsia="Verdana" w:hAnsi="Verdana" w:cs="Verdana"/>
                <w:sz w:val="20"/>
                <w:szCs w:val="20"/>
              </w:rPr>
              <w:t>n los requisitos sigue paso. 15, s</w:t>
            </w:r>
            <w:r w:rsidRPr="00A449B0">
              <w:rPr>
                <w:rFonts w:ascii="Verdana" w:eastAsia="Verdana" w:hAnsi="Verdana" w:cs="Verdana"/>
                <w:sz w:val="20"/>
                <w:szCs w:val="20"/>
              </w:rPr>
              <w:t xml:space="preserve">i no cumple </w:t>
            </w:r>
            <w:sdt>
              <w:sdtPr>
                <w:rPr>
                  <w:rFonts w:ascii="Verdana" w:hAnsi="Verdana"/>
                  <w:sz w:val="20"/>
                  <w:szCs w:val="20"/>
                </w:rPr>
                <w:tag w:val="goog_rdk_94"/>
                <w:id w:val="1017427600"/>
              </w:sdtPr>
              <w:sdtContent/>
            </w:sdt>
            <w:r w:rsidRPr="00A449B0">
              <w:rPr>
                <w:rFonts w:ascii="Verdana" w:eastAsia="Verdana" w:hAnsi="Verdana" w:cs="Verdana"/>
                <w:sz w:val="20"/>
                <w:szCs w:val="20"/>
              </w:rPr>
              <w:t>continúa a paso siguiente.</w:t>
            </w:r>
          </w:p>
        </w:tc>
      </w:tr>
      <w:tr w:rsidR="004F4C05" w:rsidRPr="00A449B0" w14:paraId="30474E2E" w14:textId="77777777">
        <w:tc>
          <w:tcPr>
            <w:tcW w:w="675" w:type="dxa"/>
          </w:tcPr>
          <w:p w14:paraId="00000DA9" w14:textId="77777777" w:rsidR="004F4C05" w:rsidRPr="00A449B0" w:rsidRDefault="004F4C05" w:rsidP="00DC1B68">
            <w:pPr>
              <w:rPr>
                <w:rFonts w:ascii="Verdana" w:eastAsia="Verdana" w:hAnsi="Verdana" w:cs="Verdana"/>
                <w:b/>
                <w:sz w:val="20"/>
                <w:szCs w:val="20"/>
              </w:rPr>
            </w:pPr>
            <w:r w:rsidRPr="00A449B0">
              <w:rPr>
                <w:rFonts w:ascii="Verdana" w:eastAsia="Verdana" w:hAnsi="Verdana" w:cs="Verdana"/>
                <w:b/>
                <w:sz w:val="20"/>
                <w:szCs w:val="20"/>
              </w:rPr>
              <w:t>14.</w:t>
            </w:r>
          </w:p>
        </w:tc>
        <w:tc>
          <w:tcPr>
            <w:tcW w:w="3261" w:type="dxa"/>
            <w:vMerge/>
          </w:tcPr>
          <w:p w14:paraId="00000DAA" w14:textId="77777777" w:rsidR="004F4C05" w:rsidRPr="00A449B0" w:rsidRDefault="004F4C05" w:rsidP="00DC1B68">
            <w:pPr>
              <w:rPr>
                <w:rFonts w:ascii="Verdana" w:eastAsia="Verdana" w:hAnsi="Verdana" w:cs="Verdana"/>
                <w:b/>
                <w:sz w:val="20"/>
                <w:szCs w:val="20"/>
              </w:rPr>
            </w:pPr>
          </w:p>
        </w:tc>
        <w:tc>
          <w:tcPr>
            <w:tcW w:w="5042" w:type="dxa"/>
          </w:tcPr>
          <w:p w14:paraId="00000DAB" w14:textId="77777777" w:rsidR="004F4C05" w:rsidRPr="00A449B0" w:rsidRDefault="004F4C05" w:rsidP="00DC1B68">
            <w:pPr>
              <w:rPr>
                <w:rFonts w:ascii="Verdana" w:eastAsia="Verdana" w:hAnsi="Verdana" w:cs="Verdana"/>
                <w:sz w:val="20"/>
                <w:szCs w:val="20"/>
              </w:rPr>
            </w:pPr>
            <w:r w:rsidRPr="00A449B0">
              <w:rPr>
                <w:rFonts w:ascii="Verdana" w:eastAsia="Verdana" w:hAnsi="Verdana" w:cs="Verdana"/>
                <w:sz w:val="20"/>
                <w:szCs w:val="20"/>
              </w:rPr>
              <w:t>Emite resolución o dictamen” No Procedente” a la COPADEH. Sigue paso 22.</w:t>
            </w:r>
          </w:p>
        </w:tc>
      </w:tr>
      <w:tr w:rsidR="004F4C05" w:rsidRPr="00A449B0" w14:paraId="3A8F07F6" w14:textId="77777777">
        <w:tc>
          <w:tcPr>
            <w:tcW w:w="675" w:type="dxa"/>
          </w:tcPr>
          <w:p w14:paraId="00000DAC" w14:textId="77777777" w:rsidR="004F4C05" w:rsidRPr="00A449B0" w:rsidRDefault="004F4C05" w:rsidP="00DC1B68">
            <w:pPr>
              <w:rPr>
                <w:rFonts w:ascii="Verdana" w:eastAsia="Verdana" w:hAnsi="Verdana" w:cs="Verdana"/>
                <w:b/>
                <w:sz w:val="20"/>
                <w:szCs w:val="20"/>
              </w:rPr>
            </w:pPr>
            <w:r w:rsidRPr="00A449B0">
              <w:rPr>
                <w:rFonts w:ascii="Verdana" w:eastAsia="Verdana" w:hAnsi="Verdana" w:cs="Verdana"/>
                <w:b/>
                <w:sz w:val="20"/>
                <w:szCs w:val="20"/>
              </w:rPr>
              <w:t>15.</w:t>
            </w:r>
          </w:p>
        </w:tc>
        <w:tc>
          <w:tcPr>
            <w:tcW w:w="3261" w:type="dxa"/>
            <w:vMerge/>
          </w:tcPr>
          <w:p w14:paraId="00000DAD" w14:textId="77777777" w:rsidR="004F4C05" w:rsidRPr="00A449B0" w:rsidRDefault="004F4C05" w:rsidP="00DC1B68">
            <w:pPr>
              <w:rPr>
                <w:rFonts w:ascii="Verdana" w:eastAsia="Verdana" w:hAnsi="Verdana" w:cs="Verdana"/>
                <w:b/>
                <w:sz w:val="20"/>
                <w:szCs w:val="20"/>
              </w:rPr>
            </w:pPr>
          </w:p>
        </w:tc>
        <w:tc>
          <w:tcPr>
            <w:tcW w:w="5042" w:type="dxa"/>
          </w:tcPr>
          <w:p w14:paraId="00000DAE" w14:textId="77777777" w:rsidR="004F4C05" w:rsidRPr="00A449B0" w:rsidRDefault="004F4C05" w:rsidP="00DC1B68">
            <w:pPr>
              <w:rPr>
                <w:rFonts w:ascii="Verdana" w:eastAsia="Verdana" w:hAnsi="Verdana" w:cs="Verdana"/>
                <w:sz w:val="20"/>
                <w:szCs w:val="20"/>
              </w:rPr>
            </w:pPr>
            <w:r w:rsidRPr="00A449B0">
              <w:rPr>
                <w:rFonts w:ascii="Verdana" w:eastAsia="Verdana" w:hAnsi="Verdana" w:cs="Verdana"/>
                <w:sz w:val="20"/>
                <w:szCs w:val="20"/>
              </w:rPr>
              <w:t>Emite resolución o dictamen “Procedente” y lo traslada a la COPADEH y DTP, aprobando la clasificación propuesta de los puestos a crear dentro del Sistema GUATENÓMINAS.</w:t>
            </w:r>
          </w:p>
        </w:tc>
      </w:tr>
      <w:tr w:rsidR="0058350A" w:rsidRPr="00A449B0" w14:paraId="1C314CA0" w14:textId="77777777">
        <w:tc>
          <w:tcPr>
            <w:tcW w:w="675" w:type="dxa"/>
          </w:tcPr>
          <w:p w14:paraId="00000DAF"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16.</w:t>
            </w:r>
          </w:p>
        </w:tc>
        <w:tc>
          <w:tcPr>
            <w:tcW w:w="3261" w:type="dxa"/>
          </w:tcPr>
          <w:p w14:paraId="00000DB0" w14:textId="502EAC30" w:rsidR="0058350A" w:rsidRPr="00A449B0" w:rsidRDefault="007F78F2" w:rsidP="00DC1B68">
            <w:pPr>
              <w:spacing w:line="276" w:lineRule="auto"/>
              <w:rPr>
                <w:rFonts w:ascii="Verdana" w:eastAsia="Verdana" w:hAnsi="Verdana" w:cs="Verdana"/>
                <w:b/>
                <w:sz w:val="20"/>
                <w:szCs w:val="20"/>
              </w:rPr>
            </w:pPr>
            <w:bookmarkStart w:id="99" w:name="_heading=h.1rvwp1q" w:colFirst="0" w:colLast="0"/>
            <w:bookmarkEnd w:id="99"/>
            <w:r w:rsidRPr="00A449B0">
              <w:rPr>
                <w:rFonts w:ascii="Verdana" w:eastAsia="Verdana" w:hAnsi="Verdana" w:cs="Verdana"/>
                <w:b/>
                <w:sz w:val="20"/>
                <w:szCs w:val="20"/>
              </w:rPr>
              <w:t xml:space="preserve">Dirección Técnica del Presupuesto </w:t>
            </w:r>
            <w:r w:rsidR="00AE4EB3" w:rsidRPr="00A449B0">
              <w:rPr>
                <w:rFonts w:ascii="Verdana" w:eastAsia="Verdana" w:hAnsi="Verdana" w:cs="Verdana"/>
                <w:b/>
                <w:sz w:val="20"/>
                <w:szCs w:val="20"/>
              </w:rPr>
              <w:t>–DTP-</w:t>
            </w:r>
          </w:p>
        </w:tc>
        <w:tc>
          <w:tcPr>
            <w:tcW w:w="5042" w:type="dxa"/>
          </w:tcPr>
          <w:p w14:paraId="00000DB1"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Recibe resolución o dictamen de ONSEC, elabora y envía dictamen o providencia a la COPADEH, indicando la fecha de vigencia de las acciones.</w:t>
            </w:r>
          </w:p>
          <w:p w14:paraId="00000DB2" w14:textId="77777777" w:rsidR="0058350A" w:rsidRPr="00A449B0" w:rsidRDefault="0058350A" w:rsidP="00DC1B68">
            <w:pPr>
              <w:spacing w:line="276" w:lineRule="auto"/>
              <w:rPr>
                <w:rFonts w:ascii="Verdana" w:eastAsia="Verdana" w:hAnsi="Verdana" w:cs="Verdana"/>
                <w:sz w:val="20"/>
                <w:szCs w:val="20"/>
              </w:rPr>
            </w:pPr>
          </w:p>
        </w:tc>
      </w:tr>
      <w:tr w:rsidR="0058350A" w:rsidRPr="00A449B0" w14:paraId="2A554AF3" w14:textId="77777777">
        <w:tc>
          <w:tcPr>
            <w:tcW w:w="675" w:type="dxa"/>
          </w:tcPr>
          <w:p w14:paraId="00000DB3"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17.</w:t>
            </w:r>
          </w:p>
        </w:tc>
        <w:tc>
          <w:tcPr>
            <w:tcW w:w="3261" w:type="dxa"/>
          </w:tcPr>
          <w:p w14:paraId="00000DB4" w14:textId="2AC2A060" w:rsidR="0058350A" w:rsidRPr="00A449B0" w:rsidRDefault="00D03CAC"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Director Ejecutivo</w:t>
            </w:r>
          </w:p>
        </w:tc>
        <w:tc>
          <w:tcPr>
            <w:tcW w:w="5042" w:type="dxa"/>
          </w:tcPr>
          <w:p w14:paraId="00000DB5"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Recibe resolución o dictamen de la ONSEC y dictamen o providencia de la DTP y los traslada a DRRHH.</w:t>
            </w:r>
          </w:p>
        </w:tc>
      </w:tr>
      <w:tr w:rsidR="0058350A" w:rsidRPr="00A449B0" w14:paraId="2529284B" w14:textId="77777777">
        <w:tc>
          <w:tcPr>
            <w:tcW w:w="675" w:type="dxa"/>
          </w:tcPr>
          <w:p w14:paraId="00000DB6"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18.</w:t>
            </w:r>
          </w:p>
        </w:tc>
        <w:tc>
          <w:tcPr>
            <w:tcW w:w="3261" w:type="dxa"/>
            <w:vMerge w:val="restart"/>
          </w:tcPr>
          <w:p w14:paraId="00000DB7"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042" w:type="dxa"/>
          </w:tcPr>
          <w:p w14:paraId="00000DB8"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Recibe y archiva la resolución o dictamen de la ONSEC y dictamen o providencia de la DTP. </w:t>
            </w:r>
          </w:p>
        </w:tc>
      </w:tr>
      <w:tr w:rsidR="0058350A" w:rsidRPr="00A449B0" w14:paraId="36FB7AD2" w14:textId="77777777">
        <w:tc>
          <w:tcPr>
            <w:tcW w:w="675" w:type="dxa"/>
          </w:tcPr>
          <w:p w14:paraId="00000DB9"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19.</w:t>
            </w:r>
          </w:p>
        </w:tc>
        <w:tc>
          <w:tcPr>
            <w:tcW w:w="3261" w:type="dxa"/>
            <w:vMerge/>
          </w:tcPr>
          <w:p w14:paraId="00000DBA"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DBB" w14:textId="10740E66"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Traslada copia de resolución o dictamen de la ONSEC y dictamen o providencia de la DTP a Profesional </w:t>
            </w:r>
            <w:r w:rsidR="00D03CAC" w:rsidRPr="00A449B0">
              <w:rPr>
                <w:rFonts w:ascii="Verdana" w:eastAsia="Verdana" w:hAnsi="Verdana" w:cs="Verdana"/>
                <w:color w:val="000000"/>
                <w:sz w:val="20"/>
                <w:szCs w:val="20"/>
              </w:rPr>
              <w:t>Encargado</w:t>
            </w:r>
            <w:r w:rsidRPr="00A449B0">
              <w:rPr>
                <w:rFonts w:ascii="Verdana" w:eastAsia="Verdana" w:hAnsi="Verdana" w:cs="Verdana"/>
                <w:color w:val="000000"/>
                <w:sz w:val="20"/>
                <w:szCs w:val="20"/>
              </w:rPr>
              <w:t xml:space="preserve"> de Dotación de Personal para futuros procesos de selección y contratación. </w:t>
            </w:r>
          </w:p>
        </w:tc>
      </w:tr>
      <w:tr w:rsidR="0058350A" w:rsidRPr="00A449B0" w14:paraId="68A39F41" w14:textId="77777777">
        <w:tc>
          <w:tcPr>
            <w:tcW w:w="675" w:type="dxa"/>
          </w:tcPr>
          <w:p w14:paraId="00000DBC"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20.</w:t>
            </w:r>
          </w:p>
        </w:tc>
        <w:tc>
          <w:tcPr>
            <w:tcW w:w="3261" w:type="dxa"/>
            <w:vMerge/>
          </w:tcPr>
          <w:p w14:paraId="00000DBD"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DBE"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Crea expediente de creación de puestos en el Sistema GUATENÓMINAS y da aviso a la ONSEC que ya se creó el expediente en el Sistema para la aprobación del mismo.</w:t>
            </w:r>
          </w:p>
        </w:tc>
      </w:tr>
      <w:tr w:rsidR="0058350A" w:rsidRPr="00A449B0" w14:paraId="68218010" w14:textId="77777777">
        <w:tc>
          <w:tcPr>
            <w:tcW w:w="675" w:type="dxa"/>
          </w:tcPr>
          <w:p w14:paraId="00000DBF"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21.</w:t>
            </w:r>
          </w:p>
        </w:tc>
        <w:tc>
          <w:tcPr>
            <w:tcW w:w="3261" w:type="dxa"/>
          </w:tcPr>
          <w:p w14:paraId="00000DC0"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Oficina Nacional de Servicio Civil</w:t>
            </w:r>
          </w:p>
        </w:tc>
        <w:tc>
          <w:tcPr>
            <w:tcW w:w="5042" w:type="dxa"/>
          </w:tcPr>
          <w:p w14:paraId="00000DC1"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Aprueba los puestos en el Sistema GUATENÓMINAS e informa a COPADEH.</w:t>
            </w:r>
          </w:p>
        </w:tc>
      </w:tr>
      <w:tr w:rsidR="0058350A" w:rsidRPr="00A449B0" w14:paraId="683AE4E4" w14:textId="77777777">
        <w:tc>
          <w:tcPr>
            <w:tcW w:w="675" w:type="dxa"/>
          </w:tcPr>
          <w:p w14:paraId="00000DC2"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22.</w:t>
            </w:r>
          </w:p>
        </w:tc>
        <w:tc>
          <w:tcPr>
            <w:tcW w:w="8303" w:type="dxa"/>
            <w:gridSpan w:val="2"/>
          </w:tcPr>
          <w:p w14:paraId="00000DC3" w14:textId="77777777" w:rsidR="0058350A" w:rsidRPr="00A449B0" w:rsidRDefault="007F78F2" w:rsidP="00DC1B68">
            <w:pPr>
              <w:spacing w:line="276" w:lineRule="auto"/>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00000DC5" w14:textId="3C771D7C" w:rsidR="0058350A" w:rsidRDefault="0058350A" w:rsidP="00DC1B68">
      <w:pPr>
        <w:pBdr>
          <w:top w:val="nil"/>
          <w:left w:val="nil"/>
          <w:bottom w:val="nil"/>
          <w:right w:val="nil"/>
          <w:between w:val="nil"/>
        </w:pBdr>
        <w:spacing w:after="0"/>
        <w:jc w:val="both"/>
        <w:rPr>
          <w:rFonts w:ascii="Verdana" w:eastAsia="Verdana" w:hAnsi="Verdana" w:cs="Verdana"/>
          <w:b/>
          <w:color w:val="000000"/>
          <w:sz w:val="20"/>
          <w:szCs w:val="20"/>
        </w:rPr>
      </w:pPr>
    </w:p>
    <w:p w14:paraId="33B914A4" w14:textId="77777777" w:rsidR="00F314CF" w:rsidRDefault="00F314CF" w:rsidP="00F314CF">
      <w:pPr>
        <w:spacing w:after="0"/>
        <w:jc w:val="both"/>
        <w:rPr>
          <w:rFonts w:ascii="Verdana" w:eastAsia="Verdana" w:hAnsi="Verdana" w:cs="Verdana"/>
          <w:b/>
          <w:sz w:val="20"/>
          <w:szCs w:val="20"/>
        </w:rPr>
      </w:pPr>
    </w:p>
    <w:p w14:paraId="07DF8B80" w14:textId="191175D4" w:rsidR="00F314CF" w:rsidRPr="00A449B0" w:rsidRDefault="00F314CF" w:rsidP="00F314CF">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15.33</w:t>
      </w:r>
      <w:r>
        <w:rPr>
          <w:rFonts w:ascii="Verdana" w:eastAsia="Verdana" w:hAnsi="Verdana" w:cs="Verdana"/>
          <w:b/>
          <w:sz w:val="20"/>
          <w:szCs w:val="20"/>
        </w:rPr>
        <w:t>.2</w:t>
      </w:r>
      <w:r w:rsidRPr="00A449B0">
        <w:rPr>
          <w:rFonts w:ascii="Verdana" w:eastAsia="Verdana" w:hAnsi="Verdana" w:cs="Verdana"/>
          <w:b/>
          <w:sz w:val="20"/>
          <w:szCs w:val="20"/>
        </w:rPr>
        <w:t xml:space="preserve"> </w:t>
      </w:r>
      <w:r>
        <w:rPr>
          <w:rFonts w:ascii="Verdana" w:eastAsia="Verdana" w:hAnsi="Verdana" w:cs="Verdana"/>
          <w:b/>
          <w:sz w:val="20"/>
          <w:szCs w:val="20"/>
        </w:rPr>
        <w:t xml:space="preserve">FLUJOGRAMA </w:t>
      </w:r>
      <w:r w:rsidRPr="00A449B0">
        <w:rPr>
          <w:rFonts w:ascii="Verdana" w:eastAsia="Verdana" w:hAnsi="Verdana" w:cs="Verdana"/>
          <w:b/>
          <w:sz w:val="20"/>
          <w:szCs w:val="20"/>
        </w:rPr>
        <w:t>DEL PROCEDIMIENTO DE CREACIÓN DE PUESTOS RENGLÓN 011, 021 Y 022</w:t>
      </w:r>
      <w:r>
        <w:rPr>
          <w:rFonts w:ascii="Verdana" w:eastAsia="Verdana" w:hAnsi="Verdana" w:cs="Verdana"/>
          <w:b/>
          <w:sz w:val="20"/>
          <w:szCs w:val="20"/>
        </w:rPr>
        <w:t>.</w:t>
      </w:r>
    </w:p>
    <w:p w14:paraId="40B2FA35" w14:textId="20489152" w:rsidR="00F314CF" w:rsidRDefault="00F314CF" w:rsidP="00DC1B68">
      <w:pPr>
        <w:pBdr>
          <w:top w:val="nil"/>
          <w:left w:val="nil"/>
          <w:bottom w:val="nil"/>
          <w:right w:val="nil"/>
          <w:between w:val="nil"/>
        </w:pBdr>
        <w:spacing w:after="0"/>
        <w:jc w:val="both"/>
        <w:rPr>
          <w:rFonts w:ascii="Verdana" w:eastAsia="Verdana" w:hAnsi="Verdana" w:cs="Verdana"/>
          <w:b/>
          <w:color w:val="000000"/>
          <w:sz w:val="20"/>
          <w:szCs w:val="20"/>
        </w:rPr>
      </w:pPr>
    </w:p>
    <w:p w14:paraId="1AFBC1DF" w14:textId="784624F6" w:rsidR="00F314CF" w:rsidRDefault="008D3A42" w:rsidP="00DC1B68">
      <w:pPr>
        <w:pBdr>
          <w:top w:val="nil"/>
          <w:left w:val="nil"/>
          <w:bottom w:val="nil"/>
          <w:right w:val="nil"/>
          <w:between w:val="nil"/>
        </w:pBdr>
        <w:spacing w:after="0"/>
        <w:jc w:val="both"/>
        <w:rPr>
          <w:rFonts w:ascii="Verdana" w:eastAsia="Verdana" w:hAnsi="Verdana" w:cs="Verdana"/>
          <w:b/>
          <w:color w:val="000000"/>
          <w:sz w:val="20"/>
          <w:szCs w:val="20"/>
        </w:rPr>
      </w:pPr>
      <w:r>
        <w:object w:dxaOrig="11295" w:dyaOrig="15165" w14:anchorId="52BF9764">
          <v:shape id="_x0000_i1072" type="#_x0000_t75" style="width:443.25pt;height:546.75pt" o:ole="">
            <v:imagedata r:id="rId104" o:title=""/>
          </v:shape>
          <o:OLEObject Type="Embed" ProgID="Visio.Drawing.15" ShapeID="_x0000_i1072" DrawAspect="Content" ObjectID="_1753180095" r:id="rId105"/>
        </w:object>
      </w:r>
    </w:p>
    <w:p w14:paraId="5E0BB8FF" w14:textId="6894A10F" w:rsidR="00F314CF" w:rsidRDefault="008D3A42" w:rsidP="00DC1B68">
      <w:pPr>
        <w:pBdr>
          <w:top w:val="nil"/>
          <w:left w:val="nil"/>
          <w:bottom w:val="nil"/>
          <w:right w:val="nil"/>
          <w:between w:val="nil"/>
        </w:pBdr>
        <w:spacing w:after="0"/>
        <w:jc w:val="both"/>
        <w:rPr>
          <w:rFonts w:ascii="Verdana" w:eastAsia="Verdana" w:hAnsi="Verdana" w:cs="Verdana"/>
          <w:b/>
          <w:color w:val="000000"/>
          <w:sz w:val="20"/>
          <w:szCs w:val="20"/>
        </w:rPr>
      </w:pPr>
      <w:r>
        <w:object w:dxaOrig="11295" w:dyaOrig="14880" w14:anchorId="2C3BA0DF">
          <v:shape id="_x0000_i1073" type="#_x0000_t75" style="width:443.25pt;height:582.75pt" o:ole="">
            <v:imagedata r:id="rId106" o:title=""/>
          </v:shape>
          <o:OLEObject Type="Embed" ProgID="Visio.Drawing.15" ShapeID="_x0000_i1073" DrawAspect="Content" ObjectID="_1753180096" r:id="rId107"/>
        </w:object>
      </w:r>
    </w:p>
    <w:p w14:paraId="00000DC6" w14:textId="36F24F10" w:rsidR="0058350A" w:rsidRPr="00A449B0" w:rsidRDefault="007F78F2" w:rsidP="00DC1B68">
      <w:pPr>
        <w:pStyle w:val="Ttulo2"/>
        <w:jc w:val="both"/>
        <w:rPr>
          <w:rFonts w:ascii="Verdana" w:eastAsia="Verdana" w:hAnsi="Verdana" w:cs="Verdana"/>
          <w:i w:val="0"/>
          <w:sz w:val="20"/>
          <w:szCs w:val="20"/>
        </w:rPr>
      </w:pPr>
      <w:bookmarkStart w:id="100" w:name="_Toc108608396"/>
      <w:bookmarkStart w:id="101" w:name="_Toc109210836"/>
      <w:r w:rsidRPr="00A449B0">
        <w:rPr>
          <w:rFonts w:ascii="Verdana" w:eastAsia="Verdana" w:hAnsi="Verdana" w:cs="Verdana"/>
          <w:i w:val="0"/>
          <w:sz w:val="20"/>
          <w:szCs w:val="20"/>
        </w:rPr>
        <w:lastRenderedPageBreak/>
        <w:t>15.3</w:t>
      </w:r>
      <w:r w:rsidR="00CE0F98" w:rsidRPr="00A449B0">
        <w:rPr>
          <w:rFonts w:ascii="Verdana" w:eastAsia="Verdana" w:hAnsi="Verdana" w:cs="Verdana"/>
          <w:i w:val="0"/>
          <w:sz w:val="20"/>
          <w:szCs w:val="20"/>
        </w:rPr>
        <w:t>4</w:t>
      </w:r>
      <w:r w:rsidRPr="00A449B0">
        <w:rPr>
          <w:rFonts w:ascii="Verdana" w:eastAsia="Verdana" w:hAnsi="Verdana" w:cs="Verdana"/>
          <w:i w:val="0"/>
          <w:sz w:val="20"/>
          <w:szCs w:val="20"/>
        </w:rPr>
        <w:t xml:space="preserve"> PROCEDIMIENTO DE PRÓRROGA DE PUESTOS 021 Y 022</w:t>
      </w:r>
      <w:bookmarkEnd w:id="100"/>
      <w:r w:rsidR="00C86D0C">
        <w:rPr>
          <w:rFonts w:ascii="Verdana" w:eastAsia="Verdana" w:hAnsi="Verdana" w:cs="Verdana"/>
          <w:i w:val="0"/>
          <w:sz w:val="20"/>
          <w:szCs w:val="20"/>
        </w:rPr>
        <w:t>.</w:t>
      </w:r>
      <w:bookmarkEnd w:id="101"/>
    </w:p>
    <w:p w14:paraId="00000DC7"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Indica a Profesional Encargado de Administración de Recursos Humanos que realice el procedimiento de Prórroga de los puestos de los renglones 021 y 022.</w:t>
      </w:r>
    </w:p>
    <w:p w14:paraId="00000DC8"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xml:space="preserve">: Elabora los cuestionarios de ONSEC para la prórroga de los puestos 21 Y </w:t>
      </w:r>
      <w:r w:rsidRPr="004C40D5">
        <w:rPr>
          <w:rFonts w:ascii="Verdana" w:eastAsia="Verdana" w:hAnsi="Verdana" w:cs="Verdana"/>
          <w:sz w:val="20"/>
          <w:szCs w:val="20"/>
        </w:rPr>
        <w:t>022 (Anexo 63)</w:t>
      </w:r>
    </w:p>
    <w:p w14:paraId="00000DC9"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3.</w:t>
      </w:r>
      <w:r w:rsidRPr="00A449B0">
        <w:rPr>
          <w:rFonts w:ascii="Verdana" w:eastAsia="Verdana" w:hAnsi="Verdana" w:cs="Verdana"/>
          <w:b/>
          <w:sz w:val="20"/>
          <w:szCs w:val="20"/>
        </w:rPr>
        <w:tab/>
      </w:r>
      <w:r w:rsidRPr="00A449B0">
        <w:rPr>
          <w:rFonts w:ascii="Verdana" w:eastAsia="Verdana" w:hAnsi="Verdana" w:cs="Verdana"/>
          <w:sz w:val="20"/>
          <w:szCs w:val="20"/>
        </w:rPr>
        <w:t>Elabora cuadro con el detalle de los puestos y salarios a prorrogar.</w:t>
      </w:r>
    </w:p>
    <w:p w14:paraId="00000DCA"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t>Solicita a Profesional Encargado de Gestión de Personal la Proyección anual de los puestos a prorrogar.</w:t>
      </w:r>
    </w:p>
    <w:p w14:paraId="00000DCB"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Elabora proyección y la traslada a Profesional Encargado de Administración de Recursos Humanos.</w:t>
      </w:r>
    </w:p>
    <w:p w14:paraId="00000DCC"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Recibe proyección y la traslada para solicitar viabilidad financiera por medio de oficio y adjunta cuadro con detalle de los puestos.</w:t>
      </w:r>
    </w:p>
    <w:p w14:paraId="00000DCD"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 xml:space="preserve">Jefe Financiero: </w:t>
      </w:r>
      <w:r w:rsidRPr="00A449B0">
        <w:rPr>
          <w:rFonts w:ascii="Verdana" w:eastAsia="Verdana" w:hAnsi="Verdana" w:cs="Verdana"/>
          <w:sz w:val="20"/>
          <w:szCs w:val="20"/>
        </w:rPr>
        <w:t>Recibe, verifica viabilidad y traslada documentos de soporte indicando que si existe disponibilidad presupuestaria.</w:t>
      </w:r>
    </w:p>
    <w:p w14:paraId="00000DCE" w14:textId="7E8B3333"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xml:space="preserve">: Recibe documentos y conforma expediente revisando y verificando que todo </w:t>
      </w:r>
      <w:sdt>
        <w:sdtPr>
          <w:rPr>
            <w:rFonts w:ascii="Verdana" w:hAnsi="Verdana"/>
            <w:sz w:val="20"/>
            <w:szCs w:val="20"/>
          </w:rPr>
          <w:tag w:val="goog_rdk_95"/>
          <w:id w:val="1826080127"/>
        </w:sdtPr>
        <w:sdtContent/>
      </w:sdt>
      <w:r w:rsidRPr="00755774">
        <w:rPr>
          <w:rFonts w:ascii="Verdana" w:eastAsia="Verdana" w:hAnsi="Verdana" w:cs="Verdana"/>
          <w:sz w:val="20"/>
          <w:szCs w:val="20"/>
        </w:rPr>
        <w:t>est</w:t>
      </w:r>
      <w:r w:rsidR="00DC44F8" w:rsidRPr="00755774">
        <w:rPr>
          <w:rFonts w:ascii="Verdana" w:eastAsia="Verdana" w:hAnsi="Verdana" w:cs="Verdana"/>
          <w:sz w:val="20"/>
          <w:szCs w:val="20"/>
        </w:rPr>
        <w:t>é</w:t>
      </w:r>
      <w:r w:rsidRPr="00A449B0">
        <w:rPr>
          <w:rFonts w:ascii="Verdana" w:eastAsia="Verdana" w:hAnsi="Verdana" w:cs="Verdana"/>
          <w:color w:val="00B050"/>
          <w:sz w:val="20"/>
          <w:szCs w:val="20"/>
        </w:rPr>
        <w:t xml:space="preserve"> </w:t>
      </w:r>
      <w:r w:rsidRPr="00A449B0">
        <w:rPr>
          <w:rFonts w:ascii="Verdana" w:eastAsia="Verdana" w:hAnsi="Verdana" w:cs="Verdana"/>
          <w:sz w:val="20"/>
          <w:szCs w:val="20"/>
        </w:rPr>
        <w:t>correcto.</w:t>
      </w:r>
    </w:p>
    <w:p w14:paraId="00000DCF"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Traslada expediente con visto bueno del Jefe de Recursos Humanos al Director Ejecutivo para su aprobación y firma del oficio de traslado al Ministerio de Finanzas Públicas.</w:t>
      </w:r>
    </w:p>
    <w:p w14:paraId="00000DD0" w14:textId="152BFB2F"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r>
      <w:r w:rsidR="00D03CAC" w:rsidRPr="00A449B0">
        <w:rPr>
          <w:rFonts w:ascii="Verdana" w:eastAsia="Verdana" w:hAnsi="Verdana" w:cs="Verdana"/>
          <w:b/>
          <w:sz w:val="20"/>
          <w:szCs w:val="20"/>
        </w:rPr>
        <w:t>Director Ejecutivo</w:t>
      </w:r>
      <w:r w:rsidRPr="00A449B0">
        <w:rPr>
          <w:rFonts w:ascii="Verdana" w:eastAsia="Verdana" w:hAnsi="Verdana" w:cs="Verdana"/>
          <w:b/>
          <w:sz w:val="20"/>
          <w:szCs w:val="20"/>
        </w:rPr>
        <w:t xml:space="preserve">: </w:t>
      </w:r>
      <w:r w:rsidRPr="00A449B0">
        <w:rPr>
          <w:rFonts w:ascii="Verdana" w:eastAsia="Verdana" w:hAnsi="Verdana" w:cs="Verdana"/>
          <w:sz w:val="20"/>
          <w:szCs w:val="20"/>
        </w:rPr>
        <w:t xml:space="preserve">Aprueba expediente y firma oficio y lo traslada al DRRHH. </w:t>
      </w:r>
    </w:p>
    <w:p w14:paraId="00000DD1" w14:textId="0B364FA9" w:rsidR="0058350A" w:rsidRPr="00755774"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xml:space="preserve">: Recibe expediente y lo envía a la DTP del Ministerio de Finanzas Públicas </w:t>
      </w:r>
      <w:r w:rsidRPr="00755774">
        <w:rPr>
          <w:rFonts w:ascii="Verdana" w:eastAsia="Verdana" w:hAnsi="Verdana" w:cs="Verdana"/>
          <w:sz w:val="20"/>
          <w:szCs w:val="20"/>
        </w:rPr>
        <w:t xml:space="preserve">debidamente </w:t>
      </w:r>
      <w:sdt>
        <w:sdtPr>
          <w:rPr>
            <w:rFonts w:ascii="Verdana" w:hAnsi="Verdana"/>
            <w:sz w:val="20"/>
            <w:szCs w:val="20"/>
          </w:rPr>
          <w:tag w:val="goog_rdk_96"/>
          <w:id w:val="1410429711"/>
        </w:sdtPr>
        <w:sdtContent/>
      </w:sdt>
      <w:r w:rsidR="00DC44F8" w:rsidRPr="00755774">
        <w:rPr>
          <w:rFonts w:ascii="Verdana" w:eastAsia="Verdana" w:hAnsi="Verdana" w:cs="Verdana"/>
          <w:sz w:val="20"/>
          <w:szCs w:val="20"/>
        </w:rPr>
        <w:t>foliado</w:t>
      </w:r>
      <w:r w:rsidRPr="00755774">
        <w:rPr>
          <w:rFonts w:ascii="Verdana" w:eastAsia="Verdana" w:hAnsi="Verdana" w:cs="Verdana"/>
          <w:sz w:val="20"/>
          <w:szCs w:val="20"/>
        </w:rPr>
        <w:t>.</w:t>
      </w:r>
    </w:p>
    <w:p w14:paraId="00000DD2" w14:textId="672AC2B8"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r>
      <w:r w:rsidRPr="00A449B0">
        <w:rPr>
          <w:rFonts w:ascii="Verdana" w:eastAsia="Verdana" w:hAnsi="Verdana" w:cs="Verdana"/>
          <w:b/>
          <w:sz w:val="20"/>
          <w:szCs w:val="20"/>
        </w:rPr>
        <w:t>Dirección Técnica del Presupuesto</w:t>
      </w:r>
      <w:r w:rsidR="00AE4EB3">
        <w:rPr>
          <w:rFonts w:ascii="Verdana" w:eastAsia="Verdana" w:hAnsi="Verdana" w:cs="Verdana"/>
          <w:b/>
          <w:sz w:val="20"/>
          <w:szCs w:val="20"/>
        </w:rPr>
        <w:t xml:space="preserve"> </w:t>
      </w:r>
      <w:r w:rsidR="00AE4EB3" w:rsidRPr="00A449B0">
        <w:rPr>
          <w:rFonts w:ascii="Verdana" w:eastAsia="Verdana" w:hAnsi="Verdana" w:cs="Verdana"/>
          <w:b/>
          <w:sz w:val="20"/>
          <w:szCs w:val="20"/>
        </w:rPr>
        <w:t>–DTP-</w:t>
      </w:r>
      <w:r w:rsidRPr="00A449B0">
        <w:rPr>
          <w:rFonts w:ascii="Verdana" w:eastAsia="Verdana" w:hAnsi="Verdana" w:cs="Verdana"/>
          <w:b/>
          <w:sz w:val="20"/>
          <w:szCs w:val="20"/>
        </w:rPr>
        <w:t xml:space="preserve">: </w:t>
      </w:r>
      <w:r w:rsidRPr="00A449B0">
        <w:rPr>
          <w:rFonts w:ascii="Verdana" w:eastAsia="Verdana" w:hAnsi="Verdana" w:cs="Verdana"/>
          <w:sz w:val="20"/>
          <w:szCs w:val="20"/>
        </w:rPr>
        <w:t>Recibe y verifica el expediente. Lo traslada a la ONSEC por medio de providencia.</w:t>
      </w:r>
    </w:p>
    <w:p w14:paraId="00000DD3"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13.</w:t>
      </w:r>
      <w:r w:rsidRPr="00A449B0">
        <w:rPr>
          <w:rFonts w:ascii="Verdana" w:eastAsia="Verdana" w:hAnsi="Verdana" w:cs="Verdana"/>
          <w:sz w:val="20"/>
          <w:szCs w:val="20"/>
        </w:rPr>
        <w:tab/>
      </w:r>
      <w:r w:rsidRPr="00A449B0">
        <w:rPr>
          <w:rFonts w:ascii="Verdana" w:eastAsia="Verdana" w:hAnsi="Verdana" w:cs="Verdana"/>
          <w:b/>
          <w:sz w:val="20"/>
          <w:szCs w:val="20"/>
        </w:rPr>
        <w:t xml:space="preserve">Oficina Nacional de Servicio Civil: </w:t>
      </w:r>
      <w:r w:rsidRPr="00A449B0">
        <w:rPr>
          <w:rFonts w:ascii="Verdana" w:eastAsia="Verdana" w:hAnsi="Verdana" w:cs="Verdana"/>
          <w:sz w:val="20"/>
          <w:szCs w:val="20"/>
        </w:rPr>
        <w:t>Recibe y analiza expediente. Emite resolución o dictamen Procedente y lo traslada a la COPADEH y DTP.</w:t>
      </w:r>
    </w:p>
    <w:p w14:paraId="00000DD4" w14:textId="496C7B13"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14.</w:t>
      </w:r>
      <w:r w:rsidRPr="00A449B0">
        <w:rPr>
          <w:rFonts w:ascii="Verdana" w:eastAsia="Verdana" w:hAnsi="Verdana" w:cs="Verdana"/>
          <w:sz w:val="20"/>
          <w:szCs w:val="20"/>
        </w:rPr>
        <w:tab/>
      </w:r>
      <w:r w:rsidRPr="00A449B0">
        <w:rPr>
          <w:rFonts w:ascii="Verdana" w:eastAsia="Verdana" w:hAnsi="Verdana" w:cs="Verdana"/>
          <w:b/>
          <w:sz w:val="20"/>
          <w:szCs w:val="20"/>
        </w:rPr>
        <w:t>Dirección Técnica del Presupuesto</w:t>
      </w:r>
      <w:r w:rsidRPr="00A449B0">
        <w:rPr>
          <w:rFonts w:ascii="Verdana" w:eastAsia="Verdana" w:hAnsi="Verdana" w:cs="Verdana"/>
          <w:sz w:val="20"/>
          <w:szCs w:val="20"/>
        </w:rPr>
        <w:t xml:space="preserve"> </w:t>
      </w:r>
      <w:r w:rsidRPr="00A449B0">
        <w:rPr>
          <w:rFonts w:ascii="Verdana" w:eastAsia="Verdana" w:hAnsi="Verdana" w:cs="Verdana"/>
          <w:b/>
          <w:sz w:val="20"/>
          <w:szCs w:val="20"/>
        </w:rPr>
        <w:t>-DTP-</w:t>
      </w:r>
      <w:r w:rsidRPr="00A449B0">
        <w:rPr>
          <w:rFonts w:ascii="Verdana" w:eastAsia="Verdana" w:hAnsi="Verdana" w:cs="Verdana"/>
          <w:sz w:val="20"/>
          <w:szCs w:val="20"/>
        </w:rPr>
        <w:t>: Recibe resolución o dictamen, elabora y envía dictamen o providencia a la COPADEH indicando la fecha de vigencia de las acciones.</w:t>
      </w:r>
    </w:p>
    <w:p w14:paraId="00000DD5" w14:textId="585175F9"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lastRenderedPageBreak/>
        <w:t>15.</w:t>
      </w:r>
      <w:r w:rsidRPr="00A449B0">
        <w:rPr>
          <w:rFonts w:ascii="Verdana" w:eastAsia="Verdana" w:hAnsi="Verdana" w:cs="Verdana"/>
          <w:sz w:val="20"/>
          <w:szCs w:val="20"/>
        </w:rPr>
        <w:tab/>
      </w:r>
      <w:r w:rsidR="00D03CAC" w:rsidRPr="00A449B0">
        <w:rPr>
          <w:rFonts w:ascii="Verdana" w:eastAsia="Verdana" w:hAnsi="Verdana" w:cs="Verdana"/>
          <w:b/>
          <w:sz w:val="20"/>
          <w:szCs w:val="20"/>
        </w:rPr>
        <w:t>Director Ejecutivo</w:t>
      </w:r>
      <w:r w:rsidRPr="00A449B0">
        <w:rPr>
          <w:rFonts w:ascii="Verdana" w:eastAsia="Verdana" w:hAnsi="Verdana" w:cs="Verdana"/>
          <w:b/>
          <w:sz w:val="20"/>
          <w:szCs w:val="20"/>
        </w:rPr>
        <w:t xml:space="preserve">: </w:t>
      </w:r>
      <w:r w:rsidRPr="00A449B0">
        <w:rPr>
          <w:rFonts w:ascii="Verdana" w:eastAsia="Verdana" w:hAnsi="Verdana" w:cs="Verdana"/>
          <w:sz w:val="20"/>
          <w:szCs w:val="20"/>
        </w:rPr>
        <w:t xml:space="preserve">Recibe resolución o dictamen de la ONSEC y dictamen o providencia de la DTP y los traslada al </w:t>
      </w:r>
      <w:r w:rsidR="00943C49" w:rsidRPr="00A449B0">
        <w:rPr>
          <w:rFonts w:ascii="Verdana" w:eastAsia="Verdana" w:hAnsi="Verdana" w:cs="Verdana"/>
          <w:sz w:val="20"/>
          <w:szCs w:val="20"/>
        </w:rPr>
        <w:t>DRRHH</w:t>
      </w:r>
      <w:r w:rsidRPr="00A449B0">
        <w:rPr>
          <w:rFonts w:ascii="Verdana" w:eastAsia="Verdana" w:hAnsi="Verdana" w:cs="Verdana"/>
          <w:sz w:val="20"/>
          <w:szCs w:val="20"/>
        </w:rPr>
        <w:t>.</w:t>
      </w:r>
    </w:p>
    <w:p w14:paraId="00000DD6" w14:textId="3F52AA4D"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b/>
          <w:sz w:val="20"/>
          <w:szCs w:val="20"/>
        </w:rPr>
        <w:t>16.</w:t>
      </w:r>
      <w:r w:rsidRPr="00A449B0">
        <w:rPr>
          <w:rFonts w:ascii="Verdana" w:eastAsia="Verdana" w:hAnsi="Verdana" w:cs="Verdana"/>
          <w:sz w:val="20"/>
          <w:szCs w:val="20"/>
        </w:rPr>
        <w:tab/>
      </w:r>
      <w:r w:rsidRPr="00A449B0">
        <w:rPr>
          <w:rFonts w:ascii="Verdana" w:eastAsia="Verdana" w:hAnsi="Verdana" w:cs="Verdana"/>
          <w:b/>
          <w:sz w:val="20"/>
          <w:szCs w:val="20"/>
        </w:rPr>
        <w:t>Profesional Encargado de Administración de Recursos Humanos</w:t>
      </w:r>
      <w:r w:rsidRPr="00A449B0">
        <w:rPr>
          <w:rFonts w:ascii="Verdana" w:eastAsia="Verdana" w:hAnsi="Verdana" w:cs="Verdana"/>
          <w:sz w:val="20"/>
          <w:szCs w:val="20"/>
        </w:rPr>
        <w:t>: Recibe la resolución o dictamen de la ONSEC y dictamen o providencia de la DTP, remite copia a</w:t>
      </w:r>
      <w:r w:rsidR="00621C6B" w:rsidRPr="00A449B0">
        <w:rPr>
          <w:rFonts w:ascii="Verdana" w:eastAsia="Verdana" w:hAnsi="Verdana" w:cs="Verdana"/>
          <w:sz w:val="20"/>
          <w:szCs w:val="20"/>
        </w:rPr>
        <w:t>l Profesional E</w:t>
      </w:r>
      <w:r w:rsidRPr="00A449B0">
        <w:rPr>
          <w:rFonts w:ascii="Verdana" w:eastAsia="Verdana" w:hAnsi="Verdana" w:cs="Verdana"/>
          <w:sz w:val="20"/>
          <w:szCs w:val="20"/>
        </w:rPr>
        <w:t>ncarga</w:t>
      </w:r>
      <w:r w:rsidR="00621C6B" w:rsidRPr="00A449B0">
        <w:rPr>
          <w:rFonts w:ascii="Verdana" w:eastAsia="Verdana" w:hAnsi="Verdana" w:cs="Verdana"/>
          <w:sz w:val="20"/>
          <w:szCs w:val="20"/>
        </w:rPr>
        <w:t xml:space="preserve">do </w:t>
      </w:r>
      <w:r w:rsidRPr="00A449B0">
        <w:rPr>
          <w:rFonts w:ascii="Verdana" w:eastAsia="Verdana" w:hAnsi="Verdana" w:cs="Verdana"/>
          <w:sz w:val="20"/>
          <w:szCs w:val="20"/>
        </w:rPr>
        <w:t xml:space="preserve">de </w:t>
      </w:r>
      <w:r w:rsidR="00621C6B" w:rsidRPr="00A449B0">
        <w:rPr>
          <w:rFonts w:ascii="Verdana" w:eastAsia="Verdana" w:hAnsi="Verdana" w:cs="Verdana"/>
          <w:sz w:val="20"/>
          <w:szCs w:val="20"/>
        </w:rPr>
        <w:t>D</w:t>
      </w:r>
      <w:r w:rsidRPr="00A449B0">
        <w:rPr>
          <w:rFonts w:ascii="Verdana" w:eastAsia="Verdana" w:hAnsi="Verdana" w:cs="Verdana"/>
          <w:sz w:val="20"/>
          <w:szCs w:val="20"/>
        </w:rPr>
        <w:t xml:space="preserve">otación de </w:t>
      </w:r>
      <w:r w:rsidR="00621C6B" w:rsidRPr="00A449B0">
        <w:rPr>
          <w:rFonts w:ascii="Verdana" w:eastAsia="Verdana" w:hAnsi="Verdana" w:cs="Verdana"/>
          <w:sz w:val="20"/>
          <w:szCs w:val="20"/>
        </w:rPr>
        <w:t>P</w:t>
      </w:r>
      <w:r w:rsidRPr="00A449B0">
        <w:rPr>
          <w:rFonts w:ascii="Verdana" w:eastAsia="Verdana" w:hAnsi="Verdana" w:cs="Verdana"/>
          <w:sz w:val="20"/>
          <w:szCs w:val="20"/>
        </w:rPr>
        <w:t xml:space="preserve">ersonal para futuras contrataciones y archiva. </w:t>
      </w:r>
    </w:p>
    <w:p w14:paraId="00000DD7"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17.</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DD8" w14:textId="30AB2533"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15.3</w:t>
      </w:r>
      <w:r w:rsidR="00CE0F98" w:rsidRPr="00A449B0">
        <w:rPr>
          <w:rFonts w:ascii="Verdana" w:eastAsia="Verdana" w:hAnsi="Verdana" w:cs="Verdana"/>
          <w:b/>
          <w:sz w:val="20"/>
          <w:szCs w:val="20"/>
        </w:rPr>
        <w:t>4</w:t>
      </w:r>
      <w:r w:rsidRPr="00A449B0">
        <w:rPr>
          <w:rFonts w:ascii="Verdana" w:eastAsia="Verdana" w:hAnsi="Verdana" w:cs="Verdana"/>
          <w:b/>
          <w:sz w:val="20"/>
          <w:szCs w:val="20"/>
        </w:rPr>
        <w:t>.1 MATRIZ DEL PROCEDIMIENTO DE PRORROGA DE PUESTOS 021 Y 022</w:t>
      </w:r>
    </w:p>
    <w:p w14:paraId="00000DD9" w14:textId="77777777" w:rsidR="0058350A" w:rsidRPr="00A449B0" w:rsidRDefault="0058350A" w:rsidP="00DC1B68">
      <w:pPr>
        <w:spacing w:after="0"/>
        <w:jc w:val="both"/>
        <w:rPr>
          <w:rFonts w:ascii="Verdana" w:eastAsia="Verdana" w:hAnsi="Verdana" w:cs="Verdana"/>
          <w:sz w:val="20"/>
          <w:szCs w:val="20"/>
        </w:rPr>
      </w:pPr>
    </w:p>
    <w:tbl>
      <w:tblPr>
        <w:tblStyle w:val="aff6"/>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53D525E3" w14:textId="77777777">
        <w:tc>
          <w:tcPr>
            <w:tcW w:w="675" w:type="dxa"/>
            <w:shd w:val="clear" w:color="auto" w:fill="D9D9D9"/>
          </w:tcPr>
          <w:p w14:paraId="00000DDA"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tcPr>
          <w:p w14:paraId="00000DDB"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p w14:paraId="00000DDC" w14:textId="77777777" w:rsidR="0058350A" w:rsidRPr="00A449B0" w:rsidRDefault="0058350A" w:rsidP="00DC1B68">
            <w:pPr>
              <w:spacing w:line="276" w:lineRule="auto"/>
              <w:rPr>
                <w:rFonts w:ascii="Verdana" w:eastAsia="Verdana" w:hAnsi="Verdana" w:cs="Verdana"/>
                <w:b/>
                <w:sz w:val="20"/>
                <w:szCs w:val="20"/>
              </w:rPr>
            </w:pPr>
          </w:p>
        </w:tc>
        <w:tc>
          <w:tcPr>
            <w:tcW w:w="5042" w:type="dxa"/>
            <w:shd w:val="clear" w:color="auto" w:fill="D9D9D9"/>
          </w:tcPr>
          <w:p w14:paraId="00000DDD"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331B55F9" w14:textId="77777777">
        <w:tc>
          <w:tcPr>
            <w:tcW w:w="675" w:type="dxa"/>
            <w:tcBorders>
              <w:bottom w:val="single" w:sz="4" w:space="0" w:color="000000"/>
            </w:tcBorders>
          </w:tcPr>
          <w:p w14:paraId="00000DD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w:t>
            </w:r>
          </w:p>
        </w:tc>
        <w:tc>
          <w:tcPr>
            <w:tcW w:w="3261" w:type="dxa"/>
            <w:tcBorders>
              <w:bottom w:val="single" w:sz="4" w:space="0" w:color="000000"/>
            </w:tcBorders>
          </w:tcPr>
          <w:p w14:paraId="00000DD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Jefe de Recursos Humanos </w:t>
            </w:r>
          </w:p>
        </w:tc>
        <w:tc>
          <w:tcPr>
            <w:tcW w:w="5042" w:type="dxa"/>
            <w:tcBorders>
              <w:bottom w:val="single" w:sz="4" w:space="0" w:color="000000"/>
            </w:tcBorders>
          </w:tcPr>
          <w:p w14:paraId="00000DE0"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Indica a Profesional Encargado de Administración de Recursos Humanos que realice el procedimiento de Prórroga de los puestos de los renglones 021 y 022.</w:t>
            </w:r>
          </w:p>
        </w:tc>
      </w:tr>
      <w:tr w:rsidR="0058350A" w:rsidRPr="00A449B0" w14:paraId="3ABE0980" w14:textId="77777777">
        <w:tc>
          <w:tcPr>
            <w:tcW w:w="675" w:type="dxa"/>
          </w:tcPr>
          <w:p w14:paraId="00000DE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val="restart"/>
          </w:tcPr>
          <w:p w14:paraId="00000DE2"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DE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p w14:paraId="00000DE4"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DE5"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tcBorders>
              <w:bottom w:val="single" w:sz="4" w:space="0" w:color="000000"/>
            </w:tcBorders>
          </w:tcPr>
          <w:p w14:paraId="00000DE6"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Elabora los cuestionarios de ONSEC para la prórroga de los puestos 21 </w:t>
            </w:r>
            <w:r w:rsidRPr="004C40D5">
              <w:rPr>
                <w:rFonts w:ascii="Verdana" w:eastAsia="Verdana" w:hAnsi="Verdana" w:cs="Verdana"/>
                <w:sz w:val="20"/>
                <w:szCs w:val="20"/>
              </w:rPr>
              <w:t>Y 022 (Anexo 63).</w:t>
            </w:r>
          </w:p>
        </w:tc>
      </w:tr>
      <w:tr w:rsidR="0058350A" w:rsidRPr="00A449B0" w14:paraId="277F3763" w14:textId="77777777">
        <w:tc>
          <w:tcPr>
            <w:tcW w:w="675" w:type="dxa"/>
          </w:tcPr>
          <w:p w14:paraId="00000DE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3.</w:t>
            </w:r>
          </w:p>
        </w:tc>
        <w:tc>
          <w:tcPr>
            <w:tcW w:w="3261" w:type="dxa"/>
            <w:vMerge/>
          </w:tcPr>
          <w:p w14:paraId="00000DE8"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Borders>
              <w:top w:val="single" w:sz="4" w:space="0" w:color="000000"/>
            </w:tcBorders>
          </w:tcPr>
          <w:p w14:paraId="00000DE9"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Elabora cuadro con el detalle de los puestos y salarios a prorrogar.</w:t>
            </w:r>
          </w:p>
        </w:tc>
      </w:tr>
      <w:tr w:rsidR="0058350A" w:rsidRPr="00A449B0" w14:paraId="567C9A2B" w14:textId="77777777">
        <w:trPr>
          <w:trHeight w:val="11"/>
        </w:trPr>
        <w:tc>
          <w:tcPr>
            <w:tcW w:w="675" w:type="dxa"/>
            <w:tcBorders>
              <w:bottom w:val="single" w:sz="4" w:space="0" w:color="000000"/>
            </w:tcBorders>
          </w:tcPr>
          <w:p w14:paraId="00000DE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tcPr>
          <w:p w14:paraId="00000DEB"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Borders>
              <w:bottom w:val="single" w:sz="4" w:space="0" w:color="000000"/>
            </w:tcBorders>
          </w:tcPr>
          <w:p w14:paraId="00000DEC"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Solicita a Profesional Encargado de Gestión de Personal la Proyección anual de los puestos a prorrogar.</w:t>
            </w:r>
          </w:p>
        </w:tc>
      </w:tr>
      <w:tr w:rsidR="0058350A" w:rsidRPr="00A449B0" w14:paraId="05334F39" w14:textId="77777777">
        <w:trPr>
          <w:trHeight w:val="761"/>
        </w:trPr>
        <w:tc>
          <w:tcPr>
            <w:tcW w:w="675" w:type="dxa"/>
          </w:tcPr>
          <w:p w14:paraId="00000DED"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tc>
        <w:tc>
          <w:tcPr>
            <w:tcW w:w="3261" w:type="dxa"/>
          </w:tcPr>
          <w:p w14:paraId="00000DE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Gestión de Personal</w:t>
            </w:r>
          </w:p>
        </w:tc>
        <w:tc>
          <w:tcPr>
            <w:tcW w:w="5042" w:type="dxa"/>
          </w:tcPr>
          <w:p w14:paraId="00000DEF"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Elabora proyección y la traslada.</w:t>
            </w:r>
          </w:p>
        </w:tc>
      </w:tr>
      <w:tr w:rsidR="0058350A" w:rsidRPr="00A449B0" w14:paraId="1C72EAE4" w14:textId="77777777">
        <w:tc>
          <w:tcPr>
            <w:tcW w:w="675" w:type="dxa"/>
          </w:tcPr>
          <w:p w14:paraId="00000DF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6.</w:t>
            </w:r>
          </w:p>
        </w:tc>
        <w:tc>
          <w:tcPr>
            <w:tcW w:w="3261" w:type="dxa"/>
          </w:tcPr>
          <w:p w14:paraId="00000DF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042" w:type="dxa"/>
          </w:tcPr>
          <w:p w14:paraId="00000DF2" w14:textId="77777777"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Recibe proyección y la traslada para solicitar viabilidad financiera por medio de oficio y adjunta cuadro con detalle de los puestos.</w:t>
            </w:r>
          </w:p>
        </w:tc>
      </w:tr>
      <w:tr w:rsidR="0058350A" w:rsidRPr="00A449B0" w14:paraId="7FA9F49B" w14:textId="77777777">
        <w:tc>
          <w:tcPr>
            <w:tcW w:w="675" w:type="dxa"/>
          </w:tcPr>
          <w:p w14:paraId="00000DF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7.</w:t>
            </w:r>
          </w:p>
        </w:tc>
        <w:tc>
          <w:tcPr>
            <w:tcW w:w="3261" w:type="dxa"/>
          </w:tcPr>
          <w:p w14:paraId="00000DF4"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Financiero</w:t>
            </w:r>
          </w:p>
        </w:tc>
        <w:tc>
          <w:tcPr>
            <w:tcW w:w="5042" w:type="dxa"/>
          </w:tcPr>
          <w:p w14:paraId="00000DF5"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verifica viabilidad y traslada documentos de soporte indicando que si existe disponibilidad presupuestaria.</w:t>
            </w:r>
          </w:p>
        </w:tc>
      </w:tr>
      <w:tr w:rsidR="0058350A" w:rsidRPr="00A449B0" w14:paraId="268E3745" w14:textId="77777777">
        <w:tc>
          <w:tcPr>
            <w:tcW w:w="675" w:type="dxa"/>
          </w:tcPr>
          <w:p w14:paraId="00000DF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8.</w:t>
            </w:r>
          </w:p>
        </w:tc>
        <w:tc>
          <w:tcPr>
            <w:tcW w:w="3261" w:type="dxa"/>
          </w:tcPr>
          <w:p w14:paraId="00000DF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042" w:type="dxa"/>
          </w:tcPr>
          <w:p w14:paraId="00000DF8" w14:textId="75606018" w:rsidR="0058350A" w:rsidRPr="00A449B0" w:rsidRDefault="007F78F2" w:rsidP="00DC1B68">
            <w:pPr>
              <w:widowControl w:val="0"/>
              <w:spacing w:before="62" w:line="276" w:lineRule="auto"/>
              <w:rPr>
                <w:rFonts w:ascii="Verdana" w:eastAsia="Verdana" w:hAnsi="Verdana" w:cs="Verdana"/>
                <w:sz w:val="20"/>
                <w:szCs w:val="20"/>
              </w:rPr>
            </w:pPr>
            <w:r w:rsidRPr="00A449B0">
              <w:rPr>
                <w:rFonts w:ascii="Verdana" w:eastAsia="Verdana" w:hAnsi="Verdana" w:cs="Verdana"/>
                <w:sz w:val="20"/>
                <w:szCs w:val="20"/>
              </w:rPr>
              <w:t xml:space="preserve">Recibe documentos de Jefe Financiero y conforma expediente revisando y verificando que todo </w:t>
            </w:r>
            <w:sdt>
              <w:sdtPr>
                <w:rPr>
                  <w:rFonts w:ascii="Verdana" w:hAnsi="Verdana"/>
                  <w:sz w:val="20"/>
                  <w:szCs w:val="20"/>
                </w:rPr>
                <w:tag w:val="goog_rdk_97"/>
                <w:id w:val="1815294742"/>
              </w:sdtPr>
              <w:sdtContent/>
            </w:sdt>
            <w:r w:rsidRPr="00755774">
              <w:rPr>
                <w:rFonts w:ascii="Verdana" w:eastAsia="Verdana" w:hAnsi="Verdana" w:cs="Verdana"/>
                <w:sz w:val="20"/>
                <w:szCs w:val="20"/>
              </w:rPr>
              <w:t>est</w:t>
            </w:r>
            <w:r w:rsidR="00DC44F8" w:rsidRPr="00755774">
              <w:rPr>
                <w:rFonts w:ascii="Verdana" w:eastAsia="Verdana" w:hAnsi="Verdana" w:cs="Verdana"/>
                <w:sz w:val="20"/>
                <w:szCs w:val="20"/>
              </w:rPr>
              <w:t>é</w:t>
            </w:r>
            <w:r w:rsidRPr="00A449B0">
              <w:rPr>
                <w:rFonts w:ascii="Verdana" w:eastAsia="Verdana" w:hAnsi="Verdana" w:cs="Verdana"/>
                <w:color w:val="00B050"/>
                <w:sz w:val="20"/>
                <w:szCs w:val="20"/>
              </w:rPr>
              <w:t xml:space="preserve"> </w:t>
            </w:r>
            <w:r w:rsidRPr="00A449B0">
              <w:rPr>
                <w:rFonts w:ascii="Verdana" w:eastAsia="Verdana" w:hAnsi="Verdana" w:cs="Verdana"/>
                <w:sz w:val="20"/>
                <w:szCs w:val="20"/>
              </w:rPr>
              <w:t>correcto.</w:t>
            </w:r>
          </w:p>
        </w:tc>
      </w:tr>
      <w:tr w:rsidR="0058350A" w:rsidRPr="00A449B0" w14:paraId="38EB0911" w14:textId="77777777">
        <w:tc>
          <w:tcPr>
            <w:tcW w:w="675" w:type="dxa"/>
          </w:tcPr>
          <w:p w14:paraId="00000DF9"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9.</w:t>
            </w:r>
          </w:p>
        </w:tc>
        <w:tc>
          <w:tcPr>
            <w:tcW w:w="3261" w:type="dxa"/>
          </w:tcPr>
          <w:p w14:paraId="00000DFA"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042" w:type="dxa"/>
          </w:tcPr>
          <w:p w14:paraId="00000DFB"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Traslada expediente con visto bueno del Jefe de Recursos Humanos al Director Ejecutivo para su aprobación y firma del oficio de traslado al Ministerio de Finanzas Públicas.</w:t>
            </w:r>
          </w:p>
        </w:tc>
      </w:tr>
      <w:tr w:rsidR="0058350A" w:rsidRPr="00A449B0" w14:paraId="2BC79117" w14:textId="77777777">
        <w:tc>
          <w:tcPr>
            <w:tcW w:w="675" w:type="dxa"/>
          </w:tcPr>
          <w:p w14:paraId="00000DFC"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lastRenderedPageBreak/>
              <w:t>10.</w:t>
            </w:r>
          </w:p>
        </w:tc>
        <w:tc>
          <w:tcPr>
            <w:tcW w:w="3261" w:type="dxa"/>
          </w:tcPr>
          <w:p w14:paraId="00000DFD"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Director Ejecutivo</w:t>
            </w:r>
          </w:p>
        </w:tc>
        <w:tc>
          <w:tcPr>
            <w:tcW w:w="5042" w:type="dxa"/>
          </w:tcPr>
          <w:p w14:paraId="00000DFE"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Aprueba expediente y firma oficio y lo traslada al DRRHH.</w:t>
            </w:r>
          </w:p>
        </w:tc>
      </w:tr>
      <w:tr w:rsidR="0058350A" w:rsidRPr="00A449B0" w14:paraId="0142734C" w14:textId="77777777">
        <w:tc>
          <w:tcPr>
            <w:tcW w:w="675" w:type="dxa"/>
          </w:tcPr>
          <w:p w14:paraId="00000DFF"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11.</w:t>
            </w:r>
          </w:p>
        </w:tc>
        <w:tc>
          <w:tcPr>
            <w:tcW w:w="3261" w:type="dxa"/>
          </w:tcPr>
          <w:p w14:paraId="00000E00"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042" w:type="dxa"/>
          </w:tcPr>
          <w:p w14:paraId="00000E01" w14:textId="33B5DF60"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Recibe expediente y lo envía a la DTP del Ministerio de Finanzas Públicas debidamente </w:t>
            </w:r>
            <w:sdt>
              <w:sdtPr>
                <w:rPr>
                  <w:rFonts w:ascii="Verdana" w:hAnsi="Verdana"/>
                  <w:sz w:val="20"/>
                  <w:szCs w:val="20"/>
                </w:rPr>
                <w:tag w:val="goog_rdk_98"/>
                <w:id w:val="1143701336"/>
              </w:sdtPr>
              <w:sdtContent/>
            </w:sdt>
            <w:r w:rsidR="00DC44F8" w:rsidRPr="00755774">
              <w:rPr>
                <w:rFonts w:ascii="Verdana" w:eastAsia="Verdana" w:hAnsi="Verdana" w:cs="Verdana"/>
                <w:sz w:val="20"/>
                <w:szCs w:val="20"/>
              </w:rPr>
              <w:t>foliado</w:t>
            </w:r>
            <w:r w:rsidRPr="00755774">
              <w:rPr>
                <w:rFonts w:ascii="Verdana" w:eastAsia="Verdana" w:hAnsi="Verdana" w:cs="Verdana"/>
                <w:sz w:val="20"/>
                <w:szCs w:val="20"/>
              </w:rPr>
              <w:t>.</w:t>
            </w:r>
          </w:p>
        </w:tc>
      </w:tr>
      <w:tr w:rsidR="0058350A" w:rsidRPr="00A449B0" w14:paraId="6D4DCA14" w14:textId="77777777">
        <w:tc>
          <w:tcPr>
            <w:tcW w:w="675" w:type="dxa"/>
          </w:tcPr>
          <w:p w14:paraId="00000E02"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12.</w:t>
            </w:r>
          </w:p>
        </w:tc>
        <w:tc>
          <w:tcPr>
            <w:tcW w:w="3261" w:type="dxa"/>
          </w:tcPr>
          <w:p w14:paraId="00000E03" w14:textId="4DD96A06"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Dirección Técnica del Presupuesto</w:t>
            </w:r>
            <w:r w:rsidR="00AE4EB3">
              <w:rPr>
                <w:rFonts w:ascii="Verdana" w:eastAsia="Verdana" w:hAnsi="Verdana" w:cs="Verdana"/>
                <w:b/>
                <w:sz w:val="20"/>
                <w:szCs w:val="20"/>
              </w:rPr>
              <w:t xml:space="preserve"> </w:t>
            </w:r>
            <w:r w:rsidR="00AE4EB3" w:rsidRPr="00A449B0">
              <w:rPr>
                <w:rFonts w:ascii="Verdana" w:eastAsia="Verdana" w:hAnsi="Verdana" w:cs="Verdana"/>
                <w:b/>
                <w:sz w:val="20"/>
                <w:szCs w:val="20"/>
              </w:rPr>
              <w:t>–DTP-</w:t>
            </w:r>
          </w:p>
        </w:tc>
        <w:tc>
          <w:tcPr>
            <w:tcW w:w="5042" w:type="dxa"/>
          </w:tcPr>
          <w:p w14:paraId="00000E04"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y verifica el expediente. Lo traslada a la ONSEC por medio de providencia.</w:t>
            </w:r>
          </w:p>
        </w:tc>
      </w:tr>
      <w:tr w:rsidR="0058350A" w:rsidRPr="00A449B0" w14:paraId="5C4E4632" w14:textId="77777777">
        <w:tc>
          <w:tcPr>
            <w:tcW w:w="675" w:type="dxa"/>
          </w:tcPr>
          <w:p w14:paraId="00000E05"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13.</w:t>
            </w:r>
          </w:p>
        </w:tc>
        <w:tc>
          <w:tcPr>
            <w:tcW w:w="3261" w:type="dxa"/>
          </w:tcPr>
          <w:p w14:paraId="00000E06"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Oficina Nacional de Servicio Civil</w:t>
            </w:r>
          </w:p>
        </w:tc>
        <w:tc>
          <w:tcPr>
            <w:tcW w:w="5042" w:type="dxa"/>
          </w:tcPr>
          <w:p w14:paraId="00000E07"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y analiza expediente. Emite resolución o dictamen Procedente y lo traslada a la COPADEH y DTP.</w:t>
            </w:r>
          </w:p>
        </w:tc>
      </w:tr>
      <w:tr w:rsidR="0058350A" w:rsidRPr="00A449B0" w14:paraId="41E7C4F4" w14:textId="77777777">
        <w:tc>
          <w:tcPr>
            <w:tcW w:w="675" w:type="dxa"/>
          </w:tcPr>
          <w:p w14:paraId="00000E08"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14.</w:t>
            </w:r>
          </w:p>
        </w:tc>
        <w:tc>
          <w:tcPr>
            <w:tcW w:w="3261" w:type="dxa"/>
          </w:tcPr>
          <w:p w14:paraId="00000E09" w14:textId="063BE039"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 xml:space="preserve">Dirección Técnica del Presupuesto </w:t>
            </w:r>
            <w:r w:rsidR="00AE4EB3" w:rsidRPr="00A449B0">
              <w:rPr>
                <w:rFonts w:ascii="Verdana" w:eastAsia="Verdana" w:hAnsi="Verdana" w:cs="Verdana"/>
                <w:b/>
                <w:sz w:val="20"/>
                <w:szCs w:val="20"/>
              </w:rPr>
              <w:t>–DTP-</w:t>
            </w:r>
          </w:p>
        </w:tc>
        <w:tc>
          <w:tcPr>
            <w:tcW w:w="5042" w:type="dxa"/>
          </w:tcPr>
          <w:p w14:paraId="00000E0A" w14:textId="77777777"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Recibe resolución o dictamen, elabora y envía dictamen o providencia a la COPADEH indicando la fecha de vigencia de las acciones.</w:t>
            </w:r>
          </w:p>
          <w:p w14:paraId="00000E0B" w14:textId="77777777" w:rsidR="0058350A" w:rsidRPr="00A449B0" w:rsidRDefault="0058350A" w:rsidP="00DC1B68">
            <w:pPr>
              <w:spacing w:line="276" w:lineRule="auto"/>
              <w:rPr>
                <w:rFonts w:ascii="Verdana" w:eastAsia="Verdana" w:hAnsi="Verdana" w:cs="Verdana"/>
                <w:sz w:val="20"/>
                <w:szCs w:val="20"/>
              </w:rPr>
            </w:pPr>
          </w:p>
        </w:tc>
      </w:tr>
      <w:tr w:rsidR="0058350A" w:rsidRPr="00A449B0" w14:paraId="737BA7D8" w14:textId="77777777">
        <w:tc>
          <w:tcPr>
            <w:tcW w:w="675" w:type="dxa"/>
          </w:tcPr>
          <w:p w14:paraId="00000E0C"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15.</w:t>
            </w:r>
          </w:p>
        </w:tc>
        <w:tc>
          <w:tcPr>
            <w:tcW w:w="3261" w:type="dxa"/>
          </w:tcPr>
          <w:p w14:paraId="00000E0D" w14:textId="5B402820" w:rsidR="0058350A" w:rsidRPr="00A449B0" w:rsidRDefault="00D03CAC"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Director Ejecutivo</w:t>
            </w:r>
          </w:p>
        </w:tc>
        <w:tc>
          <w:tcPr>
            <w:tcW w:w="5042" w:type="dxa"/>
          </w:tcPr>
          <w:p w14:paraId="00000E0E" w14:textId="357CA294" w:rsidR="0058350A" w:rsidRPr="00A449B0" w:rsidRDefault="007F78F2" w:rsidP="00DC1B68">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Recibe resolución o dictamen de la ONSEC y dictamen o providencia de la DTP y los traslada al </w:t>
            </w:r>
            <w:r w:rsidR="00943C49" w:rsidRPr="00A449B0">
              <w:rPr>
                <w:rFonts w:ascii="Verdana" w:eastAsia="Verdana" w:hAnsi="Verdana" w:cs="Verdana"/>
                <w:color w:val="000000"/>
                <w:sz w:val="20"/>
                <w:szCs w:val="20"/>
              </w:rPr>
              <w:t>DRRHH</w:t>
            </w:r>
            <w:r w:rsidRPr="00A449B0">
              <w:rPr>
                <w:rFonts w:ascii="Verdana" w:eastAsia="Verdana" w:hAnsi="Verdana" w:cs="Verdana"/>
                <w:color w:val="000000"/>
                <w:sz w:val="20"/>
                <w:szCs w:val="20"/>
              </w:rPr>
              <w:t>.</w:t>
            </w:r>
          </w:p>
        </w:tc>
      </w:tr>
      <w:tr w:rsidR="0058350A" w:rsidRPr="00A449B0" w14:paraId="69E2F630" w14:textId="77777777">
        <w:tc>
          <w:tcPr>
            <w:tcW w:w="675" w:type="dxa"/>
          </w:tcPr>
          <w:p w14:paraId="00000E0F"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16.</w:t>
            </w:r>
          </w:p>
        </w:tc>
        <w:tc>
          <w:tcPr>
            <w:tcW w:w="3261" w:type="dxa"/>
          </w:tcPr>
          <w:p w14:paraId="00000E10"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042" w:type="dxa"/>
          </w:tcPr>
          <w:p w14:paraId="00000E11" w14:textId="349CDE16" w:rsidR="0058350A" w:rsidRPr="00A449B0" w:rsidRDefault="007F78F2" w:rsidP="00ED310B">
            <w:pPr>
              <w:pBdr>
                <w:top w:val="nil"/>
                <w:left w:val="nil"/>
                <w:bottom w:val="nil"/>
                <w:right w:val="nil"/>
                <w:between w:val="nil"/>
              </w:pBdr>
              <w:spacing w:line="276" w:lineRule="auto"/>
              <w:rPr>
                <w:rFonts w:ascii="Verdana" w:eastAsia="Verdana" w:hAnsi="Verdana" w:cs="Verdana"/>
                <w:color w:val="000000"/>
                <w:sz w:val="20"/>
                <w:szCs w:val="20"/>
              </w:rPr>
            </w:pPr>
            <w:r w:rsidRPr="00A449B0">
              <w:rPr>
                <w:rFonts w:ascii="Verdana" w:eastAsia="Verdana" w:hAnsi="Verdana" w:cs="Verdana"/>
                <w:color w:val="000000"/>
                <w:sz w:val="20"/>
                <w:szCs w:val="20"/>
              </w:rPr>
              <w:t>Recibe la resolución o dictamen de la ONSEC y dictamen o providencia de la DTP, para futuras contrataciones y archiva.</w:t>
            </w:r>
          </w:p>
        </w:tc>
      </w:tr>
      <w:tr w:rsidR="0058350A" w:rsidRPr="00A449B0" w14:paraId="430B7EDB" w14:textId="77777777">
        <w:tc>
          <w:tcPr>
            <w:tcW w:w="675" w:type="dxa"/>
          </w:tcPr>
          <w:p w14:paraId="00000E12"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17.</w:t>
            </w:r>
          </w:p>
        </w:tc>
        <w:tc>
          <w:tcPr>
            <w:tcW w:w="8303" w:type="dxa"/>
            <w:gridSpan w:val="2"/>
          </w:tcPr>
          <w:p w14:paraId="00000E13" w14:textId="77777777" w:rsidR="0058350A" w:rsidRPr="00A449B0" w:rsidRDefault="007F78F2" w:rsidP="00DC1B68">
            <w:pPr>
              <w:spacing w:line="276" w:lineRule="auto"/>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1DB4127F" w14:textId="77777777" w:rsidR="00C86D0C" w:rsidRDefault="00C86D0C" w:rsidP="00C86D0C">
      <w:pPr>
        <w:spacing w:after="0"/>
        <w:jc w:val="both"/>
        <w:rPr>
          <w:rFonts w:ascii="Verdana" w:eastAsia="Verdana" w:hAnsi="Verdana" w:cs="Verdana"/>
          <w:b/>
          <w:sz w:val="20"/>
          <w:szCs w:val="20"/>
        </w:rPr>
      </w:pPr>
    </w:p>
    <w:p w14:paraId="3F91D8F6" w14:textId="77777777" w:rsidR="00C86D0C" w:rsidRDefault="00C86D0C" w:rsidP="00C86D0C">
      <w:pPr>
        <w:spacing w:after="0"/>
        <w:jc w:val="both"/>
        <w:rPr>
          <w:rFonts w:ascii="Verdana" w:eastAsia="Verdana" w:hAnsi="Verdana" w:cs="Verdana"/>
          <w:b/>
          <w:sz w:val="20"/>
          <w:szCs w:val="20"/>
        </w:rPr>
      </w:pPr>
    </w:p>
    <w:p w14:paraId="275D8733" w14:textId="77777777" w:rsidR="00C86D0C" w:rsidRDefault="00C86D0C" w:rsidP="00C86D0C">
      <w:pPr>
        <w:spacing w:after="0"/>
        <w:jc w:val="both"/>
        <w:rPr>
          <w:rFonts w:ascii="Verdana" w:eastAsia="Verdana" w:hAnsi="Verdana" w:cs="Verdana"/>
          <w:b/>
          <w:sz w:val="20"/>
          <w:szCs w:val="20"/>
        </w:rPr>
      </w:pPr>
    </w:p>
    <w:p w14:paraId="27514BFF" w14:textId="77777777" w:rsidR="00C86D0C" w:rsidRDefault="00C86D0C" w:rsidP="00C86D0C">
      <w:pPr>
        <w:spacing w:after="0"/>
        <w:jc w:val="both"/>
        <w:rPr>
          <w:rFonts w:ascii="Verdana" w:eastAsia="Verdana" w:hAnsi="Verdana" w:cs="Verdana"/>
          <w:b/>
          <w:sz w:val="20"/>
          <w:szCs w:val="20"/>
        </w:rPr>
      </w:pPr>
    </w:p>
    <w:p w14:paraId="292DD978" w14:textId="77777777" w:rsidR="00C86D0C" w:rsidRDefault="00C86D0C" w:rsidP="00C86D0C">
      <w:pPr>
        <w:spacing w:after="0"/>
        <w:jc w:val="both"/>
        <w:rPr>
          <w:rFonts w:ascii="Verdana" w:eastAsia="Verdana" w:hAnsi="Verdana" w:cs="Verdana"/>
          <w:b/>
          <w:sz w:val="20"/>
          <w:szCs w:val="20"/>
        </w:rPr>
      </w:pPr>
    </w:p>
    <w:p w14:paraId="601FD486" w14:textId="77777777" w:rsidR="00C86D0C" w:rsidRDefault="00C86D0C" w:rsidP="00C86D0C">
      <w:pPr>
        <w:spacing w:after="0"/>
        <w:jc w:val="both"/>
        <w:rPr>
          <w:rFonts w:ascii="Verdana" w:eastAsia="Verdana" w:hAnsi="Verdana" w:cs="Verdana"/>
          <w:b/>
          <w:sz w:val="20"/>
          <w:szCs w:val="20"/>
        </w:rPr>
      </w:pPr>
    </w:p>
    <w:p w14:paraId="28F51C88" w14:textId="77777777" w:rsidR="00C86D0C" w:rsidRDefault="00C86D0C" w:rsidP="00C86D0C">
      <w:pPr>
        <w:spacing w:after="0"/>
        <w:jc w:val="both"/>
        <w:rPr>
          <w:rFonts w:ascii="Verdana" w:eastAsia="Verdana" w:hAnsi="Verdana" w:cs="Verdana"/>
          <w:b/>
          <w:sz w:val="20"/>
          <w:szCs w:val="20"/>
        </w:rPr>
      </w:pPr>
    </w:p>
    <w:p w14:paraId="1E8909CD" w14:textId="77777777" w:rsidR="00C86D0C" w:rsidRDefault="00C86D0C" w:rsidP="00C86D0C">
      <w:pPr>
        <w:spacing w:after="0"/>
        <w:jc w:val="both"/>
        <w:rPr>
          <w:rFonts w:ascii="Verdana" w:eastAsia="Verdana" w:hAnsi="Verdana" w:cs="Verdana"/>
          <w:b/>
          <w:sz w:val="20"/>
          <w:szCs w:val="20"/>
        </w:rPr>
      </w:pPr>
    </w:p>
    <w:p w14:paraId="5CC1071A" w14:textId="77777777" w:rsidR="00C86D0C" w:rsidRDefault="00C86D0C" w:rsidP="00C86D0C">
      <w:pPr>
        <w:spacing w:after="0"/>
        <w:jc w:val="both"/>
        <w:rPr>
          <w:rFonts w:ascii="Verdana" w:eastAsia="Verdana" w:hAnsi="Verdana" w:cs="Verdana"/>
          <w:b/>
          <w:sz w:val="20"/>
          <w:szCs w:val="20"/>
        </w:rPr>
      </w:pPr>
    </w:p>
    <w:p w14:paraId="721B7063" w14:textId="77777777" w:rsidR="00C86D0C" w:rsidRDefault="00C86D0C" w:rsidP="00C86D0C">
      <w:pPr>
        <w:spacing w:after="0"/>
        <w:jc w:val="both"/>
        <w:rPr>
          <w:rFonts w:ascii="Verdana" w:eastAsia="Verdana" w:hAnsi="Verdana" w:cs="Verdana"/>
          <w:b/>
          <w:sz w:val="20"/>
          <w:szCs w:val="20"/>
        </w:rPr>
      </w:pPr>
    </w:p>
    <w:p w14:paraId="370DA733" w14:textId="77777777" w:rsidR="00C86D0C" w:rsidRDefault="00C86D0C" w:rsidP="00C86D0C">
      <w:pPr>
        <w:spacing w:after="0"/>
        <w:jc w:val="both"/>
        <w:rPr>
          <w:rFonts w:ascii="Verdana" w:eastAsia="Verdana" w:hAnsi="Verdana" w:cs="Verdana"/>
          <w:b/>
          <w:sz w:val="20"/>
          <w:szCs w:val="20"/>
        </w:rPr>
      </w:pPr>
    </w:p>
    <w:p w14:paraId="35DE140D" w14:textId="77777777" w:rsidR="00C86D0C" w:rsidRDefault="00C86D0C" w:rsidP="00C86D0C">
      <w:pPr>
        <w:spacing w:after="0"/>
        <w:jc w:val="both"/>
        <w:rPr>
          <w:rFonts w:ascii="Verdana" w:eastAsia="Verdana" w:hAnsi="Verdana" w:cs="Verdana"/>
          <w:b/>
          <w:sz w:val="20"/>
          <w:szCs w:val="20"/>
        </w:rPr>
      </w:pPr>
    </w:p>
    <w:p w14:paraId="437BFF47" w14:textId="77777777" w:rsidR="00C86D0C" w:rsidRDefault="00C86D0C" w:rsidP="00C86D0C">
      <w:pPr>
        <w:spacing w:after="0"/>
        <w:jc w:val="both"/>
        <w:rPr>
          <w:rFonts w:ascii="Verdana" w:eastAsia="Verdana" w:hAnsi="Verdana" w:cs="Verdana"/>
          <w:b/>
          <w:sz w:val="20"/>
          <w:szCs w:val="20"/>
        </w:rPr>
      </w:pPr>
    </w:p>
    <w:p w14:paraId="4288C1BF" w14:textId="77777777" w:rsidR="00C86D0C" w:rsidRDefault="00C86D0C" w:rsidP="00C86D0C">
      <w:pPr>
        <w:spacing w:after="0"/>
        <w:jc w:val="both"/>
        <w:rPr>
          <w:rFonts w:ascii="Verdana" w:eastAsia="Verdana" w:hAnsi="Verdana" w:cs="Verdana"/>
          <w:b/>
          <w:sz w:val="20"/>
          <w:szCs w:val="20"/>
        </w:rPr>
      </w:pPr>
    </w:p>
    <w:p w14:paraId="27E147B5" w14:textId="77777777" w:rsidR="00C86D0C" w:rsidRDefault="00C86D0C" w:rsidP="00C86D0C">
      <w:pPr>
        <w:spacing w:after="0"/>
        <w:jc w:val="both"/>
        <w:rPr>
          <w:rFonts w:ascii="Verdana" w:eastAsia="Verdana" w:hAnsi="Verdana" w:cs="Verdana"/>
          <w:b/>
          <w:sz w:val="20"/>
          <w:szCs w:val="20"/>
        </w:rPr>
      </w:pPr>
    </w:p>
    <w:p w14:paraId="6BAC0A81" w14:textId="77777777" w:rsidR="00C86D0C" w:rsidRDefault="00C86D0C" w:rsidP="00C86D0C">
      <w:pPr>
        <w:spacing w:after="0"/>
        <w:jc w:val="both"/>
        <w:rPr>
          <w:rFonts w:ascii="Verdana" w:eastAsia="Verdana" w:hAnsi="Verdana" w:cs="Verdana"/>
          <w:b/>
          <w:sz w:val="20"/>
          <w:szCs w:val="20"/>
        </w:rPr>
      </w:pPr>
    </w:p>
    <w:p w14:paraId="3E8D72C8" w14:textId="77777777" w:rsidR="00C86D0C" w:rsidRDefault="00C86D0C" w:rsidP="00C86D0C">
      <w:pPr>
        <w:spacing w:after="0"/>
        <w:jc w:val="both"/>
        <w:rPr>
          <w:rFonts w:ascii="Verdana" w:eastAsia="Verdana" w:hAnsi="Verdana" w:cs="Verdana"/>
          <w:b/>
          <w:sz w:val="20"/>
          <w:szCs w:val="20"/>
        </w:rPr>
      </w:pPr>
    </w:p>
    <w:p w14:paraId="7D393119" w14:textId="77777777" w:rsidR="00C86D0C" w:rsidRDefault="00C86D0C" w:rsidP="00C86D0C">
      <w:pPr>
        <w:spacing w:after="0"/>
        <w:jc w:val="both"/>
        <w:rPr>
          <w:rFonts w:ascii="Verdana" w:eastAsia="Verdana" w:hAnsi="Verdana" w:cs="Verdana"/>
          <w:b/>
          <w:sz w:val="20"/>
          <w:szCs w:val="20"/>
        </w:rPr>
      </w:pPr>
    </w:p>
    <w:p w14:paraId="35D9AC0F" w14:textId="77777777" w:rsidR="00C86D0C" w:rsidRDefault="00C86D0C" w:rsidP="00C86D0C">
      <w:pPr>
        <w:spacing w:after="0"/>
        <w:jc w:val="both"/>
        <w:rPr>
          <w:rFonts w:ascii="Verdana" w:eastAsia="Verdana" w:hAnsi="Verdana" w:cs="Verdana"/>
          <w:b/>
          <w:sz w:val="20"/>
          <w:szCs w:val="20"/>
        </w:rPr>
      </w:pPr>
    </w:p>
    <w:p w14:paraId="47D0B241" w14:textId="77777777" w:rsidR="00C86D0C" w:rsidRDefault="00C86D0C" w:rsidP="00C86D0C">
      <w:pPr>
        <w:spacing w:after="0"/>
        <w:jc w:val="both"/>
        <w:rPr>
          <w:rFonts w:ascii="Verdana" w:eastAsia="Verdana" w:hAnsi="Verdana" w:cs="Verdana"/>
          <w:b/>
          <w:sz w:val="20"/>
          <w:szCs w:val="20"/>
        </w:rPr>
      </w:pPr>
    </w:p>
    <w:p w14:paraId="28A8CA77" w14:textId="77777777" w:rsidR="00C86D0C" w:rsidRDefault="00C86D0C" w:rsidP="00C86D0C">
      <w:pPr>
        <w:spacing w:after="0"/>
        <w:jc w:val="both"/>
        <w:rPr>
          <w:rFonts w:ascii="Verdana" w:eastAsia="Verdana" w:hAnsi="Verdana" w:cs="Verdana"/>
          <w:b/>
          <w:sz w:val="20"/>
          <w:szCs w:val="20"/>
        </w:rPr>
      </w:pPr>
    </w:p>
    <w:p w14:paraId="799DF53E" w14:textId="3A2EF838" w:rsidR="00C86D0C" w:rsidRDefault="00C86D0C" w:rsidP="00C86D0C">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15.34</w:t>
      </w:r>
      <w:r>
        <w:rPr>
          <w:rFonts w:ascii="Verdana" w:eastAsia="Verdana" w:hAnsi="Verdana" w:cs="Verdana"/>
          <w:b/>
          <w:sz w:val="20"/>
          <w:szCs w:val="20"/>
        </w:rPr>
        <w:t>.2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PRORROGA DE PUESTOS 021 Y 022</w:t>
      </w:r>
    </w:p>
    <w:p w14:paraId="36F54D58" w14:textId="733C0555" w:rsidR="00C86D0C" w:rsidRPr="00A449B0" w:rsidRDefault="008D3A42" w:rsidP="008D3A42">
      <w:pPr>
        <w:rPr>
          <w:rFonts w:ascii="Verdana" w:eastAsia="Verdana" w:hAnsi="Verdana" w:cs="Verdana"/>
          <w:b/>
          <w:sz w:val="20"/>
          <w:szCs w:val="20"/>
        </w:rPr>
      </w:pPr>
      <w:r>
        <w:object w:dxaOrig="11295" w:dyaOrig="15165" w14:anchorId="661A0925">
          <v:shape id="_x0000_i1074" type="#_x0000_t75" style="width:443.25pt;height:556.5pt" o:ole="">
            <v:imagedata r:id="rId108" o:title=""/>
          </v:shape>
          <o:OLEObject Type="Embed" ProgID="Visio.Drawing.15" ShapeID="_x0000_i1074" DrawAspect="Content" ObjectID="_1753180097" r:id="rId109"/>
        </w:object>
      </w:r>
    </w:p>
    <w:p w14:paraId="00000E15" w14:textId="1F6C4C30" w:rsidR="0058350A" w:rsidRPr="00A449B0" w:rsidRDefault="008D3A42" w:rsidP="008D3A42">
      <w:pPr>
        <w:rPr>
          <w:rFonts w:ascii="Verdana" w:eastAsia="Verdana" w:hAnsi="Verdana" w:cs="Verdana"/>
          <w:i/>
          <w:sz w:val="20"/>
          <w:szCs w:val="20"/>
        </w:rPr>
      </w:pPr>
      <w:r>
        <w:object w:dxaOrig="11295" w:dyaOrig="14880" w14:anchorId="16C567B9">
          <v:shape id="_x0000_i1075" type="#_x0000_t75" style="width:443.25pt;height:592.5pt" o:ole="">
            <v:imagedata r:id="rId110" o:title=""/>
          </v:shape>
          <o:OLEObject Type="Embed" ProgID="Visio.Drawing.15" ShapeID="_x0000_i1075" DrawAspect="Content" ObjectID="_1753180098" r:id="rId111"/>
        </w:object>
      </w:r>
    </w:p>
    <w:p w14:paraId="00000E16" w14:textId="61535921" w:rsidR="0058350A" w:rsidRPr="00A449B0" w:rsidRDefault="007F78F2" w:rsidP="00DC1B68">
      <w:pPr>
        <w:pStyle w:val="Ttulo2"/>
        <w:jc w:val="both"/>
        <w:rPr>
          <w:rFonts w:ascii="Verdana" w:eastAsia="Verdana" w:hAnsi="Verdana" w:cs="Verdana"/>
          <w:i w:val="0"/>
          <w:sz w:val="20"/>
          <w:szCs w:val="20"/>
        </w:rPr>
      </w:pPr>
      <w:bookmarkStart w:id="102" w:name="_Toc108608397"/>
      <w:bookmarkStart w:id="103" w:name="_Toc109210837"/>
      <w:r w:rsidRPr="00A449B0">
        <w:rPr>
          <w:rFonts w:ascii="Verdana" w:eastAsia="Verdana" w:hAnsi="Verdana" w:cs="Verdana"/>
          <w:i w:val="0"/>
          <w:sz w:val="20"/>
          <w:szCs w:val="20"/>
        </w:rPr>
        <w:lastRenderedPageBreak/>
        <w:t>15.3</w:t>
      </w:r>
      <w:r w:rsidR="00CE0F98" w:rsidRPr="00A449B0">
        <w:rPr>
          <w:rFonts w:ascii="Verdana" w:eastAsia="Verdana" w:hAnsi="Verdana" w:cs="Verdana"/>
          <w:i w:val="0"/>
          <w:sz w:val="20"/>
          <w:szCs w:val="20"/>
        </w:rPr>
        <w:t>5</w:t>
      </w:r>
      <w:r w:rsidRPr="00A449B0">
        <w:rPr>
          <w:rFonts w:ascii="Verdana" w:eastAsia="Verdana" w:hAnsi="Verdana" w:cs="Verdana"/>
          <w:i w:val="0"/>
          <w:sz w:val="20"/>
          <w:szCs w:val="20"/>
        </w:rPr>
        <w:t xml:space="preserve"> PROCEDIMIENTO DE ELABORACIÓN Y ACTUALIZACIÓN DE MANUALES DE DRRHH</w:t>
      </w:r>
      <w:bookmarkEnd w:id="102"/>
      <w:r w:rsidR="00ED310B">
        <w:rPr>
          <w:rFonts w:ascii="Verdana" w:eastAsia="Verdana" w:hAnsi="Verdana" w:cs="Verdana"/>
          <w:i w:val="0"/>
          <w:sz w:val="20"/>
          <w:szCs w:val="20"/>
        </w:rPr>
        <w:t>.</w:t>
      </w:r>
      <w:bookmarkEnd w:id="103"/>
      <w:r w:rsidRPr="00A449B0">
        <w:rPr>
          <w:rFonts w:ascii="Verdana" w:eastAsia="Verdana" w:hAnsi="Verdana" w:cs="Verdana"/>
          <w:i w:val="0"/>
          <w:sz w:val="20"/>
          <w:szCs w:val="20"/>
        </w:rPr>
        <w:t xml:space="preserve"> </w:t>
      </w:r>
    </w:p>
    <w:p w14:paraId="00000E17" w14:textId="77777777" w:rsidR="0058350A" w:rsidRPr="00A449B0" w:rsidRDefault="007F78F2" w:rsidP="00DC1B68">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Jefe de Recursos Humanos:</w:t>
      </w:r>
      <w:r w:rsidRPr="00A449B0">
        <w:rPr>
          <w:rFonts w:ascii="Verdana" w:eastAsia="Verdana" w:hAnsi="Verdana" w:cs="Verdana"/>
          <w:color w:val="000000"/>
          <w:sz w:val="20"/>
          <w:szCs w:val="20"/>
        </w:rPr>
        <w:t xml:space="preserve"> Instruye al Profesional Encargado de Administración de Recursos Humanos que elabore y/o actualice el Manual (Reglamento, Código, Guía, Políticas, Instructivo).</w:t>
      </w:r>
    </w:p>
    <w:p w14:paraId="00000E18" w14:textId="77777777" w:rsidR="0058350A" w:rsidRPr="00A449B0" w:rsidRDefault="007F78F2" w:rsidP="00DC1B68">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Profesional Encargado de Administración de Recursos Humanos</w:t>
      </w:r>
      <w:r w:rsidRPr="00A449B0">
        <w:rPr>
          <w:rFonts w:ascii="Verdana" w:eastAsia="Verdana" w:hAnsi="Verdana" w:cs="Verdana"/>
          <w:color w:val="000000"/>
          <w:sz w:val="20"/>
          <w:szCs w:val="20"/>
        </w:rPr>
        <w:t xml:space="preserve">: Recopila la información necesaria y elabora y/o actualiza el manual solicitado. </w:t>
      </w:r>
    </w:p>
    <w:p w14:paraId="00000E19" w14:textId="77777777" w:rsidR="0058350A" w:rsidRPr="00A449B0" w:rsidRDefault="007F78F2" w:rsidP="00DC1B68">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color w:val="000000"/>
          <w:sz w:val="20"/>
          <w:szCs w:val="20"/>
        </w:rPr>
        <w:t>Traslada por medio de oficio y vía correo electrónico al Jefe de Recursos Humanos para revisión y visto bueno.</w:t>
      </w:r>
    </w:p>
    <w:p w14:paraId="00000E1A" w14:textId="77777777" w:rsidR="0058350A" w:rsidRPr="00A449B0" w:rsidRDefault="007F78F2" w:rsidP="00DC1B68">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Jefe de Recursos Humanos</w:t>
      </w:r>
      <w:r w:rsidRPr="00A449B0">
        <w:rPr>
          <w:rFonts w:ascii="Verdana" w:eastAsia="Verdana" w:hAnsi="Verdana" w:cs="Verdana"/>
          <w:color w:val="000000"/>
          <w:sz w:val="20"/>
          <w:szCs w:val="20"/>
        </w:rPr>
        <w:t xml:space="preserve">: Recibe y revisa el manual, firma de visto bueno y lo remite al Profesional Encargado de Administración de Recursos Humanos para que continúe con el procedimiento. </w:t>
      </w:r>
    </w:p>
    <w:p w14:paraId="00000E1B" w14:textId="77777777" w:rsidR="0058350A" w:rsidRPr="00A449B0" w:rsidRDefault="007F78F2" w:rsidP="00DC1B68">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Profesional Encargado de Administración de Recursos Humanos</w:t>
      </w:r>
      <w:r w:rsidRPr="00A449B0">
        <w:rPr>
          <w:rFonts w:ascii="Verdana" w:eastAsia="Verdana" w:hAnsi="Verdana" w:cs="Verdana"/>
          <w:color w:val="000000"/>
          <w:sz w:val="20"/>
          <w:szCs w:val="20"/>
        </w:rPr>
        <w:t>: Traslada el manual por medio de oficio y vía correo electrónico al Director Administrativo Financiero para revisión y visto bueno.</w:t>
      </w:r>
    </w:p>
    <w:p w14:paraId="00000E1C" w14:textId="77777777" w:rsidR="0058350A" w:rsidRPr="00A449B0" w:rsidRDefault="007F78F2" w:rsidP="00DC1B68">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Director Administrativo Financiero</w:t>
      </w:r>
      <w:r w:rsidRPr="00A449B0">
        <w:rPr>
          <w:rFonts w:ascii="Verdana" w:eastAsia="Verdana" w:hAnsi="Verdana" w:cs="Verdana"/>
          <w:color w:val="000000"/>
          <w:sz w:val="20"/>
          <w:szCs w:val="20"/>
        </w:rPr>
        <w:t>: Recibe y revisa el manual, firma de visto bueno y lo remite al DRRHH para que continúe con el procedimiento.</w:t>
      </w:r>
    </w:p>
    <w:p w14:paraId="00000E1D" w14:textId="77777777" w:rsidR="0058350A" w:rsidRPr="00A449B0" w:rsidRDefault="007F78F2" w:rsidP="00DC1B68">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Profesional Encargado de Administración de Recursos Humanos</w:t>
      </w:r>
      <w:r w:rsidRPr="00A449B0">
        <w:rPr>
          <w:rFonts w:ascii="Verdana" w:eastAsia="Verdana" w:hAnsi="Verdana" w:cs="Verdana"/>
          <w:color w:val="000000"/>
          <w:sz w:val="20"/>
          <w:szCs w:val="20"/>
        </w:rPr>
        <w:t>: Recibe y traslada el manual por medio de oficio y vía correo electrónico a la Unidad de Planificación para revisión y aprobación.</w:t>
      </w:r>
    </w:p>
    <w:p w14:paraId="00000E1E" w14:textId="77777777" w:rsidR="0058350A" w:rsidRPr="00A449B0" w:rsidRDefault="007F78F2" w:rsidP="00DC1B68">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Unidad de Planificación</w:t>
      </w:r>
      <w:r w:rsidRPr="00A449B0">
        <w:rPr>
          <w:rFonts w:ascii="Verdana" w:eastAsia="Verdana" w:hAnsi="Verdana" w:cs="Verdana"/>
          <w:color w:val="000000"/>
          <w:sz w:val="20"/>
          <w:szCs w:val="20"/>
        </w:rPr>
        <w:t>: Recibe y revisa el manual. Se realiza procedimiento de Aprobación de Manuales</w:t>
      </w:r>
      <w:r w:rsidRPr="00A449B0">
        <w:rPr>
          <w:rFonts w:ascii="Verdana" w:eastAsia="Verdana" w:hAnsi="Verdana" w:cs="Verdana"/>
          <w:color w:val="000000"/>
          <w:sz w:val="20"/>
          <w:szCs w:val="20"/>
          <w:vertAlign w:val="superscript"/>
        </w:rPr>
        <w:footnoteReference w:id="1"/>
      </w:r>
    </w:p>
    <w:p w14:paraId="00000E1F" w14:textId="77777777" w:rsidR="0058350A" w:rsidRPr="00A449B0" w:rsidRDefault="007F78F2" w:rsidP="00DC1B68">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sidRPr="00A449B0">
        <w:rPr>
          <w:rFonts w:ascii="Verdana" w:eastAsia="Verdana" w:hAnsi="Verdana" w:cs="Verdana"/>
          <w:b/>
          <w:color w:val="000000"/>
          <w:sz w:val="20"/>
          <w:szCs w:val="20"/>
        </w:rPr>
        <w:t>Fin del Procedimiento</w:t>
      </w:r>
      <w:r w:rsidRPr="00A449B0">
        <w:rPr>
          <w:rFonts w:ascii="Verdana" w:eastAsia="Verdana" w:hAnsi="Verdana" w:cs="Verdana"/>
          <w:color w:val="000000"/>
          <w:sz w:val="20"/>
          <w:szCs w:val="20"/>
        </w:rPr>
        <w:t>.</w:t>
      </w:r>
    </w:p>
    <w:p w14:paraId="00000E20" w14:textId="6ED9D739" w:rsidR="0058350A" w:rsidRDefault="0058350A" w:rsidP="00DC1B68">
      <w:pPr>
        <w:jc w:val="both"/>
        <w:rPr>
          <w:rFonts w:ascii="Verdana" w:eastAsia="Verdana" w:hAnsi="Verdana" w:cs="Verdana"/>
          <w:sz w:val="20"/>
          <w:szCs w:val="20"/>
        </w:rPr>
      </w:pPr>
    </w:p>
    <w:p w14:paraId="36228C23" w14:textId="6666D9E1" w:rsidR="00AF2F6F" w:rsidRDefault="00AF2F6F" w:rsidP="00DC1B68">
      <w:pPr>
        <w:jc w:val="both"/>
        <w:rPr>
          <w:rFonts w:ascii="Verdana" w:eastAsia="Verdana" w:hAnsi="Verdana" w:cs="Verdana"/>
          <w:sz w:val="20"/>
          <w:szCs w:val="20"/>
        </w:rPr>
      </w:pPr>
    </w:p>
    <w:p w14:paraId="12C16B4D" w14:textId="213E254B" w:rsidR="00AF2F6F" w:rsidRDefault="00AF2F6F" w:rsidP="00DC1B68">
      <w:pPr>
        <w:jc w:val="both"/>
        <w:rPr>
          <w:rFonts w:ascii="Verdana" w:eastAsia="Verdana" w:hAnsi="Verdana" w:cs="Verdana"/>
          <w:sz w:val="20"/>
          <w:szCs w:val="20"/>
        </w:rPr>
      </w:pPr>
    </w:p>
    <w:p w14:paraId="68296A30" w14:textId="17DB9945" w:rsidR="00AF2F6F" w:rsidRDefault="00AF2F6F" w:rsidP="00DC1B68">
      <w:pPr>
        <w:jc w:val="both"/>
        <w:rPr>
          <w:rFonts w:ascii="Verdana" w:eastAsia="Verdana" w:hAnsi="Verdana" w:cs="Verdana"/>
          <w:sz w:val="20"/>
          <w:szCs w:val="20"/>
        </w:rPr>
      </w:pPr>
    </w:p>
    <w:p w14:paraId="5E9399C5" w14:textId="5F7F1320" w:rsidR="00AF2F6F" w:rsidRDefault="00AF2F6F" w:rsidP="00DC1B68">
      <w:pPr>
        <w:jc w:val="both"/>
        <w:rPr>
          <w:rFonts w:ascii="Verdana" w:eastAsia="Verdana" w:hAnsi="Verdana" w:cs="Verdana"/>
          <w:sz w:val="20"/>
          <w:szCs w:val="20"/>
        </w:rPr>
      </w:pPr>
    </w:p>
    <w:p w14:paraId="290D966E" w14:textId="0950D1B5" w:rsidR="00AF2F6F" w:rsidRDefault="00AF2F6F" w:rsidP="00DC1B68">
      <w:pPr>
        <w:jc w:val="both"/>
        <w:rPr>
          <w:rFonts w:ascii="Verdana" w:eastAsia="Verdana" w:hAnsi="Verdana" w:cs="Verdana"/>
          <w:sz w:val="20"/>
          <w:szCs w:val="20"/>
        </w:rPr>
      </w:pPr>
    </w:p>
    <w:p w14:paraId="7C89B4C3" w14:textId="49E89CE4" w:rsidR="00AF2F6F" w:rsidRDefault="00AF2F6F" w:rsidP="00DC1B68">
      <w:pPr>
        <w:jc w:val="both"/>
        <w:rPr>
          <w:rFonts w:ascii="Verdana" w:eastAsia="Verdana" w:hAnsi="Verdana" w:cs="Verdana"/>
          <w:sz w:val="20"/>
          <w:szCs w:val="20"/>
        </w:rPr>
      </w:pPr>
    </w:p>
    <w:p w14:paraId="7BD7C100" w14:textId="1F14059A" w:rsidR="00AF2F6F" w:rsidRDefault="00AF2F6F" w:rsidP="00DC1B68">
      <w:pPr>
        <w:jc w:val="both"/>
        <w:rPr>
          <w:rFonts w:ascii="Verdana" w:eastAsia="Verdana" w:hAnsi="Verdana" w:cs="Verdana"/>
          <w:sz w:val="20"/>
          <w:szCs w:val="20"/>
        </w:rPr>
      </w:pPr>
    </w:p>
    <w:p w14:paraId="5E27AE4C" w14:textId="77777777" w:rsidR="00AF2F6F" w:rsidRPr="00A449B0" w:rsidRDefault="00AF2F6F" w:rsidP="00DC1B68">
      <w:pPr>
        <w:jc w:val="both"/>
        <w:rPr>
          <w:rFonts w:ascii="Verdana" w:eastAsia="Verdana" w:hAnsi="Verdana" w:cs="Verdana"/>
          <w:sz w:val="20"/>
          <w:szCs w:val="20"/>
        </w:rPr>
      </w:pPr>
    </w:p>
    <w:p w14:paraId="00000E21" w14:textId="3AE37312"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w:t>
      </w:r>
      <w:r w:rsidR="00CE0F98" w:rsidRPr="00A449B0">
        <w:rPr>
          <w:rFonts w:ascii="Verdana" w:eastAsia="Verdana" w:hAnsi="Verdana" w:cs="Verdana"/>
          <w:b/>
          <w:sz w:val="20"/>
          <w:szCs w:val="20"/>
        </w:rPr>
        <w:t>5</w:t>
      </w:r>
      <w:r w:rsidRPr="00A449B0">
        <w:rPr>
          <w:rFonts w:ascii="Verdana" w:eastAsia="Verdana" w:hAnsi="Verdana" w:cs="Verdana"/>
          <w:b/>
          <w:sz w:val="20"/>
          <w:szCs w:val="20"/>
        </w:rPr>
        <w:t>.1 MATRIZ DEL PROCEDIMIENTO DE ELABORACIÓN Y ACTUALIZACIÓN DE MANUALES DEL DEPARTAMENTO DE RECURSOS HUMANOS.</w:t>
      </w:r>
    </w:p>
    <w:tbl>
      <w:tblPr>
        <w:tblStyle w:val="aff7"/>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9"/>
        <w:gridCol w:w="3247"/>
        <w:gridCol w:w="5138"/>
      </w:tblGrid>
      <w:tr w:rsidR="0058350A" w:rsidRPr="00A449B0" w14:paraId="5F04FC62" w14:textId="77777777">
        <w:trPr>
          <w:trHeight w:val="454"/>
        </w:trPr>
        <w:tc>
          <w:tcPr>
            <w:tcW w:w="669" w:type="dxa"/>
            <w:shd w:val="clear" w:color="auto" w:fill="BFBFBF"/>
          </w:tcPr>
          <w:p w14:paraId="00000E23"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No.</w:t>
            </w:r>
          </w:p>
        </w:tc>
        <w:tc>
          <w:tcPr>
            <w:tcW w:w="3247" w:type="dxa"/>
            <w:shd w:val="clear" w:color="auto" w:fill="BFBFBF"/>
          </w:tcPr>
          <w:p w14:paraId="00000E24"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RESPONSABLE</w:t>
            </w:r>
          </w:p>
        </w:tc>
        <w:tc>
          <w:tcPr>
            <w:tcW w:w="5138" w:type="dxa"/>
            <w:shd w:val="clear" w:color="auto" w:fill="BFBFBF"/>
          </w:tcPr>
          <w:p w14:paraId="00000E25"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5D531CEF" w14:textId="77777777" w:rsidTr="003D2EEF">
        <w:trPr>
          <w:trHeight w:val="1175"/>
        </w:trPr>
        <w:tc>
          <w:tcPr>
            <w:tcW w:w="669" w:type="dxa"/>
          </w:tcPr>
          <w:p w14:paraId="00000E26" w14:textId="77777777" w:rsidR="0058350A" w:rsidRPr="00A449B0" w:rsidRDefault="007F78F2" w:rsidP="003D2EEF">
            <w:pPr>
              <w:widowControl w:val="0"/>
              <w:spacing w:before="62" w:after="0"/>
              <w:jc w:val="both"/>
              <w:rPr>
                <w:rFonts w:ascii="Verdana" w:eastAsia="Verdana" w:hAnsi="Verdana" w:cs="Verdana"/>
                <w:b/>
                <w:sz w:val="20"/>
                <w:szCs w:val="20"/>
              </w:rPr>
            </w:pPr>
            <w:r w:rsidRPr="00A449B0">
              <w:rPr>
                <w:rFonts w:ascii="Verdana" w:eastAsia="Verdana" w:hAnsi="Verdana" w:cs="Verdana"/>
                <w:b/>
                <w:sz w:val="20"/>
                <w:szCs w:val="20"/>
              </w:rPr>
              <w:t>1.</w:t>
            </w:r>
          </w:p>
        </w:tc>
        <w:tc>
          <w:tcPr>
            <w:tcW w:w="3247" w:type="dxa"/>
          </w:tcPr>
          <w:p w14:paraId="00000E27" w14:textId="77777777" w:rsidR="0058350A" w:rsidRPr="00A449B0" w:rsidRDefault="007F78F2" w:rsidP="003D2EEF">
            <w:pPr>
              <w:widowControl w:val="0"/>
              <w:spacing w:before="62" w:after="0"/>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38" w:type="dxa"/>
          </w:tcPr>
          <w:p w14:paraId="00000E28" w14:textId="77777777" w:rsidR="0058350A" w:rsidRPr="00A449B0" w:rsidRDefault="007F78F2" w:rsidP="003D2EEF">
            <w:pPr>
              <w:spacing w:after="0"/>
              <w:jc w:val="both"/>
              <w:rPr>
                <w:rFonts w:ascii="Verdana" w:eastAsia="Verdana" w:hAnsi="Verdana" w:cs="Verdana"/>
                <w:sz w:val="20"/>
                <w:szCs w:val="20"/>
              </w:rPr>
            </w:pPr>
            <w:r w:rsidRPr="00A449B0">
              <w:rPr>
                <w:rFonts w:ascii="Verdana" w:eastAsia="Verdana" w:hAnsi="Verdana" w:cs="Verdana"/>
                <w:sz w:val="20"/>
                <w:szCs w:val="20"/>
              </w:rPr>
              <w:t>Instruye al Profesional Encargado de Administración de Recursos Humanos que elabore y/o actualice el Manual (Reglamento, Código, Guía, Políticas, Instructivo).</w:t>
            </w:r>
          </w:p>
        </w:tc>
      </w:tr>
      <w:tr w:rsidR="0058350A" w:rsidRPr="00A449B0" w14:paraId="5889D4CA" w14:textId="77777777">
        <w:trPr>
          <w:trHeight w:val="566"/>
        </w:trPr>
        <w:tc>
          <w:tcPr>
            <w:tcW w:w="669" w:type="dxa"/>
          </w:tcPr>
          <w:p w14:paraId="00000E29" w14:textId="77777777" w:rsidR="0058350A" w:rsidRPr="00A449B0" w:rsidRDefault="007F78F2" w:rsidP="003D2EEF">
            <w:pPr>
              <w:widowControl w:val="0"/>
              <w:spacing w:before="62" w:after="0"/>
              <w:jc w:val="both"/>
              <w:rPr>
                <w:rFonts w:ascii="Verdana" w:eastAsia="Verdana" w:hAnsi="Verdana" w:cs="Verdana"/>
                <w:b/>
                <w:sz w:val="20"/>
                <w:szCs w:val="20"/>
              </w:rPr>
            </w:pPr>
            <w:r w:rsidRPr="00A449B0">
              <w:rPr>
                <w:rFonts w:ascii="Verdana" w:eastAsia="Verdana" w:hAnsi="Verdana" w:cs="Verdana"/>
                <w:b/>
                <w:sz w:val="20"/>
                <w:szCs w:val="20"/>
              </w:rPr>
              <w:t>2.</w:t>
            </w:r>
          </w:p>
        </w:tc>
        <w:tc>
          <w:tcPr>
            <w:tcW w:w="3247" w:type="dxa"/>
            <w:vMerge w:val="restart"/>
          </w:tcPr>
          <w:p w14:paraId="00000E2A" w14:textId="77777777" w:rsidR="0058350A" w:rsidRPr="00A449B0" w:rsidRDefault="0058350A" w:rsidP="003D2EEF">
            <w:pPr>
              <w:widowControl w:val="0"/>
              <w:spacing w:before="62" w:after="0"/>
              <w:jc w:val="both"/>
              <w:rPr>
                <w:rFonts w:ascii="Verdana" w:eastAsia="Verdana" w:hAnsi="Verdana" w:cs="Verdana"/>
                <w:b/>
                <w:sz w:val="20"/>
                <w:szCs w:val="20"/>
              </w:rPr>
            </w:pPr>
          </w:p>
          <w:p w14:paraId="00000E2B" w14:textId="77777777" w:rsidR="0058350A" w:rsidRPr="00A449B0" w:rsidRDefault="007F78F2" w:rsidP="003D2EEF">
            <w:pPr>
              <w:widowControl w:val="0"/>
              <w:spacing w:before="62" w:after="0"/>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Pr>
          <w:p w14:paraId="00000E2C" w14:textId="77777777" w:rsidR="0058350A" w:rsidRPr="00A449B0" w:rsidRDefault="007F78F2" w:rsidP="003D2EEF">
            <w:pPr>
              <w:spacing w:after="0"/>
              <w:jc w:val="both"/>
              <w:rPr>
                <w:rFonts w:ascii="Verdana" w:eastAsia="Verdana" w:hAnsi="Verdana" w:cs="Verdana"/>
                <w:sz w:val="20"/>
                <w:szCs w:val="20"/>
              </w:rPr>
            </w:pPr>
            <w:r w:rsidRPr="00A449B0">
              <w:rPr>
                <w:rFonts w:ascii="Verdana" w:eastAsia="Verdana" w:hAnsi="Verdana" w:cs="Verdana"/>
                <w:sz w:val="20"/>
                <w:szCs w:val="20"/>
              </w:rPr>
              <w:t xml:space="preserve">Recopila la información necesaria y elabora y/o actualiza el manual solicitado. </w:t>
            </w:r>
          </w:p>
        </w:tc>
      </w:tr>
      <w:tr w:rsidR="0058350A" w:rsidRPr="00A449B0" w14:paraId="3AB52CAA" w14:textId="77777777">
        <w:trPr>
          <w:trHeight w:val="854"/>
        </w:trPr>
        <w:tc>
          <w:tcPr>
            <w:tcW w:w="669" w:type="dxa"/>
          </w:tcPr>
          <w:p w14:paraId="00000E2D"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3.</w:t>
            </w:r>
          </w:p>
        </w:tc>
        <w:tc>
          <w:tcPr>
            <w:tcW w:w="3247" w:type="dxa"/>
            <w:vMerge/>
          </w:tcPr>
          <w:p w14:paraId="00000E2E"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sz w:val="20"/>
                <w:szCs w:val="20"/>
              </w:rPr>
            </w:pPr>
          </w:p>
        </w:tc>
        <w:tc>
          <w:tcPr>
            <w:tcW w:w="5138" w:type="dxa"/>
          </w:tcPr>
          <w:p w14:paraId="00000E2F"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Traslada por medio de oficio y vía correo electrónico al Jefe de Recursos Humanos para revisión y visto bueno.</w:t>
            </w:r>
          </w:p>
        </w:tc>
      </w:tr>
      <w:tr w:rsidR="0058350A" w:rsidRPr="00A449B0" w14:paraId="537F4315" w14:textId="77777777">
        <w:trPr>
          <w:trHeight w:val="854"/>
        </w:trPr>
        <w:tc>
          <w:tcPr>
            <w:tcW w:w="669" w:type="dxa"/>
          </w:tcPr>
          <w:p w14:paraId="00000E30"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4.</w:t>
            </w:r>
          </w:p>
        </w:tc>
        <w:tc>
          <w:tcPr>
            <w:tcW w:w="3247" w:type="dxa"/>
          </w:tcPr>
          <w:p w14:paraId="00000E31"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38" w:type="dxa"/>
          </w:tcPr>
          <w:p w14:paraId="00000E32"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 xml:space="preserve">Recibe y revisa el manual, firma de visto bueno y lo remite para que continúe con el procedimiento. </w:t>
            </w:r>
          </w:p>
        </w:tc>
      </w:tr>
      <w:tr w:rsidR="0058350A" w:rsidRPr="00A449B0" w14:paraId="543D67DA" w14:textId="77777777">
        <w:trPr>
          <w:trHeight w:val="854"/>
        </w:trPr>
        <w:tc>
          <w:tcPr>
            <w:tcW w:w="669" w:type="dxa"/>
          </w:tcPr>
          <w:p w14:paraId="00000E33"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5.</w:t>
            </w:r>
          </w:p>
        </w:tc>
        <w:tc>
          <w:tcPr>
            <w:tcW w:w="3247" w:type="dxa"/>
          </w:tcPr>
          <w:p w14:paraId="00000E34"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Pr>
          <w:p w14:paraId="00000E35"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Traslada el manual por medio de oficio y vía correo electrónico al Director Administrativo Financiero para revisión y visto bueno.</w:t>
            </w:r>
          </w:p>
        </w:tc>
      </w:tr>
      <w:tr w:rsidR="0058350A" w:rsidRPr="00A449B0" w14:paraId="52C5ED43" w14:textId="77777777">
        <w:trPr>
          <w:trHeight w:val="854"/>
        </w:trPr>
        <w:tc>
          <w:tcPr>
            <w:tcW w:w="669" w:type="dxa"/>
          </w:tcPr>
          <w:p w14:paraId="00000E36"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6.</w:t>
            </w:r>
          </w:p>
        </w:tc>
        <w:tc>
          <w:tcPr>
            <w:tcW w:w="3247" w:type="dxa"/>
          </w:tcPr>
          <w:p w14:paraId="00000E37"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Director Administrativo Financiero</w:t>
            </w:r>
          </w:p>
        </w:tc>
        <w:tc>
          <w:tcPr>
            <w:tcW w:w="5138" w:type="dxa"/>
          </w:tcPr>
          <w:p w14:paraId="00000E38"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Recibe y revisa el manual, firma de visto bueno y lo remite al DRRHH para que continúe con el procedimiento.</w:t>
            </w:r>
          </w:p>
        </w:tc>
      </w:tr>
      <w:tr w:rsidR="0058350A" w:rsidRPr="00A449B0" w14:paraId="0E2BFFBB" w14:textId="77777777">
        <w:trPr>
          <w:trHeight w:val="854"/>
        </w:trPr>
        <w:tc>
          <w:tcPr>
            <w:tcW w:w="669" w:type="dxa"/>
          </w:tcPr>
          <w:p w14:paraId="00000E39"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7.</w:t>
            </w:r>
          </w:p>
        </w:tc>
        <w:tc>
          <w:tcPr>
            <w:tcW w:w="3247" w:type="dxa"/>
          </w:tcPr>
          <w:p w14:paraId="00000E3A"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Profesional Encargado de Administración de Recursos Humanos</w:t>
            </w:r>
          </w:p>
        </w:tc>
        <w:tc>
          <w:tcPr>
            <w:tcW w:w="5138" w:type="dxa"/>
          </w:tcPr>
          <w:p w14:paraId="00000E3B" w14:textId="77777777" w:rsidR="0058350A" w:rsidRPr="00A449B0" w:rsidRDefault="007F78F2" w:rsidP="00DC1B68">
            <w:pPr>
              <w:jc w:val="both"/>
              <w:rPr>
                <w:rFonts w:ascii="Verdana" w:eastAsia="Verdana" w:hAnsi="Verdana" w:cs="Verdana"/>
                <w:sz w:val="20"/>
                <w:szCs w:val="20"/>
              </w:rPr>
            </w:pPr>
            <w:r w:rsidRPr="00A449B0">
              <w:rPr>
                <w:rFonts w:ascii="Verdana" w:eastAsia="Verdana" w:hAnsi="Verdana" w:cs="Verdana"/>
                <w:sz w:val="20"/>
                <w:szCs w:val="20"/>
              </w:rPr>
              <w:t>Recibe y traslada el manual por medio de oficio y vía correo electrónico a la Unidad de Planificación para revisión y aprobación.</w:t>
            </w:r>
          </w:p>
        </w:tc>
      </w:tr>
      <w:tr w:rsidR="0058350A" w:rsidRPr="00A449B0" w14:paraId="48FE5AFC" w14:textId="77777777">
        <w:trPr>
          <w:trHeight w:val="854"/>
        </w:trPr>
        <w:tc>
          <w:tcPr>
            <w:tcW w:w="669" w:type="dxa"/>
          </w:tcPr>
          <w:p w14:paraId="00000E3C"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8.</w:t>
            </w:r>
          </w:p>
        </w:tc>
        <w:tc>
          <w:tcPr>
            <w:tcW w:w="3247" w:type="dxa"/>
          </w:tcPr>
          <w:p w14:paraId="00000E3D"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Unidad de Planificación</w:t>
            </w:r>
          </w:p>
        </w:tc>
        <w:tc>
          <w:tcPr>
            <w:tcW w:w="5138" w:type="dxa"/>
          </w:tcPr>
          <w:p w14:paraId="00000E3E"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Recibe y revisa el manual. Se realiza procedimiento de Aprobación de Manuales.</w:t>
            </w:r>
          </w:p>
          <w:p w14:paraId="00000E3F" w14:textId="77777777" w:rsidR="0058350A" w:rsidRPr="00A449B0" w:rsidRDefault="0058350A" w:rsidP="00DC1B68">
            <w:pPr>
              <w:jc w:val="both"/>
              <w:rPr>
                <w:rFonts w:ascii="Verdana" w:eastAsia="Verdana" w:hAnsi="Verdana" w:cs="Verdana"/>
                <w:sz w:val="20"/>
                <w:szCs w:val="20"/>
              </w:rPr>
            </w:pPr>
          </w:p>
        </w:tc>
      </w:tr>
      <w:tr w:rsidR="0058350A" w:rsidRPr="00A449B0" w14:paraId="60F55C46" w14:textId="77777777">
        <w:trPr>
          <w:trHeight w:val="481"/>
        </w:trPr>
        <w:tc>
          <w:tcPr>
            <w:tcW w:w="669" w:type="dxa"/>
          </w:tcPr>
          <w:p w14:paraId="00000E40"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9.</w:t>
            </w:r>
          </w:p>
        </w:tc>
        <w:tc>
          <w:tcPr>
            <w:tcW w:w="8385" w:type="dxa"/>
            <w:gridSpan w:val="2"/>
          </w:tcPr>
          <w:p w14:paraId="00000E41" w14:textId="77777777" w:rsidR="0058350A" w:rsidRPr="00A449B0" w:rsidRDefault="007F78F2" w:rsidP="00DC1B68">
            <w:pPr>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064EC98C" w14:textId="77777777" w:rsidR="00982108" w:rsidRDefault="00982108" w:rsidP="00982108">
      <w:pPr>
        <w:spacing w:after="0"/>
        <w:jc w:val="both"/>
        <w:rPr>
          <w:rFonts w:ascii="Verdana" w:eastAsia="Verdana" w:hAnsi="Verdana" w:cs="Verdana"/>
          <w:b/>
          <w:sz w:val="20"/>
          <w:szCs w:val="20"/>
        </w:rPr>
      </w:pPr>
    </w:p>
    <w:p w14:paraId="3BB8D047" w14:textId="77777777" w:rsidR="00982108" w:rsidRDefault="00982108" w:rsidP="00982108">
      <w:pPr>
        <w:spacing w:after="0"/>
        <w:jc w:val="both"/>
        <w:rPr>
          <w:rFonts w:ascii="Verdana" w:eastAsia="Verdana" w:hAnsi="Verdana" w:cs="Verdana"/>
          <w:b/>
          <w:sz w:val="20"/>
          <w:szCs w:val="20"/>
        </w:rPr>
      </w:pPr>
    </w:p>
    <w:p w14:paraId="370D3EBA" w14:textId="77777777" w:rsidR="00982108" w:rsidRDefault="00982108" w:rsidP="00982108">
      <w:pPr>
        <w:spacing w:after="0"/>
        <w:jc w:val="both"/>
        <w:rPr>
          <w:rFonts w:ascii="Verdana" w:eastAsia="Verdana" w:hAnsi="Verdana" w:cs="Verdana"/>
          <w:b/>
          <w:sz w:val="20"/>
          <w:szCs w:val="20"/>
        </w:rPr>
      </w:pPr>
    </w:p>
    <w:p w14:paraId="71377E03" w14:textId="77777777" w:rsidR="00982108" w:rsidRDefault="00982108" w:rsidP="00982108">
      <w:pPr>
        <w:spacing w:after="0"/>
        <w:jc w:val="both"/>
        <w:rPr>
          <w:rFonts w:ascii="Verdana" w:eastAsia="Verdana" w:hAnsi="Verdana" w:cs="Verdana"/>
          <w:b/>
          <w:sz w:val="20"/>
          <w:szCs w:val="20"/>
        </w:rPr>
      </w:pPr>
    </w:p>
    <w:p w14:paraId="72511FF2" w14:textId="77777777" w:rsidR="00982108" w:rsidRDefault="00982108" w:rsidP="00982108">
      <w:pPr>
        <w:spacing w:after="0"/>
        <w:jc w:val="both"/>
        <w:rPr>
          <w:rFonts w:ascii="Verdana" w:eastAsia="Verdana" w:hAnsi="Verdana" w:cs="Verdana"/>
          <w:b/>
          <w:sz w:val="20"/>
          <w:szCs w:val="20"/>
        </w:rPr>
      </w:pPr>
    </w:p>
    <w:p w14:paraId="32784BCB" w14:textId="77777777" w:rsidR="00982108" w:rsidRDefault="00982108" w:rsidP="00982108">
      <w:pPr>
        <w:spacing w:after="0"/>
        <w:jc w:val="both"/>
        <w:rPr>
          <w:rFonts w:ascii="Verdana" w:eastAsia="Verdana" w:hAnsi="Verdana" w:cs="Verdana"/>
          <w:b/>
          <w:sz w:val="20"/>
          <w:szCs w:val="20"/>
        </w:rPr>
      </w:pPr>
    </w:p>
    <w:p w14:paraId="1E01D98A" w14:textId="57CC61E1" w:rsidR="00982108" w:rsidRPr="00A449B0" w:rsidRDefault="00982108" w:rsidP="0098210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15.35</w:t>
      </w:r>
      <w:r>
        <w:rPr>
          <w:rFonts w:ascii="Verdana" w:eastAsia="Verdana" w:hAnsi="Verdana" w:cs="Verdana"/>
          <w:b/>
          <w:sz w:val="20"/>
          <w:szCs w:val="20"/>
        </w:rPr>
        <w:t>.2 FLUJOGRAMA</w:t>
      </w:r>
      <w:r w:rsidRPr="00A449B0">
        <w:rPr>
          <w:rFonts w:ascii="Verdana" w:eastAsia="Verdana" w:hAnsi="Verdana" w:cs="Verdana"/>
          <w:b/>
          <w:sz w:val="20"/>
          <w:szCs w:val="20"/>
        </w:rPr>
        <w:t xml:space="preserve"> DEL PROCEDIMIENTO DE ELABORACIÓN Y ACTUALIZACIÓN DE MANUALES DEL DEPARTAMENTO DE RECURSOS HUMANOS.</w:t>
      </w:r>
    </w:p>
    <w:p w14:paraId="48035421" w14:textId="1FE8D6C4" w:rsidR="00982108" w:rsidRPr="00A449B0" w:rsidRDefault="00AA6E2A" w:rsidP="008D3A42">
      <w:pPr>
        <w:rPr>
          <w:rFonts w:ascii="Verdana" w:eastAsia="Verdana" w:hAnsi="Verdana" w:cs="Verdana"/>
          <w:color w:val="000000"/>
          <w:sz w:val="20"/>
          <w:szCs w:val="20"/>
        </w:rPr>
      </w:pPr>
      <w:r>
        <w:object w:dxaOrig="11280" w:dyaOrig="14940" w14:anchorId="372CCE02">
          <v:shape id="_x0000_i1076" type="#_x0000_t75" style="width:442.5pt;height:524.25pt" o:ole="">
            <v:imagedata r:id="rId112" o:title=""/>
          </v:shape>
          <o:OLEObject Type="Embed" ProgID="Visio.Drawing.15" ShapeID="_x0000_i1076" DrawAspect="Content" ObjectID="_1753180099" r:id="rId113"/>
        </w:object>
      </w:r>
    </w:p>
    <w:p w14:paraId="00000E43" w14:textId="77777777" w:rsidR="0058350A" w:rsidRPr="00A449B0" w:rsidRDefault="0058350A" w:rsidP="00DC1B68">
      <w:pPr>
        <w:jc w:val="both"/>
        <w:rPr>
          <w:rFonts w:ascii="Verdana" w:eastAsia="Verdana" w:hAnsi="Verdana" w:cs="Verdana"/>
          <w:sz w:val="20"/>
          <w:szCs w:val="20"/>
        </w:rPr>
      </w:pPr>
    </w:p>
    <w:p w14:paraId="00000E44" w14:textId="4CE90402" w:rsidR="0058350A" w:rsidRPr="00A449B0" w:rsidRDefault="007F78F2" w:rsidP="00AF2F6F">
      <w:pPr>
        <w:pStyle w:val="Ttulo2"/>
        <w:spacing w:before="0" w:after="0"/>
        <w:jc w:val="both"/>
        <w:rPr>
          <w:rFonts w:ascii="Verdana" w:eastAsia="Verdana" w:hAnsi="Verdana" w:cs="Verdana"/>
          <w:i w:val="0"/>
          <w:sz w:val="20"/>
          <w:szCs w:val="20"/>
        </w:rPr>
      </w:pPr>
      <w:bookmarkStart w:id="104" w:name="_Toc108608398"/>
      <w:bookmarkStart w:id="105" w:name="_Toc109210838"/>
      <w:r w:rsidRPr="00A449B0">
        <w:rPr>
          <w:rFonts w:ascii="Verdana" w:eastAsia="Verdana" w:hAnsi="Verdana" w:cs="Verdana"/>
          <w:i w:val="0"/>
          <w:sz w:val="20"/>
          <w:szCs w:val="20"/>
        </w:rPr>
        <w:lastRenderedPageBreak/>
        <w:t>15.3</w:t>
      </w:r>
      <w:r w:rsidR="00CE0F98" w:rsidRPr="00A449B0">
        <w:rPr>
          <w:rFonts w:ascii="Verdana" w:eastAsia="Verdana" w:hAnsi="Verdana" w:cs="Verdana"/>
          <w:i w:val="0"/>
          <w:sz w:val="20"/>
          <w:szCs w:val="20"/>
        </w:rPr>
        <w:t>6</w:t>
      </w:r>
      <w:r w:rsidRPr="00A449B0">
        <w:rPr>
          <w:rFonts w:ascii="Verdana" w:eastAsia="Verdana" w:hAnsi="Verdana" w:cs="Verdana"/>
          <w:i w:val="0"/>
          <w:sz w:val="20"/>
          <w:szCs w:val="20"/>
        </w:rPr>
        <w:t xml:space="preserve"> PROCEDIMIENTO DE ELABORACIÓN Y TRASLADO DE INFORMACIÓN PÚBLICA DE OFICIO.</w:t>
      </w:r>
      <w:bookmarkEnd w:id="104"/>
      <w:bookmarkEnd w:id="105"/>
    </w:p>
    <w:p w14:paraId="00000E45"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 xml:space="preserve">Traslada los datos de nómina, a formatos requeridos para la elaboración de la información según la Ley de Acceso a la Información Pública de oficio. </w:t>
      </w:r>
    </w:p>
    <w:p w14:paraId="00000E46" w14:textId="228BD61C"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t>Prepara archivos para subir al Drive, proporcionado por la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Información Pública. </w:t>
      </w:r>
    </w:p>
    <w:p w14:paraId="00000E47"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t xml:space="preserve">Realiza oficio para trasladar información pública a la Dirección Administrativa Financiera, se traslada a la Jefe de Recursos Humanos para firma. </w:t>
      </w:r>
    </w:p>
    <w:p w14:paraId="00000E48" w14:textId="78925A42"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Revisa y firma el oficio y traslada a</w:t>
      </w:r>
      <w:r w:rsidR="00621C6B" w:rsidRPr="00A449B0">
        <w:rPr>
          <w:rFonts w:ascii="Verdana" w:eastAsia="Verdana" w:hAnsi="Verdana" w:cs="Verdana"/>
          <w:sz w:val="20"/>
          <w:szCs w:val="20"/>
        </w:rPr>
        <w:t>l</w:t>
      </w:r>
      <w:r w:rsidRPr="00A449B0">
        <w:rPr>
          <w:rFonts w:ascii="Verdana" w:eastAsia="Verdana" w:hAnsi="Verdana" w:cs="Verdana"/>
          <w:sz w:val="20"/>
          <w:szCs w:val="20"/>
        </w:rPr>
        <w:t xml:space="preserve">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Gestión de Personal.</w:t>
      </w:r>
    </w:p>
    <w:p w14:paraId="00000E49" w14:textId="3B690B43"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 xml:space="preserve">Profesional Encargado de Gestión de Personal: </w:t>
      </w:r>
      <w:r w:rsidRPr="00A449B0">
        <w:rPr>
          <w:rFonts w:ascii="Verdana" w:eastAsia="Verdana" w:hAnsi="Verdana" w:cs="Verdana"/>
          <w:sz w:val="20"/>
          <w:szCs w:val="20"/>
        </w:rPr>
        <w:t xml:space="preserve">Sube información pública al Drive, imprime los documentos físicos, para </w:t>
      </w:r>
      <w:sdt>
        <w:sdtPr>
          <w:rPr>
            <w:rFonts w:ascii="Verdana" w:hAnsi="Verdana"/>
            <w:sz w:val="20"/>
            <w:szCs w:val="20"/>
          </w:rPr>
          <w:tag w:val="goog_rdk_99"/>
          <w:id w:val="2143528559"/>
        </w:sdtPr>
        <w:sdtContent/>
      </w:sdt>
      <w:r w:rsidR="00AC1DE4" w:rsidRPr="00755774">
        <w:rPr>
          <w:rFonts w:ascii="Verdana" w:eastAsia="Verdana" w:hAnsi="Verdana" w:cs="Verdana"/>
          <w:sz w:val="20"/>
          <w:szCs w:val="20"/>
        </w:rPr>
        <w:t>adjuntarlos</w:t>
      </w:r>
      <w:r w:rsidRPr="00755774">
        <w:rPr>
          <w:rFonts w:ascii="Verdana" w:eastAsia="Verdana" w:hAnsi="Verdana" w:cs="Verdana"/>
          <w:sz w:val="20"/>
          <w:szCs w:val="20"/>
        </w:rPr>
        <w:t xml:space="preserve"> </w:t>
      </w:r>
      <w:r w:rsidRPr="00A449B0">
        <w:rPr>
          <w:rFonts w:ascii="Verdana" w:eastAsia="Verdana" w:hAnsi="Verdana" w:cs="Verdana"/>
          <w:sz w:val="20"/>
          <w:szCs w:val="20"/>
        </w:rPr>
        <w:t>al oficio para Dirección Administrativa Financiera, con copia a</w:t>
      </w:r>
      <w:r w:rsidR="007B7F53" w:rsidRPr="00A449B0">
        <w:rPr>
          <w:rFonts w:ascii="Verdana" w:eastAsia="Verdana" w:hAnsi="Verdana" w:cs="Verdana"/>
          <w:sz w:val="20"/>
          <w:szCs w:val="20"/>
        </w:rPr>
        <w:t>l</w:t>
      </w:r>
      <w:r w:rsidRPr="00A449B0">
        <w:rPr>
          <w:rFonts w:ascii="Verdana" w:eastAsia="Verdana" w:hAnsi="Verdana" w:cs="Verdana"/>
          <w:sz w:val="20"/>
          <w:szCs w:val="20"/>
        </w:rPr>
        <w:t xml:space="preserve">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Información Pública y se entrega físicamente.  </w:t>
      </w:r>
    </w:p>
    <w:p w14:paraId="00000E4A" w14:textId="7BF4013E" w:rsidR="0058350A" w:rsidRDefault="007F78F2" w:rsidP="00AF2F6F">
      <w:pPr>
        <w:spacing w:after="0"/>
        <w:jc w:val="both"/>
        <w:rPr>
          <w:rFonts w:ascii="Verdana" w:eastAsia="Verdana" w:hAnsi="Verdana" w:cs="Verdana"/>
          <w:b/>
          <w:sz w:val="20"/>
          <w:szCs w:val="20"/>
        </w:rPr>
      </w:pPr>
      <w:r w:rsidRPr="00A449B0">
        <w:rPr>
          <w:rFonts w:ascii="Verdana" w:eastAsia="Verdana" w:hAnsi="Verdana" w:cs="Verdana"/>
          <w:b/>
          <w:sz w:val="20"/>
          <w:szCs w:val="20"/>
        </w:rPr>
        <w:t>6.       Fin del procedimiento.</w:t>
      </w:r>
    </w:p>
    <w:p w14:paraId="5AE0A1E1" w14:textId="76AF2667" w:rsidR="00AF2F6F" w:rsidRDefault="00AF2F6F" w:rsidP="00AF2F6F">
      <w:pPr>
        <w:spacing w:after="0"/>
        <w:jc w:val="both"/>
        <w:rPr>
          <w:rFonts w:ascii="Verdana" w:eastAsia="Verdana" w:hAnsi="Verdana" w:cs="Verdana"/>
          <w:b/>
          <w:sz w:val="20"/>
          <w:szCs w:val="20"/>
        </w:rPr>
      </w:pPr>
    </w:p>
    <w:p w14:paraId="38612C50" w14:textId="77777777" w:rsidR="00AF2F6F" w:rsidRDefault="00AF2F6F" w:rsidP="00AF2F6F">
      <w:pPr>
        <w:spacing w:after="0"/>
        <w:jc w:val="both"/>
        <w:rPr>
          <w:rFonts w:ascii="Verdana" w:eastAsia="Verdana" w:hAnsi="Verdana" w:cs="Verdana"/>
          <w:b/>
          <w:sz w:val="20"/>
          <w:szCs w:val="20"/>
        </w:rPr>
      </w:pPr>
    </w:p>
    <w:p w14:paraId="00000E4B" w14:textId="1032B9D5" w:rsidR="0058350A"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15.3</w:t>
      </w:r>
      <w:r w:rsidR="00CE0F98" w:rsidRPr="00A449B0">
        <w:rPr>
          <w:rFonts w:ascii="Verdana" w:eastAsia="Verdana" w:hAnsi="Verdana" w:cs="Verdana"/>
          <w:b/>
          <w:sz w:val="20"/>
          <w:szCs w:val="20"/>
        </w:rPr>
        <w:t>6</w:t>
      </w:r>
      <w:r w:rsidRPr="00A449B0">
        <w:rPr>
          <w:rFonts w:ascii="Verdana" w:eastAsia="Verdana" w:hAnsi="Verdana" w:cs="Verdana"/>
          <w:b/>
          <w:sz w:val="20"/>
          <w:szCs w:val="20"/>
        </w:rPr>
        <w:t>.1 MATRIZ DEL PROCEDIMIENTO DE ELABORACIÓN Y TRASLADO DE INFORMACIÓN PÚBLICA DE OFICIO.</w:t>
      </w:r>
    </w:p>
    <w:p w14:paraId="050FE398" w14:textId="77777777" w:rsidR="00982108" w:rsidRPr="00A449B0" w:rsidRDefault="00982108" w:rsidP="00DC1B68">
      <w:pPr>
        <w:spacing w:after="0"/>
        <w:jc w:val="both"/>
        <w:rPr>
          <w:rFonts w:ascii="Verdana" w:eastAsia="Verdana" w:hAnsi="Verdana" w:cs="Verdana"/>
          <w:b/>
          <w:sz w:val="20"/>
          <w:szCs w:val="20"/>
        </w:rPr>
      </w:pPr>
    </w:p>
    <w:tbl>
      <w:tblPr>
        <w:tblStyle w:val="aff8"/>
        <w:tblW w:w="8910" w:type="dxa"/>
        <w:jc w:val="center"/>
        <w:tblInd w:w="0" w:type="dxa"/>
        <w:tblLayout w:type="fixed"/>
        <w:tblLook w:val="0400" w:firstRow="0" w:lastRow="0" w:firstColumn="0" w:lastColumn="0" w:noHBand="0" w:noVBand="1"/>
      </w:tblPr>
      <w:tblGrid>
        <w:gridCol w:w="704"/>
        <w:gridCol w:w="3103"/>
        <w:gridCol w:w="5103"/>
      </w:tblGrid>
      <w:tr w:rsidR="0058350A" w:rsidRPr="00A449B0" w14:paraId="557BA6FD" w14:textId="77777777">
        <w:trPr>
          <w:cantSplit/>
          <w:trHeight w:val="940"/>
          <w:jc w:val="center"/>
        </w:trPr>
        <w:tc>
          <w:tcPr>
            <w:tcW w:w="704" w:type="dxa"/>
            <w:tcBorders>
              <w:top w:val="single" w:sz="4" w:space="0" w:color="000000"/>
              <w:left w:val="single" w:sz="4" w:space="0" w:color="000000"/>
              <w:bottom w:val="single" w:sz="4" w:space="0" w:color="000000"/>
              <w:right w:val="single" w:sz="8" w:space="0" w:color="000000"/>
            </w:tcBorders>
            <w:shd w:val="clear" w:color="auto" w:fill="D9D9D9"/>
            <w:vAlign w:val="center"/>
          </w:tcPr>
          <w:p w14:paraId="00000E4C"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NO.</w:t>
            </w:r>
          </w:p>
        </w:tc>
        <w:tc>
          <w:tcPr>
            <w:tcW w:w="3103" w:type="dxa"/>
            <w:tcBorders>
              <w:top w:val="single" w:sz="4" w:space="0" w:color="000000"/>
              <w:left w:val="nil"/>
              <w:bottom w:val="single" w:sz="4" w:space="0" w:color="000000"/>
              <w:right w:val="single" w:sz="8" w:space="0" w:color="000000"/>
            </w:tcBorders>
            <w:shd w:val="clear" w:color="auto" w:fill="D9D9D9"/>
            <w:vAlign w:val="center"/>
          </w:tcPr>
          <w:p w14:paraId="00000E4D"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RESPONSABLE</w:t>
            </w:r>
          </w:p>
        </w:tc>
        <w:tc>
          <w:tcPr>
            <w:tcW w:w="5103" w:type="dxa"/>
            <w:tcBorders>
              <w:top w:val="single" w:sz="4" w:space="0" w:color="000000"/>
              <w:left w:val="nil"/>
              <w:bottom w:val="single" w:sz="4" w:space="0" w:color="000000"/>
              <w:right w:val="single" w:sz="4" w:space="0" w:color="000000"/>
            </w:tcBorders>
            <w:shd w:val="clear" w:color="auto" w:fill="D9D9D9"/>
            <w:vAlign w:val="center"/>
          </w:tcPr>
          <w:p w14:paraId="00000E4E"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DESCRIPCIÓN DE LA ACTIVIDAD</w:t>
            </w:r>
          </w:p>
        </w:tc>
      </w:tr>
      <w:tr w:rsidR="0058350A" w:rsidRPr="00A449B0" w14:paraId="03C21B92" w14:textId="77777777">
        <w:trPr>
          <w:cantSplit/>
          <w:trHeight w:val="320"/>
          <w:jc w:val="center"/>
        </w:trPr>
        <w:tc>
          <w:tcPr>
            <w:tcW w:w="704" w:type="dxa"/>
            <w:tcBorders>
              <w:top w:val="nil"/>
              <w:left w:val="single" w:sz="8" w:space="0" w:color="000000"/>
              <w:bottom w:val="single" w:sz="8" w:space="0" w:color="000000"/>
              <w:right w:val="single" w:sz="4" w:space="0" w:color="000000"/>
            </w:tcBorders>
            <w:shd w:val="clear" w:color="auto" w:fill="auto"/>
            <w:vAlign w:val="center"/>
          </w:tcPr>
          <w:p w14:paraId="00000E4F"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1.</w:t>
            </w:r>
          </w:p>
        </w:tc>
        <w:tc>
          <w:tcPr>
            <w:tcW w:w="3103" w:type="dxa"/>
            <w:vMerge w:val="restart"/>
            <w:tcBorders>
              <w:top w:val="single" w:sz="4" w:space="0" w:color="000000"/>
              <w:left w:val="single" w:sz="4" w:space="0" w:color="000000"/>
              <w:right w:val="single" w:sz="4" w:space="0" w:color="000000"/>
            </w:tcBorders>
            <w:vAlign w:val="center"/>
          </w:tcPr>
          <w:p w14:paraId="00000E50"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vAlign w:val="center"/>
          </w:tcPr>
          <w:p w14:paraId="00000E51"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 xml:space="preserve">Traslada los datos de nómina, a formatos requeridos para la elaboración de la información según la Ley de Acceso a la Información Pública de oficio. </w:t>
            </w:r>
          </w:p>
        </w:tc>
      </w:tr>
      <w:tr w:rsidR="0058350A" w:rsidRPr="00A449B0" w14:paraId="48A8537B" w14:textId="77777777">
        <w:trPr>
          <w:cantSplit/>
          <w:trHeight w:val="320"/>
          <w:jc w:val="center"/>
        </w:trPr>
        <w:tc>
          <w:tcPr>
            <w:tcW w:w="704" w:type="dxa"/>
            <w:tcBorders>
              <w:top w:val="nil"/>
              <w:left w:val="single" w:sz="8" w:space="0" w:color="000000"/>
              <w:bottom w:val="single" w:sz="8" w:space="0" w:color="000000"/>
              <w:right w:val="single" w:sz="4" w:space="0" w:color="000000"/>
            </w:tcBorders>
            <w:shd w:val="clear" w:color="auto" w:fill="auto"/>
            <w:vAlign w:val="center"/>
          </w:tcPr>
          <w:p w14:paraId="00000E52"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2.</w:t>
            </w:r>
          </w:p>
        </w:tc>
        <w:tc>
          <w:tcPr>
            <w:tcW w:w="3103" w:type="dxa"/>
            <w:vMerge/>
            <w:tcBorders>
              <w:top w:val="single" w:sz="4" w:space="0" w:color="000000"/>
              <w:left w:val="single" w:sz="4" w:space="0" w:color="000000"/>
              <w:right w:val="single" w:sz="4" w:space="0" w:color="000000"/>
            </w:tcBorders>
            <w:vAlign w:val="center"/>
          </w:tcPr>
          <w:p w14:paraId="00000E53"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vAlign w:val="center"/>
          </w:tcPr>
          <w:p w14:paraId="00000E54" w14:textId="17201104"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Prepara archivos para subir al Drive, proporcionado por la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Información Pública. </w:t>
            </w:r>
          </w:p>
        </w:tc>
      </w:tr>
      <w:tr w:rsidR="0058350A" w:rsidRPr="00A449B0" w14:paraId="7C976C4C" w14:textId="77777777">
        <w:trPr>
          <w:cantSplit/>
          <w:trHeight w:val="320"/>
          <w:jc w:val="center"/>
        </w:trPr>
        <w:tc>
          <w:tcPr>
            <w:tcW w:w="704" w:type="dxa"/>
            <w:tcBorders>
              <w:top w:val="nil"/>
              <w:left w:val="single" w:sz="8" w:space="0" w:color="000000"/>
              <w:bottom w:val="single" w:sz="8" w:space="0" w:color="000000"/>
              <w:right w:val="single" w:sz="4" w:space="0" w:color="000000"/>
            </w:tcBorders>
            <w:shd w:val="clear" w:color="auto" w:fill="auto"/>
            <w:vAlign w:val="center"/>
          </w:tcPr>
          <w:p w14:paraId="00000E55"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3.</w:t>
            </w:r>
          </w:p>
        </w:tc>
        <w:tc>
          <w:tcPr>
            <w:tcW w:w="3103" w:type="dxa"/>
            <w:vMerge/>
            <w:tcBorders>
              <w:top w:val="single" w:sz="4" w:space="0" w:color="000000"/>
              <w:left w:val="single" w:sz="4" w:space="0" w:color="000000"/>
              <w:right w:val="single" w:sz="4" w:space="0" w:color="000000"/>
            </w:tcBorders>
            <w:vAlign w:val="center"/>
          </w:tcPr>
          <w:p w14:paraId="00000E56" w14:textId="77777777" w:rsidR="0058350A" w:rsidRPr="00A449B0" w:rsidRDefault="0058350A" w:rsidP="00DC1B68">
            <w:pPr>
              <w:widowControl w:val="0"/>
              <w:pBdr>
                <w:top w:val="nil"/>
                <w:left w:val="nil"/>
                <w:bottom w:val="nil"/>
                <w:right w:val="nil"/>
                <w:between w:val="nil"/>
              </w:pBdr>
              <w:spacing w:after="0"/>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vAlign w:val="center"/>
          </w:tcPr>
          <w:p w14:paraId="00000E57" w14:textId="77777777"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 xml:space="preserve">Realiza oficio para trasladar información pública a la Dirección Administrativa Financiera, se traslada a la Jefe de Recursos Humanos para firma. </w:t>
            </w:r>
          </w:p>
        </w:tc>
      </w:tr>
      <w:tr w:rsidR="0058350A" w:rsidRPr="00A449B0" w14:paraId="58229EE9" w14:textId="77777777">
        <w:trPr>
          <w:cantSplit/>
          <w:trHeight w:val="320"/>
          <w:jc w:val="center"/>
        </w:trPr>
        <w:tc>
          <w:tcPr>
            <w:tcW w:w="704" w:type="dxa"/>
            <w:tcBorders>
              <w:top w:val="nil"/>
              <w:left w:val="single" w:sz="8" w:space="0" w:color="000000"/>
              <w:bottom w:val="single" w:sz="8" w:space="0" w:color="000000"/>
              <w:right w:val="single" w:sz="4" w:space="0" w:color="000000"/>
            </w:tcBorders>
            <w:shd w:val="clear" w:color="auto" w:fill="auto"/>
            <w:vAlign w:val="center"/>
          </w:tcPr>
          <w:p w14:paraId="00000E58"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t>4.</w:t>
            </w:r>
          </w:p>
        </w:tc>
        <w:tc>
          <w:tcPr>
            <w:tcW w:w="3103" w:type="dxa"/>
            <w:tcBorders>
              <w:top w:val="single" w:sz="4" w:space="0" w:color="000000"/>
              <w:left w:val="single" w:sz="4" w:space="0" w:color="000000"/>
              <w:bottom w:val="single" w:sz="4" w:space="0" w:color="000000"/>
              <w:right w:val="single" w:sz="4" w:space="0" w:color="000000"/>
            </w:tcBorders>
            <w:vAlign w:val="center"/>
          </w:tcPr>
          <w:p w14:paraId="00000E59" w14:textId="77777777"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103" w:type="dxa"/>
            <w:tcBorders>
              <w:top w:val="single" w:sz="4" w:space="0" w:color="000000"/>
              <w:left w:val="single" w:sz="4" w:space="0" w:color="000000"/>
              <w:bottom w:val="single" w:sz="4" w:space="0" w:color="000000"/>
              <w:right w:val="single" w:sz="4" w:space="0" w:color="000000"/>
            </w:tcBorders>
            <w:vAlign w:val="center"/>
          </w:tcPr>
          <w:p w14:paraId="00000E5A" w14:textId="774E8BDE" w:rsidR="0058350A" w:rsidRPr="00A449B0" w:rsidRDefault="007F78F2" w:rsidP="00DC1B68">
            <w:pPr>
              <w:spacing w:after="0"/>
              <w:jc w:val="both"/>
              <w:rPr>
                <w:rFonts w:ascii="Verdana" w:eastAsia="Verdana" w:hAnsi="Verdana" w:cs="Verdana"/>
                <w:sz w:val="20"/>
                <w:szCs w:val="20"/>
              </w:rPr>
            </w:pPr>
            <w:r w:rsidRPr="00A449B0">
              <w:rPr>
                <w:rFonts w:ascii="Verdana" w:eastAsia="Verdana" w:hAnsi="Verdana" w:cs="Verdana"/>
                <w:sz w:val="20"/>
                <w:szCs w:val="20"/>
              </w:rPr>
              <w:t>Revisa y firma el oficio y traslada a</w:t>
            </w:r>
            <w:r w:rsidR="00621C6B" w:rsidRPr="00A449B0">
              <w:rPr>
                <w:rFonts w:ascii="Verdana" w:eastAsia="Verdana" w:hAnsi="Verdana" w:cs="Verdana"/>
                <w:sz w:val="20"/>
                <w:szCs w:val="20"/>
              </w:rPr>
              <w:t>l</w:t>
            </w:r>
            <w:r w:rsidRPr="00A449B0">
              <w:rPr>
                <w:rFonts w:ascii="Verdana" w:eastAsia="Verdana" w:hAnsi="Verdana" w:cs="Verdana"/>
                <w:sz w:val="20"/>
                <w:szCs w:val="20"/>
              </w:rPr>
              <w:t xml:space="preserve">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Gestión de Personal.</w:t>
            </w:r>
          </w:p>
        </w:tc>
      </w:tr>
      <w:tr w:rsidR="0058350A" w:rsidRPr="00A449B0" w14:paraId="2B33F359" w14:textId="77777777">
        <w:trPr>
          <w:cantSplit/>
          <w:trHeight w:val="320"/>
          <w:jc w:val="center"/>
        </w:trPr>
        <w:tc>
          <w:tcPr>
            <w:tcW w:w="704" w:type="dxa"/>
            <w:tcBorders>
              <w:top w:val="nil"/>
              <w:left w:val="single" w:sz="8" w:space="0" w:color="000000"/>
              <w:bottom w:val="single" w:sz="8" w:space="0" w:color="000000"/>
              <w:right w:val="single" w:sz="4" w:space="0" w:color="000000"/>
            </w:tcBorders>
            <w:shd w:val="clear" w:color="auto" w:fill="auto"/>
            <w:vAlign w:val="center"/>
          </w:tcPr>
          <w:p w14:paraId="00000E5B"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color w:val="000000"/>
                <w:sz w:val="20"/>
                <w:szCs w:val="20"/>
              </w:rPr>
              <w:lastRenderedPageBreak/>
              <w:t>5.</w:t>
            </w:r>
          </w:p>
        </w:tc>
        <w:tc>
          <w:tcPr>
            <w:tcW w:w="3103" w:type="dxa"/>
            <w:tcBorders>
              <w:top w:val="single" w:sz="4" w:space="0" w:color="000000"/>
              <w:left w:val="single" w:sz="4" w:space="0" w:color="000000"/>
              <w:bottom w:val="single" w:sz="4" w:space="0" w:color="000000"/>
              <w:right w:val="single" w:sz="4" w:space="0" w:color="000000"/>
            </w:tcBorders>
            <w:vAlign w:val="center"/>
          </w:tcPr>
          <w:p w14:paraId="00000E5C" w14:textId="77777777" w:rsidR="0058350A" w:rsidRPr="00A449B0" w:rsidRDefault="007F78F2" w:rsidP="00DC1B68">
            <w:pPr>
              <w:spacing w:after="0"/>
              <w:jc w:val="both"/>
              <w:rPr>
                <w:rFonts w:ascii="Verdana" w:eastAsia="Verdana" w:hAnsi="Verdana" w:cs="Verdana"/>
                <w:b/>
                <w:color w:val="000000"/>
                <w:sz w:val="20"/>
                <w:szCs w:val="20"/>
              </w:rPr>
            </w:pPr>
            <w:r w:rsidRPr="00A449B0">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vAlign w:val="center"/>
          </w:tcPr>
          <w:p w14:paraId="00000E5D" w14:textId="24953BE8" w:rsidR="0058350A" w:rsidRPr="00A449B0" w:rsidRDefault="007F78F2" w:rsidP="00DC1B68">
            <w:pPr>
              <w:spacing w:after="0"/>
              <w:jc w:val="both"/>
              <w:rPr>
                <w:rFonts w:ascii="Verdana" w:eastAsia="Verdana" w:hAnsi="Verdana" w:cs="Verdana"/>
                <w:color w:val="000000"/>
                <w:sz w:val="20"/>
                <w:szCs w:val="20"/>
              </w:rPr>
            </w:pPr>
            <w:r w:rsidRPr="00A449B0">
              <w:rPr>
                <w:rFonts w:ascii="Verdana" w:eastAsia="Verdana" w:hAnsi="Verdana" w:cs="Verdana"/>
                <w:sz w:val="20"/>
                <w:szCs w:val="20"/>
              </w:rPr>
              <w:t xml:space="preserve">Sube información pública al Drive, imprime los documentos físicos, para </w:t>
            </w:r>
            <w:sdt>
              <w:sdtPr>
                <w:rPr>
                  <w:rFonts w:ascii="Verdana" w:hAnsi="Verdana"/>
                  <w:sz w:val="20"/>
                  <w:szCs w:val="20"/>
                </w:rPr>
                <w:tag w:val="goog_rdk_100"/>
                <w:id w:val="-184281081"/>
              </w:sdtPr>
              <w:sdtContent/>
            </w:sdt>
            <w:r w:rsidRPr="00A449B0">
              <w:rPr>
                <w:rFonts w:ascii="Verdana" w:eastAsia="Verdana" w:hAnsi="Verdana" w:cs="Verdana"/>
                <w:sz w:val="20"/>
                <w:szCs w:val="20"/>
              </w:rPr>
              <w:t>adjunt</w:t>
            </w:r>
            <w:r w:rsidR="00AC1DE4" w:rsidRPr="00A449B0">
              <w:rPr>
                <w:rFonts w:ascii="Verdana" w:eastAsia="Verdana" w:hAnsi="Verdana" w:cs="Verdana"/>
                <w:sz w:val="20"/>
                <w:szCs w:val="20"/>
              </w:rPr>
              <w:t>a</w:t>
            </w:r>
            <w:r w:rsidRPr="00A449B0">
              <w:rPr>
                <w:rFonts w:ascii="Verdana" w:eastAsia="Verdana" w:hAnsi="Verdana" w:cs="Verdana"/>
                <w:sz w:val="20"/>
                <w:szCs w:val="20"/>
              </w:rPr>
              <w:t>rlos al oficio para Dirección Administrativa Financiera, con copia a</w:t>
            </w:r>
            <w:r w:rsidR="007B7F53" w:rsidRPr="00A449B0">
              <w:rPr>
                <w:rFonts w:ascii="Verdana" w:eastAsia="Verdana" w:hAnsi="Verdana" w:cs="Verdana"/>
                <w:sz w:val="20"/>
                <w:szCs w:val="20"/>
              </w:rPr>
              <w:t>l</w:t>
            </w:r>
            <w:r w:rsidRPr="00A449B0">
              <w:rPr>
                <w:rFonts w:ascii="Verdana" w:eastAsia="Verdana" w:hAnsi="Verdana" w:cs="Verdana"/>
                <w:sz w:val="20"/>
                <w:szCs w:val="20"/>
              </w:rPr>
              <w:t xml:space="preserve"> Encargad</w:t>
            </w:r>
            <w:r w:rsidR="00621C6B" w:rsidRPr="00A449B0">
              <w:rPr>
                <w:rFonts w:ascii="Verdana" w:eastAsia="Verdana" w:hAnsi="Verdana" w:cs="Verdana"/>
                <w:sz w:val="20"/>
                <w:szCs w:val="20"/>
              </w:rPr>
              <w:t>o</w:t>
            </w:r>
            <w:r w:rsidRPr="00A449B0">
              <w:rPr>
                <w:rFonts w:ascii="Verdana" w:eastAsia="Verdana" w:hAnsi="Verdana" w:cs="Verdana"/>
                <w:sz w:val="20"/>
                <w:szCs w:val="20"/>
              </w:rPr>
              <w:t xml:space="preserve"> de Información Pública y se entrega físicamente.  </w:t>
            </w:r>
          </w:p>
        </w:tc>
      </w:tr>
      <w:tr w:rsidR="0058350A" w:rsidRPr="00A449B0" w14:paraId="030B6258" w14:textId="77777777">
        <w:trPr>
          <w:cantSplit/>
          <w:trHeight w:val="320"/>
          <w:jc w:val="center"/>
        </w:trPr>
        <w:tc>
          <w:tcPr>
            <w:tcW w:w="704" w:type="dxa"/>
            <w:tcBorders>
              <w:top w:val="single" w:sz="4" w:space="0" w:color="000000"/>
              <w:left w:val="single" w:sz="4" w:space="0" w:color="000000"/>
              <w:bottom w:val="single" w:sz="4" w:space="0" w:color="000000"/>
              <w:right w:val="single" w:sz="4" w:space="0" w:color="000000"/>
            </w:tcBorders>
            <w:shd w:val="clear" w:color="auto" w:fill="auto"/>
          </w:tcPr>
          <w:p w14:paraId="00000E5E"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6.</w:t>
            </w:r>
          </w:p>
        </w:tc>
        <w:tc>
          <w:tcPr>
            <w:tcW w:w="820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000E5F" w14:textId="77777777" w:rsidR="0058350A" w:rsidRPr="00A449B0" w:rsidRDefault="007F78F2" w:rsidP="00DC1B68">
            <w:pPr>
              <w:jc w:val="center"/>
              <w:rPr>
                <w:rFonts w:ascii="Verdana" w:eastAsia="Verdana" w:hAnsi="Verdana" w:cs="Verdana"/>
                <w:b/>
                <w:sz w:val="20"/>
                <w:szCs w:val="20"/>
              </w:rPr>
            </w:pPr>
            <w:r w:rsidRPr="00A449B0">
              <w:rPr>
                <w:rFonts w:ascii="Verdana" w:eastAsia="Verdana" w:hAnsi="Verdana" w:cs="Verdana"/>
                <w:b/>
                <w:color w:val="000000"/>
                <w:sz w:val="20"/>
                <w:szCs w:val="20"/>
              </w:rPr>
              <w:t>Fin del procedimiento</w:t>
            </w:r>
          </w:p>
        </w:tc>
      </w:tr>
    </w:tbl>
    <w:p w14:paraId="5E4C43F2" w14:textId="77777777" w:rsidR="00982108" w:rsidRDefault="00982108" w:rsidP="00982108">
      <w:pPr>
        <w:spacing w:after="0"/>
        <w:jc w:val="both"/>
        <w:rPr>
          <w:rFonts w:ascii="Verdana" w:eastAsia="Verdana" w:hAnsi="Verdana" w:cs="Verdana"/>
          <w:b/>
          <w:sz w:val="20"/>
          <w:szCs w:val="20"/>
        </w:rPr>
      </w:pPr>
    </w:p>
    <w:p w14:paraId="3D7187F1" w14:textId="77777777" w:rsidR="00982108" w:rsidRDefault="00982108" w:rsidP="00982108">
      <w:pPr>
        <w:spacing w:after="0"/>
        <w:jc w:val="both"/>
        <w:rPr>
          <w:rFonts w:ascii="Verdana" w:eastAsia="Verdana" w:hAnsi="Verdana" w:cs="Verdana"/>
          <w:b/>
          <w:sz w:val="20"/>
          <w:szCs w:val="20"/>
        </w:rPr>
      </w:pPr>
    </w:p>
    <w:p w14:paraId="5EB2E1E0" w14:textId="77777777" w:rsidR="00982108" w:rsidRDefault="00982108" w:rsidP="00982108">
      <w:pPr>
        <w:spacing w:after="0"/>
        <w:jc w:val="both"/>
        <w:rPr>
          <w:rFonts w:ascii="Verdana" w:eastAsia="Verdana" w:hAnsi="Verdana" w:cs="Verdana"/>
          <w:b/>
          <w:sz w:val="20"/>
          <w:szCs w:val="20"/>
        </w:rPr>
      </w:pPr>
    </w:p>
    <w:p w14:paraId="63DB4C22" w14:textId="77777777" w:rsidR="00982108" w:rsidRDefault="00982108" w:rsidP="00982108">
      <w:pPr>
        <w:spacing w:after="0"/>
        <w:jc w:val="both"/>
        <w:rPr>
          <w:rFonts w:ascii="Verdana" w:eastAsia="Verdana" w:hAnsi="Verdana" w:cs="Verdana"/>
          <w:b/>
          <w:sz w:val="20"/>
          <w:szCs w:val="20"/>
        </w:rPr>
      </w:pPr>
    </w:p>
    <w:p w14:paraId="55EBB74E" w14:textId="77777777" w:rsidR="00982108" w:rsidRDefault="00982108" w:rsidP="00982108">
      <w:pPr>
        <w:spacing w:after="0"/>
        <w:jc w:val="both"/>
        <w:rPr>
          <w:rFonts w:ascii="Verdana" w:eastAsia="Verdana" w:hAnsi="Verdana" w:cs="Verdana"/>
          <w:b/>
          <w:sz w:val="20"/>
          <w:szCs w:val="20"/>
        </w:rPr>
      </w:pPr>
    </w:p>
    <w:p w14:paraId="5412F06E" w14:textId="77777777" w:rsidR="00982108" w:rsidRDefault="00982108" w:rsidP="00982108">
      <w:pPr>
        <w:spacing w:after="0"/>
        <w:jc w:val="both"/>
        <w:rPr>
          <w:rFonts w:ascii="Verdana" w:eastAsia="Verdana" w:hAnsi="Verdana" w:cs="Verdana"/>
          <w:b/>
          <w:sz w:val="20"/>
          <w:szCs w:val="20"/>
        </w:rPr>
      </w:pPr>
    </w:p>
    <w:p w14:paraId="35AFD1C5" w14:textId="77777777" w:rsidR="00982108" w:rsidRDefault="00982108" w:rsidP="00982108">
      <w:pPr>
        <w:spacing w:after="0"/>
        <w:jc w:val="both"/>
        <w:rPr>
          <w:rFonts w:ascii="Verdana" w:eastAsia="Verdana" w:hAnsi="Verdana" w:cs="Verdana"/>
          <w:b/>
          <w:sz w:val="20"/>
          <w:szCs w:val="20"/>
        </w:rPr>
      </w:pPr>
    </w:p>
    <w:p w14:paraId="0F72DCBE" w14:textId="77777777" w:rsidR="00982108" w:rsidRDefault="00982108" w:rsidP="00982108">
      <w:pPr>
        <w:spacing w:after="0"/>
        <w:jc w:val="both"/>
        <w:rPr>
          <w:rFonts w:ascii="Verdana" w:eastAsia="Verdana" w:hAnsi="Verdana" w:cs="Verdana"/>
          <w:b/>
          <w:sz w:val="20"/>
          <w:szCs w:val="20"/>
        </w:rPr>
      </w:pPr>
    </w:p>
    <w:p w14:paraId="6594157D" w14:textId="77777777" w:rsidR="00982108" w:rsidRDefault="00982108" w:rsidP="00982108">
      <w:pPr>
        <w:spacing w:after="0"/>
        <w:jc w:val="both"/>
        <w:rPr>
          <w:rFonts w:ascii="Verdana" w:eastAsia="Verdana" w:hAnsi="Verdana" w:cs="Verdana"/>
          <w:b/>
          <w:sz w:val="20"/>
          <w:szCs w:val="20"/>
        </w:rPr>
      </w:pPr>
    </w:p>
    <w:p w14:paraId="2EE287BA" w14:textId="77777777" w:rsidR="00982108" w:rsidRDefault="00982108" w:rsidP="00982108">
      <w:pPr>
        <w:spacing w:after="0"/>
        <w:jc w:val="both"/>
        <w:rPr>
          <w:rFonts w:ascii="Verdana" w:eastAsia="Verdana" w:hAnsi="Verdana" w:cs="Verdana"/>
          <w:b/>
          <w:sz w:val="20"/>
          <w:szCs w:val="20"/>
        </w:rPr>
      </w:pPr>
    </w:p>
    <w:p w14:paraId="6A41DBFB" w14:textId="77777777" w:rsidR="00982108" w:rsidRDefault="00982108" w:rsidP="00982108">
      <w:pPr>
        <w:spacing w:after="0"/>
        <w:jc w:val="both"/>
        <w:rPr>
          <w:rFonts w:ascii="Verdana" w:eastAsia="Verdana" w:hAnsi="Verdana" w:cs="Verdana"/>
          <w:b/>
          <w:sz w:val="20"/>
          <w:szCs w:val="20"/>
        </w:rPr>
      </w:pPr>
    </w:p>
    <w:p w14:paraId="264FBA36" w14:textId="77777777" w:rsidR="00982108" w:rsidRDefault="00982108" w:rsidP="00982108">
      <w:pPr>
        <w:spacing w:after="0"/>
        <w:jc w:val="both"/>
        <w:rPr>
          <w:rFonts w:ascii="Verdana" w:eastAsia="Verdana" w:hAnsi="Verdana" w:cs="Verdana"/>
          <w:b/>
          <w:sz w:val="20"/>
          <w:szCs w:val="20"/>
        </w:rPr>
      </w:pPr>
    </w:p>
    <w:p w14:paraId="742B0114" w14:textId="77777777" w:rsidR="00982108" w:rsidRDefault="00982108" w:rsidP="00982108">
      <w:pPr>
        <w:spacing w:after="0"/>
        <w:jc w:val="both"/>
        <w:rPr>
          <w:rFonts w:ascii="Verdana" w:eastAsia="Verdana" w:hAnsi="Verdana" w:cs="Verdana"/>
          <w:b/>
          <w:sz w:val="20"/>
          <w:szCs w:val="20"/>
        </w:rPr>
      </w:pPr>
    </w:p>
    <w:p w14:paraId="225C34AC" w14:textId="77777777" w:rsidR="00982108" w:rsidRDefault="00982108" w:rsidP="00982108">
      <w:pPr>
        <w:spacing w:after="0"/>
        <w:jc w:val="both"/>
        <w:rPr>
          <w:rFonts w:ascii="Verdana" w:eastAsia="Verdana" w:hAnsi="Verdana" w:cs="Verdana"/>
          <w:b/>
          <w:sz w:val="20"/>
          <w:szCs w:val="20"/>
        </w:rPr>
      </w:pPr>
    </w:p>
    <w:p w14:paraId="7BDA4321" w14:textId="77777777" w:rsidR="00982108" w:rsidRDefault="00982108" w:rsidP="00982108">
      <w:pPr>
        <w:spacing w:after="0"/>
        <w:jc w:val="both"/>
        <w:rPr>
          <w:rFonts w:ascii="Verdana" w:eastAsia="Verdana" w:hAnsi="Verdana" w:cs="Verdana"/>
          <w:b/>
          <w:sz w:val="20"/>
          <w:szCs w:val="20"/>
        </w:rPr>
      </w:pPr>
    </w:p>
    <w:p w14:paraId="71EE82CF" w14:textId="77777777" w:rsidR="00982108" w:rsidRDefault="00982108" w:rsidP="00982108">
      <w:pPr>
        <w:spacing w:after="0"/>
        <w:jc w:val="both"/>
        <w:rPr>
          <w:rFonts w:ascii="Verdana" w:eastAsia="Verdana" w:hAnsi="Verdana" w:cs="Verdana"/>
          <w:b/>
          <w:sz w:val="20"/>
          <w:szCs w:val="20"/>
        </w:rPr>
      </w:pPr>
    </w:p>
    <w:p w14:paraId="27761826" w14:textId="77777777" w:rsidR="00982108" w:rsidRDefault="00982108" w:rsidP="00982108">
      <w:pPr>
        <w:spacing w:after="0"/>
        <w:jc w:val="both"/>
        <w:rPr>
          <w:rFonts w:ascii="Verdana" w:eastAsia="Verdana" w:hAnsi="Verdana" w:cs="Verdana"/>
          <w:b/>
          <w:sz w:val="20"/>
          <w:szCs w:val="20"/>
        </w:rPr>
      </w:pPr>
    </w:p>
    <w:p w14:paraId="098F89DD" w14:textId="77777777" w:rsidR="00982108" w:rsidRDefault="00982108" w:rsidP="00982108">
      <w:pPr>
        <w:spacing w:after="0"/>
        <w:jc w:val="both"/>
        <w:rPr>
          <w:rFonts w:ascii="Verdana" w:eastAsia="Verdana" w:hAnsi="Verdana" w:cs="Verdana"/>
          <w:b/>
          <w:sz w:val="20"/>
          <w:szCs w:val="20"/>
        </w:rPr>
      </w:pPr>
    </w:p>
    <w:p w14:paraId="329F68D0" w14:textId="77777777" w:rsidR="00982108" w:rsidRDefault="00982108" w:rsidP="00982108">
      <w:pPr>
        <w:spacing w:after="0"/>
        <w:jc w:val="both"/>
        <w:rPr>
          <w:rFonts w:ascii="Verdana" w:eastAsia="Verdana" w:hAnsi="Verdana" w:cs="Verdana"/>
          <w:b/>
          <w:sz w:val="20"/>
          <w:szCs w:val="20"/>
        </w:rPr>
      </w:pPr>
    </w:p>
    <w:p w14:paraId="767CB009" w14:textId="77777777" w:rsidR="00982108" w:rsidRDefault="00982108" w:rsidP="00982108">
      <w:pPr>
        <w:spacing w:after="0"/>
        <w:jc w:val="both"/>
        <w:rPr>
          <w:rFonts w:ascii="Verdana" w:eastAsia="Verdana" w:hAnsi="Verdana" w:cs="Verdana"/>
          <w:b/>
          <w:sz w:val="20"/>
          <w:szCs w:val="20"/>
        </w:rPr>
      </w:pPr>
    </w:p>
    <w:p w14:paraId="3C260D1F" w14:textId="77777777" w:rsidR="00982108" w:rsidRDefault="00982108" w:rsidP="00982108">
      <w:pPr>
        <w:spacing w:after="0"/>
        <w:jc w:val="both"/>
        <w:rPr>
          <w:rFonts w:ascii="Verdana" w:eastAsia="Verdana" w:hAnsi="Verdana" w:cs="Verdana"/>
          <w:b/>
          <w:sz w:val="20"/>
          <w:szCs w:val="20"/>
        </w:rPr>
      </w:pPr>
    </w:p>
    <w:p w14:paraId="77C4590C" w14:textId="77777777" w:rsidR="00982108" w:rsidRDefault="00982108" w:rsidP="00982108">
      <w:pPr>
        <w:spacing w:after="0"/>
        <w:jc w:val="both"/>
        <w:rPr>
          <w:rFonts w:ascii="Verdana" w:eastAsia="Verdana" w:hAnsi="Verdana" w:cs="Verdana"/>
          <w:b/>
          <w:sz w:val="20"/>
          <w:szCs w:val="20"/>
        </w:rPr>
      </w:pPr>
    </w:p>
    <w:p w14:paraId="6C971055" w14:textId="77777777" w:rsidR="00982108" w:rsidRDefault="00982108" w:rsidP="00982108">
      <w:pPr>
        <w:spacing w:after="0"/>
        <w:jc w:val="both"/>
        <w:rPr>
          <w:rFonts w:ascii="Verdana" w:eastAsia="Verdana" w:hAnsi="Verdana" w:cs="Verdana"/>
          <w:b/>
          <w:sz w:val="20"/>
          <w:szCs w:val="20"/>
        </w:rPr>
      </w:pPr>
    </w:p>
    <w:p w14:paraId="13EB77DB" w14:textId="77777777" w:rsidR="00982108" w:rsidRDefault="00982108" w:rsidP="00982108">
      <w:pPr>
        <w:spacing w:after="0"/>
        <w:jc w:val="both"/>
        <w:rPr>
          <w:rFonts w:ascii="Verdana" w:eastAsia="Verdana" w:hAnsi="Verdana" w:cs="Verdana"/>
          <w:b/>
          <w:sz w:val="20"/>
          <w:szCs w:val="20"/>
        </w:rPr>
      </w:pPr>
    </w:p>
    <w:p w14:paraId="2BEFEE3E" w14:textId="77777777" w:rsidR="00982108" w:rsidRDefault="00982108" w:rsidP="00982108">
      <w:pPr>
        <w:spacing w:after="0"/>
        <w:jc w:val="both"/>
        <w:rPr>
          <w:rFonts w:ascii="Verdana" w:eastAsia="Verdana" w:hAnsi="Verdana" w:cs="Verdana"/>
          <w:b/>
          <w:sz w:val="20"/>
          <w:szCs w:val="20"/>
        </w:rPr>
      </w:pPr>
    </w:p>
    <w:p w14:paraId="63D82A9C" w14:textId="77777777" w:rsidR="00982108" w:rsidRDefault="00982108" w:rsidP="00982108">
      <w:pPr>
        <w:spacing w:after="0"/>
        <w:jc w:val="both"/>
        <w:rPr>
          <w:rFonts w:ascii="Verdana" w:eastAsia="Verdana" w:hAnsi="Verdana" w:cs="Verdana"/>
          <w:b/>
          <w:sz w:val="20"/>
          <w:szCs w:val="20"/>
        </w:rPr>
      </w:pPr>
    </w:p>
    <w:p w14:paraId="38511146" w14:textId="77777777" w:rsidR="00982108" w:rsidRDefault="00982108" w:rsidP="00982108">
      <w:pPr>
        <w:spacing w:after="0"/>
        <w:jc w:val="both"/>
        <w:rPr>
          <w:rFonts w:ascii="Verdana" w:eastAsia="Verdana" w:hAnsi="Verdana" w:cs="Verdana"/>
          <w:b/>
          <w:sz w:val="20"/>
          <w:szCs w:val="20"/>
        </w:rPr>
      </w:pPr>
    </w:p>
    <w:p w14:paraId="787A35A3" w14:textId="77777777" w:rsidR="00982108" w:rsidRDefault="00982108" w:rsidP="00982108">
      <w:pPr>
        <w:spacing w:after="0"/>
        <w:jc w:val="both"/>
        <w:rPr>
          <w:rFonts w:ascii="Verdana" w:eastAsia="Verdana" w:hAnsi="Verdana" w:cs="Verdana"/>
          <w:b/>
          <w:sz w:val="20"/>
          <w:szCs w:val="20"/>
        </w:rPr>
      </w:pPr>
    </w:p>
    <w:p w14:paraId="06E86B14" w14:textId="727B95C1" w:rsidR="00982108" w:rsidRDefault="00982108" w:rsidP="00982108">
      <w:pPr>
        <w:spacing w:after="0"/>
        <w:jc w:val="both"/>
        <w:rPr>
          <w:rFonts w:ascii="Verdana" w:eastAsia="Verdana" w:hAnsi="Verdana" w:cs="Verdana"/>
          <w:b/>
          <w:sz w:val="20"/>
          <w:szCs w:val="20"/>
        </w:rPr>
      </w:pPr>
    </w:p>
    <w:p w14:paraId="0A2D1304" w14:textId="77777777" w:rsidR="00297EDB" w:rsidRDefault="00297EDB" w:rsidP="00982108">
      <w:pPr>
        <w:spacing w:after="0"/>
        <w:jc w:val="both"/>
        <w:rPr>
          <w:rFonts w:ascii="Verdana" w:eastAsia="Verdana" w:hAnsi="Verdana" w:cs="Verdana"/>
          <w:b/>
          <w:sz w:val="20"/>
          <w:szCs w:val="20"/>
        </w:rPr>
      </w:pPr>
    </w:p>
    <w:p w14:paraId="1ECBC7AE" w14:textId="77777777" w:rsidR="00982108" w:rsidRDefault="00982108" w:rsidP="00982108">
      <w:pPr>
        <w:spacing w:after="0"/>
        <w:jc w:val="both"/>
        <w:rPr>
          <w:rFonts w:ascii="Verdana" w:eastAsia="Verdana" w:hAnsi="Verdana" w:cs="Verdana"/>
          <w:b/>
          <w:sz w:val="20"/>
          <w:szCs w:val="20"/>
        </w:rPr>
      </w:pPr>
    </w:p>
    <w:p w14:paraId="6E6AEFF5" w14:textId="77777777" w:rsidR="00982108" w:rsidRDefault="00982108" w:rsidP="00982108">
      <w:pPr>
        <w:spacing w:after="0"/>
        <w:jc w:val="both"/>
        <w:rPr>
          <w:rFonts w:ascii="Verdana" w:eastAsia="Verdana" w:hAnsi="Verdana" w:cs="Verdana"/>
          <w:b/>
          <w:sz w:val="20"/>
          <w:szCs w:val="20"/>
        </w:rPr>
      </w:pPr>
    </w:p>
    <w:p w14:paraId="3B4109DA" w14:textId="77777777" w:rsidR="00982108" w:rsidRDefault="00982108" w:rsidP="00982108">
      <w:pPr>
        <w:spacing w:after="0"/>
        <w:jc w:val="both"/>
        <w:rPr>
          <w:rFonts w:ascii="Verdana" w:eastAsia="Verdana" w:hAnsi="Verdana" w:cs="Verdana"/>
          <w:b/>
          <w:sz w:val="20"/>
          <w:szCs w:val="20"/>
        </w:rPr>
      </w:pPr>
    </w:p>
    <w:p w14:paraId="40C53B12" w14:textId="77777777" w:rsidR="00982108" w:rsidRDefault="00982108" w:rsidP="00982108">
      <w:pPr>
        <w:spacing w:after="0"/>
        <w:jc w:val="both"/>
        <w:rPr>
          <w:rFonts w:ascii="Verdana" w:eastAsia="Verdana" w:hAnsi="Verdana" w:cs="Verdana"/>
          <w:b/>
          <w:sz w:val="20"/>
          <w:szCs w:val="20"/>
        </w:rPr>
      </w:pPr>
    </w:p>
    <w:p w14:paraId="6CF3E7DE" w14:textId="6D99CFC9" w:rsidR="00982108" w:rsidRPr="00A449B0" w:rsidRDefault="00982108" w:rsidP="0098210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15.36</w:t>
      </w:r>
      <w:r>
        <w:rPr>
          <w:rFonts w:ascii="Verdana" w:eastAsia="Verdana" w:hAnsi="Verdana" w:cs="Verdana"/>
          <w:b/>
          <w:sz w:val="20"/>
          <w:szCs w:val="20"/>
        </w:rPr>
        <w:t>.2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ELABORACIÓN Y TRASLADO DE INFORMACIÓN PÚBLICA DE OFICIO.</w:t>
      </w:r>
    </w:p>
    <w:p w14:paraId="00000E61" w14:textId="0910E015" w:rsidR="0058350A" w:rsidRPr="00A449B0" w:rsidRDefault="008D3A42" w:rsidP="00DC1B68">
      <w:pPr>
        <w:spacing w:after="0"/>
        <w:jc w:val="both"/>
        <w:rPr>
          <w:rFonts w:ascii="Verdana" w:eastAsia="Verdana" w:hAnsi="Verdana" w:cs="Verdana"/>
          <w:sz w:val="20"/>
          <w:szCs w:val="20"/>
        </w:rPr>
      </w:pPr>
      <w:r>
        <w:object w:dxaOrig="8205" w:dyaOrig="14955" w14:anchorId="373E8BBB">
          <v:shape id="_x0000_i1077" type="#_x0000_t75" style="width:451.5pt;height:541.5pt" o:ole="">
            <v:imagedata r:id="rId114" o:title=""/>
          </v:shape>
          <o:OLEObject Type="Embed" ProgID="Visio.Drawing.15" ShapeID="_x0000_i1077" DrawAspect="Content" ObjectID="_1753180100" r:id="rId115"/>
        </w:object>
      </w:r>
    </w:p>
    <w:p w14:paraId="00000E62" w14:textId="1E8EA14D" w:rsidR="0058350A" w:rsidRPr="00A449B0" w:rsidRDefault="007F78F2" w:rsidP="00DC1B68">
      <w:pPr>
        <w:pStyle w:val="Ttulo2"/>
        <w:jc w:val="both"/>
        <w:rPr>
          <w:rFonts w:ascii="Verdana" w:eastAsia="Verdana" w:hAnsi="Verdana" w:cs="Verdana"/>
          <w:i w:val="0"/>
          <w:sz w:val="20"/>
          <w:szCs w:val="20"/>
        </w:rPr>
      </w:pPr>
      <w:bookmarkStart w:id="106" w:name="_Toc108608399"/>
      <w:bookmarkStart w:id="107" w:name="_Toc109210839"/>
      <w:r w:rsidRPr="00A449B0">
        <w:rPr>
          <w:rFonts w:ascii="Verdana" w:eastAsia="Verdana" w:hAnsi="Verdana" w:cs="Verdana"/>
          <w:i w:val="0"/>
          <w:sz w:val="20"/>
          <w:szCs w:val="20"/>
        </w:rPr>
        <w:lastRenderedPageBreak/>
        <w:t>15.3</w:t>
      </w:r>
      <w:r w:rsidR="00CE0F98" w:rsidRPr="00A449B0">
        <w:rPr>
          <w:rFonts w:ascii="Verdana" w:eastAsia="Verdana" w:hAnsi="Verdana" w:cs="Verdana"/>
          <w:i w:val="0"/>
          <w:sz w:val="20"/>
          <w:szCs w:val="20"/>
        </w:rPr>
        <w:t>7</w:t>
      </w:r>
      <w:r w:rsidRPr="00A449B0">
        <w:rPr>
          <w:rFonts w:ascii="Verdana" w:eastAsia="Verdana" w:hAnsi="Verdana" w:cs="Verdana"/>
          <w:i w:val="0"/>
          <w:sz w:val="20"/>
          <w:szCs w:val="20"/>
        </w:rPr>
        <w:t xml:space="preserve"> PROCEDIMIENTO DE GESTIÓN DE LA CORRESPONDENCIA.</w:t>
      </w:r>
      <w:bookmarkEnd w:id="106"/>
      <w:bookmarkEnd w:id="107"/>
    </w:p>
    <w:p w14:paraId="00000E63" w14:textId="63975F3D"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1.</w:t>
      </w:r>
      <w:r w:rsidR="009558C3">
        <w:rPr>
          <w:rFonts w:ascii="Verdana" w:eastAsia="Verdana" w:hAnsi="Verdana" w:cs="Verdana"/>
          <w:sz w:val="20"/>
          <w:szCs w:val="20"/>
        </w:rPr>
        <w:t xml:space="preserve">  </w:t>
      </w:r>
      <w:r w:rsidRPr="00A449B0">
        <w:rPr>
          <w:rFonts w:ascii="Verdana" w:eastAsia="Verdana" w:hAnsi="Verdana" w:cs="Verdana"/>
          <w:b/>
          <w:sz w:val="20"/>
          <w:szCs w:val="20"/>
        </w:rPr>
        <w:t xml:space="preserve">Personal Interno o Externo: </w:t>
      </w:r>
      <w:r w:rsidRPr="00A449B0">
        <w:rPr>
          <w:rFonts w:ascii="Verdana" w:eastAsia="Verdana" w:hAnsi="Verdana" w:cs="Verdana"/>
          <w:sz w:val="20"/>
          <w:szCs w:val="20"/>
        </w:rPr>
        <w:t>Entrega la correspondencia a Secretaria.</w:t>
      </w:r>
    </w:p>
    <w:p w14:paraId="00000E64" w14:textId="77777777" w:rsidR="0058350A" w:rsidRPr="00A449B0" w:rsidRDefault="007F78F2" w:rsidP="00AF2F6F">
      <w:pPr>
        <w:spacing w:after="0"/>
        <w:ind w:left="360" w:hanging="36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Recibe la correspondencia dirigida al DRRHH (interna o externa), sella, firma y registra en el control interno de correspondencia recibida</w:t>
      </w:r>
    </w:p>
    <w:p w14:paraId="00000E65" w14:textId="77777777" w:rsidR="0058350A" w:rsidRPr="00A449B0" w:rsidRDefault="007F78F2" w:rsidP="00AF2F6F">
      <w:pPr>
        <w:numPr>
          <w:ilvl w:val="0"/>
          <w:numId w:val="21"/>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Anota correlativo, la fecha, hora y nombre de la persona que recibe (si es un documento que no debe mancharse, los datos de recibido se colocan atrás o en papel pequeño que se adjuntará al documento principal). La correspondencia recibida con características de peticiones legales/embargos se entregará de forma inmediata.</w:t>
      </w:r>
    </w:p>
    <w:p w14:paraId="00000E66" w14:textId="77777777" w:rsidR="0058350A" w:rsidRPr="00A449B0" w:rsidRDefault="007F78F2" w:rsidP="00AF2F6F">
      <w:pPr>
        <w:numPr>
          <w:ilvl w:val="0"/>
          <w:numId w:val="21"/>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Identifica documentación recibida que tenga plazos de respuesta para informar y dar seguimiento.</w:t>
      </w:r>
    </w:p>
    <w:p w14:paraId="00000E67" w14:textId="2BB57592" w:rsidR="0058350A" w:rsidRPr="00A449B0" w:rsidRDefault="007F78F2" w:rsidP="00AF2F6F">
      <w:pPr>
        <w:numPr>
          <w:ilvl w:val="0"/>
          <w:numId w:val="21"/>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Notifica verbalmente a la Jefe de Recursos Humanos la correspondencia </w:t>
      </w:r>
      <w:r w:rsidR="001B059F" w:rsidRPr="00A449B0">
        <w:rPr>
          <w:rFonts w:ascii="Verdana" w:eastAsia="Verdana" w:hAnsi="Verdana" w:cs="Verdana"/>
          <w:color w:val="000000"/>
          <w:sz w:val="20"/>
          <w:szCs w:val="20"/>
        </w:rPr>
        <w:t>recibida para</w:t>
      </w:r>
      <w:r w:rsidRPr="00A449B0">
        <w:rPr>
          <w:rFonts w:ascii="Verdana" w:eastAsia="Verdana" w:hAnsi="Verdana" w:cs="Verdana"/>
          <w:color w:val="000000"/>
          <w:sz w:val="20"/>
          <w:szCs w:val="20"/>
        </w:rPr>
        <w:t xml:space="preserve"> conocimiento</w:t>
      </w:r>
    </w:p>
    <w:p w14:paraId="00000E68" w14:textId="77777777" w:rsidR="0058350A" w:rsidRPr="00A449B0" w:rsidRDefault="007F78F2" w:rsidP="00AF2F6F">
      <w:pPr>
        <w:numPr>
          <w:ilvl w:val="0"/>
          <w:numId w:val="21"/>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Entrega una copia física o digital del original de ser necesario al personal del DRRHH que compete el asunto e indica cumplimiento de plazos.</w:t>
      </w:r>
    </w:p>
    <w:p w14:paraId="00000E6A"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t>Registra quien recibe la correspondencia notificada para control y seguimiento, con el objeto que llegue a su destino final, procurando evitar demoras, confusiones o posible extravío.</w:t>
      </w:r>
    </w:p>
    <w:p w14:paraId="00000E6B"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t>Archiva la correspondencia original recibida, en un cartapacio identificado como “Correspondencia Recibida DRRHH” para garantizar el archivo cronológico y salvaguarda.</w:t>
      </w:r>
    </w:p>
    <w:p w14:paraId="00000E6C"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r>
      <w:r w:rsidRPr="00A449B0">
        <w:rPr>
          <w:rFonts w:ascii="Verdana" w:eastAsia="Verdana" w:hAnsi="Verdana" w:cs="Verdana"/>
          <w:b/>
          <w:sz w:val="20"/>
          <w:szCs w:val="20"/>
        </w:rPr>
        <w:t xml:space="preserve">Personal de DRRHH: </w:t>
      </w:r>
      <w:r w:rsidRPr="00A449B0">
        <w:rPr>
          <w:rFonts w:ascii="Verdana" w:eastAsia="Verdana" w:hAnsi="Verdana" w:cs="Verdana"/>
          <w:sz w:val="20"/>
          <w:szCs w:val="20"/>
        </w:rPr>
        <w:t>Recibe la correspondencia y diligencia según sea el caso o los plazos:</w:t>
      </w:r>
      <w:r w:rsidRPr="00A449B0">
        <w:rPr>
          <w:rFonts w:ascii="Verdana" w:eastAsia="Verdana" w:hAnsi="Verdana" w:cs="Verdana"/>
          <w:color w:val="FF0000"/>
          <w:sz w:val="20"/>
          <w:szCs w:val="20"/>
        </w:rPr>
        <w:t xml:space="preserve"> </w:t>
      </w:r>
      <w:r w:rsidRPr="00A449B0">
        <w:rPr>
          <w:rFonts w:ascii="Verdana" w:eastAsia="Verdana" w:hAnsi="Verdana" w:cs="Verdana"/>
          <w:sz w:val="20"/>
          <w:szCs w:val="20"/>
        </w:rPr>
        <w:t>Trata el contenido de los documentos de manera confidencial, sin divulgar su contenido, En caso de notar algo relevante, urgente, importante o sospecho deberá apartarlo del resto y notificar a la brevedad a su jefe inmediato para tomar las medidas del caso.</w:t>
      </w:r>
    </w:p>
    <w:p w14:paraId="00000E6E" w14:textId="77777777" w:rsidR="0058350A" w:rsidRPr="00A449B0" w:rsidRDefault="007F78F2" w:rsidP="00AF2F6F">
      <w:pPr>
        <w:numPr>
          <w:ilvl w:val="0"/>
          <w:numId w:val="11"/>
        </w:numPr>
        <w:pBdr>
          <w:top w:val="nil"/>
          <w:left w:val="nil"/>
          <w:bottom w:val="nil"/>
          <w:right w:val="nil"/>
          <w:between w:val="nil"/>
        </w:pBdr>
        <w:spacing w:after="0" w:line="240" w:lineRule="auto"/>
        <w:ind w:left="567" w:hanging="567"/>
        <w:jc w:val="both"/>
        <w:rPr>
          <w:rFonts w:ascii="Verdana" w:eastAsia="Verdana" w:hAnsi="Verdana" w:cs="Verdana"/>
          <w:color w:val="000000"/>
          <w:sz w:val="20"/>
          <w:szCs w:val="20"/>
        </w:rPr>
      </w:pPr>
      <w:r w:rsidRPr="00A449B0">
        <w:rPr>
          <w:rFonts w:ascii="Verdana" w:eastAsia="Verdana" w:hAnsi="Verdana" w:cs="Verdana"/>
          <w:color w:val="000000"/>
          <w:sz w:val="20"/>
          <w:szCs w:val="20"/>
        </w:rPr>
        <w:t xml:space="preserve">Elabora respuesta y traslada a la Secretaria para la posterior entrega a la dependencia respectiva, </w:t>
      </w:r>
    </w:p>
    <w:p w14:paraId="00000E6F" w14:textId="77777777" w:rsidR="0058350A" w:rsidRPr="00A449B0" w:rsidRDefault="007F78F2" w:rsidP="00AF2F6F">
      <w:pPr>
        <w:numPr>
          <w:ilvl w:val="0"/>
          <w:numId w:val="11"/>
        </w:numPr>
        <w:pBdr>
          <w:top w:val="nil"/>
          <w:left w:val="nil"/>
          <w:bottom w:val="nil"/>
          <w:right w:val="nil"/>
          <w:between w:val="nil"/>
        </w:pBdr>
        <w:spacing w:after="0" w:line="240" w:lineRule="auto"/>
        <w:ind w:left="567" w:hanging="567"/>
        <w:rPr>
          <w:rFonts w:ascii="Verdana" w:eastAsia="Verdana" w:hAnsi="Verdana" w:cs="Verdana"/>
          <w:color w:val="000000"/>
          <w:sz w:val="20"/>
          <w:szCs w:val="20"/>
        </w:rPr>
      </w:pPr>
      <w:r w:rsidRPr="00A449B0">
        <w:rPr>
          <w:rFonts w:ascii="Verdana" w:eastAsia="Verdana" w:hAnsi="Verdana" w:cs="Verdana"/>
          <w:color w:val="000000"/>
          <w:sz w:val="20"/>
          <w:szCs w:val="20"/>
        </w:rPr>
        <w:t>Registra en el control interno, que se encuentra en formato Excel en la carpeta compartida del DRRHH a cargo de la Secretaria (Oficios, Circulares, Hojas de trámite, Memorándums y/o Constancias laborales/ingreso elaboradas).</w:t>
      </w:r>
    </w:p>
    <w:p w14:paraId="00000E71"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ab/>
        <w:t>Traslada oficio de respuesta a la dependencia respectiva, verificando que le firmen de recibido la copia del documento enviado.</w:t>
      </w:r>
    </w:p>
    <w:p w14:paraId="00000E72"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13.</w:t>
      </w:r>
      <w:r w:rsidRPr="00A449B0">
        <w:rPr>
          <w:rFonts w:ascii="Verdana" w:eastAsia="Verdana" w:hAnsi="Verdana" w:cs="Verdana"/>
          <w:sz w:val="20"/>
          <w:szCs w:val="20"/>
        </w:rPr>
        <w:tab/>
        <w:t xml:space="preserve">Archiva la correspondencia original enviada en el cartapacio identificado como “Correspondencia Enviada DRRHH”, para garantizar el archivo cronológico y salvaguarda. </w:t>
      </w:r>
    </w:p>
    <w:p w14:paraId="00000E73" w14:textId="683FE5CA" w:rsidR="0058350A" w:rsidRDefault="007F78F2" w:rsidP="00AF2F6F">
      <w:pPr>
        <w:spacing w:after="0"/>
        <w:jc w:val="both"/>
        <w:rPr>
          <w:rFonts w:ascii="Verdana" w:eastAsia="Verdana" w:hAnsi="Verdana" w:cs="Verdana"/>
          <w:b/>
          <w:sz w:val="20"/>
          <w:szCs w:val="20"/>
        </w:rPr>
      </w:pPr>
      <w:r w:rsidRPr="00A449B0">
        <w:rPr>
          <w:rFonts w:ascii="Verdana" w:eastAsia="Verdana" w:hAnsi="Verdana" w:cs="Verdana"/>
          <w:b/>
          <w:sz w:val="20"/>
          <w:szCs w:val="20"/>
        </w:rPr>
        <w:t>14.</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765F62E0" w14:textId="44612C2D" w:rsidR="00AF2F6F" w:rsidRDefault="00AF2F6F" w:rsidP="00AF2F6F">
      <w:pPr>
        <w:spacing w:after="0"/>
        <w:jc w:val="both"/>
        <w:rPr>
          <w:rFonts w:ascii="Verdana" w:eastAsia="Verdana" w:hAnsi="Verdana" w:cs="Verdana"/>
          <w:b/>
          <w:sz w:val="20"/>
          <w:szCs w:val="20"/>
        </w:rPr>
      </w:pPr>
    </w:p>
    <w:p w14:paraId="5EE89D7A" w14:textId="1CEE3713" w:rsidR="00AF2F6F" w:rsidRDefault="00AF2F6F" w:rsidP="00AF2F6F">
      <w:pPr>
        <w:spacing w:after="0"/>
        <w:jc w:val="both"/>
        <w:rPr>
          <w:rFonts w:ascii="Verdana" w:eastAsia="Verdana" w:hAnsi="Verdana" w:cs="Verdana"/>
          <w:b/>
          <w:sz w:val="20"/>
          <w:szCs w:val="20"/>
        </w:rPr>
      </w:pPr>
    </w:p>
    <w:p w14:paraId="79C3A100" w14:textId="610479AE" w:rsidR="00AF2F6F" w:rsidRDefault="00AF2F6F" w:rsidP="00AF2F6F">
      <w:pPr>
        <w:spacing w:after="0"/>
        <w:jc w:val="both"/>
        <w:rPr>
          <w:rFonts w:ascii="Verdana" w:eastAsia="Verdana" w:hAnsi="Verdana" w:cs="Verdana"/>
          <w:b/>
          <w:sz w:val="20"/>
          <w:szCs w:val="20"/>
        </w:rPr>
      </w:pPr>
    </w:p>
    <w:p w14:paraId="03BCEBA5" w14:textId="01A8CDD8" w:rsidR="00AF2F6F" w:rsidRDefault="00AF2F6F" w:rsidP="00AF2F6F">
      <w:pPr>
        <w:spacing w:after="0"/>
        <w:jc w:val="both"/>
        <w:rPr>
          <w:rFonts w:ascii="Verdana" w:eastAsia="Verdana" w:hAnsi="Verdana" w:cs="Verdana"/>
          <w:b/>
          <w:sz w:val="20"/>
          <w:szCs w:val="20"/>
        </w:rPr>
      </w:pPr>
    </w:p>
    <w:p w14:paraId="43ED9416" w14:textId="0C56E7D0" w:rsidR="00AF2F6F" w:rsidRDefault="00AF2F6F" w:rsidP="00AF2F6F">
      <w:pPr>
        <w:spacing w:after="0"/>
        <w:jc w:val="both"/>
        <w:rPr>
          <w:rFonts w:ascii="Verdana" w:eastAsia="Verdana" w:hAnsi="Verdana" w:cs="Verdana"/>
          <w:b/>
          <w:sz w:val="20"/>
          <w:szCs w:val="20"/>
        </w:rPr>
      </w:pPr>
    </w:p>
    <w:p w14:paraId="7D07D101" w14:textId="2FEA0747" w:rsidR="00AF2F6F" w:rsidRDefault="00AF2F6F" w:rsidP="00AF2F6F">
      <w:pPr>
        <w:spacing w:after="0"/>
        <w:jc w:val="both"/>
        <w:rPr>
          <w:rFonts w:ascii="Verdana" w:eastAsia="Verdana" w:hAnsi="Verdana" w:cs="Verdana"/>
          <w:b/>
          <w:sz w:val="20"/>
          <w:szCs w:val="20"/>
        </w:rPr>
      </w:pPr>
    </w:p>
    <w:p w14:paraId="402608A2" w14:textId="0E260087" w:rsidR="00AF2F6F" w:rsidRDefault="00AF2F6F" w:rsidP="00AF2F6F">
      <w:pPr>
        <w:spacing w:after="0"/>
        <w:jc w:val="both"/>
        <w:rPr>
          <w:rFonts w:ascii="Verdana" w:eastAsia="Verdana" w:hAnsi="Verdana" w:cs="Verdana"/>
          <w:b/>
          <w:sz w:val="20"/>
          <w:szCs w:val="20"/>
        </w:rPr>
      </w:pPr>
    </w:p>
    <w:p w14:paraId="62EEEE11" w14:textId="77777777" w:rsidR="00AF2F6F" w:rsidRPr="00A449B0" w:rsidRDefault="00AF2F6F" w:rsidP="00AF2F6F">
      <w:pPr>
        <w:spacing w:after="0"/>
        <w:jc w:val="both"/>
        <w:rPr>
          <w:rFonts w:ascii="Verdana" w:eastAsia="Verdana" w:hAnsi="Verdana" w:cs="Verdana"/>
          <w:sz w:val="20"/>
          <w:szCs w:val="20"/>
        </w:rPr>
      </w:pPr>
    </w:p>
    <w:p w14:paraId="2EBA48BB" w14:textId="77777777" w:rsidR="009558C3" w:rsidRDefault="009558C3" w:rsidP="00DC1B68">
      <w:pPr>
        <w:spacing w:after="0"/>
        <w:jc w:val="both"/>
        <w:rPr>
          <w:rFonts w:ascii="Verdana" w:eastAsia="Verdana" w:hAnsi="Verdana" w:cs="Verdana"/>
          <w:b/>
          <w:sz w:val="20"/>
          <w:szCs w:val="20"/>
        </w:rPr>
      </w:pPr>
    </w:p>
    <w:p w14:paraId="00000E74" w14:textId="091A90D3"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w:t>
      </w:r>
      <w:r w:rsidR="00CE0F98" w:rsidRPr="00A449B0">
        <w:rPr>
          <w:rFonts w:ascii="Verdana" w:eastAsia="Verdana" w:hAnsi="Verdana" w:cs="Verdana"/>
          <w:b/>
          <w:sz w:val="20"/>
          <w:szCs w:val="20"/>
        </w:rPr>
        <w:t>7</w:t>
      </w:r>
      <w:r w:rsidRPr="00A449B0">
        <w:rPr>
          <w:rFonts w:ascii="Verdana" w:eastAsia="Verdana" w:hAnsi="Verdana" w:cs="Verdana"/>
          <w:b/>
          <w:sz w:val="20"/>
          <w:szCs w:val="20"/>
        </w:rPr>
        <w:t>.1 MATRIZ DEL PROCEDIMIENTO DE GESTIÓN DE LA CORRESPONDENCIA</w:t>
      </w:r>
    </w:p>
    <w:p w14:paraId="00000E76" w14:textId="77777777" w:rsidR="0058350A" w:rsidRPr="00A449B0" w:rsidRDefault="0058350A" w:rsidP="00DC1B68">
      <w:pPr>
        <w:spacing w:after="0"/>
        <w:jc w:val="both"/>
        <w:rPr>
          <w:rFonts w:ascii="Verdana" w:eastAsia="Verdana" w:hAnsi="Verdana" w:cs="Verdana"/>
          <w:sz w:val="20"/>
          <w:szCs w:val="20"/>
        </w:rPr>
      </w:pPr>
    </w:p>
    <w:tbl>
      <w:tblPr>
        <w:tblStyle w:val="aff9"/>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9"/>
        <w:gridCol w:w="3247"/>
        <w:gridCol w:w="5138"/>
      </w:tblGrid>
      <w:tr w:rsidR="0058350A" w:rsidRPr="00A449B0" w14:paraId="66C8889B" w14:textId="77777777">
        <w:trPr>
          <w:trHeight w:val="454"/>
        </w:trPr>
        <w:tc>
          <w:tcPr>
            <w:tcW w:w="669" w:type="dxa"/>
            <w:shd w:val="clear" w:color="auto" w:fill="BFBFBF"/>
          </w:tcPr>
          <w:p w14:paraId="00000E77"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No.</w:t>
            </w:r>
          </w:p>
        </w:tc>
        <w:tc>
          <w:tcPr>
            <w:tcW w:w="3247" w:type="dxa"/>
            <w:shd w:val="clear" w:color="auto" w:fill="BFBFBF"/>
          </w:tcPr>
          <w:p w14:paraId="00000E78" w14:textId="77777777" w:rsidR="0058350A" w:rsidRPr="00A449B0" w:rsidRDefault="007F78F2" w:rsidP="00DC1B68">
            <w:pPr>
              <w:jc w:val="both"/>
              <w:rPr>
                <w:rFonts w:ascii="Verdana" w:eastAsia="Verdana" w:hAnsi="Verdana" w:cs="Verdana"/>
                <w:b/>
                <w:sz w:val="20"/>
                <w:szCs w:val="20"/>
              </w:rPr>
            </w:pPr>
            <w:r w:rsidRPr="00A449B0">
              <w:rPr>
                <w:rFonts w:ascii="Verdana" w:eastAsia="Verdana" w:hAnsi="Verdana" w:cs="Verdana"/>
                <w:b/>
                <w:sz w:val="20"/>
                <w:szCs w:val="20"/>
              </w:rPr>
              <w:t>RESPONSABLE</w:t>
            </w:r>
          </w:p>
        </w:tc>
        <w:tc>
          <w:tcPr>
            <w:tcW w:w="5138" w:type="dxa"/>
            <w:shd w:val="clear" w:color="auto" w:fill="BFBFBF"/>
          </w:tcPr>
          <w:p w14:paraId="00000E79" w14:textId="77777777" w:rsidR="0058350A" w:rsidRPr="00A449B0" w:rsidRDefault="007F78F2" w:rsidP="00DC1B68">
            <w:pPr>
              <w:widowControl w:val="0"/>
              <w:spacing w:before="62"/>
              <w:jc w:val="both"/>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362D9CD2" w14:textId="77777777">
        <w:trPr>
          <w:trHeight w:val="567"/>
        </w:trPr>
        <w:tc>
          <w:tcPr>
            <w:tcW w:w="669" w:type="dxa"/>
          </w:tcPr>
          <w:p w14:paraId="00000E7A" w14:textId="77777777" w:rsidR="0058350A" w:rsidRPr="00A449B0" w:rsidRDefault="007F78F2"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1.</w:t>
            </w:r>
          </w:p>
        </w:tc>
        <w:tc>
          <w:tcPr>
            <w:tcW w:w="3247" w:type="dxa"/>
          </w:tcPr>
          <w:p w14:paraId="00000E7B" w14:textId="77777777" w:rsidR="0058350A" w:rsidRPr="00A449B0" w:rsidRDefault="007F78F2"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Personal Interno o Externo</w:t>
            </w:r>
          </w:p>
        </w:tc>
        <w:tc>
          <w:tcPr>
            <w:tcW w:w="5138" w:type="dxa"/>
          </w:tcPr>
          <w:p w14:paraId="00000E7C" w14:textId="64EB66F9" w:rsidR="0058350A" w:rsidRPr="00A449B0" w:rsidRDefault="007F78F2" w:rsidP="003F027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Entrega la correspondencia a Secretaria</w:t>
            </w:r>
            <w:r w:rsidR="003F0279">
              <w:rPr>
                <w:rFonts w:ascii="Verdana" w:eastAsia="Verdana" w:hAnsi="Verdana" w:cs="Verdana"/>
                <w:sz w:val="20"/>
                <w:szCs w:val="20"/>
              </w:rPr>
              <w:t>.</w:t>
            </w:r>
          </w:p>
        </w:tc>
      </w:tr>
      <w:tr w:rsidR="009558C3" w:rsidRPr="00A449B0" w14:paraId="0EE5EE19" w14:textId="77777777" w:rsidTr="003F0279">
        <w:trPr>
          <w:trHeight w:val="651"/>
        </w:trPr>
        <w:tc>
          <w:tcPr>
            <w:tcW w:w="669" w:type="dxa"/>
          </w:tcPr>
          <w:p w14:paraId="00000E7D" w14:textId="77777777" w:rsidR="009558C3" w:rsidRPr="00A449B0" w:rsidRDefault="009558C3"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2.</w:t>
            </w:r>
          </w:p>
        </w:tc>
        <w:tc>
          <w:tcPr>
            <w:tcW w:w="3247" w:type="dxa"/>
            <w:vMerge w:val="restart"/>
          </w:tcPr>
          <w:p w14:paraId="00000E7E" w14:textId="77777777" w:rsidR="009558C3" w:rsidRPr="00A449B0" w:rsidRDefault="009558C3" w:rsidP="003F0279">
            <w:pPr>
              <w:widowControl w:val="0"/>
              <w:spacing w:after="0"/>
              <w:jc w:val="both"/>
              <w:rPr>
                <w:rFonts w:ascii="Verdana" w:eastAsia="Verdana" w:hAnsi="Verdana" w:cs="Verdana"/>
                <w:b/>
                <w:sz w:val="20"/>
                <w:szCs w:val="20"/>
              </w:rPr>
            </w:pPr>
          </w:p>
          <w:p w14:paraId="00000E81" w14:textId="77777777" w:rsidR="009558C3" w:rsidRPr="00A449B0" w:rsidRDefault="009558C3" w:rsidP="003F0279">
            <w:pPr>
              <w:widowControl w:val="0"/>
              <w:spacing w:after="0"/>
              <w:jc w:val="both"/>
              <w:rPr>
                <w:rFonts w:ascii="Verdana" w:eastAsia="Verdana" w:hAnsi="Verdana" w:cs="Verdana"/>
                <w:b/>
                <w:sz w:val="20"/>
                <w:szCs w:val="20"/>
              </w:rPr>
            </w:pPr>
          </w:p>
          <w:p w14:paraId="00000E82" w14:textId="77777777" w:rsidR="009558C3" w:rsidRPr="00A449B0" w:rsidRDefault="009558C3" w:rsidP="003F0279">
            <w:pPr>
              <w:widowControl w:val="0"/>
              <w:spacing w:after="0"/>
              <w:jc w:val="both"/>
              <w:rPr>
                <w:rFonts w:ascii="Verdana" w:eastAsia="Verdana" w:hAnsi="Verdana" w:cs="Verdana"/>
                <w:b/>
                <w:sz w:val="20"/>
                <w:szCs w:val="20"/>
              </w:rPr>
            </w:pPr>
          </w:p>
          <w:p w14:paraId="136BEB6A" w14:textId="77777777" w:rsidR="009558C3" w:rsidRDefault="009558C3" w:rsidP="003F0279">
            <w:pPr>
              <w:widowControl w:val="0"/>
              <w:spacing w:after="0"/>
              <w:jc w:val="both"/>
              <w:rPr>
                <w:rFonts w:ascii="Verdana" w:eastAsia="Verdana" w:hAnsi="Verdana" w:cs="Verdana"/>
                <w:b/>
                <w:sz w:val="20"/>
                <w:szCs w:val="20"/>
              </w:rPr>
            </w:pPr>
          </w:p>
          <w:p w14:paraId="59B86A8B" w14:textId="77777777" w:rsidR="009558C3" w:rsidRDefault="009558C3" w:rsidP="003F0279">
            <w:pPr>
              <w:widowControl w:val="0"/>
              <w:spacing w:after="0"/>
              <w:jc w:val="both"/>
              <w:rPr>
                <w:rFonts w:ascii="Verdana" w:eastAsia="Verdana" w:hAnsi="Verdana" w:cs="Verdana"/>
                <w:b/>
                <w:sz w:val="20"/>
                <w:szCs w:val="20"/>
              </w:rPr>
            </w:pPr>
          </w:p>
          <w:p w14:paraId="43B4C0FA" w14:textId="77777777" w:rsidR="009558C3" w:rsidRDefault="009558C3" w:rsidP="003F0279">
            <w:pPr>
              <w:widowControl w:val="0"/>
              <w:spacing w:after="0"/>
              <w:jc w:val="both"/>
              <w:rPr>
                <w:rFonts w:ascii="Verdana" w:eastAsia="Verdana" w:hAnsi="Verdana" w:cs="Verdana"/>
                <w:b/>
                <w:sz w:val="20"/>
                <w:szCs w:val="20"/>
              </w:rPr>
            </w:pPr>
          </w:p>
          <w:p w14:paraId="6DA8D7E2" w14:textId="15323F58" w:rsidR="009558C3" w:rsidRPr="00A449B0" w:rsidRDefault="009558C3"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Secretaria</w:t>
            </w:r>
          </w:p>
          <w:p w14:paraId="016EF44A" w14:textId="77777777" w:rsidR="009558C3" w:rsidRPr="00A449B0" w:rsidRDefault="009558C3" w:rsidP="003F0279">
            <w:pPr>
              <w:widowControl w:val="0"/>
              <w:spacing w:after="0"/>
              <w:jc w:val="both"/>
              <w:rPr>
                <w:rFonts w:ascii="Verdana" w:eastAsia="Verdana" w:hAnsi="Verdana" w:cs="Verdana"/>
                <w:b/>
                <w:sz w:val="20"/>
                <w:szCs w:val="20"/>
              </w:rPr>
            </w:pPr>
          </w:p>
          <w:p w14:paraId="189E5FAD" w14:textId="77777777" w:rsidR="009558C3" w:rsidRPr="00A449B0" w:rsidRDefault="009558C3" w:rsidP="003F0279">
            <w:pPr>
              <w:widowControl w:val="0"/>
              <w:spacing w:after="0"/>
              <w:jc w:val="both"/>
              <w:rPr>
                <w:rFonts w:ascii="Verdana" w:eastAsia="Verdana" w:hAnsi="Verdana" w:cs="Verdana"/>
                <w:b/>
                <w:sz w:val="20"/>
                <w:szCs w:val="20"/>
              </w:rPr>
            </w:pPr>
          </w:p>
          <w:p w14:paraId="00000E83" w14:textId="77777777" w:rsidR="009558C3" w:rsidRPr="00A449B0" w:rsidRDefault="009558C3" w:rsidP="003F0279">
            <w:pPr>
              <w:widowControl w:val="0"/>
              <w:spacing w:after="0"/>
              <w:jc w:val="both"/>
              <w:rPr>
                <w:rFonts w:ascii="Verdana" w:eastAsia="Verdana" w:hAnsi="Verdana" w:cs="Verdana"/>
                <w:b/>
                <w:sz w:val="20"/>
                <w:szCs w:val="20"/>
              </w:rPr>
            </w:pPr>
          </w:p>
        </w:tc>
        <w:tc>
          <w:tcPr>
            <w:tcW w:w="5138" w:type="dxa"/>
          </w:tcPr>
          <w:p w14:paraId="00000E84" w14:textId="77777777" w:rsidR="009558C3" w:rsidRPr="00A449B0" w:rsidRDefault="009558C3" w:rsidP="003F027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Recibe la correspondencia dirigida al DRRHH (interna o externa), firma y registra.</w:t>
            </w:r>
          </w:p>
        </w:tc>
      </w:tr>
      <w:tr w:rsidR="009558C3" w:rsidRPr="00A449B0" w14:paraId="25EBE556" w14:textId="77777777">
        <w:trPr>
          <w:trHeight w:val="713"/>
        </w:trPr>
        <w:tc>
          <w:tcPr>
            <w:tcW w:w="669" w:type="dxa"/>
          </w:tcPr>
          <w:p w14:paraId="00000E85" w14:textId="77777777" w:rsidR="009558C3" w:rsidRPr="00A449B0" w:rsidRDefault="009558C3"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3.</w:t>
            </w:r>
          </w:p>
        </w:tc>
        <w:tc>
          <w:tcPr>
            <w:tcW w:w="3247" w:type="dxa"/>
            <w:vMerge/>
          </w:tcPr>
          <w:p w14:paraId="00000E86" w14:textId="77777777" w:rsidR="009558C3" w:rsidRPr="00A449B0" w:rsidRDefault="009558C3" w:rsidP="003F0279">
            <w:pPr>
              <w:widowControl w:val="0"/>
              <w:spacing w:after="0"/>
              <w:jc w:val="both"/>
              <w:rPr>
                <w:rFonts w:ascii="Verdana" w:eastAsia="Verdana" w:hAnsi="Verdana" w:cs="Verdana"/>
                <w:b/>
                <w:sz w:val="20"/>
                <w:szCs w:val="20"/>
              </w:rPr>
            </w:pPr>
          </w:p>
        </w:tc>
        <w:tc>
          <w:tcPr>
            <w:tcW w:w="5138" w:type="dxa"/>
          </w:tcPr>
          <w:p w14:paraId="00000E87" w14:textId="77777777" w:rsidR="009558C3" w:rsidRPr="00A449B0" w:rsidRDefault="009558C3" w:rsidP="003F027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Anota correlativo, fecha, hora, ver paso 3 del narrativo.</w:t>
            </w:r>
          </w:p>
        </w:tc>
      </w:tr>
      <w:tr w:rsidR="009558C3" w:rsidRPr="00A449B0" w14:paraId="65C9ED2E" w14:textId="77777777">
        <w:trPr>
          <w:trHeight w:val="1017"/>
        </w:trPr>
        <w:tc>
          <w:tcPr>
            <w:tcW w:w="669" w:type="dxa"/>
          </w:tcPr>
          <w:p w14:paraId="00000E88" w14:textId="77777777" w:rsidR="009558C3" w:rsidRPr="00A449B0" w:rsidRDefault="009558C3"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4.</w:t>
            </w:r>
          </w:p>
        </w:tc>
        <w:tc>
          <w:tcPr>
            <w:tcW w:w="3247" w:type="dxa"/>
            <w:vMerge/>
          </w:tcPr>
          <w:p w14:paraId="00000E89" w14:textId="77777777" w:rsidR="009558C3" w:rsidRPr="00A449B0" w:rsidRDefault="009558C3" w:rsidP="003F0279">
            <w:pPr>
              <w:widowControl w:val="0"/>
              <w:spacing w:after="0"/>
              <w:jc w:val="both"/>
              <w:rPr>
                <w:rFonts w:ascii="Verdana" w:eastAsia="Verdana" w:hAnsi="Verdana" w:cs="Verdana"/>
                <w:b/>
                <w:sz w:val="20"/>
                <w:szCs w:val="20"/>
              </w:rPr>
            </w:pPr>
          </w:p>
        </w:tc>
        <w:tc>
          <w:tcPr>
            <w:tcW w:w="5138" w:type="dxa"/>
          </w:tcPr>
          <w:p w14:paraId="00000E8A" w14:textId="77777777" w:rsidR="009558C3" w:rsidRPr="00A449B0" w:rsidRDefault="009558C3" w:rsidP="003F0279">
            <w:pPr>
              <w:spacing w:after="0"/>
              <w:jc w:val="both"/>
              <w:rPr>
                <w:rFonts w:ascii="Verdana" w:eastAsia="Verdana" w:hAnsi="Verdana" w:cs="Verdana"/>
                <w:sz w:val="20"/>
                <w:szCs w:val="20"/>
              </w:rPr>
            </w:pPr>
            <w:r w:rsidRPr="00A449B0">
              <w:rPr>
                <w:rFonts w:ascii="Verdana" w:eastAsia="Verdana" w:hAnsi="Verdana" w:cs="Verdana"/>
                <w:sz w:val="20"/>
                <w:szCs w:val="20"/>
              </w:rPr>
              <w:t>Identifica documentación recibida que tenga plazos de respuesta para informar y dar seguimiento.</w:t>
            </w:r>
          </w:p>
        </w:tc>
      </w:tr>
      <w:tr w:rsidR="009558C3" w:rsidRPr="00A449B0" w14:paraId="0E9CEEDB" w14:textId="77777777">
        <w:trPr>
          <w:trHeight w:val="582"/>
        </w:trPr>
        <w:tc>
          <w:tcPr>
            <w:tcW w:w="669" w:type="dxa"/>
          </w:tcPr>
          <w:p w14:paraId="00000E8B" w14:textId="77777777" w:rsidR="009558C3" w:rsidRPr="00A449B0" w:rsidRDefault="009558C3"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5.</w:t>
            </w:r>
          </w:p>
        </w:tc>
        <w:tc>
          <w:tcPr>
            <w:tcW w:w="3247" w:type="dxa"/>
            <w:vMerge/>
          </w:tcPr>
          <w:p w14:paraId="00000E8C" w14:textId="77777777" w:rsidR="009558C3" w:rsidRPr="00A449B0" w:rsidRDefault="009558C3" w:rsidP="003F0279">
            <w:pPr>
              <w:widowControl w:val="0"/>
              <w:spacing w:after="0"/>
              <w:jc w:val="both"/>
              <w:rPr>
                <w:rFonts w:ascii="Verdana" w:eastAsia="Verdana" w:hAnsi="Verdana" w:cs="Verdana"/>
                <w:b/>
                <w:sz w:val="20"/>
                <w:szCs w:val="20"/>
              </w:rPr>
            </w:pPr>
          </w:p>
        </w:tc>
        <w:tc>
          <w:tcPr>
            <w:tcW w:w="5138" w:type="dxa"/>
          </w:tcPr>
          <w:p w14:paraId="00000E8D" w14:textId="77777777" w:rsidR="009558C3" w:rsidRPr="00A449B0" w:rsidRDefault="009558C3" w:rsidP="003F0279">
            <w:pPr>
              <w:spacing w:after="0"/>
              <w:jc w:val="both"/>
              <w:rPr>
                <w:rFonts w:ascii="Verdana" w:eastAsia="Verdana" w:hAnsi="Verdana" w:cs="Verdana"/>
                <w:sz w:val="20"/>
                <w:szCs w:val="20"/>
              </w:rPr>
            </w:pPr>
            <w:r w:rsidRPr="00A449B0">
              <w:rPr>
                <w:rFonts w:ascii="Verdana" w:eastAsia="Verdana" w:hAnsi="Verdana" w:cs="Verdana"/>
                <w:sz w:val="20"/>
                <w:szCs w:val="20"/>
              </w:rPr>
              <w:t>Notifica verbalmente a la Jefe de Recursos Humanos la correspondencia recibida  para conocimiento.</w:t>
            </w:r>
          </w:p>
        </w:tc>
      </w:tr>
      <w:tr w:rsidR="009558C3" w:rsidRPr="00A449B0" w14:paraId="358405AD" w14:textId="77777777" w:rsidTr="003F0279">
        <w:trPr>
          <w:trHeight w:val="990"/>
        </w:trPr>
        <w:tc>
          <w:tcPr>
            <w:tcW w:w="669" w:type="dxa"/>
          </w:tcPr>
          <w:p w14:paraId="00000E8E" w14:textId="77777777" w:rsidR="009558C3" w:rsidRPr="00A449B0" w:rsidRDefault="009558C3"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6.</w:t>
            </w:r>
          </w:p>
        </w:tc>
        <w:tc>
          <w:tcPr>
            <w:tcW w:w="3247" w:type="dxa"/>
            <w:vMerge/>
          </w:tcPr>
          <w:p w14:paraId="00000E93" w14:textId="77777777" w:rsidR="009558C3" w:rsidRPr="00A449B0" w:rsidRDefault="009558C3" w:rsidP="003F0279">
            <w:pPr>
              <w:widowControl w:val="0"/>
              <w:spacing w:after="0"/>
              <w:jc w:val="both"/>
              <w:rPr>
                <w:rFonts w:ascii="Verdana" w:eastAsia="Verdana" w:hAnsi="Verdana" w:cs="Verdana"/>
                <w:b/>
                <w:sz w:val="20"/>
                <w:szCs w:val="20"/>
              </w:rPr>
            </w:pPr>
          </w:p>
        </w:tc>
        <w:tc>
          <w:tcPr>
            <w:tcW w:w="5138" w:type="dxa"/>
          </w:tcPr>
          <w:p w14:paraId="00000E94" w14:textId="1EF363BC" w:rsidR="009558C3" w:rsidRPr="00A449B0" w:rsidRDefault="009558C3" w:rsidP="003F0279">
            <w:pPr>
              <w:spacing w:after="0"/>
              <w:jc w:val="both"/>
              <w:rPr>
                <w:rFonts w:ascii="Verdana" w:eastAsia="Verdana" w:hAnsi="Verdana" w:cs="Verdana"/>
                <w:sz w:val="20"/>
                <w:szCs w:val="20"/>
              </w:rPr>
            </w:pPr>
            <w:r w:rsidRPr="00A449B0">
              <w:rPr>
                <w:rFonts w:ascii="Verdana" w:eastAsia="Verdana" w:hAnsi="Verdana" w:cs="Verdana"/>
                <w:sz w:val="20"/>
                <w:szCs w:val="20"/>
              </w:rPr>
              <w:t>Entrega una copia física o digital del original de ser necesario al personal del DRRHH que compete el asunto e indica cumplimiento de plazos.</w:t>
            </w:r>
          </w:p>
        </w:tc>
      </w:tr>
      <w:tr w:rsidR="009558C3" w:rsidRPr="00A449B0" w14:paraId="24DA8794" w14:textId="77777777">
        <w:trPr>
          <w:trHeight w:val="582"/>
        </w:trPr>
        <w:tc>
          <w:tcPr>
            <w:tcW w:w="669" w:type="dxa"/>
          </w:tcPr>
          <w:p w14:paraId="00000E95" w14:textId="77777777" w:rsidR="009558C3" w:rsidRPr="00A449B0" w:rsidRDefault="009558C3"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7.</w:t>
            </w:r>
          </w:p>
        </w:tc>
        <w:tc>
          <w:tcPr>
            <w:tcW w:w="3247" w:type="dxa"/>
            <w:vMerge/>
          </w:tcPr>
          <w:p w14:paraId="00000E96" w14:textId="77777777" w:rsidR="009558C3" w:rsidRPr="00A449B0" w:rsidRDefault="009558C3" w:rsidP="003F0279">
            <w:pPr>
              <w:widowControl w:val="0"/>
              <w:pBdr>
                <w:top w:val="nil"/>
                <w:left w:val="nil"/>
                <w:bottom w:val="nil"/>
                <w:right w:val="nil"/>
                <w:between w:val="nil"/>
              </w:pBdr>
              <w:spacing w:after="0"/>
              <w:rPr>
                <w:rFonts w:ascii="Verdana" w:eastAsia="Verdana" w:hAnsi="Verdana" w:cs="Verdana"/>
                <w:b/>
                <w:sz w:val="20"/>
                <w:szCs w:val="20"/>
              </w:rPr>
            </w:pPr>
          </w:p>
        </w:tc>
        <w:tc>
          <w:tcPr>
            <w:tcW w:w="5138" w:type="dxa"/>
          </w:tcPr>
          <w:p w14:paraId="00000E97" w14:textId="77777777" w:rsidR="009558C3" w:rsidRPr="00A449B0" w:rsidRDefault="009558C3" w:rsidP="003F027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Registra quien recibe la correspondencia notificada para control y seguimiento.</w:t>
            </w:r>
          </w:p>
        </w:tc>
      </w:tr>
      <w:tr w:rsidR="009558C3" w:rsidRPr="00A449B0" w14:paraId="6E900869" w14:textId="77777777" w:rsidTr="003F0279">
        <w:trPr>
          <w:trHeight w:val="622"/>
        </w:trPr>
        <w:tc>
          <w:tcPr>
            <w:tcW w:w="669" w:type="dxa"/>
            <w:tcBorders>
              <w:bottom w:val="single" w:sz="4" w:space="0" w:color="000000"/>
            </w:tcBorders>
          </w:tcPr>
          <w:p w14:paraId="00000E98" w14:textId="77777777" w:rsidR="009558C3" w:rsidRPr="00A449B0" w:rsidRDefault="009558C3"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8.</w:t>
            </w:r>
          </w:p>
        </w:tc>
        <w:tc>
          <w:tcPr>
            <w:tcW w:w="3247" w:type="dxa"/>
            <w:vMerge/>
          </w:tcPr>
          <w:p w14:paraId="00000E99" w14:textId="77777777" w:rsidR="009558C3" w:rsidRPr="00A449B0" w:rsidRDefault="009558C3" w:rsidP="003F0279">
            <w:pPr>
              <w:widowControl w:val="0"/>
              <w:pBdr>
                <w:top w:val="nil"/>
                <w:left w:val="nil"/>
                <w:bottom w:val="nil"/>
                <w:right w:val="nil"/>
                <w:between w:val="nil"/>
              </w:pBdr>
              <w:spacing w:after="0"/>
              <w:rPr>
                <w:rFonts w:ascii="Verdana" w:eastAsia="Verdana" w:hAnsi="Verdana" w:cs="Verdana"/>
                <w:b/>
                <w:sz w:val="20"/>
                <w:szCs w:val="20"/>
              </w:rPr>
            </w:pPr>
          </w:p>
        </w:tc>
        <w:tc>
          <w:tcPr>
            <w:tcW w:w="5138" w:type="dxa"/>
            <w:tcBorders>
              <w:bottom w:val="single" w:sz="4" w:space="0" w:color="000000"/>
            </w:tcBorders>
          </w:tcPr>
          <w:p w14:paraId="00000E9A" w14:textId="77777777" w:rsidR="009558C3" w:rsidRPr="00A449B0" w:rsidRDefault="009558C3" w:rsidP="003F027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Archiva la correspondencia original enviada en el cartapacio identificado.</w:t>
            </w:r>
          </w:p>
        </w:tc>
      </w:tr>
      <w:tr w:rsidR="0058350A" w:rsidRPr="00A449B0" w14:paraId="269FA792" w14:textId="77777777" w:rsidTr="003F0279">
        <w:trPr>
          <w:trHeight w:val="491"/>
        </w:trPr>
        <w:tc>
          <w:tcPr>
            <w:tcW w:w="669" w:type="dxa"/>
            <w:tcBorders>
              <w:bottom w:val="single" w:sz="4" w:space="0" w:color="000000"/>
            </w:tcBorders>
          </w:tcPr>
          <w:p w14:paraId="00000E9B" w14:textId="77777777" w:rsidR="0058350A" w:rsidRPr="00A449B0" w:rsidRDefault="007F78F2"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9.</w:t>
            </w:r>
          </w:p>
        </w:tc>
        <w:tc>
          <w:tcPr>
            <w:tcW w:w="3247" w:type="dxa"/>
            <w:vMerge w:val="restart"/>
          </w:tcPr>
          <w:p w14:paraId="00000E9C" w14:textId="77777777" w:rsidR="0058350A" w:rsidRPr="00A449B0" w:rsidRDefault="0058350A" w:rsidP="003F0279">
            <w:pPr>
              <w:widowControl w:val="0"/>
              <w:spacing w:after="0"/>
              <w:jc w:val="both"/>
              <w:rPr>
                <w:rFonts w:ascii="Verdana" w:eastAsia="Verdana" w:hAnsi="Verdana" w:cs="Verdana"/>
                <w:b/>
                <w:sz w:val="20"/>
                <w:szCs w:val="20"/>
              </w:rPr>
            </w:pPr>
          </w:p>
          <w:p w14:paraId="00000E9D" w14:textId="77777777" w:rsidR="0058350A" w:rsidRPr="00A449B0" w:rsidRDefault="0058350A" w:rsidP="003F0279">
            <w:pPr>
              <w:widowControl w:val="0"/>
              <w:spacing w:after="0"/>
              <w:jc w:val="both"/>
              <w:rPr>
                <w:rFonts w:ascii="Verdana" w:eastAsia="Verdana" w:hAnsi="Verdana" w:cs="Verdana"/>
                <w:b/>
                <w:sz w:val="20"/>
                <w:szCs w:val="20"/>
              </w:rPr>
            </w:pPr>
          </w:p>
          <w:p w14:paraId="00000E9E" w14:textId="77777777" w:rsidR="0058350A" w:rsidRPr="00A449B0" w:rsidRDefault="007F78F2"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Personal de DRRHH</w:t>
            </w:r>
          </w:p>
        </w:tc>
        <w:tc>
          <w:tcPr>
            <w:tcW w:w="5138" w:type="dxa"/>
            <w:tcBorders>
              <w:bottom w:val="single" w:sz="4" w:space="0" w:color="000000"/>
            </w:tcBorders>
          </w:tcPr>
          <w:p w14:paraId="00000E9F" w14:textId="77777777" w:rsidR="0058350A" w:rsidRPr="00A449B0" w:rsidRDefault="007F78F2" w:rsidP="003F0279">
            <w:pPr>
              <w:widowControl w:val="0"/>
              <w:spacing w:after="0"/>
              <w:jc w:val="both"/>
              <w:rPr>
                <w:rFonts w:ascii="Verdana" w:eastAsia="Verdana" w:hAnsi="Verdana" w:cs="Verdana"/>
                <w:sz w:val="20"/>
                <w:szCs w:val="20"/>
              </w:rPr>
            </w:pPr>
            <w:r w:rsidRPr="00A449B0">
              <w:rPr>
                <w:rFonts w:ascii="Verdana" w:eastAsia="Verdana" w:hAnsi="Verdana" w:cs="Verdana"/>
                <w:sz w:val="20"/>
                <w:szCs w:val="20"/>
              </w:rPr>
              <w:t>Recibe la correspondencia y diligencia según sea el caso o los plazos, ver paso 9 del narrativo.</w:t>
            </w:r>
          </w:p>
        </w:tc>
      </w:tr>
      <w:tr w:rsidR="0058350A" w:rsidRPr="00A449B0" w14:paraId="55EC5697" w14:textId="77777777" w:rsidTr="003F0279">
        <w:trPr>
          <w:trHeight w:val="518"/>
        </w:trPr>
        <w:tc>
          <w:tcPr>
            <w:tcW w:w="669" w:type="dxa"/>
            <w:tcBorders>
              <w:bottom w:val="single" w:sz="4" w:space="0" w:color="000000"/>
            </w:tcBorders>
          </w:tcPr>
          <w:p w14:paraId="00000EA0" w14:textId="77777777" w:rsidR="0058350A" w:rsidRPr="00A449B0" w:rsidRDefault="007F78F2"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10.</w:t>
            </w:r>
          </w:p>
        </w:tc>
        <w:tc>
          <w:tcPr>
            <w:tcW w:w="3247" w:type="dxa"/>
            <w:vMerge/>
          </w:tcPr>
          <w:p w14:paraId="00000EA1" w14:textId="77777777" w:rsidR="0058350A" w:rsidRPr="00A449B0" w:rsidRDefault="0058350A" w:rsidP="003F0279">
            <w:pPr>
              <w:widowControl w:val="0"/>
              <w:pBdr>
                <w:top w:val="nil"/>
                <w:left w:val="nil"/>
                <w:bottom w:val="nil"/>
                <w:right w:val="nil"/>
                <w:between w:val="nil"/>
              </w:pBdr>
              <w:spacing w:after="0"/>
              <w:rPr>
                <w:rFonts w:ascii="Verdana" w:eastAsia="Verdana" w:hAnsi="Verdana" w:cs="Verdana"/>
                <w:b/>
                <w:sz w:val="20"/>
                <w:szCs w:val="20"/>
              </w:rPr>
            </w:pPr>
          </w:p>
        </w:tc>
        <w:tc>
          <w:tcPr>
            <w:tcW w:w="5138" w:type="dxa"/>
            <w:tcBorders>
              <w:bottom w:val="single" w:sz="4" w:space="0" w:color="000000"/>
            </w:tcBorders>
          </w:tcPr>
          <w:p w14:paraId="00000EA3" w14:textId="1040BF9B" w:rsidR="0058350A" w:rsidRPr="00A449B0" w:rsidRDefault="007F78F2" w:rsidP="003F0279">
            <w:pPr>
              <w:spacing w:after="0"/>
              <w:jc w:val="both"/>
              <w:rPr>
                <w:rFonts w:ascii="Verdana" w:eastAsia="Verdana" w:hAnsi="Verdana" w:cs="Verdana"/>
                <w:sz w:val="20"/>
                <w:szCs w:val="20"/>
              </w:rPr>
            </w:pPr>
            <w:r w:rsidRPr="00A449B0">
              <w:rPr>
                <w:rFonts w:ascii="Verdana" w:eastAsia="Verdana" w:hAnsi="Verdana" w:cs="Verdana"/>
                <w:sz w:val="20"/>
                <w:szCs w:val="20"/>
              </w:rPr>
              <w:t>Elabora respuesta y traslada a la Secretaria para la posterior entrega a la dependencia respectiva.</w:t>
            </w:r>
          </w:p>
        </w:tc>
      </w:tr>
      <w:tr w:rsidR="0058350A" w:rsidRPr="00A449B0" w14:paraId="66C2D4CA" w14:textId="77777777">
        <w:trPr>
          <w:trHeight w:val="12"/>
        </w:trPr>
        <w:tc>
          <w:tcPr>
            <w:tcW w:w="669" w:type="dxa"/>
            <w:tcBorders>
              <w:bottom w:val="single" w:sz="4" w:space="0" w:color="000000"/>
            </w:tcBorders>
          </w:tcPr>
          <w:p w14:paraId="00000EA4" w14:textId="77777777" w:rsidR="0058350A" w:rsidRPr="00A449B0" w:rsidRDefault="007F78F2"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11.</w:t>
            </w:r>
          </w:p>
        </w:tc>
        <w:tc>
          <w:tcPr>
            <w:tcW w:w="3247" w:type="dxa"/>
            <w:vMerge/>
          </w:tcPr>
          <w:p w14:paraId="00000EA5" w14:textId="77777777" w:rsidR="0058350A" w:rsidRPr="00A449B0" w:rsidRDefault="0058350A" w:rsidP="003F0279">
            <w:pPr>
              <w:widowControl w:val="0"/>
              <w:pBdr>
                <w:top w:val="nil"/>
                <w:left w:val="nil"/>
                <w:bottom w:val="nil"/>
                <w:right w:val="nil"/>
                <w:between w:val="nil"/>
              </w:pBdr>
              <w:spacing w:after="0"/>
              <w:rPr>
                <w:rFonts w:ascii="Verdana" w:eastAsia="Verdana" w:hAnsi="Verdana" w:cs="Verdana"/>
                <w:b/>
                <w:sz w:val="20"/>
                <w:szCs w:val="20"/>
              </w:rPr>
            </w:pPr>
          </w:p>
        </w:tc>
        <w:tc>
          <w:tcPr>
            <w:tcW w:w="5138" w:type="dxa"/>
            <w:tcBorders>
              <w:bottom w:val="single" w:sz="4" w:space="0" w:color="000000"/>
            </w:tcBorders>
          </w:tcPr>
          <w:p w14:paraId="00000EA6" w14:textId="77777777" w:rsidR="0058350A" w:rsidRPr="00A449B0" w:rsidRDefault="007F78F2" w:rsidP="003F0279">
            <w:pPr>
              <w:spacing w:after="0"/>
              <w:rPr>
                <w:rFonts w:ascii="Verdana" w:eastAsia="Verdana" w:hAnsi="Verdana" w:cs="Verdana"/>
                <w:sz w:val="20"/>
                <w:szCs w:val="20"/>
              </w:rPr>
            </w:pPr>
            <w:r w:rsidRPr="00A449B0">
              <w:rPr>
                <w:rFonts w:ascii="Verdana" w:eastAsia="Verdana" w:hAnsi="Verdana" w:cs="Verdana"/>
                <w:sz w:val="20"/>
                <w:szCs w:val="20"/>
              </w:rPr>
              <w:t>Registra en el control interno.</w:t>
            </w:r>
          </w:p>
        </w:tc>
      </w:tr>
      <w:tr w:rsidR="0058350A" w:rsidRPr="00A449B0" w14:paraId="5B6A45D6" w14:textId="77777777">
        <w:trPr>
          <w:trHeight w:val="12"/>
        </w:trPr>
        <w:tc>
          <w:tcPr>
            <w:tcW w:w="669" w:type="dxa"/>
            <w:tcBorders>
              <w:bottom w:val="single" w:sz="4" w:space="0" w:color="000000"/>
            </w:tcBorders>
          </w:tcPr>
          <w:p w14:paraId="00000EA7" w14:textId="77777777" w:rsidR="0058350A" w:rsidRPr="00A449B0" w:rsidRDefault="007F78F2"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12.</w:t>
            </w:r>
          </w:p>
        </w:tc>
        <w:tc>
          <w:tcPr>
            <w:tcW w:w="3247" w:type="dxa"/>
            <w:vMerge w:val="restart"/>
          </w:tcPr>
          <w:p w14:paraId="00000EA8" w14:textId="77777777" w:rsidR="0058350A" w:rsidRPr="00A449B0" w:rsidRDefault="0058350A" w:rsidP="003F0279">
            <w:pPr>
              <w:widowControl w:val="0"/>
              <w:spacing w:after="0"/>
              <w:jc w:val="both"/>
              <w:rPr>
                <w:rFonts w:ascii="Verdana" w:eastAsia="Verdana" w:hAnsi="Verdana" w:cs="Verdana"/>
                <w:b/>
                <w:sz w:val="20"/>
                <w:szCs w:val="20"/>
              </w:rPr>
            </w:pPr>
          </w:p>
          <w:p w14:paraId="00000EA9" w14:textId="77777777" w:rsidR="0058350A" w:rsidRPr="00A449B0" w:rsidRDefault="007F78F2"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Secretaria</w:t>
            </w:r>
          </w:p>
        </w:tc>
        <w:tc>
          <w:tcPr>
            <w:tcW w:w="5138" w:type="dxa"/>
            <w:tcBorders>
              <w:bottom w:val="single" w:sz="4" w:space="0" w:color="000000"/>
            </w:tcBorders>
          </w:tcPr>
          <w:p w14:paraId="00000EAA" w14:textId="77777777" w:rsidR="0058350A" w:rsidRPr="00A449B0" w:rsidRDefault="007F78F2" w:rsidP="003F0279">
            <w:pPr>
              <w:spacing w:after="0"/>
              <w:rPr>
                <w:rFonts w:ascii="Verdana" w:eastAsia="Verdana" w:hAnsi="Verdana" w:cs="Verdana"/>
                <w:sz w:val="20"/>
                <w:szCs w:val="20"/>
              </w:rPr>
            </w:pPr>
            <w:r w:rsidRPr="00A449B0">
              <w:rPr>
                <w:rFonts w:ascii="Verdana" w:eastAsia="Verdana" w:hAnsi="Verdana" w:cs="Verdana"/>
                <w:sz w:val="20"/>
                <w:szCs w:val="20"/>
              </w:rPr>
              <w:t>Traslada oficio de respuesta a la dependencia respectiva, verificando que le firmen de recibido la copia del documento enviado.</w:t>
            </w:r>
          </w:p>
        </w:tc>
      </w:tr>
      <w:tr w:rsidR="0058350A" w:rsidRPr="00A449B0" w14:paraId="170617A2" w14:textId="77777777">
        <w:trPr>
          <w:trHeight w:val="12"/>
        </w:trPr>
        <w:tc>
          <w:tcPr>
            <w:tcW w:w="669" w:type="dxa"/>
            <w:tcBorders>
              <w:bottom w:val="single" w:sz="4" w:space="0" w:color="000000"/>
            </w:tcBorders>
          </w:tcPr>
          <w:p w14:paraId="00000EAB" w14:textId="77777777" w:rsidR="0058350A" w:rsidRPr="00A449B0" w:rsidRDefault="007F78F2"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13.</w:t>
            </w:r>
          </w:p>
        </w:tc>
        <w:tc>
          <w:tcPr>
            <w:tcW w:w="3247" w:type="dxa"/>
            <w:vMerge/>
          </w:tcPr>
          <w:p w14:paraId="00000EAC" w14:textId="77777777" w:rsidR="0058350A" w:rsidRPr="00A449B0" w:rsidRDefault="0058350A" w:rsidP="003F0279">
            <w:pPr>
              <w:widowControl w:val="0"/>
              <w:pBdr>
                <w:top w:val="nil"/>
                <w:left w:val="nil"/>
                <w:bottom w:val="nil"/>
                <w:right w:val="nil"/>
                <w:between w:val="nil"/>
              </w:pBdr>
              <w:spacing w:after="0"/>
              <w:rPr>
                <w:rFonts w:ascii="Verdana" w:eastAsia="Verdana" w:hAnsi="Verdana" w:cs="Verdana"/>
                <w:b/>
                <w:sz w:val="20"/>
                <w:szCs w:val="20"/>
              </w:rPr>
            </w:pPr>
          </w:p>
        </w:tc>
        <w:tc>
          <w:tcPr>
            <w:tcW w:w="5138" w:type="dxa"/>
            <w:tcBorders>
              <w:bottom w:val="single" w:sz="4" w:space="0" w:color="000000"/>
            </w:tcBorders>
          </w:tcPr>
          <w:p w14:paraId="00000EAD" w14:textId="77777777" w:rsidR="0058350A" w:rsidRPr="00A449B0" w:rsidRDefault="007F78F2" w:rsidP="003F0279">
            <w:pPr>
              <w:spacing w:after="0"/>
              <w:rPr>
                <w:rFonts w:ascii="Verdana" w:eastAsia="Verdana" w:hAnsi="Verdana" w:cs="Verdana"/>
                <w:sz w:val="20"/>
                <w:szCs w:val="20"/>
              </w:rPr>
            </w:pPr>
            <w:r w:rsidRPr="00A449B0">
              <w:rPr>
                <w:rFonts w:ascii="Verdana" w:eastAsia="Verdana" w:hAnsi="Verdana" w:cs="Verdana"/>
                <w:sz w:val="20"/>
                <w:szCs w:val="20"/>
              </w:rPr>
              <w:t>Archiva la correspondencia original enviada.</w:t>
            </w:r>
          </w:p>
        </w:tc>
      </w:tr>
      <w:tr w:rsidR="0058350A" w:rsidRPr="00A449B0" w14:paraId="5FC5631D" w14:textId="77777777">
        <w:tc>
          <w:tcPr>
            <w:tcW w:w="669" w:type="dxa"/>
          </w:tcPr>
          <w:p w14:paraId="00000EAE" w14:textId="77777777" w:rsidR="0058350A" w:rsidRPr="00A449B0" w:rsidRDefault="007F78F2" w:rsidP="003F0279">
            <w:pPr>
              <w:widowControl w:val="0"/>
              <w:spacing w:after="0"/>
              <w:jc w:val="both"/>
              <w:rPr>
                <w:rFonts w:ascii="Verdana" w:eastAsia="Verdana" w:hAnsi="Verdana" w:cs="Verdana"/>
                <w:b/>
                <w:sz w:val="20"/>
                <w:szCs w:val="20"/>
              </w:rPr>
            </w:pPr>
            <w:r w:rsidRPr="00A449B0">
              <w:rPr>
                <w:rFonts w:ascii="Verdana" w:eastAsia="Verdana" w:hAnsi="Verdana" w:cs="Verdana"/>
                <w:b/>
                <w:sz w:val="20"/>
                <w:szCs w:val="20"/>
              </w:rPr>
              <w:t>14.</w:t>
            </w:r>
          </w:p>
        </w:tc>
        <w:tc>
          <w:tcPr>
            <w:tcW w:w="8385" w:type="dxa"/>
            <w:gridSpan w:val="2"/>
          </w:tcPr>
          <w:p w14:paraId="00000EAF" w14:textId="77777777" w:rsidR="0058350A" w:rsidRPr="00A449B0" w:rsidRDefault="007F78F2" w:rsidP="003F0279">
            <w:pPr>
              <w:widowControl w:val="0"/>
              <w:spacing w:after="0"/>
              <w:jc w:val="center"/>
              <w:rPr>
                <w:rFonts w:ascii="Verdana" w:eastAsia="Verdana" w:hAnsi="Verdana" w:cs="Verdana"/>
                <w:b/>
                <w:sz w:val="20"/>
                <w:szCs w:val="20"/>
              </w:rPr>
            </w:pPr>
            <w:r w:rsidRPr="00A449B0">
              <w:rPr>
                <w:rFonts w:ascii="Verdana" w:eastAsia="Verdana" w:hAnsi="Verdana" w:cs="Verdana"/>
                <w:b/>
                <w:sz w:val="20"/>
                <w:szCs w:val="20"/>
              </w:rPr>
              <w:t>Fin del procedimiento</w:t>
            </w:r>
          </w:p>
        </w:tc>
      </w:tr>
    </w:tbl>
    <w:p w14:paraId="60B2EDF6" w14:textId="77777777" w:rsidR="009558C3" w:rsidRDefault="009558C3" w:rsidP="009558C3">
      <w:pPr>
        <w:spacing w:after="0"/>
        <w:jc w:val="both"/>
        <w:rPr>
          <w:rFonts w:ascii="Verdana" w:eastAsia="Verdana" w:hAnsi="Verdana" w:cs="Verdana"/>
          <w:b/>
          <w:sz w:val="20"/>
          <w:szCs w:val="20"/>
        </w:rPr>
      </w:pPr>
    </w:p>
    <w:p w14:paraId="0EA3C830" w14:textId="77777777" w:rsidR="009558C3" w:rsidRDefault="009558C3" w:rsidP="009558C3">
      <w:pPr>
        <w:spacing w:after="0"/>
        <w:jc w:val="both"/>
        <w:rPr>
          <w:rFonts w:ascii="Verdana" w:eastAsia="Verdana" w:hAnsi="Verdana" w:cs="Verdana"/>
          <w:b/>
          <w:sz w:val="20"/>
          <w:szCs w:val="20"/>
        </w:rPr>
      </w:pPr>
    </w:p>
    <w:p w14:paraId="3C9B5F67" w14:textId="77777777" w:rsidR="009558C3" w:rsidRDefault="009558C3" w:rsidP="009558C3">
      <w:pPr>
        <w:spacing w:after="0"/>
        <w:jc w:val="both"/>
        <w:rPr>
          <w:rFonts w:ascii="Verdana" w:eastAsia="Verdana" w:hAnsi="Verdana" w:cs="Verdana"/>
          <w:b/>
          <w:sz w:val="20"/>
          <w:szCs w:val="20"/>
        </w:rPr>
      </w:pPr>
    </w:p>
    <w:p w14:paraId="4F01622A" w14:textId="77777777" w:rsidR="009558C3" w:rsidRDefault="009558C3" w:rsidP="009558C3">
      <w:pPr>
        <w:spacing w:after="0"/>
        <w:jc w:val="both"/>
        <w:rPr>
          <w:rFonts w:ascii="Verdana" w:eastAsia="Verdana" w:hAnsi="Verdana" w:cs="Verdana"/>
          <w:b/>
          <w:sz w:val="20"/>
          <w:szCs w:val="20"/>
        </w:rPr>
      </w:pPr>
    </w:p>
    <w:p w14:paraId="40C95CAA" w14:textId="77777777" w:rsidR="009558C3" w:rsidRDefault="009558C3" w:rsidP="009558C3">
      <w:pPr>
        <w:spacing w:after="0"/>
        <w:jc w:val="both"/>
        <w:rPr>
          <w:rFonts w:ascii="Verdana" w:eastAsia="Verdana" w:hAnsi="Verdana" w:cs="Verdana"/>
          <w:b/>
          <w:sz w:val="20"/>
          <w:szCs w:val="20"/>
        </w:rPr>
      </w:pPr>
    </w:p>
    <w:p w14:paraId="15D9E86C" w14:textId="77777777" w:rsidR="009558C3" w:rsidRDefault="009558C3" w:rsidP="009558C3">
      <w:pPr>
        <w:spacing w:after="0"/>
        <w:jc w:val="both"/>
        <w:rPr>
          <w:rFonts w:ascii="Verdana" w:eastAsia="Verdana" w:hAnsi="Verdana" w:cs="Verdana"/>
          <w:b/>
          <w:sz w:val="20"/>
          <w:szCs w:val="20"/>
        </w:rPr>
      </w:pPr>
    </w:p>
    <w:p w14:paraId="6BA9A626" w14:textId="2DD46D33" w:rsidR="009558C3" w:rsidRPr="00A449B0" w:rsidRDefault="009558C3" w:rsidP="009558C3">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15.37</w:t>
      </w:r>
      <w:r>
        <w:rPr>
          <w:rFonts w:ascii="Verdana" w:eastAsia="Verdana" w:hAnsi="Verdana" w:cs="Verdana"/>
          <w:b/>
          <w:sz w:val="20"/>
          <w:szCs w:val="20"/>
        </w:rPr>
        <w:t>.2</w:t>
      </w:r>
      <w:r w:rsidRPr="00A449B0">
        <w:rPr>
          <w:rFonts w:ascii="Verdana" w:eastAsia="Verdana" w:hAnsi="Verdana" w:cs="Verdana"/>
          <w:b/>
          <w:sz w:val="20"/>
          <w:szCs w:val="20"/>
        </w:rPr>
        <w:t xml:space="preserve"> </w:t>
      </w:r>
      <w:r>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GESTIÓN DE LA CORRESPONDENCIA</w:t>
      </w:r>
      <w:r>
        <w:rPr>
          <w:rFonts w:ascii="Verdana" w:eastAsia="Verdana" w:hAnsi="Verdana" w:cs="Verdana"/>
          <w:b/>
          <w:sz w:val="20"/>
          <w:szCs w:val="20"/>
        </w:rPr>
        <w:t>.</w:t>
      </w:r>
    </w:p>
    <w:p w14:paraId="00000EB1" w14:textId="72E9C7FE" w:rsidR="0058350A" w:rsidRPr="00A449B0" w:rsidRDefault="007036BC" w:rsidP="00DC1B68">
      <w:pPr>
        <w:spacing w:after="0"/>
        <w:jc w:val="both"/>
        <w:rPr>
          <w:rFonts w:ascii="Verdana" w:eastAsia="Verdana" w:hAnsi="Verdana" w:cs="Verdana"/>
          <w:sz w:val="20"/>
          <w:szCs w:val="20"/>
        </w:rPr>
      </w:pPr>
      <w:r>
        <w:object w:dxaOrig="11265" w:dyaOrig="14880" w14:anchorId="65DD136E">
          <v:shape id="_x0000_i1078" type="#_x0000_t75" style="width:442.5pt;height:549pt" o:ole="">
            <v:imagedata r:id="rId116" o:title=""/>
          </v:shape>
          <o:OLEObject Type="Embed" ProgID="Visio.Drawing.15" ShapeID="_x0000_i1078" DrawAspect="Content" ObjectID="_1753180101" r:id="rId117"/>
        </w:object>
      </w:r>
    </w:p>
    <w:p w14:paraId="00000EB2" w14:textId="2F9B1E01" w:rsidR="0058350A" w:rsidRPr="00A449B0" w:rsidRDefault="007F78F2" w:rsidP="00DC1B68">
      <w:pPr>
        <w:pStyle w:val="Ttulo2"/>
        <w:jc w:val="both"/>
        <w:rPr>
          <w:rFonts w:ascii="Verdana" w:eastAsia="Verdana" w:hAnsi="Verdana" w:cs="Verdana"/>
          <w:i w:val="0"/>
          <w:sz w:val="20"/>
          <w:szCs w:val="20"/>
        </w:rPr>
      </w:pPr>
      <w:bookmarkStart w:id="108" w:name="_Toc108608400"/>
      <w:bookmarkStart w:id="109" w:name="_Toc109210840"/>
      <w:r w:rsidRPr="00A449B0">
        <w:rPr>
          <w:rFonts w:ascii="Verdana" w:eastAsia="Verdana" w:hAnsi="Verdana" w:cs="Verdana"/>
          <w:i w:val="0"/>
          <w:sz w:val="20"/>
          <w:szCs w:val="20"/>
        </w:rPr>
        <w:lastRenderedPageBreak/>
        <w:t>15.3</w:t>
      </w:r>
      <w:r w:rsidR="00CE0F98" w:rsidRPr="00A449B0">
        <w:rPr>
          <w:rFonts w:ascii="Verdana" w:eastAsia="Verdana" w:hAnsi="Verdana" w:cs="Verdana"/>
          <w:i w:val="0"/>
          <w:sz w:val="20"/>
          <w:szCs w:val="20"/>
        </w:rPr>
        <w:t>8</w:t>
      </w:r>
      <w:r w:rsidRPr="00A449B0">
        <w:rPr>
          <w:rFonts w:ascii="Verdana" w:eastAsia="Verdana" w:hAnsi="Verdana" w:cs="Verdana"/>
          <w:i w:val="0"/>
          <w:sz w:val="20"/>
          <w:szCs w:val="20"/>
        </w:rPr>
        <w:t xml:space="preserve"> PROCEDIMIENTO DE MANEJO, ARCHIVO Y SALVAGUARDA DE EXPEDIENTES DE PERSONAL</w:t>
      </w:r>
      <w:bookmarkEnd w:id="108"/>
      <w:bookmarkEnd w:id="109"/>
      <w:r w:rsidRPr="00A449B0">
        <w:rPr>
          <w:rFonts w:ascii="Verdana" w:eastAsia="Verdana" w:hAnsi="Verdana" w:cs="Verdana"/>
          <w:i w:val="0"/>
          <w:sz w:val="20"/>
          <w:szCs w:val="20"/>
        </w:rPr>
        <w:t xml:space="preserve"> </w:t>
      </w:r>
    </w:p>
    <w:p w14:paraId="00000EB3" w14:textId="42B050F8"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 xml:space="preserve">Recibe el expediente de personal y verifica que la documentación se encuentre completa, según check </w:t>
      </w:r>
      <w:sdt>
        <w:sdtPr>
          <w:rPr>
            <w:rFonts w:ascii="Verdana" w:hAnsi="Verdana"/>
            <w:sz w:val="20"/>
            <w:szCs w:val="20"/>
          </w:rPr>
          <w:tag w:val="goog_rdk_101"/>
          <w:id w:val="1693421590"/>
        </w:sdtPr>
        <w:sdtContent/>
      </w:sdt>
      <w:sdt>
        <w:sdtPr>
          <w:rPr>
            <w:rFonts w:ascii="Verdana" w:hAnsi="Verdana"/>
            <w:sz w:val="20"/>
            <w:szCs w:val="20"/>
          </w:rPr>
          <w:tag w:val="goog_rdk_102"/>
          <w:id w:val="93215676"/>
        </w:sdtPr>
        <w:sdtContent/>
      </w:sdt>
      <w:sdt>
        <w:sdtPr>
          <w:rPr>
            <w:rFonts w:ascii="Verdana" w:hAnsi="Verdana"/>
            <w:sz w:val="20"/>
            <w:szCs w:val="20"/>
          </w:rPr>
          <w:tag w:val="goog_rdk_103"/>
          <w:id w:val="-1667617291"/>
        </w:sdtPr>
        <w:sdtContent/>
      </w:sdt>
      <w:r w:rsidRPr="00A449B0">
        <w:rPr>
          <w:rFonts w:ascii="Verdana" w:eastAsia="Verdana" w:hAnsi="Verdana" w:cs="Verdana"/>
          <w:sz w:val="20"/>
          <w:szCs w:val="20"/>
        </w:rPr>
        <w:t>list con aval firmado por el Profesional Encargad</w:t>
      </w:r>
      <w:r w:rsidR="00446F79" w:rsidRPr="00A449B0">
        <w:rPr>
          <w:rFonts w:ascii="Verdana" w:eastAsia="Verdana" w:hAnsi="Verdana" w:cs="Verdana"/>
          <w:sz w:val="20"/>
          <w:szCs w:val="20"/>
        </w:rPr>
        <w:t>o</w:t>
      </w:r>
      <w:r w:rsidRPr="00A449B0">
        <w:rPr>
          <w:rFonts w:ascii="Verdana" w:eastAsia="Verdana" w:hAnsi="Verdana" w:cs="Verdana"/>
          <w:sz w:val="20"/>
          <w:szCs w:val="20"/>
        </w:rPr>
        <w:t xml:space="preserve"> de Dotación de Personal y aval firmado por el Profesional </w:t>
      </w:r>
      <w:sdt>
        <w:sdtPr>
          <w:rPr>
            <w:rFonts w:ascii="Verdana" w:hAnsi="Verdana"/>
            <w:sz w:val="20"/>
            <w:szCs w:val="20"/>
          </w:rPr>
          <w:tag w:val="goog_rdk_104"/>
          <w:id w:val="-1804137835"/>
        </w:sdtPr>
        <w:sdtContent/>
      </w:sdt>
      <w:r w:rsidRPr="00A449B0">
        <w:rPr>
          <w:rFonts w:ascii="Verdana" w:eastAsia="Verdana" w:hAnsi="Verdana" w:cs="Verdana"/>
          <w:sz w:val="20"/>
          <w:szCs w:val="20"/>
        </w:rPr>
        <w:t>Encargad</w:t>
      </w:r>
      <w:r w:rsidR="00446F79" w:rsidRPr="00A449B0">
        <w:rPr>
          <w:rFonts w:ascii="Verdana" w:eastAsia="Verdana" w:hAnsi="Verdana" w:cs="Verdana"/>
          <w:sz w:val="20"/>
          <w:szCs w:val="20"/>
        </w:rPr>
        <w:t xml:space="preserve">o </w:t>
      </w:r>
      <w:r w:rsidRPr="00A449B0">
        <w:rPr>
          <w:rFonts w:ascii="Verdana" w:eastAsia="Verdana" w:hAnsi="Verdana" w:cs="Verdana"/>
          <w:sz w:val="20"/>
          <w:szCs w:val="20"/>
        </w:rPr>
        <w:t xml:space="preserve">de Gestión de Personal </w:t>
      </w:r>
      <w:r w:rsidRPr="00F93FC1">
        <w:rPr>
          <w:rFonts w:ascii="Verdana" w:eastAsia="Verdana" w:hAnsi="Verdana" w:cs="Verdana"/>
          <w:sz w:val="20"/>
          <w:szCs w:val="20"/>
        </w:rPr>
        <w:t>(Anexo 13).</w:t>
      </w:r>
      <w:r w:rsidR="00446F79" w:rsidRPr="00A449B0">
        <w:rPr>
          <w:rFonts w:ascii="Verdana" w:eastAsia="Verdana" w:hAnsi="Verdana" w:cs="Verdana"/>
          <w:sz w:val="20"/>
          <w:szCs w:val="20"/>
        </w:rPr>
        <w:t xml:space="preserve"> </w:t>
      </w:r>
    </w:p>
    <w:p w14:paraId="00000EB4" w14:textId="5A9CCA9C"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004E1924" w:rsidRPr="00A449B0">
        <w:rPr>
          <w:rFonts w:ascii="Verdana" w:eastAsia="Verdana" w:hAnsi="Verdana" w:cs="Verdana"/>
          <w:sz w:val="20"/>
          <w:szCs w:val="20"/>
        </w:rPr>
        <w:t>Actualiza en</w:t>
      </w:r>
      <w:r w:rsidRPr="00A449B0">
        <w:rPr>
          <w:rFonts w:ascii="Verdana" w:eastAsia="Verdana" w:hAnsi="Verdana" w:cs="Verdana"/>
          <w:sz w:val="20"/>
          <w:szCs w:val="20"/>
        </w:rPr>
        <w:t xml:space="preserve"> la base de datos de control digital ingresa el nombre del servidor público y demás datos laborales y personales.</w:t>
      </w:r>
    </w:p>
    <w:p w14:paraId="00000EB5" w14:textId="484C525A" w:rsidR="0058350A" w:rsidRPr="00A449B0" w:rsidRDefault="000B142F" w:rsidP="00AF2F6F">
      <w:pPr>
        <w:numPr>
          <w:ilvl w:val="0"/>
          <w:numId w:val="22"/>
        </w:numPr>
        <w:pBdr>
          <w:top w:val="nil"/>
          <w:left w:val="nil"/>
          <w:bottom w:val="nil"/>
          <w:right w:val="nil"/>
          <w:between w:val="nil"/>
        </w:pBdr>
        <w:spacing w:after="0" w:line="240" w:lineRule="auto"/>
        <w:ind w:left="567" w:hanging="567"/>
        <w:jc w:val="both"/>
        <w:rPr>
          <w:rFonts w:ascii="Verdana" w:eastAsia="Verdana" w:hAnsi="Verdana" w:cs="Verdana"/>
          <w:color w:val="000000"/>
          <w:sz w:val="20"/>
          <w:szCs w:val="20"/>
        </w:rPr>
      </w:pPr>
      <w:r>
        <w:rPr>
          <w:rFonts w:ascii="Verdana" w:eastAsia="Verdana" w:hAnsi="Verdana" w:cs="Verdana"/>
          <w:color w:val="000000"/>
          <w:sz w:val="20"/>
          <w:szCs w:val="20"/>
        </w:rPr>
        <w:t>Verifica</w:t>
      </w:r>
      <w:r w:rsidR="007F78F2" w:rsidRPr="00A449B0">
        <w:rPr>
          <w:rFonts w:ascii="Verdana" w:eastAsia="Verdana" w:hAnsi="Verdana" w:cs="Verdana"/>
          <w:color w:val="000000"/>
          <w:sz w:val="20"/>
          <w:szCs w:val="20"/>
        </w:rPr>
        <w:t xml:space="preserve"> en qué archivero metálico se resguardará el expediente físico, de acuerdo al orden alfabético.</w:t>
      </w:r>
    </w:p>
    <w:p w14:paraId="00000EB6"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t>Archiva expediente físico en el cartapacio y archivero metálico correspondiente, verificando previamente los aspectos correspondientes:</w:t>
      </w:r>
    </w:p>
    <w:p w14:paraId="00000EB7" w14:textId="77777777" w:rsidR="0058350A" w:rsidRPr="00A449B0" w:rsidRDefault="007F78F2" w:rsidP="00AF2F6F">
      <w:pPr>
        <w:numPr>
          <w:ilvl w:val="0"/>
          <w:numId w:val="26"/>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Etiqueta de los cartapacios del personal de acuerdo al primer apellido.</w:t>
      </w:r>
    </w:p>
    <w:p w14:paraId="00000EB8" w14:textId="77777777" w:rsidR="0058350A" w:rsidRPr="00A449B0" w:rsidRDefault="007F78F2" w:rsidP="00AF2F6F">
      <w:pPr>
        <w:numPr>
          <w:ilvl w:val="0"/>
          <w:numId w:val="26"/>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Verifica que el folder del expediente de personal sea del color que corresponde, de acuerdo al tipo del renglón de contratación.</w:t>
      </w:r>
    </w:p>
    <w:p w14:paraId="00000EB9" w14:textId="77777777" w:rsidR="0058350A" w:rsidRPr="00A449B0" w:rsidRDefault="007F78F2" w:rsidP="00AF2F6F">
      <w:pPr>
        <w:numPr>
          <w:ilvl w:val="0"/>
          <w:numId w:val="26"/>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Verifica que el expediente esté debidamente rotulado.</w:t>
      </w:r>
    </w:p>
    <w:p w14:paraId="00000EBA" w14:textId="77777777" w:rsidR="0058350A" w:rsidRPr="00A449B0" w:rsidRDefault="007F78F2" w:rsidP="00AF2F6F">
      <w:pPr>
        <w:numPr>
          <w:ilvl w:val="0"/>
          <w:numId w:val="26"/>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A449B0">
        <w:rPr>
          <w:rFonts w:ascii="Verdana" w:eastAsia="Verdana" w:hAnsi="Verdana" w:cs="Verdana"/>
          <w:color w:val="000000"/>
          <w:sz w:val="20"/>
          <w:szCs w:val="20"/>
        </w:rPr>
        <w:t>Verifica que todos los documentos estén debidamente archivados y enumerados.</w:t>
      </w:r>
    </w:p>
    <w:p w14:paraId="00000EBB"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t>Verifica periódicamente que los expedientes de personal estén actualizados con la información respectiva.</w:t>
      </w:r>
    </w:p>
    <w:p w14:paraId="00000EBC"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t>Traslada los expedientes de personal al archivo de BAJA, cuando un servidor público termina relación laboral definitiva o cambia de puesto.</w:t>
      </w:r>
    </w:p>
    <w:p w14:paraId="00000EBD"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 xml:space="preserve">Solicitante: </w:t>
      </w:r>
      <w:r w:rsidRPr="00A449B0">
        <w:rPr>
          <w:rFonts w:ascii="Verdana" w:eastAsia="Verdana" w:hAnsi="Verdana" w:cs="Verdana"/>
          <w:sz w:val="20"/>
          <w:szCs w:val="20"/>
        </w:rPr>
        <w:t xml:space="preserve">Solicita al DRRHH el préstamo de expediente de personal </w:t>
      </w:r>
      <w:r w:rsidRPr="00F93FC1">
        <w:rPr>
          <w:rFonts w:ascii="Verdana" w:eastAsia="Verdana" w:hAnsi="Verdana" w:cs="Verdana"/>
          <w:sz w:val="20"/>
          <w:szCs w:val="20"/>
        </w:rPr>
        <w:t>llenando y remitiendo, de forma física o digital, la boleta de préstamo correspondiente (Anexo 64)</w:t>
      </w:r>
    </w:p>
    <w:p w14:paraId="00000EBE"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Recibe solicitud e identifica el expediente de personal que está bajo su salvaguarda y custodia.</w:t>
      </w:r>
    </w:p>
    <w:p w14:paraId="00000EBF"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t xml:space="preserve">Entrega al interesado el expediente de personal para el efecto llena el control interno “préstamo de expedientes” </w:t>
      </w:r>
      <w:r w:rsidRPr="00F93FC1">
        <w:rPr>
          <w:rFonts w:ascii="Verdana" w:eastAsia="Verdana" w:hAnsi="Verdana" w:cs="Verdana"/>
          <w:sz w:val="20"/>
          <w:szCs w:val="20"/>
        </w:rPr>
        <w:t>(Anexo 65),</w:t>
      </w:r>
      <w:r w:rsidRPr="00A449B0">
        <w:rPr>
          <w:rFonts w:ascii="Verdana" w:eastAsia="Verdana" w:hAnsi="Verdana" w:cs="Verdana"/>
          <w:sz w:val="20"/>
          <w:szCs w:val="20"/>
        </w:rPr>
        <w:t xml:space="preserve"> que usa como herramienta para el monitoreo del préstamo de los mismos. </w:t>
      </w:r>
    </w:p>
    <w:p w14:paraId="00000EC0"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r>
      <w:r w:rsidRPr="00A449B0">
        <w:rPr>
          <w:rFonts w:ascii="Verdana" w:eastAsia="Verdana" w:hAnsi="Verdana" w:cs="Verdana"/>
          <w:b/>
          <w:sz w:val="20"/>
          <w:szCs w:val="20"/>
        </w:rPr>
        <w:t xml:space="preserve">Solicitante: </w:t>
      </w:r>
      <w:r w:rsidRPr="00A449B0">
        <w:rPr>
          <w:rFonts w:ascii="Verdana" w:eastAsia="Verdana" w:hAnsi="Verdana" w:cs="Verdana"/>
          <w:sz w:val="20"/>
          <w:szCs w:val="20"/>
        </w:rPr>
        <w:t>Firma control interno de préstamo de expedientes y recibe el expediente de persona; lo devuelve según la fecha indicada en la solicitud de préstamo.</w:t>
      </w:r>
    </w:p>
    <w:p w14:paraId="00000EC1" w14:textId="77777777" w:rsidR="0058350A" w:rsidRPr="00A449B0" w:rsidRDefault="007F78F2" w:rsidP="00AF2F6F">
      <w:pPr>
        <w:spacing w:after="0"/>
        <w:jc w:val="both"/>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 xml:space="preserve">Recibe de vuelta el expediente de personal y verifica estado del expediente y el total de folios identificados al momento del préstamo, seguidamente realiza el resguardo y salvaguarda del mismo. </w:t>
      </w:r>
    </w:p>
    <w:p w14:paraId="00000EC2" w14:textId="6CFE8462" w:rsidR="0058350A" w:rsidRDefault="007F78F2" w:rsidP="00AF2F6F">
      <w:pPr>
        <w:spacing w:after="0"/>
        <w:jc w:val="both"/>
        <w:rPr>
          <w:rFonts w:ascii="Verdana" w:eastAsia="Verdana" w:hAnsi="Verdana" w:cs="Verdana"/>
          <w:b/>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7B2981EF" w14:textId="026AA20B" w:rsidR="00AF2F6F" w:rsidRDefault="00AF2F6F" w:rsidP="00AF2F6F">
      <w:pPr>
        <w:spacing w:after="0"/>
        <w:jc w:val="both"/>
        <w:rPr>
          <w:rFonts w:ascii="Verdana" w:eastAsia="Verdana" w:hAnsi="Verdana" w:cs="Verdana"/>
          <w:b/>
          <w:sz w:val="20"/>
          <w:szCs w:val="20"/>
        </w:rPr>
      </w:pPr>
    </w:p>
    <w:p w14:paraId="4FD728FB" w14:textId="0C4C0CBE" w:rsidR="00AF2F6F" w:rsidRDefault="00AF2F6F" w:rsidP="00AF2F6F">
      <w:pPr>
        <w:spacing w:after="0"/>
        <w:jc w:val="both"/>
        <w:rPr>
          <w:rFonts w:ascii="Verdana" w:eastAsia="Verdana" w:hAnsi="Verdana" w:cs="Verdana"/>
          <w:b/>
          <w:sz w:val="20"/>
          <w:szCs w:val="20"/>
        </w:rPr>
      </w:pPr>
    </w:p>
    <w:p w14:paraId="5C917A30" w14:textId="540960DF" w:rsidR="00AF2F6F" w:rsidRDefault="00AF2F6F" w:rsidP="00AF2F6F">
      <w:pPr>
        <w:spacing w:after="0"/>
        <w:jc w:val="both"/>
        <w:rPr>
          <w:rFonts w:ascii="Verdana" w:eastAsia="Verdana" w:hAnsi="Verdana" w:cs="Verdana"/>
          <w:b/>
          <w:sz w:val="20"/>
          <w:szCs w:val="20"/>
        </w:rPr>
      </w:pPr>
    </w:p>
    <w:p w14:paraId="06D63843" w14:textId="63390F5F" w:rsidR="00AF2F6F" w:rsidRDefault="00AF2F6F" w:rsidP="00AF2F6F">
      <w:pPr>
        <w:spacing w:after="0"/>
        <w:jc w:val="both"/>
        <w:rPr>
          <w:rFonts w:ascii="Verdana" w:eastAsia="Verdana" w:hAnsi="Verdana" w:cs="Verdana"/>
          <w:b/>
          <w:sz w:val="20"/>
          <w:szCs w:val="20"/>
        </w:rPr>
      </w:pPr>
    </w:p>
    <w:p w14:paraId="1F0F8FB9" w14:textId="33096860" w:rsidR="00AF2F6F" w:rsidRDefault="00AF2F6F" w:rsidP="00AF2F6F">
      <w:pPr>
        <w:spacing w:after="0"/>
        <w:jc w:val="both"/>
        <w:rPr>
          <w:rFonts w:ascii="Verdana" w:eastAsia="Verdana" w:hAnsi="Verdana" w:cs="Verdana"/>
          <w:b/>
          <w:sz w:val="20"/>
          <w:szCs w:val="20"/>
        </w:rPr>
      </w:pPr>
    </w:p>
    <w:p w14:paraId="0AF5FF3F" w14:textId="1A4DDB99" w:rsidR="00AF2F6F" w:rsidRDefault="00AF2F6F" w:rsidP="00AF2F6F">
      <w:pPr>
        <w:spacing w:after="0"/>
        <w:jc w:val="both"/>
        <w:rPr>
          <w:rFonts w:ascii="Verdana" w:eastAsia="Verdana" w:hAnsi="Verdana" w:cs="Verdana"/>
          <w:b/>
          <w:sz w:val="20"/>
          <w:szCs w:val="20"/>
        </w:rPr>
      </w:pPr>
    </w:p>
    <w:p w14:paraId="37EE298A" w14:textId="77777777" w:rsidR="00AF2F6F" w:rsidRPr="00A449B0" w:rsidRDefault="00AF2F6F" w:rsidP="00AF2F6F">
      <w:pPr>
        <w:spacing w:after="0"/>
        <w:jc w:val="both"/>
        <w:rPr>
          <w:rFonts w:ascii="Verdana" w:eastAsia="Verdana" w:hAnsi="Verdana" w:cs="Verdana"/>
          <w:b/>
          <w:sz w:val="20"/>
          <w:szCs w:val="20"/>
        </w:rPr>
      </w:pPr>
    </w:p>
    <w:p w14:paraId="00000EC3" w14:textId="35C0DA95"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w:t>
      </w:r>
      <w:r w:rsidR="00CE0F98" w:rsidRPr="00A449B0">
        <w:rPr>
          <w:rFonts w:ascii="Verdana" w:eastAsia="Verdana" w:hAnsi="Verdana" w:cs="Verdana"/>
          <w:b/>
          <w:sz w:val="20"/>
          <w:szCs w:val="20"/>
        </w:rPr>
        <w:t>8</w:t>
      </w:r>
      <w:r w:rsidRPr="00A449B0">
        <w:rPr>
          <w:rFonts w:ascii="Verdana" w:eastAsia="Verdana" w:hAnsi="Verdana" w:cs="Verdana"/>
          <w:b/>
          <w:sz w:val="20"/>
          <w:szCs w:val="20"/>
        </w:rPr>
        <w:t>.1 MATRIZ DEL PROCEDIMIENTO DE MANEJO, ARCHIVO Y SALVAGUARDA DE EXPEDIENTES DE PERSONAL</w:t>
      </w:r>
      <w:r w:rsidR="008E26B5">
        <w:rPr>
          <w:rFonts w:ascii="Verdana" w:eastAsia="Verdana" w:hAnsi="Verdana" w:cs="Verdana"/>
          <w:b/>
          <w:sz w:val="20"/>
          <w:szCs w:val="20"/>
        </w:rPr>
        <w:t>.</w:t>
      </w:r>
    </w:p>
    <w:p w14:paraId="00000EC4" w14:textId="77777777" w:rsidR="0058350A" w:rsidRPr="00A449B0" w:rsidRDefault="0058350A" w:rsidP="00DC1B68">
      <w:pPr>
        <w:spacing w:after="0"/>
        <w:jc w:val="both"/>
        <w:rPr>
          <w:rFonts w:ascii="Verdana" w:eastAsia="Verdana" w:hAnsi="Verdana" w:cs="Verdana"/>
          <w:sz w:val="20"/>
          <w:szCs w:val="20"/>
        </w:rPr>
      </w:pPr>
    </w:p>
    <w:tbl>
      <w:tblPr>
        <w:tblStyle w:val="affa"/>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006FFF22" w14:textId="77777777">
        <w:tc>
          <w:tcPr>
            <w:tcW w:w="675" w:type="dxa"/>
            <w:shd w:val="clear" w:color="auto" w:fill="BFBFBF"/>
          </w:tcPr>
          <w:p w14:paraId="00000EC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BFBFBF"/>
          </w:tcPr>
          <w:p w14:paraId="00000EC6"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p w14:paraId="00000EC7"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shd w:val="clear" w:color="auto" w:fill="BFBFBF"/>
          </w:tcPr>
          <w:p w14:paraId="00000EC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639B5A85" w14:textId="77777777">
        <w:tc>
          <w:tcPr>
            <w:tcW w:w="675" w:type="dxa"/>
            <w:vAlign w:val="center"/>
          </w:tcPr>
          <w:p w14:paraId="00000EC9"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w:t>
            </w:r>
          </w:p>
        </w:tc>
        <w:tc>
          <w:tcPr>
            <w:tcW w:w="3261" w:type="dxa"/>
            <w:vMerge w:val="restart"/>
            <w:vAlign w:val="center"/>
          </w:tcPr>
          <w:p w14:paraId="00000EC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Secretaria</w:t>
            </w:r>
          </w:p>
        </w:tc>
        <w:tc>
          <w:tcPr>
            <w:tcW w:w="5042" w:type="dxa"/>
            <w:vAlign w:val="center"/>
          </w:tcPr>
          <w:p w14:paraId="00000ECB"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el expediente de personal y verifica que la documentación se encuentre completa, según check list,</w:t>
            </w:r>
            <w:r w:rsidRPr="00F93FC1">
              <w:rPr>
                <w:rFonts w:ascii="Verdana" w:eastAsia="Verdana" w:hAnsi="Verdana" w:cs="Verdana"/>
                <w:sz w:val="20"/>
                <w:szCs w:val="20"/>
              </w:rPr>
              <w:t xml:space="preserve"> (Anexo 13).</w:t>
            </w:r>
          </w:p>
        </w:tc>
      </w:tr>
      <w:tr w:rsidR="0058350A" w:rsidRPr="00A449B0" w14:paraId="59EC8FBC" w14:textId="77777777">
        <w:tc>
          <w:tcPr>
            <w:tcW w:w="675" w:type="dxa"/>
            <w:vAlign w:val="center"/>
          </w:tcPr>
          <w:p w14:paraId="00000ECC"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vAlign w:val="center"/>
          </w:tcPr>
          <w:p w14:paraId="00000ECD"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ECE"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Actualiza la base de control digital.</w:t>
            </w:r>
          </w:p>
        </w:tc>
      </w:tr>
      <w:tr w:rsidR="0058350A" w:rsidRPr="00A449B0" w14:paraId="6353086B" w14:textId="77777777">
        <w:tc>
          <w:tcPr>
            <w:tcW w:w="675" w:type="dxa"/>
            <w:vAlign w:val="center"/>
          </w:tcPr>
          <w:p w14:paraId="00000ECF" w14:textId="77777777" w:rsidR="0058350A" w:rsidRPr="00A449B0" w:rsidRDefault="007F78F2" w:rsidP="00DC1B68">
            <w:pPr>
              <w:widowControl w:val="0"/>
              <w:spacing w:before="62"/>
              <w:jc w:val="center"/>
              <w:rPr>
                <w:rFonts w:ascii="Verdana" w:eastAsia="Verdana" w:hAnsi="Verdana" w:cs="Verdana"/>
                <w:b/>
                <w:sz w:val="20"/>
                <w:szCs w:val="20"/>
              </w:rPr>
            </w:pPr>
            <w:r w:rsidRPr="00A449B0">
              <w:rPr>
                <w:rFonts w:ascii="Verdana" w:eastAsia="Verdana" w:hAnsi="Verdana" w:cs="Verdana"/>
                <w:b/>
                <w:sz w:val="20"/>
                <w:szCs w:val="20"/>
              </w:rPr>
              <w:t>3.</w:t>
            </w:r>
          </w:p>
        </w:tc>
        <w:tc>
          <w:tcPr>
            <w:tcW w:w="3261" w:type="dxa"/>
            <w:vMerge/>
            <w:vAlign w:val="center"/>
          </w:tcPr>
          <w:p w14:paraId="00000ED0"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ED1" w14:textId="73C9CD0B" w:rsidR="0058350A" w:rsidRPr="00A449B0" w:rsidRDefault="000B142F" w:rsidP="00DC1B68">
            <w:pPr>
              <w:rPr>
                <w:rFonts w:ascii="Verdana" w:eastAsia="Verdana" w:hAnsi="Verdana" w:cs="Verdana"/>
                <w:sz w:val="20"/>
                <w:szCs w:val="20"/>
              </w:rPr>
            </w:pPr>
            <w:r>
              <w:rPr>
                <w:rFonts w:ascii="Verdana" w:eastAsia="Verdana" w:hAnsi="Verdana" w:cs="Verdana"/>
                <w:sz w:val="20"/>
                <w:szCs w:val="20"/>
              </w:rPr>
              <w:t xml:space="preserve">Verifica </w:t>
            </w:r>
            <w:r w:rsidR="007F78F2" w:rsidRPr="00A449B0">
              <w:rPr>
                <w:rFonts w:ascii="Verdana" w:eastAsia="Verdana" w:hAnsi="Verdana" w:cs="Verdana"/>
                <w:sz w:val="20"/>
                <w:szCs w:val="20"/>
              </w:rPr>
              <w:t>en qué archivero metálico se resguardará el expediente físico, de acuerdo al orden alfabético.</w:t>
            </w:r>
          </w:p>
        </w:tc>
      </w:tr>
      <w:tr w:rsidR="0058350A" w:rsidRPr="00A449B0" w14:paraId="0376EB02" w14:textId="77777777">
        <w:tc>
          <w:tcPr>
            <w:tcW w:w="675" w:type="dxa"/>
            <w:vAlign w:val="center"/>
          </w:tcPr>
          <w:p w14:paraId="00000ED2"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vAlign w:val="center"/>
          </w:tcPr>
          <w:p w14:paraId="00000ED3"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ED4"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Archiva expediente físico en el cartapacio y archivero metálico correspondiente, verificando previamente, ver paso 4 del narrativo.</w:t>
            </w:r>
          </w:p>
        </w:tc>
      </w:tr>
      <w:tr w:rsidR="0058350A" w:rsidRPr="00A449B0" w14:paraId="0422620E" w14:textId="77777777">
        <w:tc>
          <w:tcPr>
            <w:tcW w:w="675" w:type="dxa"/>
            <w:vAlign w:val="center"/>
          </w:tcPr>
          <w:p w14:paraId="00000ED5"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5.</w:t>
            </w:r>
          </w:p>
        </w:tc>
        <w:tc>
          <w:tcPr>
            <w:tcW w:w="3261" w:type="dxa"/>
            <w:vMerge/>
            <w:vAlign w:val="center"/>
          </w:tcPr>
          <w:p w14:paraId="00000ED6"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ED7"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Verifica periódicamente que los expedientes de personal estén actualizados con la información respectiva.</w:t>
            </w:r>
          </w:p>
        </w:tc>
      </w:tr>
      <w:tr w:rsidR="0058350A" w:rsidRPr="00A449B0" w14:paraId="36185AA6" w14:textId="77777777">
        <w:tc>
          <w:tcPr>
            <w:tcW w:w="675" w:type="dxa"/>
            <w:vAlign w:val="center"/>
          </w:tcPr>
          <w:p w14:paraId="00000ED8"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6.</w:t>
            </w:r>
          </w:p>
        </w:tc>
        <w:tc>
          <w:tcPr>
            <w:tcW w:w="3261" w:type="dxa"/>
            <w:vMerge/>
            <w:vAlign w:val="center"/>
          </w:tcPr>
          <w:p w14:paraId="00000ED9"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EDA"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Traslada los expedientes de personal al archivo de BAJA cuando un servidor público termina relación laboral definitiva o cambia de puesto.</w:t>
            </w:r>
          </w:p>
        </w:tc>
      </w:tr>
      <w:tr w:rsidR="0058350A" w:rsidRPr="00A449B0" w14:paraId="5F5A688C" w14:textId="77777777">
        <w:tc>
          <w:tcPr>
            <w:tcW w:w="675" w:type="dxa"/>
            <w:vAlign w:val="center"/>
          </w:tcPr>
          <w:p w14:paraId="00000EDB"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7.</w:t>
            </w:r>
          </w:p>
        </w:tc>
        <w:tc>
          <w:tcPr>
            <w:tcW w:w="3261" w:type="dxa"/>
            <w:vAlign w:val="center"/>
          </w:tcPr>
          <w:p w14:paraId="00000EDC"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Solicitante</w:t>
            </w:r>
          </w:p>
        </w:tc>
        <w:tc>
          <w:tcPr>
            <w:tcW w:w="5042" w:type="dxa"/>
            <w:vAlign w:val="center"/>
          </w:tcPr>
          <w:p w14:paraId="00000EDD"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Solicita al DRRHH el préstamo de expediente de personal llenando y remitiendo, de forma física o digital, la boleta de préstamo correspondiente (</w:t>
            </w:r>
            <w:r w:rsidRPr="00F93FC1">
              <w:rPr>
                <w:rFonts w:ascii="Verdana" w:eastAsia="Verdana" w:hAnsi="Verdana" w:cs="Verdana"/>
                <w:sz w:val="20"/>
                <w:szCs w:val="20"/>
              </w:rPr>
              <w:t>Anexo 64).</w:t>
            </w:r>
          </w:p>
        </w:tc>
      </w:tr>
      <w:tr w:rsidR="0058350A" w:rsidRPr="00A449B0" w14:paraId="2A699F53" w14:textId="77777777">
        <w:tc>
          <w:tcPr>
            <w:tcW w:w="675" w:type="dxa"/>
            <w:vAlign w:val="center"/>
          </w:tcPr>
          <w:p w14:paraId="00000EDE"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8.</w:t>
            </w:r>
          </w:p>
        </w:tc>
        <w:tc>
          <w:tcPr>
            <w:tcW w:w="3261" w:type="dxa"/>
            <w:vMerge w:val="restart"/>
            <w:vAlign w:val="center"/>
          </w:tcPr>
          <w:p w14:paraId="00000ED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Secretaria</w:t>
            </w:r>
          </w:p>
        </w:tc>
        <w:tc>
          <w:tcPr>
            <w:tcW w:w="5042" w:type="dxa"/>
            <w:vAlign w:val="center"/>
          </w:tcPr>
          <w:p w14:paraId="00000EE0"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solicitud e identifica el expediente.</w:t>
            </w:r>
          </w:p>
        </w:tc>
      </w:tr>
      <w:tr w:rsidR="0058350A" w:rsidRPr="00A449B0" w14:paraId="3111EC2D" w14:textId="77777777">
        <w:tc>
          <w:tcPr>
            <w:tcW w:w="675" w:type="dxa"/>
            <w:vAlign w:val="center"/>
          </w:tcPr>
          <w:p w14:paraId="00000EE1"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9.</w:t>
            </w:r>
          </w:p>
        </w:tc>
        <w:tc>
          <w:tcPr>
            <w:tcW w:w="3261" w:type="dxa"/>
            <w:vMerge/>
            <w:vAlign w:val="center"/>
          </w:tcPr>
          <w:p w14:paraId="00000EE2"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EE3"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Entrega al interesado del expediente de personal para el efecto llena el control interno “préstamo de expedientes</w:t>
            </w:r>
            <w:r w:rsidRPr="00F93FC1">
              <w:rPr>
                <w:rFonts w:ascii="Verdana" w:eastAsia="Verdana" w:hAnsi="Verdana" w:cs="Verdana"/>
                <w:sz w:val="20"/>
                <w:szCs w:val="20"/>
              </w:rPr>
              <w:t>” (Anexo 65).</w:t>
            </w:r>
          </w:p>
        </w:tc>
      </w:tr>
      <w:tr w:rsidR="0058350A" w:rsidRPr="00A449B0" w14:paraId="179E3698" w14:textId="77777777">
        <w:tc>
          <w:tcPr>
            <w:tcW w:w="675" w:type="dxa"/>
            <w:vAlign w:val="center"/>
          </w:tcPr>
          <w:p w14:paraId="00000EE4"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10.</w:t>
            </w:r>
          </w:p>
        </w:tc>
        <w:tc>
          <w:tcPr>
            <w:tcW w:w="3261" w:type="dxa"/>
            <w:vAlign w:val="center"/>
          </w:tcPr>
          <w:p w14:paraId="00000EE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Solicitante</w:t>
            </w:r>
          </w:p>
        </w:tc>
        <w:tc>
          <w:tcPr>
            <w:tcW w:w="5042" w:type="dxa"/>
            <w:vAlign w:val="center"/>
          </w:tcPr>
          <w:p w14:paraId="00000EE6"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Firma control interno de préstamo de expedientes y devuelve según la fecha indicada en la solicitud de préstamo.</w:t>
            </w:r>
          </w:p>
        </w:tc>
      </w:tr>
      <w:tr w:rsidR="0058350A" w:rsidRPr="00A449B0" w14:paraId="2BA11A32" w14:textId="77777777">
        <w:tc>
          <w:tcPr>
            <w:tcW w:w="675" w:type="dxa"/>
            <w:vAlign w:val="center"/>
          </w:tcPr>
          <w:p w14:paraId="00000EE7"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11.</w:t>
            </w:r>
          </w:p>
        </w:tc>
        <w:tc>
          <w:tcPr>
            <w:tcW w:w="3261" w:type="dxa"/>
            <w:vAlign w:val="center"/>
          </w:tcPr>
          <w:p w14:paraId="00000EE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Secretaria</w:t>
            </w:r>
          </w:p>
        </w:tc>
        <w:tc>
          <w:tcPr>
            <w:tcW w:w="5042" w:type="dxa"/>
            <w:vAlign w:val="center"/>
          </w:tcPr>
          <w:p w14:paraId="00000EE9"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de vuelta el expediente de personal y verifica estado del expediente y el total de folios.</w:t>
            </w:r>
          </w:p>
        </w:tc>
      </w:tr>
      <w:tr w:rsidR="0058350A" w:rsidRPr="00A449B0" w14:paraId="5E76B3BF" w14:textId="77777777">
        <w:tc>
          <w:tcPr>
            <w:tcW w:w="675" w:type="dxa"/>
            <w:vAlign w:val="center"/>
          </w:tcPr>
          <w:p w14:paraId="00000EEA"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12.</w:t>
            </w:r>
          </w:p>
        </w:tc>
        <w:tc>
          <w:tcPr>
            <w:tcW w:w="8303" w:type="dxa"/>
            <w:gridSpan w:val="2"/>
            <w:vAlign w:val="center"/>
          </w:tcPr>
          <w:p w14:paraId="00000EEB" w14:textId="77777777" w:rsidR="0058350A" w:rsidRPr="00A449B0" w:rsidRDefault="007F78F2" w:rsidP="00DC1B68">
            <w:pPr>
              <w:spacing w:line="276" w:lineRule="auto"/>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00000EED" w14:textId="77777777" w:rsidR="0058350A" w:rsidRPr="00A449B0" w:rsidRDefault="0058350A" w:rsidP="00DC1B68">
      <w:pPr>
        <w:spacing w:after="0"/>
        <w:jc w:val="both"/>
        <w:rPr>
          <w:rFonts w:ascii="Verdana" w:eastAsia="Verdana" w:hAnsi="Verdana" w:cs="Verdana"/>
          <w:sz w:val="20"/>
          <w:szCs w:val="20"/>
        </w:rPr>
      </w:pPr>
    </w:p>
    <w:p w14:paraId="45CFE6EB" w14:textId="77777777" w:rsidR="008E26B5" w:rsidRDefault="008E26B5" w:rsidP="008E26B5">
      <w:pPr>
        <w:spacing w:after="0"/>
        <w:jc w:val="both"/>
        <w:rPr>
          <w:rFonts w:ascii="Verdana" w:eastAsia="Verdana" w:hAnsi="Verdana" w:cs="Verdana"/>
          <w:b/>
          <w:sz w:val="20"/>
          <w:szCs w:val="20"/>
        </w:rPr>
      </w:pPr>
    </w:p>
    <w:p w14:paraId="3FC7BD57" w14:textId="77777777" w:rsidR="008E26B5" w:rsidRDefault="008E26B5" w:rsidP="008E26B5">
      <w:pPr>
        <w:spacing w:after="0"/>
        <w:jc w:val="both"/>
        <w:rPr>
          <w:rFonts w:ascii="Verdana" w:eastAsia="Verdana" w:hAnsi="Verdana" w:cs="Verdana"/>
          <w:b/>
          <w:sz w:val="20"/>
          <w:szCs w:val="20"/>
        </w:rPr>
      </w:pPr>
    </w:p>
    <w:p w14:paraId="1C2784ED" w14:textId="77777777" w:rsidR="008E26B5" w:rsidRDefault="008E26B5" w:rsidP="008E26B5">
      <w:pPr>
        <w:spacing w:after="0"/>
        <w:jc w:val="both"/>
        <w:rPr>
          <w:rFonts w:ascii="Verdana" w:eastAsia="Verdana" w:hAnsi="Verdana" w:cs="Verdana"/>
          <w:b/>
          <w:sz w:val="20"/>
          <w:szCs w:val="20"/>
        </w:rPr>
      </w:pPr>
    </w:p>
    <w:p w14:paraId="160E1061" w14:textId="77777777" w:rsidR="008E26B5" w:rsidRDefault="008E26B5" w:rsidP="008E26B5">
      <w:pPr>
        <w:spacing w:after="0"/>
        <w:jc w:val="both"/>
        <w:rPr>
          <w:rFonts w:ascii="Verdana" w:eastAsia="Verdana" w:hAnsi="Verdana" w:cs="Verdana"/>
          <w:b/>
          <w:sz w:val="20"/>
          <w:szCs w:val="20"/>
        </w:rPr>
      </w:pPr>
    </w:p>
    <w:p w14:paraId="480CC22A" w14:textId="1DFB0208" w:rsidR="008E26B5" w:rsidRPr="00A449B0" w:rsidRDefault="008E26B5" w:rsidP="008E26B5">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15.38</w:t>
      </w:r>
      <w:r>
        <w:rPr>
          <w:rFonts w:ascii="Verdana" w:eastAsia="Verdana" w:hAnsi="Verdana" w:cs="Verdana"/>
          <w:b/>
          <w:sz w:val="20"/>
          <w:szCs w:val="20"/>
        </w:rPr>
        <w:t>.2</w:t>
      </w:r>
      <w:r w:rsidRPr="00A449B0">
        <w:rPr>
          <w:rFonts w:ascii="Verdana" w:eastAsia="Verdana" w:hAnsi="Verdana" w:cs="Verdana"/>
          <w:b/>
          <w:sz w:val="20"/>
          <w:szCs w:val="20"/>
        </w:rPr>
        <w:t xml:space="preserve"> </w:t>
      </w:r>
      <w:r>
        <w:rPr>
          <w:rFonts w:ascii="Verdana" w:eastAsia="Verdana" w:hAnsi="Verdana" w:cs="Verdana"/>
          <w:b/>
          <w:sz w:val="20"/>
          <w:szCs w:val="20"/>
        </w:rPr>
        <w:t xml:space="preserve">FLUJOGRAMA </w:t>
      </w:r>
      <w:r w:rsidRPr="00A449B0">
        <w:rPr>
          <w:rFonts w:ascii="Verdana" w:eastAsia="Verdana" w:hAnsi="Verdana" w:cs="Verdana"/>
          <w:b/>
          <w:sz w:val="20"/>
          <w:szCs w:val="20"/>
        </w:rPr>
        <w:t>DEL PROCEDIMIENTO DE MANEJO, ARCHIVO Y SALVAGUARDA DE EXPEDIENTES DE PERSONAL</w:t>
      </w:r>
      <w:r>
        <w:rPr>
          <w:rFonts w:ascii="Verdana" w:eastAsia="Verdana" w:hAnsi="Verdana" w:cs="Verdana"/>
          <w:b/>
          <w:sz w:val="20"/>
          <w:szCs w:val="20"/>
        </w:rPr>
        <w:t>.</w:t>
      </w:r>
    </w:p>
    <w:p w14:paraId="00000EEE" w14:textId="6C19548C" w:rsidR="0058350A" w:rsidRPr="00A449B0" w:rsidRDefault="005404B4" w:rsidP="00DC1B68">
      <w:pPr>
        <w:spacing w:after="0"/>
        <w:jc w:val="both"/>
        <w:rPr>
          <w:rFonts w:ascii="Verdana" w:eastAsia="Verdana" w:hAnsi="Verdana" w:cs="Verdana"/>
          <w:sz w:val="20"/>
          <w:szCs w:val="20"/>
        </w:rPr>
      </w:pPr>
      <w:r>
        <w:object w:dxaOrig="9630" w:dyaOrig="14865" w14:anchorId="528F7BAE">
          <v:shape id="_x0000_i1079" type="#_x0000_t75" style="width:442.5pt;height:560.25pt" o:ole="">
            <v:imagedata r:id="rId118" o:title=""/>
          </v:shape>
          <o:OLEObject Type="Embed" ProgID="Visio.Drawing.15" ShapeID="_x0000_i1079" DrawAspect="Content" ObjectID="_1753180102" r:id="rId119"/>
        </w:object>
      </w:r>
    </w:p>
    <w:p w14:paraId="00000EEF" w14:textId="0D68F0C7" w:rsidR="0058350A" w:rsidRPr="00A449B0" w:rsidRDefault="007F78F2" w:rsidP="00DC1B68">
      <w:pPr>
        <w:pStyle w:val="Ttulo2"/>
        <w:jc w:val="both"/>
        <w:rPr>
          <w:rFonts w:ascii="Verdana" w:eastAsia="Verdana" w:hAnsi="Verdana" w:cs="Verdana"/>
          <w:i w:val="0"/>
          <w:sz w:val="20"/>
          <w:szCs w:val="20"/>
        </w:rPr>
      </w:pPr>
      <w:bookmarkStart w:id="110" w:name="_Toc108608401"/>
      <w:bookmarkStart w:id="111" w:name="_Toc109210841"/>
      <w:r w:rsidRPr="00A449B0">
        <w:rPr>
          <w:rFonts w:ascii="Verdana" w:eastAsia="Verdana" w:hAnsi="Verdana" w:cs="Verdana"/>
          <w:i w:val="0"/>
          <w:sz w:val="20"/>
          <w:szCs w:val="20"/>
        </w:rPr>
        <w:lastRenderedPageBreak/>
        <w:t>15.3</w:t>
      </w:r>
      <w:r w:rsidR="00CE0F98" w:rsidRPr="00A449B0">
        <w:rPr>
          <w:rFonts w:ascii="Verdana" w:eastAsia="Verdana" w:hAnsi="Verdana" w:cs="Verdana"/>
          <w:i w:val="0"/>
          <w:sz w:val="20"/>
          <w:szCs w:val="20"/>
        </w:rPr>
        <w:t>9</w:t>
      </w:r>
      <w:r w:rsidRPr="00A449B0">
        <w:rPr>
          <w:rFonts w:ascii="Verdana" w:eastAsia="Verdana" w:hAnsi="Verdana" w:cs="Verdana"/>
          <w:i w:val="0"/>
          <w:sz w:val="20"/>
          <w:szCs w:val="20"/>
        </w:rPr>
        <w:t xml:space="preserve"> PROCEDIMIENTO DE REQUISICIÓN DE INSUMOS DEL DRRHH, USO Y RESGUARDO.</w:t>
      </w:r>
      <w:bookmarkEnd w:id="110"/>
      <w:bookmarkEnd w:id="111"/>
    </w:p>
    <w:p w14:paraId="00000EF0" w14:textId="77777777" w:rsidR="0058350A" w:rsidRPr="00A449B0" w:rsidRDefault="007F78F2" w:rsidP="00DC1B68">
      <w:pPr>
        <w:spacing w:after="0"/>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Verifica insumos existentes en el DRRHH de acuerdo a inventario:</w:t>
      </w:r>
    </w:p>
    <w:p w14:paraId="00000EF1" w14:textId="77777777" w:rsidR="0058350A" w:rsidRPr="00A449B0" w:rsidRDefault="007F78F2" w:rsidP="00DC1B68">
      <w:pPr>
        <w:numPr>
          <w:ilvl w:val="0"/>
          <w:numId w:val="29"/>
        </w:numPr>
        <w:pBdr>
          <w:top w:val="nil"/>
          <w:left w:val="nil"/>
          <w:bottom w:val="nil"/>
          <w:right w:val="nil"/>
          <w:between w:val="nil"/>
        </w:pBdr>
        <w:spacing w:after="0" w:line="240" w:lineRule="auto"/>
        <w:rPr>
          <w:rFonts w:ascii="Verdana" w:eastAsia="Verdana" w:hAnsi="Verdana" w:cs="Verdana"/>
          <w:color w:val="000000"/>
          <w:sz w:val="20"/>
          <w:szCs w:val="20"/>
        </w:rPr>
      </w:pPr>
      <w:r w:rsidRPr="00A449B0">
        <w:rPr>
          <w:rFonts w:ascii="Verdana" w:eastAsia="Verdana" w:hAnsi="Verdana" w:cs="Verdana"/>
          <w:color w:val="000000"/>
          <w:sz w:val="20"/>
          <w:szCs w:val="20"/>
        </w:rPr>
        <w:t>Artículos de librería, hojas, lapiceros, folders, clips, marcadores, etc.</w:t>
      </w:r>
    </w:p>
    <w:p w14:paraId="00000EF2" w14:textId="6DBD2F12" w:rsidR="0058350A" w:rsidRPr="00A449B0" w:rsidRDefault="007F78F2" w:rsidP="00DC1B68">
      <w:pPr>
        <w:numPr>
          <w:ilvl w:val="0"/>
          <w:numId w:val="29"/>
        </w:numPr>
        <w:pBdr>
          <w:top w:val="nil"/>
          <w:left w:val="nil"/>
          <w:bottom w:val="nil"/>
          <w:right w:val="nil"/>
          <w:between w:val="nil"/>
        </w:pBdr>
        <w:spacing w:after="0" w:line="240" w:lineRule="auto"/>
        <w:rPr>
          <w:rFonts w:ascii="Verdana" w:eastAsia="Verdana" w:hAnsi="Verdana" w:cs="Verdana"/>
          <w:color w:val="000000"/>
          <w:sz w:val="20"/>
          <w:szCs w:val="20"/>
        </w:rPr>
      </w:pPr>
      <w:r w:rsidRPr="00A449B0">
        <w:rPr>
          <w:rFonts w:ascii="Verdana" w:eastAsia="Verdana" w:hAnsi="Verdana" w:cs="Verdana"/>
          <w:color w:val="000000"/>
          <w:sz w:val="20"/>
          <w:szCs w:val="20"/>
        </w:rPr>
        <w:t xml:space="preserve">Insumos para </w:t>
      </w:r>
      <w:sdt>
        <w:sdtPr>
          <w:rPr>
            <w:rFonts w:ascii="Verdana" w:hAnsi="Verdana"/>
            <w:sz w:val="20"/>
            <w:szCs w:val="20"/>
          </w:rPr>
          <w:tag w:val="goog_rdk_105"/>
          <w:id w:val="364183700"/>
        </w:sdtPr>
        <w:sdtContent/>
      </w:sdt>
      <w:r w:rsidRPr="00755774">
        <w:rPr>
          <w:rFonts w:ascii="Verdana" w:eastAsia="Verdana" w:hAnsi="Verdana" w:cs="Verdana"/>
          <w:sz w:val="20"/>
          <w:szCs w:val="20"/>
        </w:rPr>
        <w:t>proporciona</w:t>
      </w:r>
      <w:r w:rsidR="00470C37" w:rsidRPr="00755774">
        <w:rPr>
          <w:rFonts w:ascii="Verdana" w:eastAsia="Verdana" w:hAnsi="Verdana" w:cs="Verdana"/>
          <w:sz w:val="20"/>
          <w:szCs w:val="20"/>
        </w:rPr>
        <w:t>r</w:t>
      </w:r>
      <w:r w:rsidRPr="00755774">
        <w:rPr>
          <w:rFonts w:ascii="Verdana" w:eastAsia="Verdana" w:hAnsi="Verdana" w:cs="Verdana"/>
          <w:sz w:val="20"/>
          <w:szCs w:val="20"/>
        </w:rPr>
        <w:t xml:space="preserve"> a</w:t>
      </w:r>
      <w:r w:rsidRPr="00A449B0">
        <w:rPr>
          <w:rFonts w:ascii="Verdana" w:eastAsia="Verdana" w:hAnsi="Verdana" w:cs="Verdana"/>
          <w:color w:val="000000"/>
          <w:sz w:val="20"/>
          <w:szCs w:val="20"/>
        </w:rPr>
        <w:t>l personal según actividades programadas.</w:t>
      </w:r>
    </w:p>
    <w:p w14:paraId="00000EF3" w14:textId="77777777" w:rsidR="0058350A" w:rsidRPr="00A449B0" w:rsidRDefault="0058350A" w:rsidP="00DC1B68">
      <w:pPr>
        <w:pBdr>
          <w:top w:val="nil"/>
          <w:left w:val="nil"/>
          <w:bottom w:val="nil"/>
          <w:right w:val="nil"/>
          <w:between w:val="nil"/>
        </w:pBdr>
        <w:spacing w:after="0" w:line="240" w:lineRule="auto"/>
        <w:ind w:left="1425"/>
        <w:rPr>
          <w:rFonts w:ascii="Verdana" w:eastAsia="Verdana" w:hAnsi="Verdana" w:cs="Verdana"/>
          <w:color w:val="000000"/>
          <w:sz w:val="20"/>
          <w:szCs w:val="20"/>
        </w:rPr>
      </w:pPr>
    </w:p>
    <w:p w14:paraId="00000EF4"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t>Consulta por medio de correo electrónico al personal de DRRHH si tienen insumos a requerir conforme a las necesidades del Departamento.</w:t>
      </w:r>
    </w:p>
    <w:p w14:paraId="00000EF5"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r>
      <w:r w:rsidRPr="00A449B0">
        <w:rPr>
          <w:rFonts w:ascii="Verdana" w:eastAsia="Verdana" w:hAnsi="Verdana" w:cs="Verdana"/>
          <w:b/>
          <w:sz w:val="20"/>
          <w:szCs w:val="20"/>
        </w:rPr>
        <w:t xml:space="preserve">Personal de DRRHH: </w:t>
      </w:r>
      <w:r w:rsidRPr="00A449B0">
        <w:rPr>
          <w:rFonts w:ascii="Verdana" w:eastAsia="Verdana" w:hAnsi="Verdana" w:cs="Verdana"/>
          <w:sz w:val="20"/>
          <w:szCs w:val="20"/>
        </w:rPr>
        <w:t>Informa a la Secretaria los insumos a requerir.</w:t>
      </w:r>
    </w:p>
    <w:p w14:paraId="00000EF6"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Solicita por medio de correo electrónico los insumos requeridos por el departamento, en el formato de requisición proporcionado por Almacén.</w:t>
      </w:r>
    </w:p>
    <w:p w14:paraId="00000EF7"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 xml:space="preserve">Almacén: </w:t>
      </w:r>
      <w:r w:rsidRPr="00A449B0">
        <w:rPr>
          <w:rFonts w:ascii="Verdana" w:eastAsia="Verdana" w:hAnsi="Verdana" w:cs="Verdana"/>
          <w:sz w:val="20"/>
          <w:szCs w:val="20"/>
        </w:rPr>
        <w:t>Recibe solicitud, verifica existencia de insumos y traslada requisición impresa para firma del DRRHH.</w:t>
      </w:r>
    </w:p>
    <w:p w14:paraId="00000EF8"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Secretaria</w:t>
      </w:r>
      <w:r w:rsidRPr="00A449B0">
        <w:rPr>
          <w:rFonts w:ascii="Verdana" w:eastAsia="Verdana" w:hAnsi="Verdana" w:cs="Verdana"/>
          <w:sz w:val="20"/>
          <w:szCs w:val="20"/>
        </w:rPr>
        <w:t>: Recibe la requisición en físico, firma y solicita al Jefe de Recursos Humanos la firma de visto bueno en original y en copia.</w:t>
      </w:r>
    </w:p>
    <w:p w14:paraId="00000EF9"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Recibe, firma de visto bueno y traslada a Secretaria para continuar con el procedimiento.</w:t>
      </w:r>
    </w:p>
    <w:p w14:paraId="00000EFA"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ab/>
        <w:t xml:space="preserve">Entrega a la Sección de Almacén la requisición firmada. </w:t>
      </w:r>
    </w:p>
    <w:p w14:paraId="00000EFB"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b/>
          <w:sz w:val="20"/>
          <w:szCs w:val="20"/>
        </w:rPr>
        <w:t>9.</w:t>
      </w:r>
      <w:r w:rsidRPr="00A449B0">
        <w:rPr>
          <w:rFonts w:ascii="Verdana" w:eastAsia="Verdana" w:hAnsi="Verdana" w:cs="Verdana"/>
          <w:sz w:val="20"/>
          <w:szCs w:val="20"/>
        </w:rPr>
        <w:tab/>
      </w:r>
      <w:r w:rsidRPr="00A449B0">
        <w:rPr>
          <w:rFonts w:ascii="Verdana" w:eastAsia="Verdana" w:hAnsi="Verdana" w:cs="Verdana"/>
          <w:b/>
          <w:sz w:val="20"/>
          <w:szCs w:val="20"/>
        </w:rPr>
        <w:t xml:space="preserve">Secretaria: </w:t>
      </w:r>
      <w:r w:rsidRPr="00A449B0">
        <w:rPr>
          <w:rFonts w:ascii="Verdana" w:eastAsia="Verdana" w:hAnsi="Verdana" w:cs="Verdana"/>
          <w:sz w:val="20"/>
          <w:szCs w:val="20"/>
        </w:rPr>
        <w:t>Recibe y revisa insumos despachados por Almacén.</w:t>
      </w:r>
    </w:p>
    <w:p w14:paraId="00000EFC"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b/>
          <w:sz w:val="20"/>
          <w:szCs w:val="20"/>
        </w:rPr>
        <w:t>10.</w:t>
      </w:r>
      <w:r w:rsidRPr="00A449B0">
        <w:rPr>
          <w:rFonts w:ascii="Verdana" w:eastAsia="Verdana" w:hAnsi="Verdana" w:cs="Verdana"/>
          <w:sz w:val="20"/>
          <w:szCs w:val="20"/>
        </w:rPr>
        <w:tab/>
        <w:t>Registra en su control de inventarios.</w:t>
      </w:r>
    </w:p>
    <w:p w14:paraId="00000EFD"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b/>
          <w:sz w:val="20"/>
          <w:szCs w:val="20"/>
        </w:rPr>
        <w:t>11.</w:t>
      </w:r>
      <w:r w:rsidRPr="00A449B0">
        <w:rPr>
          <w:rFonts w:ascii="Verdana" w:eastAsia="Verdana" w:hAnsi="Verdana" w:cs="Verdana"/>
          <w:sz w:val="20"/>
          <w:szCs w:val="20"/>
        </w:rPr>
        <w:tab/>
        <w:t>Entrega los insumos al personal de DRRHH y anota lo entregado en su control interno.</w:t>
      </w:r>
    </w:p>
    <w:p w14:paraId="00000EFE"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b/>
          <w:sz w:val="20"/>
          <w:szCs w:val="20"/>
        </w:rPr>
        <w:t>12.</w:t>
      </w:r>
      <w:r w:rsidRPr="00A449B0">
        <w:rPr>
          <w:rFonts w:ascii="Verdana" w:eastAsia="Verdana" w:hAnsi="Verdana" w:cs="Verdana"/>
          <w:sz w:val="20"/>
          <w:szCs w:val="20"/>
        </w:rPr>
        <w:tab/>
        <w:t>Archiva copia de requisición en cartapacio identificado como Requisiciones.</w:t>
      </w:r>
    </w:p>
    <w:p w14:paraId="00000EFF" w14:textId="77777777" w:rsidR="0058350A" w:rsidRPr="00A449B0" w:rsidRDefault="007F78F2" w:rsidP="00DC1B68">
      <w:pPr>
        <w:rPr>
          <w:rFonts w:ascii="Verdana" w:eastAsia="Verdana" w:hAnsi="Verdana" w:cs="Verdana"/>
          <w:b/>
          <w:sz w:val="20"/>
          <w:szCs w:val="20"/>
        </w:rPr>
      </w:pPr>
      <w:r w:rsidRPr="00A449B0">
        <w:rPr>
          <w:rFonts w:ascii="Verdana" w:eastAsia="Verdana" w:hAnsi="Verdana" w:cs="Verdana"/>
          <w:b/>
          <w:sz w:val="20"/>
          <w:szCs w:val="20"/>
        </w:rPr>
        <w:t>13.</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00000F00" w14:textId="46BC6C5F" w:rsidR="0058350A" w:rsidRDefault="0058350A" w:rsidP="00DC1B68">
      <w:pPr>
        <w:rPr>
          <w:rFonts w:ascii="Verdana" w:eastAsia="Verdana" w:hAnsi="Verdana" w:cs="Verdana"/>
          <w:b/>
          <w:sz w:val="20"/>
          <w:szCs w:val="20"/>
        </w:rPr>
      </w:pPr>
    </w:p>
    <w:p w14:paraId="45965F2A" w14:textId="34CDA241" w:rsidR="00AF2F6F" w:rsidRDefault="00AF2F6F" w:rsidP="00DC1B68">
      <w:pPr>
        <w:rPr>
          <w:rFonts w:ascii="Verdana" w:eastAsia="Verdana" w:hAnsi="Verdana" w:cs="Verdana"/>
          <w:b/>
          <w:sz w:val="20"/>
          <w:szCs w:val="20"/>
        </w:rPr>
      </w:pPr>
    </w:p>
    <w:p w14:paraId="4FD662D7" w14:textId="6E9ABA07" w:rsidR="00AF2F6F" w:rsidRDefault="00AF2F6F" w:rsidP="00DC1B68">
      <w:pPr>
        <w:rPr>
          <w:rFonts w:ascii="Verdana" w:eastAsia="Verdana" w:hAnsi="Verdana" w:cs="Verdana"/>
          <w:b/>
          <w:sz w:val="20"/>
          <w:szCs w:val="20"/>
        </w:rPr>
      </w:pPr>
    </w:p>
    <w:p w14:paraId="40DF9C46" w14:textId="5D7AFB7A" w:rsidR="00AF2F6F" w:rsidRDefault="00AF2F6F" w:rsidP="00DC1B68">
      <w:pPr>
        <w:rPr>
          <w:rFonts w:ascii="Verdana" w:eastAsia="Verdana" w:hAnsi="Verdana" w:cs="Verdana"/>
          <w:b/>
          <w:sz w:val="20"/>
          <w:szCs w:val="20"/>
        </w:rPr>
      </w:pPr>
    </w:p>
    <w:p w14:paraId="520E4D30" w14:textId="77777777" w:rsidR="00AF2F6F" w:rsidRPr="00A449B0" w:rsidRDefault="00AF2F6F" w:rsidP="00DC1B68">
      <w:pPr>
        <w:rPr>
          <w:rFonts w:ascii="Verdana" w:eastAsia="Verdana" w:hAnsi="Verdana" w:cs="Verdana"/>
          <w:b/>
          <w:sz w:val="20"/>
          <w:szCs w:val="20"/>
        </w:rPr>
      </w:pPr>
    </w:p>
    <w:p w14:paraId="00000F01" w14:textId="768D3AAF"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w:t>
      </w:r>
      <w:r w:rsidR="00CE0F98" w:rsidRPr="00A449B0">
        <w:rPr>
          <w:rFonts w:ascii="Verdana" w:eastAsia="Verdana" w:hAnsi="Verdana" w:cs="Verdana"/>
          <w:b/>
          <w:sz w:val="20"/>
          <w:szCs w:val="20"/>
        </w:rPr>
        <w:t>9</w:t>
      </w:r>
      <w:r w:rsidRPr="00A449B0">
        <w:rPr>
          <w:rFonts w:ascii="Verdana" w:eastAsia="Verdana" w:hAnsi="Verdana" w:cs="Verdana"/>
          <w:b/>
          <w:sz w:val="20"/>
          <w:szCs w:val="20"/>
        </w:rPr>
        <w:t>.1 MATRIZ DEL PROCEDIMIENTO DE REQUISICIÓN DE INSUMOS DEL DRRHH, USO Y RESGUARDO</w:t>
      </w:r>
      <w:r w:rsidR="008E26B5">
        <w:rPr>
          <w:rFonts w:ascii="Verdana" w:eastAsia="Verdana" w:hAnsi="Verdana" w:cs="Verdana"/>
          <w:b/>
          <w:sz w:val="20"/>
          <w:szCs w:val="20"/>
        </w:rPr>
        <w:t>.</w:t>
      </w:r>
    </w:p>
    <w:p w14:paraId="00000F02" w14:textId="77777777" w:rsidR="0058350A" w:rsidRPr="00A449B0" w:rsidRDefault="0058350A" w:rsidP="00DC1B68">
      <w:pPr>
        <w:spacing w:after="0"/>
        <w:jc w:val="both"/>
        <w:rPr>
          <w:rFonts w:ascii="Verdana" w:eastAsia="Verdana" w:hAnsi="Verdana" w:cs="Verdana"/>
          <w:sz w:val="20"/>
          <w:szCs w:val="20"/>
        </w:rPr>
      </w:pPr>
    </w:p>
    <w:tbl>
      <w:tblPr>
        <w:tblStyle w:val="affb"/>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6"/>
        <w:gridCol w:w="3261"/>
        <w:gridCol w:w="5041"/>
      </w:tblGrid>
      <w:tr w:rsidR="0058350A" w:rsidRPr="00A449B0" w14:paraId="329BC3ED" w14:textId="77777777">
        <w:tc>
          <w:tcPr>
            <w:tcW w:w="676" w:type="dxa"/>
            <w:shd w:val="clear" w:color="auto" w:fill="D9D9D9"/>
            <w:vAlign w:val="center"/>
          </w:tcPr>
          <w:p w14:paraId="00000F03"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D9D9D9"/>
            <w:vAlign w:val="center"/>
          </w:tcPr>
          <w:p w14:paraId="00000F04"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tc>
        <w:tc>
          <w:tcPr>
            <w:tcW w:w="5041" w:type="dxa"/>
            <w:shd w:val="clear" w:color="auto" w:fill="D9D9D9"/>
            <w:vAlign w:val="center"/>
          </w:tcPr>
          <w:p w14:paraId="00000F05"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1CB8231B" w14:textId="77777777">
        <w:tc>
          <w:tcPr>
            <w:tcW w:w="676" w:type="dxa"/>
            <w:vAlign w:val="center"/>
          </w:tcPr>
          <w:p w14:paraId="00000F06"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w:t>
            </w:r>
          </w:p>
        </w:tc>
        <w:tc>
          <w:tcPr>
            <w:tcW w:w="3261" w:type="dxa"/>
            <w:vMerge w:val="restart"/>
          </w:tcPr>
          <w:p w14:paraId="00000F07"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F0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Secretaria</w:t>
            </w:r>
          </w:p>
        </w:tc>
        <w:tc>
          <w:tcPr>
            <w:tcW w:w="5041" w:type="dxa"/>
          </w:tcPr>
          <w:p w14:paraId="00000F09" w14:textId="77777777" w:rsidR="0058350A" w:rsidRPr="00A449B0" w:rsidRDefault="007F78F2" w:rsidP="00DC1B68">
            <w:pPr>
              <w:rPr>
                <w:rFonts w:ascii="Verdana" w:eastAsia="Verdana" w:hAnsi="Verdana" w:cs="Verdana"/>
                <w:sz w:val="20"/>
                <w:szCs w:val="20"/>
              </w:rPr>
            </w:pPr>
            <w:r w:rsidRPr="00A449B0">
              <w:rPr>
                <w:rFonts w:ascii="Verdana" w:eastAsia="Verdana" w:hAnsi="Verdana" w:cs="Verdana"/>
                <w:sz w:val="20"/>
                <w:szCs w:val="20"/>
              </w:rPr>
              <w:t>Verifica insumos existentes en el DRRHH de acuerdo a inventario.</w:t>
            </w:r>
          </w:p>
        </w:tc>
      </w:tr>
      <w:tr w:rsidR="0058350A" w:rsidRPr="00A449B0" w14:paraId="5F278BA3" w14:textId="77777777">
        <w:tc>
          <w:tcPr>
            <w:tcW w:w="676" w:type="dxa"/>
            <w:vAlign w:val="center"/>
          </w:tcPr>
          <w:p w14:paraId="00000F0A"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tcPr>
          <w:p w14:paraId="00000F0B"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F0C"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Consulta por medio de correo electrónico al personal de DRRHH si tienen insumos a requerir.</w:t>
            </w:r>
          </w:p>
        </w:tc>
      </w:tr>
      <w:tr w:rsidR="0058350A" w:rsidRPr="00A449B0" w14:paraId="0B24DB56" w14:textId="77777777">
        <w:tc>
          <w:tcPr>
            <w:tcW w:w="676" w:type="dxa"/>
            <w:vAlign w:val="center"/>
          </w:tcPr>
          <w:p w14:paraId="00000F0D"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3.</w:t>
            </w:r>
          </w:p>
        </w:tc>
        <w:tc>
          <w:tcPr>
            <w:tcW w:w="3261" w:type="dxa"/>
          </w:tcPr>
          <w:p w14:paraId="00000F0E"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Personal de DRRHH</w:t>
            </w:r>
          </w:p>
        </w:tc>
        <w:tc>
          <w:tcPr>
            <w:tcW w:w="5041" w:type="dxa"/>
          </w:tcPr>
          <w:p w14:paraId="00000F0F"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Informa a la Secretaria los insumos a requerir</w:t>
            </w:r>
          </w:p>
        </w:tc>
      </w:tr>
      <w:tr w:rsidR="0058350A" w:rsidRPr="00A449B0" w14:paraId="1FFF3408" w14:textId="77777777">
        <w:tc>
          <w:tcPr>
            <w:tcW w:w="676" w:type="dxa"/>
            <w:vAlign w:val="center"/>
          </w:tcPr>
          <w:p w14:paraId="00000F10"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4.</w:t>
            </w:r>
          </w:p>
        </w:tc>
        <w:tc>
          <w:tcPr>
            <w:tcW w:w="3261" w:type="dxa"/>
          </w:tcPr>
          <w:p w14:paraId="00000F11"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Secretaria </w:t>
            </w:r>
          </w:p>
        </w:tc>
        <w:tc>
          <w:tcPr>
            <w:tcW w:w="5041" w:type="dxa"/>
          </w:tcPr>
          <w:p w14:paraId="00000F12"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Solicita por medio de correo electrónico, en el formato de requisición.</w:t>
            </w:r>
          </w:p>
        </w:tc>
      </w:tr>
      <w:tr w:rsidR="0058350A" w:rsidRPr="00A449B0" w14:paraId="1C7BDCD1" w14:textId="77777777">
        <w:tc>
          <w:tcPr>
            <w:tcW w:w="676" w:type="dxa"/>
            <w:vAlign w:val="center"/>
          </w:tcPr>
          <w:p w14:paraId="00000F13"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5.</w:t>
            </w:r>
          </w:p>
        </w:tc>
        <w:tc>
          <w:tcPr>
            <w:tcW w:w="3261" w:type="dxa"/>
          </w:tcPr>
          <w:p w14:paraId="00000F14" w14:textId="42101181"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Almacén</w:t>
            </w:r>
          </w:p>
        </w:tc>
        <w:tc>
          <w:tcPr>
            <w:tcW w:w="5041" w:type="dxa"/>
          </w:tcPr>
          <w:p w14:paraId="00000F15"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solicitud, verifica existencia de insumos y traslada requisición impresa para firma del DRRHH.</w:t>
            </w:r>
          </w:p>
        </w:tc>
      </w:tr>
      <w:tr w:rsidR="0058350A" w:rsidRPr="00A449B0" w14:paraId="56D30375" w14:textId="77777777">
        <w:tc>
          <w:tcPr>
            <w:tcW w:w="676" w:type="dxa"/>
            <w:vAlign w:val="center"/>
          </w:tcPr>
          <w:p w14:paraId="00000F16"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6.</w:t>
            </w:r>
          </w:p>
        </w:tc>
        <w:tc>
          <w:tcPr>
            <w:tcW w:w="3261" w:type="dxa"/>
          </w:tcPr>
          <w:p w14:paraId="00000F1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Secretaria </w:t>
            </w:r>
          </w:p>
        </w:tc>
        <w:tc>
          <w:tcPr>
            <w:tcW w:w="5041" w:type="dxa"/>
          </w:tcPr>
          <w:p w14:paraId="00000F18"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la requisición en físico, firma y solicita al Jefe de Recursos Humanos la firma de visto bueno en original y en copia.</w:t>
            </w:r>
          </w:p>
        </w:tc>
      </w:tr>
      <w:tr w:rsidR="0058350A" w:rsidRPr="00A449B0" w14:paraId="78388EEB" w14:textId="77777777">
        <w:tc>
          <w:tcPr>
            <w:tcW w:w="676" w:type="dxa"/>
            <w:vAlign w:val="center"/>
          </w:tcPr>
          <w:p w14:paraId="00000F19"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7.</w:t>
            </w:r>
          </w:p>
        </w:tc>
        <w:tc>
          <w:tcPr>
            <w:tcW w:w="3261" w:type="dxa"/>
          </w:tcPr>
          <w:p w14:paraId="00000F1A"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041" w:type="dxa"/>
          </w:tcPr>
          <w:p w14:paraId="00000F1B"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la requisición en físico, firma de visto bueno y traslada a Secretaria para continuar con el procedimiento.</w:t>
            </w:r>
          </w:p>
        </w:tc>
      </w:tr>
      <w:tr w:rsidR="0058350A" w:rsidRPr="00A449B0" w14:paraId="2CCFD165" w14:textId="77777777">
        <w:tc>
          <w:tcPr>
            <w:tcW w:w="676" w:type="dxa"/>
            <w:vAlign w:val="center"/>
          </w:tcPr>
          <w:p w14:paraId="00000F1C"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8.</w:t>
            </w:r>
          </w:p>
        </w:tc>
        <w:tc>
          <w:tcPr>
            <w:tcW w:w="3261" w:type="dxa"/>
            <w:vMerge w:val="restart"/>
          </w:tcPr>
          <w:p w14:paraId="00000F1D"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F1E" w14:textId="77777777" w:rsidR="0058350A" w:rsidRPr="00A449B0" w:rsidRDefault="0058350A" w:rsidP="00DC1B68">
            <w:pPr>
              <w:widowControl w:val="0"/>
              <w:spacing w:before="62" w:line="276" w:lineRule="auto"/>
              <w:rPr>
                <w:rFonts w:ascii="Verdana" w:eastAsia="Verdana" w:hAnsi="Verdana" w:cs="Verdana"/>
                <w:b/>
                <w:sz w:val="20"/>
                <w:szCs w:val="20"/>
              </w:rPr>
            </w:pPr>
          </w:p>
          <w:p w14:paraId="00000F1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 xml:space="preserve">Secretaria </w:t>
            </w:r>
          </w:p>
          <w:p w14:paraId="00000F20"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1" w:type="dxa"/>
          </w:tcPr>
          <w:p w14:paraId="00000F21"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Entrega a Almacén la requisición firmada. </w:t>
            </w:r>
          </w:p>
        </w:tc>
      </w:tr>
      <w:tr w:rsidR="0058350A" w:rsidRPr="00A449B0" w14:paraId="3BA0EBA1" w14:textId="77777777">
        <w:tc>
          <w:tcPr>
            <w:tcW w:w="676" w:type="dxa"/>
            <w:vAlign w:val="center"/>
          </w:tcPr>
          <w:p w14:paraId="00000F22"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9.</w:t>
            </w:r>
          </w:p>
        </w:tc>
        <w:tc>
          <w:tcPr>
            <w:tcW w:w="3261" w:type="dxa"/>
            <w:vMerge/>
          </w:tcPr>
          <w:p w14:paraId="00000F23"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F24"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 y revisa insumos.</w:t>
            </w:r>
          </w:p>
        </w:tc>
      </w:tr>
      <w:tr w:rsidR="0058350A" w:rsidRPr="00A449B0" w14:paraId="277C5475" w14:textId="77777777">
        <w:tc>
          <w:tcPr>
            <w:tcW w:w="676" w:type="dxa"/>
            <w:vAlign w:val="center"/>
          </w:tcPr>
          <w:p w14:paraId="00000F25"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10.</w:t>
            </w:r>
          </w:p>
        </w:tc>
        <w:tc>
          <w:tcPr>
            <w:tcW w:w="3261" w:type="dxa"/>
            <w:vMerge/>
          </w:tcPr>
          <w:p w14:paraId="00000F26"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F27"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Registra en su control interno de inventarios.</w:t>
            </w:r>
          </w:p>
        </w:tc>
      </w:tr>
      <w:tr w:rsidR="0058350A" w:rsidRPr="00A449B0" w14:paraId="67C0E597" w14:textId="77777777">
        <w:tc>
          <w:tcPr>
            <w:tcW w:w="676" w:type="dxa"/>
            <w:vAlign w:val="center"/>
          </w:tcPr>
          <w:p w14:paraId="00000F28"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11.</w:t>
            </w:r>
          </w:p>
        </w:tc>
        <w:tc>
          <w:tcPr>
            <w:tcW w:w="3261" w:type="dxa"/>
            <w:vMerge/>
          </w:tcPr>
          <w:p w14:paraId="00000F29"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F2A"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Entrega los insumos al personal de DRRHH y anota lo entregado.</w:t>
            </w:r>
          </w:p>
        </w:tc>
      </w:tr>
      <w:tr w:rsidR="0058350A" w:rsidRPr="00A449B0" w14:paraId="6E34D0EE" w14:textId="77777777">
        <w:tc>
          <w:tcPr>
            <w:tcW w:w="676" w:type="dxa"/>
            <w:vAlign w:val="center"/>
          </w:tcPr>
          <w:p w14:paraId="00000F2B"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12.</w:t>
            </w:r>
          </w:p>
        </w:tc>
        <w:tc>
          <w:tcPr>
            <w:tcW w:w="3261" w:type="dxa"/>
            <w:vMerge/>
          </w:tcPr>
          <w:p w14:paraId="00000F2C"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F2D"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Archiva copia de requisición </w:t>
            </w:r>
          </w:p>
        </w:tc>
      </w:tr>
      <w:tr w:rsidR="0058350A" w:rsidRPr="00A449B0" w14:paraId="7B403D0F" w14:textId="77777777">
        <w:tc>
          <w:tcPr>
            <w:tcW w:w="676" w:type="dxa"/>
            <w:vAlign w:val="center"/>
          </w:tcPr>
          <w:p w14:paraId="00000F2E" w14:textId="77777777" w:rsidR="0058350A" w:rsidRPr="00A449B0" w:rsidRDefault="007F78F2" w:rsidP="00DC1B68">
            <w:pPr>
              <w:widowControl w:val="0"/>
              <w:spacing w:before="62" w:line="276" w:lineRule="auto"/>
              <w:jc w:val="center"/>
              <w:rPr>
                <w:rFonts w:ascii="Verdana" w:eastAsia="Verdana" w:hAnsi="Verdana" w:cs="Verdana"/>
                <w:b/>
                <w:sz w:val="20"/>
                <w:szCs w:val="20"/>
              </w:rPr>
            </w:pPr>
            <w:r w:rsidRPr="00A449B0">
              <w:rPr>
                <w:rFonts w:ascii="Verdana" w:eastAsia="Verdana" w:hAnsi="Verdana" w:cs="Verdana"/>
                <w:b/>
                <w:sz w:val="20"/>
                <w:szCs w:val="20"/>
              </w:rPr>
              <w:t>13.</w:t>
            </w:r>
          </w:p>
        </w:tc>
        <w:tc>
          <w:tcPr>
            <w:tcW w:w="8302" w:type="dxa"/>
            <w:gridSpan w:val="2"/>
          </w:tcPr>
          <w:p w14:paraId="00000F2F" w14:textId="77777777" w:rsidR="0058350A" w:rsidRPr="00A449B0" w:rsidRDefault="007F78F2" w:rsidP="00DC1B68">
            <w:pPr>
              <w:spacing w:line="276" w:lineRule="auto"/>
              <w:jc w:val="center"/>
              <w:rPr>
                <w:rFonts w:ascii="Verdana" w:eastAsia="Verdana" w:hAnsi="Verdana" w:cs="Verdana"/>
                <w:b/>
                <w:sz w:val="20"/>
                <w:szCs w:val="20"/>
              </w:rPr>
            </w:pPr>
            <w:r w:rsidRPr="00A449B0">
              <w:rPr>
                <w:rFonts w:ascii="Verdana" w:eastAsia="Verdana" w:hAnsi="Verdana" w:cs="Verdana"/>
                <w:b/>
                <w:sz w:val="20"/>
                <w:szCs w:val="20"/>
              </w:rPr>
              <w:t>Fin del procedimiento</w:t>
            </w:r>
          </w:p>
        </w:tc>
      </w:tr>
    </w:tbl>
    <w:p w14:paraId="21DC7FEC" w14:textId="77777777" w:rsidR="008E26B5" w:rsidRDefault="008E26B5" w:rsidP="008E26B5">
      <w:pPr>
        <w:spacing w:after="0"/>
        <w:jc w:val="both"/>
        <w:rPr>
          <w:rFonts w:ascii="Verdana" w:eastAsia="Verdana" w:hAnsi="Verdana" w:cs="Verdana"/>
          <w:b/>
          <w:sz w:val="20"/>
          <w:szCs w:val="20"/>
        </w:rPr>
      </w:pPr>
    </w:p>
    <w:p w14:paraId="1FA86D4C" w14:textId="77777777" w:rsidR="008E26B5" w:rsidRDefault="008E26B5" w:rsidP="008E26B5">
      <w:pPr>
        <w:spacing w:after="0"/>
        <w:jc w:val="both"/>
        <w:rPr>
          <w:rFonts w:ascii="Verdana" w:eastAsia="Verdana" w:hAnsi="Verdana" w:cs="Verdana"/>
          <w:b/>
          <w:sz w:val="20"/>
          <w:szCs w:val="20"/>
        </w:rPr>
      </w:pPr>
    </w:p>
    <w:p w14:paraId="77FDC269" w14:textId="77777777" w:rsidR="008E26B5" w:rsidRDefault="008E26B5" w:rsidP="008E26B5">
      <w:pPr>
        <w:spacing w:after="0"/>
        <w:jc w:val="both"/>
        <w:rPr>
          <w:rFonts w:ascii="Verdana" w:eastAsia="Verdana" w:hAnsi="Verdana" w:cs="Verdana"/>
          <w:b/>
          <w:sz w:val="20"/>
          <w:szCs w:val="20"/>
        </w:rPr>
      </w:pPr>
    </w:p>
    <w:p w14:paraId="2E41C6A2" w14:textId="77777777" w:rsidR="008E26B5" w:rsidRDefault="008E26B5" w:rsidP="008E26B5">
      <w:pPr>
        <w:spacing w:after="0"/>
        <w:jc w:val="both"/>
        <w:rPr>
          <w:rFonts w:ascii="Verdana" w:eastAsia="Verdana" w:hAnsi="Verdana" w:cs="Verdana"/>
          <w:b/>
          <w:sz w:val="20"/>
          <w:szCs w:val="20"/>
        </w:rPr>
      </w:pPr>
    </w:p>
    <w:p w14:paraId="5116F518" w14:textId="77777777" w:rsidR="008E26B5" w:rsidRDefault="008E26B5" w:rsidP="008E26B5">
      <w:pPr>
        <w:spacing w:after="0"/>
        <w:jc w:val="both"/>
        <w:rPr>
          <w:rFonts w:ascii="Verdana" w:eastAsia="Verdana" w:hAnsi="Verdana" w:cs="Verdana"/>
          <w:b/>
          <w:sz w:val="20"/>
          <w:szCs w:val="20"/>
        </w:rPr>
      </w:pPr>
    </w:p>
    <w:p w14:paraId="309A58AA" w14:textId="77777777" w:rsidR="008E26B5" w:rsidRDefault="008E26B5" w:rsidP="008E26B5">
      <w:pPr>
        <w:spacing w:after="0"/>
        <w:jc w:val="both"/>
        <w:rPr>
          <w:rFonts w:ascii="Verdana" w:eastAsia="Verdana" w:hAnsi="Verdana" w:cs="Verdana"/>
          <w:b/>
          <w:sz w:val="20"/>
          <w:szCs w:val="20"/>
        </w:rPr>
      </w:pPr>
    </w:p>
    <w:p w14:paraId="7934F00B" w14:textId="77777777" w:rsidR="008E26B5" w:rsidRDefault="008E26B5" w:rsidP="008E26B5">
      <w:pPr>
        <w:spacing w:after="0"/>
        <w:jc w:val="both"/>
        <w:rPr>
          <w:rFonts w:ascii="Verdana" w:eastAsia="Verdana" w:hAnsi="Verdana" w:cs="Verdana"/>
          <w:b/>
          <w:sz w:val="20"/>
          <w:szCs w:val="20"/>
        </w:rPr>
      </w:pPr>
    </w:p>
    <w:p w14:paraId="16771DA6" w14:textId="77777777" w:rsidR="008E26B5" w:rsidRDefault="008E26B5" w:rsidP="008E26B5">
      <w:pPr>
        <w:spacing w:after="0"/>
        <w:jc w:val="both"/>
        <w:rPr>
          <w:rFonts w:ascii="Verdana" w:eastAsia="Verdana" w:hAnsi="Verdana" w:cs="Verdana"/>
          <w:b/>
          <w:sz w:val="20"/>
          <w:szCs w:val="20"/>
        </w:rPr>
      </w:pPr>
    </w:p>
    <w:p w14:paraId="364BC450" w14:textId="77777777" w:rsidR="008E26B5" w:rsidRDefault="008E26B5" w:rsidP="008E26B5">
      <w:pPr>
        <w:spacing w:after="0"/>
        <w:jc w:val="both"/>
        <w:rPr>
          <w:rFonts w:ascii="Verdana" w:eastAsia="Verdana" w:hAnsi="Verdana" w:cs="Verdana"/>
          <w:b/>
          <w:sz w:val="20"/>
          <w:szCs w:val="20"/>
        </w:rPr>
      </w:pPr>
    </w:p>
    <w:p w14:paraId="10A7B849" w14:textId="77777777" w:rsidR="008E26B5" w:rsidRDefault="008E26B5" w:rsidP="008E26B5">
      <w:pPr>
        <w:spacing w:after="0"/>
        <w:jc w:val="both"/>
        <w:rPr>
          <w:rFonts w:ascii="Verdana" w:eastAsia="Verdana" w:hAnsi="Verdana" w:cs="Verdana"/>
          <w:b/>
          <w:sz w:val="20"/>
          <w:szCs w:val="20"/>
        </w:rPr>
      </w:pPr>
    </w:p>
    <w:p w14:paraId="758C637E" w14:textId="77777777" w:rsidR="008E26B5" w:rsidRDefault="008E26B5" w:rsidP="008E26B5">
      <w:pPr>
        <w:spacing w:after="0"/>
        <w:jc w:val="both"/>
        <w:rPr>
          <w:rFonts w:ascii="Verdana" w:eastAsia="Verdana" w:hAnsi="Verdana" w:cs="Verdana"/>
          <w:b/>
          <w:sz w:val="20"/>
          <w:szCs w:val="20"/>
        </w:rPr>
      </w:pPr>
    </w:p>
    <w:p w14:paraId="5CF11F77" w14:textId="77777777" w:rsidR="008E26B5" w:rsidRDefault="008E26B5" w:rsidP="008E26B5">
      <w:pPr>
        <w:spacing w:after="0"/>
        <w:jc w:val="both"/>
        <w:rPr>
          <w:rFonts w:ascii="Verdana" w:eastAsia="Verdana" w:hAnsi="Verdana" w:cs="Verdana"/>
          <w:b/>
          <w:sz w:val="20"/>
          <w:szCs w:val="20"/>
        </w:rPr>
      </w:pPr>
    </w:p>
    <w:p w14:paraId="33957F9F" w14:textId="77777777" w:rsidR="008E26B5" w:rsidRDefault="008E26B5" w:rsidP="008E26B5">
      <w:pPr>
        <w:spacing w:after="0"/>
        <w:jc w:val="both"/>
        <w:rPr>
          <w:rFonts w:ascii="Verdana" w:eastAsia="Verdana" w:hAnsi="Verdana" w:cs="Verdana"/>
          <w:b/>
          <w:sz w:val="20"/>
          <w:szCs w:val="20"/>
        </w:rPr>
      </w:pPr>
    </w:p>
    <w:p w14:paraId="33A5578F" w14:textId="01E7A65B" w:rsidR="008E26B5" w:rsidRPr="00A449B0" w:rsidRDefault="008E26B5" w:rsidP="008E26B5">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15.39</w:t>
      </w:r>
      <w:r>
        <w:rPr>
          <w:rFonts w:ascii="Verdana" w:eastAsia="Verdana" w:hAnsi="Verdana" w:cs="Verdana"/>
          <w:b/>
          <w:sz w:val="20"/>
          <w:szCs w:val="20"/>
        </w:rPr>
        <w:t>.2</w:t>
      </w:r>
      <w:r w:rsidRPr="00A449B0">
        <w:rPr>
          <w:rFonts w:ascii="Verdana" w:eastAsia="Verdana" w:hAnsi="Verdana" w:cs="Verdana"/>
          <w:b/>
          <w:sz w:val="20"/>
          <w:szCs w:val="20"/>
        </w:rPr>
        <w:t xml:space="preserve"> </w:t>
      </w:r>
      <w:r w:rsidR="00297EDB">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REQUISICIÓN DE INSUMOS DEL DRRHH, USO Y RESGUARDO</w:t>
      </w:r>
      <w:r>
        <w:rPr>
          <w:rFonts w:ascii="Verdana" w:eastAsia="Verdana" w:hAnsi="Verdana" w:cs="Verdana"/>
          <w:b/>
          <w:sz w:val="20"/>
          <w:szCs w:val="20"/>
        </w:rPr>
        <w:t>.</w:t>
      </w:r>
    </w:p>
    <w:p w14:paraId="00000F31" w14:textId="691C9E19" w:rsidR="0058350A" w:rsidRPr="00A449B0" w:rsidRDefault="007036BC" w:rsidP="00DC1B68">
      <w:pPr>
        <w:spacing w:after="0"/>
        <w:jc w:val="both"/>
        <w:rPr>
          <w:rFonts w:ascii="Verdana" w:eastAsia="Verdana" w:hAnsi="Verdana" w:cs="Verdana"/>
          <w:sz w:val="20"/>
          <w:szCs w:val="20"/>
        </w:rPr>
      </w:pPr>
      <w:r>
        <w:object w:dxaOrig="11235" w:dyaOrig="15210" w14:anchorId="52666F1C">
          <v:shape id="_x0000_i1080" type="#_x0000_t75" style="width:441.75pt;height:556.5pt" o:ole="">
            <v:imagedata r:id="rId120" o:title=""/>
          </v:shape>
          <o:OLEObject Type="Embed" ProgID="Visio.Drawing.15" ShapeID="_x0000_i1080" DrawAspect="Content" ObjectID="_1753180103" r:id="rId121"/>
        </w:object>
      </w:r>
    </w:p>
    <w:p w14:paraId="00000F32" w14:textId="5859FF03" w:rsidR="0058350A" w:rsidRPr="00A449B0" w:rsidRDefault="007F78F2" w:rsidP="00DC1B68">
      <w:pPr>
        <w:pStyle w:val="Ttulo2"/>
        <w:jc w:val="both"/>
        <w:rPr>
          <w:rFonts w:ascii="Verdana" w:eastAsia="Verdana" w:hAnsi="Verdana" w:cs="Verdana"/>
          <w:i w:val="0"/>
          <w:sz w:val="20"/>
          <w:szCs w:val="20"/>
        </w:rPr>
      </w:pPr>
      <w:bookmarkStart w:id="112" w:name="_Toc108608402"/>
      <w:bookmarkStart w:id="113" w:name="_Toc109210842"/>
      <w:r w:rsidRPr="00A449B0">
        <w:rPr>
          <w:rFonts w:ascii="Verdana" w:eastAsia="Verdana" w:hAnsi="Verdana" w:cs="Verdana"/>
          <w:i w:val="0"/>
          <w:sz w:val="20"/>
          <w:szCs w:val="20"/>
        </w:rPr>
        <w:lastRenderedPageBreak/>
        <w:t>15.</w:t>
      </w:r>
      <w:r w:rsidR="00CE0F98" w:rsidRPr="00A449B0">
        <w:rPr>
          <w:rFonts w:ascii="Verdana" w:eastAsia="Verdana" w:hAnsi="Verdana" w:cs="Verdana"/>
          <w:i w:val="0"/>
          <w:sz w:val="20"/>
          <w:szCs w:val="20"/>
        </w:rPr>
        <w:t>40</w:t>
      </w:r>
      <w:r w:rsidRPr="00A449B0">
        <w:rPr>
          <w:rFonts w:ascii="Verdana" w:eastAsia="Verdana" w:hAnsi="Verdana" w:cs="Verdana"/>
          <w:i w:val="0"/>
          <w:sz w:val="20"/>
          <w:szCs w:val="20"/>
        </w:rPr>
        <w:t xml:space="preserve"> PROCEDIMIENTO DE SEGUIMIENTO Y SUPERVISIÓN CONTINUA DEL PERSONAL DEL DRRHH.</w:t>
      </w:r>
      <w:bookmarkEnd w:id="112"/>
      <w:bookmarkEnd w:id="113"/>
    </w:p>
    <w:p w14:paraId="00000F33" w14:textId="77777777" w:rsidR="0058350A" w:rsidRPr="00A449B0" w:rsidRDefault="007F78F2" w:rsidP="00E23ECB">
      <w:pPr>
        <w:spacing w:after="0"/>
        <w:jc w:val="both"/>
        <w:rPr>
          <w:rFonts w:ascii="Verdana" w:eastAsia="Verdana" w:hAnsi="Verdana" w:cs="Verdana"/>
          <w:sz w:val="20"/>
          <w:szCs w:val="20"/>
        </w:rPr>
      </w:pPr>
      <w:r w:rsidRPr="00A449B0">
        <w:rPr>
          <w:rFonts w:ascii="Verdana" w:eastAsia="Verdana" w:hAnsi="Verdana" w:cs="Verdana"/>
          <w:b/>
          <w:sz w:val="20"/>
          <w:szCs w:val="20"/>
        </w:rPr>
        <w:t>1.</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Asigna al personal que conforma el DRRHH las instrucciones, funciones, tareas de acuerdo a la competencia de cada uno, por medio de correo electrónico, asignación de oficios/casos o verbalmente.</w:t>
      </w:r>
    </w:p>
    <w:p w14:paraId="00000F34" w14:textId="64C8B500" w:rsidR="0058350A" w:rsidRPr="00A449B0" w:rsidRDefault="007F78F2" w:rsidP="00E23ECB">
      <w:pPr>
        <w:spacing w:after="0"/>
        <w:jc w:val="both"/>
        <w:rPr>
          <w:rFonts w:ascii="Verdana" w:eastAsia="Verdana" w:hAnsi="Verdana" w:cs="Verdana"/>
          <w:sz w:val="20"/>
          <w:szCs w:val="20"/>
        </w:rPr>
      </w:pPr>
      <w:r w:rsidRPr="00A449B0">
        <w:rPr>
          <w:rFonts w:ascii="Verdana" w:eastAsia="Verdana" w:hAnsi="Verdana" w:cs="Verdana"/>
          <w:b/>
          <w:sz w:val="20"/>
          <w:szCs w:val="20"/>
        </w:rPr>
        <w:t>2.</w:t>
      </w:r>
      <w:r w:rsidRPr="00A449B0">
        <w:rPr>
          <w:rFonts w:ascii="Verdana" w:eastAsia="Verdana" w:hAnsi="Verdana" w:cs="Verdana"/>
          <w:sz w:val="20"/>
          <w:szCs w:val="20"/>
        </w:rPr>
        <w:tab/>
      </w:r>
      <w:r w:rsidRPr="00A449B0">
        <w:rPr>
          <w:rFonts w:ascii="Verdana" w:eastAsia="Verdana" w:hAnsi="Verdana" w:cs="Verdana"/>
          <w:b/>
          <w:sz w:val="20"/>
          <w:szCs w:val="20"/>
        </w:rPr>
        <w:t xml:space="preserve">Personal de DRRHH: </w:t>
      </w:r>
      <w:r w:rsidRPr="00A449B0">
        <w:rPr>
          <w:rFonts w:ascii="Verdana" w:eastAsia="Verdana" w:hAnsi="Verdana" w:cs="Verdana"/>
          <w:sz w:val="20"/>
          <w:szCs w:val="20"/>
        </w:rPr>
        <w:t>Recibe</w:t>
      </w:r>
      <w:r w:rsidR="00FD450B">
        <w:rPr>
          <w:rFonts w:ascii="Verdana" w:eastAsia="Verdana" w:hAnsi="Verdana" w:cs="Verdana"/>
          <w:sz w:val="20"/>
          <w:szCs w:val="20"/>
        </w:rPr>
        <w:t>n</w:t>
      </w:r>
      <w:r w:rsidRPr="00A449B0">
        <w:rPr>
          <w:rFonts w:ascii="Verdana" w:eastAsia="Verdana" w:hAnsi="Verdana" w:cs="Verdana"/>
          <w:sz w:val="20"/>
          <w:szCs w:val="20"/>
        </w:rPr>
        <w:t xml:space="preserve"> y anota</w:t>
      </w:r>
      <w:r w:rsidR="00FD450B">
        <w:rPr>
          <w:rFonts w:ascii="Verdana" w:eastAsia="Verdana" w:hAnsi="Verdana" w:cs="Verdana"/>
          <w:sz w:val="20"/>
          <w:szCs w:val="20"/>
        </w:rPr>
        <w:t>n</w:t>
      </w:r>
      <w:r w:rsidRPr="00A449B0">
        <w:rPr>
          <w:rFonts w:ascii="Verdana" w:eastAsia="Verdana" w:hAnsi="Verdana" w:cs="Verdana"/>
          <w:sz w:val="20"/>
          <w:szCs w:val="20"/>
        </w:rPr>
        <w:t xml:space="preserve"> las instrucciones, funciones o tareas de acuerdo a su competencia e ingresa la información al control de “Asignación, Seguimiento y </w:t>
      </w:r>
      <w:r w:rsidRPr="00F93FC1">
        <w:rPr>
          <w:rFonts w:ascii="Verdana" w:eastAsia="Verdana" w:hAnsi="Verdana" w:cs="Verdana"/>
          <w:sz w:val="20"/>
          <w:szCs w:val="20"/>
        </w:rPr>
        <w:t>Supervisión” (anexo 6</w:t>
      </w:r>
      <w:r w:rsidR="00434555" w:rsidRPr="00F93FC1">
        <w:rPr>
          <w:rFonts w:ascii="Verdana" w:eastAsia="Verdana" w:hAnsi="Verdana" w:cs="Verdana"/>
          <w:sz w:val="20"/>
          <w:szCs w:val="20"/>
        </w:rPr>
        <w:t>6</w:t>
      </w:r>
      <w:r w:rsidRPr="00F93FC1">
        <w:rPr>
          <w:rFonts w:ascii="Verdana" w:eastAsia="Verdana" w:hAnsi="Verdana" w:cs="Verdana"/>
          <w:sz w:val="20"/>
          <w:szCs w:val="20"/>
        </w:rPr>
        <w:t>)</w:t>
      </w:r>
      <w:r w:rsidRPr="00A449B0">
        <w:rPr>
          <w:rFonts w:ascii="Verdana" w:eastAsia="Verdana" w:hAnsi="Verdana" w:cs="Verdana"/>
          <w:sz w:val="20"/>
          <w:szCs w:val="20"/>
        </w:rPr>
        <w:t xml:space="preserve"> que se encuentra en formato digital de Excel en la carpeta compartida de DRRHH o en formato impreso, en atención a las normas del SINACIG.</w:t>
      </w:r>
    </w:p>
    <w:p w14:paraId="00000F35" w14:textId="03C4EACA" w:rsidR="0058350A" w:rsidRPr="00A449B0" w:rsidRDefault="007F78F2" w:rsidP="00E23ECB">
      <w:pPr>
        <w:spacing w:after="0"/>
        <w:jc w:val="both"/>
        <w:rPr>
          <w:rFonts w:ascii="Verdana" w:eastAsia="Verdana" w:hAnsi="Verdana" w:cs="Verdana"/>
          <w:sz w:val="20"/>
          <w:szCs w:val="20"/>
        </w:rPr>
      </w:pPr>
      <w:r w:rsidRPr="00A449B0">
        <w:rPr>
          <w:rFonts w:ascii="Verdana" w:eastAsia="Verdana" w:hAnsi="Verdana" w:cs="Verdana"/>
          <w:b/>
          <w:sz w:val="20"/>
          <w:szCs w:val="20"/>
        </w:rPr>
        <w:t>3.</w:t>
      </w:r>
      <w:r w:rsidRPr="00A449B0">
        <w:rPr>
          <w:rFonts w:ascii="Verdana" w:eastAsia="Verdana" w:hAnsi="Verdana" w:cs="Verdana"/>
          <w:sz w:val="20"/>
          <w:szCs w:val="20"/>
        </w:rPr>
        <w:tab/>
        <w:t>Actualiza</w:t>
      </w:r>
      <w:r w:rsidR="00FD450B">
        <w:rPr>
          <w:rFonts w:ascii="Verdana" w:eastAsia="Verdana" w:hAnsi="Verdana" w:cs="Verdana"/>
          <w:sz w:val="20"/>
          <w:szCs w:val="20"/>
        </w:rPr>
        <w:t>n</w:t>
      </w:r>
      <w:r w:rsidRPr="00A449B0">
        <w:rPr>
          <w:rFonts w:ascii="Verdana" w:eastAsia="Verdana" w:hAnsi="Verdana" w:cs="Verdana"/>
          <w:sz w:val="20"/>
          <w:szCs w:val="20"/>
        </w:rPr>
        <w:t xml:space="preserve"> en el control los seguimientos y avances de las instrucciones, funciones o tareas asignadas.</w:t>
      </w:r>
    </w:p>
    <w:p w14:paraId="00000F36" w14:textId="77777777" w:rsidR="0058350A" w:rsidRPr="00A449B0" w:rsidRDefault="007F78F2" w:rsidP="00E23ECB">
      <w:pPr>
        <w:spacing w:after="0"/>
        <w:jc w:val="both"/>
        <w:rPr>
          <w:rFonts w:ascii="Verdana" w:eastAsia="Verdana" w:hAnsi="Verdana" w:cs="Verdana"/>
          <w:sz w:val="20"/>
          <w:szCs w:val="20"/>
        </w:rPr>
      </w:pPr>
      <w:r w:rsidRPr="00A449B0">
        <w:rPr>
          <w:rFonts w:ascii="Verdana" w:eastAsia="Verdana" w:hAnsi="Verdana" w:cs="Verdana"/>
          <w:b/>
          <w:sz w:val="20"/>
          <w:szCs w:val="20"/>
        </w:rPr>
        <w:t>4.</w:t>
      </w:r>
      <w:r w:rsidRPr="00A449B0">
        <w:rPr>
          <w:rFonts w:ascii="Verdana" w:eastAsia="Verdana" w:hAnsi="Verdana" w:cs="Verdana"/>
          <w:sz w:val="20"/>
          <w:szCs w:val="20"/>
        </w:rPr>
        <w:tab/>
        <w:t>Presentan los informes, reportes o expedientes que evidencian los avances y seguimientos, cuando aplica.</w:t>
      </w:r>
    </w:p>
    <w:p w14:paraId="00000F37" w14:textId="77777777" w:rsidR="0058350A" w:rsidRPr="00A449B0" w:rsidRDefault="007F78F2" w:rsidP="00E23ECB">
      <w:pPr>
        <w:spacing w:after="0"/>
        <w:jc w:val="both"/>
        <w:rPr>
          <w:rFonts w:ascii="Verdana" w:eastAsia="Verdana" w:hAnsi="Verdana" w:cs="Verdana"/>
          <w:sz w:val="20"/>
          <w:szCs w:val="20"/>
        </w:rPr>
      </w:pPr>
      <w:r w:rsidRPr="00A449B0">
        <w:rPr>
          <w:rFonts w:ascii="Verdana" w:eastAsia="Verdana" w:hAnsi="Verdana" w:cs="Verdana"/>
          <w:b/>
          <w:sz w:val="20"/>
          <w:szCs w:val="20"/>
        </w:rPr>
        <w:t>5.</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Realiza el seguimiento y supervisión de las instrucciones, funciones o tareas asignadas, evaluando los plazos y estableciendo el avance que puede ser: Iniciada, en Proceso, Concluida, Suspendida/anulada o No iniciado (tipo Semáforo).</w:t>
      </w:r>
    </w:p>
    <w:p w14:paraId="00000F38" w14:textId="77777777" w:rsidR="0058350A" w:rsidRPr="00A449B0" w:rsidRDefault="007F78F2" w:rsidP="00E23ECB">
      <w:pPr>
        <w:spacing w:after="0"/>
        <w:jc w:val="both"/>
        <w:rPr>
          <w:rFonts w:ascii="Verdana" w:eastAsia="Verdana" w:hAnsi="Verdana" w:cs="Verdana"/>
          <w:sz w:val="20"/>
          <w:szCs w:val="20"/>
        </w:rPr>
      </w:pPr>
      <w:r w:rsidRPr="00A449B0">
        <w:rPr>
          <w:rFonts w:ascii="Verdana" w:eastAsia="Verdana" w:hAnsi="Verdana" w:cs="Verdana"/>
          <w:b/>
          <w:sz w:val="20"/>
          <w:szCs w:val="20"/>
        </w:rPr>
        <w:t>6.</w:t>
      </w:r>
      <w:r w:rsidRPr="00A449B0">
        <w:rPr>
          <w:rFonts w:ascii="Verdana" w:eastAsia="Verdana" w:hAnsi="Verdana" w:cs="Verdana"/>
          <w:sz w:val="20"/>
          <w:szCs w:val="20"/>
        </w:rPr>
        <w:tab/>
      </w:r>
      <w:r w:rsidRPr="00A449B0">
        <w:rPr>
          <w:rFonts w:ascii="Verdana" w:eastAsia="Verdana" w:hAnsi="Verdana" w:cs="Verdana"/>
          <w:b/>
          <w:sz w:val="20"/>
          <w:szCs w:val="20"/>
        </w:rPr>
        <w:t xml:space="preserve">Personal de DRRHH: </w:t>
      </w:r>
      <w:r w:rsidRPr="00A449B0">
        <w:rPr>
          <w:rFonts w:ascii="Verdana" w:eastAsia="Verdana" w:hAnsi="Verdana" w:cs="Verdana"/>
          <w:sz w:val="20"/>
          <w:szCs w:val="20"/>
        </w:rPr>
        <w:t>Actualiza e informa en el control la conclusión respectiva de las instrucciones, funciones o tareas asignadas para conocimiento del Jefe de Recursos Humanos.</w:t>
      </w:r>
    </w:p>
    <w:p w14:paraId="00000F39" w14:textId="77777777" w:rsidR="0058350A" w:rsidRPr="00A449B0" w:rsidRDefault="007F78F2" w:rsidP="00E23ECB">
      <w:pPr>
        <w:spacing w:after="0"/>
        <w:jc w:val="both"/>
        <w:rPr>
          <w:rFonts w:ascii="Verdana" w:eastAsia="Verdana" w:hAnsi="Verdana" w:cs="Verdana"/>
          <w:sz w:val="20"/>
          <w:szCs w:val="20"/>
        </w:rPr>
      </w:pPr>
      <w:r w:rsidRPr="00A449B0">
        <w:rPr>
          <w:rFonts w:ascii="Verdana" w:eastAsia="Verdana" w:hAnsi="Verdana" w:cs="Verdana"/>
          <w:b/>
          <w:sz w:val="20"/>
          <w:szCs w:val="20"/>
        </w:rPr>
        <w:t>7.</w:t>
      </w:r>
      <w:r w:rsidRPr="00A449B0">
        <w:rPr>
          <w:rFonts w:ascii="Verdana" w:eastAsia="Verdana" w:hAnsi="Verdana" w:cs="Verdana"/>
          <w:sz w:val="20"/>
          <w:szCs w:val="20"/>
        </w:rPr>
        <w:tab/>
      </w:r>
      <w:r w:rsidRPr="00A449B0">
        <w:rPr>
          <w:rFonts w:ascii="Verdana" w:eastAsia="Verdana" w:hAnsi="Verdana" w:cs="Verdana"/>
          <w:b/>
          <w:sz w:val="20"/>
          <w:szCs w:val="20"/>
        </w:rPr>
        <w:t xml:space="preserve">Jefe de Recursos Humanos: </w:t>
      </w:r>
      <w:r w:rsidRPr="00A449B0">
        <w:rPr>
          <w:rFonts w:ascii="Verdana" w:eastAsia="Verdana" w:hAnsi="Verdana" w:cs="Verdana"/>
          <w:sz w:val="20"/>
          <w:szCs w:val="20"/>
        </w:rPr>
        <w:t>Confirma el cumplimiento de las instrucciones, funciones o tareas asignadas y cierra el proceso de supervisión, que realiza mensualmente.</w:t>
      </w:r>
    </w:p>
    <w:p w14:paraId="00000F3A" w14:textId="7D600D3A" w:rsidR="0058350A" w:rsidRDefault="007F78F2" w:rsidP="00E23ECB">
      <w:pPr>
        <w:spacing w:after="0"/>
        <w:jc w:val="both"/>
        <w:rPr>
          <w:rFonts w:ascii="Verdana" w:eastAsia="Verdana" w:hAnsi="Verdana" w:cs="Verdana"/>
          <w:b/>
          <w:sz w:val="20"/>
          <w:szCs w:val="20"/>
        </w:rPr>
      </w:pPr>
      <w:r w:rsidRPr="00A449B0">
        <w:rPr>
          <w:rFonts w:ascii="Verdana" w:eastAsia="Verdana" w:hAnsi="Verdana" w:cs="Verdana"/>
          <w:b/>
          <w:sz w:val="20"/>
          <w:szCs w:val="20"/>
        </w:rPr>
        <w:t>8.</w:t>
      </w:r>
      <w:r w:rsidRPr="00A449B0">
        <w:rPr>
          <w:rFonts w:ascii="Verdana" w:eastAsia="Verdana" w:hAnsi="Verdana" w:cs="Verdana"/>
          <w:sz w:val="20"/>
          <w:szCs w:val="20"/>
        </w:rPr>
        <w:tab/>
      </w:r>
      <w:r w:rsidRPr="00A449B0">
        <w:rPr>
          <w:rFonts w:ascii="Verdana" w:eastAsia="Verdana" w:hAnsi="Verdana" w:cs="Verdana"/>
          <w:b/>
          <w:sz w:val="20"/>
          <w:szCs w:val="20"/>
        </w:rPr>
        <w:t>Fin del Procedimiento.</w:t>
      </w:r>
    </w:p>
    <w:p w14:paraId="68E86387" w14:textId="363F1CD1" w:rsidR="00E23ECB" w:rsidRDefault="00E23ECB" w:rsidP="00E23ECB">
      <w:pPr>
        <w:spacing w:after="0"/>
        <w:jc w:val="both"/>
        <w:rPr>
          <w:rFonts w:ascii="Verdana" w:eastAsia="Verdana" w:hAnsi="Verdana" w:cs="Verdana"/>
          <w:b/>
          <w:sz w:val="20"/>
          <w:szCs w:val="20"/>
        </w:rPr>
      </w:pPr>
    </w:p>
    <w:p w14:paraId="2E41518C" w14:textId="1AE2369D" w:rsidR="00E23ECB" w:rsidRDefault="00E23ECB" w:rsidP="00E23ECB">
      <w:pPr>
        <w:spacing w:after="0"/>
        <w:jc w:val="both"/>
        <w:rPr>
          <w:rFonts w:ascii="Verdana" w:eastAsia="Verdana" w:hAnsi="Verdana" w:cs="Verdana"/>
          <w:b/>
          <w:sz w:val="20"/>
          <w:szCs w:val="20"/>
        </w:rPr>
      </w:pPr>
    </w:p>
    <w:p w14:paraId="7355D4D6" w14:textId="3ED31199" w:rsidR="00E23ECB" w:rsidRDefault="00E23ECB" w:rsidP="00E23ECB">
      <w:pPr>
        <w:spacing w:after="0"/>
        <w:jc w:val="both"/>
        <w:rPr>
          <w:rFonts w:ascii="Verdana" w:eastAsia="Verdana" w:hAnsi="Verdana" w:cs="Verdana"/>
          <w:b/>
          <w:sz w:val="20"/>
          <w:szCs w:val="20"/>
        </w:rPr>
      </w:pPr>
    </w:p>
    <w:p w14:paraId="4256FE29" w14:textId="1E615419" w:rsidR="00E23ECB" w:rsidRDefault="00E23ECB" w:rsidP="00E23ECB">
      <w:pPr>
        <w:spacing w:after="0"/>
        <w:jc w:val="both"/>
        <w:rPr>
          <w:rFonts w:ascii="Verdana" w:eastAsia="Verdana" w:hAnsi="Verdana" w:cs="Verdana"/>
          <w:b/>
          <w:sz w:val="20"/>
          <w:szCs w:val="20"/>
        </w:rPr>
      </w:pPr>
    </w:p>
    <w:p w14:paraId="16E3F776" w14:textId="42991C12" w:rsidR="00E23ECB" w:rsidRDefault="00E23ECB" w:rsidP="00E23ECB">
      <w:pPr>
        <w:spacing w:after="0"/>
        <w:jc w:val="both"/>
        <w:rPr>
          <w:rFonts w:ascii="Verdana" w:eastAsia="Verdana" w:hAnsi="Verdana" w:cs="Verdana"/>
          <w:b/>
          <w:sz w:val="20"/>
          <w:szCs w:val="20"/>
        </w:rPr>
      </w:pPr>
    </w:p>
    <w:p w14:paraId="06D6ACD8" w14:textId="74B186D3" w:rsidR="00E23ECB" w:rsidRDefault="00E23ECB" w:rsidP="00E23ECB">
      <w:pPr>
        <w:spacing w:after="0"/>
        <w:jc w:val="both"/>
        <w:rPr>
          <w:rFonts w:ascii="Verdana" w:eastAsia="Verdana" w:hAnsi="Verdana" w:cs="Verdana"/>
          <w:b/>
          <w:sz w:val="20"/>
          <w:szCs w:val="20"/>
        </w:rPr>
      </w:pPr>
    </w:p>
    <w:p w14:paraId="598E3ADF" w14:textId="40755E58" w:rsidR="00E23ECB" w:rsidRDefault="00E23ECB" w:rsidP="00E23ECB">
      <w:pPr>
        <w:spacing w:after="0"/>
        <w:jc w:val="both"/>
        <w:rPr>
          <w:rFonts w:ascii="Verdana" w:eastAsia="Verdana" w:hAnsi="Verdana" w:cs="Verdana"/>
          <w:b/>
          <w:sz w:val="20"/>
          <w:szCs w:val="20"/>
        </w:rPr>
      </w:pPr>
    </w:p>
    <w:p w14:paraId="71B12DEF" w14:textId="353C0D1B" w:rsidR="00E23ECB" w:rsidRDefault="00E23ECB" w:rsidP="00E23ECB">
      <w:pPr>
        <w:spacing w:after="0"/>
        <w:jc w:val="both"/>
        <w:rPr>
          <w:rFonts w:ascii="Verdana" w:eastAsia="Verdana" w:hAnsi="Verdana" w:cs="Verdana"/>
          <w:b/>
          <w:sz w:val="20"/>
          <w:szCs w:val="20"/>
        </w:rPr>
      </w:pPr>
    </w:p>
    <w:p w14:paraId="5BCF9235" w14:textId="4528ED72" w:rsidR="00E23ECB" w:rsidRDefault="00E23ECB" w:rsidP="00E23ECB">
      <w:pPr>
        <w:spacing w:after="0"/>
        <w:jc w:val="both"/>
        <w:rPr>
          <w:rFonts w:ascii="Verdana" w:eastAsia="Verdana" w:hAnsi="Verdana" w:cs="Verdana"/>
          <w:b/>
          <w:sz w:val="20"/>
          <w:szCs w:val="20"/>
        </w:rPr>
      </w:pPr>
    </w:p>
    <w:p w14:paraId="4E2A015C" w14:textId="3C83032F" w:rsidR="00E23ECB" w:rsidRDefault="00E23ECB" w:rsidP="00E23ECB">
      <w:pPr>
        <w:spacing w:after="0"/>
        <w:jc w:val="both"/>
        <w:rPr>
          <w:rFonts w:ascii="Verdana" w:eastAsia="Verdana" w:hAnsi="Verdana" w:cs="Verdana"/>
          <w:b/>
          <w:sz w:val="20"/>
          <w:szCs w:val="20"/>
        </w:rPr>
      </w:pPr>
    </w:p>
    <w:p w14:paraId="091DF6F9" w14:textId="5D985A37" w:rsidR="00E23ECB" w:rsidRDefault="00E23ECB" w:rsidP="00E23ECB">
      <w:pPr>
        <w:spacing w:after="0"/>
        <w:jc w:val="both"/>
        <w:rPr>
          <w:rFonts w:ascii="Verdana" w:eastAsia="Verdana" w:hAnsi="Verdana" w:cs="Verdana"/>
          <w:b/>
          <w:sz w:val="20"/>
          <w:szCs w:val="20"/>
        </w:rPr>
      </w:pPr>
    </w:p>
    <w:p w14:paraId="38C9CCD1" w14:textId="30C349CA" w:rsidR="00E23ECB" w:rsidRDefault="00E23ECB" w:rsidP="00E23ECB">
      <w:pPr>
        <w:spacing w:after="0"/>
        <w:jc w:val="both"/>
        <w:rPr>
          <w:rFonts w:ascii="Verdana" w:eastAsia="Verdana" w:hAnsi="Verdana" w:cs="Verdana"/>
          <w:b/>
          <w:sz w:val="20"/>
          <w:szCs w:val="20"/>
        </w:rPr>
      </w:pPr>
    </w:p>
    <w:p w14:paraId="4EF29862" w14:textId="4BCCC4D0" w:rsidR="00E23ECB" w:rsidRDefault="00E23ECB" w:rsidP="00E23ECB">
      <w:pPr>
        <w:spacing w:after="0"/>
        <w:jc w:val="both"/>
        <w:rPr>
          <w:rFonts w:ascii="Verdana" w:eastAsia="Verdana" w:hAnsi="Verdana" w:cs="Verdana"/>
          <w:b/>
          <w:sz w:val="20"/>
          <w:szCs w:val="20"/>
        </w:rPr>
      </w:pPr>
    </w:p>
    <w:p w14:paraId="09A737E8" w14:textId="6F1878AC" w:rsidR="00E23ECB" w:rsidRDefault="00E23ECB" w:rsidP="00E23ECB">
      <w:pPr>
        <w:spacing w:after="0"/>
        <w:jc w:val="both"/>
        <w:rPr>
          <w:rFonts w:ascii="Verdana" w:eastAsia="Verdana" w:hAnsi="Verdana" w:cs="Verdana"/>
          <w:b/>
          <w:sz w:val="20"/>
          <w:szCs w:val="20"/>
        </w:rPr>
      </w:pPr>
    </w:p>
    <w:p w14:paraId="18DA63EF" w14:textId="0D388EA3" w:rsidR="00E23ECB" w:rsidRDefault="00E23ECB" w:rsidP="00E23ECB">
      <w:pPr>
        <w:spacing w:after="0"/>
        <w:jc w:val="both"/>
        <w:rPr>
          <w:rFonts w:ascii="Verdana" w:eastAsia="Verdana" w:hAnsi="Verdana" w:cs="Verdana"/>
          <w:b/>
          <w:sz w:val="20"/>
          <w:szCs w:val="20"/>
        </w:rPr>
      </w:pPr>
    </w:p>
    <w:p w14:paraId="4DC4A947" w14:textId="0C9EED20" w:rsidR="00E23ECB" w:rsidRDefault="00E23ECB" w:rsidP="00E23ECB">
      <w:pPr>
        <w:spacing w:after="0"/>
        <w:jc w:val="both"/>
        <w:rPr>
          <w:rFonts w:ascii="Verdana" w:eastAsia="Verdana" w:hAnsi="Verdana" w:cs="Verdana"/>
          <w:b/>
          <w:sz w:val="20"/>
          <w:szCs w:val="20"/>
        </w:rPr>
      </w:pPr>
    </w:p>
    <w:p w14:paraId="47FBA06B" w14:textId="77777777" w:rsidR="00E23ECB" w:rsidRPr="00A449B0" w:rsidRDefault="00E23ECB" w:rsidP="00E23ECB">
      <w:pPr>
        <w:spacing w:after="0"/>
        <w:jc w:val="both"/>
        <w:rPr>
          <w:rFonts w:ascii="Verdana" w:eastAsia="Verdana" w:hAnsi="Verdana" w:cs="Verdana"/>
          <w:b/>
          <w:sz w:val="20"/>
          <w:szCs w:val="20"/>
        </w:rPr>
      </w:pPr>
    </w:p>
    <w:p w14:paraId="00000F3D" w14:textId="76A91A2D" w:rsidR="0058350A" w:rsidRPr="00A449B0" w:rsidRDefault="007F78F2" w:rsidP="00DC1B68">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15.</w:t>
      </w:r>
      <w:r w:rsidR="00CE0F98" w:rsidRPr="00A449B0">
        <w:rPr>
          <w:rFonts w:ascii="Verdana" w:eastAsia="Verdana" w:hAnsi="Verdana" w:cs="Verdana"/>
          <w:b/>
          <w:sz w:val="20"/>
          <w:szCs w:val="20"/>
        </w:rPr>
        <w:t>40</w:t>
      </w:r>
      <w:r w:rsidRPr="00A449B0">
        <w:rPr>
          <w:rFonts w:ascii="Verdana" w:eastAsia="Verdana" w:hAnsi="Verdana" w:cs="Verdana"/>
          <w:b/>
          <w:sz w:val="20"/>
          <w:szCs w:val="20"/>
        </w:rPr>
        <w:t>.1 MATRIZ DEL PROCEDIMIENTO DE SEGUIMIENTO Y SUPERVISIÓN CONTINUA DEL PERSONAL DEL DRRHH.</w:t>
      </w:r>
    </w:p>
    <w:p w14:paraId="00000F3E" w14:textId="77777777" w:rsidR="0058350A" w:rsidRPr="00A449B0" w:rsidRDefault="0058350A" w:rsidP="00DC1B68">
      <w:pPr>
        <w:spacing w:after="0"/>
        <w:jc w:val="both"/>
        <w:rPr>
          <w:rFonts w:ascii="Verdana" w:eastAsia="Verdana" w:hAnsi="Verdana" w:cs="Verdana"/>
          <w:sz w:val="20"/>
          <w:szCs w:val="20"/>
        </w:rPr>
      </w:pPr>
    </w:p>
    <w:tbl>
      <w:tblPr>
        <w:tblStyle w:val="affc"/>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58350A" w:rsidRPr="00A449B0" w14:paraId="6A73595D" w14:textId="77777777">
        <w:tc>
          <w:tcPr>
            <w:tcW w:w="675" w:type="dxa"/>
            <w:shd w:val="clear" w:color="auto" w:fill="BFBFBF"/>
          </w:tcPr>
          <w:p w14:paraId="00000F3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No.</w:t>
            </w:r>
          </w:p>
        </w:tc>
        <w:tc>
          <w:tcPr>
            <w:tcW w:w="3261" w:type="dxa"/>
            <w:shd w:val="clear" w:color="auto" w:fill="BFBFBF"/>
          </w:tcPr>
          <w:p w14:paraId="00000F40" w14:textId="77777777" w:rsidR="0058350A" w:rsidRPr="00A449B0" w:rsidRDefault="007F78F2" w:rsidP="00DC1B68">
            <w:pPr>
              <w:spacing w:line="276" w:lineRule="auto"/>
              <w:rPr>
                <w:rFonts w:ascii="Verdana" w:eastAsia="Verdana" w:hAnsi="Verdana" w:cs="Verdana"/>
                <w:b/>
                <w:sz w:val="20"/>
                <w:szCs w:val="20"/>
              </w:rPr>
            </w:pPr>
            <w:r w:rsidRPr="00A449B0">
              <w:rPr>
                <w:rFonts w:ascii="Verdana" w:eastAsia="Verdana" w:hAnsi="Verdana" w:cs="Verdana"/>
                <w:b/>
                <w:sz w:val="20"/>
                <w:szCs w:val="20"/>
              </w:rPr>
              <w:t>RESPONSABLE</w:t>
            </w:r>
          </w:p>
          <w:p w14:paraId="00000F41" w14:textId="77777777" w:rsidR="0058350A" w:rsidRPr="00A449B0" w:rsidRDefault="0058350A" w:rsidP="00DC1B68">
            <w:pPr>
              <w:widowControl w:val="0"/>
              <w:spacing w:before="62" w:line="276" w:lineRule="auto"/>
              <w:rPr>
                <w:rFonts w:ascii="Verdana" w:eastAsia="Verdana" w:hAnsi="Verdana" w:cs="Verdana"/>
                <w:b/>
                <w:sz w:val="20"/>
                <w:szCs w:val="20"/>
              </w:rPr>
            </w:pPr>
          </w:p>
        </w:tc>
        <w:tc>
          <w:tcPr>
            <w:tcW w:w="5042" w:type="dxa"/>
            <w:shd w:val="clear" w:color="auto" w:fill="BFBFBF"/>
          </w:tcPr>
          <w:p w14:paraId="00000F4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DESCRIPCIÓN DE LAS ACTIVIDADES</w:t>
            </w:r>
          </w:p>
        </w:tc>
      </w:tr>
      <w:tr w:rsidR="0058350A" w:rsidRPr="00A449B0" w14:paraId="66383ACC" w14:textId="77777777">
        <w:tc>
          <w:tcPr>
            <w:tcW w:w="675" w:type="dxa"/>
            <w:vAlign w:val="center"/>
          </w:tcPr>
          <w:p w14:paraId="00000F4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1.</w:t>
            </w:r>
          </w:p>
        </w:tc>
        <w:tc>
          <w:tcPr>
            <w:tcW w:w="3261" w:type="dxa"/>
            <w:vAlign w:val="center"/>
          </w:tcPr>
          <w:p w14:paraId="00000F44"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042" w:type="dxa"/>
            <w:vAlign w:val="center"/>
          </w:tcPr>
          <w:p w14:paraId="00000F45"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Asigna al personal que conforma el DRRHH las instrucciones, funciones, tareas de acuerdo a la competencia de cada uno, por medio de correo electrónico, asignación de oficios/casos o verbalmente.</w:t>
            </w:r>
          </w:p>
        </w:tc>
      </w:tr>
      <w:tr w:rsidR="0058350A" w:rsidRPr="00A449B0" w14:paraId="1634812C" w14:textId="77777777">
        <w:tc>
          <w:tcPr>
            <w:tcW w:w="675" w:type="dxa"/>
            <w:vAlign w:val="center"/>
          </w:tcPr>
          <w:p w14:paraId="00000F4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2.</w:t>
            </w:r>
          </w:p>
        </w:tc>
        <w:tc>
          <w:tcPr>
            <w:tcW w:w="3261" w:type="dxa"/>
            <w:vMerge w:val="restart"/>
            <w:vAlign w:val="center"/>
          </w:tcPr>
          <w:p w14:paraId="00000F47"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Personal de DRRHH</w:t>
            </w:r>
          </w:p>
        </w:tc>
        <w:tc>
          <w:tcPr>
            <w:tcW w:w="5042" w:type="dxa"/>
            <w:vAlign w:val="center"/>
          </w:tcPr>
          <w:p w14:paraId="00000F48" w14:textId="4A638E29"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Recibe</w:t>
            </w:r>
            <w:r w:rsidR="00FD450B">
              <w:rPr>
                <w:rFonts w:ascii="Verdana" w:eastAsia="Verdana" w:hAnsi="Verdana" w:cs="Verdana"/>
                <w:sz w:val="20"/>
                <w:szCs w:val="20"/>
              </w:rPr>
              <w:t>n</w:t>
            </w:r>
            <w:r w:rsidRPr="00A449B0">
              <w:rPr>
                <w:rFonts w:ascii="Verdana" w:eastAsia="Verdana" w:hAnsi="Verdana" w:cs="Verdana"/>
                <w:sz w:val="20"/>
                <w:szCs w:val="20"/>
              </w:rPr>
              <w:t xml:space="preserve"> y anota</w:t>
            </w:r>
            <w:r w:rsidR="00FD450B">
              <w:rPr>
                <w:rFonts w:ascii="Verdana" w:eastAsia="Verdana" w:hAnsi="Verdana" w:cs="Verdana"/>
                <w:sz w:val="20"/>
                <w:szCs w:val="20"/>
              </w:rPr>
              <w:t>n</w:t>
            </w:r>
            <w:r w:rsidRPr="00A449B0">
              <w:rPr>
                <w:rFonts w:ascii="Verdana" w:eastAsia="Verdana" w:hAnsi="Verdana" w:cs="Verdana"/>
                <w:sz w:val="20"/>
                <w:szCs w:val="20"/>
              </w:rPr>
              <w:t xml:space="preserve"> las instrucciones, funciones o tareas de acuerdo a su competencia e ingresa la información al </w:t>
            </w:r>
            <w:r w:rsidRPr="00F93FC1">
              <w:rPr>
                <w:rFonts w:ascii="Verdana" w:eastAsia="Verdana" w:hAnsi="Verdana" w:cs="Verdana"/>
                <w:sz w:val="20"/>
                <w:szCs w:val="20"/>
              </w:rPr>
              <w:t>control de “Asignación, Seguimiento y Supervisión” (anexo 6</w:t>
            </w:r>
            <w:r w:rsidR="00434555" w:rsidRPr="00F93FC1">
              <w:rPr>
                <w:rFonts w:ascii="Verdana" w:eastAsia="Verdana" w:hAnsi="Verdana" w:cs="Verdana"/>
                <w:sz w:val="20"/>
                <w:szCs w:val="20"/>
              </w:rPr>
              <w:t>6</w:t>
            </w:r>
            <w:r w:rsidRPr="00F93FC1">
              <w:rPr>
                <w:rFonts w:ascii="Verdana" w:eastAsia="Verdana" w:hAnsi="Verdana" w:cs="Verdana"/>
                <w:sz w:val="20"/>
                <w:szCs w:val="20"/>
              </w:rPr>
              <w:t>).</w:t>
            </w:r>
          </w:p>
        </w:tc>
      </w:tr>
      <w:tr w:rsidR="0058350A" w:rsidRPr="00A449B0" w14:paraId="774C3F63" w14:textId="77777777">
        <w:tc>
          <w:tcPr>
            <w:tcW w:w="675" w:type="dxa"/>
            <w:vAlign w:val="center"/>
          </w:tcPr>
          <w:p w14:paraId="00000F49"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3.</w:t>
            </w:r>
          </w:p>
        </w:tc>
        <w:tc>
          <w:tcPr>
            <w:tcW w:w="3261" w:type="dxa"/>
            <w:vMerge/>
            <w:vAlign w:val="center"/>
          </w:tcPr>
          <w:p w14:paraId="00000F4A"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F4B" w14:textId="2B86B8D9"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Actualiza</w:t>
            </w:r>
            <w:r w:rsidR="00FD450B">
              <w:rPr>
                <w:rFonts w:ascii="Verdana" w:eastAsia="Verdana" w:hAnsi="Verdana" w:cs="Verdana"/>
                <w:sz w:val="20"/>
                <w:szCs w:val="20"/>
              </w:rPr>
              <w:t>n</w:t>
            </w:r>
            <w:r w:rsidRPr="00A449B0">
              <w:rPr>
                <w:rFonts w:ascii="Verdana" w:eastAsia="Verdana" w:hAnsi="Verdana" w:cs="Verdana"/>
                <w:sz w:val="20"/>
                <w:szCs w:val="20"/>
              </w:rPr>
              <w:t xml:space="preserve"> en el control los seguimientos y avances de las instrucciones, funciones o tareas asignadas.</w:t>
            </w:r>
          </w:p>
        </w:tc>
      </w:tr>
      <w:tr w:rsidR="0058350A" w:rsidRPr="00A449B0" w14:paraId="4328A0F7" w14:textId="77777777">
        <w:tc>
          <w:tcPr>
            <w:tcW w:w="675" w:type="dxa"/>
            <w:vAlign w:val="center"/>
          </w:tcPr>
          <w:p w14:paraId="00000F4C"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4.</w:t>
            </w:r>
          </w:p>
        </w:tc>
        <w:tc>
          <w:tcPr>
            <w:tcW w:w="3261" w:type="dxa"/>
            <w:vMerge/>
            <w:vAlign w:val="center"/>
          </w:tcPr>
          <w:p w14:paraId="00000F4D" w14:textId="77777777" w:rsidR="0058350A" w:rsidRPr="00A449B0" w:rsidRDefault="0058350A" w:rsidP="00DC1B68">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F4E"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Presenta al Jefe de Recursos Humanos los informes, reportes o expedientes que evidencian los avances y seguimientos, cuando aplica.</w:t>
            </w:r>
          </w:p>
        </w:tc>
      </w:tr>
      <w:tr w:rsidR="0058350A" w:rsidRPr="00A449B0" w14:paraId="08B40212" w14:textId="77777777">
        <w:tc>
          <w:tcPr>
            <w:tcW w:w="675" w:type="dxa"/>
            <w:vAlign w:val="center"/>
          </w:tcPr>
          <w:p w14:paraId="00000F4F"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5.</w:t>
            </w:r>
          </w:p>
        </w:tc>
        <w:tc>
          <w:tcPr>
            <w:tcW w:w="3261" w:type="dxa"/>
            <w:vAlign w:val="center"/>
          </w:tcPr>
          <w:p w14:paraId="00000F50"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042" w:type="dxa"/>
            <w:vAlign w:val="center"/>
          </w:tcPr>
          <w:p w14:paraId="00000F51"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 xml:space="preserve">Realiza el seguimiento y supervisión de las instrucciones, funciones o tareas asignadas. </w:t>
            </w:r>
          </w:p>
        </w:tc>
      </w:tr>
      <w:tr w:rsidR="0058350A" w:rsidRPr="00A449B0" w14:paraId="7CC013F3" w14:textId="77777777">
        <w:tc>
          <w:tcPr>
            <w:tcW w:w="675" w:type="dxa"/>
            <w:vAlign w:val="center"/>
          </w:tcPr>
          <w:p w14:paraId="00000F52"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6.</w:t>
            </w:r>
          </w:p>
        </w:tc>
        <w:tc>
          <w:tcPr>
            <w:tcW w:w="3261" w:type="dxa"/>
            <w:vAlign w:val="center"/>
          </w:tcPr>
          <w:p w14:paraId="00000F53"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Personal de DRRHH</w:t>
            </w:r>
          </w:p>
        </w:tc>
        <w:tc>
          <w:tcPr>
            <w:tcW w:w="5042" w:type="dxa"/>
            <w:vAlign w:val="center"/>
          </w:tcPr>
          <w:p w14:paraId="00000F54" w14:textId="77777777"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Actualiza e informa en el control la conclusión respectiva de las instrucciones, funciones o tareas asignadas para conocimiento del Jefe de Recursos Humanos.</w:t>
            </w:r>
          </w:p>
        </w:tc>
      </w:tr>
      <w:tr w:rsidR="0058350A" w:rsidRPr="00A449B0" w14:paraId="6FCA3FF2" w14:textId="77777777">
        <w:tc>
          <w:tcPr>
            <w:tcW w:w="675" w:type="dxa"/>
            <w:vAlign w:val="center"/>
          </w:tcPr>
          <w:p w14:paraId="00000F55"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7.</w:t>
            </w:r>
          </w:p>
        </w:tc>
        <w:tc>
          <w:tcPr>
            <w:tcW w:w="3261" w:type="dxa"/>
            <w:vAlign w:val="center"/>
          </w:tcPr>
          <w:p w14:paraId="00000F56"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Jefe de Recursos Humanos</w:t>
            </w:r>
          </w:p>
        </w:tc>
        <w:tc>
          <w:tcPr>
            <w:tcW w:w="5042" w:type="dxa"/>
            <w:vAlign w:val="center"/>
          </w:tcPr>
          <w:p w14:paraId="00000F57" w14:textId="38DCE7C9" w:rsidR="0058350A" w:rsidRPr="00A449B0" w:rsidRDefault="007F78F2" w:rsidP="00DC1B68">
            <w:pPr>
              <w:spacing w:line="276" w:lineRule="auto"/>
              <w:rPr>
                <w:rFonts w:ascii="Verdana" w:eastAsia="Verdana" w:hAnsi="Verdana" w:cs="Verdana"/>
                <w:sz w:val="20"/>
                <w:szCs w:val="20"/>
              </w:rPr>
            </w:pPr>
            <w:r w:rsidRPr="00A449B0">
              <w:rPr>
                <w:rFonts w:ascii="Verdana" w:eastAsia="Verdana" w:hAnsi="Verdana" w:cs="Verdana"/>
                <w:sz w:val="20"/>
                <w:szCs w:val="20"/>
              </w:rPr>
              <w:t>Confirma el cumplimiento de las instrucciones, funciones o tareas asignadas y cierra el proceso de supervisión</w:t>
            </w:r>
            <w:r w:rsidR="00FD450B">
              <w:rPr>
                <w:rFonts w:ascii="Verdana" w:eastAsia="Verdana" w:hAnsi="Verdana" w:cs="Verdana"/>
                <w:strike/>
                <w:sz w:val="20"/>
                <w:szCs w:val="20"/>
              </w:rPr>
              <w:t>.</w:t>
            </w:r>
          </w:p>
        </w:tc>
      </w:tr>
      <w:tr w:rsidR="0058350A" w:rsidRPr="00A449B0" w14:paraId="3D040BB1" w14:textId="77777777">
        <w:tc>
          <w:tcPr>
            <w:tcW w:w="675" w:type="dxa"/>
            <w:vAlign w:val="center"/>
          </w:tcPr>
          <w:p w14:paraId="00000F58" w14:textId="77777777" w:rsidR="0058350A" w:rsidRPr="00A449B0" w:rsidRDefault="007F78F2" w:rsidP="00DC1B68">
            <w:pPr>
              <w:widowControl w:val="0"/>
              <w:spacing w:before="62" w:line="276" w:lineRule="auto"/>
              <w:rPr>
                <w:rFonts w:ascii="Verdana" w:eastAsia="Verdana" w:hAnsi="Verdana" w:cs="Verdana"/>
                <w:b/>
                <w:sz w:val="20"/>
                <w:szCs w:val="20"/>
              </w:rPr>
            </w:pPr>
            <w:r w:rsidRPr="00A449B0">
              <w:rPr>
                <w:rFonts w:ascii="Verdana" w:eastAsia="Verdana" w:hAnsi="Verdana" w:cs="Verdana"/>
                <w:b/>
                <w:sz w:val="20"/>
                <w:szCs w:val="20"/>
              </w:rPr>
              <w:t>8.</w:t>
            </w:r>
          </w:p>
        </w:tc>
        <w:tc>
          <w:tcPr>
            <w:tcW w:w="8303" w:type="dxa"/>
            <w:gridSpan w:val="2"/>
            <w:vAlign w:val="center"/>
          </w:tcPr>
          <w:p w14:paraId="00000F59" w14:textId="77777777" w:rsidR="0058350A" w:rsidRPr="00A449B0" w:rsidRDefault="007F78F2" w:rsidP="00FD450B">
            <w:pPr>
              <w:spacing w:line="276" w:lineRule="auto"/>
              <w:jc w:val="center"/>
              <w:rPr>
                <w:rFonts w:ascii="Verdana" w:eastAsia="Verdana" w:hAnsi="Verdana" w:cs="Verdana"/>
                <w:sz w:val="20"/>
                <w:szCs w:val="20"/>
              </w:rPr>
            </w:pPr>
            <w:r w:rsidRPr="00A449B0">
              <w:rPr>
                <w:rFonts w:ascii="Verdana" w:eastAsia="Verdana" w:hAnsi="Verdana" w:cs="Verdana"/>
                <w:b/>
                <w:sz w:val="20"/>
                <w:szCs w:val="20"/>
              </w:rPr>
              <w:t>Fin del Procedimiento</w:t>
            </w:r>
          </w:p>
        </w:tc>
      </w:tr>
    </w:tbl>
    <w:p w14:paraId="00000F5B" w14:textId="3C473992" w:rsidR="0058350A" w:rsidRDefault="0058350A" w:rsidP="00DC1B68">
      <w:pPr>
        <w:spacing w:after="0"/>
        <w:jc w:val="both"/>
        <w:rPr>
          <w:rFonts w:ascii="Verdana" w:eastAsia="Verdana" w:hAnsi="Verdana" w:cs="Verdana"/>
          <w:sz w:val="20"/>
          <w:szCs w:val="20"/>
        </w:rPr>
      </w:pPr>
    </w:p>
    <w:p w14:paraId="2A532F2A" w14:textId="77777777" w:rsidR="008E26B5" w:rsidRDefault="008E26B5" w:rsidP="008E26B5">
      <w:pPr>
        <w:spacing w:after="0"/>
        <w:jc w:val="both"/>
        <w:rPr>
          <w:rFonts w:ascii="Verdana" w:eastAsia="Verdana" w:hAnsi="Verdana" w:cs="Verdana"/>
          <w:b/>
          <w:sz w:val="20"/>
          <w:szCs w:val="20"/>
        </w:rPr>
      </w:pPr>
    </w:p>
    <w:p w14:paraId="0296C21E" w14:textId="77777777" w:rsidR="008E26B5" w:rsidRDefault="008E26B5" w:rsidP="008E26B5">
      <w:pPr>
        <w:spacing w:after="0"/>
        <w:jc w:val="both"/>
        <w:rPr>
          <w:rFonts w:ascii="Verdana" w:eastAsia="Verdana" w:hAnsi="Verdana" w:cs="Verdana"/>
          <w:b/>
          <w:sz w:val="20"/>
          <w:szCs w:val="20"/>
        </w:rPr>
      </w:pPr>
    </w:p>
    <w:p w14:paraId="66470F49" w14:textId="77777777" w:rsidR="008E26B5" w:rsidRDefault="008E26B5" w:rsidP="008E26B5">
      <w:pPr>
        <w:spacing w:after="0"/>
        <w:jc w:val="both"/>
        <w:rPr>
          <w:rFonts w:ascii="Verdana" w:eastAsia="Verdana" w:hAnsi="Verdana" w:cs="Verdana"/>
          <w:b/>
          <w:sz w:val="20"/>
          <w:szCs w:val="20"/>
        </w:rPr>
      </w:pPr>
    </w:p>
    <w:p w14:paraId="1DA1F196" w14:textId="77777777" w:rsidR="008E26B5" w:rsidRDefault="008E26B5" w:rsidP="008E26B5">
      <w:pPr>
        <w:spacing w:after="0"/>
        <w:jc w:val="both"/>
        <w:rPr>
          <w:rFonts w:ascii="Verdana" w:eastAsia="Verdana" w:hAnsi="Verdana" w:cs="Verdana"/>
          <w:b/>
          <w:sz w:val="20"/>
          <w:szCs w:val="20"/>
        </w:rPr>
      </w:pPr>
    </w:p>
    <w:p w14:paraId="2DBDE0C4" w14:textId="77777777" w:rsidR="008E26B5" w:rsidRDefault="008E26B5" w:rsidP="008E26B5">
      <w:pPr>
        <w:spacing w:after="0"/>
        <w:jc w:val="both"/>
        <w:rPr>
          <w:rFonts w:ascii="Verdana" w:eastAsia="Verdana" w:hAnsi="Verdana" w:cs="Verdana"/>
          <w:b/>
          <w:sz w:val="20"/>
          <w:szCs w:val="20"/>
        </w:rPr>
      </w:pPr>
    </w:p>
    <w:p w14:paraId="1C028AE3" w14:textId="77777777" w:rsidR="008E26B5" w:rsidRDefault="008E26B5" w:rsidP="008E26B5">
      <w:pPr>
        <w:spacing w:after="0"/>
        <w:jc w:val="both"/>
        <w:rPr>
          <w:rFonts w:ascii="Verdana" w:eastAsia="Verdana" w:hAnsi="Verdana" w:cs="Verdana"/>
          <w:b/>
          <w:sz w:val="20"/>
          <w:szCs w:val="20"/>
        </w:rPr>
      </w:pPr>
    </w:p>
    <w:p w14:paraId="36AD5D64" w14:textId="77777777" w:rsidR="008E26B5" w:rsidRDefault="008E26B5" w:rsidP="008E26B5">
      <w:pPr>
        <w:spacing w:after="0"/>
        <w:jc w:val="both"/>
        <w:rPr>
          <w:rFonts w:ascii="Verdana" w:eastAsia="Verdana" w:hAnsi="Verdana" w:cs="Verdana"/>
          <w:b/>
          <w:sz w:val="20"/>
          <w:szCs w:val="20"/>
        </w:rPr>
      </w:pPr>
    </w:p>
    <w:p w14:paraId="5D26913E" w14:textId="77777777" w:rsidR="008E26B5" w:rsidRDefault="008E26B5" w:rsidP="008E26B5">
      <w:pPr>
        <w:spacing w:after="0"/>
        <w:jc w:val="both"/>
        <w:rPr>
          <w:rFonts w:ascii="Verdana" w:eastAsia="Verdana" w:hAnsi="Verdana" w:cs="Verdana"/>
          <w:b/>
          <w:sz w:val="20"/>
          <w:szCs w:val="20"/>
        </w:rPr>
      </w:pPr>
    </w:p>
    <w:p w14:paraId="7043CF2A" w14:textId="77777777" w:rsidR="008E26B5" w:rsidRDefault="008E26B5" w:rsidP="008E26B5">
      <w:pPr>
        <w:spacing w:after="0"/>
        <w:jc w:val="both"/>
        <w:rPr>
          <w:rFonts w:ascii="Verdana" w:eastAsia="Verdana" w:hAnsi="Verdana" w:cs="Verdana"/>
          <w:b/>
          <w:sz w:val="20"/>
          <w:szCs w:val="20"/>
        </w:rPr>
      </w:pPr>
    </w:p>
    <w:p w14:paraId="4AD11C37" w14:textId="77777777" w:rsidR="008E26B5" w:rsidRDefault="008E26B5" w:rsidP="008E26B5">
      <w:pPr>
        <w:spacing w:after="0"/>
        <w:jc w:val="both"/>
        <w:rPr>
          <w:rFonts w:ascii="Verdana" w:eastAsia="Verdana" w:hAnsi="Verdana" w:cs="Verdana"/>
          <w:b/>
          <w:sz w:val="20"/>
          <w:szCs w:val="20"/>
        </w:rPr>
      </w:pPr>
    </w:p>
    <w:p w14:paraId="7B1B602D" w14:textId="3D916694" w:rsidR="008E26B5" w:rsidRPr="00A449B0" w:rsidRDefault="008E26B5" w:rsidP="008E26B5">
      <w:pPr>
        <w:spacing w:after="0"/>
        <w:jc w:val="both"/>
        <w:rPr>
          <w:rFonts w:ascii="Verdana" w:eastAsia="Verdana" w:hAnsi="Verdana" w:cs="Verdana"/>
          <w:b/>
          <w:sz w:val="20"/>
          <w:szCs w:val="20"/>
        </w:rPr>
      </w:pPr>
      <w:r w:rsidRPr="00A449B0">
        <w:rPr>
          <w:rFonts w:ascii="Verdana" w:eastAsia="Verdana" w:hAnsi="Verdana" w:cs="Verdana"/>
          <w:b/>
          <w:sz w:val="20"/>
          <w:szCs w:val="20"/>
        </w:rPr>
        <w:lastRenderedPageBreak/>
        <w:t xml:space="preserve">15.40.1 </w:t>
      </w:r>
      <w:r w:rsidR="007036BC">
        <w:rPr>
          <w:rFonts w:ascii="Verdana" w:eastAsia="Verdana" w:hAnsi="Verdana" w:cs="Verdana"/>
          <w:b/>
          <w:sz w:val="20"/>
          <w:szCs w:val="20"/>
        </w:rPr>
        <w:t>FLUJOGRAMA</w:t>
      </w:r>
      <w:r w:rsidRPr="00A449B0">
        <w:rPr>
          <w:rFonts w:ascii="Verdana" w:eastAsia="Verdana" w:hAnsi="Verdana" w:cs="Verdana"/>
          <w:b/>
          <w:sz w:val="20"/>
          <w:szCs w:val="20"/>
        </w:rPr>
        <w:t xml:space="preserve"> DEL PROCEDIMIENTO DE SEGUIMIENTO Y SUPERVISIÓN CONTINUA DEL PERSONAL DEL DRRHH.</w:t>
      </w:r>
    </w:p>
    <w:p w14:paraId="1378798C" w14:textId="7E3C1ABB" w:rsidR="00A8103C" w:rsidRDefault="007036BC" w:rsidP="00DC1B68">
      <w:pPr>
        <w:spacing w:after="0"/>
        <w:jc w:val="both"/>
        <w:rPr>
          <w:rFonts w:ascii="Verdana" w:eastAsia="Verdana" w:hAnsi="Verdana" w:cs="Verdana"/>
          <w:sz w:val="20"/>
          <w:szCs w:val="20"/>
        </w:rPr>
      </w:pPr>
      <w:r>
        <w:object w:dxaOrig="11295" w:dyaOrig="14955" w14:anchorId="78ED7BD3">
          <v:shape id="_x0000_i1081" type="#_x0000_t75" style="width:443.25pt;height:555pt" o:ole="">
            <v:imagedata r:id="rId122" o:title=""/>
          </v:shape>
          <o:OLEObject Type="Embed" ProgID="Visio.Drawing.15" ShapeID="_x0000_i1081" DrawAspect="Content" ObjectID="_1753180104" r:id="rId123"/>
        </w:object>
      </w:r>
    </w:p>
    <w:p w14:paraId="5C5753F9" w14:textId="279F00AC" w:rsidR="00DF1565" w:rsidRPr="00A8103C" w:rsidRDefault="00DF1565" w:rsidP="00DC1B68">
      <w:pPr>
        <w:spacing w:after="0"/>
        <w:jc w:val="both"/>
        <w:rPr>
          <w:rFonts w:ascii="Verdana" w:eastAsia="Verdana" w:hAnsi="Verdana" w:cs="Verdana"/>
          <w:b/>
          <w:sz w:val="20"/>
          <w:szCs w:val="20"/>
        </w:rPr>
      </w:pPr>
      <w:r w:rsidRPr="00A8103C">
        <w:rPr>
          <w:rFonts w:ascii="Verdana" w:eastAsia="Verdana" w:hAnsi="Verdana" w:cs="Verdana"/>
          <w:b/>
          <w:color w:val="000000"/>
          <w:sz w:val="20"/>
          <w:szCs w:val="20"/>
        </w:rPr>
        <w:lastRenderedPageBreak/>
        <w:t>16. ANEXOS</w:t>
      </w:r>
    </w:p>
    <w:p w14:paraId="57537C38" w14:textId="77777777" w:rsidR="00A8103C" w:rsidRPr="00A8103C" w:rsidRDefault="00A8103C" w:rsidP="00A8103C"/>
    <w:p w14:paraId="00000F5D" w14:textId="338A389B" w:rsidR="0058350A" w:rsidRPr="00A449B0" w:rsidRDefault="005531A0" w:rsidP="00DC1B68">
      <w:pPr>
        <w:pStyle w:val="Ttulo3"/>
        <w:jc w:val="both"/>
        <w:rPr>
          <w:rFonts w:ascii="Verdana" w:eastAsia="Verdana" w:hAnsi="Verdana" w:cs="Verdana"/>
          <w:color w:val="000000"/>
          <w:sz w:val="20"/>
          <w:szCs w:val="20"/>
        </w:rPr>
      </w:pPr>
      <w:bookmarkStart w:id="114" w:name="_Toc108608404"/>
      <w:bookmarkStart w:id="115" w:name="_Toc109210843"/>
      <w:r w:rsidRPr="00A449B0">
        <w:rPr>
          <w:rFonts w:ascii="Verdana" w:hAnsi="Verdana"/>
          <w:b w:val="0"/>
          <w:noProof/>
          <w:sz w:val="20"/>
          <w:szCs w:val="20"/>
          <w:lang w:val="es-GT"/>
        </w:rPr>
        <mc:AlternateContent>
          <mc:Choice Requires="wps">
            <w:drawing>
              <wp:anchor distT="0" distB="0" distL="114300" distR="114300" simplePos="0" relativeHeight="251660288" behindDoc="0" locked="0" layoutInCell="1" allowOverlap="1" wp14:anchorId="6DD2AD18" wp14:editId="722B9CF7">
                <wp:simplePos x="0" y="0"/>
                <wp:positionH relativeFrom="column">
                  <wp:posOffset>4572635</wp:posOffset>
                </wp:positionH>
                <wp:positionV relativeFrom="paragraph">
                  <wp:posOffset>5715</wp:posOffset>
                </wp:positionV>
                <wp:extent cx="1836116" cy="234087"/>
                <wp:effectExtent l="0" t="0" r="12065" b="13970"/>
                <wp:wrapNone/>
                <wp:docPr id="50" name="Cuadro de texto 50"/>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3C3CB711"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D2AD18" id="_x0000_t202" coordsize="21600,21600" o:spt="202" path="m,l,21600r21600,l21600,xe">
                <v:stroke joinstyle="miter"/>
                <v:path gradientshapeok="t" o:connecttype="rect"/>
              </v:shapetype>
              <v:shape id="Cuadro de texto 50" o:spid="_x0000_s1026" type="#_x0000_t202" style="position:absolute;left:0;text-align:left;margin-left:360.05pt;margin-top:.45pt;width:144.6pt;height:18.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" fillcolor="white [3201]" strokeweight=".5pt">
                <v:textbox>
                  <w:txbxContent>
                    <w:p w14:paraId="3C3CB711"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DRRHH-MNP-001</w:t>
                      </w:r>
                    </w:p>
                  </w:txbxContent>
                </v:textbox>
              </v:shape>
            </w:pict>
          </mc:Fallback>
        </mc:AlternateContent>
      </w:r>
      <w:bookmarkEnd w:id="114"/>
      <w:bookmarkEnd w:id="115"/>
    </w:p>
    <w:p w14:paraId="2C9046E6" w14:textId="69D2F498" w:rsidR="005531A0" w:rsidRPr="00A449B0" w:rsidRDefault="005531A0" w:rsidP="00DC1B68">
      <w:pPr>
        <w:pStyle w:val="Sinespaciado"/>
        <w:jc w:val="center"/>
        <w:rPr>
          <w:b w:val="0"/>
          <w:szCs w:val="20"/>
        </w:rPr>
      </w:pPr>
      <w:bookmarkStart w:id="116" w:name="_Hlk106306420"/>
      <w:bookmarkEnd w:id="116"/>
      <w:r w:rsidRPr="00A449B0">
        <w:rPr>
          <w:szCs w:val="20"/>
        </w:rPr>
        <w:t>ANEXO 1</w:t>
      </w:r>
    </w:p>
    <w:p w14:paraId="35FCAF36" w14:textId="1A5BC05B" w:rsidR="005531A0" w:rsidRPr="00A449B0" w:rsidRDefault="005531A0" w:rsidP="00DC1B68">
      <w:pPr>
        <w:pStyle w:val="Sinespaciado"/>
        <w:jc w:val="center"/>
        <w:rPr>
          <w:szCs w:val="20"/>
        </w:rPr>
      </w:pPr>
      <w:r w:rsidRPr="00A449B0">
        <w:rPr>
          <w:szCs w:val="20"/>
        </w:rPr>
        <w:t>FORMATO DE REQUISICIÓN DE PERSONAL 021 Y 022</w:t>
      </w:r>
    </w:p>
    <w:p w14:paraId="4CEF2E23" w14:textId="77777777" w:rsidR="005531A0" w:rsidRPr="00A449B0" w:rsidRDefault="005531A0" w:rsidP="00DC1B68">
      <w:pPr>
        <w:pStyle w:val="Sinespaciado"/>
        <w:jc w:val="center"/>
        <w:rPr>
          <w:b w:val="0"/>
          <w:szCs w:val="20"/>
        </w:rPr>
      </w:pPr>
    </w:p>
    <w:p w14:paraId="0C860BCB"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r w:rsidRPr="00A449B0">
        <w:rPr>
          <w:noProof/>
          <w:lang w:val="es-GT"/>
        </w:rPr>
        <w:drawing>
          <wp:inline distT="0" distB="0" distL="0" distR="0" wp14:anchorId="3B0A5D97" wp14:editId="431BBE2E">
            <wp:extent cx="4927600" cy="6346557"/>
            <wp:effectExtent l="0" t="0" r="6350" b="0"/>
            <wp:docPr id="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pic:nvPicPr>
                  <pic:blipFill>
                    <a:blip r:embed="rId124"/>
                    <a:stretch>
                      <a:fillRect/>
                    </a:stretch>
                  </pic:blipFill>
                  <pic:spPr>
                    <a:xfrm>
                      <a:off x="0" y="0"/>
                      <a:ext cx="4931031" cy="6350976"/>
                    </a:xfrm>
                    <a:prstGeom prst="rect">
                      <a:avLst/>
                    </a:prstGeom>
                  </pic:spPr>
                </pic:pic>
              </a:graphicData>
            </a:graphic>
          </wp:inline>
        </w:drawing>
      </w:r>
    </w:p>
    <w:p w14:paraId="0D7F34C7" w14:textId="77777777" w:rsidR="005531A0" w:rsidRPr="00A449B0" w:rsidRDefault="005531A0" w:rsidP="00DC1B68">
      <w:pPr>
        <w:spacing w:after="0" w:line="240" w:lineRule="auto"/>
        <w:rPr>
          <w:rFonts w:ascii="Times New Roman" w:eastAsia="Times New Roman" w:hAnsi="Times New Roman" w:cs="Times New Roman"/>
          <w:sz w:val="24"/>
          <w:szCs w:val="24"/>
        </w:rPr>
      </w:pPr>
    </w:p>
    <w:p w14:paraId="64187B73" w14:textId="77777777" w:rsidR="005531A0" w:rsidRPr="00A449B0" w:rsidRDefault="005531A0" w:rsidP="00DC1B68">
      <w:pPr>
        <w:spacing w:after="0" w:line="240" w:lineRule="auto"/>
        <w:rPr>
          <w:rFonts w:ascii="Times New Roman" w:eastAsia="Times New Roman" w:hAnsi="Times New Roman" w:cs="Times New Roman"/>
          <w:sz w:val="24"/>
          <w:szCs w:val="24"/>
        </w:rPr>
      </w:pPr>
    </w:p>
    <w:p w14:paraId="1A44DDB8" w14:textId="77777777" w:rsidR="005531A0" w:rsidRPr="00A449B0" w:rsidRDefault="005531A0" w:rsidP="00DC1B68">
      <w:pPr>
        <w:pStyle w:val="Sinespaciado"/>
        <w:jc w:val="center"/>
        <w:rPr>
          <w:b w:val="0"/>
          <w:szCs w:val="20"/>
        </w:rPr>
      </w:pPr>
      <w:r w:rsidRPr="00A449B0">
        <w:rPr>
          <w:b w:val="0"/>
          <w:noProof/>
          <w:szCs w:val="20"/>
          <w:lang w:val="es-GT"/>
        </w:rPr>
        <mc:AlternateContent>
          <mc:Choice Requires="wps">
            <w:drawing>
              <wp:anchor distT="0" distB="0" distL="114300" distR="114300" simplePos="0" relativeHeight="251661312" behindDoc="0" locked="0" layoutInCell="1" allowOverlap="1" wp14:anchorId="1E0D0B32" wp14:editId="6B757EAA">
                <wp:simplePos x="0" y="0"/>
                <wp:positionH relativeFrom="column">
                  <wp:posOffset>4392295</wp:posOffset>
                </wp:positionH>
                <wp:positionV relativeFrom="paragraph">
                  <wp:posOffset>-103505</wp:posOffset>
                </wp:positionV>
                <wp:extent cx="1836116" cy="234087"/>
                <wp:effectExtent l="0" t="0" r="12065" b="13970"/>
                <wp:wrapNone/>
                <wp:docPr id="54" name="Cuadro de texto 54"/>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0047ED88"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D0B32" id="Cuadro de texto 54" o:spid="_x0000_s1027" type="#_x0000_t202" style="position:absolute;left:0;text-align:left;margin-left:345.85pt;margin-top:-8.15pt;width:144.6pt;height:18.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" fillcolor="white [3201]" strokeweight=".5pt">
                <v:textbox>
                  <w:txbxContent>
                    <w:p w14:paraId="0047ED88"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2</w:t>
                      </w:r>
                    </w:p>
                  </w:txbxContent>
                </v:textbox>
              </v:shape>
            </w:pict>
          </mc:Fallback>
        </mc:AlternateContent>
      </w:r>
      <w:r w:rsidRPr="00A449B0">
        <w:rPr>
          <w:szCs w:val="20"/>
        </w:rPr>
        <w:t>ANEXO 2</w:t>
      </w:r>
    </w:p>
    <w:p w14:paraId="5102244D" w14:textId="37C0EF43" w:rsidR="005531A0" w:rsidRDefault="005531A0" w:rsidP="00A8103C">
      <w:pPr>
        <w:pStyle w:val="Sinespaciado"/>
        <w:jc w:val="center"/>
        <w:rPr>
          <w:noProof/>
          <w:lang w:val="es-GT"/>
        </w:rPr>
      </w:pPr>
      <w:r w:rsidRPr="00A449B0">
        <w:rPr>
          <w:szCs w:val="20"/>
        </w:rPr>
        <w:t>INFORME DE ENTREVISTA INICIAL</w:t>
      </w:r>
    </w:p>
    <w:p w14:paraId="45675CD3" w14:textId="09EB58DE" w:rsidR="0029347A" w:rsidRDefault="0029347A" w:rsidP="00A8103C">
      <w:pPr>
        <w:pStyle w:val="Sinespaciado"/>
        <w:jc w:val="center"/>
        <w:rPr>
          <w:szCs w:val="20"/>
        </w:rPr>
      </w:pPr>
      <w:r w:rsidRPr="00F2383E">
        <w:rPr>
          <w:noProof/>
          <w:lang w:val="es-GT"/>
        </w:rPr>
        <w:drawing>
          <wp:anchor distT="0" distB="0" distL="114300" distR="114300" simplePos="0" relativeHeight="251769856" behindDoc="0" locked="0" layoutInCell="1" allowOverlap="1" wp14:anchorId="76344F7A" wp14:editId="267B7728">
            <wp:simplePos x="0" y="0"/>
            <wp:positionH relativeFrom="margin">
              <wp:align>center</wp:align>
            </wp:positionH>
            <wp:positionV relativeFrom="paragraph">
              <wp:posOffset>170180</wp:posOffset>
            </wp:positionV>
            <wp:extent cx="5172075" cy="6405880"/>
            <wp:effectExtent l="0" t="0" r="9525" b="0"/>
            <wp:wrapSquare wrapText="bothSides"/>
            <wp:docPr id="513" name="Imagen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172075" cy="6405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EA423E" w14:textId="4FFBCCC4" w:rsidR="00A8103C" w:rsidRPr="00A449B0" w:rsidRDefault="00A8103C" w:rsidP="00A8103C">
      <w:pPr>
        <w:pStyle w:val="Sinespaciado"/>
        <w:jc w:val="center"/>
        <w:rPr>
          <w:rFonts w:ascii="Times New Roman" w:eastAsia="Times New Roman" w:hAnsi="Times New Roman" w:cs="Times New Roman"/>
          <w:sz w:val="24"/>
          <w:szCs w:val="24"/>
        </w:rPr>
      </w:pPr>
    </w:p>
    <w:p w14:paraId="5A37769D" w14:textId="53BE71CD" w:rsidR="005531A0" w:rsidRPr="00A449B0" w:rsidRDefault="005531A0" w:rsidP="00DC1B68">
      <w:pPr>
        <w:spacing w:after="160" w:line="240" w:lineRule="auto"/>
        <w:jc w:val="center"/>
        <w:rPr>
          <w:rFonts w:ascii="Times New Roman" w:eastAsia="Times New Roman" w:hAnsi="Times New Roman" w:cs="Times New Roman"/>
          <w:sz w:val="24"/>
          <w:szCs w:val="24"/>
        </w:rPr>
      </w:pPr>
      <w:r w:rsidRPr="00A449B0">
        <w:rPr>
          <w:rFonts w:ascii="Verdana" w:hAnsi="Verdana"/>
          <w:b/>
          <w:noProof/>
          <w:sz w:val="20"/>
          <w:szCs w:val="20"/>
          <w:lang w:val="es-GT"/>
        </w:rPr>
        <w:lastRenderedPageBreak/>
        <mc:AlternateContent>
          <mc:Choice Requires="wps">
            <w:drawing>
              <wp:anchor distT="0" distB="0" distL="114300" distR="114300" simplePos="0" relativeHeight="251662336" behindDoc="0" locked="0" layoutInCell="1" allowOverlap="1" wp14:anchorId="575F0D7A" wp14:editId="16310E52">
                <wp:simplePos x="0" y="0"/>
                <wp:positionH relativeFrom="column">
                  <wp:posOffset>4391025</wp:posOffset>
                </wp:positionH>
                <wp:positionV relativeFrom="paragraph">
                  <wp:posOffset>-22860</wp:posOffset>
                </wp:positionV>
                <wp:extent cx="1836116" cy="234087"/>
                <wp:effectExtent l="0" t="0" r="12065" b="13970"/>
                <wp:wrapNone/>
                <wp:docPr id="61" name="Cuadro de texto 61"/>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054F40C3"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F0D7A" id="Cuadro de texto 61" o:spid="_x0000_s1028" type="#_x0000_t202" style="position:absolute;left:0;text-align:left;margin-left:345.75pt;margin-top:-1.8pt;width:144.6pt;height:18.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" fillcolor="white [3201]" strokeweight=".5pt">
                <v:textbox>
                  <w:txbxContent>
                    <w:p w14:paraId="054F40C3"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3</w:t>
                      </w:r>
                    </w:p>
                  </w:txbxContent>
                </v:textbox>
              </v:shape>
            </w:pict>
          </mc:Fallback>
        </mc:AlternateContent>
      </w:r>
    </w:p>
    <w:p w14:paraId="2E9F90F0" w14:textId="38C76019" w:rsidR="005531A0" w:rsidRPr="00A449B0" w:rsidRDefault="005531A0" w:rsidP="00DC1B68">
      <w:pPr>
        <w:pStyle w:val="Sinespaciado"/>
        <w:jc w:val="center"/>
        <w:rPr>
          <w:b w:val="0"/>
          <w:szCs w:val="20"/>
        </w:rPr>
      </w:pPr>
      <w:r w:rsidRPr="00A449B0">
        <w:rPr>
          <w:szCs w:val="20"/>
        </w:rPr>
        <w:t>ANEXO 3</w:t>
      </w:r>
    </w:p>
    <w:p w14:paraId="3A880F6B" w14:textId="77777777" w:rsidR="005531A0" w:rsidRPr="00A449B0" w:rsidRDefault="005531A0" w:rsidP="00DC1B68">
      <w:pPr>
        <w:pStyle w:val="Sinespaciado"/>
        <w:jc w:val="center"/>
        <w:rPr>
          <w:b w:val="0"/>
          <w:szCs w:val="20"/>
        </w:rPr>
      </w:pPr>
      <w:r w:rsidRPr="00A449B0">
        <w:rPr>
          <w:szCs w:val="20"/>
        </w:rPr>
        <w:t>SOLICITUD DE EMPLEO</w:t>
      </w:r>
    </w:p>
    <w:p w14:paraId="10C4599C"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r w:rsidRPr="00A449B0">
        <w:rPr>
          <w:noProof/>
          <w:lang w:val="es-GT"/>
        </w:rPr>
        <w:drawing>
          <wp:inline distT="0" distB="0" distL="0" distR="0" wp14:anchorId="0CA5D136" wp14:editId="38E0EA02">
            <wp:extent cx="5044899" cy="6494780"/>
            <wp:effectExtent l="0" t="0" r="3810" b="1270"/>
            <wp:docPr id="59" name="Imagen 59"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Interfaz de usuario gráfica, Tabla&#10;&#10;Descripción generada automáticamente"/>
                    <pic:cNvPicPr/>
                  </pic:nvPicPr>
                  <pic:blipFill>
                    <a:blip r:embed="rId126"/>
                    <a:stretch>
                      <a:fillRect/>
                    </a:stretch>
                  </pic:blipFill>
                  <pic:spPr>
                    <a:xfrm>
                      <a:off x="0" y="0"/>
                      <a:ext cx="5047809" cy="6498527"/>
                    </a:xfrm>
                    <a:prstGeom prst="rect">
                      <a:avLst/>
                    </a:prstGeom>
                  </pic:spPr>
                </pic:pic>
              </a:graphicData>
            </a:graphic>
          </wp:inline>
        </w:drawing>
      </w:r>
    </w:p>
    <w:p w14:paraId="57AE7210" w14:textId="77777777" w:rsidR="005531A0" w:rsidRPr="00A449B0" w:rsidRDefault="005531A0" w:rsidP="00DC1B68">
      <w:pPr>
        <w:spacing w:after="0" w:line="240" w:lineRule="auto"/>
        <w:rPr>
          <w:rFonts w:ascii="Times New Roman" w:eastAsia="Times New Roman" w:hAnsi="Times New Roman" w:cs="Times New Roman"/>
          <w:sz w:val="24"/>
          <w:szCs w:val="24"/>
        </w:rPr>
      </w:pPr>
    </w:p>
    <w:p w14:paraId="5A5AB916"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bdr w:val="none" w:sz="0" w:space="0" w:color="auto" w:frame="1"/>
          <w:lang w:val="es-GT"/>
        </w:rPr>
        <w:lastRenderedPageBreak/>
        <w:drawing>
          <wp:inline distT="0" distB="0" distL="0" distR="0" wp14:anchorId="4E445927" wp14:editId="6C0885DA">
            <wp:extent cx="5613400" cy="7534275"/>
            <wp:effectExtent l="0" t="0" r="6350" b="9525"/>
            <wp:docPr id="4" name="Imagen 4"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erfaz de usuario gráfica, Aplicación, Tabla&#10;&#10;Descripción generada automáticament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13400" cy="7534275"/>
                    </a:xfrm>
                    <a:prstGeom prst="rect">
                      <a:avLst/>
                    </a:prstGeom>
                    <a:noFill/>
                    <a:ln>
                      <a:noFill/>
                    </a:ln>
                  </pic:spPr>
                </pic:pic>
              </a:graphicData>
            </a:graphic>
          </wp:inline>
        </w:drawing>
      </w:r>
    </w:p>
    <w:p w14:paraId="657B62B2" w14:textId="77777777" w:rsidR="005531A0" w:rsidRPr="00A449B0" w:rsidRDefault="005531A0" w:rsidP="00DC1B68">
      <w:pPr>
        <w:spacing w:after="0" w:line="240" w:lineRule="auto"/>
        <w:rPr>
          <w:rFonts w:ascii="Times New Roman" w:eastAsia="Times New Roman" w:hAnsi="Times New Roman" w:cs="Times New Roman"/>
          <w:sz w:val="24"/>
          <w:szCs w:val="24"/>
        </w:rPr>
      </w:pPr>
    </w:p>
    <w:p w14:paraId="49864179"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bdr w:val="none" w:sz="0" w:space="0" w:color="auto" w:frame="1"/>
          <w:lang w:val="es-GT"/>
        </w:rPr>
        <w:drawing>
          <wp:inline distT="0" distB="0" distL="0" distR="0" wp14:anchorId="07077063" wp14:editId="7DF04D69">
            <wp:extent cx="5168900" cy="7233536"/>
            <wp:effectExtent l="0" t="0" r="0" b="5715"/>
            <wp:docPr id="5" name="Imagen 5"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terfaz de usuario gráfica, Aplicación, Tabla&#10;&#10;Descripción generada automáticament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69413" cy="7234254"/>
                    </a:xfrm>
                    <a:prstGeom prst="rect">
                      <a:avLst/>
                    </a:prstGeom>
                    <a:noFill/>
                    <a:ln>
                      <a:noFill/>
                    </a:ln>
                  </pic:spPr>
                </pic:pic>
              </a:graphicData>
            </a:graphic>
          </wp:inline>
        </w:drawing>
      </w:r>
    </w:p>
    <w:p w14:paraId="64684F0D"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bdr w:val="none" w:sz="0" w:space="0" w:color="auto" w:frame="1"/>
          <w:lang w:val="es-GT"/>
        </w:rPr>
        <w:lastRenderedPageBreak/>
        <w:drawing>
          <wp:inline distT="0" distB="0" distL="0" distR="0" wp14:anchorId="1BC503B1" wp14:editId="4B18E098">
            <wp:extent cx="5241712" cy="7343140"/>
            <wp:effectExtent l="0" t="0" r="0" b="0"/>
            <wp:docPr id="6" name="Imagen 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terfaz de usuario gráfica, Aplicación&#10;&#10;Descripción generada automáticament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43750" cy="7345995"/>
                    </a:xfrm>
                    <a:prstGeom prst="rect">
                      <a:avLst/>
                    </a:prstGeom>
                    <a:noFill/>
                    <a:ln>
                      <a:noFill/>
                    </a:ln>
                  </pic:spPr>
                </pic:pic>
              </a:graphicData>
            </a:graphic>
          </wp:inline>
        </w:drawing>
      </w:r>
    </w:p>
    <w:p w14:paraId="10AD7F57" w14:textId="5E46E824"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hAnsi="Verdana"/>
          <w:b/>
          <w:noProof/>
          <w:sz w:val="20"/>
          <w:szCs w:val="20"/>
          <w:lang w:val="es-GT"/>
        </w:rPr>
        <w:lastRenderedPageBreak/>
        <mc:AlternateContent>
          <mc:Choice Requires="wps">
            <w:drawing>
              <wp:anchor distT="0" distB="0" distL="114300" distR="114300" simplePos="0" relativeHeight="251663360" behindDoc="0" locked="0" layoutInCell="1" allowOverlap="1" wp14:anchorId="4C2ACCE8" wp14:editId="0764892F">
                <wp:simplePos x="0" y="0"/>
                <wp:positionH relativeFrom="column">
                  <wp:posOffset>4442460</wp:posOffset>
                </wp:positionH>
                <wp:positionV relativeFrom="paragraph">
                  <wp:posOffset>-60325</wp:posOffset>
                </wp:positionV>
                <wp:extent cx="1836116" cy="234087"/>
                <wp:effectExtent l="0" t="0" r="12065" b="13970"/>
                <wp:wrapNone/>
                <wp:docPr id="66" name="Cuadro de texto 66"/>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1E2004C2"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ACCE8" id="Cuadro de texto 66" o:spid="_x0000_s1029" type="#_x0000_t202" style="position:absolute;margin-left:349.8pt;margin-top:-4.75pt;width:144.6pt;height:18.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" fillcolor="white [3201]" strokeweight=".5pt">
                <v:textbox>
                  <w:txbxContent>
                    <w:p w14:paraId="1E2004C2"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4</w:t>
                      </w:r>
                    </w:p>
                  </w:txbxContent>
                </v:textbox>
              </v:shape>
            </w:pict>
          </mc:Fallback>
        </mc:AlternateContent>
      </w:r>
    </w:p>
    <w:p w14:paraId="6AFAE95F" w14:textId="71EAF85C" w:rsidR="005531A0" w:rsidRPr="00A449B0" w:rsidRDefault="005531A0" w:rsidP="00DC1B68">
      <w:pPr>
        <w:pStyle w:val="Sinespaciado"/>
        <w:jc w:val="center"/>
        <w:rPr>
          <w:b w:val="0"/>
          <w:szCs w:val="20"/>
        </w:rPr>
      </w:pPr>
      <w:r w:rsidRPr="00A449B0">
        <w:rPr>
          <w:szCs w:val="20"/>
        </w:rPr>
        <w:t>ANEXO 4</w:t>
      </w:r>
    </w:p>
    <w:p w14:paraId="36D7C744" w14:textId="77777777" w:rsidR="005531A0" w:rsidRPr="00A449B0" w:rsidRDefault="005531A0" w:rsidP="00DC1B68">
      <w:pPr>
        <w:pStyle w:val="Sinespaciado"/>
        <w:jc w:val="center"/>
        <w:rPr>
          <w:b w:val="0"/>
          <w:szCs w:val="20"/>
        </w:rPr>
      </w:pPr>
      <w:r w:rsidRPr="00A449B0">
        <w:rPr>
          <w:szCs w:val="20"/>
        </w:rPr>
        <w:t>REQUISITOS DE PAPELERÍA PARA CONTRATACIÓN</w:t>
      </w:r>
    </w:p>
    <w:p w14:paraId="0F0448F5" w14:textId="0D989EA6" w:rsidR="005531A0" w:rsidRPr="00A449B0" w:rsidRDefault="00564A93" w:rsidP="00DC1B68">
      <w:pPr>
        <w:spacing w:after="160" w:line="240" w:lineRule="auto"/>
        <w:jc w:val="center"/>
        <w:rPr>
          <w:rFonts w:ascii="Times New Roman" w:eastAsia="Times New Roman" w:hAnsi="Times New Roman" w:cs="Times New Roman"/>
          <w:sz w:val="24"/>
          <w:szCs w:val="24"/>
        </w:rPr>
      </w:pPr>
      <w:r>
        <w:rPr>
          <w:noProof/>
          <w:lang w:val="es-GT"/>
        </w:rPr>
        <w:drawing>
          <wp:inline distT="0" distB="0" distL="0" distR="0" wp14:anchorId="330AFC7B" wp14:editId="092379EF">
            <wp:extent cx="5038012" cy="6519545"/>
            <wp:effectExtent l="0" t="0" r="0" b="0"/>
            <wp:docPr id="515" name="Imagen 51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Tabla&#10;&#10;Descripción generada automáticamente"/>
                    <pic:cNvPicPr/>
                  </pic:nvPicPr>
                  <pic:blipFill>
                    <a:blip r:embed="rId130"/>
                    <a:stretch>
                      <a:fillRect/>
                    </a:stretch>
                  </pic:blipFill>
                  <pic:spPr>
                    <a:xfrm>
                      <a:off x="0" y="0"/>
                      <a:ext cx="5042438" cy="6525273"/>
                    </a:xfrm>
                    <a:prstGeom prst="rect">
                      <a:avLst/>
                    </a:prstGeom>
                  </pic:spPr>
                </pic:pic>
              </a:graphicData>
            </a:graphic>
          </wp:inline>
        </w:drawing>
      </w:r>
    </w:p>
    <w:p w14:paraId="5F93DD40" w14:textId="7A98A9AA"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Times New Roman" w:eastAsia="Times New Roman" w:hAnsi="Times New Roman" w:cs="Times New Roman"/>
          <w:sz w:val="24"/>
          <w:szCs w:val="24"/>
        </w:rPr>
        <w:lastRenderedPageBreak/>
        <w:br/>
      </w:r>
      <w:r w:rsidRPr="00A449B0">
        <w:rPr>
          <w:noProof/>
          <w:lang w:val="es-GT"/>
        </w:rPr>
        <w:drawing>
          <wp:inline distT="0" distB="0" distL="0" distR="0" wp14:anchorId="5BACCEFB" wp14:editId="0F8D4A54">
            <wp:extent cx="5612130" cy="7247255"/>
            <wp:effectExtent l="0" t="0" r="7620" b="0"/>
            <wp:docPr id="67" name="Imagen 6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Texto, Carta&#10;&#10;Descripción generada automáticamente"/>
                    <pic:cNvPicPr/>
                  </pic:nvPicPr>
                  <pic:blipFill>
                    <a:blip r:embed="rId131"/>
                    <a:stretch>
                      <a:fillRect/>
                    </a:stretch>
                  </pic:blipFill>
                  <pic:spPr>
                    <a:xfrm>
                      <a:off x="0" y="0"/>
                      <a:ext cx="5612130" cy="7247255"/>
                    </a:xfrm>
                    <a:prstGeom prst="rect">
                      <a:avLst/>
                    </a:prstGeom>
                  </pic:spPr>
                </pic:pic>
              </a:graphicData>
            </a:graphic>
          </wp:inline>
        </w:drawing>
      </w:r>
      <w:r w:rsidRPr="00A449B0">
        <w:rPr>
          <w:rFonts w:ascii="Times New Roman" w:eastAsia="Times New Roman" w:hAnsi="Times New Roman" w:cs="Times New Roman"/>
          <w:sz w:val="24"/>
          <w:szCs w:val="24"/>
        </w:rPr>
        <w:br/>
      </w:r>
    </w:p>
    <w:p w14:paraId="469BBC30" w14:textId="39E75445" w:rsidR="005531A0" w:rsidRPr="00A449B0" w:rsidRDefault="005531A0" w:rsidP="00DC1B68">
      <w:pPr>
        <w:pStyle w:val="Sinespaciado"/>
        <w:jc w:val="center"/>
        <w:rPr>
          <w:b w:val="0"/>
          <w:szCs w:val="20"/>
        </w:rPr>
      </w:pPr>
      <w:r w:rsidRPr="00A449B0">
        <w:rPr>
          <w:b w:val="0"/>
          <w:noProof/>
          <w:szCs w:val="20"/>
          <w:lang w:val="es-GT"/>
        </w:rPr>
        <mc:AlternateContent>
          <mc:Choice Requires="wps">
            <w:drawing>
              <wp:anchor distT="0" distB="0" distL="114300" distR="114300" simplePos="0" relativeHeight="251664384" behindDoc="0" locked="0" layoutInCell="1" allowOverlap="1" wp14:anchorId="3A693582" wp14:editId="391FD36E">
                <wp:simplePos x="0" y="0"/>
                <wp:positionH relativeFrom="column">
                  <wp:posOffset>4387755</wp:posOffset>
                </wp:positionH>
                <wp:positionV relativeFrom="paragraph">
                  <wp:posOffset>-648268</wp:posOffset>
                </wp:positionV>
                <wp:extent cx="1836116" cy="234087"/>
                <wp:effectExtent l="0" t="0" r="12065" b="13970"/>
                <wp:wrapNone/>
                <wp:docPr id="103" name="Cuadro de texto 103"/>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7484C25C"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93582" id="Cuadro de texto 103" o:spid="_x0000_s1030" type="#_x0000_t202" style="position:absolute;left:0;text-align:left;margin-left:345.5pt;margin-top:-51.05pt;width:144.6pt;height:18.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" fillcolor="white [3201]" strokeweight=".5pt">
                <v:textbox>
                  <w:txbxContent>
                    <w:p w14:paraId="7484C25C"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5</w:t>
                      </w:r>
                    </w:p>
                  </w:txbxContent>
                </v:textbox>
              </v:shape>
            </w:pict>
          </mc:Fallback>
        </mc:AlternateContent>
      </w:r>
      <w:r w:rsidRPr="00A449B0">
        <w:rPr>
          <w:szCs w:val="20"/>
        </w:rPr>
        <w:t>ANEXO 5</w:t>
      </w:r>
    </w:p>
    <w:p w14:paraId="31E79BBA" w14:textId="09EA1841" w:rsidR="005531A0" w:rsidRPr="00A449B0" w:rsidRDefault="00564A93" w:rsidP="00A8103C">
      <w:pPr>
        <w:pStyle w:val="Sinespaciado"/>
        <w:jc w:val="center"/>
        <w:rPr>
          <w:rFonts w:ascii="Times New Roman" w:eastAsia="Times New Roman" w:hAnsi="Times New Roman" w:cs="Times New Roman"/>
          <w:sz w:val="24"/>
          <w:szCs w:val="24"/>
        </w:rPr>
      </w:pPr>
      <w:r w:rsidRPr="000B4E9F">
        <w:rPr>
          <w:noProof/>
          <w:lang w:val="es-GT"/>
        </w:rPr>
        <w:drawing>
          <wp:anchor distT="0" distB="0" distL="114300" distR="114300" simplePos="0" relativeHeight="251771904" behindDoc="0" locked="0" layoutInCell="1" allowOverlap="1" wp14:anchorId="65E3ACB4" wp14:editId="518FA6D6">
            <wp:simplePos x="0" y="0"/>
            <wp:positionH relativeFrom="margin">
              <wp:align>center</wp:align>
            </wp:positionH>
            <wp:positionV relativeFrom="paragraph">
              <wp:posOffset>280670</wp:posOffset>
            </wp:positionV>
            <wp:extent cx="5114925" cy="6145530"/>
            <wp:effectExtent l="0" t="0" r="9525" b="7620"/>
            <wp:wrapSquare wrapText="bothSides"/>
            <wp:docPr id="517" name="Imagen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114925" cy="6145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31A0" w:rsidRPr="00A449B0">
        <w:rPr>
          <w:szCs w:val="20"/>
        </w:rPr>
        <w:t>INFORME DE ENTREVISTA POR EL JEFE INMEDIATO</w:t>
      </w:r>
    </w:p>
    <w:p w14:paraId="3829C348" w14:textId="61C97DC0" w:rsidR="00DF58BF" w:rsidRPr="00A449B0" w:rsidRDefault="00DF58BF" w:rsidP="00DC1B68">
      <w:pPr>
        <w:pStyle w:val="Sinespaciado"/>
        <w:jc w:val="center"/>
        <w:rPr>
          <w:rFonts w:ascii="Times New Roman" w:hAnsi="Times New Roman"/>
          <w:sz w:val="24"/>
          <w:szCs w:val="24"/>
        </w:rPr>
      </w:pPr>
    </w:p>
    <w:p w14:paraId="1D4E0ACF" w14:textId="0F457E1E" w:rsidR="005531A0" w:rsidRPr="00A449B0" w:rsidRDefault="005531A0" w:rsidP="00DC1B68">
      <w:pPr>
        <w:pStyle w:val="Sinespaciado"/>
        <w:jc w:val="center"/>
        <w:rPr>
          <w:b w:val="0"/>
          <w:szCs w:val="20"/>
        </w:rPr>
      </w:pPr>
      <w:r w:rsidRPr="00A449B0">
        <w:rPr>
          <w:noProof/>
          <w:lang w:val="es-GT"/>
        </w:rPr>
        <w:lastRenderedPageBreak/>
        <mc:AlternateContent>
          <mc:Choice Requires="wps">
            <w:drawing>
              <wp:anchor distT="0" distB="0" distL="114300" distR="114300" simplePos="0" relativeHeight="251665408" behindDoc="0" locked="0" layoutInCell="1" allowOverlap="1" wp14:anchorId="396F42EE" wp14:editId="76338254">
                <wp:simplePos x="0" y="0"/>
                <wp:positionH relativeFrom="column">
                  <wp:posOffset>3528060</wp:posOffset>
                </wp:positionH>
                <wp:positionV relativeFrom="paragraph">
                  <wp:posOffset>12065</wp:posOffset>
                </wp:positionV>
                <wp:extent cx="1836116" cy="234087"/>
                <wp:effectExtent l="0" t="0" r="12065" b="13970"/>
                <wp:wrapNone/>
                <wp:docPr id="105" name="Cuadro de texto 105"/>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28CABE4A"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F42EE" id="Cuadro de texto 105" o:spid="_x0000_s1031" type="#_x0000_t202" style="position:absolute;left:0;text-align:left;margin-left:277.8pt;margin-top:.95pt;width:144.6pt;height:18.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" fillcolor="white [3201]" strokeweight=".5pt">
                <v:textbox>
                  <w:txbxContent>
                    <w:p w14:paraId="28CABE4A"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6</w:t>
                      </w:r>
                    </w:p>
                  </w:txbxContent>
                </v:textbox>
              </v:shape>
            </w:pict>
          </mc:Fallback>
        </mc:AlternateContent>
      </w:r>
      <w:r w:rsidRPr="00A449B0">
        <w:rPr>
          <w:rFonts w:ascii="Times New Roman" w:hAnsi="Times New Roman"/>
          <w:sz w:val="24"/>
          <w:szCs w:val="24"/>
        </w:rPr>
        <w:br/>
      </w:r>
      <w:r w:rsidRPr="00A449B0">
        <w:rPr>
          <w:rFonts w:ascii="Times New Roman" w:hAnsi="Times New Roman"/>
          <w:sz w:val="24"/>
          <w:szCs w:val="24"/>
        </w:rPr>
        <w:br/>
      </w:r>
      <w:r w:rsidRPr="00A449B0">
        <w:rPr>
          <w:szCs w:val="20"/>
        </w:rPr>
        <w:t>ANEXO 6</w:t>
      </w:r>
    </w:p>
    <w:p w14:paraId="560171AD" w14:textId="77777777" w:rsidR="005531A0" w:rsidRPr="00A449B0" w:rsidRDefault="005531A0" w:rsidP="00DC1B68">
      <w:pPr>
        <w:pStyle w:val="Sinespaciado"/>
        <w:jc w:val="center"/>
        <w:rPr>
          <w:b w:val="0"/>
          <w:szCs w:val="20"/>
        </w:rPr>
      </w:pPr>
      <w:r w:rsidRPr="00A449B0">
        <w:rPr>
          <w:szCs w:val="20"/>
        </w:rPr>
        <w:t>INFORME DE SELECCIÓN DE PERSONAL</w:t>
      </w:r>
    </w:p>
    <w:p w14:paraId="1072E8D2" w14:textId="3F0036D1" w:rsidR="005531A0" w:rsidRPr="00A449B0" w:rsidRDefault="00564A93" w:rsidP="00DC1B68">
      <w:pPr>
        <w:spacing w:after="160" w:line="240" w:lineRule="auto"/>
        <w:jc w:val="center"/>
        <w:rPr>
          <w:rFonts w:ascii="Times New Roman" w:eastAsia="Times New Roman" w:hAnsi="Times New Roman" w:cs="Times New Roman"/>
          <w:sz w:val="24"/>
          <w:szCs w:val="24"/>
        </w:rPr>
      </w:pPr>
      <w:r>
        <w:rPr>
          <w:noProof/>
          <w:lang w:val="es-GT"/>
        </w:rPr>
        <w:drawing>
          <wp:inline distT="0" distB="0" distL="0" distR="0" wp14:anchorId="0643C3D9" wp14:editId="09013653">
            <wp:extent cx="5238750" cy="6781685"/>
            <wp:effectExtent l="0" t="0" r="0" b="635"/>
            <wp:docPr id="518" name="Imagen 518"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 Tabla&#10;&#10;Descripción generada automáticamente"/>
                    <pic:cNvPicPr/>
                  </pic:nvPicPr>
                  <pic:blipFill>
                    <a:blip r:embed="rId133"/>
                    <a:stretch>
                      <a:fillRect/>
                    </a:stretch>
                  </pic:blipFill>
                  <pic:spPr>
                    <a:xfrm>
                      <a:off x="0" y="0"/>
                      <a:ext cx="5243225" cy="6787477"/>
                    </a:xfrm>
                    <a:prstGeom prst="rect">
                      <a:avLst/>
                    </a:prstGeom>
                  </pic:spPr>
                </pic:pic>
              </a:graphicData>
            </a:graphic>
          </wp:inline>
        </w:drawing>
      </w:r>
    </w:p>
    <w:p w14:paraId="235A7424" w14:textId="742D7976" w:rsidR="005531A0" w:rsidRPr="00A449B0" w:rsidRDefault="00DF58BF" w:rsidP="00DC1B68">
      <w:pPr>
        <w:spacing w:after="0" w:line="240" w:lineRule="auto"/>
        <w:rPr>
          <w:rFonts w:ascii="Times New Roman" w:eastAsia="Times New Roman" w:hAnsi="Times New Roman" w:cs="Times New Roman"/>
          <w:sz w:val="24"/>
          <w:szCs w:val="24"/>
        </w:rPr>
      </w:pPr>
      <w:r w:rsidRPr="00A449B0">
        <w:rPr>
          <w:b/>
          <w:noProof/>
          <w:szCs w:val="20"/>
          <w:lang w:val="es-GT"/>
        </w:rPr>
        <w:lastRenderedPageBreak/>
        <mc:AlternateContent>
          <mc:Choice Requires="wps">
            <w:drawing>
              <wp:anchor distT="0" distB="0" distL="114300" distR="114300" simplePos="0" relativeHeight="251666432" behindDoc="0" locked="0" layoutInCell="1" allowOverlap="1" wp14:anchorId="11501FA4" wp14:editId="10A32178">
                <wp:simplePos x="0" y="0"/>
                <wp:positionH relativeFrom="column">
                  <wp:posOffset>4078605</wp:posOffset>
                </wp:positionH>
                <wp:positionV relativeFrom="paragraph">
                  <wp:posOffset>5715</wp:posOffset>
                </wp:positionV>
                <wp:extent cx="1836116" cy="234087"/>
                <wp:effectExtent l="0" t="0" r="12065" b="13970"/>
                <wp:wrapNone/>
                <wp:docPr id="106" name="Cuadro de texto 106"/>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779C8CA0"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01FA4" id="Cuadro de texto 106" o:spid="_x0000_s1032" type="#_x0000_t202" style="position:absolute;margin-left:321.15pt;margin-top:.45pt;width:144.6pt;height:18.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" fillcolor="white [3201]" strokeweight=".5pt">
                <v:textbox>
                  <w:txbxContent>
                    <w:p w14:paraId="779C8CA0"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7</w:t>
                      </w:r>
                    </w:p>
                  </w:txbxContent>
                </v:textbox>
              </v:shape>
            </w:pict>
          </mc:Fallback>
        </mc:AlternateContent>
      </w:r>
    </w:p>
    <w:p w14:paraId="0BD3BDF3" w14:textId="3588D640" w:rsidR="00DF58BF" w:rsidRPr="00A449B0" w:rsidRDefault="00DF58BF" w:rsidP="00DC1B68">
      <w:pPr>
        <w:pStyle w:val="Sinespaciado"/>
        <w:jc w:val="center"/>
        <w:rPr>
          <w:szCs w:val="20"/>
        </w:rPr>
      </w:pPr>
    </w:p>
    <w:p w14:paraId="6026573A" w14:textId="64B7252E" w:rsidR="005531A0" w:rsidRPr="00A449B0" w:rsidRDefault="005531A0" w:rsidP="00DC1B68">
      <w:pPr>
        <w:pStyle w:val="Sinespaciado"/>
        <w:jc w:val="center"/>
        <w:rPr>
          <w:b w:val="0"/>
          <w:szCs w:val="20"/>
        </w:rPr>
      </w:pPr>
      <w:r w:rsidRPr="00A449B0">
        <w:rPr>
          <w:szCs w:val="20"/>
        </w:rPr>
        <w:t>ANEXO 7</w:t>
      </w:r>
    </w:p>
    <w:p w14:paraId="39ED3738" w14:textId="555A66EE" w:rsidR="005531A0" w:rsidRPr="00A449B0" w:rsidRDefault="005531A0" w:rsidP="00DC1B68">
      <w:pPr>
        <w:pStyle w:val="Sinespaciado"/>
        <w:jc w:val="center"/>
      </w:pPr>
      <w:r w:rsidRPr="00A449B0">
        <w:rPr>
          <w:szCs w:val="20"/>
        </w:rPr>
        <w:t xml:space="preserve">MINUTA DE CONTRATO DE SERVICIOS </w:t>
      </w:r>
      <w:r w:rsidRPr="00364399">
        <w:rPr>
          <w:bCs/>
          <w:szCs w:val="20"/>
        </w:rPr>
        <w:t>TEMPORALES RENGLON 021</w:t>
      </w:r>
    </w:p>
    <w:p w14:paraId="5C6C2F71" w14:textId="339B17C8" w:rsidR="005531A0" w:rsidRPr="00A449B0" w:rsidRDefault="005531A0" w:rsidP="00DC1B68">
      <w:pPr>
        <w:pStyle w:val="Sinespaciado"/>
        <w:jc w:val="center"/>
        <w:rPr>
          <w:rFonts w:ascii="Times New Roman" w:hAnsi="Times New Roman"/>
          <w:sz w:val="24"/>
          <w:szCs w:val="24"/>
        </w:rPr>
      </w:pPr>
    </w:p>
    <w:p w14:paraId="3D64E28F" w14:textId="5FEC34C3" w:rsidR="005531A0" w:rsidRDefault="00364399" w:rsidP="00DC1B68">
      <w:pPr>
        <w:spacing w:after="240" w:line="240" w:lineRule="auto"/>
        <w:rPr>
          <w:rFonts w:ascii="Times New Roman" w:eastAsia="Times New Roman" w:hAnsi="Times New Roman" w:cs="Times New Roman"/>
          <w:noProof/>
          <w:sz w:val="24"/>
          <w:szCs w:val="24"/>
          <w:bdr w:val="none" w:sz="0" w:space="0" w:color="auto" w:frame="1"/>
          <w:lang w:val="es-GT"/>
        </w:rPr>
      </w:pPr>
      <w:r>
        <w:rPr>
          <w:noProof/>
          <w:lang w:val="es-GT"/>
        </w:rPr>
        <w:drawing>
          <wp:anchor distT="0" distB="0" distL="114300" distR="114300" simplePos="0" relativeHeight="251772928" behindDoc="0" locked="0" layoutInCell="1" allowOverlap="1" wp14:anchorId="7392003F" wp14:editId="4BFE7A49">
            <wp:simplePos x="0" y="0"/>
            <wp:positionH relativeFrom="column">
              <wp:posOffset>434340</wp:posOffset>
            </wp:positionH>
            <wp:positionV relativeFrom="paragraph">
              <wp:posOffset>6350</wp:posOffset>
            </wp:positionV>
            <wp:extent cx="5043981" cy="6511290"/>
            <wp:effectExtent l="0" t="0" r="4445" b="3810"/>
            <wp:wrapSquare wrapText="bothSides"/>
            <wp:docPr id="15" name="Imagen 15"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Texto, Carta&#10;&#10;Descripción generada automáticamente"/>
                    <pic:cNvPicPr/>
                  </pic:nvPicPr>
                  <pic:blipFill>
                    <a:blip r:embed="rId134">
                      <a:extLst>
                        <a:ext uri="{28A0092B-C50C-407E-A947-70E740481C1C}">
                          <a14:useLocalDpi xmlns:a14="http://schemas.microsoft.com/office/drawing/2010/main" val="0"/>
                        </a:ext>
                      </a:extLst>
                    </a:blip>
                    <a:stretch>
                      <a:fillRect/>
                    </a:stretch>
                  </pic:blipFill>
                  <pic:spPr>
                    <a:xfrm>
                      <a:off x="0" y="0"/>
                      <a:ext cx="5043981" cy="6511290"/>
                    </a:xfrm>
                    <a:prstGeom prst="rect">
                      <a:avLst/>
                    </a:prstGeom>
                  </pic:spPr>
                </pic:pic>
              </a:graphicData>
            </a:graphic>
          </wp:anchor>
        </w:drawing>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p>
    <w:p w14:paraId="3F081DFA" w14:textId="59DB23D3" w:rsidR="00364399" w:rsidRDefault="00364399"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46FA320A" w14:textId="075E820D" w:rsidR="00364399" w:rsidRDefault="00364399"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4FAFED16" w14:textId="2B273FF5" w:rsidR="00364399" w:rsidRDefault="00364399"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1BCD611D" w14:textId="31135779" w:rsidR="00364399" w:rsidRDefault="00364399"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4E0F90CD" w14:textId="4632EC21" w:rsidR="00364399" w:rsidRDefault="00364399"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2A9977CB" w14:textId="5C957D5D" w:rsidR="00364399" w:rsidRDefault="00364399"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6DF731B9" w14:textId="3F3B7759" w:rsidR="00364399" w:rsidRDefault="00364399"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675E75F5" w14:textId="2DE03609" w:rsidR="00364399" w:rsidRDefault="00364399"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0D85BEAE" w14:textId="5EF0D0A8" w:rsidR="00364399" w:rsidRDefault="00364399"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5781A6C1" w14:textId="23E71F45" w:rsidR="00364399" w:rsidRDefault="00364399"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74A755C8" w14:textId="5292D0F1" w:rsidR="00364399" w:rsidRDefault="00364399"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65668DFB" w14:textId="3A97B54C" w:rsidR="00364399" w:rsidRDefault="00364399" w:rsidP="00DC1B68">
      <w:pPr>
        <w:spacing w:after="240" w:line="240" w:lineRule="auto"/>
        <w:rPr>
          <w:rFonts w:ascii="Times New Roman" w:eastAsia="Times New Roman" w:hAnsi="Times New Roman" w:cs="Times New Roman"/>
          <w:sz w:val="24"/>
          <w:szCs w:val="24"/>
        </w:rPr>
      </w:pPr>
      <w:r>
        <w:rPr>
          <w:noProof/>
          <w:lang w:val="es-GT"/>
        </w:rPr>
        <w:lastRenderedPageBreak/>
        <w:drawing>
          <wp:inline distT="0" distB="0" distL="0" distR="0" wp14:anchorId="6912EC50" wp14:editId="190AB84A">
            <wp:extent cx="5612130" cy="7227570"/>
            <wp:effectExtent l="0" t="0" r="7620" b="0"/>
            <wp:docPr id="520" name="Imagen 520"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Texto, Carta&#10;&#10;Descripción generada automáticamente"/>
                    <pic:cNvPicPr/>
                  </pic:nvPicPr>
                  <pic:blipFill>
                    <a:blip r:embed="rId135"/>
                    <a:stretch>
                      <a:fillRect/>
                    </a:stretch>
                  </pic:blipFill>
                  <pic:spPr>
                    <a:xfrm>
                      <a:off x="0" y="0"/>
                      <a:ext cx="5612130" cy="7227570"/>
                    </a:xfrm>
                    <a:prstGeom prst="rect">
                      <a:avLst/>
                    </a:prstGeom>
                  </pic:spPr>
                </pic:pic>
              </a:graphicData>
            </a:graphic>
          </wp:inline>
        </w:drawing>
      </w:r>
    </w:p>
    <w:p w14:paraId="0BFF6292" w14:textId="26AA5EE9" w:rsidR="00364399" w:rsidRDefault="00FF3F3C" w:rsidP="00DC1B68">
      <w:pPr>
        <w:spacing w:after="240" w:line="240" w:lineRule="auto"/>
        <w:rPr>
          <w:rFonts w:ascii="Times New Roman" w:eastAsia="Times New Roman" w:hAnsi="Times New Roman" w:cs="Times New Roman"/>
          <w:sz w:val="24"/>
          <w:szCs w:val="24"/>
        </w:rPr>
      </w:pPr>
      <w:r>
        <w:rPr>
          <w:noProof/>
          <w:lang w:val="es-GT"/>
        </w:rPr>
        <w:lastRenderedPageBreak/>
        <w:drawing>
          <wp:inline distT="0" distB="0" distL="0" distR="0" wp14:anchorId="42E11557" wp14:editId="6E4D4DB1">
            <wp:extent cx="5612130" cy="7242175"/>
            <wp:effectExtent l="0" t="0" r="7620" b="0"/>
            <wp:docPr id="521" name="Imagen 52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Texto&#10;&#10;Descripción generada automáticamente"/>
                    <pic:cNvPicPr/>
                  </pic:nvPicPr>
                  <pic:blipFill>
                    <a:blip r:embed="rId136"/>
                    <a:stretch>
                      <a:fillRect/>
                    </a:stretch>
                  </pic:blipFill>
                  <pic:spPr>
                    <a:xfrm>
                      <a:off x="0" y="0"/>
                      <a:ext cx="5612130" cy="7242175"/>
                    </a:xfrm>
                    <a:prstGeom prst="rect">
                      <a:avLst/>
                    </a:prstGeom>
                  </pic:spPr>
                </pic:pic>
              </a:graphicData>
            </a:graphic>
          </wp:inline>
        </w:drawing>
      </w:r>
    </w:p>
    <w:p w14:paraId="7107E1CA" w14:textId="685F37CC" w:rsidR="00FF3F3C" w:rsidRDefault="00FF3F3C" w:rsidP="00DC1B68">
      <w:pPr>
        <w:spacing w:after="240" w:line="240" w:lineRule="auto"/>
        <w:rPr>
          <w:rFonts w:ascii="Times New Roman" w:eastAsia="Times New Roman" w:hAnsi="Times New Roman" w:cs="Times New Roman"/>
          <w:sz w:val="24"/>
          <w:szCs w:val="24"/>
        </w:rPr>
      </w:pPr>
      <w:r>
        <w:rPr>
          <w:noProof/>
          <w:lang w:val="es-GT"/>
        </w:rPr>
        <w:lastRenderedPageBreak/>
        <w:drawing>
          <wp:inline distT="0" distB="0" distL="0" distR="0" wp14:anchorId="27EC7A0F" wp14:editId="78A202BD">
            <wp:extent cx="5612130" cy="7255510"/>
            <wp:effectExtent l="0" t="0" r="7620" b="2540"/>
            <wp:docPr id="522" name="Imagen 522"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Texto, Carta&#10;&#10;Descripción generada automáticamente"/>
                    <pic:cNvPicPr/>
                  </pic:nvPicPr>
                  <pic:blipFill>
                    <a:blip r:embed="rId137"/>
                    <a:stretch>
                      <a:fillRect/>
                    </a:stretch>
                  </pic:blipFill>
                  <pic:spPr>
                    <a:xfrm>
                      <a:off x="0" y="0"/>
                      <a:ext cx="5612130" cy="7255510"/>
                    </a:xfrm>
                    <a:prstGeom prst="rect">
                      <a:avLst/>
                    </a:prstGeom>
                  </pic:spPr>
                </pic:pic>
              </a:graphicData>
            </a:graphic>
          </wp:inline>
        </w:drawing>
      </w:r>
    </w:p>
    <w:p w14:paraId="3559AA02" w14:textId="1F334B98" w:rsidR="00364399" w:rsidRDefault="00FF3F3C" w:rsidP="00DC1B68">
      <w:pPr>
        <w:spacing w:after="240" w:line="240" w:lineRule="auto"/>
        <w:rPr>
          <w:rFonts w:ascii="Times New Roman" w:eastAsia="Times New Roman" w:hAnsi="Times New Roman" w:cs="Times New Roman"/>
          <w:sz w:val="24"/>
          <w:szCs w:val="24"/>
        </w:rPr>
      </w:pPr>
      <w:r>
        <w:rPr>
          <w:noProof/>
          <w:lang w:val="es-GT"/>
        </w:rPr>
        <w:lastRenderedPageBreak/>
        <w:drawing>
          <wp:inline distT="0" distB="0" distL="0" distR="0" wp14:anchorId="0DE7B833" wp14:editId="72DA48A8">
            <wp:extent cx="5612130" cy="7282180"/>
            <wp:effectExtent l="0" t="0" r="7620" b="0"/>
            <wp:docPr id="523" name="Imagen 52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Texto, Carta&#10;&#10;Descripción generada automáticamente"/>
                    <pic:cNvPicPr/>
                  </pic:nvPicPr>
                  <pic:blipFill>
                    <a:blip r:embed="rId138"/>
                    <a:stretch>
                      <a:fillRect/>
                    </a:stretch>
                  </pic:blipFill>
                  <pic:spPr>
                    <a:xfrm>
                      <a:off x="0" y="0"/>
                      <a:ext cx="5612130" cy="7282180"/>
                    </a:xfrm>
                    <a:prstGeom prst="rect">
                      <a:avLst/>
                    </a:prstGeom>
                  </pic:spPr>
                </pic:pic>
              </a:graphicData>
            </a:graphic>
          </wp:inline>
        </w:drawing>
      </w:r>
    </w:p>
    <w:p w14:paraId="4A34655D" w14:textId="66FEE885" w:rsidR="00364399" w:rsidRDefault="00FF3F3C" w:rsidP="00DC1B68">
      <w:pPr>
        <w:spacing w:after="240" w:line="240" w:lineRule="auto"/>
        <w:rPr>
          <w:rFonts w:ascii="Times New Roman" w:eastAsia="Times New Roman" w:hAnsi="Times New Roman" w:cs="Times New Roman"/>
          <w:sz w:val="24"/>
          <w:szCs w:val="24"/>
        </w:rPr>
      </w:pPr>
      <w:r>
        <w:rPr>
          <w:noProof/>
          <w:lang w:val="es-GT"/>
        </w:rPr>
        <w:lastRenderedPageBreak/>
        <w:drawing>
          <wp:inline distT="0" distB="0" distL="0" distR="0" wp14:anchorId="5C2B2B94" wp14:editId="77EB8306">
            <wp:extent cx="5612130" cy="7205980"/>
            <wp:effectExtent l="0" t="0" r="7620" b="0"/>
            <wp:docPr id="524" name="Imagen 524"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magen que contiene Interfaz de usuario gráfica&#10;&#10;Descripción generada automáticamente"/>
                    <pic:cNvPicPr/>
                  </pic:nvPicPr>
                  <pic:blipFill>
                    <a:blip r:embed="rId139"/>
                    <a:stretch>
                      <a:fillRect/>
                    </a:stretch>
                  </pic:blipFill>
                  <pic:spPr>
                    <a:xfrm>
                      <a:off x="0" y="0"/>
                      <a:ext cx="5612130" cy="7205980"/>
                    </a:xfrm>
                    <a:prstGeom prst="rect">
                      <a:avLst/>
                    </a:prstGeom>
                  </pic:spPr>
                </pic:pic>
              </a:graphicData>
            </a:graphic>
          </wp:inline>
        </w:drawing>
      </w:r>
    </w:p>
    <w:p w14:paraId="6D7717EA" w14:textId="77777777" w:rsidR="00554B0F" w:rsidRDefault="00554B0F" w:rsidP="00DC1B68">
      <w:pPr>
        <w:pStyle w:val="Sinespaciado"/>
        <w:jc w:val="center"/>
      </w:pPr>
    </w:p>
    <w:p w14:paraId="55008F55" w14:textId="75BCF7B0" w:rsidR="005531A0" w:rsidRPr="00A449B0" w:rsidRDefault="005531A0" w:rsidP="00DC1B68">
      <w:pPr>
        <w:pStyle w:val="Sinespaciado"/>
        <w:jc w:val="center"/>
        <w:rPr>
          <w:b w:val="0"/>
        </w:rPr>
      </w:pPr>
      <w:r w:rsidRPr="00A449B0">
        <w:rPr>
          <w:b w:val="0"/>
          <w:noProof/>
          <w:lang w:val="es-GT"/>
        </w:rPr>
        <mc:AlternateContent>
          <mc:Choice Requires="wps">
            <w:drawing>
              <wp:anchor distT="0" distB="0" distL="114300" distR="114300" simplePos="0" relativeHeight="251667456" behindDoc="0" locked="0" layoutInCell="1" allowOverlap="1" wp14:anchorId="29B1E2D9" wp14:editId="4FBBE13E">
                <wp:simplePos x="0" y="0"/>
                <wp:positionH relativeFrom="column">
                  <wp:posOffset>4223385</wp:posOffset>
                </wp:positionH>
                <wp:positionV relativeFrom="paragraph">
                  <wp:posOffset>-123825</wp:posOffset>
                </wp:positionV>
                <wp:extent cx="1836116" cy="234087"/>
                <wp:effectExtent l="0" t="0" r="12065" b="13970"/>
                <wp:wrapNone/>
                <wp:docPr id="107" name="Cuadro de texto 107"/>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66827F55"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1E2D9" id="Cuadro de texto 107" o:spid="_x0000_s1033" type="#_x0000_t202" style="position:absolute;left:0;text-align:left;margin-left:332.55pt;margin-top:-9.75pt;width:144.6pt;height:18.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" fillcolor="white [3201]" strokeweight=".5pt">
                <v:textbox>
                  <w:txbxContent>
                    <w:p w14:paraId="66827F55"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8</w:t>
                      </w:r>
                    </w:p>
                  </w:txbxContent>
                </v:textbox>
              </v:shape>
            </w:pict>
          </mc:Fallback>
        </mc:AlternateContent>
      </w:r>
      <w:r w:rsidRPr="00A449B0">
        <w:t>ANEXO 8</w:t>
      </w:r>
    </w:p>
    <w:p w14:paraId="11879124" w14:textId="77777777" w:rsidR="005531A0" w:rsidRPr="00A449B0" w:rsidRDefault="005531A0" w:rsidP="00DC1B68">
      <w:pPr>
        <w:pStyle w:val="Sinespaciado"/>
        <w:jc w:val="center"/>
        <w:rPr>
          <w:b w:val="0"/>
        </w:rPr>
      </w:pPr>
      <w:r w:rsidRPr="00A449B0">
        <w:t>ACUERDO INTERNO DE APROBACIÓN DE CONTRATO</w:t>
      </w:r>
    </w:p>
    <w:p w14:paraId="18D7BCB7" w14:textId="77777777" w:rsidR="005531A0" w:rsidRPr="00A449B0" w:rsidRDefault="005531A0" w:rsidP="00DC1B68">
      <w:pPr>
        <w:spacing w:after="0" w:line="240" w:lineRule="auto"/>
        <w:rPr>
          <w:rFonts w:ascii="Times New Roman" w:eastAsia="Times New Roman" w:hAnsi="Times New Roman" w:cs="Times New Roman"/>
          <w:sz w:val="24"/>
          <w:szCs w:val="24"/>
        </w:rPr>
      </w:pPr>
    </w:p>
    <w:p w14:paraId="276F7985" w14:textId="2DEC6BA4"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7A95B044" w14:textId="61EA449F" w:rsidR="005531A0" w:rsidRPr="00A449B0" w:rsidRDefault="00FF3F3C" w:rsidP="00DC1B68">
      <w:pPr>
        <w:spacing w:after="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773952" behindDoc="0" locked="0" layoutInCell="1" allowOverlap="1" wp14:anchorId="26D61E40" wp14:editId="4309FCFA">
            <wp:simplePos x="0" y="0"/>
            <wp:positionH relativeFrom="column">
              <wp:posOffset>396240</wp:posOffset>
            </wp:positionH>
            <wp:positionV relativeFrom="paragraph">
              <wp:posOffset>-396875</wp:posOffset>
            </wp:positionV>
            <wp:extent cx="5212080" cy="6732270"/>
            <wp:effectExtent l="0" t="0" r="7620" b="0"/>
            <wp:wrapSquare wrapText="bothSides"/>
            <wp:docPr id="525" name="Imagen 525"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Texto, Carta&#10;&#10;Descripción generada automáticamente"/>
                    <pic:cNvPicPr/>
                  </pic:nvPicPr>
                  <pic:blipFill>
                    <a:blip r:embed="rId140">
                      <a:extLst>
                        <a:ext uri="{28A0092B-C50C-407E-A947-70E740481C1C}">
                          <a14:useLocalDpi xmlns:a14="http://schemas.microsoft.com/office/drawing/2010/main" val="0"/>
                        </a:ext>
                      </a:extLst>
                    </a:blip>
                    <a:stretch>
                      <a:fillRect/>
                    </a:stretch>
                  </pic:blipFill>
                  <pic:spPr>
                    <a:xfrm>
                      <a:off x="0" y="0"/>
                      <a:ext cx="5212080" cy="6732270"/>
                    </a:xfrm>
                    <a:prstGeom prst="rect">
                      <a:avLst/>
                    </a:prstGeom>
                  </pic:spPr>
                </pic:pic>
              </a:graphicData>
            </a:graphic>
            <wp14:sizeRelH relativeFrom="margin">
              <wp14:pctWidth>0</wp14:pctWidth>
            </wp14:sizeRelH>
            <wp14:sizeRelV relativeFrom="margin">
              <wp14:pctHeight>0</wp14:pctHeight>
            </wp14:sizeRelV>
          </wp:anchor>
        </w:drawing>
      </w:r>
    </w:p>
    <w:p w14:paraId="5B980F72" w14:textId="3E98A28F" w:rsidR="005531A0" w:rsidRPr="00A449B0" w:rsidRDefault="00FF3F3C" w:rsidP="00DC1B68">
      <w:pPr>
        <w:spacing w:after="160" w:line="240" w:lineRule="auto"/>
        <w:jc w:val="center"/>
        <w:rPr>
          <w:rFonts w:ascii="Times New Roman" w:eastAsia="Times New Roman" w:hAnsi="Times New Roman" w:cs="Times New Roman"/>
          <w:sz w:val="24"/>
          <w:szCs w:val="24"/>
        </w:rPr>
      </w:pPr>
      <w:r>
        <w:rPr>
          <w:noProof/>
          <w:lang w:val="es-GT"/>
        </w:rPr>
        <w:lastRenderedPageBreak/>
        <w:drawing>
          <wp:inline distT="0" distB="0" distL="0" distR="0" wp14:anchorId="00A10CF6" wp14:editId="316F5834">
            <wp:extent cx="5612130" cy="7263130"/>
            <wp:effectExtent l="0" t="0" r="7620" b="0"/>
            <wp:docPr id="65" name="Imagen 6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Interfaz de usuario gráfica, Texto, Aplicación&#10;&#10;Descripción generada automáticamente"/>
                    <pic:cNvPicPr/>
                  </pic:nvPicPr>
                  <pic:blipFill>
                    <a:blip r:embed="rId141"/>
                    <a:stretch>
                      <a:fillRect/>
                    </a:stretch>
                  </pic:blipFill>
                  <pic:spPr>
                    <a:xfrm>
                      <a:off x="0" y="0"/>
                      <a:ext cx="5612130" cy="7263130"/>
                    </a:xfrm>
                    <a:prstGeom prst="rect">
                      <a:avLst/>
                    </a:prstGeom>
                  </pic:spPr>
                </pic:pic>
              </a:graphicData>
            </a:graphic>
          </wp:inline>
        </w:drawing>
      </w:r>
    </w:p>
    <w:p w14:paraId="7395743C"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BFEDF46" w14:textId="5DCAD0CD" w:rsidR="005531A0" w:rsidRPr="00A449B0" w:rsidRDefault="005531A0" w:rsidP="00DC1B68">
      <w:pPr>
        <w:pStyle w:val="Sinespaciado"/>
        <w:jc w:val="center"/>
        <w:rPr>
          <w:b w:val="0"/>
          <w:color w:val="000000"/>
          <w:szCs w:val="20"/>
        </w:rPr>
      </w:pPr>
      <w:r w:rsidRPr="00A449B0">
        <w:rPr>
          <w:noProof/>
          <w:color w:val="000000"/>
          <w:szCs w:val="20"/>
          <w:lang w:val="es-GT"/>
        </w:rPr>
        <mc:AlternateContent>
          <mc:Choice Requires="wps">
            <w:drawing>
              <wp:anchor distT="0" distB="0" distL="114300" distR="114300" simplePos="0" relativeHeight="251668480" behindDoc="0" locked="0" layoutInCell="1" allowOverlap="1" wp14:anchorId="720D822F" wp14:editId="08F8F9AF">
                <wp:simplePos x="0" y="0"/>
                <wp:positionH relativeFrom="column">
                  <wp:posOffset>4204335</wp:posOffset>
                </wp:positionH>
                <wp:positionV relativeFrom="paragraph">
                  <wp:posOffset>-100330</wp:posOffset>
                </wp:positionV>
                <wp:extent cx="1836116" cy="234087"/>
                <wp:effectExtent l="0" t="0" r="12065" b="13970"/>
                <wp:wrapNone/>
                <wp:docPr id="108" name="Cuadro de texto 108"/>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56A2A5FC"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D822F" id="Cuadro de texto 108" o:spid="_x0000_s1034" type="#_x0000_t202" style="position:absolute;left:0;text-align:left;margin-left:331.05pt;margin-top:-7.9pt;width:144.6pt;height:18.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" fillcolor="white [3201]" strokeweight=".5pt">
                <v:textbox>
                  <w:txbxContent>
                    <w:p w14:paraId="56A2A5FC"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DRRHH-MNP-00</w:t>
                      </w:r>
                      <w:r>
                        <w:rPr>
                          <w:rFonts w:ascii="Verdana" w:hAnsi="Verdana"/>
                          <w:b/>
                          <w:bCs/>
                          <w:sz w:val="16"/>
                          <w:szCs w:val="16"/>
                        </w:rPr>
                        <w:t>9</w:t>
                      </w:r>
                    </w:p>
                  </w:txbxContent>
                </v:textbox>
              </v:shape>
            </w:pict>
          </mc:Fallback>
        </mc:AlternateContent>
      </w:r>
      <w:r w:rsidRPr="00A449B0">
        <w:br/>
      </w:r>
      <w:r w:rsidRPr="00A449B0">
        <w:rPr>
          <w:color w:val="000000"/>
          <w:szCs w:val="20"/>
        </w:rPr>
        <w:t>ANEXO 9</w:t>
      </w:r>
    </w:p>
    <w:p w14:paraId="2BC8691B" w14:textId="5B6724FE" w:rsidR="005531A0" w:rsidRPr="00A449B0" w:rsidRDefault="00FF3F3C" w:rsidP="00DC1B68">
      <w:pPr>
        <w:pStyle w:val="Sinespaciado"/>
        <w:jc w:val="center"/>
        <w:rPr>
          <w:b w:val="0"/>
        </w:rPr>
      </w:pPr>
      <w:r>
        <w:rPr>
          <w:noProof/>
          <w:lang w:val="es-GT"/>
        </w:rPr>
        <w:drawing>
          <wp:anchor distT="0" distB="0" distL="114300" distR="114300" simplePos="0" relativeHeight="251774976" behindDoc="0" locked="0" layoutInCell="1" allowOverlap="1" wp14:anchorId="7CA75CF1" wp14:editId="1F031352">
            <wp:simplePos x="0" y="0"/>
            <wp:positionH relativeFrom="margin">
              <wp:align>center</wp:align>
            </wp:positionH>
            <wp:positionV relativeFrom="paragraph">
              <wp:posOffset>273050</wp:posOffset>
            </wp:positionV>
            <wp:extent cx="5114925" cy="6584315"/>
            <wp:effectExtent l="0" t="0" r="9525" b="6985"/>
            <wp:wrapSquare wrapText="bothSides"/>
            <wp:docPr id="526" name="Imagen 526"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Tabla&#10;&#10;Descripción generada automáticamente con confianza media"/>
                    <pic:cNvPicPr/>
                  </pic:nvPicPr>
                  <pic:blipFill>
                    <a:blip r:embed="rId142">
                      <a:extLst>
                        <a:ext uri="{28A0092B-C50C-407E-A947-70E740481C1C}">
                          <a14:useLocalDpi xmlns:a14="http://schemas.microsoft.com/office/drawing/2010/main" val="0"/>
                        </a:ext>
                      </a:extLst>
                    </a:blip>
                    <a:stretch>
                      <a:fillRect/>
                    </a:stretch>
                  </pic:blipFill>
                  <pic:spPr>
                    <a:xfrm>
                      <a:off x="0" y="0"/>
                      <a:ext cx="5114925" cy="6584315"/>
                    </a:xfrm>
                    <a:prstGeom prst="rect">
                      <a:avLst/>
                    </a:prstGeom>
                  </pic:spPr>
                </pic:pic>
              </a:graphicData>
            </a:graphic>
            <wp14:sizeRelH relativeFrom="margin">
              <wp14:pctWidth>0</wp14:pctWidth>
            </wp14:sizeRelH>
            <wp14:sizeRelV relativeFrom="margin">
              <wp14:pctHeight>0</wp14:pctHeight>
            </wp14:sizeRelV>
          </wp:anchor>
        </w:drawing>
      </w:r>
      <w:r w:rsidR="005531A0" w:rsidRPr="00A449B0">
        <w:rPr>
          <w:color w:val="000000"/>
          <w:szCs w:val="20"/>
        </w:rPr>
        <w:t>HOJA DE TRÁMITE UAJ CONTRATACIONES</w:t>
      </w:r>
    </w:p>
    <w:p w14:paraId="1DBC2446" w14:textId="13CA8543"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592A9507" w14:textId="551A4DEB" w:rsidR="00DF58BF" w:rsidRPr="00A449B0" w:rsidRDefault="00DF58BF" w:rsidP="00DC1B68">
      <w:pPr>
        <w:pStyle w:val="Sinespaciado"/>
        <w:jc w:val="center"/>
        <w:rPr>
          <w:color w:val="000000"/>
          <w:szCs w:val="20"/>
        </w:rPr>
      </w:pPr>
    </w:p>
    <w:p w14:paraId="206801FC" w14:textId="5453DBA1" w:rsidR="00DF58BF" w:rsidRPr="00A449B0" w:rsidRDefault="00DF58BF" w:rsidP="00DC1B68">
      <w:pPr>
        <w:pStyle w:val="Sinespaciado"/>
        <w:jc w:val="center"/>
        <w:rPr>
          <w:color w:val="000000"/>
          <w:szCs w:val="20"/>
        </w:rPr>
      </w:pPr>
      <w:r w:rsidRPr="00A449B0">
        <w:rPr>
          <w:noProof/>
          <w:color w:val="000000"/>
          <w:szCs w:val="20"/>
          <w:lang w:val="es-GT"/>
        </w:rPr>
        <mc:AlternateContent>
          <mc:Choice Requires="wps">
            <w:drawing>
              <wp:anchor distT="0" distB="0" distL="114300" distR="114300" simplePos="0" relativeHeight="251669504" behindDoc="0" locked="0" layoutInCell="1" allowOverlap="1" wp14:anchorId="05BF9359" wp14:editId="7BD902C4">
                <wp:simplePos x="0" y="0"/>
                <wp:positionH relativeFrom="column">
                  <wp:posOffset>3870960</wp:posOffset>
                </wp:positionH>
                <wp:positionV relativeFrom="paragraph">
                  <wp:posOffset>-102870</wp:posOffset>
                </wp:positionV>
                <wp:extent cx="1836116" cy="234087"/>
                <wp:effectExtent l="0" t="0" r="12065" b="13970"/>
                <wp:wrapNone/>
                <wp:docPr id="109" name="Cuadro de texto 109"/>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38BAEAD0"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F9359" id="Cuadro de texto 109" o:spid="_x0000_s1035" type="#_x0000_t202" style="position:absolute;left:0;text-align:left;margin-left:304.8pt;margin-top:-8.1pt;width:144.6pt;height:18.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" fillcolor="white [3201]" strokeweight=".5pt">
                <v:textbox>
                  <w:txbxContent>
                    <w:p w14:paraId="38BAEAD0"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10</w:t>
                      </w:r>
                    </w:p>
                  </w:txbxContent>
                </v:textbox>
              </v:shape>
            </w:pict>
          </mc:Fallback>
        </mc:AlternateContent>
      </w:r>
    </w:p>
    <w:p w14:paraId="020AA74C" w14:textId="2DF5B8E0" w:rsidR="005531A0" w:rsidRPr="00A449B0" w:rsidRDefault="005531A0" w:rsidP="00DC1B68">
      <w:pPr>
        <w:pStyle w:val="Sinespaciado"/>
        <w:jc w:val="center"/>
        <w:rPr>
          <w:b w:val="0"/>
          <w:color w:val="000000"/>
          <w:szCs w:val="20"/>
        </w:rPr>
      </w:pPr>
      <w:r w:rsidRPr="00A449B0">
        <w:rPr>
          <w:color w:val="000000"/>
          <w:szCs w:val="20"/>
        </w:rPr>
        <w:t>ANEXO 10</w:t>
      </w:r>
    </w:p>
    <w:p w14:paraId="6DC0C9BA" w14:textId="763F1CA9" w:rsidR="005531A0" w:rsidRDefault="00FF3F3C" w:rsidP="00DC1B68">
      <w:pPr>
        <w:pStyle w:val="Sinespaciado"/>
        <w:jc w:val="center"/>
        <w:rPr>
          <w:color w:val="000000"/>
          <w:szCs w:val="20"/>
        </w:rPr>
      </w:pPr>
      <w:r>
        <w:rPr>
          <w:noProof/>
          <w:lang w:val="es-GT"/>
        </w:rPr>
        <w:drawing>
          <wp:anchor distT="0" distB="0" distL="114300" distR="114300" simplePos="0" relativeHeight="251776000" behindDoc="0" locked="0" layoutInCell="1" allowOverlap="1" wp14:anchorId="2AA000E3" wp14:editId="102FB38D">
            <wp:simplePos x="0" y="0"/>
            <wp:positionH relativeFrom="margin">
              <wp:posOffset>281940</wp:posOffset>
            </wp:positionH>
            <wp:positionV relativeFrom="paragraph">
              <wp:posOffset>455930</wp:posOffset>
            </wp:positionV>
            <wp:extent cx="5019675" cy="6295390"/>
            <wp:effectExtent l="0" t="0" r="9525" b="0"/>
            <wp:wrapSquare wrapText="bothSides"/>
            <wp:docPr id="527" name="Imagen 527"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Texto, Tabla&#10;&#10;Descripción generada automáticamente"/>
                    <pic:cNvPicPr/>
                  </pic:nvPicPr>
                  <pic:blipFill>
                    <a:blip r:embed="rId143">
                      <a:extLst>
                        <a:ext uri="{28A0092B-C50C-407E-A947-70E740481C1C}">
                          <a14:useLocalDpi xmlns:a14="http://schemas.microsoft.com/office/drawing/2010/main" val="0"/>
                        </a:ext>
                      </a:extLst>
                    </a:blip>
                    <a:stretch>
                      <a:fillRect/>
                    </a:stretch>
                  </pic:blipFill>
                  <pic:spPr>
                    <a:xfrm>
                      <a:off x="0" y="0"/>
                      <a:ext cx="5019675" cy="6295390"/>
                    </a:xfrm>
                    <a:prstGeom prst="rect">
                      <a:avLst/>
                    </a:prstGeom>
                  </pic:spPr>
                </pic:pic>
              </a:graphicData>
            </a:graphic>
            <wp14:sizeRelH relativeFrom="margin">
              <wp14:pctWidth>0</wp14:pctWidth>
            </wp14:sizeRelH>
            <wp14:sizeRelV relativeFrom="margin">
              <wp14:pctHeight>0</wp14:pctHeight>
            </wp14:sizeRelV>
          </wp:anchor>
        </w:drawing>
      </w:r>
      <w:r w:rsidR="005531A0" w:rsidRPr="00A449B0">
        <w:rPr>
          <w:color w:val="000000"/>
          <w:szCs w:val="20"/>
        </w:rPr>
        <w:t>HOJA DE TRÁMITE PARA FIRMA DE CONTRATO Y ACUERDO INTERNO DE APROBACIÓN</w:t>
      </w:r>
    </w:p>
    <w:p w14:paraId="1B784C2A" w14:textId="77777777" w:rsidR="00FF3F3C" w:rsidRPr="00A449B0" w:rsidRDefault="00FF3F3C" w:rsidP="00DC1B68">
      <w:pPr>
        <w:pStyle w:val="Sinespaciado"/>
        <w:jc w:val="center"/>
        <w:rPr>
          <w:b w:val="0"/>
        </w:rPr>
      </w:pPr>
    </w:p>
    <w:p w14:paraId="7DEF7612" w14:textId="0532A92F"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669182E1" w14:textId="010E9184" w:rsidR="005531A0" w:rsidRPr="00A449B0" w:rsidRDefault="005531A0" w:rsidP="00DC1B68">
      <w:pPr>
        <w:spacing w:after="0" w:line="240" w:lineRule="auto"/>
        <w:rPr>
          <w:rFonts w:ascii="Times New Roman" w:eastAsia="Times New Roman" w:hAnsi="Times New Roman" w:cs="Times New Roman"/>
          <w:sz w:val="24"/>
          <w:szCs w:val="24"/>
        </w:rPr>
      </w:pPr>
    </w:p>
    <w:p w14:paraId="3F1A5DBB" w14:textId="6E3B6824" w:rsidR="005531A0" w:rsidRPr="00A449B0" w:rsidRDefault="005531A0" w:rsidP="00DC1B68">
      <w:pPr>
        <w:pStyle w:val="Sinespaciado"/>
        <w:jc w:val="center"/>
        <w:rPr>
          <w:b w:val="0"/>
          <w:szCs w:val="20"/>
        </w:rPr>
      </w:pPr>
      <w:r w:rsidRPr="00A449B0">
        <w:rPr>
          <w:noProof/>
          <w:lang w:val="es-GT"/>
        </w:rPr>
        <mc:AlternateContent>
          <mc:Choice Requires="wps">
            <w:drawing>
              <wp:anchor distT="0" distB="0" distL="114300" distR="114300" simplePos="0" relativeHeight="251670528" behindDoc="0" locked="0" layoutInCell="1" allowOverlap="1" wp14:anchorId="7721355F" wp14:editId="7EEBFFC8">
                <wp:simplePos x="0" y="0"/>
                <wp:positionH relativeFrom="column">
                  <wp:posOffset>4374108</wp:posOffset>
                </wp:positionH>
                <wp:positionV relativeFrom="paragraph">
                  <wp:posOffset>-436729</wp:posOffset>
                </wp:positionV>
                <wp:extent cx="1836116" cy="234087"/>
                <wp:effectExtent l="0" t="0" r="12065" b="13970"/>
                <wp:wrapNone/>
                <wp:docPr id="110" name="Cuadro de texto 110"/>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210B7B39"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1355F" id="Cuadro de texto 110" o:spid="_x0000_s1036" type="#_x0000_t202" style="position:absolute;left:0;text-align:left;margin-left:344.4pt;margin-top:-34.4pt;width:144.6pt;height:18.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" fillcolor="white [3201]" strokeweight=".5pt">
                <v:textbox>
                  <w:txbxContent>
                    <w:p w14:paraId="210B7B39"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11</w:t>
                      </w:r>
                    </w:p>
                  </w:txbxContent>
                </v:textbox>
              </v:shape>
            </w:pict>
          </mc:Fallback>
        </mc:AlternateContent>
      </w:r>
      <w:r w:rsidRPr="00A449B0">
        <w:rPr>
          <w:szCs w:val="20"/>
        </w:rPr>
        <w:t>ANEXO 11</w:t>
      </w:r>
    </w:p>
    <w:p w14:paraId="718AA8B2" w14:textId="22DCDD7D" w:rsidR="005531A0" w:rsidRDefault="00FF3F3C" w:rsidP="00DC1B68">
      <w:pPr>
        <w:pStyle w:val="Sinespaciado"/>
        <w:jc w:val="center"/>
        <w:rPr>
          <w:szCs w:val="20"/>
        </w:rPr>
      </w:pPr>
      <w:r>
        <w:rPr>
          <w:noProof/>
          <w:lang w:val="es-GT"/>
        </w:rPr>
        <w:drawing>
          <wp:anchor distT="0" distB="0" distL="114300" distR="114300" simplePos="0" relativeHeight="251777024" behindDoc="0" locked="0" layoutInCell="1" allowOverlap="1" wp14:anchorId="69928820" wp14:editId="0E29CDFE">
            <wp:simplePos x="0" y="0"/>
            <wp:positionH relativeFrom="margin">
              <wp:align>center</wp:align>
            </wp:positionH>
            <wp:positionV relativeFrom="paragraph">
              <wp:posOffset>261620</wp:posOffset>
            </wp:positionV>
            <wp:extent cx="4973320" cy="6383020"/>
            <wp:effectExtent l="0" t="0" r="0" b="0"/>
            <wp:wrapSquare wrapText="bothSides"/>
            <wp:docPr id="528" name="Imagen 52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descr="Texto, Carta&#10;&#10;Descripción generada automáticamente"/>
                    <pic:cNvPicPr/>
                  </pic:nvPicPr>
                  <pic:blipFill>
                    <a:blip r:embed="rId144">
                      <a:extLst>
                        <a:ext uri="{28A0092B-C50C-407E-A947-70E740481C1C}">
                          <a14:useLocalDpi xmlns:a14="http://schemas.microsoft.com/office/drawing/2010/main" val="0"/>
                        </a:ext>
                      </a:extLst>
                    </a:blip>
                    <a:stretch>
                      <a:fillRect/>
                    </a:stretch>
                  </pic:blipFill>
                  <pic:spPr>
                    <a:xfrm>
                      <a:off x="0" y="0"/>
                      <a:ext cx="4973320" cy="6383020"/>
                    </a:xfrm>
                    <a:prstGeom prst="rect">
                      <a:avLst/>
                    </a:prstGeom>
                  </pic:spPr>
                </pic:pic>
              </a:graphicData>
            </a:graphic>
            <wp14:sizeRelH relativeFrom="margin">
              <wp14:pctWidth>0</wp14:pctWidth>
            </wp14:sizeRelH>
            <wp14:sizeRelV relativeFrom="margin">
              <wp14:pctHeight>0</wp14:pctHeight>
            </wp14:sizeRelV>
          </wp:anchor>
        </w:drawing>
      </w:r>
      <w:r w:rsidR="005531A0" w:rsidRPr="00A449B0">
        <w:rPr>
          <w:szCs w:val="20"/>
        </w:rPr>
        <w:t>OFICIO DEL CUMPLIMIENTO DE OBLIGACIONES POR CONTRATACIONES</w:t>
      </w:r>
    </w:p>
    <w:p w14:paraId="4EC08554" w14:textId="3540FF71" w:rsidR="00DF58BF" w:rsidRPr="00A449B0" w:rsidRDefault="00DF58BF" w:rsidP="00DC1B68">
      <w:pPr>
        <w:pStyle w:val="Sinespaciado"/>
        <w:jc w:val="center"/>
        <w:rPr>
          <w:szCs w:val="20"/>
        </w:rPr>
      </w:pPr>
      <w:r w:rsidRPr="00A449B0">
        <w:rPr>
          <w:rFonts w:eastAsia="Times New Roman" w:cs="Times New Roman"/>
          <w:noProof/>
          <w:color w:val="000000"/>
          <w:szCs w:val="20"/>
          <w:lang w:val="es-GT"/>
        </w:rPr>
        <w:lastRenderedPageBreak/>
        <mc:AlternateContent>
          <mc:Choice Requires="wps">
            <w:drawing>
              <wp:anchor distT="0" distB="0" distL="114300" distR="114300" simplePos="0" relativeHeight="251671552" behindDoc="0" locked="0" layoutInCell="1" allowOverlap="1" wp14:anchorId="5650FB2A" wp14:editId="024ABE12">
                <wp:simplePos x="0" y="0"/>
                <wp:positionH relativeFrom="column">
                  <wp:posOffset>3836670</wp:posOffset>
                </wp:positionH>
                <wp:positionV relativeFrom="paragraph">
                  <wp:posOffset>-42545</wp:posOffset>
                </wp:positionV>
                <wp:extent cx="1836116" cy="234087"/>
                <wp:effectExtent l="0" t="0" r="12065" b="13970"/>
                <wp:wrapNone/>
                <wp:docPr id="111" name="Cuadro de texto 111"/>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4D0810C2"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FB2A" id="Cuadro de texto 111" o:spid="_x0000_s1037" type="#_x0000_t202" style="position:absolute;left:0;text-align:left;margin-left:302.1pt;margin-top:-3.35pt;width:144.6pt;height:18.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" fillcolor="white [3201]" strokeweight=".5pt">
                <v:textbox>
                  <w:txbxContent>
                    <w:p w14:paraId="4D0810C2"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12</w:t>
                      </w:r>
                    </w:p>
                  </w:txbxContent>
                </v:textbox>
              </v:shape>
            </w:pict>
          </mc:Fallback>
        </mc:AlternateContent>
      </w:r>
    </w:p>
    <w:p w14:paraId="0FD834BE" w14:textId="313EBC09" w:rsidR="005531A0" w:rsidRPr="00A449B0" w:rsidRDefault="005531A0" w:rsidP="00DC1B68">
      <w:pPr>
        <w:pStyle w:val="Sinespaciado"/>
        <w:jc w:val="center"/>
        <w:rPr>
          <w:b w:val="0"/>
          <w:szCs w:val="20"/>
        </w:rPr>
      </w:pPr>
      <w:r w:rsidRPr="00A449B0">
        <w:rPr>
          <w:szCs w:val="20"/>
        </w:rPr>
        <w:t>ANEXO 12</w:t>
      </w:r>
    </w:p>
    <w:p w14:paraId="746C137E" w14:textId="54664E33" w:rsidR="005531A0" w:rsidRPr="00A449B0" w:rsidRDefault="005531A0" w:rsidP="00DC1B68">
      <w:pPr>
        <w:pStyle w:val="Sinespaciado"/>
        <w:jc w:val="center"/>
        <w:rPr>
          <w:rFonts w:ascii="Times New Roman" w:hAnsi="Times New Roman"/>
          <w:sz w:val="24"/>
          <w:szCs w:val="24"/>
        </w:rPr>
      </w:pPr>
      <w:r w:rsidRPr="00A449B0">
        <w:rPr>
          <w:szCs w:val="20"/>
        </w:rPr>
        <w:t>CERTIFICACIÓN DE INTEGRACIÓN DE SUELDO Y DETALLE DE FUNCIONES</w:t>
      </w:r>
    </w:p>
    <w:p w14:paraId="6A9E81EE" w14:textId="77777777" w:rsidR="0062304E" w:rsidRDefault="0062304E" w:rsidP="00DC1B68">
      <w:pPr>
        <w:pStyle w:val="Sinespaciado"/>
        <w:jc w:val="center"/>
        <w:rPr>
          <w:b w:val="0"/>
        </w:rPr>
      </w:pPr>
    </w:p>
    <w:p w14:paraId="7134CAFF" w14:textId="0CDBE2F5" w:rsidR="005531A0" w:rsidRPr="00A449B0" w:rsidRDefault="0062304E" w:rsidP="00DC1B68">
      <w:pPr>
        <w:pStyle w:val="Sinespaciado"/>
        <w:jc w:val="center"/>
        <w:rPr>
          <w:b w:val="0"/>
        </w:rPr>
      </w:pPr>
      <w:r>
        <w:rPr>
          <w:noProof/>
          <w:lang w:val="es-GT"/>
        </w:rPr>
        <w:drawing>
          <wp:anchor distT="0" distB="0" distL="114300" distR="114300" simplePos="0" relativeHeight="251778048" behindDoc="0" locked="0" layoutInCell="1" allowOverlap="1" wp14:anchorId="1407E72A" wp14:editId="7F2B0168">
            <wp:simplePos x="0" y="0"/>
            <wp:positionH relativeFrom="column">
              <wp:posOffset>196215</wp:posOffset>
            </wp:positionH>
            <wp:positionV relativeFrom="paragraph">
              <wp:posOffset>185420</wp:posOffset>
            </wp:positionV>
            <wp:extent cx="5286375" cy="6477000"/>
            <wp:effectExtent l="0" t="0" r="9525" b="0"/>
            <wp:wrapSquare wrapText="bothSides"/>
            <wp:docPr id="69" name="Imagen 69"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descr="Texto, Carta&#10;&#10;Descripción generada automáticamente"/>
                    <pic:cNvPicPr/>
                  </pic:nvPicPr>
                  <pic:blipFill>
                    <a:blip r:embed="rId145">
                      <a:extLst>
                        <a:ext uri="{28A0092B-C50C-407E-A947-70E740481C1C}">
                          <a14:useLocalDpi xmlns:a14="http://schemas.microsoft.com/office/drawing/2010/main" val="0"/>
                        </a:ext>
                      </a:extLst>
                    </a:blip>
                    <a:stretch>
                      <a:fillRect/>
                    </a:stretch>
                  </pic:blipFill>
                  <pic:spPr>
                    <a:xfrm>
                      <a:off x="0" y="0"/>
                      <a:ext cx="5286375" cy="6477000"/>
                    </a:xfrm>
                    <a:prstGeom prst="rect">
                      <a:avLst/>
                    </a:prstGeom>
                  </pic:spPr>
                </pic:pic>
              </a:graphicData>
            </a:graphic>
            <wp14:sizeRelH relativeFrom="margin">
              <wp14:pctWidth>0</wp14:pctWidth>
            </wp14:sizeRelH>
            <wp14:sizeRelV relativeFrom="margin">
              <wp14:pctHeight>0</wp14:pctHeight>
            </wp14:sizeRelV>
          </wp:anchor>
        </w:drawing>
      </w:r>
      <w:r w:rsidR="005531A0" w:rsidRPr="00A449B0">
        <w:br/>
      </w:r>
    </w:p>
    <w:p w14:paraId="27E89376" w14:textId="15CBE3A3" w:rsidR="00DF58BF" w:rsidRPr="00A449B0" w:rsidRDefault="00DF58BF" w:rsidP="00DC1B68">
      <w:pPr>
        <w:pStyle w:val="Sinespaciado"/>
        <w:jc w:val="center"/>
        <w:rPr>
          <w:color w:val="000000"/>
          <w:szCs w:val="20"/>
        </w:rPr>
      </w:pPr>
      <w:r w:rsidRPr="00A449B0">
        <w:rPr>
          <w:b w:val="0"/>
          <w:noProof/>
          <w:color w:val="000000"/>
          <w:szCs w:val="20"/>
          <w:lang w:val="es-GT"/>
        </w:rPr>
        <w:lastRenderedPageBreak/>
        <mc:AlternateContent>
          <mc:Choice Requires="wps">
            <w:drawing>
              <wp:anchor distT="0" distB="0" distL="114300" distR="114300" simplePos="0" relativeHeight="251672576" behindDoc="0" locked="0" layoutInCell="1" allowOverlap="1" wp14:anchorId="76C6FFD4" wp14:editId="5A3CE3CA">
                <wp:simplePos x="0" y="0"/>
                <wp:positionH relativeFrom="column">
                  <wp:posOffset>3698240</wp:posOffset>
                </wp:positionH>
                <wp:positionV relativeFrom="paragraph">
                  <wp:posOffset>-50165</wp:posOffset>
                </wp:positionV>
                <wp:extent cx="1836116" cy="234087"/>
                <wp:effectExtent l="0" t="0" r="12065" b="13970"/>
                <wp:wrapNone/>
                <wp:docPr id="112" name="Cuadro de texto 112"/>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13072F83"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6FFD4" id="Cuadro de texto 112" o:spid="_x0000_s1038" type="#_x0000_t202" style="position:absolute;left:0;text-align:left;margin-left:291.2pt;margin-top:-3.95pt;width:144.6pt;height:18.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" fillcolor="white [3201]" strokeweight=".5pt">
                <v:textbox>
                  <w:txbxContent>
                    <w:p w14:paraId="13072F83"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13</w:t>
                      </w:r>
                    </w:p>
                  </w:txbxContent>
                </v:textbox>
              </v:shape>
            </w:pict>
          </mc:Fallback>
        </mc:AlternateContent>
      </w:r>
    </w:p>
    <w:p w14:paraId="115C8D27" w14:textId="62677FC1" w:rsidR="005531A0" w:rsidRPr="00A449B0" w:rsidRDefault="005531A0" w:rsidP="00DC1B68">
      <w:pPr>
        <w:pStyle w:val="Sinespaciado"/>
        <w:jc w:val="center"/>
        <w:rPr>
          <w:b w:val="0"/>
          <w:color w:val="000000"/>
          <w:szCs w:val="20"/>
        </w:rPr>
      </w:pPr>
      <w:r w:rsidRPr="00A449B0">
        <w:rPr>
          <w:color w:val="000000"/>
          <w:szCs w:val="20"/>
        </w:rPr>
        <w:t>ANEXO 13</w:t>
      </w:r>
    </w:p>
    <w:p w14:paraId="269FD607" w14:textId="0144A5DD" w:rsidR="005531A0" w:rsidRPr="00A449B0" w:rsidRDefault="005531A0" w:rsidP="00DC1B68">
      <w:pPr>
        <w:pStyle w:val="Sinespaciado"/>
        <w:jc w:val="center"/>
        <w:rPr>
          <w:b w:val="0"/>
        </w:rPr>
      </w:pPr>
      <w:r w:rsidRPr="00A449B0">
        <w:rPr>
          <w:color w:val="000000"/>
          <w:szCs w:val="20"/>
        </w:rPr>
        <w:t>CHECK LIST DE EXPEDIENTES DE PERSONAL CON AVAL</w:t>
      </w:r>
    </w:p>
    <w:p w14:paraId="5CE2A19C" w14:textId="1A9E9928" w:rsidR="005531A0" w:rsidRPr="00A449B0" w:rsidRDefault="0062304E" w:rsidP="00DC1B68">
      <w:pPr>
        <w:spacing w:after="160" w:line="240" w:lineRule="auto"/>
        <w:jc w:val="center"/>
        <w:rPr>
          <w:rFonts w:ascii="Times New Roman" w:eastAsia="Times New Roman" w:hAnsi="Times New Roman" w:cs="Times New Roman"/>
          <w:sz w:val="24"/>
          <w:szCs w:val="24"/>
        </w:rPr>
      </w:pPr>
      <w:r w:rsidRPr="00B62D3B">
        <w:rPr>
          <w:noProof/>
          <w:lang w:val="es-GT"/>
        </w:rPr>
        <w:drawing>
          <wp:anchor distT="0" distB="0" distL="114300" distR="114300" simplePos="0" relativeHeight="251779072" behindDoc="0" locked="0" layoutInCell="1" allowOverlap="1" wp14:anchorId="7C16B87B" wp14:editId="48FE44CF">
            <wp:simplePos x="0" y="0"/>
            <wp:positionH relativeFrom="column">
              <wp:posOffset>719455</wp:posOffset>
            </wp:positionH>
            <wp:positionV relativeFrom="paragraph">
              <wp:posOffset>92075</wp:posOffset>
            </wp:positionV>
            <wp:extent cx="4294505" cy="6629400"/>
            <wp:effectExtent l="0" t="0" r="0" b="0"/>
            <wp:wrapSquare wrapText="bothSides"/>
            <wp:docPr id="529" name="Imagen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294505" cy="6629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5EBA0E" w14:textId="57E5814F" w:rsidR="005531A0" w:rsidRPr="00A449B0" w:rsidRDefault="005531A0" w:rsidP="00DC1B68">
      <w:pPr>
        <w:spacing w:after="0" w:line="240" w:lineRule="auto"/>
        <w:rPr>
          <w:rFonts w:ascii="Times New Roman" w:eastAsia="Times New Roman" w:hAnsi="Times New Roman" w:cs="Times New Roman"/>
          <w:sz w:val="24"/>
          <w:szCs w:val="24"/>
        </w:rPr>
      </w:pPr>
    </w:p>
    <w:p w14:paraId="3614A9DE" w14:textId="6CB4E16B" w:rsidR="005531A0" w:rsidRPr="00A449B0" w:rsidRDefault="0062304E" w:rsidP="0062304E">
      <w:pPr>
        <w:spacing w:after="160" w:line="240" w:lineRule="auto"/>
        <w:rPr>
          <w:rFonts w:ascii="Times New Roman" w:eastAsia="Times New Roman" w:hAnsi="Times New Roman" w:cs="Times New Roman"/>
          <w:sz w:val="24"/>
          <w:szCs w:val="24"/>
        </w:rPr>
      </w:pPr>
      <w:r w:rsidRPr="00B62D3B">
        <w:rPr>
          <w:noProof/>
          <w:lang w:val="es-GT"/>
        </w:rPr>
        <w:lastRenderedPageBreak/>
        <w:drawing>
          <wp:anchor distT="0" distB="0" distL="114300" distR="114300" simplePos="0" relativeHeight="251780096" behindDoc="0" locked="0" layoutInCell="1" allowOverlap="1" wp14:anchorId="3E30C778" wp14:editId="178BCE00">
            <wp:simplePos x="0" y="0"/>
            <wp:positionH relativeFrom="margin">
              <wp:align>center</wp:align>
            </wp:positionH>
            <wp:positionV relativeFrom="paragraph">
              <wp:posOffset>0</wp:posOffset>
            </wp:positionV>
            <wp:extent cx="4515049" cy="6765290"/>
            <wp:effectExtent l="0" t="0" r="0" b="0"/>
            <wp:wrapSquare wrapText="bothSides"/>
            <wp:docPr id="530" name="Imagen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515049" cy="6765290"/>
                    </a:xfrm>
                    <a:prstGeom prst="rect">
                      <a:avLst/>
                    </a:prstGeom>
                    <a:noFill/>
                    <a:ln>
                      <a:noFill/>
                    </a:ln>
                  </pic:spPr>
                </pic:pic>
              </a:graphicData>
            </a:graphic>
          </wp:anchor>
        </w:drawing>
      </w:r>
      <w:r>
        <w:rPr>
          <w:rFonts w:ascii="Times New Roman" w:eastAsia="Times New Roman" w:hAnsi="Times New Roman" w:cs="Times New Roman"/>
          <w:sz w:val="24"/>
          <w:szCs w:val="24"/>
        </w:rPr>
        <w:br w:type="textWrapping" w:clear="all"/>
      </w:r>
    </w:p>
    <w:p w14:paraId="51C56A03"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Times New Roman" w:eastAsia="Times New Roman" w:hAnsi="Times New Roman" w:cs="Times New Roman"/>
          <w:sz w:val="24"/>
          <w:szCs w:val="24"/>
        </w:rPr>
        <w:br/>
      </w:r>
    </w:p>
    <w:p w14:paraId="1D80D00E" w14:textId="0F952A80" w:rsidR="005531A0" w:rsidRPr="00A449B0" w:rsidRDefault="0062304E" w:rsidP="00DC1B68">
      <w:pPr>
        <w:spacing w:after="160" w:line="240" w:lineRule="auto"/>
        <w:jc w:val="center"/>
        <w:rPr>
          <w:rFonts w:ascii="Times New Roman" w:eastAsia="Times New Roman" w:hAnsi="Times New Roman" w:cs="Times New Roman"/>
          <w:sz w:val="24"/>
          <w:szCs w:val="24"/>
        </w:rPr>
      </w:pPr>
      <w:r w:rsidRPr="00B62D3B">
        <w:rPr>
          <w:noProof/>
          <w:lang w:val="es-GT"/>
        </w:rPr>
        <w:lastRenderedPageBreak/>
        <w:drawing>
          <wp:anchor distT="0" distB="0" distL="114300" distR="114300" simplePos="0" relativeHeight="251781120" behindDoc="0" locked="0" layoutInCell="1" allowOverlap="1" wp14:anchorId="688C1CA1" wp14:editId="729C02CA">
            <wp:simplePos x="0" y="0"/>
            <wp:positionH relativeFrom="margin">
              <wp:align>right</wp:align>
            </wp:positionH>
            <wp:positionV relativeFrom="paragraph">
              <wp:posOffset>448310</wp:posOffset>
            </wp:positionV>
            <wp:extent cx="5612130" cy="3299222"/>
            <wp:effectExtent l="0" t="0" r="7620" b="0"/>
            <wp:wrapSquare wrapText="bothSides"/>
            <wp:docPr id="531" name="Imagen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12130" cy="3299222"/>
                    </a:xfrm>
                    <a:prstGeom prst="rect">
                      <a:avLst/>
                    </a:prstGeom>
                    <a:noFill/>
                    <a:ln>
                      <a:noFill/>
                    </a:ln>
                  </pic:spPr>
                </pic:pic>
              </a:graphicData>
            </a:graphic>
          </wp:anchor>
        </w:drawing>
      </w:r>
    </w:p>
    <w:p w14:paraId="71BA7031" w14:textId="0662FB93" w:rsidR="005531A0" w:rsidRDefault="005531A0" w:rsidP="00DC1B68">
      <w:pPr>
        <w:spacing w:after="240" w:line="240" w:lineRule="auto"/>
        <w:rPr>
          <w:rFonts w:ascii="Times New Roman" w:eastAsia="Times New Roman" w:hAnsi="Times New Roman" w:cs="Times New Roman"/>
          <w:sz w:val="24"/>
          <w:szCs w:val="24"/>
        </w:rPr>
      </w:pPr>
      <w:r w:rsidRPr="00A449B0">
        <w:rPr>
          <w:rFonts w:ascii="Times New Roman" w:eastAsia="Times New Roman" w:hAnsi="Times New Roman" w:cs="Times New Roman"/>
          <w:sz w:val="24"/>
          <w:szCs w:val="24"/>
        </w:rPr>
        <w:lastRenderedPageBreak/>
        <w:br/>
      </w:r>
      <w:r w:rsidR="0062304E" w:rsidRPr="00B62D3B">
        <w:rPr>
          <w:noProof/>
          <w:lang w:val="es-GT"/>
        </w:rPr>
        <w:drawing>
          <wp:inline distT="0" distB="0" distL="0" distR="0" wp14:anchorId="5C5D91D4" wp14:editId="50F5F273">
            <wp:extent cx="5612130" cy="6723521"/>
            <wp:effectExtent l="0" t="0" r="7620" b="1270"/>
            <wp:docPr id="532" name="Imagen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12130" cy="6723521"/>
                    </a:xfrm>
                    <a:prstGeom prst="rect">
                      <a:avLst/>
                    </a:prstGeom>
                    <a:noFill/>
                    <a:ln>
                      <a:noFill/>
                    </a:ln>
                  </pic:spPr>
                </pic:pic>
              </a:graphicData>
            </a:graphic>
          </wp:inline>
        </w:drawing>
      </w:r>
    </w:p>
    <w:p w14:paraId="1E59E90E" w14:textId="58D222EA" w:rsidR="0062304E" w:rsidRDefault="0062304E" w:rsidP="00DC1B68">
      <w:pPr>
        <w:spacing w:after="240" w:line="240" w:lineRule="auto"/>
        <w:rPr>
          <w:rFonts w:ascii="Times New Roman" w:eastAsia="Times New Roman" w:hAnsi="Times New Roman" w:cs="Times New Roman"/>
          <w:sz w:val="24"/>
          <w:szCs w:val="24"/>
        </w:rPr>
      </w:pPr>
    </w:p>
    <w:p w14:paraId="10924513" w14:textId="7A852DF9" w:rsidR="0062304E" w:rsidRDefault="0062304E" w:rsidP="00DC1B68">
      <w:pPr>
        <w:spacing w:after="240" w:line="240" w:lineRule="auto"/>
        <w:rPr>
          <w:rFonts w:ascii="Times New Roman" w:eastAsia="Times New Roman" w:hAnsi="Times New Roman" w:cs="Times New Roman"/>
          <w:sz w:val="24"/>
          <w:szCs w:val="24"/>
        </w:rPr>
      </w:pPr>
      <w:r w:rsidRPr="00B62D3B">
        <w:rPr>
          <w:noProof/>
          <w:lang w:val="es-GT"/>
        </w:rPr>
        <w:lastRenderedPageBreak/>
        <w:drawing>
          <wp:inline distT="0" distB="0" distL="0" distR="0" wp14:anchorId="6241B3EC" wp14:editId="1F0515AF">
            <wp:extent cx="5612130" cy="6507480"/>
            <wp:effectExtent l="0" t="0" r="7620" b="7620"/>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12130" cy="6507480"/>
                    </a:xfrm>
                    <a:prstGeom prst="rect">
                      <a:avLst/>
                    </a:prstGeom>
                    <a:noFill/>
                    <a:ln>
                      <a:noFill/>
                    </a:ln>
                  </pic:spPr>
                </pic:pic>
              </a:graphicData>
            </a:graphic>
          </wp:inline>
        </w:drawing>
      </w:r>
    </w:p>
    <w:p w14:paraId="3B3B0DED" w14:textId="63920C72" w:rsidR="0062304E" w:rsidRDefault="0062304E" w:rsidP="00DC1B68">
      <w:pPr>
        <w:spacing w:after="240" w:line="240" w:lineRule="auto"/>
        <w:rPr>
          <w:rFonts w:ascii="Times New Roman" w:eastAsia="Times New Roman" w:hAnsi="Times New Roman" w:cs="Times New Roman"/>
          <w:sz w:val="24"/>
          <w:szCs w:val="24"/>
        </w:rPr>
      </w:pPr>
    </w:p>
    <w:p w14:paraId="74F458F6" w14:textId="5D05D69E" w:rsidR="0062304E" w:rsidRDefault="0062304E" w:rsidP="00DC1B68">
      <w:pPr>
        <w:spacing w:after="240" w:line="240" w:lineRule="auto"/>
        <w:rPr>
          <w:rFonts w:ascii="Times New Roman" w:eastAsia="Times New Roman" w:hAnsi="Times New Roman" w:cs="Times New Roman"/>
          <w:sz w:val="24"/>
          <w:szCs w:val="24"/>
        </w:rPr>
      </w:pPr>
    </w:p>
    <w:p w14:paraId="440751FA" w14:textId="67E0B0D8" w:rsidR="0062304E" w:rsidRDefault="0062304E" w:rsidP="00DC1B68">
      <w:pPr>
        <w:spacing w:after="240" w:line="240" w:lineRule="auto"/>
        <w:rPr>
          <w:rFonts w:ascii="Times New Roman" w:eastAsia="Times New Roman" w:hAnsi="Times New Roman" w:cs="Times New Roman"/>
          <w:sz w:val="24"/>
          <w:szCs w:val="24"/>
        </w:rPr>
      </w:pPr>
    </w:p>
    <w:p w14:paraId="5CD48E8E" w14:textId="7DD3558D" w:rsidR="005531A0" w:rsidRPr="00A449B0" w:rsidRDefault="00DF58BF" w:rsidP="00DC1B68">
      <w:pPr>
        <w:spacing w:after="240" w:line="240" w:lineRule="auto"/>
        <w:rPr>
          <w:rFonts w:ascii="Verdana" w:eastAsia="Times New Roman" w:hAnsi="Verdana" w:cs="Times New Roman"/>
          <w:color w:val="000000"/>
          <w:sz w:val="20"/>
          <w:szCs w:val="20"/>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673600" behindDoc="0" locked="0" layoutInCell="1" allowOverlap="1" wp14:anchorId="3243F39E" wp14:editId="7B9D3D0E">
                <wp:simplePos x="0" y="0"/>
                <wp:positionH relativeFrom="column">
                  <wp:posOffset>3980815</wp:posOffset>
                </wp:positionH>
                <wp:positionV relativeFrom="paragraph">
                  <wp:posOffset>-35560</wp:posOffset>
                </wp:positionV>
                <wp:extent cx="1836116" cy="234087"/>
                <wp:effectExtent l="0" t="0" r="12065" b="13970"/>
                <wp:wrapNone/>
                <wp:docPr id="113" name="Cuadro de texto 113"/>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13F0CCC3"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3F39E" id="Cuadro de texto 113" o:spid="_x0000_s1039" type="#_x0000_t202" style="position:absolute;margin-left:313.45pt;margin-top:-2.8pt;width:144.6pt;height:18.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" fillcolor="white [3201]" strokeweight=".5pt">
                <v:textbox>
                  <w:txbxContent>
                    <w:p w14:paraId="13F0CCC3"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14</w:t>
                      </w:r>
                    </w:p>
                  </w:txbxContent>
                </v:textbox>
              </v:shape>
            </w:pict>
          </mc:Fallback>
        </mc:AlternateContent>
      </w:r>
      <w:r w:rsidR="005531A0" w:rsidRPr="00A449B0">
        <w:rPr>
          <w:rFonts w:ascii="Times New Roman" w:eastAsia="Times New Roman" w:hAnsi="Times New Roman" w:cs="Times New Roman"/>
          <w:sz w:val="24"/>
          <w:szCs w:val="24"/>
        </w:rPr>
        <w:br/>
      </w:r>
    </w:p>
    <w:p w14:paraId="616DCF7A" w14:textId="77777777" w:rsidR="005531A0" w:rsidRPr="00A449B0" w:rsidRDefault="005531A0" w:rsidP="00DC1B68">
      <w:pPr>
        <w:pStyle w:val="Sinespaciado"/>
        <w:jc w:val="center"/>
        <w:rPr>
          <w:b w:val="0"/>
          <w:szCs w:val="20"/>
        </w:rPr>
      </w:pPr>
      <w:r w:rsidRPr="00A449B0">
        <w:rPr>
          <w:szCs w:val="20"/>
        </w:rPr>
        <w:t>ANEXO 14</w:t>
      </w:r>
    </w:p>
    <w:p w14:paraId="4CBD58C1" w14:textId="01DE1629" w:rsidR="005531A0" w:rsidRDefault="005531A0" w:rsidP="00DC1B68">
      <w:pPr>
        <w:pStyle w:val="Sinespaciado"/>
        <w:jc w:val="center"/>
        <w:rPr>
          <w:rFonts w:ascii="Times New Roman" w:hAnsi="Times New Roman"/>
          <w:noProof/>
          <w:sz w:val="24"/>
          <w:szCs w:val="24"/>
          <w:bdr w:val="none" w:sz="0" w:space="0" w:color="auto" w:frame="1"/>
          <w:lang w:val="es-GT"/>
        </w:rPr>
      </w:pPr>
      <w:r w:rsidRPr="00A449B0">
        <w:rPr>
          <w:szCs w:val="20"/>
        </w:rPr>
        <w:t>MINUTA DE CONTRATO ADMINISTRATIVO RENGLÓN 022 “PERSONAL POR CONTRATO</w:t>
      </w:r>
      <w:r w:rsidRPr="00A449B0">
        <w:t>”</w:t>
      </w:r>
    </w:p>
    <w:p w14:paraId="4004D397" w14:textId="1D7CEF3C" w:rsidR="0062304E" w:rsidRPr="00A449B0" w:rsidRDefault="0062304E" w:rsidP="00DC1B68">
      <w:pPr>
        <w:pStyle w:val="Sinespaciado"/>
        <w:jc w:val="center"/>
        <w:rPr>
          <w:rFonts w:ascii="Times New Roman" w:hAnsi="Times New Roman"/>
          <w:sz w:val="24"/>
          <w:szCs w:val="24"/>
        </w:rPr>
      </w:pPr>
      <w:r>
        <w:rPr>
          <w:noProof/>
          <w:lang w:val="es-GT"/>
        </w:rPr>
        <w:drawing>
          <wp:anchor distT="0" distB="0" distL="114300" distR="114300" simplePos="0" relativeHeight="251782144" behindDoc="0" locked="0" layoutInCell="1" allowOverlap="1" wp14:anchorId="300E196E" wp14:editId="5CF28DDD">
            <wp:simplePos x="0" y="0"/>
            <wp:positionH relativeFrom="margin">
              <wp:align>center</wp:align>
            </wp:positionH>
            <wp:positionV relativeFrom="paragraph">
              <wp:posOffset>74930</wp:posOffset>
            </wp:positionV>
            <wp:extent cx="4836795" cy="6242050"/>
            <wp:effectExtent l="0" t="0" r="1905" b="6350"/>
            <wp:wrapSquare wrapText="bothSides"/>
            <wp:docPr id="23" name="Imagen 2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Texto&#10;&#10;Descripción generada automáticamente"/>
                    <pic:cNvPicPr/>
                  </pic:nvPicPr>
                  <pic:blipFill>
                    <a:blip r:embed="rId151">
                      <a:extLst>
                        <a:ext uri="{28A0092B-C50C-407E-A947-70E740481C1C}">
                          <a14:useLocalDpi xmlns:a14="http://schemas.microsoft.com/office/drawing/2010/main" val="0"/>
                        </a:ext>
                      </a:extLst>
                    </a:blip>
                    <a:stretch>
                      <a:fillRect/>
                    </a:stretch>
                  </pic:blipFill>
                  <pic:spPr>
                    <a:xfrm>
                      <a:off x="0" y="0"/>
                      <a:ext cx="4836795" cy="6242050"/>
                    </a:xfrm>
                    <a:prstGeom prst="rect">
                      <a:avLst/>
                    </a:prstGeom>
                  </pic:spPr>
                </pic:pic>
              </a:graphicData>
            </a:graphic>
            <wp14:sizeRelH relativeFrom="margin">
              <wp14:pctWidth>0</wp14:pctWidth>
            </wp14:sizeRelH>
            <wp14:sizeRelV relativeFrom="margin">
              <wp14:pctHeight>0</wp14:pctHeight>
            </wp14:sizeRelV>
          </wp:anchor>
        </w:drawing>
      </w:r>
    </w:p>
    <w:p w14:paraId="55B8E6DA" w14:textId="77777777" w:rsidR="0062304E" w:rsidRDefault="005531A0" w:rsidP="00DC1B68">
      <w:pPr>
        <w:spacing w:after="240" w:line="240" w:lineRule="auto"/>
        <w:rPr>
          <w:rFonts w:ascii="Times New Roman" w:eastAsia="Times New Roman" w:hAnsi="Times New Roman" w:cs="Times New Roman"/>
          <w:noProof/>
          <w:sz w:val="24"/>
          <w:szCs w:val="24"/>
          <w:bdr w:val="none" w:sz="0" w:space="0" w:color="auto" w:frame="1"/>
          <w:lang w:val="es-GT"/>
        </w:rPr>
      </w:pP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p>
    <w:p w14:paraId="26F3EA92"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5CE67E55"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6006F5DF"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315C54F7"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78F7C212"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686EB6BB"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144ACE59"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2D4A088B"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22DC4DD1"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7B92311A"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73A9EE27"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1558F680"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2AD254EF"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473DECAE"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7C26B347" w14:textId="7777777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51B1C637" w14:textId="29D88FA7"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r>
        <w:rPr>
          <w:noProof/>
          <w:lang w:val="es-GT"/>
        </w:rPr>
        <w:lastRenderedPageBreak/>
        <w:drawing>
          <wp:anchor distT="0" distB="0" distL="114300" distR="114300" simplePos="0" relativeHeight="251783168" behindDoc="0" locked="0" layoutInCell="1" allowOverlap="1" wp14:anchorId="50D885DB" wp14:editId="2377C068">
            <wp:simplePos x="0" y="0"/>
            <wp:positionH relativeFrom="page">
              <wp:posOffset>1066800</wp:posOffset>
            </wp:positionH>
            <wp:positionV relativeFrom="paragraph">
              <wp:posOffset>110490</wp:posOffset>
            </wp:positionV>
            <wp:extent cx="5612130" cy="7247255"/>
            <wp:effectExtent l="0" t="0" r="7620" b="0"/>
            <wp:wrapSquare wrapText="bothSides"/>
            <wp:docPr id="24" name="Imagen 2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Texto&#10;&#10;Descripción generada automáticamente"/>
                    <pic:cNvPicPr/>
                  </pic:nvPicPr>
                  <pic:blipFill>
                    <a:blip r:embed="rId152">
                      <a:extLst>
                        <a:ext uri="{28A0092B-C50C-407E-A947-70E740481C1C}">
                          <a14:useLocalDpi xmlns:a14="http://schemas.microsoft.com/office/drawing/2010/main" val="0"/>
                        </a:ext>
                      </a:extLst>
                    </a:blip>
                    <a:stretch>
                      <a:fillRect/>
                    </a:stretch>
                  </pic:blipFill>
                  <pic:spPr>
                    <a:xfrm>
                      <a:off x="0" y="0"/>
                      <a:ext cx="5612130" cy="7247255"/>
                    </a:xfrm>
                    <a:prstGeom prst="rect">
                      <a:avLst/>
                    </a:prstGeom>
                  </pic:spPr>
                </pic:pic>
              </a:graphicData>
            </a:graphic>
          </wp:anchor>
        </w:drawing>
      </w:r>
    </w:p>
    <w:p w14:paraId="2F6CCD32" w14:textId="33B7EB88"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r>
        <w:rPr>
          <w:noProof/>
          <w:lang w:val="es-GT"/>
        </w:rPr>
        <w:lastRenderedPageBreak/>
        <w:drawing>
          <wp:inline distT="0" distB="0" distL="0" distR="0" wp14:anchorId="31D3802C" wp14:editId="79AED2C6">
            <wp:extent cx="5612130" cy="7264400"/>
            <wp:effectExtent l="0" t="0" r="7620" b="0"/>
            <wp:docPr id="25" name="Imagen 2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Texto&#10;&#10;Descripción generada automáticamente"/>
                    <pic:cNvPicPr/>
                  </pic:nvPicPr>
                  <pic:blipFill>
                    <a:blip r:embed="rId153"/>
                    <a:stretch>
                      <a:fillRect/>
                    </a:stretch>
                  </pic:blipFill>
                  <pic:spPr>
                    <a:xfrm>
                      <a:off x="0" y="0"/>
                      <a:ext cx="5612130" cy="7264400"/>
                    </a:xfrm>
                    <a:prstGeom prst="rect">
                      <a:avLst/>
                    </a:prstGeom>
                  </pic:spPr>
                </pic:pic>
              </a:graphicData>
            </a:graphic>
          </wp:inline>
        </w:drawing>
      </w:r>
    </w:p>
    <w:p w14:paraId="29A29305" w14:textId="6EB1C1A5"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r>
        <w:rPr>
          <w:noProof/>
          <w:lang w:val="es-GT"/>
        </w:rPr>
        <w:lastRenderedPageBreak/>
        <w:drawing>
          <wp:inline distT="0" distB="0" distL="0" distR="0" wp14:anchorId="2719CA4E" wp14:editId="40CC6665">
            <wp:extent cx="5612130" cy="7244715"/>
            <wp:effectExtent l="0" t="0" r="7620" b="0"/>
            <wp:docPr id="26" name="Imagen 2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Texto&#10;&#10;Descripción generada automáticamente"/>
                    <pic:cNvPicPr/>
                  </pic:nvPicPr>
                  <pic:blipFill>
                    <a:blip r:embed="rId154"/>
                    <a:stretch>
                      <a:fillRect/>
                    </a:stretch>
                  </pic:blipFill>
                  <pic:spPr>
                    <a:xfrm>
                      <a:off x="0" y="0"/>
                      <a:ext cx="5612130" cy="7244715"/>
                    </a:xfrm>
                    <a:prstGeom prst="rect">
                      <a:avLst/>
                    </a:prstGeom>
                  </pic:spPr>
                </pic:pic>
              </a:graphicData>
            </a:graphic>
          </wp:inline>
        </w:drawing>
      </w:r>
      <w:r>
        <w:rPr>
          <w:noProof/>
          <w:lang w:val="es-GT"/>
        </w:rPr>
        <w:lastRenderedPageBreak/>
        <w:drawing>
          <wp:inline distT="0" distB="0" distL="0" distR="0" wp14:anchorId="345ED605" wp14:editId="35455A0E">
            <wp:extent cx="5448300" cy="7023979"/>
            <wp:effectExtent l="0" t="0" r="0" b="5715"/>
            <wp:docPr id="27" name="Imagen 2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Texto&#10;&#10;Descripción generada automáticamente"/>
                    <pic:cNvPicPr/>
                  </pic:nvPicPr>
                  <pic:blipFill>
                    <a:blip r:embed="rId155"/>
                    <a:stretch>
                      <a:fillRect/>
                    </a:stretch>
                  </pic:blipFill>
                  <pic:spPr>
                    <a:xfrm>
                      <a:off x="0" y="0"/>
                      <a:ext cx="5452453" cy="7029333"/>
                    </a:xfrm>
                    <a:prstGeom prst="rect">
                      <a:avLst/>
                    </a:prstGeom>
                  </pic:spPr>
                </pic:pic>
              </a:graphicData>
            </a:graphic>
          </wp:inline>
        </w:drawing>
      </w:r>
    </w:p>
    <w:p w14:paraId="2F40D8E1" w14:textId="65CD083A"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p>
    <w:p w14:paraId="05C186C5" w14:textId="0785F3E8" w:rsidR="0062304E" w:rsidRDefault="0062304E" w:rsidP="00DC1B68">
      <w:pPr>
        <w:spacing w:after="240" w:line="240" w:lineRule="auto"/>
        <w:rPr>
          <w:rFonts w:ascii="Times New Roman" w:eastAsia="Times New Roman" w:hAnsi="Times New Roman" w:cs="Times New Roman"/>
          <w:noProof/>
          <w:sz w:val="24"/>
          <w:szCs w:val="24"/>
          <w:bdr w:val="none" w:sz="0" w:space="0" w:color="auto" w:frame="1"/>
          <w:lang w:val="es-GT"/>
        </w:rPr>
      </w:pPr>
      <w:r>
        <w:rPr>
          <w:noProof/>
          <w:lang w:val="es-GT"/>
        </w:rPr>
        <w:lastRenderedPageBreak/>
        <w:drawing>
          <wp:inline distT="0" distB="0" distL="0" distR="0" wp14:anchorId="38EAD2D7" wp14:editId="41953863">
            <wp:extent cx="5612130" cy="7286625"/>
            <wp:effectExtent l="0" t="0" r="7620" b="9525"/>
            <wp:docPr id="534" name="Imagen 53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Texto&#10;&#10;Descripción generada automáticamente"/>
                    <pic:cNvPicPr/>
                  </pic:nvPicPr>
                  <pic:blipFill>
                    <a:blip r:embed="rId156"/>
                    <a:stretch>
                      <a:fillRect/>
                    </a:stretch>
                  </pic:blipFill>
                  <pic:spPr>
                    <a:xfrm>
                      <a:off x="0" y="0"/>
                      <a:ext cx="5612130" cy="7286625"/>
                    </a:xfrm>
                    <a:prstGeom prst="rect">
                      <a:avLst/>
                    </a:prstGeom>
                  </pic:spPr>
                </pic:pic>
              </a:graphicData>
            </a:graphic>
          </wp:inline>
        </w:drawing>
      </w:r>
    </w:p>
    <w:p w14:paraId="7B81F721" w14:textId="1823A0B2" w:rsidR="005531A0" w:rsidRPr="00A449B0" w:rsidRDefault="00DF58BF" w:rsidP="00DC1B68">
      <w:pPr>
        <w:spacing w:after="240" w:line="240" w:lineRule="auto"/>
        <w:rPr>
          <w:rFonts w:ascii="Times New Roman" w:eastAsia="Times New Roman" w:hAnsi="Times New Roman" w:cs="Times New Roman"/>
          <w:sz w:val="24"/>
          <w:szCs w:val="24"/>
        </w:rPr>
      </w:pPr>
      <w:r w:rsidRPr="00A449B0">
        <w:rPr>
          <w:b/>
          <w:noProof/>
          <w:szCs w:val="20"/>
          <w:lang w:val="es-GT"/>
        </w:rPr>
        <w:lastRenderedPageBreak/>
        <mc:AlternateContent>
          <mc:Choice Requires="wps">
            <w:drawing>
              <wp:anchor distT="0" distB="0" distL="114300" distR="114300" simplePos="0" relativeHeight="251674624" behindDoc="0" locked="0" layoutInCell="1" allowOverlap="1" wp14:anchorId="45DE523E" wp14:editId="6EFEE454">
                <wp:simplePos x="0" y="0"/>
                <wp:positionH relativeFrom="column">
                  <wp:posOffset>4338320</wp:posOffset>
                </wp:positionH>
                <wp:positionV relativeFrom="paragraph">
                  <wp:posOffset>7620</wp:posOffset>
                </wp:positionV>
                <wp:extent cx="1836116" cy="234087"/>
                <wp:effectExtent l="0" t="0" r="12065" b="13970"/>
                <wp:wrapNone/>
                <wp:docPr id="114" name="Cuadro de texto 114"/>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55E25345"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E523E" id="Cuadro de texto 114" o:spid="_x0000_s1040" type="#_x0000_t202" style="position:absolute;margin-left:341.6pt;margin-top:.6pt;width:144.6pt;height:18.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" fillcolor="white [3201]" strokeweight=".5pt">
                <v:textbox>
                  <w:txbxContent>
                    <w:p w14:paraId="55E25345"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15</w:t>
                      </w:r>
                    </w:p>
                  </w:txbxContent>
                </v:textbox>
              </v:shape>
            </w:pict>
          </mc:Fallback>
        </mc:AlternateContent>
      </w:r>
    </w:p>
    <w:p w14:paraId="43F2B5E2" w14:textId="26480263" w:rsidR="005531A0" w:rsidRPr="00A449B0" w:rsidRDefault="005531A0" w:rsidP="00DC1B68">
      <w:pPr>
        <w:pStyle w:val="Sinespaciado"/>
        <w:jc w:val="center"/>
        <w:rPr>
          <w:b w:val="0"/>
          <w:szCs w:val="20"/>
        </w:rPr>
      </w:pPr>
      <w:r w:rsidRPr="00A449B0">
        <w:rPr>
          <w:szCs w:val="20"/>
        </w:rPr>
        <w:t>ANEXO 15</w:t>
      </w:r>
    </w:p>
    <w:p w14:paraId="5138738C" w14:textId="77777777" w:rsidR="005531A0" w:rsidRPr="00A449B0" w:rsidRDefault="005531A0" w:rsidP="00DC1B68">
      <w:pPr>
        <w:pStyle w:val="Sinespaciado"/>
        <w:jc w:val="center"/>
        <w:rPr>
          <w:b w:val="0"/>
          <w:szCs w:val="20"/>
        </w:rPr>
      </w:pPr>
      <w:r w:rsidRPr="00A449B0">
        <w:rPr>
          <w:szCs w:val="20"/>
        </w:rPr>
        <w:t>OFICIO PARA SOLICITAR ACUERDO ADMINISTRATIVO DE APROBACIÓN DE CONTRATO</w:t>
      </w:r>
    </w:p>
    <w:p w14:paraId="7DB59088" w14:textId="77777777" w:rsidR="005531A0" w:rsidRPr="00A449B0" w:rsidRDefault="005531A0" w:rsidP="00DC1B68">
      <w:pPr>
        <w:spacing w:after="0" w:line="240" w:lineRule="auto"/>
        <w:rPr>
          <w:rFonts w:ascii="Times New Roman" w:eastAsia="Times New Roman" w:hAnsi="Times New Roman" w:cs="Times New Roman"/>
          <w:sz w:val="24"/>
          <w:szCs w:val="24"/>
        </w:rPr>
      </w:pPr>
    </w:p>
    <w:p w14:paraId="3976A6F8"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bdr w:val="none" w:sz="0" w:space="0" w:color="auto" w:frame="1"/>
          <w:lang w:val="es-GT"/>
        </w:rPr>
        <w:drawing>
          <wp:inline distT="0" distB="0" distL="0" distR="0" wp14:anchorId="66DE3FBB" wp14:editId="495C4EBF">
            <wp:extent cx="5101590" cy="6410325"/>
            <wp:effectExtent l="0" t="0" r="3810" b="9525"/>
            <wp:docPr id="33" name="Imagen 3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exto, Carta&#10;&#10;Descripción generada automáticamente"/>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107346" cy="6417558"/>
                    </a:xfrm>
                    <a:prstGeom prst="rect">
                      <a:avLst/>
                    </a:prstGeom>
                    <a:noFill/>
                    <a:ln>
                      <a:noFill/>
                    </a:ln>
                  </pic:spPr>
                </pic:pic>
              </a:graphicData>
            </a:graphic>
          </wp:inline>
        </w:drawing>
      </w:r>
    </w:p>
    <w:p w14:paraId="17F051C9" w14:textId="28F10F3D" w:rsidR="005531A0" w:rsidRPr="00A449B0" w:rsidRDefault="00DF58BF" w:rsidP="00DC1B68">
      <w:pPr>
        <w:spacing w:after="0" w:line="240" w:lineRule="auto"/>
        <w:rPr>
          <w:rFonts w:ascii="Times New Roman" w:eastAsia="Times New Roman" w:hAnsi="Times New Roman" w:cs="Times New Roman"/>
          <w:sz w:val="24"/>
          <w:szCs w:val="24"/>
        </w:rPr>
      </w:pPr>
      <w:r w:rsidRPr="00A449B0">
        <w:rPr>
          <w:noProof/>
          <w:color w:val="000000"/>
          <w:szCs w:val="20"/>
          <w:lang w:val="es-GT"/>
        </w:rPr>
        <w:lastRenderedPageBreak/>
        <mc:AlternateContent>
          <mc:Choice Requires="wps">
            <w:drawing>
              <wp:anchor distT="0" distB="0" distL="114300" distR="114300" simplePos="0" relativeHeight="251675648" behindDoc="0" locked="0" layoutInCell="1" allowOverlap="1" wp14:anchorId="691C3E2E" wp14:editId="2C721A0A">
                <wp:simplePos x="0" y="0"/>
                <wp:positionH relativeFrom="column">
                  <wp:posOffset>4204970</wp:posOffset>
                </wp:positionH>
                <wp:positionV relativeFrom="paragraph">
                  <wp:posOffset>12700</wp:posOffset>
                </wp:positionV>
                <wp:extent cx="1836116" cy="234087"/>
                <wp:effectExtent l="0" t="0" r="12065" b="13970"/>
                <wp:wrapNone/>
                <wp:docPr id="115" name="Cuadro de texto 115"/>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55B37C97"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C3E2E" id="Cuadro de texto 115" o:spid="_x0000_s1041" type="#_x0000_t202" style="position:absolute;margin-left:331.1pt;margin-top:1pt;width:144.6pt;height:18.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" fillcolor="white [3201]" strokeweight=".5pt">
                <v:textbox>
                  <w:txbxContent>
                    <w:p w14:paraId="55B37C97"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16</w:t>
                      </w:r>
                    </w:p>
                  </w:txbxContent>
                </v:textbox>
              </v:shape>
            </w:pict>
          </mc:Fallback>
        </mc:AlternateContent>
      </w:r>
    </w:p>
    <w:p w14:paraId="797E4FC0" w14:textId="77777777" w:rsidR="005531A0" w:rsidRPr="00A449B0" w:rsidRDefault="005531A0" w:rsidP="00DC1B68">
      <w:pPr>
        <w:spacing w:after="0" w:line="240" w:lineRule="auto"/>
        <w:rPr>
          <w:rFonts w:ascii="Times New Roman" w:eastAsia="Times New Roman" w:hAnsi="Times New Roman" w:cs="Times New Roman"/>
          <w:sz w:val="24"/>
          <w:szCs w:val="24"/>
        </w:rPr>
      </w:pPr>
    </w:p>
    <w:p w14:paraId="7DC680BE" w14:textId="0F0E0C0D" w:rsidR="005531A0" w:rsidRPr="00A449B0" w:rsidRDefault="005531A0" w:rsidP="00DC1B68">
      <w:pPr>
        <w:pStyle w:val="Sinespaciado"/>
        <w:jc w:val="center"/>
        <w:rPr>
          <w:b w:val="0"/>
        </w:rPr>
      </w:pPr>
    </w:p>
    <w:p w14:paraId="4345ECF0" w14:textId="6EF461CD" w:rsidR="005531A0" w:rsidRPr="00A449B0" w:rsidRDefault="005531A0" w:rsidP="00DC1B68">
      <w:pPr>
        <w:pStyle w:val="Sinespaciado"/>
        <w:jc w:val="center"/>
        <w:rPr>
          <w:b w:val="0"/>
          <w:color w:val="000000"/>
          <w:szCs w:val="20"/>
        </w:rPr>
      </w:pPr>
      <w:r w:rsidRPr="00A449B0">
        <w:rPr>
          <w:color w:val="000000"/>
          <w:szCs w:val="20"/>
        </w:rPr>
        <w:t>ANEXO 16</w:t>
      </w:r>
    </w:p>
    <w:p w14:paraId="6C9F8D06" w14:textId="7E596A27" w:rsidR="005531A0" w:rsidRPr="00A449B0" w:rsidRDefault="005531A0" w:rsidP="00DC1B68">
      <w:pPr>
        <w:pStyle w:val="Sinespaciado"/>
        <w:jc w:val="center"/>
        <w:rPr>
          <w:b w:val="0"/>
        </w:rPr>
      </w:pPr>
      <w:r w:rsidRPr="00A449B0">
        <w:rPr>
          <w:color w:val="000000"/>
          <w:szCs w:val="20"/>
        </w:rPr>
        <w:t>ACUERDO INTERNO DE NOMBRAMIENTO 022 “PERSONAL POR CONTRATO”</w:t>
      </w:r>
    </w:p>
    <w:p w14:paraId="3FF21737" w14:textId="14887628" w:rsidR="005531A0" w:rsidRPr="00A449B0" w:rsidRDefault="0062304E" w:rsidP="00DC1B68">
      <w:pPr>
        <w:spacing w:after="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784192" behindDoc="0" locked="0" layoutInCell="1" allowOverlap="1" wp14:anchorId="3FBA1363" wp14:editId="52298D75">
            <wp:simplePos x="0" y="0"/>
            <wp:positionH relativeFrom="margin">
              <wp:align>center</wp:align>
            </wp:positionH>
            <wp:positionV relativeFrom="paragraph">
              <wp:posOffset>210185</wp:posOffset>
            </wp:positionV>
            <wp:extent cx="4953000" cy="6410960"/>
            <wp:effectExtent l="0" t="0" r="0" b="8890"/>
            <wp:wrapSquare wrapText="bothSides"/>
            <wp:docPr id="535" name="Imagen 535" descr="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n 115" descr="Texto, Aplicación&#10;&#10;Descripción generada automáticamente"/>
                    <pic:cNvPicPr/>
                  </pic:nvPicPr>
                  <pic:blipFill>
                    <a:blip r:embed="rId158">
                      <a:extLst>
                        <a:ext uri="{28A0092B-C50C-407E-A947-70E740481C1C}">
                          <a14:useLocalDpi xmlns:a14="http://schemas.microsoft.com/office/drawing/2010/main" val="0"/>
                        </a:ext>
                      </a:extLst>
                    </a:blip>
                    <a:stretch>
                      <a:fillRect/>
                    </a:stretch>
                  </pic:blipFill>
                  <pic:spPr>
                    <a:xfrm>
                      <a:off x="0" y="0"/>
                      <a:ext cx="4953000" cy="6410960"/>
                    </a:xfrm>
                    <a:prstGeom prst="rect">
                      <a:avLst/>
                    </a:prstGeom>
                  </pic:spPr>
                </pic:pic>
              </a:graphicData>
            </a:graphic>
            <wp14:sizeRelH relativeFrom="margin">
              <wp14:pctWidth>0</wp14:pctWidth>
            </wp14:sizeRelH>
            <wp14:sizeRelV relativeFrom="margin">
              <wp14:pctHeight>0</wp14:pctHeight>
            </wp14:sizeRelV>
          </wp:anchor>
        </w:drawing>
      </w:r>
    </w:p>
    <w:p w14:paraId="2C43347B" w14:textId="19294D3E" w:rsidR="005531A0" w:rsidRPr="00A449B0" w:rsidRDefault="005531A0" w:rsidP="00DC1B68">
      <w:pPr>
        <w:pStyle w:val="Sinespaciado"/>
        <w:jc w:val="center"/>
        <w:rPr>
          <w:b w:val="0"/>
          <w:color w:val="000000"/>
          <w:szCs w:val="20"/>
        </w:rPr>
      </w:pPr>
      <w:r w:rsidRPr="00A449B0">
        <w:rPr>
          <w:b w:val="0"/>
          <w:noProof/>
          <w:szCs w:val="20"/>
          <w:lang w:val="es-GT"/>
        </w:rPr>
        <w:lastRenderedPageBreak/>
        <mc:AlternateContent>
          <mc:Choice Requires="wps">
            <w:drawing>
              <wp:anchor distT="0" distB="0" distL="114300" distR="114300" simplePos="0" relativeHeight="251756544" behindDoc="0" locked="0" layoutInCell="1" allowOverlap="1" wp14:anchorId="56FB18EA" wp14:editId="6AEA2B4E">
                <wp:simplePos x="0" y="0"/>
                <wp:positionH relativeFrom="margin">
                  <wp:align>right</wp:align>
                </wp:positionH>
                <wp:positionV relativeFrom="paragraph">
                  <wp:posOffset>0</wp:posOffset>
                </wp:positionV>
                <wp:extent cx="1836116" cy="234087"/>
                <wp:effectExtent l="0" t="0" r="12065" b="13970"/>
                <wp:wrapNone/>
                <wp:docPr id="169" name="Cuadro de texto 169"/>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0F6500E3"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B18EA" id="Cuadro de texto 169" o:spid="_x0000_s1042" type="#_x0000_t202" style="position:absolute;left:0;text-align:left;margin-left:93.4pt;margin-top:0;width:144.6pt;height:18.45pt;z-index:25175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" fillcolor="white [3201]" strokeweight=".5pt">
                <v:textbox>
                  <w:txbxContent>
                    <w:p w14:paraId="0F6500E3"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17</w:t>
                      </w:r>
                    </w:p>
                  </w:txbxContent>
                </v:textbox>
                <w10:wrap anchorx="margin"/>
              </v:shape>
            </w:pict>
          </mc:Fallback>
        </mc:AlternateContent>
      </w:r>
    </w:p>
    <w:p w14:paraId="29411632" w14:textId="01600822" w:rsidR="005531A0" w:rsidRPr="00A449B0" w:rsidRDefault="005531A0" w:rsidP="00DC1B68">
      <w:pPr>
        <w:pStyle w:val="Sinespaciado"/>
        <w:jc w:val="center"/>
        <w:rPr>
          <w:b w:val="0"/>
          <w:color w:val="000000"/>
          <w:szCs w:val="20"/>
        </w:rPr>
      </w:pPr>
    </w:p>
    <w:p w14:paraId="40FD48E4" w14:textId="77777777" w:rsidR="005531A0" w:rsidRPr="00A449B0" w:rsidRDefault="005531A0" w:rsidP="00DC1B68">
      <w:pPr>
        <w:pStyle w:val="Sinespaciado"/>
        <w:jc w:val="center"/>
        <w:rPr>
          <w:b w:val="0"/>
          <w:color w:val="000000"/>
          <w:szCs w:val="20"/>
        </w:rPr>
      </w:pPr>
    </w:p>
    <w:p w14:paraId="32D86DCB" w14:textId="34E94106" w:rsidR="005531A0" w:rsidRPr="00A449B0" w:rsidRDefault="005531A0" w:rsidP="00DC1B68">
      <w:pPr>
        <w:pStyle w:val="Sinespaciado"/>
        <w:jc w:val="center"/>
        <w:rPr>
          <w:b w:val="0"/>
          <w:color w:val="000000"/>
          <w:szCs w:val="20"/>
        </w:rPr>
      </w:pPr>
      <w:r w:rsidRPr="00A449B0">
        <w:rPr>
          <w:color w:val="000000"/>
          <w:szCs w:val="20"/>
        </w:rPr>
        <w:t>ANEXO 17</w:t>
      </w:r>
    </w:p>
    <w:p w14:paraId="33F8DE23" w14:textId="77777777" w:rsidR="005531A0" w:rsidRPr="00A449B0" w:rsidRDefault="005531A0" w:rsidP="00DC1B68">
      <w:pPr>
        <w:pStyle w:val="Sinespaciado"/>
        <w:jc w:val="center"/>
        <w:rPr>
          <w:b w:val="0"/>
        </w:rPr>
      </w:pPr>
      <w:r w:rsidRPr="00A449B0">
        <w:rPr>
          <w:color w:val="000000"/>
          <w:szCs w:val="20"/>
        </w:rPr>
        <w:t>ACTA DE TOMA DE POSESIÓN</w:t>
      </w:r>
    </w:p>
    <w:p w14:paraId="4AD3934E" w14:textId="23B8B362" w:rsidR="005531A0" w:rsidRPr="00A449B0" w:rsidRDefault="00F9605E" w:rsidP="00DC1B68">
      <w:pPr>
        <w:jc w:val="center"/>
        <w:rPr>
          <w:rFonts w:ascii="Verdana" w:eastAsia="Verdana" w:hAnsi="Verdana" w:cs="Verdana"/>
          <w:b/>
          <w:sz w:val="20"/>
          <w:szCs w:val="20"/>
        </w:rPr>
      </w:pPr>
      <w:r w:rsidRPr="00E87FC0">
        <w:rPr>
          <w:rFonts w:ascii="Verdana" w:hAnsi="Verdana"/>
          <w:noProof/>
          <w:lang w:val="es-GT"/>
        </w:rPr>
        <w:drawing>
          <wp:anchor distT="0" distB="0" distL="114300" distR="114300" simplePos="0" relativeHeight="251786240" behindDoc="1" locked="0" layoutInCell="1" allowOverlap="1" wp14:anchorId="7FC66E7F" wp14:editId="74AA9631">
            <wp:simplePos x="0" y="0"/>
            <wp:positionH relativeFrom="margin">
              <wp:align>center</wp:align>
            </wp:positionH>
            <wp:positionV relativeFrom="paragraph">
              <wp:posOffset>120015</wp:posOffset>
            </wp:positionV>
            <wp:extent cx="4867275" cy="6546850"/>
            <wp:effectExtent l="0" t="0" r="9525" b="0"/>
            <wp:wrapSquare wrapText="bothSides"/>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867275" cy="654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31A0" w:rsidRPr="00A449B0">
        <w:rPr>
          <w:rFonts w:ascii="Times New Roman" w:eastAsia="Times New Roman" w:hAnsi="Times New Roman" w:cs="Times New Roman"/>
          <w:sz w:val="24"/>
          <w:szCs w:val="24"/>
        </w:rPr>
        <w:br w:type="page"/>
      </w:r>
    </w:p>
    <w:p w14:paraId="31C6E364" w14:textId="3AE34488" w:rsidR="005531A0" w:rsidRPr="00A449B0" w:rsidRDefault="005531A0" w:rsidP="00DC1B68">
      <w:pPr>
        <w:jc w:val="center"/>
        <w:rPr>
          <w:rFonts w:ascii="Verdana" w:hAnsi="Verdana"/>
          <w:b/>
          <w:sz w:val="20"/>
          <w:szCs w:val="20"/>
        </w:rPr>
      </w:pPr>
    </w:p>
    <w:p w14:paraId="360E34D1" w14:textId="77777777" w:rsidR="005531A0" w:rsidRPr="00A449B0" w:rsidRDefault="005531A0" w:rsidP="00DC1B68">
      <w:pPr>
        <w:jc w:val="center"/>
        <w:rPr>
          <w:rFonts w:ascii="Verdana" w:hAnsi="Verdana"/>
          <w:b/>
          <w:sz w:val="20"/>
          <w:szCs w:val="20"/>
        </w:rPr>
      </w:pPr>
    </w:p>
    <w:p w14:paraId="5A0D0653" w14:textId="095F942A" w:rsidR="005531A0" w:rsidRPr="00A449B0" w:rsidRDefault="00F9605E" w:rsidP="00DC1B68">
      <w:pPr>
        <w:jc w:val="center"/>
        <w:rPr>
          <w:rFonts w:ascii="Verdana" w:hAnsi="Verdana"/>
          <w:b/>
          <w:sz w:val="20"/>
          <w:szCs w:val="20"/>
        </w:rPr>
      </w:pPr>
      <w:r w:rsidRPr="003B1E54">
        <w:rPr>
          <w:noProof/>
          <w:lang w:val="es-GT"/>
        </w:rPr>
        <w:drawing>
          <wp:inline distT="0" distB="0" distL="0" distR="0" wp14:anchorId="32C3C7D4" wp14:editId="1B8BB5EA">
            <wp:extent cx="5612130" cy="3723005"/>
            <wp:effectExtent l="0" t="0" r="762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612130" cy="3723005"/>
                    </a:xfrm>
                    <a:prstGeom prst="rect">
                      <a:avLst/>
                    </a:prstGeom>
                    <a:noFill/>
                    <a:ln>
                      <a:noFill/>
                    </a:ln>
                  </pic:spPr>
                </pic:pic>
              </a:graphicData>
            </a:graphic>
          </wp:inline>
        </w:drawing>
      </w:r>
    </w:p>
    <w:p w14:paraId="40B8742C" w14:textId="77777777" w:rsidR="005531A0" w:rsidRPr="00A449B0" w:rsidRDefault="005531A0" w:rsidP="00DC1B68">
      <w:pPr>
        <w:jc w:val="center"/>
        <w:rPr>
          <w:rFonts w:ascii="Verdana" w:hAnsi="Verdana"/>
          <w:b/>
          <w:sz w:val="20"/>
          <w:szCs w:val="20"/>
        </w:rPr>
      </w:pPr>
    </w:p>
    <w:p w14:paraId="7F4D838A" w14:textId="77777777" w:rsidR="005531A0" w:rsidRPr="00A449B0" w:rsidRDefault="005531A0" w:rsidP="00DC1B68">
      <w:pPr>
        <w:jc w:val="center"/>
        <w:rPr>
          <w:rFonts w:ascii="Verdana" w:hAnsi="Verdana"/>
          <w:b/>
          <w:sz w:val="20"/>
          <w:szCs w:val="20"/>
        </w:rPr>
      </w:pPr>
    </w:p>
    <w:p w14:paraId="5DAC095E" w14:textId="77777777" w:rsidR="005531A0" w:rsidRPr="00A449B0" w:rsidRDefault="005531A0" w:rsidP="00DC1B68">
      <w:pPr>
        <w:jc w:val="center"/>
        <w:rPr>
          <w:rFonts w:ascii="Verdana" w:hAnsi="Verdana"/>
          <w:b/>
          <w:sz w:val="20"/>
          <w:szCs w:val="20"/>
        </w:rPr>
      </w:pPr>
    </w:p>
    <w:p w14:paraId="2BF04EFD" w14:textId="77777777" w:rsidR="005531A0" w:rsidRPr="00A449B0" w:rsidRDefault="005531A0" w:rsidP="00DC1B68">
      <w:pPr>
        <w:jc w:val="center"/>
        <w:rPr>
          <w:rFonts w:ascii="Verdana" w:hAnsi="Verdana"/>
          <w:b/>
          <w:sz w:val="20"/>
          <w:szCs w:val="20"/>
        </w:rPr>
      </w:pPr>
    </w:p>
    <w:p w14:paraId="3D1312B5" w14:textId="77777777" w:rsidR="005531A0" w:rsidRPr="00A449B0" w:rsidRDefault="005531A0" w:rsidP="00DC1B68">
      <w:pPr>
        <w:spacing w:after="160" w:line="259" w:lineRule="auto"/>
        <w:rPr>
          <w:rFonts w:ascii="Times New Roman" w:eastAsia="Times New Roman" w:hAnsi="Times New Roman" w:cs="Times New Roman"/>
          <w:sz w:val="24"/>
          <w:szCs w:val="24"/>
        </w:rPr>
      </w:pPr>
    </w:p>
    <w:p w14:paraId="1FC17895"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5C3BA2E6"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76E54949"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55397FC3"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19E73AA0"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195188B7" w14:textId="59CE94EB" w:rsidR="005531A0" w:rsidRPr="00A449B0" w:rsidRDefault="005531A0" w:rsidP="00F9605E">
      <w:pPr>
        <w:spacing w:after="160" w:line="240" w:lineRule="auto"/>
        <w:jc w:val="center"/>
        <w:rPr>
          <w:b/>
        </w:rPr>
      </w:pPr>
      <w:r w:rsidRPr="00A449B0">
        <w:rPr>
          <w:rFonts w:ascii="Verdana" w:hAnsi="Verdana"/>
          <w:b/>
          <w:noProof/>
          <w:sz w:val="20"/>
          <w:szCs w:val="20"/>
          <w:lang w:val="es-GT"/>
        </w:rPr>
        <w:lastRenderedPageBreak/>
        <mc:AlternateContent>
          <mc:Choice Requires="wps">
            <w:drawing>
              <wp:anchor distT="0" distB="0" distL="114300" distR="114300" simplePos="0" relativeHeight="251755520" behindDoc="0" locked="0" layoutInCell="1" allowOverlap="1" wp14:anchorId="3AC547A2" wp14:editId="3D59E433">
                <wp:simplePos x="0" y="0"/>
                <wp:positionH relativeFrom="column">
                  <wp:posOffset>4114800</wp:posOffset>
                </wp:positionH>
                <wp:positionV relativeFrom="paragraph">
                  <wp:posOffset>635</wp:posOffset>
                </wp:positionV>
                <wp:extent cx="1836116" cy="234087"/>
                <wp:effectExtent l="0" t="0" r="12065" b="13970"/>
                <wp:wrapNone/>
                <wp:docPr id="168" name="Cuadro de texto 168"/>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1105313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547A2" id="Cuadro de texto 168" o:spid="_x0000_s1043" type="#_x0000_t202" style="position:absolute;left:0;text-align:left;margin-left:324pt;margin-top:.05pt;width:144.6pt;height:18.4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" fillcolor="white [3201]" strokeweight=".5pt">
                <v:textbox>
                  <w:txbxContent>
                    <w:p w14:paraId="1105313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18</w:t>
                      </w:r>
                    </w:p>
                  </w:txbxContent>
                </v:textbox>
              </v:shape>
            </w:pict>
          </mc:Fallback>
        </mc:AlternateContent>
      </w:r>
    </w:p>
    <w:p w14:paraId="67F6919F" w14:textId="77777777" w:rsidR="005531A0" w:rsidRPr="00A449B0" w:rsidRDefault="005531A0" w:rsidP="00DC1B68">
      <w:pPr>
        <w:pStyle w:val="Sinespaciado"/>
        <w:jc w:val="center"/>
        <w:rPr>
          <w:b w:val="0"/>
          <w:color w:val="000000"/>
          <w:szCs w:val="20"/>
        </w:rPr>
      </w:pPr>
      <w:r w:rsidRPr="00A449B0">
        <w:rPr>
          <w:color w:val="000000"/>
          <w:szCs w:val="20"/>
        </w:rPr>
        <w:t>ANEXO 18</w:t>
      </w:r>
    </w:p>
    <w:p w14:paraId="793D62FD" w14:textId="77777777" w:rsidR="005531A0" w:rsidRPr="00A449B0" w:rsidRDefault="005531A0" w:rsidP="00DC1B68">
      <w:pPr>
        <w:pStyle w:val="Sinespaciado"/>
        <w:jc w:val="center"/>
        <w:rPr>
          <w:b w:val="0"/>
        </w:rPr>
      </w:pPr>
      <w:r w:rsidRPr="00A449B0">
        <w:rPr>
          <w:color w:val="000000"/>
          <w:szCs w:val="20"/>
        </w:rPr>
        <w:t>OFICIO DE NOTIFICACIÓN DE NUEVA CONTRATACIÓN</w:t>
      </w:r>
    </w:p>
    <w:p w14:paraId="430B8922"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0CC8A132" w14:textId="7194511E" w:rsidR="005531A0" w:rsidRPr="00A449B0" w:rsidRDefault="00F9605E" w:rsidP="00DC1B68">
      <w:pPr>
        <w:spacing w:after="160" w:line="240" w:lineRule="auto"/>
        <w:jc w:val="center"/>
        <w:rPr>
          <w:rFonts w:ascii="Times New Roman" w:eastAsia="Times New Roman" w:hAnsi="Times New Roman" w:cs="Times New Roman"/>
          <w:sz w:val="24"/>
          <w:szCs w:val="24"/>
        </w:rPr>
      </w:pPr>
      <w:r w:rsidRPr="00E87FC0">
        <w:rPr>
          <w:rFonts w:ascii="Verdana" w:hAnsi="Verdana"/>
          <w:noProof/>
          <w:lang w:val="es-GT"/>
        </w:rPr>
        <w:drawing>
          <wp:inline distT="0" distB="0" distL="0" distR="0" wp14:anchorId="61F8D47F" wp14:editId="4AE7D88F">
            <wp:extent cx="5612130" cy="6094730"/>
            <wp:effectExtent l="0" t="0" r="7620" b="127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612130" cy="6094730"/>
                    </a:xfrm>
                    <a:prstGeom prst="rect">
                      <a:avLst/>
                    </a:prstGeom>
                    <a:noFill/>
                    <a:ln>
                      <a:noFill/>
                    </a:ln>
                  </pic:spPr>
                </pic:pic>
              </a:graphicData>
            </a:graphic>
          </wp:inline>
        </w:drawing>
      </w:r>
    </w:p>
    <w:p w14:paraId="07DCB922"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39B70925"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3DE6A855" w14:textId="77777777" w:rsidR="005531A0" w:rsidRPr="00A449B0" w:rsidRDefault="005531A0" w:rsidP="00DC1B68">
      <w:pPr>
        <w:spacing w:after="0" w:line="240" w:lineRule="auto"/>
        <w:rPr>
          <w:rFonts w:ascii="Times New Roman" w:eastAsia="Times New Roman" w:hAnsi="Times New Roman" w:cs="Times New Roman"/>
          <w:sz w:val="24"/>
          <w:szCs w:val="24"/>
        </w:rPr>
      </w:pPr>
    </w:p>
    <w:p w14:paraId="54D4A131" w14:textId="77777777" w:rsidR="005531A0" w:rsidRPr="00A449B0" w:rsidRDefault="005531A0" w:rsidP="00DC1B68">
      <w:pPr>
        <w:pStyle w:val="Sinespaciado"/>
        <w:jc w:val="center"/>
        <w:rPr>
          <w:b w:val="0"/>
          <w:szCs w:val="20"/>
        </w:rPr>
      </w:pPr>
      <w:r w:rsidRPr="00A449B0">
        <w:rPr>
          <w:b w:val="0"/>
          <w:noProof/>
          <w:szCs w:val="20"/>
          <w:lang w:val="es-GT"/>
        </w:rPr>
        <mc:AlternateContent>
          <mc:Choice Requires="wps">
            <w:drawing>
              <wp:anchor distT="0" distB="0" distL="114300" distR="114300" simplePos="0" relativeHeight="251676672" behindDoc="0" locked="0" layoutInCell="1" allowOverlap="1" wp14:anchorId="0E24C9C9" wp14:editId="345DD04E">
                <wp:simplePos x="0" y="0"/>
                <wp:positionH relativeFrom="column">
                  <wp:posOffset>4517409</wp:posOffset>
                </wp:positionH>
                <wp:positionV relativeFrom="paragraph">
                  <wp:posOffset>-607326</wp:posOffset>
                </wp:positionV>
                <wp:extent cx="1836116" cy="234087"/>
                <wp:effectExtent l="0" t="0" r="12065" b="13970"/>
                <wp:wrapNone/>
                <wp:docPr id="117" name="Cuadro de texto 117"/>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47CA305C"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4C9C9" id="Cuadro de texto 117" o:spid="_x0000_s1044" type="#_x0000_t202" style="position:absolute;left:0;text-align:left;margin-left:355.7pt;margin-top:-47.8pt;width:144.6pt;height:18.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" fillcolor="white [3201]" strokeweight=".5pt">
                <v:textbox>
                  <w:txbxContent>
                    <w:p w14:paraId="47CA305C"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19</w:t>
                      </w:r>
                    </w:p>
                  </w:txbxContent>
                </v:textbox>
              </v:shape>
            </w:pict>
          </mc:Fallback>
        </mc:AlternateContent>
      </w:r>
      <w:r w:rsidRPr="00A449B0">
        <w:rPr>
          <w:szCs w:val="20"/>
        </w:rPr>
        <w:t>ANEXO 19</w:t>
      </w:r>
    </w:p>
    <w:p w14:paraId="7C38A63F" w14:textId="5729A4B0" w:rsidR="005531A0" w:rsidRPr="00A449B0" w:rsidRDefault="00F9605E" w:rsidP="00DC1B68">
      <w:pPr>
        <w:pStyle w:val="Sinespaciado"/>
        <w:jc w:val="center"/>
        <w:rPr>
          <w:b w:val="0"/>
          <w:szCs w:val="20"/>
        </w:rPr>
      </w:pPr>
      <w:r>
        <w:rPr>
          <w:noProof/>
          <w:lang w:val="es-GT"/>
        </w:rPr>
        <w:drawing>
          <wp:anchor distT="0" distB="0" distL="114300" distR="114300" simplePos="0" relativeHeight="251787264" behindDoc="0" locked="0" layoutInCell="1" allowOverlap="1" wp14:anchorId="0820F92D" wp14:editId="739FDE7C">
            <wp:simplePos x="0" y="0"/>
            <wp:positionH relativeFrom="margin">
              <wp:align>center</wp:align>
            </wp:positionH>
            <wp:positionV relativeFrom="paragraph">
              <wp:posOffset>260985</wp:posOffset>
            </wp:positionV>
            <wp:extent cx="5081905" cy="6576060"/>
            <wp:effectExtent l="0" t="0" r="4445" b="0"/>
            <wp:wrapSquare wrapText="bothSides"/>
            <wp:docPr id="536" name="Imagen 53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 117" descr="Tabla&#10;&#10;Descripción generada automáticamente"/>
                    <pic:cNvPicPr/>
                  </pic:nvPicPr>
                  <pic:blipFill>
                    <a:blip r:embed="rId162">
                      <a:extLst>
                        <a:ext uri="{28A0092B-C50C-407E-A947-70E740481C1C}">
                          <a14:useLocalDpi xmlns:a14="http://schemas.microsoft.com/office/drawing/2010/main" val="0"/>
                        </a:ext>
                      </a:extLst>
                    </a:blip>
                    <a:stretch>
                      <a:fillRect/>
                    </a:stretch>
                  </pic:blipFill>
                  <pic:spPr>
                    <a:xfrm>
                      <a:off x="0" y="0"/>
                      <a:ext cx="5081905" cy="6576060"/>
                    </a:xfrm>
                    <a:prstGeom prst="rect">
                      <a:avLst/>
                    </a:prstGeom>
                  </pic:spPr>
                </pic:pic>
              </a:graphicData>
            </a:graphic>
            <wp14:sizeRelH relativeFrom="margin">
              <wp14:pctWidth>0</wp14:pctWidth>
            </wp14:sizeRelH>
            <wp14:sizeRelV relativeFrom="margin">
              <wp14:pctHeight>0</wp14:pctHeight>
            </wp14:sizeRelV>
          </wp:anchor>
        </w:drawing>
      </w:r>
      <w:r w:rsidR="005531A0" w:rsidRPr="00A449B0">
        <w:rPr>
          <w:szCs w:val="20"/>
        </w:rPr>
        <w:t>CONSTANCIA DE PROCESO/RECEPCIÓN DE INDUCCIÓN</w:t>
      </w:r>
    </w:p>
    <w:p w14:paraId="621B0C8E" w14:textId="29A47751" w:rsidR="005531A0" w:rsidRPr="00A449B0" w:rsidRDefault="00554B0F" w:rsidP="00DC1B68">
      <w:pPr>
        <w:pStyle w:val="Sinespaciado"/>
        <w:jc w:val="center"/>
        <w:rPr>
          <w:b w:val="0"/>
          <w:szCs w:val="20"/>
        </w:rPr>
      </w:pPr>
      <w:r w:rsidRPr="00A449B0">
        <w:rPr>
          <w:noProof/>
          <w:color w:val="000000"/>
          <w:szCs w:val="20"/>
          <w:lang w:val="es-GT"/>
        </w:rPr>
        <w:lastRenderedPageBreak/>
        <mc:AlternateContent>
          <mc:Choice Requires="wps">
            <w:drawing>
              <wp:anchor distT="0" distB="0" distL="114300" distR="114300" simplePos="0" relativeHeight="251677696" behindDoc="0" locked="0" layoutInCell="1" allowOverlap="1" wp14:anchorId="016C959F" wp14:editId="05189F1F">
                <wp:simplePos x="0" y="0"/>
                <wp:positionH relativeFrom="column">
                  <wp:posOffset>3800475</wp:posOffset>
                </wp:positionH>
                <wp:positionV relativeFrom="paragraph">
                  <wp:posOffset>-45720</wp:posOffset>
                </wp:positionV>
                <wp:extent cx="1836116" cy="234087"/>
                <wp:effectExtent l="0" t="0" r="12065" b="13970"/>
                <wp:wrapNone/>
                <wp:docPr id="118" name="Cuadro de texto 118"/>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58CA1E2B"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C959F" id="Cuadro de texto 118" o:spid="_x0000_s1045" type="#_x0000_t202" style="position:absolute;left:0;text-align:left;margin-left:299.25pt;margin-top:-3.6pt;width:144.6pt;height:18.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" fillcolor="white [3201]" strokeweight=".5pt">
                <v:textbox>
                  <w:txbxContent>
                    <w:p w14:paraId="58CA1E2B"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20</w:t>
                      </w:r>
                    </w:p>
                  </w:txbxContent>
                </v:textbox>
              </v:shape>
            </w:pict>
          </mc:Fallback>
        </mc:AlternateContent>
      </w:r>
    </w:p>
    <w:p w14:paraId="5F2368B8" w14:textId="61ECFC94" w:rsidR="005531A0" w:rsidRPr="00A449B0" w:rsidRDefault="005531A0" w:rsidP="00DC1B68">
      <w:pPr>
        <w:pStyle w:val="Sinespaciado"/>
        <w:jc w:val="center"/>
        <w:rPr>
          <w:b w:val="0"/>
          <w:color w:val="000000"/>
          <w:szCs w:val="20"/>
        </w:rPr>
      </w:pPr>
      <w:r w:rsidRPr="00A449B0">
        <w:rPr>
          <w:color w:val="000000"/>
          <w:szCs w:val="20"/>
        </w:rPr>
        <w:t>ANEXO 20</w:t>
      </w:r>
    </w:p>
    <w:p w14:paraId="6C7550A1" w14:textId="66414D0F" w:rsidR="005531A0" w:rsidRPr="00A449B0" w:rsidRDefault="005531A0" w:rsidP="00DC1B68">
      <w:pPr>
        <w:pStyle w:val="Sinespaciado"/>
        <w:jc w:val="center"/>
        <w:rPr>
          <w:b w:val="0"/>
          <w:color w:val="000000"/>
          <w:szCs w:val="20"/>
        </w:rPr>
      </w:pPr>
      <w:r w:rsidRPr="00A449B0">
        <w:rPr>
          <w:color w:val="000000"/>
          <w:szCs w:val="20"/>
        </w:rPr>
        <w:t>FORMATO DE CARTA DE COMPROMISO</w:t>
      </w:r>
    </w:p>
    <w:p w14:paraId="6BA31F01" w14:textId="237BBABD" w:rsidR="005531A0" w:rsidRPr="00A449B0" w:rsidRDefault="005531A0" w:rsidP="00DC1B68">
      <w:pPr>
        <w:pStyle w:val="Sinespaciado"/>
        <w:jc w:val="center"/>
        <w:rPr>
          <w:b w:val="0"/>
        </w:rPr>
      </w:pPr>
    </w:p>
    <w:p w14:paraId="6BE96691" w14:textId="7075EF45" w:rsidR="005531A0" w:rsidRPr="00A449B0" w:rsidRDefault="00A179FA" w:rsidP="00DC1B68">
      <w:pPr>
        <w:pStyle w:val="Sinespaciado"/>
        <w:jc w:val="center"/>
        <w:rPr>
          <w:b w:val="0"/>
        </w:rPr>
      </w:pPr>
      <w:r w:rsidRPr="00C53BEC">
        <w:rPr>
          <w:rFonts w:eastAsia="Times New Roman" w:cs="Times New Roman"/>
          <w:noProof/>
          <w:color w:val="000000"/>
          <w:szCs w:val="20"/>
          <w:bdr w:val="none" w:sz="0" w:space="0" w:color="auto" w:frame="1"/>
          <w:lang w:val="es-GT"/>
        </w:rPr>
        <w:drawing>
          <wp:inline distT="0" distB="0" distL="0" distR="0" wp14:anchorId="776911FD" wp14:editId="529B1F39">
            <wp:extent cx="4925443" cy="6355715"/>
            <wp:effectExtent l="0" t="0" r="8890" b="6985"/>
            <wp:docPr id="36" name="Imagen 36" descr="Interfaz de usuario gráfica, Texto, Aplicación, Word,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nterfaz de usuario gráfica, Texto, Aplicación, Word, Correo electrónico&#10;&#10;Descripción generada automáticament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31698" cy="6363787"/>
                    </a:xfrm>
                    <a:prstGeom prst="rect">
                      <a:avLst/>
                    </a:prstGeom>
                    <a:noFill/>
                    <a:ln>
                      <a:noFill/>
                    </a:ln>
                  </pic:spPr>
                </pic:pic>
              </a:graphicData>
            </a:graphic>
          </wp:inline>
        </w:drawing>
      </w:r>
    </w:p>
    <w:p w14:paraId="7410B698" w14:textId="153E19DD" w:rsidR="005531A0" w:rsidRPr="00A449B0" w:rsidRDefault="005531A0" w:rsidP="00DC1B68">
      <w:pPr>
        <w:pStyle w:val="Sinespaciado"/>
        <w:jc w:val="center"/>
        <w:rPr>
          <w:b w:val="0"/>
        </w:rPr>
      </w:pPr>
    </w:p>
    <w:p w14:paraId="4039D10A" w14:textId="21133586" w:rsidR="005531A0" w:rsidRPr="00A449B0" w:rsidRDefault="005531A0" w:rsidP="00DC1B68">
      <w:pPr>
        <w:pStyle w:val="Sinespaciado"/>
        <w:jc w:val="center"/>
        <w:rPr>
          <w:b w:val="0"/>
        </w:rPr>
      </w:pPr>
    </w:p>
    <w:p w14:paraId="05155529" w14:textId="16ECD12C" w:rsidR="005531A0" w:rsidRPr="00A449B0" w:rsidRDefault="005531A0" w:rsidP="00DC1B68">
      <w:pPr>
        <w:pStyle w:val="Sinespaciado"/>
        <w:jc w:val="center"/>
        <w:rPr>
          <w:b w:val="0"/>
        </w:rPr>
      </w:pPr>
    </w:p>
    <w:p w14:paraId="7FCF992E" w14:textId="0F78B231" w:rsidR="005531A0" w:rsidRPr="00A449B0" w:rsidRDefault="004D4E55" w:rsidP="00DC1B68">
      <w:pPr>
        <w:pStyle w:val="Sinespaciado"/>
        <w:jc w:val="center"/>
        <w:rPr>
          <w:b w:val="0"/>
          <w:color w:val="000000"/>
          <w:szCs w:val="20"/>
        </w:rPr>
      </w:pPr>
      <w:r w:rsidRPr="00A449B0">
        <w:rPr>
          <w:rFonts w:eastAsia="Times New Roman" w:cs="Times New Roman"/>
          <w:noProof/>
          <w:color w:val="000000"/>
          <w:szCs w:val="20"/>
          <w:lang w:val="es-GT"/>
        </w:rPr>
        <w:lastRenderedPageBreak/>
        <mc:AlternateContent>
          <mc:Choice Requires="wps">
            <w:drawing>
              <wp:anchor distT="0" distB="0" distL="114300" distR="114300" simplePos="0" relativeHeight="251678720" behindDoc="0" locked="0" layoutInCell="1" allowOverlap="1" wp14:anchorId="0D79FF6C" wp14:editId="0175043D">
                <wp:simplePos x="0" y="0"/>
                <wp:positionH relativeFrom="column">
                  <wp:posOffset>3974465</wp:posOffset>
                </wp:positionH>
                <wp:positionV relativeFrom="paragraph">
                  <wp:posOffset>-88900</wp:posOffset>
                </wp:positionV>
                <wp:extent cx="1836116" cy="234087"/>
                <wp:effectExtent l="0" t="0" r="12065" b="13970"/>
                <wp:wrapNone/>
                <wp:docPr id="119" name="Cuadro de texto 119"/>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223F2954"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9FF6C" id="Cuadro de texto 119" o:spid="_x0000_s1046" type="#_x0000_t202" style="position:absolute;left:0;text-align:left;margin-left:312.95pt;margin-top:-7pt;width:144.6pt;height:18.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" fillcolor="white [3201]" strokeweight=".5pt">
                <v:textbox>
                  <w:txbxContent>
                    <w:p w14:paraId="223F2954"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21</w:t>
                      </w:r>
                    </w:p>
                  </w:txbxContent>
                </v:textbox>
              </v:shape>
            </w:pict>
          </mc:Fallback>
        </mc:AlternateContent>
      </w:r>
      <w:r w:rsidR="005531A0" w:rsidRPr="00A449B0">
        <w:rPr>
          <w:color w:val="000000"/>
          <w:szCs w:val="20"/>
        </w:rPr>
        <w:t>ANEXO 21</w:t>
      </w:r>
    </w:p>
    <w:p w14:paraId="5A3464B5" w14:textId="77777777" w:rsidR="005531A0" w:rsidRPr="00A449B0" w:rsidRDefault="005531A0" w:rsidP="00DC1B68">
      <w:pPr>
        <w:pStyle w:val="Sinespaciado"/>
        <w:jc w:val="center"/>
        <w:rPr>
          <w:b w:val="0"/>
        </w:rPr>
      </w:pPr>
      <w:r w:rsidRPr="00A449B0">
        <w:rPr>
          <w:color w:val="000000"/>
          <w:szCs w:val="20"/>
        </w:rPr>
        <w:t>FORMATO DE CONOCIMIENTO DE ENTREGA DE GAFETE INSTITUCIONAL</w:t>
      </w:r>
    </w:p>
    <w:p w14:paraId="27085C48" w14:textId="499E0F28" w:rsidR="005531A0" w:rsidRPr="00A449B0" w:rsidRDefault="005531A0" w:rsidP="00DC1B68">
      <w:pPr>
        <w:spacing w:after="160" w:line="240" w:lineRule="auto"/>
        <w:jc w:val="center"/>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bdr w:val="none" w:sz="0" w:space="0" w:color="auto" w:frame="1"/>
          <w:lang w:val="es-GT"/>
        </w:rPr>
        <w:drawing>
          <wp:inline distT="0" distB="0" distL="0" distR="0" wp14:anchorId="26C83713" wp14:editId="6D8EFD67">
            <wp:extent cx="5340284" cy="6891020"/>
            <wp:effectExtent l="0" t="0" r="0" b="5080"/>
            <wp:docPr id="37" name="Imagen 3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nterfaz de usuario gráfica, Aplicación&#10;&#10;Descripción generada automáticament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41271" cy="6892294"/>
                    </a:xfrm>
                    <a:prstGeom prst="rect">
                      <a:avLst/>
                    </a:prstGeom>
                    <a:noFill/>
                    <a:ln>
                      <a:noFill/>
                    </a:ln>
                  </pic:spPr>
                </pic:pic>
              </a:graphicData>
            </a:graphic>
          </wp:inline>
        </w:drawing>
      </w:r>
    </w:p>
    <w:p w14:paraId="06C8F88C" w14:textId="6305C119"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66F3C3C9" w14:textId="6ECDDA8F" w:rsidR="005531A0" w:rsidRPr="00A449B0" w:rsidRDefault="004D4E55" w:rsidP="00DC1B68">
      <w:pPr>
        <w:kinsoku w:val="0"/>
        <w:overflowPunct w:val="0"/>
        <w:autoSpaceDE w:val="0"/>
        <w:autoSpaceDN w:val="0"/>
        <w:adjustRightInd w:val="0"/>
        <w:spacing w:after="0" w:line="240" w:lineRule="auto"/>
        <w:rPr>
          <w:rFonts w:ascii="Times New Roman" w:hAnsi="Times New Roman" w:cs="Times New Roman"/>
          <w:sz w:val="20"/>
          <w:szCs w:val="20"/>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682816" behindDoc="0" locked="0" layoutInCell="1" allowOverlap="1" wp14:anchorId="0CE6F3F0" wp14:editId="5FEE8F3A">
                <wp:simplePos x="0" y="0"/>
                <wp:positionH relativeFrom="column">
                  <wp:posOffset>3705225</wp:posOffset>
                </wp:positionH>
                <wp:positionV relativeFrom="paragraph">
                  <wp:posOffset>-113665</wp:posOffset>
                </wp:positionV>
                <wp:extent cx="1836116" cy="234087"/>
                <wp:effectExtent l="0" t="0" r="12065" b="13970"/>
                <wp:wrapNone/>
                <wp:docPr id="42" name="Cuadro de texto 42"/>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55501BAE"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6F3F0" id="Cuadro de texto 42" o:spid="_x0000_s1047" type="#_x0000_t202" style="position:absolute;margin-left:291.75pt;margin-top:-8.95pt;width:144.6pt;height:18.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" fillcolor="white [3201]" strokeweight=".5pt">
                <v:textbox>
                  <w:txbxContent>
                    <w:p w14:paraId="55501BAE"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22</w:t>
                      </w:r>
                    </w:p>
                  </w:txbxContent>
                </v:textbox>
              </v:shape>
            </w:pict>
          </mc:Fallback>
        </mc:AlternateContent>
      </w:r>
    </w:p>
    <w:p w14:paraId="30AAE750" w14:textId="77777777" w:rsidR="005531A0" w:rsidRPr="00A449B0" w:rsidRDefault="005531A0" w:rsidP="00DC1B68">
      <w:pPr>
        <w:pStyle w:val="Sinespaciado"/>
        <w:jc w:val="center"/>
        <w:rPr>
          <w:b w:val="0"/>
          <w:szCs w:val="20"/>
        </w:rPr>
      </w:pPr>
      <w:r w:rsidRPr="00A449B0">
        <w:rPr>
          <w:szCs w:val="20"/>
        </w:rPr>
        <w:t>ANEXO 22</w:t>
      </w:r>
    </w:p>
    <w:p w14:paraId="2778B41E" w14:textId="77777777" w:rsidR="005531A0" w:rsidRPr="00A449B0" w:rsidRDefault="005531A0" w:rsidP="00DC1B68">
      <w:pPr>
        <w:pStyle w:val="Sinespaciado"/>
        <w:jc w:val="center"/>
        <w:rPr>
          <w:b w:val="0"/>
          <w:szCs w:val="20"/>
        </w:rPr>
      </w:pPr>
      <w:r w:rsidRPr="00A449B0">
        <w:rPr>
          <w:szCs w:val="20"/>
        </w:rPr>
        <w:t>FORMATO DE ASISTENCIA FÍSICA</w:t>
      </w:r>
    </w:p>
    <w:p w14:paraId="5CA2A462" w14:textId="77BBCB66"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66893A5C" w14:textId="7A76F539" w:rsidR="005531A0" w:rsidRPr="00A449B0" w:rsidRDefault="00A179FA" w:rsidP="00DC1B68">
      <w:pPr>
        <w:spacing w:after="160" w:line="240" w:lineRule="auto"/>
        <w:jc w:val="center"/>
        <w:rPr>
          <w:rFonts w:ascii="Times New Roman" w:eastAsia="Times New Roman" w:hAnsi="Times New Roman" w:cs="Times New Roman"/>
          <w:sz w:val="24"/>
          <w:szCs w:val="24"/>
        </w:rPr>
      </w:pPr>
      <w:r>
        <w:rPr>
          <w:noProof/>
          <w:lang w:val="es-GT"/>
        </w:rPr>
        <w:drawing>
          <wp:anchor distT="0" distB="0" distL="114300" distR="114300" simplePos="0" relativeHeight="251789312" behindDoc="1" locked="0" layoutInCell="1" allowOverlap="1" wp14:anchorId="3F47F2FF" wp14:editId="4DDDD5E1">
            <wp:simplePos x="0" y="0"/>
            <wp:positionH relativeFrom="margin">
              <wp:align>center</wp:align>
            </wp:positionH>
            <wp:positionV relativeFrom="paragraph">
              <wp:posOffset>304800</wp:posOffset>
            </wp:positionV>
            <wp:extent cx="7124065" cy="3712845"/>
            <wp:effectExtent l="0" t="0" r="635" b="1905"/>
            <wp:wrapNone/>
            <wp:docPr id="41" name="Imagen 4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Tabla&#10;&#10;Descripción generada automáticamente"/>
                    <pic:cNvPicPr/>
                  </pic:nvPicPr>
                  <pic:blipFill rotWithShape="1">
                    <a:blip r:embed="rId165">
                      <a:extLst>
                        <a:ext uri="{28A0092B-C50C-407E-A947-70E740481C1C}">
                          <a14:useLocalDpi xmlns:a14="http://schemas.microsoft.com/office/drawing/2010/main" val="0"/>
                        </a:ext>
                      </a:extLst>
                    </a:blip>
                    <a:srcRect t="14102"/>
                    <a:stretch/>
                  </pic:blipFill>
                  <pic:spPr bwMode="auto">
                    <a:xfrm>
                      <a:off x="0" y="0"/>
                      <a:ext cx="7124065" cy="3712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90D7CE"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04B3C165"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7F0F0512"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7E428B61"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59EA1494"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042453DA"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00B17CC2"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340BD88C"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457F43EF"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3E5DFB55"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367FC365"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5E77D986"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36E0CFBC"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698E21E8"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0CB7AD7B"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7D87063F"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4007926D"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7D893D08"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14F74928"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6DBE30B6"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345FA443"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542D78C7"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6F7F4D58"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01C72E1F"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51410632"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46978914" w14:textId="77777777" w:rsidR="005531A0" w:rsidRPr="00A449B0" w:rsidRDefault="005531A0" w:rsidP="00DC1B68">
      <w:pPr>
        <w:spacing w:after="16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684864" behindDoc="0" locked="0" layoutInCell="1" allowOverlap="1" wp14:anchorId="3989D9CD" wp14:editId="7875662F">
                <wp:simplePos x="0" y="0"/>
                <wp:positionH relativeFrom="column">
                  <wp:posOffset>4200525</wp:posOffset>
                </wp:positionH>
                <wp:positionV relativeFrom="paragraph">
                  <wp:posOffset>-233680</wp:posOffset>
                </wp:positionV>
                <wp:extent cx="1836116" cy="234087"/>
                <wp:effectExtent l="0" t="0" r="12065" b="13970"/>
                <wp:wrapNone/>
                <wp:docPr id="46" name="Cuadro de texto 46"/>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03CD950E"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9D9CD" id="Cuadro de texto 46" o:spid="_x0000_s1048" type="#_x0000_t202" style="position:absolute;margin-left:330.75pt;margin-top:-18.4pt;width:144.6pt;height:18.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" fillcolor="white [3201]" strokeweight=".5pt">
                <v:textbox>
                  <w:txbxContent>
                    <w:p w14:paraId="03CD950E"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23</w:t>
                      </w:r>
                    </w:p>
                  </w:txbxContent>
                </v:textbox>
              </v:shape>
            </w:pict>
          </mc:Fallback>
        </mc:AlternateContent>
      </w:r>
    </w:p>
    <w:p w14:paraId="4D33EE79" w14:textId="77777777" w:rsidR="005531A0" w:rsidRPr="00A449B0" w:rsidRDefault="005531A0" w:rsidP="00DC1B68">
      <w:pPr>
        <w:pStyle w:val="Sinespaciado"/>
        <w:jc w:val="center"/>
        <w:rPr>
          <w:b w:val="0"/>
          <w:szCs w:val="20"/>
        </w:rPr>
      </w:pPr>
      <w:r w:rsidRPr="00A449B0">
        <w:rPr>
          <w:szCs w:val="20"/>
        </w:rPr>
        <w:t>ANEXO 23</w:t>
      </w:r>
    </w:p>
    <w:p w14:paraId="5C50765E" w14:textId="77777777" w:rsidR="005531A0" w:rsidRPr="00A449B0" w:rsidRDefault="005531A0" w:rsidP="00DC1B68">
      <w:pPr>
        <w:pStyle w:val="Sinespaciado"/>
        <w:jc w:val="center"/>
        <w:rPr>
          <w:b w:val="0"/>
          <w:szCs w:val="20"/>
        </w:rPr>
      </w:pPr>
      <w:r w:rsidRPr="00A449B0">
        <w:rPr>
          <w:szCs w:val="20"/>
        </w:rPr>
        <w:t>FORMATO JUSTIFICACIÓN DE ENTRADA TARDÍA</w:t>
      </w:r>
    </w:p>
    <w:p w14:paraId="15D9C8E5" w14:textId="611839CF" w:rsidR="005531A0" w:rsidRPr="00A449B0" w:rsidRDefault="007B0735" w:rsidP="00DC1B68">
      <w:pPr>
        <w:spacing w:after="16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791360" behindDoc="1" locked="0" layoutInCell="1" allowOverlap="1" wp14:anchorId="45BC9F50" wp14:editId="796EB0A8">
            <wp:simplePos x="0" y="0"/>
            <wp:positionH relativeFrom="margin">
              <wp:align>right</wp:align>
            </wp:positionH>
            <wp:positionV relativeFrom="paragraph">
              <wp:posOffset>280671</wp:posOffset>
            </wp:positionV>
            <wp:extent cx="5612130" cy="5962650"/>
            <wp:effectExtent l="0" t="0" r="7620" b="0"/>
            <wp:wrapNone/>
            <wp:docPr id="47" name="Imagen 4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Texto, Carta&#10;&#10;Descripción generada automáticamente"/>
                    <pic:cNvPicPr/>
                  </pic:nvPicPr>
                  <pic:blipFill rotWithShape="1">
                    <a:blip r:embed="rId166">
                      <a:extLst>
                        <a:ext uri="{28A0092B-C50C-407E-A947-70E740481C1C}">
                          <a14:useLocalDpi xmlns:a14="http://schemas.microsoft.com/office/drawing/2010/main" val="0"/>
                        </a:ext>
                      </a:extLst>
                    </a:blip>
                    <a:srcRect t="9883"/>
                    <a:stretch/>
                  </pic:blipFill>
                  <pic:spPr bwMode="auto">
                    <a:xfrm>
                      <a:off x="0" y="0"/>
                      <a:ext cx="5612130" cy="596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9D9BC1" w14:textId="0D250AB3" w:rsidR="005531A0" w:rsidRPr="00A449B0" w:rsidRDefault="005531A0" w:rsidP="00DC1B68">
      <w:pPr>
        <w:spacing w:after="160" w:line="240" w:lineRule="auto"/>
        <w:rPr>
          <w:rFonts w:ascii="Times New Roman" w:eastAsia="Times New Roman" w:hAnsi="Times New Roman" w:cs="Times New Roman"/>
          <w:sz w:val="24"/>
          <w:szCs w:val="24"/>
        </w:rPr>
      </w:pPr>
    </w:p>
    <w:p w14:paraId="4C6D1028"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0F11AE98" w14:textId="59BE1391" w:rsidR="005531A0" w:rsidRPr="00A449B0" w:rsidRDefault="005531A0" w:rsidP="00DC1B68">
      <w:pPr>
        <w:spacing w:after="160" w:line="240" w:lineRule="auto"/>
        <w:rPr>
          <w:rFonts w:ascii="Times New Roman" w:eastAsia="Times New Roman" w:hAnsi="Times New Roman" w:cs="Times New Roman"/>
          <w:sz w:val="24"/>
          <w:szCs w:val="24"/>
        </w:rPr>
      </w:pPr>
    </w:p>
    <w:p w14:paraId="3463AB73" w14:textId="4C7FDEF5" w:rsidR="005531A0" w:rsidRPr="00A449B0" w:rsidRDefault="005531A0" w:rsidP="00DC1B68">
      <w:pPr>
        <w:spacing w:after="160" w:line="240" w:lineRule="auto"/>
        <w:rPr>
          <w:rFonts w:ascii="Times New Roman" w:eastAsia="Times New Roman" w:hAnsi="Times New Roman" w:cs="Times New Roman"/>
          <w:sz w:val="24"/>
          <w:szCs w:val="24"/>
        </w:rPr>
      </w:pPr>
    </w:p>
    <w:p w14:paraId="6EB53763"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391ABE49" w14:textId="51B3B487" w:rsidR="005531A0" w:rsidRPr="00A449B0" w:rsidRDefault="005531A0" w:rsidP="00DC1B68">
      <w:pPr>
        <w:spacing w:after="160" w:line="240" w:lineRule="auto"/>
        <w:rPr>
          <w:rFonts w:ascii="Times New Roman" w:eastAsia="Times New Roman" w:hAnsi="Times New Roman" w:cs="Times New Roman"/>
          <w:sz w:val="24"/>
          <w:szCs w:val="24"/>
        </w:rPr>
      </w:pPr>
    </w:p>
    <w:p w14:paraId="5202D0F5"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51172A0F"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00B5603D"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4939AF05"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44FC28C3"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18B48CE5"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618DEEAD"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1D0A599D"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311C8BB1"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2F27CCDC"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24EAD94F"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609F66D1"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5E3845D4"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2FDBB10E"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1A24342A" w14:textId="77777777" w:rsidR="005531A0" w:rsidRPr="00A449B0" w:rsidRDefault="005531A0" w:rsidP="00DC1B68">
      <w:pPr>
        <w:spacing w:after="160" w:line="240" w:lineRule="auto"/>
        <w:rPr>
          <w:rFonts w:ascii="Times New Roman" w:eastAsia="Times New Roman" w:hAnsi="Times New Roman" w:cs="Times New Roman"/>
          <w:sz w:val="24"/>
          <w:szCs w:val="24"/>
        </w:rPr>
      </w:pPr>
    </w:p>
    <w:p w14:paraId="79F1ED12"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715D7364"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920C541" w14:textId="77777777" w:rsidR="005531A0" w:rsidRPr="00A449B0" w:rsidRDefault="005531A0" w:rsidP="00DC1B68">
      <w:pPr>
        <w:pStyle w:val="Sinespaciado"/>
        <w:jc w:val="center"/>
        <w:rPr>
          <w:szCs w:val="20"/>
        </w:rPr>
      </w:pPr>
      <w:r w:rsidRPr="00A449B0">
        <w:rPr>
          <w:rFonts w:eastAsia="Times New Roman" w:cs="Times New Roman"/>
          <w:noProof/>
          <w:color w:val="000000"/>
          <w:szCs w:val="20"/>
          <w:lang w:val="es-GT"/>
        </w:rPr>
        <mc:AlternateContent>
          <mc:Choice Requires="wps">
            <w:drawing>
              <wp:anchor distT="0" distB="0" distL="114300" distR="114300" simplePos="0" relativeHeight="251688960" behindDoc="0" locked="0" layoutInCell="1" allowOverlap="1" wp14:anchorId="1EA8ECFF" wp14:editId="5198A25E">
                <wp:simplePos x="0" y="0"/>
                <wp:positionH relativeFrom="column">
                  <wp:posOffset>4229100</wp:posOffset>
                </wp:positionH>
                <wp:positionV relativeFrom="paragraph">
                  <wp:posOffset>-251460</wp:posOffset>
                </wp:positionV>
                <wp:extent cx="1836116" cy="234087"/>
                <wp:effectExtent l="0" t="0" r="12065" b="13970"/>
                <wp:wrapNone/>
                <wp:docPr id="48" name="Cuadro de texto 48"/>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0F66884D"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8ECFF" id="Cuadro de texto 48" o:spid="_x0000_s1049" type="#_x0000_t202" style="position:absolute;left:0;text-align:left;margin-left:333pt;margin-top:-19.8pt;width:144.6pt;height:18.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" fillcolor="white [3201]" strokeweight=".5pt">
                <v:textbox>
                  <w:txbxContent>
                    <w:p w14:paraId="0F66884D"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24</w:t>
                      </w:r>
                    </w:p>
                  </w:txbxContent>
                </v:textbox>
              </v:shape>
            </w:pict>
          </mc:Fallback>
        </mc:AlternateContent>
      </w:r>
    </w:p>
    <w:p w14:paraId="693C2740" w14:textId="77777777" w:rsidR="005531A0" w:rsidRPr="00A449B0" w:rsidRDefault="005531A0" w:rsidP="00DC1B68">
      <w:pPr>
        <w:pStyle w:val="Sinespaciado"/>
        <w:jc w:val="center"/>
        <w:rPr>
          <w:b w:val="0"/>
          <w:szCs w:val="20"/>
        </w:rPr>
      </w:pPr>
    </w:p>
    <w:p w14:paraId="43BABDE2" w14:textId="77777777" w:rsidR="005531A0" w:rsidRPr="00A449B0" w:rsidRDefault="005531A0" w:rsidP="00DC1B68">
      <w:pPr>
        <w:pStyle w:val="Sinespaciado"/>
        <w:jc w:val="center"/>
        <w:rPr>
          <w:b w:val="0"/>
          <w:szCs w:val="20"/>
        </w:rPr>
      </w:pPr>
      <w:r w:rsidRPr="00A449B0">
        <w:rPr>
          <w:szCs w:val="20"/>
        </w:rPr>
        <w:t>ANEXO 24</w:t>
      </w:r>
    </w:p>
    <w:p w14:paraId="6E1355B3" w14:textId="77777777" w:rsidR="005531A0" w:rsidRPr="00A449B0" w:rsidRDefault="005531A0" w:rsidP="00DC1B68">
      <w:pPr>
        <w:pStyle w:val="Sinespaciado"/>
        <w:jc w:val="center"/>
        <w:rPr>
          <w:b w:val="0"/>
          <w:szCs w:val="20"/>
        </w:rPr>
      </w:pPr>
      <w:r w:rsidRPr="00A449B0">
        <w:rPr>
          <w:szCs w:val="20"/>
        </w:rPr>
        <w:t>FORMATO DE INFORME TELETRABAJO</w:t>
      </w:r>
    </w:p>
    <w:p w14:paraId="76CBA29E" w14:textId="20E62AD3" w:rsidR="005531A0" w:rsidRPr="00A449B0" w:rsidRDefault="005531A0" w:rsidP="00DC1B68">
      <w:pPr>
        <w:spacing w:after="240" w:line="240" w:lineRule="auto"/>
        <w:rPr>
          <w:rFonts w:ascii="Times New Roman" w:eastAsia="Times New Roman" w:hAnsi="Times New Roman" w:cs="Times New Roman"/>
          <w:sz w:val="24"/>
          <w:szCs w:val="24"/>
        </w:rPr>
      </w:pPr>
    </w:p>
    <w:p w14:paraId="7D2A8B7E" w14:textId="064EADB1" w:rsidR="005531A0" w:rsidRPr="00A449B0" w:rsidRDefault="00A179FA" w:rsidP="00DC1B68">
      <w:pPr>
        <w:spacing w:after="24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793408" behindDoc="1" locked="0" layoutInCell="1" allowOverlap="1" wp14:anchorId="264D272D" wp14:editId="5DF6FF8D">
            <wp:simplePos x="0" y="0"/>
            <wp:positionH relativeFrom="column">
              <wp:posOffset>-619125</wp:posOffset>
            </wp:positionH>
            <wp:positionV relativeFrom="paragraph">
              <wp:posOffset>175260</wp:posOffset>
            </wp:positionV>
            <wp:extent cx="7028180" cy="4352925"/>
            <wp:effectExtent l="0" t="0" r="1270" b="9525"/>
            <wp:wrapNone/>
            <wp:docPr id="49" name="Imagen 4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Tabla&#10;&#10;Descripción generada automáticamente"/>
                    <pic:cNvPicPr/>
                  </pic:nvPicPr>
                  <pic:blipFill rotWithShape="1">
                    <a:blip r:embed="rId167">
                      <a:extLst>
                        <a:ext uri="{28A0092B-C50C-407E-A947-70E740481C1C}">
                          <a14:useLocalDpi xmlns:a14="http://schemas.microsoft.com/office/drawing/2010/main" val="0"/>
                        </a:ext>
                      </a:extLst>
                    </a:blip>
                    <a:srcRect t="14098"/>
                    <a:stretch/>
                  </pic:blipFill>
                  <pic:spPr bwMode="auto">
                    <a:xfrm>
                      <a:off x="0" y="0"/>
                      <a:ext cx="7028180" cy="4352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3669F7" w14:textId="5DBF1327" w:rsidR="005531A0" w:rsidRPr="00A449B0" w:rsidRDefault="005531A0" w:rsidP="00DC1B68">
      <w:pPr>
        <w:spacing w:after="240" w:line="240" w:lineRule="auto"/>
        <w:rPr>
          <w:rFonts w:ascii="Times New Roman" w:eastAsia="Times New Roman" w:hAnsi="Times New Roman" w:cs="Times New Roman"/>
          <w:sz w:val="24"/>
          <w:szCs w:val="24"/>
        </w:rPr>
      </w:pPr>
    </w:p>
    <w:p w14:paraId="168C190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7A9C5E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71A72B4"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CAF554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D67889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7EFF62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BC3F6C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7DF6012"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F7597B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D490C3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66736B6"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0AAA095"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CDF646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11A6E1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DFE89E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8FD2E12"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3DD497F"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7FC72F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AD278EA"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691008" behindDoc="0" locked="0" layoutInCell="1" allowOverlap="1" wp14:anchorId="50EE7807" wp14:editId="677F86EC">
                <wp:simplePos x="0" y="0"/>
                <wp:positionH relativeFrom="column">
                  <wp:posOffset>4076700</wp:posOffset>
                </wp:positionH>
                <wp:positionV relativeFrom="paragraph">
                  <wp:posOffset>-142875</wp:posOffset>
                </wp:positionV>
                <wp:extent cx="1836116" cy="234087"/>
                <wp:effectExtent l="0" t="0" r="12065" b="13970"/>
                <wp:wrapNone/>
                <wp:docPr id="51" name="Cuadro de texto 51"/>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4C4ADC51"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E7807" id="Cuadro de texto 51" o:spid="_x0000_s1050" type="#_x0000_t202" style="position:absolute;margin-left:321pt;margin-top:-11.25pt;width:144.6pt;height:18.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" fillcolor="white [3201]" strokeweight=".5pt">
                <v:textbox>
                  <w:txbxContent>
                    <w:p w14:paraId="4C4ADC51"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25</w:t>
                      </w:r>
                    </w:p>
                  </w:txbxContent>
                </v:textbox>
              </v:shape>
            </w:pict>
          </mc:Fallback>
        </mc:AlternateContent>
      </w:r>
    </w:p>
    <w:p w14:paraId="7775A263" w14:textId="77777777" w:rsidR="005531A0" w:rsidRPr="00A449B0" w:rsidRDefault="005531A0" w:rsidP="00DC1B68">
      <w:pPr>
        <w:pStyle w:val="Sinespaciado"/>
        <w:jc w:val="center"/>
        <w:rPr>
          <w:b w:val="0"/>
          <w:szCs w:val="20"/>
        </w:rPr>
      </w:pPr>
      <w:r w:rsidRPr="00A449B0">
        <w:rPr>
          <w:szCs w:val="20"/>
        </w:rPr>
        <w:t>ANEXO 25</w:t>
      </w:r>
    </w:p>
    <w:p w14:paraId="76E3BA0E" w14:textId="77777777" w:rsidR="005531A0" w:rsidRPr="00A449B0" w:rsidRDefault="005531A0" w:rsidP="00DC1B68">
      <w:pPr>
        <w:pStyle w:val="Sinespaciado"/>
        <w:jc w:val="center"/>
        <w:rPr>
          <w:b w:val="0"/>
          <w:szCs w:val="20"/>
        </w:rPr>
      </w:pPr>
      <w:r w:rsidRPr="00A449B0">
        <w:rPr>
          <w:szCs w:val="20"/>
        </w:rPr>
        <w:t>FORMATO SOLICITUD DE PERMISO</w:t>
      </w:r>
    </w:p>
    <w:p w14:paraId="1965A24D" w14:textId="6E3AC412" w:rsidR="005531A0" w:rsidRPr="00A449B0" w:rsidRDefault="00A179FA" w:rsidP="00DC1B68">
      <w:pPr>
        <w:spacing w:after="240" w:line="240" w:lineRule="auto"/>
        <w:rPr>
          <w:rFonts w:ascii="Times New Roman" w:eastAsia="Times New Roman" w:hAnsi="Times New Roman" w:cs="Times New Roman"/>
          <w:sz w:val="24"/>
          <w:szCs w:val="24"/>
        </w:rPr>
      </w:pPr>
      <w:r>
        <w:rPr>
          <w:noProof/>
          <w:lang w:val="es-GT"/>
        </w:rPr>
        <w:drawing>
          <wp:inline distT="0" distB="0" distL="0" distR="0" wp14:anchorId="5F80C76B" wp14:editId="572CA153">
            <wp:extent cx="5612130" cy="5688965"/>
            <wp:effectExtent l="0" t="0" r="7620" b="6985"/>
            <wp:docPr id="52" name="Imagen 5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Interfaz de usuario gráfica, Texto&#10;&#10;Descripción generada automáticamente"/>
                    <pic:cNvPicPr/>
                  </pic:nvPicPr>
                  <pic:blipFill>
                    <a:blip r:embed="rId168"/>
                    <a:stretch>
                      <a:fillRect/>
                    </a:stretch>
                  </pic:blipFill>
                  <pic:spPr>
                    <a:xfrm>
                      <a:off x="0" y="0"/>
                      <a:ext cx="5612130" cy="5688965"/>
                    </a:xfrm>
                    <a:prstGeom prst="rect">
                      <a:avLst/>
                    </a:prstGeom>
                  </pic:spPr>
                </pic:pic>
              </a:graphicData>
            </a:graphic>
          </wp:inline>
        </w:drawing>
      </w:r>
    </w:p>
    <w:p w14:paraId="6B101725"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354E8F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3D02EE4"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4A3B340"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692032" behindDoc="0" locked="0" layoutInCell="1" allowOverlap="1" wp14:anchorId="3128FAA1" wp14:editId="0C23D2C6">
                <wp:simplePos x="0" y="0"/>
                <wp:positionH relativeFrom="column">
                  <wp:posOffset>4086225</wp:posOffset>
                </wp:positionH>
                <wp:positionV relativeFrom="paragraph">
                  <wp:posOffset>-171450</wp:posOffset>
                </wp:positionV>
                <wp:extent cx="1836116" cy="234087"/>
                <wp:effectExtent l="0" t="0" r="12065" b="13970"/>
                <wp:wrapNone/>
                <wp:docPr id="55" name="Cuadro de texto 55"/>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75C3C034"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8FAA1" id="Cuadro de texto 55" o:spid="_x0000_s1051" type="#_x0000_t202" style="position:absolute;margin-left:321.75pt;margin-top:-13.5pt;width:144.6pt;height:18.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" fillcolor="white [3201]" strokeweight=".5pt">
                <v:textbox>
                  <w:txbxContent>
                    <w:p w14:paraId="75C3C034"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26</w:t>
                      </w:r>
                    </w:p>
                  </w:txbxContent>
                </v:textbox>
              </v:shape>
            </w:pict>
          </mc:Fallback>
        </mc:AlternateContent>
      </w:r>
    </w:p>
    <w:p w14:paraId="228C68F6" w14:textId="77777777" w:rsidR="005531A0" w:rsidRPr="00A449B0" w:rsidRDefault="005531A0" w:rsidP="00DC1B68">
      <w:pPr>
        <w:pStyle w:val="Sinespaciado"/>
        <w:jc w:val="center"/>
        <w:rPr>
          <w:b w:val="0"/>
          <w:szCs w:val="20"/>
        </w:rPr>
      </w:pPr>
      <w:r w:rsidRPr="00A449B0">
        <w:rPr>
          <w:szCs w:val="20"/>
        </w:rPr>
        <w:t>ANEXO 26</w:t>
      </w:r>
    </w:p>
    <w:p w14:paraId="7FA374DD" w14:textId="77777777" w:rsidR="005531A0" w:rsidRPr="00A449B0" w:rsidRDefault="005531A0" w:rsidP="00DC1B68">
      <w:pPr>
        <w:pStyle w:val="Sinespaciado"/>
        <w:jc w:val="center"/>
        <w:rPr>
          <w:b w:val="0"/>
          <w:szCs w:val="20"/>
        </w:rPr>
      </w:pPr>
      <w:r w:rsidRPr="00A449B0">
        <w:rPr>
          <w:szCs w:val="20"/>
        </w:rPr>
        <w:t>FORMATO DE PROGRAMACIÓN DE VACACIONES</w:t>
      </w:r>
    </w:p>
    <w:p w14:paraId="3CC737C6" w14:textId="6D5EBD3E" w:rsidR="005531A0" w:rsidRPr="00A449B0" w:rsidRDefault="005531A0" w:rsidP="00DC1B68">
      <w:pPr>
        <w:pStyle w:val="Sinespaciado"/>
        <w:jc w:val="center"/>
        <w:rPr>
          <w:szCs w:val="20"/>
        </w:rPr>
      </w:pPr>
    </w:p>
    <w:p w14:paraId="41B37993" w14:textId="152C4FF7" w:rsidR="005531A0" w:rsidRPr="00A449B0" w:rsidRDefault="005531A0" w:rsidP="00DC1B68">
      <w:pPr>
        <w:pStyle w:val="Sinespaciado"/>
        <w:jc w:val="center"/>
      </w:pPr>
    </w:p>
    <w:p w14:paraId="7D0993FB" w14:textId="1BB1D4B1" w:rsidR="005531A0" w:rsidRPr="00A449B0" w:rsidRDefault="005531A0" w:rsidP="00DC1B68">
      <w:pPr>
        <w:pStyle w:val="Sinespaciado"/>
        <w:jc w:val="center"/>
      </w:pPr>
    </w:p>
    <w:p w14:paraId="737EEF1A" w14:textId="43AF30CB" w:rsidR="005531A0" w:rsidRPr="00A449B0" w:rsidRDefault="005531A0" w:rsidP="00DC1B68">
      <w:pPr>
        <w:spacing w:after="240" w:line="240" w:lineRule="auto"/>
        <w:rPr>
          <w:rFonts w:ascii="Times New Roman" w:eastAsia="Times New Roman" w:hAnsi="Times New Roman" w:cs="Times New Roman"/>
          <w:sz w:val="24"/>
          <w:szCs w:val="24"/>
        </w:rPr>
      </w:pPr>
    </w:p>
    <w:p w14:paraId="67A7C070" w14:textId="103950E3" w:rsidR="005531A0" w:rsidRPr="00A449B0" w:rsidRDefault="00A179FA" w:rsidP="00DC1B68">
      <w:pPr>
        <w:spacing w:after="24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795456" behindDoc="1" locked="0" layoutInCell="1" allowOverlap="1" wp14:anchorId="0F78E7BC" wp14:editId="24ADCBCB">
            <wp:simplePos x="0" y="0"/>
            <wp:positionH relativeFrom="column">
              <wp:posOffset>-752475</wp:posOffset>
            </wp:positionH>
            <wp:positionV relativeFrom="paragraph">
              <wp:posOffset>146685</wp:posOffset>
            </wp:positionV>
            <wp:extent cx="7419975" cy="4048125"/>
            <wp:effectExtent l="0" t="0" r="9525" b="9525"/>
            <wp:wrapNone/>
            <wp:docPr id="64" name="Imagen 6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Tabla&#10;&#10;Descripción generada automáticamente"/>
                    <pic:cNvPicPr/>
                  </pic:nvPicPr>
                  <pic:blipFill rotWithShape="1">
                    <a:blip r:embed="rId169">
                      <a:extLst>
                        <a:ext uri="{28A0092B-C50C-407E-A947-70E740481C1C}">
                          <a14:useLocalDpi xmlns:a14="http://schemas.microsoft.com/office/drawing/2010/main" val="0"/>
                        </a:ext>
                      </a:extLst>
                    </a:blip>
                    <a:srcRect t="14487"/>
                    <a:stretch/>
                  </pic:blipFill>
                  <pic:spPr bwMode="auto">
                    <a:xfrm>
                      <a:off x="0" y="0"/>
                      <a:ext cx="7419975" cy="4048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8E7C9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A4EF9B5"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2CE85D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7F0A6CC"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63BD45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04D436E"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F208D2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ED4FCB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BF004F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1FB8E0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A84D77E"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54BF01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D466AB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17999F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114999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E55B955"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9B3CC8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4B4E524"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693056" behindDoc="0" locked="0" layoutInCell="1" allowOverlap="1" wp14:anchorId="7F60CAAD" wp14:editId="3F4C4529">
                <wp:simplePos x="0" y="0"/>
                <wp:positionH relativeFrom="column">
                  <wp:posOffset>4286250</wp:posOffset>
                </wp:positionH>
                <wp:positionV relativeFrom="paragraph">
                  <wp:posOffset>9525</wp:posOffset>
                </wp:positionV>
                <wp:extent cx="1836116" cy="234087"/>
                <wp:effectExtent l="0" t="0" r="12065" b="13970"/>
                <wp:wrapNone/>
                <wp:docPr id="57" name="Cuadro de texto 57"/>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40FE82D0"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0CAAD" id="Cuadro de texto 57" o:spid="_x0000_s1052" type="#_x0000_t202" style="position:absolute;margin-left:337.5pt;margin-top:.75pt;width:144.6pt;height:18.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" fillcolor="white [3201]" strokeweight=".5pt">
                <v:textbox>
                  <w:txbxContent>
                    <w:p w14:paraId="40FE82D0"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27</w:t>
                      </w:r>
                    </w:p>
                  </w:txbxContent>
                </v:textbox>
              </v:shape>
            </w:pict>
          </mc:Fallback>
        </mc:AlternateContent>
      </w:r>
    </w:p>
    <w:p w14:paraId="7EFDE8F9" w14:textId="77777777" w:rsidR="005531A0" w:rsidRPr="00A449B0" w:rsidRDefault="005531A0" w:rsidP="00DC1B68">
      <w:pPr>
        <w:pStyle w:val="Sinespaciado"/>
        <w:jc w:val="center"/>
        <w:rPr>
          <w:b w:val="0"/>
          <w:szCs w:val="20"/>
        </w:rPr>
      </w:pPr>
      <w:r w:rsidRPr="00A449B0">
        <w:rPr>
          <w:szCs w:val="20"/>
        </w:rPr>
        <w:t>ANEXO 27</w:t>
      </w:r>
    </w:p>
    <w:p w14:paraId="6DDF8E77" w14:textId="77777777" w:rsidR="005531A0" w:rsidRPr="00A449B0" w:rsidRDefault="005531A0" w:rsidP="00DC1B68">
      <w:pPr>
        <w:pStyle w:val="Sinespaciado"/>
        <w:jc w:val="center"/>
        <w:rPr>
          <w:b w:val="0"/>
          <w:szCs w:val="20"/>
        </w:rPr>
      </w:pPr>
      <w:r w:rsidRPr="00A449B0">
        <w:rPr>
          <w:szCs w:val="20"/>
        </w:rPr>
        <w:t>FORMATO DE SOLICITUD DE VACACIONES</w:t>
      </w:r>
    </w:p>
    <w:p w14:paraId="34696EBB" w14:textId="24023243" w:rsidR="005531A0" w:rsidRPr="00A449B0" w:rsidRDefault="005531A0" w:rsidP="00DC1B68">
      <w:pPr>
        <w:pStyle w:val="Sinespaciado"/>
        <w:jc w:val="center"/>
        <w:rPr>
          <w:szCs w:val="20"/>
        </w:rPr>
      </w:pPr>
    </w:p>
    <w:p w14:paraId="4BC9CD61" w14:textId="60155F80" w:rsidR="005531A0" w:rsidRPr="00A449B0" w:rsidRDefault="00A179FA" w:rsidP="00DC1B68">
      <w:pPr>
        <w:pStyle w:val="Sinespaciado"/>
        <w:jc w:val="center"/>
        <w:rPr>
          <w:szCs w:val="20"/>
        </w:rPr>
      </w:pPr>
      <w:r>
        <w:rPr>
          <w:noProof/>
          <w:lang w:val="es-GT"/>
        </w:rPr>
        <w:drawing>
          <wp:anchor distT="0" distB="0" distL="114300" distR="114300" simplePos="0" relativeHeight="251797504" behindDoc="1" locked="0" layoutInCell="1" allowOverlap="1" wp14:anchorId="5454155F" wp14:editId="0EC08D49">
            <wp:simplePos x="0" y="0"/>
            <wp:positionH relativeFrom="margin">
              <wp:align>right</wp:align>
            </wp:positionH>
            <wp:positionV relativeFrom="paragraph">
              <wp:posOffset>107950</wp:posOffset>
            </wp:positionV>
            <wp:extent cx="5383439" cy="6543675"/>
            <wp:effectExtent l="0" t="0" r="8255" b="0"/>
            <wp:wrapNone/>
            <wp:docPr id="537" name="Imagen 537"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n 537" descr="Imagen que contiene Interfaz de usuario gráfica&#10;&#10;Descripción generada automáticamente"/>
                    <pic:cNvPicPr/>
                  </pic:nvPicPr>
                  <pic:blipFill>
                    <a:blip r:embed="rId170">
                      <a:extLst>
                        <a:ext uri="{28A0092B-C50C-407E-A947-70E740481C1C}">
                          <a14:useLocalDpi xmlns:a14="http://schemas.microsoft.com/office/drawing/2010/main" val="0"/>
                        </a:ext>
                      </a:extLst>
                    </a:blip>
                    <a:stretch>
                      <a:fillRect/>
                    </a:stretch>
                  </pic:blipFill>
                  <pic:spPr>
                    <a:xfrm>
                      <a:off x="0" y="0"/>
                      <a:ext cx="5393877" cy="6556363"/>
                    </a:xfrm>
                    <a:prstGeom prst="rect">
                      <a:avLst/>
                    </a:prstGeom>
                  </pic:spPr>
                </pic:pic>
              </a:graphicData>
            </a:graphic>
            <wp14:sizeRelH relativeFrom="margin">
              <wp14:pctWidth>0</wp14:pctWidth>
            </wp14:sizeRelH>
            <wp14:sizeRelV relativeFrom="margin">
              <wp14:pctHeight>0</wp14:pctHeight>
            </wp14:sizeRelV>
          </wp:anchor>
        </w:drawing>
      </w:r>
    </w:p>
    <w:p w14:paraId="17D8ED17" w14:textId="4FCF55A4" w:rsidR="005531A0" w:rsidRPr="00A449B0" w:rsidRDefault="005531A0" w:rsidP="00DC1B68">
      <w:pPr>
        <w:pStyle w:val="Sinespaciado"/>
        <w:jc w:val="center"/>
        <w:rPr>
          <w:szCs w:val="20"/>
        </w:rPr>
      </w:pPr>
    </w:p>
    <w:p w14:paraId="780C3F94"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8F001C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A804604"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60AFFC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F03B76F"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CA0E90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417905F"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70A718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6B1A91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8B0FD52"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8F3197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123D80C"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7240F96"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D76D56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2E6413C"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661930F"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8536E6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3BE677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A940D1C"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CC7AC95"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334BFEC"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9B39ADF" w14:textId="36262E17" w:rsidR="005531A0" w:rsidRPr="00A449B0" w:rsidRDefault="00A179FA" w:rsidP="00DC1B68">
      <w:pPr>
        <w:spacing w:after="24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798528" behindDoc="0" locked="0" layoutInCell="1" allowOverlap="1" wp14:anchorId="71C2E917" wp14:editId="373108F6">
            <wp:simplePos x="0" y="0"/>
            <wp:positionH relativeFrom="column">
              <wp:posOffset>243840</wp:posOffset>
            </wp:positionH>
            <wp:positionV relativeFrom="paragraph">
              <wp:posOffset>-5715</wp:posOffset>
            </wp:positionV>
            <wp:extent cx="5364480" cy="6964045"/>
            <wp:effectExtent l="0" t="0" r="7620" b="8255"/>
            <wp:wrapSquare wrapText="bothSides"/>
            <wp:docPr id="63" name="Imagen 6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Interfaz de usuario gráfica, Texto, Aplicación, Correo electrónico&#10;&#10;Descripción generada automáticamente"/>
                    <pic:cNvPicPr/>
                  </pic:nvPicPr>
                  <pic:blipFill>
                    <a:blip r:embed="rId171">
                      <a:extLst>
                        <a:ext uri="{28A0092B-C50C-407E-A947-70E740481C1C}">
                          <a14:useLocalDpi xmlns:a14="http://schemas.microsoft.com/office/drawing/2010/main" val="0"/>
                        </a:ext>
                      </a:extLst>
                    </a:blip>
                    <a:stretch>
                      <a:fillRect/>
                    </a:stretch>
                  </pic:blipFill>
                  <pic:spPr>
                    <a:xfrm>
                      <a:off x="0" y="0"/>
                      <a:ext cx="5364480" cy="6964045"/>
                    </a:xfrm>
                    <a:prstGeom prst="rect">
                      <a:avLst/>
                    </a:prstGeom>
                  </pic:spPr>
                </pic:pic>
              </a:graphicData>
            </a:graphic>
            <wp14:sizeRelH relativeFrom="margin">
              <wp14:pctWidth>0</wp14:pctWidth>
            </wp14:sizeRelH>
            <wp14:sizeRelV relativeFrom="margin">
              <wp14:pctHeight>0</wp14:pctHeight>
            </wp14:sizeRelV>
          </wp:anchor>
        </w:drawing>
      </w:r>
    </w:p>
    <w:p w14:paraId="3FCC5948"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696128" behindDoc="0" locked="0" layoutInCell="1" allowOverlap="1" wp14:anchorId="1757DB8B" wp14:editId="0784EC35">
                <wp:simplePos x="0" y="0"/>
                <wp:positionH relativeFrom="column">
                  <wp:posOffset>3720465</wp:posOffset>
                </wp:positionH>
                <wp:positionV relativeFrom="paragraph">
                  <wp:posOffset>10160</wp:posOffset>
                </wp:positionV>
                <wp:extent cx="1836116" cy="234087"/>
                <wp:effectExtent l="0" t="0" r="12065" b="13970"/>
                <wp:wrapNone/>
                <wp:docPr id="70" name="Cuadro de texto 70"/>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6FF3951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7DB8B" id="Cuadro de texto 70" o:spid="_x0000_s1053" type="#_x0000_t202" style="position:absolute;margin-left:292.95pt;margin-top:.8pt;width:144.6pt;height:18.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" fillcolor="white [3201]" strokeweight=".5pt">
                <v:textbox>
                  <w:txbxContent>
                    <w:p w14:paraId="6FF3951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28</w:t>
                      </w:r>
                    </w:p>
                  </w:txbxContent>
                </v:textbox>
              </v:shape>
            </w:pict>
          </mc:Fallback>
        </mc:AlternateContent>
      </w:r>
    </w:p>
    <w:p w14:paraId="1D8A0330" w14:textId="77777777" w:rsidR="005531A0" w:rsidRPr="00A449B0" w:rsidRDefault="005531A0" w:rsidP="00DC1B68">
      <w:pPr>
        <w:pStyle w:val="Sinespaciado"/>
        <w:jc w:val="center"/>
        <w:rPr>
          <w:szCs w:val="20"/>
        </w:rPr>
      </w:pPr>
    </w:p>
    <w:p w14:paraId="52A90EB8" w14:textId="77777777" w:rsidR="005531A0" w:rsidRPr="00A449B0" w:rsidRDefault="005531A0" w:rsidP="00DC1B68">
      <w:pPr>
        <w:pStyle w:val="Sinespaciado"/>
        <w:jc w:val="center"/>
        <w:rPr>
          <w:b w:val="0"/>
          <w:szCs w:val="20"/>
        </w:rPr>
      </w:pPr>
      <w:r w:rsidRPr="00A449B0">
        <w:rPr>
          <w:szCs w:val="20"/>
        </w:rPr>
        <w:t>ANEXO 28</w:t>
      </w:r>
    </w:p>
    <w:p w14:paraId="3AA69138" w14:textId="77777777" w:rsidR="005531A0" w:rsidRPr="00A449B0" w:rsidRDefault="005531A0" w:rsidP="00DC1B68">
      <w:pPr>
        <w:pStyle w:val="Sinespaciado"/>
        <w:jc w:val="center"/>
        <w:rPr>
          <w:b w:val="0"/>
          <w:szCs w:val="20"/>
        </w:rPr>
      </w:pPr>
      <w:r w:rsidRPr="00A449B0">
        <w:rPr>
          <w:szCs w:val="20"/>
        </w:rPr>
        <w:t>FORMATO DE FINIQUITO DE VACACIONES GOZADAS</w:t>
      </w:r>
    </w:p>
    <w:p w14:paraId="231DEC29" w14:textId="634529DD" w:rsidR="005531A0" w:rsidRPr="00A449B0" w:rsidRDefault="005531A0" w:rsidP="00DC1B68">
      <w:pPr>
        <w:spacing w:after="240" w:line="240" w:lineRule="auto"/>
        <w:rPr>
          <w:rFonts w:ascii="Times New Roman" w:eastAsia="Times New Roman" w:hAnsi="Times New Roman" w:cs="Times New Roman"/>
          <w:sz w:val="24"/>
          <w:szCs w:val="24"/>
        </w:rPr>
      </w:pPr>
    </w:p>
    <w:p w14:paraId="4DF99A10" w14:textId="6F63E00B" w:rsidR="005531A0" w:rsidRPr="00A449B0" w:rsidRDefault="00A179FA" w:rsidP="00DC1B68">
      <w:pPr>
        <w:spacing w:after="24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801600" behindDoc="0" locked="0" layoutInCell="1" allowOverlap="1" wp14:anchorId="65970140" wp14:editId="2170FE65">
            <wp:simplePos x="0" y="0"/>
            <wp:positionH relativeFrom="column">
              <wp:posOffset>-3810</wp:posOffset>
            </wp:positionH>
            <wp:positionV relativeFrom="paragraph">
              <wp:posOffset>-3175</wp:posOffset>
            </wp:positionV>
            <wp:extent cx="5612130" cy="5441315"/>
            <wp:effectExtent l="0" t="0" r="7620" b="6985"/>
            <wp:wrapSquare wrapText="bothSides"/>
            <wp:docPr id="14" name="Imagen 1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Texto, Aplicación&#10;&#10;Descripción generada automáticamente"/>
                    <pic:cNvPicPr/>
                  </pic:nvPicPr>
                  <pic:blipFill>
                    <a:blip r:embed="rId172">
                      <a:extLst>
                        <a:ext uri="{28A0092B-C50C-407E-A947-70E740481C1C}">
                          <a14:useLocalDpi xmlns:a14="http://schemas.microsoft.com/office/drawing/2010/main" val="0"/>
                        </a:ext>
                      </a:extLst>
                    </a:blip>
                    <a:stretch>
                      <a:fillRect/>
                    </a:stretch>
                  </pic:blipFill>
                  <pic:spPr>
                    <a:xfrm>
                      <a:off x="0" y="0"/>
                      <a:ext cx="5612130" cy="5441315"/>
                    </a:xfrm>
                    <a:prstGeom prst="rect">
                      <a:avLst/>
                    </a:prstGeom>
                  </pic:spPr>
                </pic:pic>
              </a:graphicData>
            </a:graphic>
          </wp:anchor>
        </w:drawing>
      </w:r>
    </w:p>
    <w:p w14:paraId="7B98485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C1C9E2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3C47E99" w14:textId="2331EFB4"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698176" behindDoc="0" locked="0" layoutInCell="1" allowOverlap="1" wp14:anchorId="0AD09D61" wp14:editId="00324FC2">
                <wp:simplePos x="0" y="0"/>
                <wp:positionH relativeFrom="column">
                  <wp:posOffset>3981450</wp:posOffset>
                </wp:positionH>
                <wp:positionV relativeFrom="paragraph">
                  <wp:posOffset>-133350</wp:posOffset>
                </wp:positionV>
                <wp:extent cx="1836116" cy="234087"/>
                <wp:effectExtent l="0" t="0" r="12065" b="13970"/>
                <wp:wrapNone/>
                <wp:docPr id="72" name="Cuadro de texto 72"/>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3ED707F3"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09D61" id="Cuadro de texto 72" o:spid="_x0000_s1054" type="#_x0000_t202" style="position:absolute;margin-left:313.5pt;margin-top:-10.5pt;width:144.6pt;height:18.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" fillcolor="white [3201]" strokeweight=".5pt">
                <v:textbox>
                  <w:txbxContent>
                    <w:p w14:paraId="3ED707F3"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29</w:t>
                      </w:r>
                    </w:p>
                  </w:txbxContent>
                </v:textbox>
              </v:shape>
            </w:pict>
          </mc:Fallback>
        </mc:AlternateContent>
      </w:r>
    </w:p>
    <w:p w14:paraId="44396D21" w14:textId="77777777" w:rsidR="005531A0" w:rsidRPr="00A449B0" w:rsidRDefault="005531A0" w:rsidP="00DC1B68">
      <w:pPr>
        <w:pStyle w:val="Sinespaciado"/>
        <w:jc w:val="center"/>
        <w:rPr>
          <w:b w:val="0"/>
          <w:szCs w:val="20"/>
        </w:rPr>
      </w:pPr>
      <w:r w:rsidRPr="00A449B0">
        <w:rPr>
          <w:szCs w:val="20"/>
        </w:rPr>
        <w:t>ANEXO 29</w:t>
      </w:r>
    </w:p>
    <w:p w14:paraId="6A1C51A5" w14:textId="1F6942DF" w:rsidR="005531A0" w:rsidRPr="00A449B0" w:rsidRDefault="00A179FA" w:rsidP="00DC1B68">
      <w:pPr>
        <w:pStyle w:val="Sinespaciado"/>
        <w:jc w:val="center"/>
        <w:rPr>
          <w:b w:val="0"/>
          <w:szCs w:val="20"/>
        </w:rPr>
      </w:pPr>
      <w:r>
        <w:rPr>
          <w:noProof/>
          <w:lang w:val="es-GT"/>
        </w:rPr>
        <w:drawing>
          <wp:anchor distT="0" distB="0" distL="114300" distR="114300" simplePos="0" relativeHeight="251800576" behindDoc="1" locked="0" layoutInCell="1" allowOverlap="1" wp14:anchorId="1C0ADDFC" wp14:editId="2437309E">
            <wp:simplePos x="0" y="0"/>
            <wp:positionH relativeFrom="margin">
              <wp:align>center</wp:align>
            </wp:positionH>
            <wp:positionV relativeFrom="paragraph">
              <wp:posOffset>233045</wp:posOffset>
            </wp:positionV>
            <wp:extent cx="5334000" cy="6415405"/>
            <wp:effectExtent l="0" t="0" r="0" b="4445"/>
            <wp:wrapSquare wrapText="bothSides"/>
            <wp:docPr id="538" name="Imagen 53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n 538" descr="Interfaz de usuario gráfica, Texto&#10;&#10;Descripción generada automáticamente"/>
                    <pic:cNvPicPr/>
                  </pic:nvPicPr>
                  <pic:blipFill>
                    <a:blip r:embed="rId173">
                      <a:extLst>
                        <a:ext uri="{28A0092B-C50C-407E-A947-70E740481C1C}">
                          <a14:useLocalDpi xmlns:a14="http://schemas.microsoft.com/office/drawing/2010/main" val="0"/>
                        </a:ext>
                      </a:extLst>
                    </a:blip>
                    <a:stretch>
                      <a:fillRect/>
                    </a:stretch>
                  </pic:blipFill>
                  <pic:spPr>
                    <a:xfrm>
                      <a:off x="0" y="0"/>
                      <a:ext cx="5334000" cy="6415405"/>
                    </a:xfrm>
                    <a:prstGeom prst="rect">
                      <a:avLst/>
                    </a:prstGeom>
                  </pic:spPr>
                </pic:pic>
              </a:graphicData>
            </a:graphic>
          </wp:anchor>
        </w:drawing>
      </w:r>
      <w:r w:rsidR="005531A0" w:rsidRPr="00A449B0">
        <w:rPr>
          <w:szCs w:val="20"/>
        </w:rPr>
        <w:t>FORMATO DE CANCELACIÓN DE VACACIONES SOLICITADAS</w:t>
      </w:r>
    </w:p>
    <w:p w14:paraId="5B750BCB" w14:textId="63D73525" w:rsidR="005531A0" w:rsidRPr="00A449B0" w:rsidRDefault="005531A0" w:rsidP="00DC1B68">
      <w:pPr>
        <w:pStyle w:val="Sinespaciado"/>
        <w:jc w:val="center"/>
        <w:rPr>
          <w:szCs w:val="20"/>
        </w:rPr>
      </w:pPr>
    </w:p>
    <w:p w14:paraId="34525751" w14:textId="3ADF310B" w:rsidR="005531A0" w:rsidRPr="00A449B0" w:rsidRDefault="005531A0" w:rsidP="00DC1B68">
      <w:pPr>
        <w:pStyle w:val="Sinespaciado"/>
        <w:jc w:val="center"/>
        <w:rPr>
          <w:szCs w:val="20"/>
        </w:rPr>
      </w:pPr>
    </w:p>
    <w:p w14:paraId="55EC9FD5" w14:textId="77777777" w:rsidR="005531A0" w:rsidRPr="00A449B0" w:rsidRDefault="005531A0" w:rsidP="00DC1B68">
      <w:pPr>
        <w:pStyle w:val="Sinespaciado"/>
        <w:jc w:val="center"/>
        <w:rPr>
          <w:szCs w:val="20"/>
        </w:rPr>
      </w:pPr>
    </w:p>
    <w:p w14:paraId="71BC8D4F" w14:textId="77777777" w:rsidR="005531A0" w:rsidRPr="00A449B0" w:rsidRDefault="005531A0" w:rsidP="00DC1B68">
      <w:pPr>
        <w:pStyle w:val="Sinespaciado"/>
        <w:jc w:val="center"/>
        <w:rPr>
          <w:szCs w:val="20"/>
        </w:rPr>
      </w:pPr>
    </w:p>
    <w:p w14:paraId="69861538" w14:textId="7E9E6C59" w:rsidR="005531A0" w:rsidRPr="00A449B0" w:rsidRDefault="005531A0" w:rsidP="00DC1B68">
      <w:pPr>
        <w:pStyle w:val="Sinespaciado"/>
        <w:jc w:val="center"/>
        <w:rPr>
          <w:szCs w:val="20"/>
        </w:rPr>
      </w:pPr>
      <w:r w:rsidRPr="00A449B0">
        <w:rPr>
          <w:rFonts w:eastAsia="Times New Roman" w:cs="Times New Roman"/>
          <w:noProof/>
          <w:color w:val="000000"/>
          <w:szCs w:val="20"/>
          <w:lang w:val="es-GT"/>
        </w:rPr>
        <mc:AlternateContent>
          <mc:Choice Requires="wps">
            <w:drawing>
              <wp:anchor distT="0" distB="0" distL="114300" distR="114300" simplePos="0" relativeHeight="251699200" behindDoc="0" locked="0" layoutInCell="1" allowOverlap="1" wp14:anchorId="616699BB" wp14:editId="38247CB7">
                <wp:simplePos x="0" y="0"/>
                <wp:positionH relativeFrom="margin">
                  <wp:align>right</wp:align>
                </wp:positionH>
                <wp:positionV relativeFrom="paragraph">
                  <wp:posOffset>-47625</wp:posOffset>
                </wp:positionV>
                <wp:extent cx="1836116" cy="234087"/>
                <wp:effectExtent l="0" t="0" r="12065" b="13970"/>
                <wp:wrapNone/>
                <wp:docPr id="78" name="Cuadro de texto 78"/>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1BC986AD"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699BB" id="Cuadro de texto 78" o:spid="_x0000_s1055" type="#_x0000_t202" style="position:absolute;left:0;text-align:left;margin-left:93.4pt;margin-top:-3.75pt;width:144.6pt;height:18.45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" fillcolor="white [3201]" strokeweight=".5pt">
                <v:textbox>
                  <w:txbxContent>
                    <w:p w14:paraId="1BC986AD"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30</w:t>
                      </w:r>
                    </w:p>
                  </w:txbxContent>
                </v:textbox>
                <w10:wrap anchorx="margin"/>
              </v:shape>
            </w:pict>
          </mc:Fallback>
        </mc:AlternateContent>
      </w:r>
    </w:p>
    <w:p w14:paraId="57E8F98E" w14:textId="77777777" w:rsidR="005531A0" w:rsidRPr="00A449B0" w:rsidRDefault="005531A0" w:rsidP="00DC1B68">
      <w:pPr>
        <w:pStyle w:val="Sinespaciado"/>
        <w:jc w:val="center"/>
        <w:rPr>
          <w:szCs w:val="20"/>
        </w:rPr>
      </w:pPr>
    </w:p>
    <w:p w14:paraId="1FBAB23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854154A" w14:textId="77777777" w:rsidR="005531A0" w:rsidRPr="00A449B0" w:rsidRDefault="005531A0" w:rsidP="00DC1B68">
      <w:pPr>
        <w:pStyle w:val="Sinespaciado"/>
        <w:jc w:val="center"/>
        <w:rPr>
          <w:b w:val="0"/>
          <w:szCs w:val="20"/>
        </w:rPr>
      </w:pPr>
      <w:r w:rsidRPr="00A449B0">
        <w:rPr>
          <w:szCs w:val="20"/>
        </w:rPr>
        <w:t>ANEXO 30</w:t>
      </w:r>
    </w:p>
    <w:p w14:paraId="2CC196E5" w14:textId="659F0EE2" w:rsidR="005531A0" w:rsidRPr="00A449B0" w:rsidRDefault="005531A0" w:rsidP="00DC1B68">
      <w:pPr>
        <w:pStyle w:val="Sinespaciado"/>
        <w:jc w:val="center"/>
        <w:rPr>
          <w:b w:val="0"/>
          <w:szCs w:val="20"/>
        </w:rPr>
      </w:pPr>
      <w:r w:rsidRPr="00A449B0">
        <w:rPr>
          <w:szCs w:val="20"/>
        </w:rPr>
        <w:t>FORMATO DE RESOLUCIÓN DE LICENCIA CON GOCE O SIN GOCE DE SUELDO</w:t>
      </w:r>
    </w:p>
    <w:p w14:paraId="19C68EF5" w14:textId="05D9888B" w:rsidR="005531A0" w:rsidRPr="00A449B0" w:rsidRDefault="00DF51D9" w:rsidP="00DC1B68">
      <w:pPr>
        <w:spacing w:after="24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802624" behindDoc="0" locked="0" layoutInCell="1" allowOverlap="1" wp14:anchorId="290BA543" wp14:editId="61F9C20A">
            <wp:simplePos x="0" y="0"/>
            <wp:positionH relativeFrom="page">
              <wp:posOffset>1447800</wp:posOffset>
            </wp:positionH>
            <wp:positionV relativeFrom="paragraph">
              <wp:posOffset>160020</wp:posOffset>
            </wp:positionV>
            <wp:extent cx="4860925" cy="5981700"/>
            <wp:effectExtent l="0" t="0" r="0" b="0"/>
            <wp:wrapSquare wrapText="bothSides"/>
            <wp:docPr id="539" name="Imagen 539"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n 539" descr="Texto, Carta&#10;&#10;Descripción generada automáticamente"/>
                    <pic:cNvPicPr/>
                  </pic:nvPicPr>
                  <pic:blipFill>
                    <a:blip r:embed="rId174">
                      <a:extLst>
                        <a:ext uri="{28A0092B-C50C-407E-A947-70E740481C1C}">
                          <a14:useLocalDpi xmlns:a14="http://schemas.microsoft.com/office/drawing/2010/main" val="0"/>
                        </a:ext>
                      </a:extLst>
                    </a:blip>
                    <a:stretch>
                      <a:fillRect/>
                    </a:stretch>
                  </pic:blipFill>
                  <pic:spPr>
                    <a:xfrm>
                      <a:off x="0" y="0"/>
                      <a:ext cx="4860925" cy="5981700"/>
                    </a:xfrm>
                    <a:prstGeom prst="rect">
                      <a:avLst/>
                    </a:prstGeom>
                  </pic:spPr>
                </pic:pic>
              </a:graphicData>
            </a:graphic>
            <wp14:sizeRelH relativeFrom="margin">
              <wp14:pctWidth>0</wp14:pctWidth>
            </wp14:sizeRelH>
            <wp14:sizeRelV relativeFrom="margin">
              <wp14:pctHeight>0</wp14:pctHeight>
            </wp14:sizeRelV>
          </wp:anchor>
        </w:drawing>
      </w:r>
    </w:p>
    <w:p w14:paraId="40F7C245" w14:textId="3892F9F0" w:rsidR="005531A0" w:rsidRPr="00A449B0" w:rsidRDefault="005531A0" w:rsidP="00DC1B68">
      <w:pPr>
        <w:spacing w:after="240" w:line="240" w:lineRule="auto"/>
        <w:rPr>
          <w:rFonts w:ascii="Times New Roman" w:eastAsia="Times New Roman" w:hAnsi="Times New Roman" w:cs="Times New Roman"/>
          <w:sz w:val="24"/>
          <w:szCs w:val="24"/>
        </w:rPr>
      </w:pPr>
    </w:p>
    <w:p w14:paraId="7BE4A1B0" w14:textId="36F04039" w:rsidR="005531A0" w:rsidRPr="00A449B0" w:rsidRDefault="005531A0" w:rsidP="00DC1B68">
      <w:pPr>
        <w:spacing w:after="240" w:line="240" w:lineRule="auto"/>
        <w:rPr>
          <w:rFonts w:ascii="Times New Roman" w:eastAsia="Times New Roman" w:hAnsi="Times New Roman" w:cs="Times New Roman"/>
          <w:sz w:val="24"/>
          <w:szCs w:val="24"/>
        </w:rPr>
      </w:pPr>
    </w:p>
    <w:p w14:paraId="0D1BC7DD" w14:textId="2992B121" w:rsidR="005531A0" w:rsidRPr="00A449B0" w:rsidRDefault="005531A0" w:rsidP="00DC1B68">
      <w:pPr>
        <w:spacing w:after="240" w:line="240" w:lineRule="auto"/>
        <w:rPr>
          <w:rFonts w:ascii="Times New Roman" w:eastAsia="Times New Roman" w:hAnsi="Times New Roman" w:cs="Times New Roman"/>
          <w:sz w:val="24"/>
          <w:szCs w:val="24"/>
        </w:rPr>
      </w:pPr>
    </w:p>
    <w:p w14:paraId="7DCF248D" w14:textId="508C2D85" w:rsidR="005531A0" w:rsidRPr="00A449B0" w:rsidRDefault="005531A0" w:rsidP="00DC1B68">
      <w:pPr>
        <w:spacing w:after="240" w:line="240" w:lineRule="auto"/>
        <w:rPr>
          <w:rFonts w:ascii="Times New Roman" w:eastAsia="Times New Roman" w:hAnsi="Times New Roman" w:cs="Times New Roman"/>
          <w:sz w:val="24"/>
          <w:szCs w:val="24"/>
        </w:rPr>
      </w:pPr>
    </w:p>
    <w:p w14:paraId="0EBA291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6C61DC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970783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AC1910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EE69834"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F6A061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1787C4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6451E3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4A4FD1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88D7442"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5B1BDD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ECD1EA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E1E9B74" w14:textId="6A7E2EE2" w:rsidR="005531A0" w:rsidRPr="00A449B0" w:rsidRDefault="005531A0" w:rsidP="00DC1B68">
      <w:pPr>
        <w:spacing w:after="240" w:line="240" w:lineRule="auto"/>
        <w:rPr>
          <w:rFonts w:ascii="Times New Roman" w:eastAsia="Times New Roman" w:hAnsi="Times New Roman" w:cs="Times New Roman"/>
          <w:sz w:val="24"/>
          <w:szCs w:val="24"/>
        </w:rPr>
      </w:pPr>
    </w:p>
    <w:p w14:paraId="373E8B5B" w14:textId="32026FDD" w:rsidR="005531A0" w:rsidRPr="00A449B0" w:rsidRDefault="005531A0" w:rsidP="00DC1B68">
      <w:pPr>
        <w:spacing w:after="240" w:line="240" w:lineRule="auto"/>
        <w:rPr>
          <w:rFonts w:ascii="Times New Roman" w:eastAsia="Times New Roman" w:hAnsi="Times New Roman" w:cs="Times New Roman"/>
          <w:sz w:val="24"/>
          <w:szCs w:val="24"/>
        </w:rPr>
      </w:pPr>
    </w:p>
    <w:p w14:paraId="7574F035"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2300C6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8589BAB" w14:textId="3F5E0B9D" w:rsidR="005531A0" w:rsidRPr="00A449B0" w:rsidRDefault="00DF51D9" w:rsidP="00DC1B68">
      <w:pPr>
        <w:spacing w:after="240" w:line="240" w:lineRule="auto"/>
        <w:rPr>
          <w:rFonts w:ascii="Times New Roman" w:eastAsia="Times New Roman" w:hAnsi="Times New Roman" w:cs="Times New Roman"/>
          <w:sz w:val="24"/>
          <w:szCs w:val="24"/>
        </w:rPr>
      </w:pPr>
      <w:r>
        <w:rPr>
          <w:noProof/>
          <w:lang w:val="es-GT"/>
        </w:rPr>
        <w:drawing>
          <wp:inline distT="0" distB="0" distL="0" distR="0" wp14:anchorId="15F05CE1" wp14:editId="76AFCC97">
            <wp:extent cx="5612130" cy="5419725"/>
            <wp:effectExtent l="0" t="0" r="7620" b="9525"/>
            <wp:docPr id="77" name="Imagen 7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descr="Texto, Carta&#10;&#10;Descripción generada automáticamente"/>
                    <pic:cNvPicPr/>
                  </pic:nvPicPr>
                  <pic:blipFill>
                    <a:blip r:embed="rId175"/>
                    <a:stretch>
                      <a:fillRect/>
                    </a:stretch>
                  </pic:blipFill>
                  <pic:spPr>
                    <a:xfrm>
                      <a:off x="0" y="0"/>
                      <a:ext cx="5612130" cy="5419725"/>
                    </a:xfrm>
                    <a:prstGeom prst="rect">
                      <a:avLst/>
                    </a:prstGeom>
                  </pic:spPr>
                </pic:pic>
              </a:graphicData>
            </a:graphic>
          </wp:inline>
        </w:drawing>
      </w:r>
    </w:p>
    <w:p w14:paraId="6A58B733" w14:textId="5C76594B" w:rsidR="005531A0" w:rsidRDefault="005531A0" w:rsidP="00DC1B68">
      <w:pPr>
        <w:spacing w:after="240" w:line="240" w:lineRule="auto"/>
        <w:rPr>
          <w:rFonts w:ascii="Times New Roman" w:eastAsia="Times New Roman" w:hAnsi="Times New Roman" w:cs="Times New Roman"/>
          <w:sz w:val="24"/>
          <w:szCs w:val="24"/>
        </w:rPr>
      </w:pPr>
    </w:p>
    <w:p w14:paraId="434C8842" w14:textId="6A142909" w:rsidR="00DF51D9" w:rsidRDefault="00DF51D9" w:rsidP="00DC1B68">
      <w:pPr>
        <w:spacing w:after="240" w:line="240" w:lineRule="auto"/>
        <w:rPr>
          <w:rFonts w:ascii="Times New Roman" w:eastAsia="Times New Roman" w:hAnsi="Times New Roman" w:cs="Times New Roman"/>
          <w:sz w:val="24"/>
          <w:szCs w:val="24"/>
        </w:rPr>
      </w:pPr>
    </w:p>
    <w:p w14:paraId="22772F0A" w14:textId="51545445" w:rsidR="00DF51D9" w:rsidRDefault="00DF51D9" w:rsidP="00DC1B68">
      <w:pPr>
        <w:spacing w:after="240" w:line="240" w:lineRule="auto"/>
        <w:rPr>
          <w:rFonts w:ascii="Times New Roman" w:eastAsia="Times New Roman" w:hAnsi="Times New Roman" w:cs="Times New Roman"/>
          <w:sz w:val="24"/>
          <w:szCs w:val="24"/>
        </w:rPr>
      </w:pPr>
    </w:p>
    <w:p w14:paraId="2B31B967" w14:textId="77777777" w:rsidR="00DF51D9" w:rsidRPr="00A449B0" w:rsidRDefault="00DF51D9" w:rsidP="00DC1B68">
      <w:pPr>
        <w:spacing w:after="240" w:line="240" w:lineRule="auto"/>
        <w:rPr>
          <w:rFonts w:ascii="Times New Roman" w:eastAsia="Times New Roman" w:hAnsi="Times New Roman" w:cs="Times New Roman"/>
          <w:sz w:val="24"/>
          <w:szCs w:val="24"/>
        </w:rPr>
      </w:pPr>
    </w:p>
    <w:p w14:paraId="687915B0" w14:textId="1E703D6F" w:rsidR="005531A0" w:rsidRPr="00A449B0" w:rsidRDefault="004D4E55"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701248" behindDoc="0" locked="0" layoutInCell="1" allowOverlap="1" wp14:anchorId="2A127628" wp14:editId="2E3CABB8">
                <wp:simplePos x="0" y="0"/>
                <wp:positionH relativeFrom="margin">
                  <wp:posOffset>3876675</wp:posOffset>
                </wp:positionH>
                <wp:positionV relativeFrom="paragraph">
                  <wp:posOffset>-34290</wp:posOffset>
                </wp:positionV>
                <wp:extent cx="1836116" cy="234087"/>
                <wp:effectExtent l="0" t="0" r="12065" b="13970"/>
                <wp:wrapNone/>
                <wp:docPr id="81" name="Cuadro de texto 81"/>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4A4B3252"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27628" id="Cuadro de texto 81" o:spid="_x0000_s1056" type="#_x0000_t202" style="position:absolute;margin-left:305.25pt;margin-top:-2.7pt;width:144.6pt;height:18.4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" fillcolor="white [3201]" strokeweight=".5pt">
                <v:textbox>
                  <w:txbxContent>
                    <w:p w14:paraId="4A4B3252"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31</w:t>
                      </w:r>
                    </w:p>
                  </w:txbxContent>
                </v:textbox>
                <w10:wrap anchorx="margin"/>
              </v:shape>
            </w:pict>
          </mc:Fallback>
        </mc:AlternateContent>
      </w:r>
    </w:p>
    <w:p w14:paraId="0841EBF0" w14:textId="77777777" w:rsidR="005531A0" w:rsidRPr="00A449B0" w:rsidRDefault="005531A0" w:rsidP="00DC1B68">
      <w:pPr>
        <w:pStyle w:val="Sinespaciado"/>
        <w:jc w:val="center"/>
        <w:rPr>
          <w:b w:val="0"/>
          <w:szCs w:val="20"/>
        </w:rPr>
      </w:pPr>
      <w:r w:rsidRPr="00A449B0">
        <w:rPr>
          <w:szCs w:val="20"/>
        </w:rPr>
        <w:t>ANEXO 31</w:t>
      </w:r>
    </w:p>
    <w:p w14:paraId="64051859" w14:textId="77777777" w:rsidR="005531A0" w:rsidRPr="00A449B0" w:rsidRDefault="005531A0" w:rsidP="00DC1B68">
      <w:pPr>
        <w:pStyle w:val="Sinespaciado"/>
        <w:jc w:val="center"/>
        <w:rPr>
          <w:b w:val="0"/>
          <w:szCs w:val="20"/>
        </w:rPr>
      </w:pPr>
      <w:r w:rsidRPr="00A449B0">
        <w:rPr>
          <w:szCs w:val="20"/>
        </w:rPr>
        <w:t>FORMATO ACTA DE SUSPENSIÓN (ENFERMEDAD, ACCIDENTE Y MATERNIDAD)</w:t>
      </w:r>
    </w:p>
    <w:p w14:paraId="3283F715" w14:textId="77777777" w:rsidR="005531A0" w:rsidRPr="00A449B0" w:rsidRDefault="005531A0" w:rsidP="00DC1B68">
      <w:pPr>
        <w:pStyle w:val="Sinespaciado"/>
        <w:jc w:val="center"/>
        <w:rPr>
          <w:szCs w:val="20"/>
        </w:rPr>
      </w:pPr>
    </w:p>
    <w:p w14:paraId="0BAAB7ED" w14:textId="77777777" w:rsidR="005531A0" w:rsidRPr="00A449B0" w:rsidRDefault="005531A0" w:rsidP="00DC1B68">
      <w:pPr>
        <w:pStyle w:val="Sinespaciado"/>
        <w:jc w:val="center"/>
        <w:rPr>
          <w:szCs w:val="20"/>
        </w:rPr>
      </w:pPr>
    </w:p>
    <w:p w14:paraId="2F5EA3AA" w14:textId="7C0F3C2A" w:rsidR="005531A0" w:rsidRPr="00A449B0" w:rsidRDefault="00DF51D9" w:rsidP="00DC1B68">
      <w:pPr>
        <w:pStyle w:val="Sinespaciado"/>
        <w:jc w:val="center"/>
        <w:rPr>
          <w:szCs w:val="20"/>
        </w:rPr>
      </w:pPr>
      <w:r>
        <w:rPr>
          <w:noProof/>
          <w:lang w:val="es-GT"/>
        </w:rPr>
        <w:drawing>
          <wp:inline distT="0" distB="0" distL="0" distR="0" wp14:anchorId="6F8423D2" wp14:editId="033B100D">
            <wp:extent cx="5612130" cy="5673090"/>
            <wp:effectExtent l="0" t="0" r="7620" b="3810"/>
            <wp:docPr id="10" name="Imagen 1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Texto&#10;&#10;Descripción generada automáticamente"/>
                    <pic:cNvPicPr/>
                  </pic:nvPicPr>
                  <pic:blipFill>
                    <a:blip r:embed="rId176"/>
                    <a:stretch>
                      <a:fillRect/>
                    </a:stretch>
                  </pic:blipFill>
                  <pic:spPr>
                    <a:xfrm>
                      <a:off x="0" y="0"/>
                      <a:ext cx="5612130" cy="5673090"/>
                    </a:xfrm>
                    <a:prstGeom prst="rect">
                      <a:avLst/>
                    </a:prstGeom>
                  </pic:spPr>
                </pic:pic>
              </a:graphicData>
            </a:graphic>
          </wp:inline>
        </w:drawing>
      </w:r>
    </w:p>
    <w:p w14:paraId="5CB97CCF"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2F5F90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160381F"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355D34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E9738B7" w14:textId="05C7E2F4"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702272" behindDoc="0" locked="0" layoutInCell="1" allowOverlap="1" wp14:anchorId="0F59374B" wp14:editId="07A841C1">
                <wp:simplePos x="0" y="0"/>
                <wp:positionH relativeFrom="margin">
                  <wp:posOffset>3539490</wp:posOffset>
                </wp:positionH>
                <wp:positionV relativeFrom="paragraph">
                  <wp:posOffset>10160</wp:posOffset>
                </wp:positionV>
                <wp:extent cx="1836116" cy="234087"/>
                <wp:effectExtent l="0" t="0" r="12065" b="13970"/>
                <wp:wrapNone/>
                <wp:docPr id="2" name="Cuadro de texto 2"/>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547B760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9374B" id="Cuadro de texto 2" o:spid="_x0000_s1057" type="#_x0000_t202" style="position:absolute;margin-left:278.7pt;margin-top:.8pt;width:144.6pt;height:18.4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" fillcolor="white [3201]" strokeweight=".5pt">
                <v:textbox>
                  <w:txbxContent>
                    <w:p w14:paraId="547B760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32</w:t>
                      </w:r>
                    </w:p>
                  </w:txbxContent>
                </v:textbox>
                <w10:wrap anchorx="margin"/>
              </v:shape>
            </w:pict>
          </mc:Fallback>
        </mc:AlternateContent>
      </w:r>
    </w:p>
    <w:p w14:paraId="7A6789DC" w14:textId="77777777" w:rsidR="005531A0" w:rsidRPr="00A449B0" w:rsidRDefault="005531A0" w:rsidP="00DC1B68">
      <w:pPr>
        <w:pStyle w:val="Sinespaciado"/>
        <w:jc w:val="center"/>
        <w:rPr>
          <w:b w:val="0"/>
          <w:szCs w:val="20"/>
        </w:rPr>
      </w:pPr>
    </w:p>
    <w:p w14:paraId="7120C4C4" w14:textId="77777777" w:rsidR="005531A0" w:rsidRPr="00A449B0" w:rsidRDefault="005531A0" w:rsidP="00DC1B68">
      <w:pPr>
        <w:pStyle w:val="Sinespaciado"/>
        <w:jc w:val="center"/>
        <w:rPr>
          <w:b w:val="0"/>
          <w:szCs w:val="20"/>
        </w:rPr>
      </w:pPr>
      <w:r w:rsidRPr="00A449B0">
        <w:rPr>
          <w:szCs w:val="20"/>
        </w:rPr>
        <w:t>ANEXO 32</w:t>
      </w:r>
    </w:p>
    <w:p w14:paraId="1129792F" w14:textId="33763361" w:rsidR="005531A0" w:rsidRPr="00A449B0" w:rsidRDefault="00DF51D9" w:rsidP="00DC1B68">
      <w:pPr>
        <w:pStyle w:val="Sinespaciado"/>
        <w:jc w:val="center"/>
        <w:rPr>
          <w:b w:val="0"/>
          <w:szCs w:val="20"/>
        </w:rPr>
      </w:pPr>
      <w:r>
        <w:rPr>
          <w:noProof/>
          <w:lang w:val="es-GT"/>
        </w:rPr>
        <w:drawing>
          <wp:anchor distT="0" distB="0" distL="114300" distR="114300" simplePos="0" relativeHeight="251804672" behindDoc="1" locked="0" layoutInCell="1" allowOverlap="1" wp14:anchorId="45049EF9" wp14:editId="44B35369">
            <wp:simplePos x="0" y="0"/>
            <wp:positionH relativeFrom="margin">
              <wp:posOffset>276225</wp:posOffset>
            </wp:positionH>
            <wp:positionV relativeFrom="paragraph">
              <wp:posOffset>162560</wp:posOffset>
            </wp:positionV>
            <wp:extent cx="5088255" cy="6172200"/>
            <wp:effectExtent l="0" t="0" r="0" b="0"/>
            <wp:wrapSquare wrapText="bothSides"/>
            <wp:docPr id="7" name="Imagen 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exto, Carta&#10;&#10;Descripción generada automáticamente"/>
                    <pic:cNvPicPr/>
                  </pic:nvPicPr>
                  <pic:blipFill rotWithShape="1">
                    <a:blip r:embed="rId177">
                      <a:extLst>
                        <a:ext uri="{28A0092B-C50C-407E-A947-70E740481C1C}">
                          <a14:useLocalDpi xmlns:a14="http://schemas.microsoft.com/office/drawing/2010/main" val="0"/>
                        </a:ext>
                      </a:extLst>
                    </a:blip>
                    <a:srcRect t="10322"/>
                    <a:stretch/>
                  </pic:blipFill>
                  <pic:spPr bwMode="auto">
                    <a:xfrm>
                      <a:off x="0" y="0"/>
                      <a:ext cx="5088255" cy="6172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1A0" w:rsidRPr="00A449B0">
        <w:rPr>
          <w:szCs w:val="20"/>
        </w:rPr>
        <w:t>FORMATO DE OFICIO DE CORTE SALARIAL</w:t>
      </w:r>
    </w:p>
    <w:p w14:paraId="7F1ABBCA" w14:textId="61206958" w:rsidR="005531A0" w:rsidRPr="00A449B0" w:rsidRDefault="005531A0" w:rsidP="00DC1B68">
      <w:pPr>
        <w:spacing w:after="240" w:line="240" w:lineRule="auto"/>
        <w:rPr>
          <w:rFonts w:ascii="Times New Roman" w:eastAsia="Times New Roman" w:hAnsi="Times New Roman" w:cs="Times New Roman"/>
          <w:sz w:val="24"/>
          <w:szCs w:val="24"/>
        </w:rPr>
      </w:pPr>
    </w:p>
    <w:p w14:paraId="1A54D142" w14:textId="589DE4FB"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704320" behindDoc="0" locked="0" layoutInCell="1" allowOverlap="1" wp14:anchorId="208B306E" wp14:editId="16CDA6DB">
                <wp:simplePos x="0" y="0"/>
                <wp:positionH relativeFrom="margin">
                  <wp:posOffset>4352925</wp:posOffset>
                </wp:positionH>
                <wp:positionV relativeFrom="paragraph">
                  <wp:posOffset>9525</wp:posOffset>
                </wp:positionV>
                <wp:extent cx="1836116" cy="234087"/>
                <wp:effectExtent l="0" t="0" r="12065" b="13970"/>
                <wp:wrapNone/>
                <wp:docPr id="8" name="Cuadro de texto 8"/>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7EAB36B5"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B306E" id="Cuadro de texto 8" o:spid="_x0000_s1058" type="#_x0000_t202" style="position:absolute;margin-left:342.75pt;margin-top:.75pt;width:144.6pt;height:18.4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" fillcolor="white [3201]" strokeweight=".5pt">
                <v:textbox>
                  <w:txbxContent>
                    <w:p w14:paraId="7EAB36B5"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33</w:t>
                      </w:r>
                    </w:p>
                  </w:txbxContent>
                </v:textbox>
                <w10:wrap anchorx="margin"/>
              </v:shape>
            </w:pict>
          </mc:Fallback>
        </mc:AlternateContent>
      </w:r>
    </w:p>
    <w:p w14:paraId="42EC9C6E" w14:textId="77777777" w:rsidR="005531A0" w:rsidRPr="00A449B0" w:rsidRDefault="005531A0" w:rsidP="00DC1B68">
      <w:pPr>
        <w:pStyle w:val="Sinespaciado"/>
        <w:jc w:val="center"/>
        <w:rPr>
          <w:b w:val="0"/>
          <w:szCs w:val="20"/>
        </w:rPr>
      </w:pPr>
      <w:r w:rsidRPr="00A449B0">
        <w:rPr>
          <w:szCs w:val="20"/>
        </w:rPr>
        <w:t>ANEXO 33</w:t>
      </w:r>
    </w:p>
    <w:p w14:paraId="0A39FE6F" w14:textId="77777777" w:rsidR="005531A0" w:rsidRPr="00A449B0" w:rsidRDefault="005531A0" w:rsidP="00DC1B68">
      <w:pPr>
        <w:pStyle w:val="Sinespaciado"/>
        <w:jc w:val="center"/>
        <w:rPr>
          <w:b w:val="0"/>
          <w:szCs w:val="20"/>
        </w:rPr>
      </w:pPr>
      <w:r w:rsidRPr="00A449B0">
        <w:rPr>
          <w:szCs w:val="20"/>
        </w:rPr>
        <w:t>FORMATO ACTA ALTA DE SUSPENSIÓN</w:t>
      </w:r>
    </w:p>
    <w:p w14:paraId="6DE28CF6"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746B2C1" w14:textId="7C52F9A3" w:rsidR="005531A0" w:rsidRPr="00A449B0" w:rsidRDefault="00DF51D9" w:rsidP="00DC1B68">
      <w:pPr>
        <w:spacing w:after="240" w:line="240" w:lineRule="auto"/>
        <w:rPr>
          <w:rFonts w:ascii="Times New Roman" w:eastAsia="Times New Roman" w:hAnsi="Times New Roman" w:cs="Times New Roman"/>
          <w:sz w:val="24"/>
          <w:szCs w:val="24"/>
        </w:rPr>
      </w:pPr>
      <w:r>
        <w:rPr>
          <w:noProof/>
          <w:lang w:val="es-GT"/>
        </w:rPr>
        <w:drawing>
          <wp:inline distT="0" distB="0" distL="0" distR="0" wp14:anchorId="163FE80A" wp14:editId="2B716BE4">
            <wp:extent cx="5612130" cy="6172200"/>
            <wp:effectExtent l="0" t="0" r="7620" b="0"/>
            <wp:docPr id="9" name="Imagen 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Texto&#10;&#10;Descripción generada automáticamente"/>
                    <pic:cNvPicPr/>
                  </pic:nvPicPr>
                  <pic:blipFill>
                    <a:blip r:embed="rId178"/>
                    <a:stretch>
                      <a:fillRect/>
                    </a:stretch>
                  </pic:blipFill>
                  <pic:spPr>
                    <a:xfrm>
                      <a:off x="0" y="0"/>
                      <a:ext cx="5612130" cy="6172200"/>
                    </a:xfrm>
                    <a:prstGeom prst="rect">
                      <a:avLst/>
                    </a:prstGeom>
                  </pic:spPr>
                </pic:pic>
              </a:graphicData>
            </a:graphic>
          </wp:inline>
        </w:drawing>
      </w:r>
    </w:p>
    <w:p w14:paraId="7E436674"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5CEFE63" w14:textId="673D11E1" w:rsidR="005531A0" w:rsidRPr="00A449B0" w:rsidRDefault="005531A0" w:rsidP="00DC1B68">
      <w:pPr>
        <w:spacing w:after="240" w:line="240" w:lineRule="auto"/>
        <w:rPr>
          <w:szCs w:val="20"/>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705344" behindDoc="0" locked="0" layoutInCell="1" allowOverlap="1" wp14:anchorId="5C93DCDC" wp14:editId="4500BFED">
                <wp:simplePos x="0" y="0"/>
                <wp:positionH relativeFrom="margin">
                  <wp:posOffset>3758565</wp:posOffset>
                </wp:positionH>
                <wp:positionV relativeFrom="paragraph">
                  <wp:posOffset>76835</wp:posOffset>
                </wp:positionV>
                <wp:extent cx="1836116" cy="234087"/>
                <wp:effectExtent l="0" t="0" r="12065" b="13970"/>
                <wp:wrapNone/>
                <wp:docPr id="43" name="Cuadro de texto 43"/>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14A41AFE"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3DCDC" id="Cuadro de texto 43" o:spid="_x0000_s1059" type="#_x0000_t202" style="position:absolute;margin-left:295.95pt;margin-top:6.05pt;width:144.6pt;height:18.4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" fillcolor="white [3201]" strokeweight=".5pt">
                <v:textbox>
                  <w:txbxContent>
                    <w:p w14:paraId="14A41AFE"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34</w:t>
                      </w:r>
                    </w:p>
                  </w:txbxContent>
                </v:textbox>
                <w10:wrap anchorx="margin"/>
              </v:shape>
            </w:pict>
          </mc:Fallback>
        </mc:AlternateContent>
      </w:r>
    </w:p>
    <w:p w14:paraId="210210A1" w14:textId="77777777" w:rsidR="005531A0" w:rsidRPr="00A449B0" w:rsidRDefault="005531A0" w:rsidP="00DC1B68">
      <w:pPr>
        <w:pStyle w:val="Sinespaciado"/>
        <w:jc w:val="center"/>
        <w:rPr>
          <w:b w:val="0"/>
          <w:szCs w:val="20"/>
        </w:rPr>
      </w:pPr>
      <w:r w:rsidRPr="00A449B0">
        <w:rPr>
          <w:szCs w:val="20"/>
        </w:rPr>
        <w:t>ANEXO 34</w:t>
      </w:r>
    </w:p>
    <w:p w14:paraId="6744C348" w14:textId="56DCED1D" w:rsidR="005531A0" w:rsidRPr="00A449B0" w:rsidRDefault="005531A0" w:rsidP="00DC1B68">
      <w:pPr>
        <w:pStyle w:val="Sinespaciado"/>
        <w:jc w:val="center"/>
        <w:rPr>
          <w:b w:val="0"/>
          <w:szCs w:val="20"/>
        </w:rPr>
      </w:pPr>
      <w:r w:rsidRPr="00A449B0">
        <w:rPr>
          <w:szCs w:val="20"/>
        </w:rPr>
        <w:t>FORMATO RESOLUCIÓN DE LACTANCIA</w:t>
      </w:r>
    </w:p>
    <w:p w14:paraId="54049658" w14:textId="1A07964F" w:rsidR="005531A0" w:rsidRPr="00A449B0" w:rsidRDefault="005531A0" w:rsidP="00DC1B68">
      <w:pPr>
        <w:pStyle w:val="Sinespaciado"/>
        <w:jc w:val="center"/>
        <w:rPr>
          <w:szCs w:val="20"/>
        </w:rPr>
      </w:pPr>
    </w:p>
    <w:p w14:paraId="7F8EFA8D" w14:textId="5C772717" w:rsidR="005531A0" w:rsidRPr="00A449B0" w:rsidRDefault="00DF51D9" w:rsidP="00DC1B68">
      <w:pPr>
        <w:spacing w:after="24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806720" behindDoc="1" locked="0" layoutInCell="1" allowOverlap="1" wp14:anchorId="56975F7A" wp14:editId="0AA2B138">
            <wp:simplePos x="0" y="0"/>
            <wp:positionH relativeFrom="page">
              <wp:posOffset>1638300</wp:posOffset>
            </wp:positionH>
            <wp:positionV relativeFrom="paragraph">
              <wp:posOffset>3175</wp:posOffset>
            </wp:positionV>
            <wp:extent cx="4705350" cy="6449695"/>
            <wp:effectExtent l="0" t="0" r="0" b="8255"/>
            <wp:wrapSquare wrapText="bothSides"/>
            <wp:docPr id="44" name="Imagen 4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Texto&#10;&#10;Descripción generada automáticamente"/>
                    <pic:cNvPicPr/>
                  </pic:nvPicPr>
                  <pic:blipFill rotWithShape="1">
                    <a:blip r:embed="rId179">
                      <a:extLst>
                        <a:ext uri="{28A0092B-C50C-407E-A947-70E740481C1C}">
                          <a14:useLocalDpi xmlns:a14="http://schemas.microsoft.com/office/drawing/2010/main" val="0"/>
                        </a:ext>
                      </a:extLst>
                    </a:blip>
                    <a:srcRect t="8965"/>
                    <a:stretch/>
                  </pic:blipFill>
                  <pic:spPr bwMode="auto">
                    <a:xfrm>
                      <a:off x="0" y="0"/>
                      <a:ext cx="4705350" cy="6449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2EFE71" w14:textId="1AD0EF40" w:rsidR="005531A0" w:rsidRPr="00A449B0" w:rsidRDefault="005531A0" w:rsidP="00DC1B68">
      <w:pPr>
        <w:spacing w:after="240" w:line="240" w:lineRule="auto"/>
        <w:rPr>
          <w:rFonts w:ascii="Times New Roman" w:eastAsia="Times New Roman" w:hAnsi="Times New Roman" w:cs="Times New Roman"/>
          <w:sz w:val="24"/>
          <w:szCs w:val="24"/>
        </w:rPr>
      </w:pPr>
    </w:p>
    <w:p w14:paraId="44E3FB6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930B41F"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C7B065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6AE316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3AA56C6"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8CFA44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0DEE48F"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1F2F97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159614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CF60E8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69919A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A7B0114"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BE5201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00C618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6055B3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6894683" w14:textId="1E7569FE" w:rsidR="005531A0" w:rsidRPr="00A449B0" w:rsidRDefault="005531A0" w:rsidP="00DC1B68">
      <w:pPr>
        <w:spacing w:after="240" w:line="240" w:lineRule="auto"/>
        <w:rPr>
          <w:rFonts w:ascii="Times New Roman" w:eastAsia="Times New Roman" w:hAnsi="Times New Roman" w:cs="Times New Roman"/>
          <w:sz w:val="24"/>
          <w:szCs w:val="24"/>
        </w:rPr>
      </w:pPr>
    </w:p>
    <w:p w14:paraId="3B630142" w14:textId="4A604098" w:rsidR="005531A0" w:rsidRPr="00A449B0" w:rsidRDefault="005531A0" w:rsidP="00DC1B68">
      <w:pPr>
        <w:spacing w:after="240" w:line="240" w:lineRule="auto"/>
        <w:rPr>
          <w:rFonts w:ascii="Times New Roman" w:eastAsia="Times New Roman" w:hAnsi="Times New Roman" w:cs="Times New Roman"/>
          <w:sz w:val="24"/>
          <w:szCs w:val="24"/>
        </w:rPr>
      </w:pPr>
    </w:p>
    <w:p w14:paraId="699AE819" w14:textId="76C701F6" w:rsidR="004D4E55" w:rsidRPr="00A449B0" w:rsidRDefault="004D4E55" w:rsidP="00DC1B68">
      <w:pPr>
        <w:spacing w:after="240" w:line="240" w:lineRule="auto"/>
        <w:rPr>
          <w:rFonts w:ascii="Times New Roman" w:eastAsia="Times New Roman" w:hAnsi="Times New Roman" w:cs="Times New Roman"/>
          <w:sz w:val="24"/>
          <w:szCs w:val="24"/>
        </w:rPr>
      </w:pPr>
    </w:p>
    <w:p w14:paraId="4BA33660" w14:textId="4F69CC07" w:rsidR="004D4E55" w:rsidRPr="00A449B0" w:rsidRDefault="004D4E55" w:rsidP="00DC1B68">
      <w:pPr>
        <w:spacing w:after="240" w:line="240" w:lineRule="auto"/>
        <w:rPr>
          <w:rFonts w:ascii="Times New Roman" w:eastAsia="Times New Roman" w:hAnsi="Times New Roman" w:cs="Times New Roman"/>
          <w:sz w:val="24"/>
          <w:szCs w:val="24"/>
        </w:rPr>
      </w:pPr>
    </w:p>
    <w:p w14:paraId="28C50980" w14:textId="22636BE9" w:rsidR="004D4E55" w:rsidRPr="00A449B0" w:rsidRDefault="00DF51D9" w:rsidP="00DC1B68">
      <w:pPr>
        <w:spacing w:after="240" w:line="240" w:lineRule="auto"/>
        <w:rPr>
          <w:rFonts w:ascii="Times New Roman" w:eastAsia="Times New Roman" w:hAnsi="Times New Roman" w:cs="Times New Roman"/>
          <w:sz w:val="24"/>
          <w:szCs w:val="24"/>
        </w:rPr>
      </w:pPr>
      <w:r>
        <w:rPr>
          <w:noProof/>
          <w:lang w:val="es-GT"/>
        </w:rPr>
        <w:drawing>
          <wp:inline distT="0" distB="0" distL="0" distR="0" wp14:anchorId="5B2F952C" wp14:editId="4B7A966B">
            <wp:extent cx="5172075" cy="6838950"/>
            <wp:effectExtent l="0" t="0" r="9525" b="0"/>
            <wp:docPr id="45" name="Imagen 45"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Imagen que contiene Texto&#10;&#10;Descripción generada automáticamente"/>
                    <pic:cNvPicPr/>
                  </pic:nvPicPr>
                  <pic:blipFill rotWithShape="1">
                    <a:blip r:embed="rId180"/>
                    <a:srcRect t="9343"/>
                    <a:stretch/>
                  </pic:blipFill>
                  <pic:spPr bwMode="auto">
                    <a:xfrm>
                      <a:off x="0" y="0"/>
                      <a:ext cx="5172075" cy="6838950"/>
                    </a:xfrm>
                    <a:prstGeom prst="rect">
                      <a:avLst/>
                    </a:prstGeom>
                    <a:ln>
                      <a:noFill/>
                    </a:ln>
                    <a:extLst>
                      <a:ext uri="{53640926-AAD7-44D8-BBD7-CCE9431645EC}">
                        <a14:shadowObscured xmlns:a14="http://schemas.microsoft.com/office/drawing/2010/main"/>
                      </a:ext>
                    </a:extLst>
                  </pic:spPr>
                </pic:pic>
              </a:graphicData>
            </a:graphic>
          </wp:inline>
        </w:drawing>
      </w:r>
    </w:p>
    <w:p w14:paraId="6885116E" w14:textId="53FA9AC7" w:rsidR="004D4E55" w:rsidRPr="00A449B0" w:rsidRDefault="004D4E55" w:rsidP="00DC1B68">
      <w:pPr>
        <w:spacing w:after="240" w:line="240" w:lineRule="auto"/>
        <w:rPr>
          <w:rFonts w:ascii="Times New Roman" w:eastAsia="Times New Roman" w:hAnsi="Times New Roman" w:cs="Times New Roman"/>
          <w:sz w:val="24"/>
          <w:szCs w:val="24"/>
        </w:rPr>
      </w:pPr>
    </w:p>
    <w:p w14:paraId="50109AC2" w14:textId="280DF5D8" w:rsidR="004D4E55" w:rsidRPr="00A449B0" w:rsidRDefault="004D4E55" w:rsidP="00DC1B68">
      <w:pPr>
        <w:spacing w:after="240" w:line="240" w:lineRule="auto"/>
        <w:rPr>
          <w:rFonts w:ascii="Times New Roman" w:eastAsia="Times New Roman" w:hAnsi="Times New Roman" w:cs="Times New Roman"/>
          <w:sz w:val="24"/>
          <w:szCs w:val="24"/>
        </w:rPr>
      </w:pPr>
    </w:p>
    <w:p w14:paraId="3A9D327D" w14:textId="77777777" w:rsidR="004D4E55" w:rsidRPr="00A449B0" w:rsidRDefault="004D4E55" w:rsidP="00DC1B68">
      <w:pPr>
        <w:spacing w:after="240" w:line="240" w:lineRule="auto"/>
        <w:rPr>
          <w:rFonts w:ascii="Times New Roman" w:eastAsia="Times New Roman" w:hAnsi="Times New Roman" w:cs="Times New Roman"/>
          <w:sz w:val="24"/>
          <w:szCs w:val="24"/>
        </w:rPr>
      </w:pPr>
    </w:p>
    <w:p w14:paraId="60340981"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707392" behindDoc="0" locked="0" layoutInCell="1" allowOverlap="1" wp14:anchorId="22FFC16E" wp14:editId="48AC6B62">
                <wp:simplePos x="0" y="0"/>
                <wp:positionH relativeFrom="margin">
                  <wp:posOffset>4067175</wp:posOffset>
                </wp:positionH>
                <wp:positionV relativeFrom="paragraph">
                  <wp:posOffset>-161925</wp:posOffset>
                </wp:positionV>
                <wp:extent cx="1836116" cy="234087"/>
                <wp:effectExtent l="0" t="0" r="12065" b="13970"/>
                <wp:wrapNone/>
                <wp:docPr id="53" name="Cuadro de texto 53"/>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491AE6F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FC16E" id="Cuadro de texto 53" o:spid="_x0000_s1060" type="#_x0000_t202" style="position:absolute;margin-left:320.25pt;margin-top:-12.75pt;width:144.6pt;height:18.4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" fillcolor="white [3201]" strokeweight=".5pt">
                <v:textbox>
                  <w:txbxContent>
                    <w:p w14:paraId="491AE6F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35</w:t>
                      </w:r>
                    </w:p>
                  </w:txbxContent>
                </v:textbox>
                <w10:wrap anchorx="margin"/>
              </v:shape>
            </w:pict>
          </mc:Fallback>
        </mc:AlternateContent>
      </w:r>
    </w:p>
    <w:p w14:paraId="475D9379" w14:textId="77777777" w:rsidR="005531A0" w:rsidRPr="00A449B0" w:rsidRDefault="005531A0" w:rsidP="00DC1B68">
      <w:pPr>
        <w:pStyle w:val="Sinespaciado"/>
        <w:jc w:val="center"/>
        <w:rPr>
          <w:b w:val="0"/>
          <w:szCs w:val="20"/>
        </w:rPr>
      </w:pPr>
      <w:r w:rsidRPr="00A449B0">
        <w:rPr>
          <w:szCs w:val="20"/>
        </w:rPr>
        <w:t>ANEXO 35</w:t>
      </w:r>
    </w:p>
    <w:p w14:paraId="6BEF5B3A" w14:textId="77777777" w:rsidR="005531A0" w:rsidRPr="00A449B0" w:rsidRDefault="005531A0" w:rsidP="00DC1B68">
      <w:pPr>
        <w:pStyle w:val="Sinespaciado"/>
        <w:jc w:val="center"/>
        <w:rPr>
          <w:b w:val="0"/>
          <w:szCs w:val="20"/>
        </w:rPr>
      </w:pPr>
      <w:r w:rsidRPr="00A449B0">
        <w:rPr>
          <w:szCs w:val="20"/>
        </w:rPr>
        <w:t>FORMATO DE NOMBRAMIENTO DE FUNCIONES</w:t>
      </w:r>
    </w:p>
    <w:p w14:paraId="7C243204" w14:textId="2DD23412" w:rsidR="005531A0" w:rsidRPr="00A449B0" w:rsidRDefault="00DF51D9" w:rsidP="00DC1B68">
      <w:pPr>
        <w:spacing w:after="24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807744" behindDoc="0" locked="0" layoutInCell="1" allowOverlap="1" wp14:anchorId="578F2E48" wp14:editId="059DC6B2">
            <wp:simplePos x="0" y="0"/>
            <wp:positionH relativeFrom="margin">
              <wp:posOffset>510540</wp:posOffset>
            </wp:positionH>
            <wp:positionV relativeFrom="paragraph">
              <wp:posOffset>327660</wp:posOffset>
            </wp:positionV>
            <wp:extent cx="4550410" cy="5348605"/>
            <wp:effectExtent l="0" t="0" r="2540" b="4445"/>
            <wp:wrapSquare wrapText="bothSides"/>
            <wp:docPr id="16" name="Imagen 1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Texto, Carta&#10;&#10;Descripción generada automáticamente"/>
                    <pic:cNvPicPr/>
                  </pic:nvPicPr>
                  <pic:blipFill rotWithShape="1">
                    <a:blip r:embed="rId181">
                      <a:extLst>
                        <a:ext uri="{28A0092B-C50C-407E-A947-70E740481C1C}">
                          <a14:useLocalDpi xmlns:a14="http://schemas.microsoft.com/office/drawing/2010/main" val="0"/>
                        </a:ext>
                      </a:extLst>
                    </a:blip>
                    <a:srcRect t="10702"/>
                    <a:stretch/>
                  </pic:blipFill>
                  <pic:spPr bwMode="auto">
                    <a:xfrm>
                      <a:off x="0" y="0"/>
                      <a:ext cx="4550410" cy="5348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9FB20D" w14:textId="35418684" w:rsidR="005531A0" w:rsidRPr="00A449B0" w:rsidRDefault="005531A0" w:rsidP="00DC1B68">
      <w:pPr>
        <w:spacing w:after="240" w:line="240" w:lineRule="auto"/>
        <w:rPr>
          <w:rFonts w:ascii="Times New Roman" w:eastAsia="Times New Roman" w:hAnsi="Times New Roman" w:cs="Times New Roman"/>
          <w:sz w:val="24"/>
          <w:szCs w:val="24"/>
        </w:rPr>
      </w:pPr>
    </w:p>
    <w:p w14:paraId="707E5418" w14:textId="29772C59" w:rsidR="005531A0" w:rsidRPr="00A449B0" w:rsidRDefault="005531A0" w:rsidP="00DC1B68">
      <w:pPr>
        <w:spacing w:after="240" w:line="240" w:lineRule="auto"/>
        <w:rPr>
          <w:rFonts w:ascii="Times New Roman" w:eastAsia="Times New Roman" w:hAnsi="Times New Roman" w:cs="Times New Roman"/>
          <w:sz w:val="24"/>
          <w:szCs w:val="24"/>
        </w:rPr>
      </w:pPr>
    </w:p>
    <w:p w14:paraId="396CFF7A" w14:textId="38A73CF1" w:rsidR="005531A0" w:rsidRPr="00A449B0" w:rsidRDefault="005531A0" w:rsidP="00DC1B68">
      <w:pPr>
        <w:spacing w:after="240" w:line="240" w:lineRule="auto"/>
        <w:rPr>
          <w:rFonts w:ascii="Times New Roman" w:eastAsia="Times New Roman" w:hAnsi="Times New Roman" w:cs="Times New Roman"/>
          <w:sz w:val="24"/>
          <w:szCs w:val="24"/>
        </w:rPr>
      </w:pPr>
    </w:p>
    <w:p w14:paraId="2591AE62" w14:textId="47D4C82B" w:rsidR="005531A0" w:rsidRPr="00A449B0" w:rsidRDefault="005531A0" w:rsidP="00DC1B68">
      <w:pPr>
        <w:spacing w:after="240" w:line="240" w:lineRule="auto"/>
        <w:rPr>
          <w:rFonts w:ascii="Times New Roman" w:eastAsia="Times New Roman" w:hAnsi="Times New Roman" w:cs="Times New Roman"/>
          <w:sz w:val="24"/>
          <w:szCs w:val="24"/>
        </w:rPr>
      </w:pPr>
    </w:p>
    <w:p w14:paraId="60DBAEE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6D0E04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639DFC2" w14:textId="78754E2F" w:rsidR="005531A0" w:rsidRPr="00A449B0" w:rsidRDefault="005531A0" w:rsidP="00DC1B68">
      <w:pPr>
        <w:spacing w:after="240" w:line="240" w:lineRule="auto"/>
        <w:rPr>
          <w:rFonts w:ascii="Times New Roman" w:eastAsia="Times New Roman" w:hAnsi="Times New Roman" w:cs="Times New Roman"/>
          <w:sz w:val="24"/>
          <w:szCs w:val="24"/>
        </w:rPr>
      </w:pPr>
    </w:p>
    <w:p w14:paraId="254A03FF"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388247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8EC4A2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BE6120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44EC8E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D7CF88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E57A4B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355FD22"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4DCCB3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56D7405"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308B8A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0A0105E" w14:textId="26C8EC92" w:rsidR="005531A0" w:rsidRPr="00A449B0" w:rsidRDefault="00DF51D9" w:rsidP="00DC1B68">
      <w:pPr>
        <w:spacing w:after="240" w:line="240" w:lineRule="auto"/>
        <w:rPr>
          <w:rFonts w:ascii="Times New Roman" w:eastAsia="Times New Roman" w:hAnsi="Times New Roman" w:cs="Times New Roman"/>
          <w:sz w:val="24"/>
          <w:szCs w:val="24"/>
        </w:rPr>
      </w:pPr>
      <w:r>
        <w:rPr>
          <w:noProof/>
          <w:lang w:val="es-GT"/>
        </w:rPr>
        <w:lastRenderedPageBreak/>
        <w:drawing>
          <wp:anchor distT="0" distB="0" distL="114300" distR="114300" simplePos="0" relativeHeight="251808768" behindDoc="0" locked="0" layoutInCell="1" allowOverlap="1" wp14:anchorId="3B185526" wp14:editId="05285EAE">
            <wp:simplePos x="0" y="0"/>
            <wp:positionH relativeFrom="margin">
              <wp:align>center</wp:align>
            </wp:positionH>
            <wp:positionV relativeFrom="paragraph">
              <wp:posOffset>295910</wp:posOffset>
            </wp:positionV>
            <wp:extent cx="4790271" cy="6238875"/>
            <wp:effectExtent l="0" t="0" r="0" b="0"/>
            <wp:wrapSquare wrapText="bothSides"/>
            <wp:docPr id="17" name="Imagen 1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Texto, Carta&#10;&#10;Descripción generada automáticamente"/>
                    <pic:cNvPicPr/>
                  </pic:nvPicPr>
                  <pic:blipFill>
                    <a:blip r:embed="rId182">
                      <a:extLst>
                        <a:ext uri="{28A0092B-C50C-407E-A947-70E740481C1C}">
                          <a14:useLocalDpi xmlns:a14="http://schemas.microsoft.com/office/drawing/2010/main" val="0"/>
                        </a:ext>
                      </a:extLst>
                    </a:blip>
                    <a:stretch>
                      <a:fillRect/>
                    </a:stretch>
                  </pic:blipFill>
                  <pic:spPr>
                    <a:xfrm>
                      <a:off x="0" y="0"/>
                      <a:ext cx="4790271" cy="6238875"/>
                    </a:xfrm>
                    <a:prstGeom prst="rect">
                      <a:avLst/>
                    </a:prstGeom>
                  </pic:spPr>
                </pic:pic>
              </a:graphicData>
            </a:graphic>
          </wp:anchor>
        </w:drawing>
      </w:r>
    </w:p>
    <w:p w14:paraId="4E03324C" w14:textId="4974F432" w:rsidR="005531A0" w:rsidRPr="00A449B0" w:rsidRDefault="005531A0" w:rsidP="00DC1B68">
      <w:pPr>
        <w:spacing w:after="240" w:line="240" w:lineRule="auto"/>
        <w:rPr>
          <w:rFonts w:ascii="Times New Roman" w:eastAsia="Times New Roman" w:hAnsi="Times New Roman" w:cs="Times New Roman"/>
          <w:sz w:val="24"/>
          <w:szCs w:val="24"/>
        </w:rPr>
      </w:pPr>
    </w:p>
    <w:p w14:paraId="6BAD5F21" w14:textId="12CD099C" w:rsidR="005531A0" w:rsidRPr="00A449B0" w:rsidRDefault="005531A0" w:rsidP="00DC1B68">
      <w:pPr>
        <w:spacing w:after="240" w:line="240" w:lineRule="auto"/>
        <w:rPr>
          <w:rFonts w:ascii="Times New Roman" w:eastAsia="Times New Roman" w:hAnsi="Times New Roman" w:cs="Times New Roman"/>
          <w:sz w:val="24"/>
          <w:szCs w:val="24"/>
        </w:rPr>
      </w:pPr>
    </w:p>
    <w:p w14:paraId="752766C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39FC362"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317324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BF0F06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542E5F2"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27C68E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9D146A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C903B4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43DE42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565DD0C"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FDDD00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B827F0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84EF06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7696B3E"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24422D6"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AF9223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2A273D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D42F37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C831FCE"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D67FA2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ADA9AE4"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710464" behindDoc="0" locked="0" layoutInCell="1" allowOverlap="1" wp14:anchorId="5E1AE90D" wp14:editId="496B7EF9">
                <wp:simplePos x="0" y="0"/>
                <wp:positionH relativeFrom="margin">
                  <wp:posOffset>4067175</wp:posOffset>
                </wp:positionH>
                <wp:positionV relativeFrom="paragraph">
                  <wp:posOffset>0</wp:posOffset>
                </wp:positionV>
                <wp:extent cx="1836116" cy="234087"/>
                <wp:effectExtent l="0" t="0" r="12065" b="13970"/>
                <wp:wrapNone/>
                <wp:docPr id="62" name="Cuadro de texto 62"/>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3C097398"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AE90D" id="Cuadro de texto 62" o:spid="_x0000_s1061" type="#_x0000_t202" style="position:absolute;margin-left:320.25pt;margin-top:0;width:144.6pt;height:18.4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" fillcolor="white [3201]" strokeweight=".5pt">
                <v:textbox>
                  <w:txbxContent>
                    <w:p w14:paraId="3C097398"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36</w:t>
                      </w:r>
                    </w:p>
                  </w:txbxContent>
                </v:textbox>
                <w10:wrap anchorx="margin"/>
              </v:shape>
            </w:pict>
          </mc:Fallback>
        </mc:AlternateContent>
      </w:r>
    </w:p>
    <w:p w14:paraId="0F7509ED" w14:textId="5E161A55" w:rsidR="005531A0" w:rsidRPr="00A449B0" w:rsidRDefault="005531A0" w:rsidP="00DC1B68">
      <w:pPr>
        <w:pStyle w:val="Sinespaciado"/>
        <w:jc w:val="center"/>
        <w:rPr>
          <w:szCs w:val="20"/>
        </w:rPr>
      </w:pPr>
    </w:p>
    <w:p w14:paraId="180A8E8F" w14:textId="1E70710D" w:rsidR="005531A0" w:rsidRPr="00A449B0" w:rsidRDefault="005531A0" w:rsidP="00DC1B68">
      <w:pPr>
        <w:pStyle w:val="Sinespaciado"/>
        <w:jc w:val="center"/>
        <w:rPr>
          <w:b w:val="0"/>
          <w:szCs w:val="20"/>
        </w:rPr>
      </w:pPr>
      <w:r w:rsidRPr="00A449B0">
        <w:rPr>
          <w:szCs w:val="20"/>
        </w:rPr>
        <w:t>ANEXO 36</w:t>
      </w:r>
    </w:p>
    <w:p w14:paraId="680BC609" w14:textId="72365689" w:rsidR="005531A0" w:rsidRPr="00A449B0" w:rsidRDefault="00DF51D9" w:rsidP="00DC1B68">
      <w:pPr>
        <w:pStyle w:val="Sinespaciado"/>
        <w:jc w:val="center"/>
        <w:rPr>
          <w:b w:val="0"/>
          <w:szCs w:val="20"/>
        </w:rPr>
      </w:pPr>
      <w:r>
        <w:rPr>
          <w:noProof/>
          <w:lang w:val="es-GT"/>
        </w:rPr>
        <w:drawing>
          <wp:anchor distT="0" distB="0" distL="114300" distR="114300" simplePos="0" relativeHeight="251809792" behindDoc="0" locked="0" layoutInCell="1" allowOverlap="1" wp14:anchorId="7178B138" wp14:editId="29A2B87D">
            <wp:simplePos x="0" y="0"/>
            <wp:positionH relativeFrom="margin">
              <wp:align>center</wp:align>
            </wp:positionH>
            <wp:positionV relativeFrom="paragraph">
              <wp:posOffset>316865</wp:posOffset>
            </wp:positionV>
            <wp:extent cx="4980305" cy="6438900"/>
            <wp:effectExtent l="0" t="0" r="0" b="0"/>
            <wp:wrapSquare wrapText="bothSides"/>
            <wp:docPr id="79" name="Imagen 79"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descr="Texto, Carta&#10;&#10;Descripción generada automáticamente"/>
                    <pic:cNvPicPr/>
                  </pic:nvPicPr>
                  <pic:blipFill>
                    <a:blip r:embed="rId183">
                      <a:extLst>
                        <a:ext uri="{28A0092B-C50C-407E-A947-70E740481C1C}">
                          <a14:useLocalDpi xmlns:a14="http://schemas.microsoft.com/office/drawing/2010/main" val="0"/>
                        </a:ext>
                      </a:extLst>
                    </a:blip>
                    <a:stretch>
                      <a:fillRect/>
                    </a:stretch>
                  </pic:blipFill>
                  <pic:spPr>
                    <a:xfrm>
                      <a:off x="0" y="0"/>
                      <a:ext cx="4980305" cy="6438900"/>
                    </a:xfrm>
                    <a:prstGeom prst="rect">
                      <a:avLst/>
                    </a:prstGeom>
                  </pic:spPr>
                </pic:pic>
              </a:graphicData>
            </a:graphic>
            <wp14:sizeRelH relativeFrom="margin">
              <wp14:pctWidth>0</wp14:pctWidth>
            </wp14:sizeRelH>
            <wp14:sizeRelV relativeFrom="margin">
              <wp14:pctHeight>0</wp14:pctHeight>
            </wp14:sizeRelV>
          </wp:anchor>
        </w:drawing>
      </w:r>
      <w:r w:rsidR="005531A0" w:rsidRPr="00A449B0">
        <w:rPr>
          <w:szCs w:val="20"/>
        </w:rPr>
        <w:t>FORMATO OFICIO DE AGRADECIMIENTO</w:t>
      </w:r>
    </w:p>
    <w:p w14:paraId="48644A6E"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712512" behindDoc="0" locked="0" layoutInCell="1" allowOverlap="1" wp14:anchorId="5E0B07B5" wp14:editId="68338C62">
                <wp:simplePos x="0" y="0"/>
                <wp:positionH relativeFrom="margin">
                  <wp:posOffset>4152900</wp:posOffset>
                </wp:positionH>
                <wp:positionV relativeFrom="paragraph">
                  <wp:posOffset>0</wp:posOffset>
                </wp:positionV>
                <wp:extent cx="1836116" cy="234087"/>
                <wp:effectExtent l="0" t="0" r="12065" b="13970"/>
                <wp:wrapNone/>
                <wp:docPr id="74" name="Cuadro de texto 74"/>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2BFC5054"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B07B5" id="Cuadro de texto 74" o:spid="_x0000_s1062" type="#_x0000_t202" style="position:absolute;margin-left:327pt;margin-top:0;width:144.6pt;height:18.4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" fillcolor="white [3201]" strokeweight=".5pt">
                <v:textbox>
                  <w:txbxContent>
                    <w:p w14:paraId="2BFC5054"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37</w:t>
                      </w:r>
                    </w:p>
                  </w:txbxContent>
                </v:textbox>
                <w10:wrap anchorx="margin"/>
              </v:shape>
            </w:pict>
          </mc:Fallback>
        </mc:AlternateContent>
      </w:r>
    </w:p>
    <w:p w14:paraId="39BE3818" w14:textId="77777777" w:rsidR="005531A0" w:rsidRPr="00A449B0" w:rsidRDefault="005531A0" w:rsidP="00DC1B68">
      <w:pPr>
        <w:pStyle w:val="Sinespaciado"/>
        <w:jc w:val="center"/>
        <w:rPr>
          <w:b w:val="0"/>
          <w:szCs w:val="20"/>
        </w:rPr>
      </w:pPr>
      <w:r w:rsidRPr="00A449B0">
        <w:rPr>
          <w:szCs w:val="20"/>
        </w:rPr>
        <w:t>ANEXO 37</w:t>
      </w:r>
    </w:p>
    <w:p w14:paraId="517AB1C1" w14:textId="77777777" w:rsidR="005531A0" w:rsidRPr="00A449B0" w:rsidRDefault="005531A0" w:rsidP="00DC1B68">
      <w:pPr>
        <w:pStyle w:val="Sinespaciado"/>
        <w:jc w:val="center"/>
        <w:rPr>
          <w:b w:val="0"/>
          <w:szCs w:val="20"/>
        </w:rPr>
      </w:pPr>
      <w:r w:rsidRPr="00A449B0">
        <w:rPr>
          <w:szCs w:val="20"/>
        </w:rPr>
        <w:t>FORMATO OFICIO DE TRASLADO TEMPORAL</w:t>
      </w:r>
    </w:p>
    <w:p w14:paraId="6B022C6D" w14:textId="06C45538" w:rsidR="005531A0" w:rsidRPr="00A449B0" w:rsidRDefault="005531A0" w:rsidP="00DC1B68">
      <w:pPr>
        <w:spacing w:after="240" w:line="240" w:lineRule="auto"/>
        <w:rPr>
          <w:rFonts w:ascii="Times New Roman" w:eastAsia="Times New Roman" w:hAnsi="Times New Roman" w:cs="Times New Roman"/>
          <w:sz w:val="24"/>
          <w:szCs w:val="24"/>
        </w:rPr>
      </w:pPr>
    </w:p>
    <w:p w14:paraId="7C827F0B" w14:textId="145D88A3" w:rsidR="005531A0" w:rsidRPr="00A449B0" w:rsidRDefault="00DF51D9" w:rsidP="00DC1B68">
      <w:pPr>
        <w:spacing w:after="240" w:line="240" w:lineRule="auto"/>
        <w:rPr>
          <w:rFonts w:ascii="Times New Roman" w:eastAsia="Times New Roman" w:hAnsi="Times New Roman" w:cs="Times New Roman"/>
          <w:sz w:val="24"/>
          <w:szCs w:val="24"/>
        </w:rPr>
      </w:pPr>
      <w:r>
        <w:rPr>
          <w:noProof/>
          <w:lang w:val="es-GT"/>
        </w:rPr>
        <w:drawing>
          <wp:inline distT="0" distB="0" distL="0" distR="0" wp14:anchorId="634F83BE" wp14:editId="4013E15C">
            <wp:extent cx="5612130" cy="6135370"/>
            <wp:effectExtent l="0" t="0" r="7620" b="0"/>
            <wp:docPr id="22" name="Imagen 22"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Texto, Carta&#10;&#10;Descripción generada automáticamente"/>
                    <pic:cNvPicPr/>
                  </pic:nvPicPr>
                  <pic:blipFill>
                    <a:blip r:embed="rId184"/>
                    <a:stretch>
                      <a:fillRect/>
                    </a:stretch>
                  </pic:blipFill>
                  <pic:spPr>
                    <a:xfrm>
                      <a:off x="0" y="0"/>
                      <a:ext cx="5612130" cy="6135370"/>
                    </a:xfrm>
                    <a:prstGeom prst="rect">
                      <a:avLst/>
                    </a:prstGeom>
                  </pic:spPr>
                </pic:pic>
              </a:graphicData>
            </a:graphic>
          </wp:inline>
        </w:drawing>
      </w:r>
    </w:p>
    <w:p w14:paraId="3550D124"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74FF0A2" w14:textId="77777777" w:rsidR="005531A0" w:rsidRPr="00A449B0" w:rsidRDefault="005531A0" w:rsidP="00DC1B68">
      <w:pPr>
        <w:jc w:val="center"/>
        <w:rPr>
          <w:rFonts w:ascii="Verdana" w:hAnsi="Verdana"/>
          <w:b/>
          <w:sz w:val="20"/>
          <w:szCs w:val="20"/>
        </w:rPr>
      </w:pPr>
    </w:p>
    <w:p w14:paraId="40CF4467" w14:textId="6F4218CC" w:rsidR="005531A0" w:rsidRPr="00A449B0" w:rsidRDefault="00554B0F" w:rsidP="00DC1B68">
      <w:pPr>
        <w:jc w:val="center"/>
        <w:rPr>
          <w:rFonts w:ascii="Verdana" w:eastAsia="Verdana" w:hAnsi="Verdana" w:cs="Verdana"/>
          <w:b/>
          <w:sz w:val="20"/>
          <w:szCs w:val="20"/>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714560" behindDoc="0" locked="0" layoutInCell="1" allowOverlap="1" wp14:anchorId="5F0E27A8" wp14:editId="2C10BD87">
                <wp:simplePos x="0" y="0"/>
                <wp:positionH relativeFrom="margin">
                  <wp:posOffset>4041140</wp:posOffset>
                </wp:positionH>
                <wp:positionV relativeFrom="paragraph">
                  <wp:posOffset>-91440</wp:posOffset>
                </wp:positionV>
                <wp:extent cx="1836116" cy="234087"/>
                <wp:effectExtent l="0" t="0" r="12065" b="13970"/>
                <wp:wrapNone/>
                <wp:docPr id="76" name="Cuadro de texto 76"/>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385149AF"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E27A8" id="Cuadro de texto 76" o:spid="_x0000_s1063" type="#_x0000_t202" style="position:absolute;left:0;text-align:left;margin-left:318.2pt;margin-top:-7.2pt;width:144.6pt;height:18.4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" fillcolor="white [3201]" strokeweight=".5pt">
                <v:textbox>
                  <w:txbxContent>
                    <w:p w14:paraId="385149AF"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38</w:t>
                      </w:r>
                    </w:p>
                  </w:txbxContent>
                </v:textbox>
                <w10:wrap anchorx="margin"/>
              </v:shape>
            </w:pict>
          </mc:Fallback>
        </mc:AlternateContent>
      </w:r>
      <w:r w:rsidR="005531A0" w:rsidRPr="00A449B0">
        <w:rPr>
          <w:rFonts w:ascii="Verdana" w:eastAsia="Verdana" w:hAnsi="Verdana" w:cs="Verdana"/>
          <w:b/>
          <w:sz w:val="20"/>
          <w:szCs w:val="20"/>
        </w:rPr>
        <w:t xml:space="preserve">ANEXO 38 </w:t>
      </w:r>
    </w:p>
    <w:p w14:paraId="4B20BEC7" w14:textId="1D6BEF87" w:rsidR="005531A0" w:rsidRDefault="003B36FF" w:rsidP="00DC1B68">
      <w:pPr>
        <w:jc w:val="center"/>
        <w:rPr>
          <w:rFonts w:ascii="Verdana" w:hAnsi="Verdana"/>
          <w:b/>
          <w:sz w:val="20"/>
          <w:szCs w:val="20"/>
        </w:rPr>
      </w:pPr>
      <w:r>
        <w:rPr>
          <w:rFonts w:ascii="Verdana" w:hAnsi="Verdana"/>
          <w:b/>
          <w:sz w:val="20"/>
          <w:szCs w:val="20"/>
        </w:rPr>
        <w:t>FORMATO DE PROYECCIÓN DE NÓMINA</w:t>
      </w:r>
    </w:p>
    <w:p w14:paraId="50D0BF92" w14:textId="623966BD" w:rsidR="003B36FF" w:rsidRPr="00A449B0" w:rsidRDefault="003B36FF" w:rsidP="00DC1B68">
      <w:pPr>
        <w:jc w:val="center"/>
        <w:rPr>
          <w:rFonts w:ascii="Verdana" w:hAnsi="Verdana"/>
          <w:b/>
          <w:sz w:val="20"/>
          <w:szCs w:val="20"/>
        </w:rPr>
      </w:pPr>
      <w:r w:rsidRPr="009216E5">
        <w:rPr>
          <w:noProof/>
          <w:lang w:val="es-GT"/>
        </w:rPr>
        <w:drawing>
          <wp:anchor distT="0" distB="0" distL="114300" distR="114300" simplePos="0" relativeHeight="251811840" behindDoc="0" locked="0" layoutInCell="1" allowOverlap="1" wp14:anchorId="213C6768" wp14:editId="73F8BAE5">
            <wp:simplePos x="0" y="0"/>
            <wp:positionH relativeFrom="column">
              <wp:posOffset>-397510</wp:posOffset>
            </wp:positionH>
            <wp:positionV relativeFrom="paragraph">
              <wp:posOffset>544195</wp:posOffset>
            </wp:positionV>
            <wp:extent cx="5612130" cy="1268095"/>
            <wp:effectExtent l="0" t="0" r="7620" b="8255"/>
            <wp:wrapSquare wrapText="bothSides"/>
            <wp:docPr id="540" name="Imagen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612130" cy="1268095"/>
                    </a:xfrm>
                    <a:prstGeom prst="rect">
                      <a:avLst/>
                    </a:prstGeom>
                    <a:noFill/>
                    <a:ln>
                      <a:noFill/>
                    </a:ln>
                  </pic:spPr>
                </pic:pic>
              </a:graphicData>
            </a:graphic>
          </wp:anchor>
        </w:drawing>
      </w:r>
      <w:r w:rsidRPr="009216E5">
        <w:rPr>
          <w:noProof/>
          <w:lang w:val="es-GT"/>
        </w:rPr>
        <w:drawing>
          <wp:anchor distT="0" distB="0" distL="114300" distR="114300" simplePos="0" relativeHeight="251812864" behindDoc="0" locked="0" layoutInCell="1" allowOverlap="1" wp14:anchorId="326B857A" wp14:editId="7B1872CA">
            <wp:simplePos x="0" y="0"/>
            <wp:positionH relativeFrom="column">
              <wp:posOffset>-400050</wp:posOffset>
            </wp:positionH>
            <wp:positionV relativeFrom="paragraph">
              <wp:posOffset>338455</wp:posOffset>
            </wp:positionV>
            <wp:extent cx="5612130" cy="202565"/>
            <wp:effectExtent l="0" t="0" r="7620" b="6985"/>
            <wp:wrapSquare wrapText="bothSides"/>
            <wp:docPr id="541" name="Imagen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612130" cy="202565"/>
                    </a:xfrm>
                    <a:prstGeom prst="rect">
                      <a:avLst/>
                    </a:prstGeom>
                    <a:noFill/>
                    <a:ln>
                      <a:noFill/>
                    </a:ln>
                  </pic:spPr>
                </pic:pic>
              </a:graphicData>
            </a:graphic>
          </wp:anchor>
        </w:drawing>
      </w:r>
      <w:r w:rsidRPr="009216E5">
        <w:rPr>
          <w:noProof/>
          <w:lang w:val="es-GT"/>
        </w:rPr>
        <w:drawing>
          <wp:anchor distT="0" distB="0" distL="114300" distR="114300" simplePos="0" relativeHeight="251813888" behindDoc="0" locked="0" layoutInCell="1" allowOverlap="1" wp14:anchorId="429E3085" wp14:editId="2F30B83B">
            <wp:simplePos x="0" y="0"/>
            <wp:positionH relativeFrom="margin">
              <wp:posOffset>4615815</wp:posOffset>
            </wp:positionH>
            <wp:positionV relativeFrom="paragraph">
              <wp:posOffset>332740</wp:posOffset>
            </wp:positionV>
            <wp:extent cx="1675765" cy="1465580"/>
            <wp:effectExtent l="0" t="0" r="635" b="1270"/>
            <wp:wrapSquare wrapText="bothSides"/>
            <wp:docPr id="542" name="Imagen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675765" cy="1465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16E5">
        <w:rPr>
          <w:noProof/>
          <w:lang w:val="es-GT"/>
        </w:rPr>
        <w:drawing>
          <wp:anchor distT="0" distB="0" distL="114300" distR="114300" simplePos="0" relativeHeight="251814912" behindDoc="0" locked="0" layoutInCell="1" allowOverlap="1" wp14:anchorId="3D1B1383" wp14:editId="62E96767">
            <wp:simplePos x="0" y="0"/>
            <wp:positionH relativeFrom="margin">
              <wp:posOffset>-399415</wp:posOffset>
            </wp:positionH>
            <wp:positionV relativeFrom="paragraph">
              <wp:posOffset>1855470</wp:posOffset>
            </wp:positionV>
            <wp:extent cx="2786380" cy="1706880"/>
            <wp:effectExtent l="0" t="0" r="0" b="7620"/>
            <wp:wrapSquare wrapText="bothSides"/>
            <wp:docPr id="543" name="Imagen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786380"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43B5CE" w14:textId="414D1571" w:rsidR="005531A0" w:rsidRPr="00A449B0" w:rsidRDefault="005531A0" w:rsidP="00DC1B68">
      <w:pPr>
        <w:jc w:val="center"/>
        <w:rPr>
          <w:rFonts w:ascii="Verdana" w:hAnsi="Verdana"/>
          <w:b/>
          <w:sz w:val="20"/>
          <w:szCs w:val="20"/>
        </w:rPr>
      </w:pPr>
    </w:p>
    <w:p w14:paraId="3AA26DB0" w14:textId="6677A6A1" w:rsidR="005531A0" w:rsidRPr="00A449B0" w:rsidRDefault="005531A0" w:rsidP="00DC1B68">
      <w:pPr>
        <w:jc w:val="center"/>
        <w:rPr>
          <w:rFonts w:ascii="Verdana" w:hAnsi="Verdana"/>
          <w:b/>
          <w:sz w:val="20"/>
          <w:szCs w:val="20"/>
        </w:rPr>
      </w:pPr>
    </w:p>
    <w:p w14:paraId="42AA5594" w14:textId="4BF42ADE" w:rsidR="007C407E" w:rsidRPr="00A449B0" w:rsidRDefault="007C407E" w:rsidP="00DC1B68">
      <w:pPr>
        <w:jc w:val="center"/>
        <w:rPr>
          <w:rFonts w:ascii="Verdana" w:hAnsi="Verdana"/>
          <w:b/>
          <w:sz w:val="20"/>
          <w:szCs w:val="20"/>
        </w:rPr>
      </w:pPr>
    </w:p>
    <w:p w14:paraId="2EA7457F" w14:textId="5BA78E5D" w:rsidR="007C407E" w:rsidRPr="00A449B0" w:rsidRDefault="007C407E" w:rsidP="00DC1B68">
      <w:pPr>
        <w:jc w:val="center"/>
        <w:rPr>
          <w:rFonts w:ascii="Verdana" w:hAnsi="Verdana"/>
          <w:b/>
          <w:sz w:val="20"/>
          <w:szCs w:val="20"/>
        </w:rPr>
      </w:pPr>
    </w:p>
    <w:p w14:paraId="4B33F556" w14:textId="7DE69C63" w:rsidR="007C407E" w:rsidRPr="00A449B0" w:rsidRDefault="007C407E" w:rsidP="00DC1B68">
      <w:pPr>
        <w:jc w:val="center"/>
        <w:rPr>
          <w:rFonts w:ascii="Verdana" w:hAnsi="Verdana"/>
          <w:b/>
          <w:sz w:val="20"/>
          <w:szCs w:val="20"/>
        </w:rPr>
      </w:pPr>
    </w:p>
    <w:p w14:paraId="7A296605" w14:textId="632DCDEE" w:rsidR="007C407E" w:rsidRPr="00A449B0" w:rsidRDefault="007C407E" w:rsidP="00DC1B68">
      <w:pPr>
        <w:jc w:val="center"/>
        <w:rPr>
          <w:rFonts w:ascii="Verdana" w:hAnsi="Verdana"/>
          <w:b/>
          <w:sz w:val="20"/>
          <w:szCs w:val="20"/>
        </w:rPr>
      </w:pPr>
    </w:p>
    <w:p w14:paraId="0C5BBE96" w14:textId="3496C153" w:rsidR="007C407E" w:rsidRPr="00A449B0" w:rsidRDefault="007C407E" w:rsidP="00DC1B68">
      <w:pPr>
        <w:jc w:val="center"/>
        <w:rPr>
          <w:rFonts w:ascii="Verdana" w:hAnsi="Verdana"/>
          <w:b/>
          <w:sz w:val="20"/>
          <w:szCs w:val="20"/>
        </w:rPr>
      </w:pPr>
    </w:p>
    <w:p w14:paraId="62A1CF7F" w14:textId="02AD9DBE" w:rsidR="007C407E" w:rsidRPr="00A449B0" w:rsidRDefault="007C407E" w:rsidP="00DC1B68">
      <w:pPr>
        <w:jc w:val="center"/>
        <w:rPr>
          <w:rFonts w:ascii="Verdana" w:hAnsi="Verdana"/>
          <w:b/>
          <w:sz w:val="20"/>
          <w:szCs w:val="20"/>
        </w:rPr>
      </w:pPr>
    </w:p>
    <w:p w14:paraId="0456C837" w14:textId="5D55A4F4" w:rsidR="005531A0" w:rsidRPr="00A449B0" w:rsidRDefault="005531A0" w:rsidP="00DC1B68">
      <w:pPr>
        <w:jc w:val="center"/>
        <w:rPr>
          <w:rFonts w:ascii="Verdana" w:eastAsia="Verdana" w:hAnsi="Verdana" w:cs="Verdana"/>
          <w:b/>
          <w:sz w:val="20"/>
          <w:szCs w:val="20"/>
        </w:rPr>
      </w:pPr>
    </w:p>
    <w:p w14:paraId="4DF6DC5E" w14:textId="7ECA51F9" w:rsidR="007C407E" w:rsidRPr="00A449B0" w:rsidRDefault="007C407E" w:rsidP="00DC1B68">
      <w:pPr>
        <w:jc w:val="center"/>
        <w:rPr>
          <w:rFonts w:ascii="Verdana" w:eastAsia="Verdana" w:hAnsi="Verdana" w:cs="Verdana"/>
          <w:b/>
          <w:sz w:val="20"/>
          <w:szCs w:val="20"/>
        </w:rPr>
      </w:pPr>
    </w:p>
    <w:p w14:paraId="7D87A4E5" w14:textId="02FCEB5A" w:rsidR="005531A0" w:rsidRPr="00A449B0" w:rsidRDefault="005531A0" w:rsidP="00DC1B68">
      <w:pPr>
        <w:jc w:val="center"/>
        <w:rPr>
          <w:rFonts w:ascii="Verdana" w:eastAsia="Verdana" w:hAnsi="Verdana" w:cs="Verdana"/>
          <w:b/>
          <w:sz w:val="20"/>
          <w:szCs w:val="20"/>
        </w:rPr>
      </w:pPr>
    </w:p>
    <w:p w14:paraId="117A4AA4" w14:textId="77777777" w:rsidR="007C407E" w:rsidRPr="00A449B0" w:rsidRDefault="007C407E" w:rsidP="00DC1B68">
      <w:pPr>
        <w:spacing w:after="240" w:line="240" w:lineRule="auto"/>
        <w:rPr>
          <w:rFonts w:ascii="Times New Roman" w:eastAsia="Times New Roman" w:hAnsi="Times New Roman" w:cs="Times New Roman"/>
          <w:sz w:val="24"/>
          <w:szCs w:val="24"/>
        </w:rPr>
      </w:pPr>
    </w:p>
    <w:p w14:paraId="3A6791A0" w14:textId="77777777" w:rsidR="007C407E" w:rsidRPr="00A449B0" w:rsidRDefault="007C407E" w:rsidP="00DC1B68">
      <w:pPr>
        <w:spacing w:after="240" w:line="240" w:lineRule="auto"/>
        <w:rPr>
          <w:rFonts w:ascii="Times New Roman" w:eastAsia="Times New Roman" w:hAnsi="Times New Roman" w:cs="Times New Roman"/>
          <w:sz w:val="24"/>
          <w:szCs w:val="24"/>
        </w:rPr>
      </w:pPr>
    </w:p>
    <w:p w14:paraId="6F05F81E" w14:textId="77777777" w:rsidR="007C407E" w:rsidRPr="00A449B0" w:rsidRDefault="007C407E" w:rsidP="00DC1B68">
      <w:pPr>
        <w:spacing w:after="240" w:line="240" w:lineRule="auto"/>
        <w:rPr>
          <w:rFonts w:ascii="Times New Roman" w:eastAsia="Times New Roman" w:hAnsi="Times New Roman" w:cs="Times New Roman"/>
          <w:sz w:val="24"/>
          <w:szCs w:val="24"/>
        </w:rPr>
      </w:pPr>
    </w:p>
    <w:p w14:paraId="20B5242B" w14:textId="77777777" w:rsidR="007C407E" w:rsidRPr="00A449B0" w:rsidRDefault="007C407E" w:rsidP="00DC1B68">
      <w:pPr>
        <w:spacing w:after="240" w:line="240" w:lineRule="auto"/>
        <w:rPr>
          <w:rFonts w:ascii="Times New Roman" w:eastAsia="Times New Roman" w:hAnsi="Times New Roman" w:cs="Times New Roman"/>
          <w:sz w:val="24"/>
          <w:szCs w:val="24"/>
        </w:rPr>
      </w:pPr>
    </w:p>
    <w:p w14:paraId="0E766195" w14:textId="4D41320B" w:rsidR="005531A0" w:rsidRPr="00A449B0" w:rsidRDefault="005531A0" w:rsidP="00DC1B68">
      <w:pPr>
        <w:spacing w:after="240" w:line="240" w:lineRule="auto"/>
        <w:rPr>
          <w:rFonts w:ascii="Verdana" w:eastAsia="Verdana" w:hAnsi="Verdana" w:cs="Verdana"/>
          <w:b/>
          <w:sz w:val="20"/>
          <w:szCs w:val="20"/>
        </w:rPr>
      </w:pPr>
    </w:p>
    <w:p w14:paraId="6E8A37A4" w14:textId="5929A650" w:rsidR="005531A0" w:rsidRPr="00A449B0" w:rsidRDefault="000C6ADF" w:rsidP="00DC1B68">
      <w:pPr>
        <w:pStyle w:val="Sinespaciado"/>
        <w:jc w:val="center"/>
        <w:rPr>
          <w:b w:val="0"/>
          <w:szCs w:val="20"/>
        </w:rPr>
      </w:pPr>
      <w:r w:rsidRPr="00A449B0">
        <w:rPr>
          <w:rFonts w:eastAsia="Times New Roman" w:cs="Times New Roman"/>
          <w:noProof/>
          <w:color w:val="000000"/>
          <w:szCs w:val="20"/>
          <w:lang w:val="es-GT"/>
        </w:rPr>
        <mc:AlternateContent>
          <mc:Choice Requires="wps">
            <w:drawing>
              <wp:anchor distT="0" distB="0" distL="114300" distR="114300" simplePos="0" relativeHeight="251715584" behindDoc="0" locked="0" layoutInCell="1" allowOverlap="1" wp14:anchorId="33D3646A" wp14:editId="337DE8B0">
                <wp:simplePos x="0" y="0"/>
                <wp:positionH relativeFrom="margin">
                  <wp:posOffset>3945255</wp:posOffset>
                </wp:positionH>
                <wp:positionV relativeFrom="paragraph">
                  <wp:posOffset>-149225</wp:posOffset>
                </wp:positionV>
                <wp:extent cx="1836116" cy="234087"/>
                <wp:effectExtent l="0" t="0" r="12065" b="13970"/>
                <wp:wrapNone/>
                <wp:docPr id="84" name="Cuadro de texto 84"/>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73571487"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3646A" id="Cuadro de texto 84" o:spid="_x0000_s1064" type="#_x0000_t202" style="position:absolute;left:0;text-align:left;margin-left:310.65pt;margin-top:-11.75pt;width:144.6pt;height:18.4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" fillcolor="white [3201]" strokeweight=".5pt">
                <v:textbox>
                  <w:txbxContent>
                    <w:p w14:paraId="73571487"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39</w:t>
                      </w:r>
                    </w:p>
                  </w:txbxContent>
                </v:textbox>
                <w10:wrap anchorx="margin"/>
              </v:shape>
            </w:pict>
          </mc:Fallback>
        </mc:AlternateContent>
      </w:r>
      <w:r w:rsidR="005531A0" w:rsidRPr="00A449B0">
        <w:rPr>
          <w:szCs w:val="20"/>
        </w:rPr>
        <w:t>ANEXO 39</w:t>
      </w:r>
    </w:p>
    <w:p w14:paraId="4785765B" w14:textId="4028D8C9" w:rsidR="005531A0" w:rsidRPr="00A449B0" w:rsidRDefault="005531A0" w:rsidP="00DC1B68">
      <w:pPr>
        <w:pStyle w:val="Sinespaciado"/>
        <w:jc w:val="center"/>
        <w:rPr>
          <w:b w:val="0"/>
          <w:szCs w:val="20"/>
        </w:rPr>
      </w:pPr>
      <w:r w:rsidRPr="00A449B0">
        <w:rPr>
          <w:szCs w:val="20"/>
        </w:rPr>
        <w:t>FORMATO DE OFICIO PARA REMITIR NOMINA DE COMPROMISO</w:t>
      </w:r>
    </w:p>
    <w:p w14:paraId="661A4A90" w14:textId="1EC0EB51" w:rsidR="005531A0" w:rsidRPr="00A449B0" w:rsidRDefault="005531A0" w:rsidP="00DC1B68">
      <w:pPr>
        <w:pStyle w:val="Sinespaciado"/>
        <w:jc w:val="center"/>
        <w:rPr>
          <w:b w:val="0"/>
        </w:rPr>
      </w:pPr>
    </w:p>
    <w:p w14:paraId="19AB576C" w14:textId="529B9268" w:rsidR="005531A0" w:rsidRPr="00A449B0" w:rsidRDefault="003B36FF" w:rsidP="00DC1B68">
      <w:pPr>
        <w:jc w:val="center"/>
        <w:rPr>
          <w:rFonts w:ascii="Verdana" w:eastAsia="Verdana" w:hAnsi="Verdana" w:cs="Verdana"/>
          <w:b/>
          <w:sz w:val="20"/>
          <w:szCs w:val="20"/>
        </w:rPr>
      </w:pPr>
      <w:r w:rsidRPr="00485BC6">
        <w:rPr>
          <w:noProof/>
          <w:lang w:val="es-GT"/>
        </w:rPr>
        <w:drawing>
          <wp:inline distT="0" distB="0" distL="0" distR="0" wp14:anchorId="354C7341" wp14:editId="50EE456D">
            <wp:extent cx="5610225" cy="6324600"/>
            <wp:effectExtent l="0" t="0" r="952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610225" cy="6324600"/>
                    </a:xfrm>
                    <a:prstGeom prst="rect">
                      <a:avLst/>
                    </a:prstGeom>
                    <a:noFill/>
                    <a:ln>
                      <a:noFill/>
                    </a:ln>
                  </pic:spPr>
                </pic:pic>
              </a:graphicData>
            </a:graphic>
          </wp:inline>
        </w:drawing>
      </w:r>
    </w:p>
    <w:p w14:paraId="5D458D4B" w14:textId="77777777" w:rsidR="005531A0" w:rsidRPr="00A449B0" w:rsidRDefault="005531A0" w:rsidP="00DC1B68">
      <w:pPr>
        <w:jc w:val="center"/>
        <w:rPr>
          <w:rFonts w:ascii="Verdana" w:eastAsia="Verdana" w:hAnsi="Verdana" w:cs="Verdana"/>
          <w:b/>
          <w:sz w:val="20"/>
          <w:szCs w:val="20"/>
        </w:rPr>
      </w:pPr>
    </w:p>
    <w:p w14:paraId="504A65E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133A808"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764736" behindDoc="0" locked="0" layoutInCell="1" allowOverlap="1" wp14:anchorId="61D412D9" wp14:editId="1FE3FB8E">
                <wp:simplePos x="0" y="0"/>
                <wp:positionH relativeFrom="margin">
                  <wp:posOffset>4411066</wp:posOffset>
                </wp:positionH>
                <wp:positionV relativeFrom="paragraph">
                  <wp:posOffset>-424282</wp:posOffset>
                </wp:positionV>
                <wp:extent cx="1836116" cy="234087"/>
                <wp:effectExtent l="0" t="0" r="12065" b="13970"/>
                <wp:wrapNone/>
                <wp:docPr id="176" name="Cuadro de texto 176"/>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2733467C"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412D9" id="Cuadro de texto 176" o:spid="_x0000_s1065" type="#_x0000_t202" style="position:absolute;margin-left:347.35pt;margin-top:-33.4pt;width:144.6pt;height:18.4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" fillcolor="white [3201]" strokeweight=".5pt">
                <v:textbox>
                  <w:txbxContent>
                    <w:p w14:paraId="2733467C"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40</w:t>
                      </w:r>
                    </w:p>
                  </w:txbxContent>
                </v:textbox>
                <w10:wrap anchorx="margin"/>
              </v:shape>
            </w:pict>
          </mc:Fallback>
        </mc:AlternateContent>
      </w:r>
    </w:p>
    <w:p w14:paraId="45C20A55" w14:textId="77777777" w:rsidR="005531A0" w:rsidRPr="00A449B0" w:rsidRDefault="005531A0" w:rsidP="00DC1B68">
      <w:pPr>
        <w:pStyle w:val="Sinespaciado"/>
        <w:jc w:val="center"/>
        <w:rPr>
          <w:b w:val="0"/>
          <w:szCs w:val="20"/>
        </w:rPr>
      </w:pPr>
      <w:r w:rsidRPr="00A449B0">
        <w:rPr>
          <w:szCs w:val="20"/>
        </w:rPr>
        <w:t>ANEXO 40</w:t>
      </w:r>
    </w:p>
    <w:p w14:paraId="40132709" w14:textId="77777777" w:rsidR="005531A0" w:rsidRPr="00A449B0" w:rsidRDefault="005531A0" w:rsidP="00DC1B68">
      <w:pPr>
        <w:pStyle w:val="Sinespaciado"/>
        <w:jc w:val="center"/>
        <w:rPr>
          <w:b w:val="0"/>
          <w:szCs w:val="20"/>
        </w:rPr>
      </w:pPr>
      <w:r w:rsidRPr="00A449B0">
        <w:rPr>
          <w:szCs w:val="20"/>
        </w:rPr>
        <w:t>FORMATO DE OFICIO PARA REMITIR LIQUIDACIÓN NOMINA</w:t>
      </w:r>
    </w:p>
    <w:p w14:paraId="39CD5B0A" w14:textId="3E155690" w:rsidR="005531A0" w:rsidRPr="00A449B0" w:rsidRDefault="005531A0" w:rsidP="00DC1B68">
      <w:pPr>
        <w:jc w:val="center"/>
        <w:rPr>
          <w:rFonts w:ascii="Verdana" w:eastAsia="Verdana" w:hAnsi="Verdana" w:cs="Verdana"/>
          <w:b/>
          <w:sz w:val="20"/>
          <w:szCs w:val="20"/>
        </w:rPr>
      </w:pPr>
    </w:p>
    <w:p w14:paraId="162A4F26" w14:textId="6C220C76" w:rsidR="005531A0" w:rsidRPr="00A449B0" w:rsidRDefault="003B36FF" w:rsidP="00DC1B68">
      <w:pPr>
        <w:jc w:val="center"/>
        <w:rPr>
          <w:rFonts w:ascii="Verdana" w:eastAsia="Verdana" w:hAnsi="Verdana" w:cs="Verdana"/>
          <w:b/>
          <w:sz w:val="20"/>
          <w:szCs w:val="20"/>
        </w:rPr>
      </w:pPr>
      <w:r w:rsidRPr="00091E6C">
        <w:rPr>
          <w:noProof/>
          <w:lang w:val="es-GT"/>
        </w:rPr>
        <w:drawing>
          <wp:anchor distT="0" distB="0" distL="114300" distR="114300" simplePos="0" relativeHeight="251816960" behindDoc="1" locked="0" layoutInCell="1" allowOverlap="1" wp14:anchorId="7144F2CA" wp14:editId="7D232D2F">
            <wp:simplePos x="0" y="0"/>
            <wp:positionH relativeFrom="column">
              <wp:posOffset>0</wp:posOffset>
            </wp:positionH>
            <wp:positionV relativeFrom="paragraph">
              <wp:posOffset>-635</wp:posOffset>
            </wp:positionV>
            <wp:extent cx="5611966" cy="7077075"/>
            <wp:effectExtent l="0" t="0" r="8255" b="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611966" cy="7077075"/>
                    </a:xfrm>
                    <a:prstGeom prst="rect">
                      <a:avLst/>
                    </a:prstGeom>
                    <a:noFill/>
                    <a:ln>
                      <a:noFill/>
                    </a:ln>
                  </pic:spPr>
                </pic:pic>
              </a:graphicData>
            </a:graphic>
          </wp:anchor>
        </w:drawing>
      </w:r>
    </w:p>
    <w:p w14:paraId="702B2757" w14:textId="4521566A" w:rsidR="005531A0" w:rsidRPr="00A449B0" w:rsidRDefault="005531A0" w:rsidP="00DC1B68">
      <w:pPr>
        <w:spacing w:after="240" w:line="240" w:lineRule="auto"/>
        <w:rPr>
          <w:rFonts w:ascii="Times New Roman" w:eastAsia="Times New Roman" w:hAnsi="Times New Roman" w:cs="Times New Roman"/>
          <w:sz w:val="24"/>
          <w:szCs w:val="24"/>
        </w:rPr>
      </w:pPr>
    </w:p>
    <w:p w14:paraId="429119D5"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398E98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C42CDA2"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9D79C8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F9D280E"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B169DB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DAC6BD6"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AB1D71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3959234"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C16B09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D81EA5F"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C0923F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5B59252"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1BB3A9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6C394C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82FCC6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CC031D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E154097"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757568" behindDoc="0" locked="0" layoutInCell="1" allowOverlap="1" wp14:anchorId="184A1A0F" wp14:editId="6DD6781B">
                <wp:simplePos x="0" y="0"/>
                <wp:positionH relativeFrom="margin">
                  <wp:posOffset>3871157</wp:posOffset>
                </wp:positionH>
                <wp:positionV relativeFrom="paragraph">
                  <wp:posOffset>18852</wp:posOffset>
                </wp:positionV>
                <wp:extent cx="1836116" cy="234087"/>
                <wp:effectExtent l="0" t="0" r="12065" b="13970"/>
                <wp:wrapNone/>
                <wp:docPr id="170" name="Cuadro de texto 170"/>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78BEA61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A1A0F" id="Cuadro de texto 170" o:spid="_x0000_s1066" type="#_x0000_t202" style="position:absolute;margin-left:304.8pt;margin-top:1.5pt;width:144.6pt;height:18.4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" fillcolor="white [3201]" strokeweight=".5pt">
                <v:textbox>
                  <w:txbxContent>
                    <w:p w14:paraId="78BEA61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41</w:t>
                      </w:r>
                    </w:p>
                  </w:txbxContent>
                </v:textbox>
                <w10:wrap anchorx="margin"/>
              </v:shape>
            </w:pict>
          </mc:Fallback>
        </mc:AlternateContent>
      </w:r>
    </w:p>
    <w:p w14:paraId="005B9A6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53F2813" w14:textId="77777777" w:rsidR="005531A0" w:rsidRPr="00A449B0" w:rsidRDefault="005531A0" w:rsidP="00DC1B68">
      <w:pPr>
        <w:pStyle w:val="Sinespaciado"/>
        <w:jc w:val="center"/>
        <w:rPr>
          <w:b w:val="0"/>
          <w:szCs w:val="20"/>
        </w:rPr>
      </w:pPr>
      <w:r w:rsidRPr="00A449B0">
        <w:rPr>
          <w:szCs w:val="20"/>
        </w:rPr>
        <w:t>ANEXO 41</w:t>
      </w:r>
    </w:p>
    <w:p w14:paraId="72F145C1" w14:textId="77777777" w:rsidR="005531A0" w:rsidRPr="00A449B0" w:rsidRDefault="005531A0" w:rsidP="00DC1B68">
      <w:pPr>
        <w:pStyle w:val="Sinespaciado"/>
        <w:jc w:val="center"/>
        <w:rPr>
          <w:b w:val="0"/>
          <w:szCs w:val="20"/>
        </w:rPr>
      </w:pPr>
      <w:r w:rsidRPr="00A449B0">
        <w:rPr>
          <w:szCs w:val="20"/>
        </w:rPr>
        <w:t>OFICIO DE NOTIFICACIÓN DE BOLETAS</w:t>
      </w:r>
    </w:p>
    <w:p w14:paraId="770629FE" w14:textId="293A3000" w:rsidR="005531A0" w:rsidRPr="00A449B0" w:rsidRDefault="005531A0" w:rsidP="00DC1B68">
      <w:pPr>
        <w:spacing w:after="240" w:line="240" w:lineRule="auto"/>
        <w:rPr>
          <w:rFonts w:ascii="Times New Roman" w:eastAsia="Times New Roman" w:hAnsi="Times New Roman" w:cs="Times New Roman"/>
          <w:sz w:val="24"/>
          <w:szCs w:val="24"/>
        </w:rPr>
      </w:pPr>
    </w:p>
    <w:p w14:paraId="279D2147" w14:textId="087F904B" w:rsidR="005531A0" w:rsidRPr="00A449B0" w:rsidRDefault="003B36FF" w:rsidP="00DC1B68">
      <w:pPr>
        <w:spacing w:after="24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819008" behindDoc="1" locked="0" layoutInCell="1" allowOverlap="1" wp14:anchorId="20CF39D5" wp14:editId="7CB88FD1">
            <wp:simplePos x="0" y="0"/>
            <wp:positionH relativeFrom="column">
              <wp:posOffset>-619125</wp:posOffset>
            </wp:positionH>
            <wp:positionV relativeFrom="paragraph">
              <wp:posOffset>962025</wp:posOffset>
            </wp:positionV>
            <wp:extent cx="6963410" cy="2283606"/>
            <wp:effectExtent l="0" t="0" r="8890" b="2540"/>
            <wp:wrapNone/>
            <wp:docPr id="18" name="Imagen 1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Tabla&#10;&#10;Descripción generada automáticamente"/>
                    <pic:cNvPicPr/>
                  </pic:nvPicPr>
                  <pic:blipFill rotWithShape="1">
                    <a:blip r:embed="rId191">
                      <a:extLst>
                        <a:ext uri="{28A0092B-C50C-407E-A947-70E740481C1C}">
                          <a14:useLocalDpi xmlns:a14="http://schemas.microsoft.com/office/drawing/2010/main" val="0"/>
                        </a:ext>
                      </a:extLst>
                    </a:blip>
                    <a:srcRect t="21674"/>
                    <a:stretch/>
                  </pic:blipFill>
                  <pic:spPr bwMode="auto">
                    <a:xfrm>
                      <a:off x="0" y="0"/>
                      <a:ext cx="6963410" cy="22836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1A0" w:rsidRPr="00A449B0">
        <w:rPr>
          <w:rFonts w:ascii="Times New Roman" w:eastAsia="Times New Roman" w:hAnsi="Times New Roman" w:cs="Times New Roman"/>
          <w:sz w:val="24"/>
          <w:szCs w:val="24"/>
        </w:rPr>
        <w:br w:type="page"/>
      </w:r>
    </w:p>
    <w:p w14:paraId="521260C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6D9BBCA" w14:textId="2708FCA1" w:rsidR="005531A0" w:rsidRPr="00A449B0" w:rsidRDefault="005531A0" w:rsidP="00DC1B68">
      <w:pPr>
        <w:spacing w:after="240" w:line="240" w:lineRule="auto"/>
        <w:rPr>
          <w:rFonts w:ascii="Verdana" w:eastAsia="Verdana" w:hAnsi="Verdana" w:cs="Verdana"/>
          <w:b/>
          <w:sz w:val="20"/>
          <w:szCs w:val="20"/>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716608" behindDoc="0" locked="0" layoutInCell="1" allowOverlap="1" wp14:anchorId="11E34FE2" wp14:editId="587C416E">
                <wp:simplePos x="0" y="0"/>
                <wp:positionH relativeFrom="margin">
                  <wp:posOffset>4210050</wp:posOffset>
                </wp:positionH>
                <wp:positionV relativeFrom="paragraph">
                  <wp:posOffset>-247650</wp:posOffset>
                </wp:positionV>
                <wp:extent cx="1836116" cy="234087"/>
                <wp:effectExtent l="0" t="0" r="12065" b="13970"/>
                <wp:wrapNone/>
                <wp:docPr id="88" name="Cuadro de texto 88"/>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42ABCBBD"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34FE2" id="Cuadro de texto 88" o:spid="_x0000_s1067" type="#_x0000_t202" style="position:absolute;margin-left:331.5pt;margin-top:-19.5pt;width:144.6pt;height:18.4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" fillcolor="white [3201]" strokeweight=".5pt">
                <v:textbox>
                  <w:txbxContent>
                    <w:p w14:paraId="42ABCBBD"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42</w:t>
                      </w:r>
                    </w:p>
                  </w:txbxContent>
                </v:textbox>
                <w10:wrap anchorx="margin"/>
              </v:shape>
            </w:pict>
          </mc:Fallback>
        </mc:AlternateContent>
      </w:r>
    </w:p>
    <w:p w14:paraId="1A061AD0" w14:textId="77777777" w:rsidR="005531A0" w:rsidRPr="00A449B0" w:rsidRDefault="005531A0" w:rsidP="00DC1B68">
      <w:pPr>
        <w:pStyle w:val="Sinespaciado"/>
        <w:jc w:val="center"/>
        <w:rPr>
          <w:b w:val="0"/>
          <w:szCs w:val="20"/>
        </w:rPr>
      </w:pPr>
      <w:r w:rsidRPr="00A449B0">
        <w:rPr>
          <w:szCs w:val="20"/>
        </w:rPr>
        <w:t>ANEXO 42</w:t>
      </w:r>
    </w:p>
    <w:p w14:paraId="773F5CB9" w14:textId="7AF77628" w:rsidR="005531A0" w:rsidRPr="00A449B0" w:rsidRDefault="003B36FF" w:rsidP="00DC1B68">
      <w:pPr>
        <w:pStyle w:val="Sinespaciado"/>
        <w:jc w:val="center"/>
        <w:rPr>
          <w:b w:val="0"/>
          <w:szCs w:val="20"/>
        </w:rPr>
      </w:pPr>
      <w:r>
        <w:rPr>
          <w:rFonts w:eastAsia="Verdana" w:cs="Verdana"/>
          <w:b w:val="0"/>
          <w:noProof/>
          <w:szCs w:val="20"/>
          <w:lang w:val="es-GT"/>
        </w:rPr>
        <w:drawing>
          <wp:anchor distT="0" distB="0" distL="114300" distR="114300" simplePos="0" relativeHeight="251820032" behindDoc="0" locked="0" layoutInCell="1" allowOverlap="1" wp14:anchorId="368A543D" wp14:editId="21F74F58">
            <wp:simplePos x="0" y="0"/>
            <wp:positionH relativeFrom="column">
              <wp:posOffset>320040</wp:posOffset>
            </wp:positionH>
            <wp:positionV relativeFrom="paragraph">
              <wp:posOffset>285750</wp:posOffset>
            </wp:positionV>
            <wp:extent cx="5429885" cy="6362700"/>
            <wp:effectExtent l="0" t="0" r="0" b="0"/>
            <wp:wrapSquare wrapText="bothSides"/>
            <wp:docPr id="197" name="Imagen 19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n 197" descr="Texto&#10;&#10;Descripción generada automáticamente"/>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29885" cy="6362700"/>
                    </a:xfrm>
                    <a:prstGeom prst="rect">
                      <a:avLst/>
                    </a:prstGeom>
                    <a:noFill/>
                  </pic:spPr>
                </pic:pic>
              </a:graphicData>
            </a:graphic>
            <wp14:sizeRelH relativeFrom="margin">
              <wp14:pctWidth>0</wp14:pctWidth>
            </wp14:sizeRelH>
            <wp14:sizeRelV relativeFrom="margin">
              <wp14:pctHeight>0</wp14:pctHeight>
            </wp14:sizeRelV>
          </wp:anchor>
        </w:drawing>
      </w:r>
      <w:r w:rsidR="005531A0" w:rsidRPr="00A449B0">
        <w:rPr>
          <w:szCs w:val="20"/>
        </w:rPr>
        <w:t>FORMATO DE OFICIO PARA REMITIR NOMINA DE REGULARIZACIÓN</w:t>
      </w:r>
    </w:p>
    <w:p w14:paraId="54D52A21" w14:textId="0257BCED" w:rsidR="005531A0" w:rsidRPr="00A449B0" w:rsidRDefault="005531A0" w:rsidP="00DC1B68">
      <w:pPr>
        <w:pStyle w:val="Sinespaciado"/>
        <w:jc w:val="center"/>
        <w:rPr>
          <w:szCs w:val="20"/>
        </w:rPr>
      </w:pPr>
    </w:p>
    <w:p w14:paraId="71708F34"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717632" behindDoc="0" locked="0" layoutInCell="1" allowOverlap="1" wp14:anchorId="11A509FA" wp14:editId="4E4748E7">
                <wp:simplePos x="0" y="0"/>
                <wp:positionH relativeFrom="margin">
                  <wp:posOffset>3729990</wp:posOffset>
                </wp:positionH>
                <wp:positionV relativeFrom="paragraph">
                  <wp:posOffset>13335</wp:posOffset>
                </wp:positionV>
                <wp:extent cx="1836116" cy="234087"/>
                <wp:effectExtent l="0" t="0" r="12065" b="13970"/>
                <wp:wrapNone/>
                <wp:docPr id="89" name="Cuadro de texto 89"/>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3A49E90F"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509FA" id="Cuadro de texto 89" o:spid="_x0000_s1068" type="#_x0000_t202" style="position:absolute;margin-left:293.7pt;margin-top:1.05pt;width:144.6pt;height:18.4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" fillcolor="white [3201]" strokeweight=".5pt">
                <v:textbox>
                  <w:txbxContent>
                    <w:p w14:paraId="3A49E90F"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43</w:t>
                      </w:r>
                    </w:p>
                  </w:txbxContent>
                </v:textbox>
                <w10:wrap anchorx="margin"/>
              </v:shape>
            </w:pict>
          </mc:Fallback>
        </mc:AlternateContent>
      </w:r>
    </w:p>
    <w:p w14:paraId="0632B914" w14:textId="77777777" w:rsidR="005531A0" w:rsidRPr="00A449B0" w:rsidRDefault="005531A0" w:rsidP="00DC1B68">
      <w:pPr>
        <w:jc w:val="center"/>
        <w:rPr>
          <w:rFonts w:ascii="Verdana" w:eastAsia="Verdana" w:hAnsi="Verdana" w:cs="Verdana"/>
          <w:b/>
          <w:sz w:val="20"/>
          <w:szCs w:val="20"/>
        </w:rPr>
      </w:pPr>
    </w:p>
    <w:p w14:paraId="62F2D90E" w14:textId="77777777" w:rsidR="005531A0" w:rsidRPr="00A449B0" w:rsidRDefault="005531A0" w:rsidP="00DC1B68">
      <w:pPr>
        <w:pStyle w:val="Sinespaciado"/>
        <w:jc w:val="center"/>
        <w:rPr>
          <w:b w:val="0"/>
          <w:szCs w:val="20"/>
        </w:rPr>
      </w:pPr>
      <w:r w:rsidRPr="00A449B0">
        <w:rPr>
          <w:szCs w:val="20"/>
        </w:rPr>
        <w:t>ANEXO 43</w:t>
      </w:r>
    </w:p>
    <w:p w14:paraId="197DCF0C" w14:textId="1876B652" w:rsidR="005531A0" w:rsidRPr="00A449B0" w:rsidRDefault="005531A0" w:rsidP="00DC1B68">
      <w:pPr>
        <w:pStyle w:val="Sinespaciado"/>
        <w:jc w:val="center"/>
        <w:rPr>
          <w:b w:val="0"/>
          <w:szCs w:val="20"/>
        </w:rPr>
      </w:pPr>
      <w:r w:rsidRPr="00A449B0">
        <w:rPr>
          <w:szCs w:val="20"/>
        </w:rPr>
        <w:t>FORMATO DE OFICIO DE REGISTRO DE REINTEGRO</w:t>
      </w:r>
    </w:p>
    <w:p w14:paraId="6D24CA91" w14:textId="525B3405" w:rsidR="005531A0" w:rsidRPr="00A449B0" w:rsidRDefault="003B36FF" w:rsidP="00DC1B68">
      <w:pPr>
        <w:spacing w:after="240" w:line="240" w:lineRule="auto"/>
        <w:rPr>
          <w:rFonts w:ascii="Times New Roman" w:eastAsia="Times New Roman" w:hAnsi="Times New Roman" w:cs="Times New Roman"/>
          <w:sz w:val="24"/>
          <w:szCs w:val="24"/>
        </w:rPr>
      </w:pPr>
      <w:r w:rsidRPr="00472C0E">
        <w:rPr>
          <w:noProof/>
          <w:lang w:val="es-GT"/>
        </w:rPr>
        <w:drawing>
          <wp:anchor distT="0" distB="0" distL="114300" distR="114300" simplePos="0" relativeHeight="251822080" behindDoc="1" locked="0" layoutInCell="1" allowOverlap="1" wp14:anchorId="2EE6AA08" wp14:editId="28ECF3D4">
            <wp:simplePos x="0" y="0"/>
            <wp:positionH relativeFrom="margin">
              <wp:posOffset>386715</wp:posOffset>
            </wp:positionH>
            <wp:positionV relativeFrom="paragraph">
              <wp:posOffset>162560</wp:posOffset>
            </wp:positionV>
            <wp:extent cx="4915626" cy="6134100"/>
            <wp:effectExtent l="0" t="0" r="0" b="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915626" cy="6134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7C0E7E" w14:textId="00121FD1" w:rsidR="005531A0" w:rsidRPr="00A449B0" w:rsidRDefault="005531A0" w:rsidP="00DC1B68">
      <w:pPr>
        <w:spacing w:after="240" w:line="240" w:lineRule="auto"/>
        <w:rPr>
          <w:rFonts w:ascii="Times New Roman" w:eastAsia="Times New Roman" w:hAnsi="Times New Roman" w:cs="Times New Roman"/>
          <w:sz w:val="24"/>
          <w:szCs w:val="24"/>
        </w:rPr>
      </w:pPr>
    </w:p>
    <w:p w14:paraId="2D44CE5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3ABCB66"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0A6D6F5"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B9132C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C5496A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423CF7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CDB09C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A1319A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9CC910F"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7E5C16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439FEF6"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FF6FC15"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1318DDE"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51C482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907E298"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E8CBB6E"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7FF5F7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AFE902F"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2EE0BD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1498D8C" w14:textId="77777777" w:rsidR="005531A0" w:rsidRPr="00A449B0" w:rsidRDefault="005531A0" w:rsidP="00DC1B68">
      <w:pPr>
        <w:pStyle w:val="Sinespaciado"/>
        <w:jc w:val="center"/>
        <w:rPr>
          <w:b w:val="0"/>
          <w:szCs w:val="20"/>
        </w:rPr>
      </w:pPr>
      <w:r w:rsidRPr="00A449B0">
        <w:rPr>
          <w:b w:val="0"/>
          <w:noProof/>
          <w:color w:val="000000"/>
          <w:szCs w:val="20"/>
          <w:lang w:val="es-GT"/>
        </w:rPr>
        <mc:AlternateContent>
          <mc:Choice Requires="wps">
            <w:drawing>
              <wp:anchor distT="0" distB="0" distL="114300" distR="114300" simplePos="0" relativeHeight="251730944" behindDoc="0" locked="0" layoutInCell="1" allowOverlap="1" wp14:anchorId="22B91AC7" wp14:editId="324511FF">
                <wp:simplePos x="0" y="0"/>
                <wp:positionH relativeFrom="margin">
                  <wp:posOffset>4095590</wp:posOffset>
                </wp:positionH>
                <wp:positionV relativeFrom="paragraph">
                  <wp:posOffset>-245889</wp:posOffset>
                </wp:positionV>
                <wp:extent cx="1836116" cy="234087"/>
                <wp:effectExtent l="0" t="0" r="12065" b="13970"/>
                <wp:wrapNone/>
                <wp:docPr id="142" name="Cuadro de texto 142"/>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572667C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91AC7" id="Cuadro de texto 142" o:spid="_x0000_s1069" type="#_x0000_t202" style="position:absolute;left:0;text-align:left;margin-left:322.5pt;margin-top:-19.35pt;width:144.6pt;height:18.4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" fillcolor="white [3201]" strokeweight=".5pt">
                <v:textbox>
                  <w:txbxContent>
                    <w:p w14:paraId="572667C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44</w:t>
                      </w:r>
                    </w:p>
                  </w:txbxContent>
                </v:textbox>
                <w10:wrap anchorx="margin"/>
              </v:shape>
            </w:pict>
          </mc:Fallback>
        </mc:AlternateContent>
      </w:r>
      <w:r w:rsidRPr="00A449B0">
        <w:rPr>
          <w:szCs w:val="20"/>
        </w:rPr>
        <w:t>ANEXO 44</w:t>
      </w:r>
    </w:p>
    <w:p w14:paraId="2DC82E85" w14:textId="77777777" w:rsidR="005531A0" w:rsidRPr="00A449B0" w:rsidRDefault="005531A0" w:rsidP="00DC1B68">
      <w:pPr>
        <w:pStyle w:val="Sinespaciado"/>
        <w:jc w:val="center"/>
        <w:rPr>
          <w:b w:val="0"/>
          <w:szCs w:val="20"/>
        </w:rPr>
      </w:pPr>
      <w:r w:rsidRPr="00A449B0">
        <w:rPr>
          <w:szCs w:val="20"/>
        </w:rPr>
        <w:t>FORMATO LLAMADA DE ATENCIÓN VERBAL</w:t>
      </w:r>
      <w:r w:rsidRPr="00A449B0">
        <w:rPr>
          <w:b w:val="0"/>
          <w:szCs w:val="20"/>
        </w:rPr>
        <w:t xml:space="preserve"> O </w:t>
      </w:r>
      <w:r w:rsidRPr="00A449B0">
        <w:rPr>
          <w:szCs w:val="20"/>
        </w:rPr>
        <w:t>ESCRITA</w:t>
      </w:r>
    </w:p>
    <w:p w14:paraId="73AD6520" w14:textId="1CBF7103" w:rsidR="005531A0" w:rsidRPr="00A449B0" w:rsidRDefault="003B36FF" w:rsidP="00DC1B68">
      <w:pPr>
        <w:spacing w:after="24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824128" behindDoc="1" locked="0" layoutInCell="1" allowOverlap="1" wp14:anchorId="4F617CD5" wp14:editId="76E69538">
            <wp:simplePos x="0" y="0"/>
            <wp:positionH relativeFrom="margin">
              <wp:posOffset>434340</wp:posOffset>
            </wp:positionH>
            <wp:positionV relativeFrom="paragraph">
              <wp:posOffset>145415</wp:posOffset>
            </wp:positionV>
            <wp:extent cx="4686300" cy="6343650"/>
            <wp:effectExtent l="0" t="0" r="0" b="0"/>
            <wp:wrapSquare wrapText="bothSides"/>
            <wp:docPr id="144" name="Imagen 14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descr="Texto, Carta&#10;&#10;Descripción generada automáticamente"/>
                    <pic:cNvPicPr/>
                  </pic:nvPicPr>
                  <pic:blipFill>
                    <a:blip r:embed="rId194">
                      <a:extLst>
                        <a:ext uri="{28A0092B-C50C-407E-A947-70E740481C1C}">
                          <a14:useLocalDpi xmlns:a14="http://schemas.microsoft.com/office/drawing/2010/main" val="0"/>
                        </a:ext>
                      </a:extLst>
                    </a:blip>
                    <a:stretch>
                      <a:fillRect/>
                    </a:stretch>
                  </pic:blipFill>
                  <pic:spPr>
                    <a:xfrm>
                      <a:off x="0" y="0"/>
                      <a:ext cx="4686300" cy="6343650"/>
                    </a:xfrm>
                    <a:prstGeom prst="rect">
                      <a:avLst/>
                    </a:prstGeom>
                  </pic:spPr>
                </pic:pic>
              </a:graphicData>
            </a:graphic>
            <wp14:sizeRelV relativeFrom="margin">
              <wp14:pctHeight>0</wp14:pctHeight>
            </wp14:sizeRelV>
          </wp:anchor>
        </w:drawing>
      </w:r>
    </w:p>
    <w:p w14:paraId="5E0D8165" w14:textId="2F2E42A5" w:rsidR="005531A0" w:rsidRPr="00A449B0" w:rsidRDefault="005531A0" w:rsidP="00DC1B68">
      <w:pPr>
        <w:spacing w:after="240" w:line="240" w:lineRule="auto"/>
        <w:rPr>
          <w:rFonts w:ascii="Times New Roman" w:eastAsia="Times New Roman" w:hAnsi="Times New Roman" w:cs="Times New Roman"/>
          <w:sz w:val="24"/>
          <w:szCs w:val="24"/>
        </w:rPr>
      </w:pPr>
    </w:p>
    <w:p w14:paraId="4729FACC"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0874EA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1E1681C"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F63D54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3FA269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EA6425E"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B4D0B1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5AFE77E"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850C12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D0E38E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5AAB47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0D90C72"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1BF508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380053C"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1559442"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B256A1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562C99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9DCA7A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117BC6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6A3B15C" w14:textId="013E6A0B" w:rsidR="005531A0" w:rsidRPr="00A449B0" w:rsidRDefault="00DA14F7" w:rsidP="00DC1B68">
      <w:pPr>
        <w:spacing w:after="240" w:line="240" w:lineRule="auto"/>
        <w:rPr>
          <w:rFonts w:ascii="Times New Roman" w:eastAsia="Times New Roman" w:hAnsi="Times New Roman" w:cs="Times New Roman"/>
          <w:sz w:val="24"/>
          <w:szCs w:val="24"/>
        </w:rPr>
      </w:pPr>
      <w:r>
        <w:rPr>
          <w:noProof/>
          <w:lang w:val="es-GT"/>
        </w:rPr>
        <w:lastRenderedPageBreak/>
        <w:drawing>
          <wp:inline distT="0" distB="0" distL="0" distR="0" wp14:anchorId="5276D627" wp14:editId="73051003">
            <wp:extent cx="5612130" cy="7132320"/>
            <wp:effectExtent l="0" t="0" r="7620" b="0"/>
            <wp:docPr id="19" name="Imagen 19"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Texto, Carta&#10;&#10;Descripción generada automáticamente"/>
                    <pic:cNvPicPr/>
                  </pic:nvPicPr>
                  <pic:blipFill>
                    <a:blip r:embed="rId195"/>
                    <a:stretch>
                      <a:fillRect/>
                    </a:stretch>
                  </pic:blipFill>
                  <pic:spPr>
                    <a:xfrm>
                      <a:off x="0" y="0"/>
                      <a:ext cx="5612130" cy="7132320"/>
                    </a:xfrm>
                    <a:prstGeom prst="rect">
                      <a:avLst/>
                    </a:prstGeom>
                  </pic:spPr>
                </pic:pic>
              </a:graphicData>
            </a:graphic>
          </wp:inline>
        </w:drawing>
      </w:r>
    </w:p>
    <w:p w14:paraId="50D7C627"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2BE1464"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1211C44"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719680" behindDoc="0" locked="0" layoutInCell="1" allowOverlap="1" wp14:anchorId="75DF7BA3" wp14:editId="1997008C">
                <wp:simplePos x="0" y="0"/>
                <wp:positionH relativeFrom="margin">
                  <wp:posOffset>4000500</wp:posOffset>
                </wp:positionH>
                <wp:positionV relativeFrom="paragraph">
                  <wp:posOffset>-190500</wp:posOffset>
                </wp:positionV>
                <wp:extent cx="1836116" cy="234087"/>
                <wp:effectExtent l="0" t="0" r="12065" b="13970"/>
                <wp:wrapNone/>
                <wp:docPr id="93" name="Cuadro de texto 93"/>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692DAB81"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F7BA3" id="Cuadro de texto 93" o:spid="_x0000_s1070" type="#_x0000_t202" style="position:absolute;margin-left:315pt;margin-top:-15pt;width:144.6pt;height:18.4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" fillcolor="white [3201]" strokeweight=".5pt">
                <v:textbox>
                  <w:txbxContent>
                    <w:p w14:paraId="692DAB81"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45</w:t>
                      </w:r>
                    </w:p>
                  </w:txbxContent>
                </v:textbox>
                <w10:wrap anchorx="margin"/>
              </v:shape>
            </w:pict>
          </mc:Fallback>
        </mc:AlternateContent>
      </w:r>
    </w:p>
    <w:p w14:paraId="5E4631AC" w14:textId="77777777" w:rsidR="005531A0" w:rsidRPr="00A449B0" w:rsidRDefault="005531A0" w:rsidP="00DC1B68">
      <w:pPr>
        <w:pStyle w:val="Sinespaciado"/>
        <w:jc w:val="center"/>
        <w:rPr>
          <w:b w:val="0"/>
          <w:szCs w:val="20"/>
        </w:rPr>
      </w:pPr>
      <w:r w:rsidRPr="00A449B0">
        <w:rPr>
          <w:szCs w:val="20"/>
        </w:rPr>
        <w:t>ANEXO 45</w:t>
      </w:r>
    </w:p>
    <w:p w14:paraId="45EC6C93" w14:textId="0450CAC6" w:rsidR="005531A0" w:rsidRPr="00A449B0" w:rsidRDefault="005531A0" w:rsidP="00DC1B68">
      <w:pPr>
        <w:pStyle w:val="Sinespaciado"/>
        <w:jc w:val="center"/>
        <w:rPr>
          <w:b w:val="0"/>
          <w:szCs w:val="20"/>
        </w:rPr>
      </w:pPr>
      <w:r w:rsidRPr="00A449B0">
        <w:rPr>
          <w:szCs w:val="20"/>
        </w:rPr>
        <w:t>FORMATO DE ACUERDO INTERNO DE RESCISIÓN DE CONTRATO POR DIFERENTES CAUSALES</w:t>
      </w:r>
    </w:p>
    <w:p w14:paraId="1A0E1C1F" w14:textId="1899A8FE" w:rsidR="005531A0" w:rsidRPr="00A449B0" w:rsidRDefault="00DA14F7" w:rsidP="00DC1B68">
      <w:pPr>
        <w:pStyle w:val="Sinespaciado"/>
        <w:jc w:val="center"/>
        <w:rPr>
          <w:b w:val="0"/>
          <w:szCs w:val="20"/>
        </w:rPr>
      </w:pPr>
      <w:r w:rsidRPr="00FC5FFE">
        <w:rPr>
          <w:noProof/>
          <w:lang w:val="es-GT"/>
        </w:rPr>
        <w:drawing>
          <wp:anchor distT="0" distB="0" distL="114300" distR="114300" simplePos="0" relativeHeight="251825152" behindDoc="0" locked="0" layoutInCell="1" allowOverlap="1" wp14:anchorId="55609404" wp14:editId="723CA756">
            <wp:simplePos x="0" y="0"/>
            <wp:positionH relativeFrom="margin">
              <wp:posOffset>433705</wp:posOffset>
            </wp:positionH>
            <wp:positionV relativeFrom="paragraph">
              <wp:posOffset>92075</wp:posOffset>
            </wp:positionV>
            <wp:extent cx="5026025" cy="6057900"/>
            <wp:effectExtent l="0" t="0" r="3175" b="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026025" cy="6057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598723" w14:textId="49CB5571" w:rsidR="005531A0" w:rsidRPr="00A449B0" w:rsidRDefault="005531A0" w:rsidP="00DC1B68">
      <w:pPr>
        <w:jc w:val="center"/>
        <w:rPr>
          <w:rFonts w:ascii="Verdana" w:eastAsia="Verdana" w:hAnsi="Verdana" w:cs="Verdana"/>
          <w:b/>
          <w:sz w:val="20"/>
          <w:szCs w:val="20"/>
        </w:rPr>
      </w:pPr>
    </w:p>
    <w:p w14:paraId="47A21432" w14:textId="75331017" w:rsidR="005531A0" w:rsidRPr="00A449B0" w:rsidRDefault="00DA14F7" w:rsidP="00DC1B68">
      <w:pPr>
        <w:jc w:val="center"/>
        <w:rPr>
          <w:rFonts w:ascii="Verdana" w:eastAsia="Verdana" w:hAnsi="Verdana" w:cs="Verdana"/>
          <w:b/>
          <w:sz w:val="20"/>
          <w:szCs w:val="20"/>
        </w:rPr>
      </w:pPr>
      <w:r w:rsidRPr="00F03D0C">
        <w:rPr>
          <w:noProof/>
          <w:lang w:val="es-GT"/>
        </w:rPr>
        <w:lastRenderedPageBreak/>
        <w:drawing>
          <wp:inline distT="0" distB="0" distL="0" distR="0" wp14:anchorId="42FD3D2A" wp14:editId="0DB71F43">
            <wp:extent cx="5429250" cy="7506838"/>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431264" cy="7509622"/>
                    </a:xfrm>
                    <a:prstGeom prst="rect">
                      <a:avLst/>
                    </a:prstGeom>
                    <a:noFill/>
                    <a:ln>
                      <a:noFill/>
                    </a:ln>
                  </pic:spPr>
                </pic:pic>
              </a:graphicData>
            </a:graphic>
          </wp:inline>
        </w:drawing>
      </w:r>
    </w:p>
    <w:p w14:paraId="2FED8AC5" w14:textId="31E79B7B" w:rsidR="005531A0" w:rsidRPr="00A449B0" w:rsidRDefault="005531A0" w:rsidP="00DC1B68">
      <w:pPr>
        <w:jc w:val="center"/>
        <w:rPr>
          <w:rFonts w:ascii="Verdana" w:eastAsia="Verdana" w:hAnsi="Verdana" w:cs="Verdana"/>
          <w:b/>
          <w:sz w:val="20"/>
          <w:szCs w:val="20"/>
        </w:rPr>
      </w:pPr>
    </w:p>
    <w:p w14:paraId="1D448637" w14:textId="5D06ADE4" w:rsidR="007C407E" w:rsidRPr="00A449B0" w:rsidRDefault="007C407E" w:rsidP="00DC1B68">
      <w:pPr>
        <w:jc w:val="center"/>
        <w:rPr>
          <w:rFonts w:ascii="Verdana" w:eastAsia="Verdana" w:hAnsi="Verdana" w:cs="Verdana"/>
          <w:b/>
          <w:sz w:val="20"/>
          <w:szCs w:val="20"/>
        </w:rPr>
      </w:pPr>
    </w:p>
    <w:p w14:paraId="11F500FD" w14:textId="70919A39" w:rsidR="005531A0" w:rsidRPr="00DA14F7" w:rsidRDefault="005531A0" w:rsidP="00DA14F7">
      <w:pPr>
        <w:pStyle w:val="Sinespaciado"/>
        <w:jc w:val="center"/>
        <w:rPr>
          <w:szCs w:val="20"/>
        </w:rPr>
      </w:pPr>
      <w:r w:rsidRPr="00DA14F7">
        <w:rPr>
          <w:noProof/>
          <w:szCs w:val="20"/>
          <w:lang w:val="es-GT"/>
        </w:rPr>
        <mc:AlternateContent>
          <mc:Choice Requires="wps">
            <w:drawing>
              <wp:anchor distT="0" distB="0" distL="114300" distR="114300" simplePos="0" relativeHeight="251720704" behindDoc="0" locked="0" layoutInCell="1" allowOverlap="1" wp14:anchorId="54E1763C" wp14:editId="6A88B391">
                <wp:simplePos x="0" y="0"/>
                <wp:positionH relativeFrom="margin">
                  <wp:posOffset>4105275</wp:posOffset>
                </wp:positionH>
                <wp:positionV relativeFrom="paragraph">
                  <wp:posOffset>-361950</wp:posOffset>
                </wp:positionV>
                <wp:extent cx="1836116" cy="234087"/>
                <wp:effectExtent l="0" t="0" r="12065" b="13970"/>
                <wp:wrapNone/>
                <wp:docPr id="94" name="Cuadro de texto 94"/>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20DA60A1"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1763C" id="Cuadro de texto 94" o:spid="_x0000_s1071" type="#_x0000_t202" style="position:absolute;left:0;text-align:left;margin-left:323.25pt;margin-top:-28.5pt;width:144.6pt;height:18.4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" fillcolor="white [3201]" strokeweight=".5pt">
                <v:textbox>
                  <w:txbxContent>
                    <w:p w14:paraId="20DA60A1"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46</w:t>
                      </w:r>
                    </w:p>
                  </w:txbxContent>
                </v:textbox>
                <w10:wrap anchorx="margin"/>
              </v:shape>
            </w:pict>
          </mc:Fallback>
        </mc:AlternateContent>
      </w:r>
      <w:r w:rsidRPr="00DA14F7">
        <w:rPr>
          <w:szCs w:val="20"/>
        </w:rPr>
        <w:t>ANEXO 46</w:t>
      </w:r>
    </w:p>
    <w:p w14:paraId="7F3393A4" w14:textId="7F423D8F" w:rsidR="005531A0" w:rsidRPr="00A449B0" w:rsidRDefault="005531A0" w:rsidP="00DC1B68">
      <w:pPr>
        <w:pStyle w:val="Sinespaciado"/>
        <w:jc w:val="center"/>
        <w:rPr>
          <w:rFonts w:eastAsia="Verdana" w:cs="Verdana"/>
          <w:b w:val="0"/>
          <w:szCs w:val="20"/>
        </w:rPr>
      </w:pPr>
      <w:r w:rsidRPr="00A449B0">
        <w:rPr>
          <w:rFonts w:eastAsia="Verdana" w:cs="Verdana"/>
          <w:szCs w:val="20"/>
        </w:rPr>
        <w:t>FORMATO DE OFICIO DE ENTREGA DE PERSONAL DE BAJA</w:t>
      </w:r>
    </w:p>
    <w:p w14:paraId="78B40172" w14:textId="79036530" w:rsidR="005531A0" w:rsidRPr="00A449B0" w:rsidRDefault="00DA14F7" w:rsidP="00DC1B68">
      <w:pPr>
        <w:pStyle w:val="Sinespaciado"/>
        <w:jc w:val="center"/>
        <w:rPr>
          <w:rFonts w:eastAsia="Verdana" w:cs="Verdana"/>
          <w:b w:val="0"/>
          <w:szCs w:val="20"/>
        </w:rPr>
      </w:pPr>
      <w:r w:rsidRPr="00F03D0C">
        <w:rPr>
          <w:noProof/>
          <w:lang w:val="es-GT"/>
        </w:rPr>
        <w:drawing>
          <wp:anchor distT="0" distB="0" distL="114300" distR="114300" simplePos="0" relativeHeight="251826176" behindDoc="0" locked="0" layoutInCell="1" allowOverlap="1" wp14:anchorId="7DBD6BE1" wp14:editId="7EA9B8F1">
            <wp:simplePos x="0" y="0"/>
            <wp:positionH relativeFrom="column">
              <wp:posOffset>177165</wp:posOffset>
            </wp:positionH>
            <wp:positionV relativeFrom="paragraph">
              <wp:posOffset>197485</wp:posOffset>
            </wp:positionV>
            <wp:extent cx="5175250" cy="6267450"/>
            <wp:effectExtent l="0" t="0" r="6350" b="0"/>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175250" cy="6267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00236D" w14:textId="222EA86A" w:rsidR="005531A0" w:rsidRPr="00A449B0" w:rsidRDefault="005531A0" w:rsidP="00DC1B68">
      <w:pPr>
        <w:jc w:val="center"/>
        <w:rPr>
          <w:rFonts w:ascii="Verdana" w:eastAsia="Verdana" w:hAnsi="Verdana" w:cs="Verdana"/>
          <w:b/>
          <w:sz w:val="20"/>
          <w:szCs w:val="20"/>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744256" behindDoc="0" locked="0" layoutInCell="1" allowOverlap="1" wp14:anchorId="41E3D212" wp14:editId="53373FE6">
                <wp:simplePos x="0" y="0"/>
                <wp:positionH relativeFrom="margin">
                  <wp:posOffset>4008120</wp:posOffset>
                </wp:positionH>
                <wp:positionV relativeFrom="paragraph">
                  <wp:posOffset>11430</wp:posOffset>
                </wp:positionV>
                <wp:extent cx="1836116" cy="234087"/>
                <wp:effectExtent l="0" t="0" r="12065" b="13970"/>
                <wp:wrapNone/>
                <wp:docPr id="82" name="Cuadro de texto 82"/>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166A37AD"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3D212" id="Cuadro de texto 82" o:spid="_x0000_s1072" type="#_x0000_t202" style="position:absolute;left:0;text-align:left;margin-left:315.6pt;margin-top:.9pt;width:144.6pt;height:18.4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" fillcolor="white [3201]" strokeweight=".5pt">
                <v:textbox>
                  <w:txbxContent>
                    <w:p w14:paraId="166A37AD"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47</w:t>
                      </w:r>
                    </w:p>
                  </w:txbxContent>
                </v:textbox>
                <w10:wrap anchorx="margin"/>
              </v:shape>
            </w:pict>
          </mc:Fallback>
        </mc:AlternateContent>
      </w:r>
    </w:p>
    <w:p w14:paraId="4E5BCDB6" w14:textId="08ED922C" w:rsidR="005531A0" w:rsidRPr="00A449B0" w:rsidRDefault="005531A0" w:rsidP="00DC1B68">
      <w:pPr>
        <w:pStyle w:val="Sinespaciado"/>
        <w:jc w:val="center"/>
        <w:rPr>
          <w:b w:val="0"/>
        </w:rPr>
      </w:pPr>
      <w:r w:rsidRPr="00A449B0">
        <w:t>ANEXO 47</w:t>
      </w:r>
    </w:p>
    <w:p w14:paraId="32EF930A" w14:textId="7DC01914" w:rsidR="005531A0" w:rsidRDefault="00DA14F7" w:rsidP="00DC1B68">
      <w:pPr>
        <w:pStyle w:val="Sinespaciado"/>
        <w:jc w:val="center"/>
      </w:pPr>
      <w:r>
        <w:rPr>
          <w:noProof/>
          <w:lang w:val="es-GT"/>
        </w:rPr>
        <w:drawing>
          <wp:anchor distT="0" distB="0" distL="114300" distR="114300" simplePos="0" relativeHeight="251827200" behindDoc="0" locked="0" layoutInCell="1" allowOverlap="1" wp14:anchorId="7F020F42" wp14:editId="2BDAA386">
            <wp:simplePos x="0" y="0"/>
            <wp:positionH relativeFrom="margin">
              <wp:align>center</wp:align>
            </wp:positionH>
            <wp:positionV relativeFrom="paragraph">
              <wp:posOffset>227330</wp:posOffset>
            </wp:positionV>
            <wp:extent cx="5353050" cy="6359525"/>
            <wp:effectExtent l="0" t="0" r="0" b="3175"/>
            <wp:wrapSquare wrapText="bothSides"/>
            <wp:docPr id="3" name="Imagen 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10;&#10;Descripción generada automáticamente"/>
                    <pic:cNvPicPr/>
                  </pic:nvPicPr>
                  <pic:blipFill>
                    <a:blip r:embed="rId199">
                      <a:extLst>
                        <a:ext uri="{28A0092B-C50C-407E-A947-70E740481C1C}">
                          <a14:useLocalDpi xmlns:a14="http://schemas.microsoft.com/office/drawing/2010/main" val="0"/>
                        </a:ext>
                      </a:extLst>
                    </a:blip>
                    <a:stretch>
                      <a:fillRect/>
                    </a:stretch>
                  </pic:blipFill>
                  <pic:spPr>
                    <a:xfrm>
                      <a:off x="0" y="0"/>
                      <a:ext cx="5353050" cy="6359525"/>
                    </a:xfrm>
                    <a:prstGeom prst="rect">
                      <a:avLst/>
                    </a:prstGeom>
                  </pic:spPr>
                </pic:pic>
              </a:graphicData>
            </a:graphic>
            <wp14:sizeRelH relativeFrom="margin">
              <wp14:pctWidth>0</wp14:pctWidth>
            </wp14:sizeRelH>
            <wp14:sizeRelV relativeFrom="margin">
              <wp14:pctHeight>0</wp14:pctHeight>
            </wp14:sizeRelV>
          </wp:anchor>
        </w:drawing>
      </w:r>
      <w:r w:rsidR="005531A0" w:rsidRPr="00A449B0">
        <w:t>FORMATO SOLVENCIA DE SERVICIO</w:t>
      </w:r>
    </w:p>
    <w:p w14:paraId="4D8F0675" w14:textId="36E311AB" w:rsidR="00DA14F7" w:rsidRDefault="00DA14F7" w:rsidP="00DC1B68">
      <w:pPr>
        <w:pStyle w:val="Sinespaciado"/>
        <w:jc w:val="center"/>
      </w:pPr>
    </w:p>
    <w:p w14:paraId="4029A0E4" w14:textId="77777777" w:rsidR="00DA14F7" w:rsidRPr="00A449B0" w:rsidRDefault="00DA14F7" w:rsidP="00DC1B68">
      <w:pPr>
        <w:pStyle w:val="Sinespaciado"/>
        <w:jc w:val="center"/>
        <w:rPr>
          <w:b w:val="0"/>
        </w:rPr>
      </w:pPr>
    </w:p>
    <w:p w14:paraId="21F84B92" w14:textId="7A30B184" w:rsidR="005531A0" w:rsidRPr="00A449B0" w:rsidRDefault="007C407E" w:rsidP="00DC1B68">
      <w:pPr>
        <w:jc w:val="center"/>
        <w:rPr>
          <w:rFonts w:ascii="Verdana" w:eastAsia="Verdana" w:hAnsi="Verdana" w:cs="Verdana"/>
          <w:b/>
          <w:sz w:val="20"/>
          <w:szCs w:val="20"/>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721728" behindDoc="0" locked="0" layoutInCell="1" allowOverlap="1" wp14:anchorId="1750E5B6" wp14:editId="2E742FD0">
                <wp:simplePos x="0" y="0"/>
                <wp:positionH relativeFrom="margin">
                  <wp:posOffset>3743325</wp:posOffset>
                </wp:positionH>
                <wp:positionV relativeFrom="paragraph">
                  <wp:posOffset>-5715</wp:posOffset>
                </wp:positionV>
                <wp:extent cx="1836116" cy="234087"/>
                <wp:effectExtent l="0" t="0" r="12065" b="13970"/>
                <wp:wrapNone/>
                <wp:docPr id="122" name="Cuadro de texto 122"/>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43AA70C0"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0E5B6" id="Cuadro de texto 122" o:spid="_x0000_s1073" type="#_x0000_t202" style="position:absolute;left:0;text-align:left;margin-left:294.75pt;margin-top:-.45pt;width:144.6pt;height:18.4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" fillcolor="white [3201]" strokeweight=".5pt">
                <v:textbox>
                  <w:txbxContent>
                    <w:p w14:paraId="43AA70C0"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48</w:t>
                      </w:r>
                    </w:p>
                  </w:txbxContent>
                </v:textbox>
                <w10:wrap anchorx="margin"/>
              </v:shape>
            </w:pict>
          </mc:Fallback>
        </mc:AlternateContent>
      </w:r>
    </w:p>
    <w:p w14:paraId="4D77D636" w14:textId="6E79480E" w:rsidR="005531A0" w:rsidRPr="00A449B0" w:rsidRDefault="005531A0" w:rsidP="00DC1B68">
      <w:pPr>
        <w:pStyle w:val="Sinespaciado"/>
        <w:jc w:val="center"/>
        <w:rPr>
          <w:b w:val="0"/>
          <w:szCs w:val="20"/>
        </w:rPr>
      </w:pPr>
      <w:r w:rsidRPr="00A449B0">
        <w:rPr>
          <w:szCs w:val="20"/>
        </w:rPr>
        <w:t>ANEXO 48</w:t>
      </w:r>
    </w:p>
    <w:p w14:paraId="0961BBF9" w14:textId="5FF196ED" w:rsidR="005531A0" w:rsidRPr="00A449B0" w:rsidRDefault="005531A0" w:rsidP="00DC1B68">
      <w:pPr>
        <w:pStyle w:val="Sinespaciado"/>
        <w:jc w:val="center"/>
        <w:rPr>
          <w:b w:val="0"/>
          <w:szCs w:val="20"/>
        </w:rPr>
      </w:pPr>
      <w:r w:rsidRPr="00A449B0">
        <w:rPr>
          <w:szCs w:val="20"/>
        </w:rPr>
        <w:t>FORMATO DE ACTA DE ENTREGA DE PUESTO</w:t>
      </w:r>
    </w:p>
    <w:p w14:paraId="0574F795" w14:textId="255F5CF2" w:rsidR="005531A0" w:rsidRPr="00A449B0" w:rsidRDefault="005531A0" w:rsidP="00DC1B68">
      <w:pPr>
        <w:pStyle w:val="Sinespaciado"/>
        <w:jc w:val="center"/>
        <w:rPr>
          <w:b w:val="0"/>
          <w:szCs w:val="20"/>
        </w:rPr>
      </w:pPr>
    </w:p>
    <w:p w14:paraId="734AC47A" w14:textId="0A0FD3A7" w:rsidR="005531A0" w:rsidRPr="00A449B0" w:rsidRDefault="00DA14F7" w:rsidP="00DC1B68">
      <w:pPr>
        <w:jc w:val="center"/>
        <w:rPr>
          <w:rFonts w:ascii="Verdana" w:eastAsia="Verdana" w:hAnsi="Verdana" w:cs="Verdana"/>
          <w:b/>
          <w:sz w:val="20"/>
          <w:szCs w:val="20"/>
        </w:rPr>
      </w:pPr>
      <w:r w:rsidRPr="00F638D1">
        <w:rPr>
          <w:noProof/>
          <w:lang w:val="es-GT"/>
        </w:rPr>
        <w:drawing>
          <wp:inline distT="0" distB="0" distL="0" distR="0" wp14:anchorId="1C376305" wp14:editId="2796270A">
            <wp:extent cx="5612130" cy="6623050"/>
            <wp:effectExtent l="0" t="0" r="762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612130" cy="6623050"/>
                    </a:xfrm>
                    <a:prstGeom prst="rect">
                      <a:avLst/>
                    </a:prstGeom>
                    <a:noFill/>
                    <a:ln>
                      <a:noFill/>
                    </a:ln>
                  </pic:spPr>
                </pic:pic>
              </a:graphicData>
            </a:graphic>
          </wp:inline>
        </w:drawing>
      </w:r>
    </w:p>
    <w:p w14:paraId="166062C0" w14:textId="77777777" w:rsidR="005531A0" w:rsidRPr="00A449B0" w:rsidRDefault="005531A0" w:rsidP="00DC1B68">
      <w:pPr>
        <w:jc w:val="center"/>
        <w:rPr>
          <w:rFonts w:ascii="Verdana" w:eastAsia="Verdana" w:hAnsi="Verdana" w:cs="Verdana"/>
          <w:b/>
          <w:sz w:val="20"/>
          <w:szCs w:val="20"/>
        </w:rPr>
      </w:pPr>
    </w:p>
    <w:p w14:paraId="361ECB71" w14:textId="6B74242F" w:rsidR="005531A0" w:rsidRPr="00A449B0" w:rsidRDefault="005531A0" w:rsidP="00DC1B68">
      <w:pPr>
        <w:jc w:val="center"/>
        <w:rPr>
          <w:rFonts w:ascii="Verdana" w:hAnsi="Verdana"/>
          <w:b/>
          <w:sz w:val="20"/>
          <w:szCs w:val="20"/>
        </w:rPr>
      </w:pPr>
      <w:r w:rsidRPr="00A449B0">
        <w:rPr>
          <w:rFonts w:ascii="Verdana" w:hAnsi="Verdana"/>
          <w:sz w:val="20"/>
          <w:szCs w:val="20"/>
        </w:rPr>
        <w:t xml:space="preserve"> </w:t>
      </w:r>
      <w:r w:rsidR="00DA14F7" w:rsidRPr="00F638D1">
        <w:rPr>
          <w:noProof/>
          <w:lang w:val="es-GT"/>
        </w:rPr>
        <w:drawing>
          <wp:inline distT="0" distB="0" distL="0" distR="0" wp14:anchorId="619D086C" wp14:editId="17FD306A">
            <wp:extent cx="5570402" cy="6391275"/>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575496" cy="6397120"/>
                    </a:xfrm>
                    <a:prstGeom prst="rect">
                      <a:avLst/>
                    </a:prstGeom>
                    <a:noFill/>
                    <a:ln>
                      <a:noFill/>
                    </a:ln>
                  </pic:spPr>
                </pic:pic>
              </a:graphicData>
            </a:graphic>
          </wp:inline>
        </w:drawing>
      </w:r>
    </w:p>
    <w:p w14:paraId="566F747B" w14:textId="77777777" w:rsidR="005531A0" w:rsidRPr="00A449B0" w:rsidRDefault="005531A0" w:rsidP="00DC1B68">
      <w:pPr>
        <w:jc w:val="center"/>
        <w:rPr>
          <w:rFonts w:ascii="Verdana" w:hAnsi="Verdana"/>
          <w:b/>
          <w:sz w:val="20"/>
          <w:szCs w:val="20"/>
        </w:rPr>
      </w:pPr>
    </w:p>
    <w:p w14:paraId="0CD48900" w14:textId="77777777" w:rsidR="005531A0" w:rsidRPr="00A449B0" w:rsidRDefault="005531A0" w:rsidP="00DC1B68">
      <w:pPr>
        <w:jc w:val="center"/>
        <w:rPr>
          <w:rFonts w:ascii="Verdana" w:eastAsia="Verdana" w:hAnsi="Verdana" w:cs="Verdana"/>
          <w:b/>
          <w:sz w:val="20"/>
          <w:szCs w:val="20"/>
        </w:rPr>
      </w:pPr>
    </w:p>
    <w:p w14:paraId="50987135" w14:textId="77777777" w:rsidR="005531A0" w:rsidRPr="00A449B0" w:rsidRDefault="005531A0" w:rsidP="00DC1B68">
      <w:pPr>
        <w:jc w:val="center"/>
        <w:rPr>
          <w:rFonts w:ascii="Verdana" w:eastAsia="Verdana" w:hAnsi="Verdana" w:cs="Verdana"/>
          <w:b/>
          <w:sz w:val="20"/>
          <w:szCs w:val="20"/>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722752" behindDoc="0" locked="0" layoutInCell="1" allowOverlap="1" wp14:anchorId="7A5F49B5" wp14:editId="243C0287">
                <wp:simplePos x="0" y="0"/>
                <wp:positionH relativeFrom="margin">
                  <wp:align>right</wp:align>
                </wp:positionH>
                <wp:positionV relativeFrom="paragraph">
                  <wp:posOffset>66675</wp:posOffset>
                </wp:positionV>
                <wp:extent cx="1836116" cy="234087"/>
                <wp:effectExtent l="0" t="0" r="12065" b="13970"/>
                <wp:wrapNone/>
                <wp:docPr id="124" name="Cuadro de texto 124"/>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2E5DCE82"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F49B5" id="Cuadro de texto 124" o:spid="_x0000_s1074" type="#_x0000_t202" style="position:absolute;left:0;text-align:left;margin-left:93.4pt;margin-top:5.25pt;width:144.6pt;height:18.45pt;z-index:25172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" fillcolor="white [3201]" strokeweight=".5pt">
                <v:textbox>
                  <w:txbxContent>
                    <w:p w14:paraId="2E5DCE82"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49</w:t>
                      </w:r>
                    </w:p>
                  </w:txbxContent>
                </v:textbox>
                <w10:wrap anchorx="margin"/>
              </v:shape>
            </w:pict>
          </mc:Fallback>
        </mc:AlternateContent>
      </w:r>
    </w:p>
    <w:p w14:paraId="033BDE8A" w14:textId="77777777" w:rsidR="005531A0" w:rsidRPr="00A449B0" w:rsidRDefault="005531A0" w:rsidP="00DC1B68">
      <w:pPr>
        <w:jc w:val="center"/>
        <w:rPr>
          <w:rFonts w:ascii="Verdana" w:eastAsia="Verdana" w:hAnsi="Verdana" w:cs="Verdana"/>
          <w:b/>
          <w:sz w:val="20"/>
          <w:szCs w:val="20"/>
        </w:rPr>
      </w:pPr>
    </w:p>
    <w:p w14:paraId="2AD51745" w14:textId="77777777" w:rsidR="005531A0" w:rsidRPr="00A449B0" w:rsidRDefault="005531A0" w:rsidP="00DC1B68">
      <w:pPr>
        <w:jc w:val="center"/>
        <w:rPr>
          <w:rFonts w:ascii="Verdana" w:eastAsia="Verdana" w:hAnsi="Verdana" w:cs="Verdana"/>
          <w:b/>
          <w:sz w:val="20"/>
          <w:szCs w:val="20"/>
        </w:rPr>
      </w:pPr>
    </w:p>
    <w:p w14:paraId="4BEA8251" w14:textId="77777777" w:rsidR="005531A0" w:rsidRPr="00A449B0" w:rsidRDefault="005531A0" w:rsidP="00DC1B68">
      <w:pPr>
        <w:pStyle w:val="Sinespaciado"/>
        <w:jc w:val="center"/>
        <w:rPr>
          <w:b w:val="0"/>
          <w:szCs w:val="20"/>
        </w:rPr>
      </w:pPr>
      <w:r w:rsidRPr="00A449B0">
        <w:rPr>
          <w:szCs w:val="20"/>
        </w:rPr>
        <w:t>ANEXO 49</w:t>
      </w:r>
    </w:p>
    <w:p w14:paraId="7E963C82" w14:textId="515B0CCA" w:rsidR="005531A0" w:rsidRPr="00A449B0" w:rsidRDefault="005531A0" w:rsidP="00DC1B68">
      <w:pPr>
        <w:pStyle w:val="Sinespaciado"/>
        <w:jc w:val="center"/>
        <w:rPr>
          <w:b w:val="0"/>
          <w:szCs w:val="20"/>
        </w:rPr>
      </w:pPr>
      <w:r w:rsidRPr="00A449B0">
        <w:rPr>
          <w:szCs w:val="20"/>
        </w:rPr>
        <w:t>FORMATO DE OFICIO DE CUMPLIMIENTO DE OBLIGACIONES POR TERMINACIÓN LABORAL</w:t>
      </w:r>
    </w:p>
    <w:p w14:paraId="4E335E1F" w14:textId="7CE29E83" w:rsidR="005531A0" w:rsidRPr="00A449B0" w:rsidRDefault="00DA14F7" w:rsidP="00DC1B68">
      <w:pPr>
        <w:jc w:val="center"/>
        <w:rPr>
          <w:rFonts w:ascii="Verdana" w:eastAsia="Verdana" w:hAnsi="Verdana" w:cs="Verdana"/>
          <w:b/>
          <w:sz w:val="20"/>
          <w:szCs w:val="20"/>
        </w:rPr>
      </w:pPr>
      <w:r w:rsidRPr="00394715">
        <w:rPr>
          <w:noProof/>
          <w:lang w:val="es-GT"/>
        </w:rPr>
        <w:drawing>
          <wp:anchor distT="0" distB="0" distL="114300" distR="114300" simplePos="0" relativeHeight="251829248" behindDoc="1" locked="0" layoutInCell="1" allowOverlap="1" wp14:anchorId="1C8BF015" wp14:editId="02CBCFD1">
            <wp:simplePos x="0" y="0"/>
            <wp:positionH relativeFrom="margin">
              <wp:align>center</wp:align>
            </wp:positionH>
            <wp:positionV relativeFrom="paragraph">
              <wp:posOffset>176530</wp:posOffset>
            </wp:positionV>
            <wp:extent cx="5231765" cy="6019800"/>
            <wp:effectExtent l="0" t="0" r="6985" b="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231917" cy="6019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AEAD0C" w14:textId="3777757A" w:rsidR="005531A0" w:rsidRPr="00A449B0" w:rsidRDefault="005531A0" w:rsidP="00DC1B68">
      <w:pPr>
        <w:jc w:val="center"/>
        <w:rPr>
          <w:rFonts w:ascii="Verdana" w:hAnsi="Verdana"/>
          <w:sz w:val="20"/>
          <w:szCs w:val="20"/>
        </w:rPr>
      </w:pPr>
    </w:p>
    <w:p w14:paraId="7F315A68" w14:textId="77777777" w:rsidR="005531A0" w:rsidRPr="00A449B0" w:rsidRDefault="005531A0" w:rsidP="00DC1B68">
      <w:pPr>
        <w:jc w:val="center"/>
        <w:rPr>
          <w:rFonts w:ascii="Verdana" w:hAnsi="Verdana"/>
          <w:b/>
          <w:sz w:val="20"/>
          <w:szCs w:val="20"/>
        </w:rPr>
      </w:pPr>
      <w:r w:rsidRPr="00A449B0">
        <w:rPr>
          <w:rFonts w:ascii="Verdana" w:hAnsi="Verdana"/>
          <w:sz w:val="20"/>
          <w:szCs w:val="20"/>
        </w:rPr>
        <w:t xml:space="preserve"> </w:t>
      </w:r>
    </w:p>
    <w:p w14:paraId="236638B3" w14:textId="77777777" w:rsidR="005531A0" w:rsidRPr="00A449B0" w:rsidRDefault="005531A0" w:rsidP="00DC1B68">
      <w:pPr>
        <w:jc w:val="center"/>
        <w:rPr>
          <w:rFonts w:ascii="Verdana" w:hAnsi="Verdana"/>
          <w:b/>
          <w:sz w:val="20"/>
          <w:szCs w:val="20"/>
        </w:rPr>
      </w:pPr>
    </w:p>
    <w:p w14:paraId="2399FAAE" w14:textId="77777777" w:rsidR="005531A0" w:rsidRPr="00A449B0" w:rsidRDefault="005531A0" w:rsidP="00DC1B68">
      <w:pPr>
        <w:pStyle w:val="Sinespaciado"/>
        <w:jc w:val="center"/>
        <w:rPr>
          <w:szCs w:val="20"/>
        </w:rPr>
      </w:pPr>
    </w:p>
    <w:p w14:paraId="65329BE8" w14:textId="77777777" w:rsidR="005531A0" w:rsidRPr="00A449B0" w:rsidRDefault="005531A0" w:rsidP="00DC1B68">
      <w:pPr>
        <w:jc w:val="center"/>
        <w:rPr>
          <w:rFonts w:ascii="Verdana" w:eastAsia="Verdana" w:hAnsi="Verdana" w:cs="Verdana"/>
          <w:b/>
          <w:sz w:val="20"/>
          <w:szCs w:val="20"/>
        </w:rPr>
      </w:pPr>
    </w:p>
    <w:p w14:paraId="6194040C" w14:textId="77777777" w:rsidR="005531A0" w:rsidRPr="00A449B0" w:rsidRDefault="005531A0" w:rsidP="00DC1B68">
      <w:pPr>
        <w:jc w:val="center"/>
        <w:rPr>
          <w:rFonts w:ascii="Verdana" w:eastAsia="Verdana" w:hAnsi="Verdana" w:cs="Verdana"/>
          <w:b/>
          <w:sz w:val="20"/>
          <w:szCs w:val="20"/>
        </w:rPr>
      </w:pPr>
    </w:p>
    <w:p w14:paraId="066C285D" w14:textId="77777777" w:rsidR="005531A0" w:rsidRPr="00A449B0" w:rsidRDefault="005531A0" w:rsidP="00DC1B68">
      <w:pPr>
        <w:jc w:val="center"/>
        <w:rPr>
          <w:rFonts w:ascii="Verdana" w:eastAsia="Verdana" w:hAnsi="Verdana" w:cs="Verdana"/>
          <w:b/>
          <w:sz w:val="20"/>
          <w:szCs w:val="20"/>
        </w:rPr>
      </w:pPr>
    </w:p>
    <w:p w14:paraId="7E552FC1" w14:textId="77777777" w:rsidR="005531A0" w:rsidRPr="00A449B0" w:rsidRDefault="005531A0" w:rsidP="00DC1B68">
      <w:pPr>
        <w:jc w:val="center"/>
        <w:rPr>
          <w:rFonts w:ascii="Verdana" w:eastAsia="Verdana" w:hAnsi="Verdana" w:cs="Verdana"/>
          <w:b/>
          <w:sz w:val="20"/>
          <w:szCs w:val="20"/>
        </w:rPr>
      </w:pPr>
    </w:p>
    <w:p w14:paraId="2515F341" w14:textId="77777777" w:rsidR="005531A0" w:rsidRPr="00A449B0" w:rsidRDefault="005531A0" w:rsidP="00DC1B68">
      <w:pPr>
        <w:jc w:val="center"/>
        <w:rPr>
          <w:rFonts w:ascii="Verdana" w:hAnsi="Verdana"/>
          <w:sz w:val="20"/>
          <w:szCs w:val="20"/>
        </w:rPr>
      </w:pPr>
    </w:p>
    <w:p w14:paraId="5621CD11" w14:textId="77777777" w:rsidR="005531A0" w:rsidRPr="00A449B0" w:rsidRDefault="005531A0" w:rsidP="00DC1B68">
      <w:pPr>
        <w:jc w:val="center"/>
        <w:rPr>
          <w:rFonts w:ascii="Verdana" w:hAnsi="Verdana"/>
          <w:b/>
          <w:sz w:val="20"/>
          <w:szCs w:val="20"/>
        </w:rPr>
      </w:pPr>
      <w:r w:rsidRPr="00A449B0">
        <w:rPr>
          <w:rFonts w:ascii="Verdana" w:hAnsi="Verdana"/>
          <w:sz w:val="20"/>
          <w:szCs w:val="20"/>
        </w:rPr>
        <w:t xml:space="preserve"> </w:t>
      </w:r>
    </w:p>
    <w:p w14:paraId="69C4F7D0" w14:textId="77777777" w:rsidR="005531A0" w:rsidRPr="00A449B0" w:rsidRDefault="005531A0" w:rsidP="00DC1B68">
      <w:pPr>
        <w:jc w:val="center"/>
        <w:rPr>
          <w:rFonts w:ascii="Verdana" w:hAnsi="Verdana"/>
          <w:b/>
          <w:sz w:val="20"/>
          <w:szCs w:val="20"/>
        </w:rPr>
      </w:pPr>
    </w:p>
    <w:p w14:paraId="4463E35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71484D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93869C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43F741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155DDE5"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62E4281"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7BA1E1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A20256E"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E48A9BA"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734016" behindDoc="0" locked="0" layoutInCell="1" allowOverlap="1" wp14:anchorId="393DAC5C" wp14:editId="269E8916">
                <wp:simplePos x="0" y="0"/>
                <wp:positionH relativeFrom="margin">
                  <wp:align>right</wp:align>
                </wp:positionH>
                <wp:positionV relativeFrom="paragraph">
                  <wp:posOffset>-33655</wp:posOffset>
                </wp:positionV>
                <wp:extent cx="1836116" cy="234087"/>
                <wp:effectExtent l="0" t="0" r="12065" b="13970"/>
                <wp:wrapNone/>
                <wp:docPr id="148" name="Cuadro de texto 148"/>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1C6585A5"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DAC5C" id="Cuadro de texto 148" o:spid="_x0000_s1075" type="#_x0000_t202" style="position:absolute;margin-left:93.4pt;margin-top:-2.65pt;width:144.6pt;height:18.45pt;z-index:251734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" fillcolor="white [3201]" strokeweight=".5pt">
                <v:textbox>
                  <w:txbxContent>
                    <w:p w14:paraId="1C6585A5"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50</w:t>
                      </w:r>
                    </w:p>
                  </w:txbxContent>
                </v:textbox>
                <w10:wrap anchorx="margin"/>
              </v:shape>
            </w:pict>
          </mc:Fallback>
        </mc:AlternateContent>
      </w:r>
    </w:p>
    <w:p w14:paraId="24A42A53" w14:textId="77777777" w:rsidR="005531A0" w:rsidRPr="00A449B0" w:rsidRDefault="005531A0" w:rsidP="00DC1B68">
      <w:pPr>
        <w:pStyle w:val="Sinespaciado"/>
        <w:jc w:val="center"/>
        <w:rPr>
          <w:b w:val="0"/>
          <w:szCs w:val="20"/>
        </w:rPr>
      </w:pPr>
      <w:r w:rsidRPr="00A449B0">
        <w:rPr>
          <w:szCs w:val="20"/>
        </w:rPr>
        <w:t>ANEXO 50</w:t>
      </w:r>
    </w:p>
    <w:p w14:paraId="48F87F41" w14:textId="77777777" w:rsidR="005531A0" w:rsidRPr="00A449B0" w:rsidRDefault="005531A0" w:rsidP="00DC1B68">
      <w:pPr>
        <w:pStyle w:val="Sinespaciado"/>
        <w:jc w:val="center"/>
        <w:rPr>
          <w:b w:val="0"/>
          <w:szCs w:val="20"/>
        </w:rPr>
      </w:pPr>
      <w:r w:rsidRPr="00A449B0">
        <w:rPr>
          <w:szCs w:val="20"/>
        </w:rPr>
        <w:t>FORMATO NOTIFICACIÓN CGC BAJA</w:t>
      </w:r>
    </w:p>
    <w:p w14:paraId="0036B6EF" w14:textId="5EA745E5" w:rsidR="005531A0" w:rsidRPr="00A449B0" w:rsidRDefault="005531A0" w:rsidP="00DC1B68">
      <w:pPr>
        <w:pStyle w:val="Sinespaciado"/>
        <w:jc w:val="center"/>
        <w:rPr>
          <w:b w:val="0"/>
          <w:szCs w:val="20"/>
        </w:rPr>
      </w:pPr>
    </w:p>
    <w:p w14:paraId="4E14ABE4" w14:textId="52315B80" w:rsidR="005531A0" w:rsidRPr="00A449B0" w:rsidRDefault="00DA14F7" w:rsidP="00DC1B68">
      <w:pPr>
        <w:spacing w:after="24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830272" behindDoc="0" locked="0" layoutInCell="1" allowOverlap="1" wp14:anchorId="29812B53" wp14:editId="0FCC15E7">
            <wp:simplePos x="0" y="0"/>
            <wp:positionH relativeFrom="column">
              <wp:posOffset>91440</wp:posOffset>
            </wp:positionH>
            <wp:positionV relativeFrom="paragraph">
              <wp:posOffset>334010</wp:posOffset>
            </wp:positionV>
            <wp:extent cx="5612130" cy="5519420"/>
            <wp:effectExtent l="0" t="0" r="7620" b="5080"/>
            <wp:wrapSquare wrapText="bothSides"/>
            <wp:docPr id="20" name="Imagen 20"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Texto&#10;&#10;Descripción generada automáticamente con confianza media"/>
                    <pic:cNvPicPr/>
                  </pic:nvPicPr>
                  <pic:blipFill>
                    <a:blip r:embed="rId203">
                      <a:extLst>
                        <a:ext uri="{28A0092B-C50C-407E-A947-70E740481C1C}">
                          <a14:useLocalDpi xmlns:a14="http://schemas.microsoft.com/office/drawing/2010/main" val="0"/>
                        </a:ext>
                      </a:extLst>
                    </a:blip>
                    <a:stretch>
                      <a:fillRect/>
                    </a:stretch>
                  </pic:blipFill>
                  <pic:spPr>
                    <a:xfrm>
                      <a:off x="0" y="0"/>
                      <a:ext cx="5612130" cy="5519420"/>
                    </a:xfrm>
                    <a:prstGeom prst="rect">
                      <a:avLst/>
                    </a:prstGeom>
                  </pic:spPr>
                </pic:pic>
              </a:graphicData>
            </a:graphic>
          </wp:anchor>
        </w:drawing>
      </w:r>
    </w:p>
    <w:p w14:paraId="0A13251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B82D4B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527903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853DC3C" w14:textId="77777777" w:rsidR="005531A0" w:rsidRPr="00A449B0" w:rsidRDefault="005531A0" w:rsidP="00DC1B68">
      <w:pPr>
        <w:pStyle w:val="Sinespaciado"/>
        <w:jc w:val="center"/>
        <w:rPr>
          <w:b w:val="0"/>
          <w:szCs w:val="20"/>
        </w:rPr>
      </w:pPr>
      <w:r w:rsidRPr="00A449B0">
        <w:rPr>
          <w:b w:val="0"/>
          <w:noProof/>
          <w:color w:val="000000"/>
          <w:szCs w:val="20"/>
          <w:lang w:val="es-GT"/>
        </w:rPr>
        <w:lastRenderedPageBreak/>
        <mc:AlternateContent>
          <mc:Choice Requires="wps">
            <w:drawing>
              <wp:anchor distT="0" distB="0" distL="114300" distR="114300" simplePos="0" relativeHeight="251735040" behindDoc="0" locked="0" layoutInCell="1" allowOverlap="1" wp14:anchorId="3107545A" wp14:editId="013BD55E">
                <wp:simplePos x="0" y="0"/>
                <wp:positionH relativeFrom="margin">
                  <wp:posOffset>4118231</wp:posOffset>
                </wp:positionH>
                <wp:positionV relativeFrom="paragraph">
                  <wp:posOffset>-199017</wp:posOffset>
                </wp:positionV>
                <wp:extent cx="1836116" cy="234087"/>
                <wp:effectExtent l="0" t="0" r="12065" b="13970"/>
                <wp:wrapNone/>
                <wp:docPr id="149" name="Cuadro de texto 149"/>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01790D2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7545A" id="Cuadro de texto 149" o:spid="_x0000_s1076" type="#_x0000_t202" style="position:absolute;left:0;text-align:left;margin-left:324.25pt;margin-top:-15.65pt;width:144.6pt;height:18.4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" fillcolor="white [3201]" strokeweight=".5pt">
                <v:textbox>
                  <w:txbxContent>
                    <w:p w14:paraId="01790D26"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51</w:t>
                      </w:r>
                    </w:p>
                  </w:txbxContent>
                </v:textbox>
                <w10:wrap anchorx="margin"/>
              </v:shape>
            </w:pict>
          </mc:Fallback>
        </mc:AlternateContent>
      </w:r>
    </w:p>
    <w:p w14:paraId="5434B4E0" w14:textId="77777777" w:rsidR="005531A0" w:rsidRPr="00A449B0" w:rsidRDefault="005531A0" w:rsidP="00DC1B68">
      <w:pPr>
        <w:pStyle w:val="Sinespaciado"/>
        <w:jc w:val="center"/>
        <w:rPr>
          <w:b w:val="0"/>
          <w:szCs w:val="20"/>
        </w:rPr>
      </w:pPr>
      <w:r w:rsidRPr="00A449B0">
        <w:rPr>
          <w:szCs w:val="20"/>
        </w:rPr>
        <w:t>ANEXO 51</w:t>
      </w:r>
    </w:p>
    <w:p w14:paraId="050BCF5E" w14:textId="15056CE7" w:rsidR="005531A0" w:rsidRPr="00A449B0" w:rsidRDefault="005531A0" w:rsidP="00DC1B68">
      <w:pPr>
        <w:pStyle w:val="Sinespaciado"/>
        <w:jc w:val="center"/>
        <w:rPr>
          <w:b w:val="0"/>
          <w:szCs w:val="20"/>
        </w:rPr>
      </w:pPr>
      <w:r w:rsidRPr="00A449B0">
        <w:rPr>
          <w:szCs w:val="20"/>
        </w:rPr>
        <w:t>FORMATO RECORD DE VACACIONES</w:t>
      </w:r>
    </w:p>
    <w:p w14:paraId="311F0265" w14:textId="0C2FA9B8" w:rsidR="005531A0" w:rsidRPr="00A449B0" w:rsidRDefault="00DA14F7" w:rsidP="00DC1B68">
      <w:pPr>
        <w:spacing w:after="24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832320" behindDoc="1" locked="0" layoutInCell="1" allowOverlap="1" wp14:anchorId="60283BED" wp14:editId="13C37863">
            <wp:simplePos x="0" y="0"/>
            <wp:positionH relativeFrom="margin">
              <wp:posOffset>215265</wp:posOffset>
            </wp:positionH>
            <wp:positionV relativeFrom="paragraph">
              <wp:posOffset>185420</wp:posOffset>
            </wp:positionV>
            <wp:extent cx="5446395" cy="6600825"/>
            <wp:effectExtent l="0" t="0" r="1905" b="952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extLst>
                        <a:ext uri="{28A0092B-C50C-407E-A947-70E740481C1C}">
                          <a14:useLocalDpi xmlns:a14="http://schemas.microsoft.com/office/drawing/2010/main" val="0"/>
                        </a:ext>
                      </a:extLst>
                    </a:blip>
                    <a:stretch>
                      <a:fillRect/>
                    </a:stretch>
                  </pic:blipFill>
                  <pic:spPr>
                    <a:xfrm>
                      <a:off x="0" y="0"/>
                      <a:ext cx="5446395" cy="6600825"/>
                    </a:xfrm>
                    <a:prstGeom prst="rect">
                      <a:avLst/>
                    </a:prstGeom>
                  </pic:spPr>
                </pic:pic>
              </a:graphicData>
            </a:graphic>
            <wp14:sizeRelH relativeFrom="margin">
              <wp14:pctWidth>0</wp14:pctWidth>
            </wp14:sizeRelH>
            <wp14:sizeRelV relativeFrom="margin">
              <wp14:pctHeight>0</wp14:pctHeight>
            </wp14:sizeRelV>
          </wp:anchor>
        </w:drawing>
      </w:r>
    </w:p>
    <w:p w14:paraId="0DABADD8" w14:textId="67E9ABEE" w:rsidR="005531A0" w:rsidRPr="00A449B0" w:rsidRDefault="005531A0" w:rsidP="00DC1B68">
      <w:pPr>
        <w:spacing w:after="240" w:line="240" w:lineRule="auto"/>
        <w:rPr>
          <w:rFonts w:ascii="Times New Roman" w:eastAsia="Times New Roman" w:hAnsi="Times New Roman" w:cs="Times New Roman"/>
          <w:sz w:val="24"/>
          <w:szCs w:val="24"/>
        </w:rPr>
      </w:pPr>
    </w:p>
    <w:p w14:paraId="0E38E015" w14:textId="37DCD225" w:rsidR="005531A0" w:rsidRPr="00A449B0" w:rsidRDefault="00DA14F7" w:rsidP="00DC1B68">
      <w:pPr>
        <w:spacing w:after="240" w:line="240" w:lineRule="auto"/>
        <w:rPr>
          <w:rFonts w:ascii="Times New Roman" w:eastAsia="Times New Roman" w:hAnsi="Times New Roman" w:cs="Times New Roman"/>
          <w:sz w:val="24"/>
          <w:szCs w:val="24"/>
        </w:rPr>
      </w:pPr>
      <w:r>
        <w:rPr>
          <w:noProof/>
          <w:lang w:val="es-GT"/>
        </w:rPr>
        <w:lastRenderedPageBreak/>
        <w:drawing>
          <wp:anchor distT="0" distB="0" distL="114300" distR="114300" simplePos="0" relativeHeight="251833344" behindDoc="0" locked="0" layoutInCell="1" allowOverlap="1" wp14:anchorId="2D76A17F" wp14:editId="419228EB">
            <wp:simplePos x="0" y="0"/>
            <wp:positionH relativeFrom="margin">
              <wp:align>left</wp:align>
            </wp:positionH>
            <wp:positionV relativeFrom="paragraph">
              <wp:posOffset>635</wp:posOffset>
            </wp:positionV>
            <wp:extent cx="5788660" cy="5981700"/>
            <wp:effectExtent l="0" t="0" r="2540" b="0"/>
            <wp:wrapSquare wrapText="bothSides"/>
            <wp:docPr id="60" name="Imagen 6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Tabla&#10;&#10;Descripción generada automáticamente"/>
                    <pic:cNvPicPr/>
                  </pic:nvPicPr>
                  <pic:blipFill>
                    <a:blip r:embed="rId205">
                      <a:extLst>
                        <a:ext uri="{28A0092B-C50C-407E-A947-70E740481C1C}">
                          <a14:useLocalDpi xmlns:a14="http://schemas.microsoft.com/office/drawing/2010/main" val="0"/>
                        </a:ext>
                      </a:extLst>
                    </a:blip>
                    <a:stretch>
                      <a:fillRect/>
                    </a:stretch>
                  </pic:blipFill>
                  <pic:spPr>
                    <a:xfrm>
                      <a:off x="0" y="0"/>
                      <a:ext cx="5788660" cy="5981700"/>
                    </a:xfrm>
                    <a:prstGeom prst="rect">
                      <a:avLst/>
                    </a:prstGeom>
                  </pic:spPr>
                </pic:pic>
              </a:graphicData>
            </a:graphic>
            <wp14:sizeRelH relativeFrom="margin">
              <wp14:pctWidth>0</wp14:pctWidth>
            </wp14:sizeRelH>
            <wp14:sizeRelV relativeFrom="margin">
              <wp14:pctHeight>0</wp14:pctHeight>
            </wp14:sizeRelV>
          </wp:anchor>
        </w:drawing>
      </w:r>
    </w:p>
    <w:p w14:paraId="36F94A57" w14:textId="1F38A367" w:rsidR="005531A0" w:rsidRDefault="005531A0" w:rsidP="00DC1B68">
      <w:pPr>
        <w:spacing w:after="240" w:line="240" w:lineRule="auto"/>
        <w:rPr>
          <w:rFonts w:ascii="Times New Roman" w:eastAsia="Times New Roman" w:hAnsi="Times New Roman" w:cs="Times New Roman"/>
          <w:sz w:val="24"/>
          <w:szCs w:val="24"/>
        </w:rPr>
      </w:pPr>
    </w:p>
    <w:p w14:paraId="5AE16CB3" w14:textId="1513F768" w:rsidR="00DA14F7" w:rsidRDefault="00DA14F7" w:rsidP="00DC1B68">
      <w:pPr>
        <w:spacing w:after="240" w:line="240" w:lineRule="auto"/>
        <w:rPr>
          <w:rFonts w:ascii="Times New Roman" w:eastAsia="Times New Roman" w:hAnsi="Times New Roman" w:cs="Times New Roman"/>
          <w:sz w:val="24"/>
          <w:szCs w:val="24"/>
        </w:rPr>
      </w:pPr>
    </w:p>
    <w:p w14:paraId="3A07053B" w14:textId="77777777" w:rsidR="00DA14F7" w:rsidRPr="00A449B0" w:rsidRDefault="00DA14F7" w:rsidP="00DC1B68">
      <w:pPr>
        <w:spacing w:after="240" w:line="240" w:lineRule="auto"/>
        <w:rPr>
          <w:rFonts w:ascii="Times New Roman" w:eastAsia="Times New Roman" w:hAnsi="Times New Roman" w:cs="Times New Roman"/>
          <w:sz w:val="24"/>
          <w:szCs w:val="24"/>
        </w:rPr>
      </w:pPr>
    </w:p>
    <w:p w14:paraId="2377EF64" w14:textId="0F052AE4" w:rsidR="007C407E" w:rsidRPr="00A449B0" w:rsidRDefault="007C407E" w:rsidP="00DC1B68">
      <w:pPr>
        <w:spacing w:after="240" w:line="240" w:lineRule="auto"/>
        <w:rPr>
          <w:rFonts w:ascii="Times New Roman" w:eastAsia="Times New Roman" w:hAnsi="Times New Roman" w:cs="Times New Roman"/>
          <w:sz w:val="24"/>
          <w:szCs w:val="24"/>
        </w:rPr>
      </w:pPr>
    </w:p>
    <w:p w14:paraId="341374ED"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736064" behindDoc="0" locked="0" layoutInCell="1" allowOverlap="1" wp14:anchorId="1B2E6C54" wp14:editId="5EFE8E15">
                <wp:simplePos x="0" y="0"/>
                <wp:positionH relativeFrom="margin">
                  <wp:posOffset>4364531</wp:posOffset>
                </wp:positionH>
                <wp:positionV relativeFrom="paragraph">
                  <wp:posOffset>0</wp:posOffset>
                </wp:positionV>
                <wp:extent cx="1836116" cy="234087"/>
                <wp:effectExtent l="0" t="0" r="12065" b="13970"/>
                <wp:wrapNone/>
                <wp:docPr id="155" name="Cuadro de texto 155"/>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64B08A1B"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E6C54" id="Cuadro de texto 155" o:spid="_x0000_s1077" type="#_x0000_t202" style="position:absolute;margin-left:343.65pt;margin-top:0;width:144.6pt;height:18.4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" fillcolor="white [3201]" strokeweight=".5pt">
                <v:textbox>
                  <w:txbxContent>
                    <w:p w14:paraId="64B08A1B"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52</w:t>
                      </w:r>
                    </w:p>
                  </w:txbxContent>
                </v:textbox>
                <w10:wrap anchorx="margin"/>
              </v:shape>
            </w:pict>
          </mc:Fallback>
        </mc:AlternateContent>
      </w:r>
    </w:p>
    <w:p w14:paraId="69797FC3" w14:textId="77777777" w:rsidR="005531A0" w:rsidRPr="00A449B0" w:rsidRDefault="005531A0" w:rsidP="00DC1B68">
      <w:pPr>
        <w:pStyle w:val="Sinespaciado"/>
        <w:jc w:val="center"/>
        <w:rPr>
          <w:b w:val="0"/>
          <w:szCs w:val="20"/>
        </w:rPr>
      </w:pPr>
      <w:r w:rsidRPr="00A449B0">
        <w:rPr>
          <w:szCs w:val="20"/>
        </w:rPr>
        <w:t>ANEXO 52</w:t>
      </w:r>
    </w:p>
    <w:p w14:paraId="7527499B" w14:textId="77777777" w:rsidR="005531A0" w:rsidRPr="00A449B0" w:rsidRDefault="005531A0" w:rsidP="00DC1B68">
      <w:pPr>
        <w:pStyle w:val="Sinespaciado"/>
        <w:jc w:val="center"/>
        <w:rPr>
          <w:b w:val="0"/>
          <w:szCs w:val="20"/>
        </w:rPr>
      </w:pPr>
      <w:r w:rsidRPr="00A449B0">
        <w:rPr>
          <w:szCs w:val="20"/>
        </w:rPr>
        <w:t>FORMATO CONSTANCIA DE INGRESOS</w:t>
      </w:r>
    </w:p>
    <w:p w14:paraId="15968E03"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4BD2CBC7" w14:textId="56E65802" w:rsidR="005531A0" w:rsidRPr="00A449B0" w:rsidRDefault="00FD2EE5" w:rsidP="00DC1B68">
      <w:pPr>
        <w:spacing w:after="240" w:line="240" w:lineRule="auto"/>
        <w:rPr>
          <w:rFonts w:ascii="Times New Roman" w:eastAsia="Times New Roman" w:hAnsi="Times New Roman" w:cs="Times New Roman"/>
          <w:sz w:val="24"/>
          <w:szCs w:val="24"/>
        </w:rPr>
      </w:pPr>
      <w:r>
        <w:rPr>
          <w:noProof/>
          <w:lang w:val="es-GT"/>
        </w:rPr>
        <w:drawing>
          <wp:anchor distT="0" distB="0" distL="114300" distR="114300" simplePos="0" relativeHeight="251834368" behindDoc="0" locked="0" layoutInCell="1" allowOverlap="1" wp14:anchorId="5DCB284E" wp14:editId="50C04E8C">
            <wp:simplePos x="0" y="0"/>
            <wp:positionH relativeFrom="column">
              <wp:posOffset>-3810</wp:posOffset>
            </wp:positionH>
            <wp:positionV relativeFrom="paragraph">
              <wp:posOffset>-1270</wp:posOffset>
            </wp:positionV>
            <wp:extent cx="5612130" cy="6235065"/>
            <wp:effectExtent l="0" t="0" r="7620" b="0"/>
            <wp:wrapSquare wrapText="bothSides"/>
            <wp:docPr id="80" name="Imagen 80"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descr="Texto&#10;&#10;Descripción generada automáticamente con confianza media"/>
                    <pic:cNvPicPr/>
                  </pic:nvPicPr>
                  <pic:blipFill>
                    <a:blip r:embed="rId206">
                      <a:extLst>
                        <a:ext uri="{28A0092B-C50C-407E-A947-70E740481C1C}">
                          <a14:useLocalDpi xmlns:a14="http://schemas.microsoft.com/office/drawing/2010/main" val="0"/>
                        </a:ext>
                      </a:extLst>
                    </a:blip>
                    <a:stretch>
                      <a:fillRect/>
                    </a:stretch>
                  </pic:blipFill>
                  <pic:spPr>
                    <a:xfrm>
                      <a:off x="0" y="0"/>
                      <a:ext cx="5612130" cy="6235065"/>
                    </a:xfrm>
                    <a:prstGeom prst="rect">
                      <a:avLst/>
                    </a:prstGeom>
                  </pic:spPr>
                </pic:pic>
              </a:graphicData>
            </a:graphic>
          </wp:anchor>
        </w:drawing>
      </w:r>
    </w:p>
    <w:p w14:paraId="2B99A526"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724800" behindDoc="0" locked="0" layoutInCell="1" allowOverlap="1" wp14:anchorId="46601F76" wp14:editId="349906B5">
                <wp:simplePos x="0" y="0"/>
                <wp:positionH relativeFrom="margin">
                  <wp:posOffset>3587115</wp:posOffset>
                </wp:positionH>
                <wp:positionV relativeFrom="paragraph">
                  <wp:posOffset>635</wp:posOffset>
                </wp:positionV>
                <wp:extent cx="1836116" cy="234087"/>
                <wp:effectExtent l="0" t="0" r="12065" b="13970"/>
                <wp:wrapNone/>
                <wp:docPr id="126" name="Cuadro de texto 126"/>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4DB54237"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01F76" id="Cuadro de texto 126" o:spid="_x0000_s1078" type="#_x0000_t202" style="position:absolute;margin-left:282.45pt;margin-top:.05pt;width:144.6pt;height:18.4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" fillcolor="white [3201]" strokeweight=".5pt">
                <v:textbox>
                  <w:txbxContent>
                    <w:p w14:paraId="4DB54237"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53</w:t>
                      </w:r>
                    </w:p>
                  </w:txbxContent>
                </v:textbox>
                <w10:wrap anchorx="margin"/>
              </v:shape>
            </w:pict>
          </mc:Fallback>
        </mc:AlternateContent>
      </w:r>
    </w:p>
    <w:p w14:paraId="40616916" w14:textId="77777777" w:rsidR="005531A0" w:rsidRPr="00A449B0" w:rsidRDefault="005531A0" w:rsidP="00DC1B68">
      <w:pPr>
        <w:pStyle w:val="Sinespaciado"/>
        <w:jc w:val="center"/>
      </w:pPr>
    </w:p>
    <w:p w14:paraId="7409595D" w14:textId="77777777" w:rsidR="005531A0" w:rsidRPr="00A449B0" w:rsidRDefault="005531A0" w:rsidP="00DC1B68">
      <w:pPr>
        <w:pStyle w:val="Sinespaciado"/>
        <w:jc w:val="center"/>
        <w:rPr>
          <w:rFonts w:eastAsia="Verdana" w:cs="Verdana"/>
          <w:b w:val="0"/>
          <w:szCs w:val="20"/>
        </w:rPr>
      </w:pPr>
      <w:r w:rsidRPr="00A449B0">
        <w:rPr>
          <w:rFonts w:eastAsia="Verdana" w:cs="Verdana"/>
          <w:szCs w:val="20"/>
        </w:rPr>
        <w:t>ANEXO 53</w:t>
      </w:r>
    </w:p>
    <w:p w14:paraId="25B645F7" w14:textId="77777777" w:rsidR="005531A0" w:rsidRPr="00A449B0" w:rsidRDefault="005531A0" w:rsidP="00DC1B68">
      <w:pPr>
        <w:pStyle w:val="Sinespaciado"/>
        <w:jc w:val="center"/>
        <w:rPr>
          <w:rFonts w:eastAsia="Verdana" w:cs="Verdana"/>
          <w:b w:val="0"/>
          <w:szCs w:val="20"/>
        </w:rPr>
      </w:pPr>
      <w:r w:rsidRPr="00A449B0">
        <w:rPr>
          <w:rFonts w:eastAsia="Verdana" w:cs="Verdana"/>
          <w:szCs w:val="20"/>
        </w:rPr>
        <w:t>FORMATO DE CHECK LIST DE DOCUMENTOS PARA EXPEDIENTE DE PAGO DE PRESTACIONES LABORALES, SEGÚN GUIA NORMATIVA DE PAGO DE PRESTACIONES DE ONSEC</w:t>
      </w:r>
    </w:p>
    <w:p w14:paraId="5CA6CDE6" w14:textId="0A19B906" w:rsidR="005531A0" w:rsidRPr="00A449B0" w:rsidRDefault="00FD2EE5" w:rsidP="00DC1B68">
      <w:pPr>
        <w:jc w:val="center"/>
        <w:rPr>
          <w:rFonts w:ascii="Verdana" w:eastAsia="Verdana" w:hAnsi="Verdana" w:cs="Verdana"/>
          <w:b/>
          <w:sz w:val="20"/>
          <w:szCs w:val="20"/>
        </w:rPr>
      </w:pPr>
      <w:r w:rsidRPr="00D772DF">
        <w:rPr>
          <w:rFonts w:ascii="Verdana" w:hAnsi="Verdana"/>
          <w:noProof/>
          <w:sz w:val="20"/>
          <w:szCs w:val="20"/>
          <w:lang w:val="es-GT"/>
        </w:rPr>
        <w:drawing>
          <wp:anchor distT="0" distB="0" distL="114300" distR="114300" simplePos="0" relativeHeight="251835392" behindDoc="0" locked="0" layoutInCell="1" allowOverlap="1" wp14:anchorId="6484DBD5" wp14:editId="17DBCDC2">
            <wp:simplePos x="0" y="0"/>
            <wp:positionH relativeFrom="margin">
              <wp:align>right</wp:align>
            </wp:positionH>
            <wp:positionV relativeFrom="paragraph">
              <wp:posOffset>454025</wp:posOffset>
            </wp:positionV>
            <wp:extent cx="5610225" cy="3695700"/>
            <wp:effectExtent l="0" t="0" r="0" b="0"/>
            <wp:wrapSquare wrapText="bothSides"/>
            <wp:docPr id="125" name="image23.png" descr="Form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125" name="image23.png" descr="Forma&#10;&#10;Descripción generada automáticamente con confianza baja"/>
                    <pic:cNvPicPr preferRelativeResize="0"/>
                  </pic:nvPicPr>
                  <pic:blipFill>
                    <a:blip r:embed="rId207">
                      <a:extLst>
                        <a:ext uri="{28A0092B-C50C-407E-A947-70E740481C1C}">
                          <a14:useLocalDpi xmlns:a14="http://schemas.microsoft.com/office/drawing/2010/main" val="0"/>
                        </a:ext>
                      </a:extLst>
                    </a:blip>
                    <a:srcRect/>
                    <a:stretch>
                      <a:fillRect/>
                    </a:stretch>
                  </pic:blipFill>
                  <pic:spPr>
                    <a:xfrm>
                      <a:off x="0" y="0"/>
                      <a:ext cx="5610225" cy="3695700"/>
                    </a:xfrm>
                    <a:prstGeom prst="rect">
                      <a:avLst/>
                    </a:prstGeom>
                    <a:ln/>
                  </pic:spPr>
                </pic:pic>
              </a:graphicData>
            </a:graphic>
          </wp:anchor>
        </w:drawing>
      </w:r>
    </w:p>
    <w:p w14:paraId="0635E11A" w14:textId="484E9793" w:rsidR="005531A0" w:rsidRPr="00A449B0" w:rsidRDefault="005531A0" w:rsidP="00DC1B68">
      <w:pPr>
        <w:jc w:val="center"/>
        <w:rPr>
          <w:rFonts w:ascii="Verdana" w:eastAsia="Verdana" w:hAnsi="Verdana" w:cs="Verdana"/>
          <w:b/>
          <w:sz w:val="20"/>
          <w:szCs w:val="20"/>
        </w:rPr>
      </w:pPr>
    </w:p>
    <w:p w14:paraId="5C094F2D" w14:textId="77777777" w:rsidR="005531A0" w:rsidRPr="00A449B0" w:rsidRDefault="005531A0" w:rsidP="00DC1B68">
      <w:pPr>
        <w:jc w:val="center"/>
        <w:rPr>
          <w:rFonts w:ascii="Verdana" w:eastAsia="Verdana" w:hAnsi="Verdana" w:cs="Verdana"/>
          <w:b/>
          <w:sz w:val="20"/>
          <w:szCs w:val="20"/>
        </w:rPr>
      </w:pPr>
    </w:p>
    <w:p w14:paraId="6C2F5C0B" w14:textId="77777777" w:rsidR="005531A0" w:rsidRPr="00A449B0" w:rsidRDefault="005531A0" w:rsidP="00DC1B68">
      <w:pPr>
        <w:jc w:val="center"/>
        <w:rPr>
          <w:rFonts w:ascii="Verdana" w:eastAsia="Verdana" w:hAnsi="Verdana" w:cs="Verdana"/>
          <w:b/>
          <w:sz w:val="20"/>
          <w:szCs w:val="20"/>
        </w:rPr>
      </w:pPr>
    </w:p>
    <w:p w14:paraId="6FEB0502" w14:textId="77777777" w:rsidR="005531A0" w:rsidRPr="00A449B0" w:rsidRDefault="005531A0" w:rsidP="00DC1B68">
      <w:pPr>
        <w:jc w:val="center"/>
        <w:rPr>
          <w:rFonts w:ascii="Verdana" w:eastAsia="Verdana" w:hAnsi="Verdana" w:cs="Verdana"/>
          <w:b/>
          <w:sz w:val="20"/>
          <w:szCs w:val="20"/>
        </w:rPr>
      </w:pPr>
    </w:p>
    <w:p w14:paraId="262C170A" w14:textId="77777777" w:rsidR="005531A0" w:rsidRPr="00A449B0" w:rsidRDefault="005531A0" w:rsidP="00DC1B68">
      <w:pPr>
        <w:jc w:val="center"/>
        <w:rPr>
          <w:rFonts w:ascii="Verdana" w:eastAsia="Verdana" w:hAnsi="Verdana" w:cs="Verdana"/>
          <w:b/>
          <w:sz w:val="20"/>
          <w:szCs w:val="20"/>
        </w:rPr>
      </w:pPr>
    </w:p>
    <w:p w14:paraId="047C911C" w14:textId="77777777" w:rsidR="005531A0" w:rsidRPr="00A449B0" w:rsidRDefault="005531A0" w:rsidP="00DC1B68">
      <w:pPr>
        <w:jc w:val="center"/>
        <w:rPr>
          <w:rFonts w:ascii="Verdana" w:eastAsia="Verdana" w:hAnsi="Verdana" w:cs="Verdana"/>
          <w:b/>
          <w:sz w:val="20"/>
          <w:szCs w:val="20"/>
        </w:rPr>
      </w:pPr>
    </w:p>
    <w:p w14:paraId="39D794AC" w14:textId="77777777" w:rsidR="005531A0" w:rsidRPr="00A449B0" w:rsidRDefault="005531A0" w:rsidP="00DC1B68">
      <w:pPr>
        <w:jc w:val="center"/>
        <w:rPr>
          <w:rFonts w:ascii="Verdana" w:eastAsia="Verdana" w:hAnsi="Verdana" w:cs="Verdana"/>
          <w:b/>
          <w:sz w:val="20"/>
          <w:szCs w:val="20"/>
        </w:rPr>
      </w:pPr>
    </w:p>
    <w:p w14:paraId="1E6F587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000A893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F3DAF29"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725824" behindDoc="0" locked="0" layoutInCell="1" allowOverlap="1" wp14:anchorId="07CD40AF" wp14:editId="68371F1C">
                <wp:simplePos x="0" y="0"/>
                <wp:positionH relativeFrom="margin">
                  <wp:posOffset>4038600</wp:posOffset>
                </wp:positionH>
                <wp:positionV relativeFrom="paragraph">
                  <wp:posOffset>-257175</wp:posOffset>
                </wp:positionV>
                <wp:extent cx="1836116" cy="234087"/>
                <wp:effectExtent l="0" t="0" r="12065" b="13970"/>
                <wp:wrapNone/>
                <wp:docPr id="128" name="Cuadro de texto 128"/>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26EB6FB8"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D40AF" id="Cuadro de texto 128" o:spid="_x0000_s1079" type="#_x0000_t202" style="position:absolute;margin-left:318pt;margin-top:-20.25pt;width:144.6pt;height:18.4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" fillcolor="white [3201]" strokeweight=".5pt">
                <v:textbox>
                  <w:txbxContent>
                    <w:p w14:paraId="26EB6FB8"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54</w:t>
                      </w:r>
                    </w:p>
                  </w:txbxContent>
                </v:textbox>
                <w10:wrap anchorx="margin"/>
              </v:shape>
            </w:pict>
          </mc:Fallback>
        </mc:AlternateContent>
      </w:r>
    </w:p>
    <w:p w14:paraId="6C757EA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287B995" w14:textId="77777777" w:rsidR="005531A0" w:rsidRPr="00A449B0" w:rsidRDefault="005531A0" w:rsidP="00DC1B68">
      <w:pPr>
        <w:pStyle w:val="Sinespaciado"/>
        <w:jc w:val="center"/>
      </w:pPr>
    </w:p>
    <w:p w14:paraId="5BE773E6" w14:textId="77777777" w:rsidR="005531A0" w:rsidRPr="00A449B0" w:rsidRDefault="005531A0" w:rsidP="00DC1B68">
      <w:pPr>
        <w:pStyle w:val="Sinespaciado"/>
        <w:jc w:val="center"/>
        <w:rPr>
          <w:rFonts w:eastAsia="Verdana" w:cs="Verdana"/>
          <w:b w:val="0"/>
          <w:szCs w:val="20"/>
        </w:rPr>
      </w:pPr>
      <w:r w:rsidRPr="00A449B0">
        <w:rPr>
          <w:rFonts w:eastAsia="Verdana" w:cs="Verdana"/>
          <w:szCs w:val="20"/>
        </w:rPr>
        <w:t>ANEXO 54</w:t>
      </w:r>
    </w:p>
    <w:p w14:paraId="5956389D" w14:textId="77777777" w:rsidR="005531A0" w:rsidRPr="00A449B0" w:rsidRDefault="005531A0" w:rsidP="00DC1B68">
      <w:pPr>
        <w:pStyle w:val="Sinespaciado"/>
        <w:jc w:val="center"/>
        <w:rPr>
          <w:rFonts w:eastAsia="Verdana" w:cs="Verdana"/>
          <w:b w:val="0"/>
          <w:szCs w:val="20"/>
        </w:rPr>
      </w:pPr>
      <w:r w:rsidRPr="00A449B0">
        <w:rPr>
          <w:rFonts w:eastAsia="Verdana" w:cs="Verdana"/>
          <w:szCs w:val="20"/>
        </w:rPr>
        <w:t>FORMATO DE CERTIFICACIÓN DEL ACTA DE TOMA DE POSESIÓN</w:t>
      </w:r>
    </w:p>
    <w:p w14:paraId="5BC6B4C0" w14:textId="77777777" w:rsidR="005531A0" w:rsidRPr="00A449B0" w:rsidRDefault="005531A0" w:rsidP="00DC1B68">
      <w:pPr>
        <w:rPr>
          <w:rFonts w:ascii="Verdana" w:eastAsia="Verdana" w:hAnsi="Verdana" w:cs="Verdana"/>
          <w:b/>
          <w:sz w:val="20"/>
          <w:szCs w:val="20"/>
        </w:rPr>
      </w:pPr>
    </w:p>
    <w:p w14:paraId="71112228" w14:textId="1081B4CD" w:rsidR="005531A0" w:rsidRPr="00A449B0" w:rsidRDefault="00FD2EE5" w:rsidP="00DC1B68">
      <w:pPr>
        <w:jc w:val="center"/>
        <w:rPr>
          <w:rFonts w:ascii="Verdana" w:eastAsia="Verdana" w:hAnsi="Verdana" w:cs="Verdana"/>
          <w:b/>
          <w:sz w:val="20"/>
          <w:szCs w:val="20"/>
        </w:rPr>
      </w:pPr>
      <w:r w:rsidRPr="00470CEF">
        <w:rPr>
          <w:noProof/>
          <w:lang w:val="es-GT"/>
        </w:rPr>
        <w:drawing>
          <wp:inline distT="0" distB="0" distL="0" distR="0" wp14:anchorId="5B01DE1C" wp14:editId="71B2B681">
            <wp:extent cx="5610225" cy="3648075"/>
            <wp:effectExtent l="0" t="0" r="9525" b="952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610225" cy="3648075"/>
                    </a:xfrm>
                    <a:prstGeom prst="rect">
                      <a:avLst/>
                    </a:prstGeom>
                    <a:noFill/>
                    <a:ln>
                      <a:noFill/>
                    </a:ln>
                  </pic:spPr>
                </pic:pic>
              </a:graphicData>
            </a:graphic>
          </wp:inline>
        </w:drawing>
      </w:r>
    </w:p>
    <w:p w14:paraId="395854C3" w14:textId="77777777" w:rsidR="005531A0" w:rsidRPr="00A449B0" w:rsidRDefault="005531A0" w:rsidP="00DC1B68">
      <w:pPr>
        <w:jc w:val="center"/>
        <w:rPr>
          <w:rFonts w:ascii="Verdana" w:eastAsia="Verdana" w:hAnsi="Verdana" w:cs="Verdana"/>
          <w:b/>
          <w:sz w:val="20"/>
          <w:szCs w:val="20"/>
        </w:rPr>
      </w:pPr>
    </w:p>
    <w:p w14:paraId="0CB89CFA" w14:textId="77777777" w:rsidR="005531A0" w:rsidRPr="00A449B0" w:rsidRDefault="005531A0" w:rsidP="00DC1B68">
      <w:pPr>
        <w:jc w:val="center"/>
        <w:rPr>
          <w:rFonts w:ascii="Verdana" w:eastAsia="Verdana" w:hAnsi="Verdana" w:cs="Verdana"/>
          <w:b/>
          <w:sz w:val="20"/>
          <w:szCs w:val="20"/>
        </w:rPr>
      </w:pPr>
    </w:p>
    <w:p w14:paraId="216AD806" w14:textId="77777777" w:rsidR="005531A0" w:rsidRPr="00A449B0" w:rsidRDefault="005531A0" w:rsidP="00DC1B68">
      <w:pPr>
        <w:jc w:val="center"/>
        <w:rPr>
          <w:rFonts w:ascii="Verdana" w:eastAsia="Verdana" w:hAnsi="Verdana" w:cs="Verdana"/>
          <w:b/>
          <w:sz w:val="20"/>
          <w:szCs w:val="20"/>
        </w:rPr>
      </w:pPr>
    </w:p>
    <w:p w14:paraId="1AEE104F" w14:textId="77777777" w:rsidR="005531A0" w:rsidRPr="00A449B0" w:rsidRDefault="005531A0" w:rsidP="00DC1B68">
      <w:pPr>
        <w:jc w:val="center"/>
        <w:rPr>
          <w:rFonts w:ascii="Verdana" w:eastAsia="Verdana" w:hAnsi="Verdana" w:cs="Verdana"/>
          <w:b/>
          <w:sz w:val="20"/>
          <w:szCs w:val="20"/>
        </w:rPr>
      </w:pPr>
    </w:p>
    <w:p w14:paraId="39F46E08" w14:textId="77777777" w:rsidR="005531A0" w:rsidRPr="00A449B0" w:rsidRDefault="005531A0" w:rsidP="00DC1B68">
      <w:pPr>
        <w:jc w:val="center"/>
        <w:rPr>
          <w:rFonts w:ascii="Verdana" w:eastAsia="Verdana" w:hAnsi="Verdana" w:cs="Verdana"/>
          <w:b/>
          <w:sz w:val="20"/>
          <w:szCs w:val="20"/>
        </w:rPr>
      </w:pPr>
    </w:p>
    <w:p w14:paraId="712DFFBF" w14:textId="77777777" w:rsidR="005531A0" w:rsidRPr="00A449B0" w:rsidRDefault="005531A0" w:rsidP="00DC1B68">
      <w:pPr>
        <w:jc w:val="center"/>
        <w:rPr>
          <w:rFonts w:ascii="Verdana" w:eastAsia="Verdana" w:hAnsi="Verdana" w:cs="Verdana"/>
          <w:b/>
          <w:sz w:val="20"/>
          <w:szCs w:val="20"/>
        </w:rPr>
      </w:pPr>
    </w:p>
    <w:p w14:paraId="7CCA92A6" w14:textId="77777777" w:rsidR="005531A0" w:rsidRPr="00A449B0" w:rsidRDefault="005531A0" w:rsidP="00DC1B68">
      <w:pPr>
        <w:jc w:val="center"/>
        <w:rPr>
          <w:rFonts w:ascii="Verdana" w:eastAsia="Verdana" w:hAnsi="Verdana" w:cs="Verdana"/>
          <w:b/>
          <w:sz w:val="20"/>
          <w:szCs w:val="20"/>
        </w:rPr>
      </w:pPr>
    </w:p>
    <w:p w14:paraId="0268EFFB"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726848" behindDoc="0" locked="0" layoutInCell="1" allowOverlap="1" wp14:anchorId="52B7FF24" wp14:editId="77C3D6AD">
                <wp:simplePos x="0" y="0"/>
                <wp:positionH relativeFrom="margin">
                  <wp:posOffset>4171950</wp:posOffset>
                </wp:positionH>
                <wp:positionV relativeFrom="paragraph">
                  <wp:posOffset>-206375</wp:posOffset>
                </wp:positionV>
                <wp:extent cx="1836116" cy="234087"/>
                <wp:effectExtent l="0" t="0" r="12065" b="13970"/>
                <wp:wrapNone/>
                <wp:docPr id="131" name="Cuadro de texto 131"/>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2983300F"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7FF24" id="Cuadro de texto 131" o:spid="_x0000_s1080" type="#_x0000_t202" style="position:absolute;margin-left:328.5pt;margin-top:-16.25pt;width:144.6pt;height:18.4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" fillcolor="white [3201]" strokeweight=".5pt">
                <v:textbox>
                  <w:txbxContent>
                    <w:p w14:paraId="2983300F"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55</w:t>
                      </w:r>
                    </w:p>
                  </w:txbxContent>
                </v:textbox>
                <w10:wrap anchorx="margin"/>
              </v:shape>
            </w:pict>
          </mc:Fallback>
        </mc:AlternateContent>
      </w:r>
    </w:p>
    <w:p w14:paraId="0ECB2576"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268D8F8" w14:textId="77777777" w:rsidR="005531A0" w:rsidRPr="00A449B0" w:rsidRDefault="005531A0" w:rsidP="00DC1B68">
      <w:pPr>
        <w:pStyle w:val="Sinespaciado"/>
        <w:jc w:val="center"/>
        <w:rPr>
          <w:b w:val="0"/>
          <w:szCs w:val="20"/>
        </w:rPr>
      </w:pPr>
    </w:p>
    <w:p w14:paraId="2B5855F2" w14:textId="77777777" w:rsidR="005531A0" w:rsidRPr="00A449B0" w:rsidRDefault="005531A0" w:rsidP="00DC1B68">
      <w:pPr>
        <w:pStyle w:val="Sinespaciado"/>
        <w:jc w:val="center"/>
        <w:rPr>
          <w:b w:val="0"/>
          <w:szCs w:val="20"/>
        </w:rPr>
      </w:pPr>
      <w:r w:rsidRPr="00A449B0">
        <w:rPr>
          <w:szCs w:val="20"/>
        </w:rPr>
        <w:t>ANEXO 55</w:t>
      </w:r>
    </w:p>
    <w:p w14:paraId="76E5F310" w14:textId="77777777" w:rsidR="005531A0" w:rsidRPr="00A449B0" w:rsidRDefault="005531A0" w:rsidP="00DC1B68">
      <w:pPr>
        <w:pStyle w:val="Sinespaciado"/>
        <w:jc w:val="center"/>
        <w:rPr>
          <w:b w:val="0"/>
          <w:szCs w:val="20"/>
        </w:rPr>
      </w:pPr>
      <w:r w:rsidRPr="00A449B0">
        <w:rPr>
          <w:szCs w:val="20"/>
        </w:rPr>
        <w:t>FORMATO DE CERTIFICACIÓN DEL ACTA DE ENTREGA DE PUESTO</w:t>
      </w:r>
    </w:p>
    <w:p w14:paraId="6EAA97F5" w14:textId="77777777" w:rsidR="005531A0" w:rsidRPr="00A449B0" w:rsidRDefault="005531A0" w:rsidP="00DC1B68">
      <w:pPr>
        <w:jc w:val="center"/>
        <w:rPr>
          <w:rFonts w:ascii="Verdana" w:eastAsia="Verdana" w:hAnsi="Verdana" w:cs="Verdana"/>
          <w:b/>
          <w:sz w:val="20"/>
          <w:szCs w:val="20"/>
        </w:rPr>
      </w:pPr>
    </w:p>
    <w:p w14:paraId="2194889E" w14:textId="2EF9DBCE" w:rsidR="005531A0" w:rsidRPr="00A449B0" w:rsidRDefault="00FD2EE5" w:rsidP="00DC1B68">
      <w:pPr>
        <w:jc w:val="center"/>
        <w:rPr>
          <w:rFonts w:ascii="Verdana" w:eastAsia="Verdana" w:hAnsi="Verdana" w:cs="Verdana"/>
          <w:b/>
          <w:sz w:val="20"/>
          <w:szCs w:val="20"/>
        </w:rPr>
      </w:pPr>
      <w:r w:rsidRPr="00470CEF">
        <w:rPr>
          <w:noProof/>
          <w:lang w:val="es-GT"/>
        </w:rPr>
        <w:drawing>
          <wp:inline distT="0" distB="0" distL="0" distR="0" wp14:anchorId="427230E6" wp14:editId="31CAB0D6">
            <wp:extent cx="5610225" cy="2905125"/>
            <wp:effectExtent l="0" t="0" r="9525" b="952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610225" cy="2905125"/>
                    </a:xfrm>
                    <a:prstGeom prst="rect">
                      <a:avLst/>
                    </a:prstGeom>
                    <a:noFill/>
                    <a:ln>
                      <a:noFill/>
                    </a:ln>
                  </pic:spPr>
                </pic:pic>
              </a:graphicData>
            </a:graphic>
          </wp:inline>
        </w:drawing>
      </w:r>
    </w:p>
    <w:p w14:paraId="5A49DD8E" w14:textId="77777777" w:rsidR="005531A0" w:rsidRPr="00A449B0" w:rsidRDefault="005531A0" w:rsidP="00DC1B68">
      <w:pPr>
        <w:jc w:val="center"/>
        <w:rPr>
          <w:rFonts w:ascii="Verdana" w:hAnsi="Verdana"/>
          <w:b/>
          <w:sz w:val="20"/>
          <w:szCs w:val="20"/>
        </w:rPr>
      </w:pPr>
    </w:p>
    <w:p w14:paraId="5EC5675A" w14:textId="77777777" w:rsidR="005531A0" w:rsidRPr="00A449B0" w:rsidRDefault="005531A0" w:rsidP="00DC1B68">
      <w:pPr>
        <w:jc w:val="center"/>
        <w:rPr>
          <w:rFonts w:ascii="Verdana" w:hAnsi="Verdana"/>
          <w:b/>
          <w:sz w:val="20"/>
          <w:szCs w:val="20"/>
        </w:rPr>
      </w:pPr>
    </w:p>
    <w:p w14:paraId="561ACE92"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D739FF0"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37CB9F6B" w14:textId="77777777" w:rsidR="005531A0" w:rsidRPr="00A449B0" w:rsidRDefault="005531A0" w:rsidP="00DC1B68">
      <w:pPr>
        <w:jc w:val="center"/>
        <w:rPr>
          <w:rFonts w:ascii="Verdana" w:eastAsia="Verdana" w:hAnsi="Verdana" w:cs="Verdana"/>
          <w:b/>
          <w:sz w:val="20"/>
          <w:szCs w:val="20"/>
        </w:rPr>
      </w:pPr>
    </w:p>
    <w:p w14:paraId="19AF8E8F" w14:textId="77777777" w:rsidR="005531A0" w:rsidRPr="00A449B0" w:rsidRDefault="005531A0" w:rsidP="00DC1B68">
      <w:pPr>
        <w:jc w:val="center"/>
        <w:rPr>
          <w:rFonts w:ascii="Verdana" w:eastAsia="Verdana" w:hAnsi="Verdana" w:cs="Verdana"/>
          <w:b/>
          <w:sz w:val="20"/>
          <w:szCs w:val="20"/>
        </w:rPr>
      </w:pPr>
    </w:p>
    <w:p w14:paraId="7EFCD0BF" w14:textId="77777777" w:rsidR="005531A0" w:rsidRPr="00A449B0" w:rsidRDefault="005531A0" w:rsidP="00DC1B68">
      <w:pPr>
        <w:jc w:val="center"/>
        <w:rPr>
          <w:rFonts w:ascii="Verdana" w:eastAsia="Verdana" w:hAnsi="Verdana" w:cs="Verdana"/>
          <w:b/>
          <w:sz w:val="20"/>
          <w:szCs w:val="20"/>
        </w:rPr>
      </w:pPr>
    </w:p>
    <w:p w14:paraId="43E1368F" w14:textId="77777777" w:rsidR="005531A0" w:rsidRPr="00A449B0" w:rsidRDefault="005531A0" w:rsidP="00DC1B68">
      <w:pPr>
        <w:jc w:val="center"/>
        <w:rPr>
          <w:rFonts w:ascii="Verdana" w:hAnsi="Verdana"/>
          <w:b/>
          <w:sz w:val="20"/>
          <w:szCs w:val="20"/>
        </w:rPr>
      </w:pPr>
    </w:p>
    <w:p w14:paraId="16EF4469"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7420274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090361A"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727872" behindDoc="0" locked="0" layoutInCell="1" allowOverlap="1" wp14:anchorId="7F7A3EC5" wp14:editId="0FC71B35">
                <wp:simplePos x="0" y="0"/>
                <wp:positionH relativeFrom="margin">
                  <wp:posOffset>4257675</wp:posOffset>
                </wp:positionH>
                <wp:positionV relativeFrom="paragraph">
                  <wp:posOffset>-247650</wp:posOffset>
                </wp:positionV>
                <wp:extent cx="1836116" cy="234087"/>
                <wp:effectExtent l="0" t="0" r="12065" b="13970"/>
                <wp:wrapNone/>
                <wp:docPr id="133" name="Cuadro de texto 133"/>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6CCF4F2D"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A3EC5" id="Cuadro de texto 133" o:spid="_x0000_s1081" type="#_x0000_t202" style="position:absolute;margin-left:335.25pt;margin-top:-19.5pt;width:144.6pt;height:18.4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" fillcolor="white [3201]" strokeweight=".5pt">
                <v:textbox>
                  <w:txbxContent>
                    <w:p w14:paraId="6CCF4F2D"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56</w:t>
                      </w:r>
                    </w:p>
                  </w:txbxContent>
                </v:textbox>
                <w10:wrap anchorx="margin"/>
              </v:shape>
            </w:pict>
          </mc:Fallback>
        </mc:AlternateContent>
      </w:r>
    </w:p>
    <w:p w14:paraId="07782C6F"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84D5F83" w14:textId="77777777" w:rsidR="005531A0" w:rsidRPr="00A449B0" w:rsidRDefault="005531A0" w:rsidP="00DC1B68">
      <w:pPr>
        <w:pStyle w:val="Sinespaciado"/>
        <w:jc w:val="center"/>
        <w:rPr>
          <w:b w:val="0"/>
          <w:szCs w:val="20"/>
        </w:rPr>
      </w:pPr>
      <w:r w:rsidRPr="00A449B0">
        <w:rPr>
          <w:szCs w:val="20"/>
        </w:rPr>
        <w:t>ANEXO 56</w:t>
      </w:r>
    </w:p>
    <w:p w14:paraId="3B55FF7A" w14:textId="77777777" w:rsidR="005531A0" w:rsidRPr="00A449B0" w:rsidRDefault="005531A0" w:rsidP="00DC1B68">
      <w:pPr>
        <w:pStyle w:val="Sinespaciado"/>
        <w:jc w:val="center"/>
        <w:rPr>
          <w:b w:val="0"/>
          <w:szCs w:val="20"/>
        </w:rPr>
      </w:pPr>
      <w:r w:rsidRPr="00A449B0">
        <w:rPr>
          <w:szCs w:val="20"/>
        </w:rPr>
        <w:t>DOCUMENTOS PARA EXPEDIENTE DE PAGO DE PRESTACIONES LABORALES, SEGÚN GUIA NORMATIVA DE PAGO DE PRESTACIONES DE ONSEC</w:t>
      </w:r>
    </w:p>
    <w:p w14:paraId="6D36D1D2" w14:textId="77777777" w:rsidR="005531A0" w:rsidRPr="00A449B0" w:rsidRDefault="005531A0" w:rsidP="00DC1B68">
      <w:pPr>
        <w:jc w:val="center"/>
        <w:rPr>
          <w:rFonts w:ascii="Verdana" w:hAnsi="Verdana"/>
          <w:b/>
          <w:sz w:val="20"/>
          <w:szCs w:val="20"/>
        </w:rPr>
      </w:pPr>
    </w:p>
    <w:p w14:paraId="6B1C51B5" w14:textId="62D80BBA" w:rsidR="005531A0" w:rsidRPr="00A449B0" w:rsidRDefault="00FD2EE5" w:rsidP="00DC1B68">
      <w:pPr>
        <w:jc w:val="center"/>
        <w:rPr>
          <w:rFonts w:ascii="Verdana" w:hAnsi="Verdana"/>
          <w:b/>
          <w:sz w:val="20"/>
          <w:szCs w:val="20"/>
        </w:rPr>
      </w:pPr>
      <w:r w:rsidRPr="00D772DF">
        <w:rPr>
          <w:rFonts w:ascii="Verdana" w:hAnsi="Verdana"/>
          <w:noProof/>
          <w:sz w:val="20"/>
          <w:szCs w:val="20"/>
          <w:lang w:val="es-GT"/>
        </w:rPr>
        <w:drawing>
          <wp:inline distT="0" distB="0" distL="0" distR="0" wp14:anchorId="1546C0CE" wp14:editId="565F5755">
            <wp:extent cx="5610225" cy="4533900"/>
            <wp:effectExtent l="0" t="0" r="0" b="0"/>
            <wp:docPr id="132" name="image11.png" descr="For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32" name="image11.png" descr="Forma&#10;&#10;Descripción generada automáticamente con confianza media"/>
                    <pic:cNvPicPr preferRelativeResize="0"/>
                  </pic:nvPicPr>
                  <pic:blipFill>
                    <a:blip r:embed="rId210"/>
                    <a:srcRect/>
                    <a:stretch>
                      <a:fillRect/>
                    </a:stretch>
                  </pic:blipFill>
                  <pic:spPr>
                    <a:xfrm>
                      <a:off x="0" y="0"/>
                      <a:ext cx="5610225" cy="4533900"/>
                    </a:xfrm>
                    <a:prstGeom prst="rect">
                      <a:avLst/>
                    </a:prstGeom>
                    <a:ln/>
                  </pic:spPr>
                </pic:pic>
              </a:graphicData>
            </a:graphic>
          </wp:inline>
        </w:drawing>
      </w:r>
    </w:p>
    <w:p w14:paraId="387786AA"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5C75EF9D"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2EE7121B"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63B46E2B" w14:textId="7ACED91F"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729920" behindDoc="0" locked="0" layoutInCell="1" allowOverlap="1" wp14:anchorId="2B50521C" wp14:editId="1A5DA510">
                <wp:simplePos x="0" y="0"/>
                <wp:positionH relativeFrom="margin">
                  <wp:posOffset>4210050</wp:posOffset>
                </wp:positionH>
                <wp:positionV relativeFrom="paragraph">
                  <wp:posOffset>-254000</wp:posOffset>
                </wp:positionV>
                <wp:extent cx="1836116" cy="234087"/>
                <wp:effectExtent l="0" t="0" r="12065" b="13970"/>
                <wp:wrapNone/>
                <wp:docPr id="139" name="Cuadro de texto 139"/>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4C214567"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0521C" id="Cuadro de texto 139" o:spid="_x0000_s1082" type="#_x0000_t202" style="position:absolute;margin-left:331.5pt;margin-top:-20pt;width:144.6pt;height:18.4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" fillcolor="white [3201]" strokeweight=".5pt">
                <v:textbox>
                  <w:txbxContent>
                    <w:p w14:paraId="4C214567"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57</w:t>
                      </w:r>
                    </w:p>
                  </w:txbxContent>
                </v:textbox>
                <w10:wrap anchorx="margin"/>
              </v:shape>
            </w:pict>
          </mc:Fallback>
        </mc:AlternateContent>
      </w:r>
    </w:p>
    <w:p w14:paraId="1BF34249" w14:textId="0DAE672A" w:rsidR="005531A0" w:rsidRPr="00A449B0" w:rsidRDefault="005531A0" w:rsidP="00DC1B68">
      <w:pPr>
        <w:pStyle w:val="Sinespaciado"/>
        <w:jc w:val="center"/>
        <w:rPr>
          <w:b w:val="0"/>
          <w:szCs w:val="20"/>
        </w:rPr>
      </w:pPr>
      <w:r w:rsidRPr="00A449B0">
        <w:rPr>
          <w:szCs w:val="20"/>
        </w:rPr>
        <w:t>ANEXO  57</w:t>
      </w:r>
    </w:p>
    <w:p w14:paraId="5E42BC1D" w14:textId="1D8CAB5A" w:rsidR="005531A0" w:rsidRPr="00A449B0" w:rsidRDefault="005531A0" w:rsidP="00DC1B68">
      <w:pPr>
        <w:pStyle w:val="Sinespaciado"/>
        <w:jc w:val="center"/>
        <w:rPr>
          <w:b w:val="0"/>
          <w:szCs w:val="20"/>
        </w:rPr>
      </w:pPr>
      <w:r w:rsidRPr="00A449B0">
        <w:rPr>
          <w:szCs w:val="20"/>
        </w:rPr>
        <w:t>FORMATO DE CALCULO DE PRESTACIONES LABORALES (AGUINALDO, BONO 14, BONO VACACIONAL, VACACIONES E INDEMNIZACIONES)</w:t>
      </w:r>
    </w:p>
    <w:p w14:paraId="41379D52" w14:textId="42FADC48" w:rsidR="005531A0" w:rsidRPr="00A449B0" w:rsidRDefault="00FD2EE5" w:rsidP="00DC1B68">
      <w:pPr>
        <w:jc w:val="center"/>
        <w:rPr>
          <w:rFonts w:ascii="Verdana" w:hAnsi="Verdana"/>
          <w:b/>
          <w:sz w:val="20"/>
          <w:szCs w:val="20"/>
        </w:rPr>
      </w:pPr>
      <w:r w:rsidRPr="009853E0">
        <w:rPr>
          <w:noProof/>
          <w:lang w:val="es-GT"/>
        </w:rPr>
        <w:drawing>
          <wp:anchor distT="0" distB="0" distL="114300" distR="114300" simplePos="0" relativeHeight="251836416" behindDoc="0" locked="0" layoutInCell="1" allowOverlap="1" wp14:anchorId="4DF0C522" wp14:editId="22DE5BBE">
            <wp:simplePos x="0" y="0"/>
            <wp:positionH relativeFrom="column">
              <wp:posOffset>158115</wp:posOffset>
            </wp:positionH>
            <wp:positionV relativeFrom="paragraph">
              <wp:posOffset>215900</wp:posOffset>
            </wp:positionV>
            <wp:extent cx="5219065" cy="5962650"/>
            <wp:effectExtent l="0" t="0" r="635"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19065" cy="5962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9B2523" w14:textId="7849D199" w:rsidR="005531A0" w:rsidRPr="00A449B0" w:rsidRDefault="005531A0" w:rsidP="00DC1B68">
      <w:pPr>
        <w:jc w:val="center"/>
        <w:rPr>
          <w:rFonts w:ascii="Verdana" w:hAnsi="Verdana"/>
          <w:b/>
          <w:sz w:val="20"/>
          <w:szCs w:val="20"/>
        </w:rPr>
      </w:pPr>
    </w:p>
    <w:p w14:paraId="13EC7B19" w14:textId="04802E97" w:rsidR="005531A0" w:rsidRPr="00A449B0" w:rsidRDefault="00FD2EE5" w:rsidP="00DC1B68">
      <w:pPr>
        <w:jc w:val="center"/>
        <w:rPr>
          <w:rFonts w:ascii="Verdana" w:hAnsi="Verdana"/>
          <w:b/>
          <w:sz w:val="20"/>
          <w:szCs w:val="20"/>
        </w:rPr>
      </w:pPr>
      <w:r w:rsidRPr="00D772DF">
        <w:rPr>
          <w:rFonts w:ascii="Verdana" w:hAnsi="Verdana"/>
          <w:b/>
          <w:noProof/>
          <w:sz w:val="20"/>
          <w:szCs w:val="20"/>
          <w:lang w:val="es-GT"/>
        </w:rPr>
        <w:lastRenderedPageBreak/>
        <w:drawing>
          <wp:inline distT="0" distB="0" distL="0" distR="0" wp14:anchorId="4487FBDF" wp14:editId="7AB913A3">
            <wp:extent cx="5612130" cy="4222744"/>
            <wp:effectExtent l="0" t="0" r="7620" b="6985"/>
            <wp:docPr id="136" name="image30.png" descr="Escala de tiempo&#10;&#10;Descripción generada automáticamente"/>
            <wp:cNvGraphicFramePr/>
            <a:graphic xmlns:a="http://schemas.openxmlformats.org/drawingml/2006/main">
              <a:graphicData uri="http://schemas.openxmlformats.org/drawingml/2006/picture">
                <pic:pic xmlns:pic="http://schemas.openxmlformats.org/drawingml/2006/picture">
                  <pic:nvPicPr>
                    <pic:cNvPr id="136" name="image30.png" descr="Escala de tiempo&#10;&#10;Descripción generada automáticamente"/>
                    <pic:cNvPicPr preferRelativeResize="0"/>
                  </pic:nvPicPr>
                  <pic:blipFill>
                    <a:blip r:embed="rId212"/>
                    <a:srcRect/>
                    <a:stretch>
                      <a:fillRect/>
                    </a:stretch>
                  </pic:blipFill>
                  <pic:spPr>
                    <a:xfrm>
                      <a:off x="0" y="0"/>
                      <a:ext cx="5612130" cy="4222744"/>
                    </a:xfrm>
                    <a:prstGeom prst="rect">
                      <a:avLst/>
                    </a:prstGeom>
                    <a:ln/>
                  </pic:spPr>
                </pic:pic>
              </a:graphicData>
            </a:graphic>
          </wp:inline>
        </w:drawing>
      </w:r>
    </w:p>
    <w:p w14:paraId="723B1737" w14:textId="3D61360A" w:rsidR="005531A0" w:rsidRDefault="005531A0" w:rsidP="00DC1B68">
      <w:pPr>
        <w:jc w:val="center"/>
        <w:rPr>
          <w:rFonts w:ascii="Verdana" w:hAnsi="Verdana"/>
          <w:b/>
          <w:sz w:val="20"/>
          <w:szCs w:val="20"/>
        </w:rPr>
      </w:pPr>
    </w:p>
    <w:p w14:paraId="5562EA22" w14:textId="0F7C47CE" w:rsidR="00FD2EE5" w:rsidRPr="00A449B0" w:rsidRDefault="00FD2EE5" w:rsidP="00DC1B68">
      <w:pPr>
        <w:jc w:val="center"/>
        <w:rPr>
          <w:rFonts w:ascii="Verdana" w:hAnsi="Verdana"/>
          <w:b/>
          <w:sz w:val="20"/>
          <w:szCs w:val="20"/>
        </w:rPr>
      </w:pPr>
      <w:r w:rsidRPr="00D772DF">
        <w:rPr>
          <w:rFonts w:ascii="Verdana" w:hAnsi="Verdana"/>
          <w:b/>
          <w:noProof/>
          <w:sz w:val="20"/>
          <w:szCs w:val="20"/>
          <w:lang w:val="es-GT"/>
        </w:rPr>
        <w:lastRenderedPageBreak/>
        <w:drawing>
          <wp:anchor distT="0" distB="0" distL="114300" distR="114300" simplePos="0" relativeHeight="251837440" behindDoc="0" locked="0" layoutInCell="1" allowOverlap="1" wp14:anchorId="2DDB66AE" wp14:editId="702892EC">
            <wp:simplePos x="0" y="0"/>
            <wp:positionH relativeFrom="column">
              <wp:posOffset>386080</wp:posOffset>
            </wp:positionH>
            <wp:positionV relativeFrom="paragraph">
              <wp:posOffset>0</wp:posOffset>
            </wp:positionV>
            <wp:extent cx="4914265" cy="7581900"/>
            <wp:effectExtent l="0" t="0" r="635" b="0"/>
            <wp:wrapSquare wrapText="bothSides"/>
            <wp:docPr id="137" name="image8.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37" name="image8.png" descr="Texto&#10;&#10;Descripción generada automáticamente"/>
                    <pic:cNvPicPr preferRelativeResize="0"/>
                  </pic:nvPicPr>
                  <pic:blipFill>
                    <a:blip r:embed="rId213">
                      <a:extLst>
                        <a:ext uri="{28A0092B-C50C-407E-A947-70E740481C1C}">
                          <a14:useLocalDpi xmlns:a14="http://schemas.microsoft.com/office/drawing/2010/main" val="0"/>
                        </a:ext>
                      </a:extLst>
                    </a:blip>
                    <a:srcRect/>
                    <a:stretch>
                      <a:fillRect/>
                    </a:stretch>
                  </pic:blipFill>
                  <pic:spPr>
                    <a:xfrm>
                      <a:off x="0" y="0"/>
                      <a:ext cx="4914265" cy="7581900"/>
                    </a:xfrm>
                    <a:prstGeom prst="rect">
                      <a:avLst/>
                    </a:prstGeom>
                    <a:ln/>
                  </pic:spPr>
                </pic:pic>
              </a:graphicData>
            </a:graphic>
            <wp14:sizeRelH relativeFrom="margin">
              <wp14:pctWidth>0</wp14:pctWidth>
            </wp14:sizeRelH>
            <wp14:sizeRelV relativeFrom="margin">
              <wp14:pctHeight>0</wp14:pctHeight>
            </wp14:sizeRelV>
          </wp:anchor>
        </w:drawing>
      </w:r>
    </w:p>
    <w:p w14:paraId="5FF68E77" w14:textId="77777777" w:rsidR="005531A0" w:rsidRPr="00A449B0" w:rsidRDefault="005531A0" w:rsidP="00DC1B68">
      <w:pPr>
        <w:jc w:val="center"/>
        <w:rPr>
          <w:rFonts w:ascii="Verdana" w:eastAsia="Verdana" w:hAnsi="Verdana" w:cs="Verdana"/>
          <w:b/>
          <w:sz w:val="20"/>
          <w:szCs w:val="20"/>
        </w:rPr>
      </w:pPr>
      <w:r w:rsidRPr="00A449B0">
        <w:rPr>
          <w:rFonts w:ascii="Times New Roman" w:hAnsi="Times New Roman" w:cs="Times New Roman"/>
          <w:noProof/>
          <w:sz w:val="24"/>
          <w:szCs w:val="24"/>
          <w:lang w:val="es-GT"/>
        </w:rPr>
        <w:lastRenderedPageBreak/>
        <mc:AlternateContent>
          <mc:Choice Requires="wps">
            <w:drawing>
              <wp:anchor distT="0" distB="0" distL="114300" distR="114300" simplePos="0" relativeHeight="251728896" behindDoc="1" locked="0" layoutInCell="1" allowOverlap="1" wp14:anchorId="2ADB1E30" wp14:editId="3321EA02">
                <wp:simplePos x="0" y="0"/>
                <wp:positionH relativeFrom="margin">
                  <wp:align>right</wp:align>
                </wp:positionH>
                <wp:positionV relativeFrom="paragraph">
                  <wp:posOffset>0</wp:posOffset>
                </wp:positionV>
                <wp:extent cx="1836420" cy="234315"/>
                <wp:effectExtent l="0" t="0" r="11430" b="13335"/>
                <wp:wrapTight wrapText="bothSides">
                  <wp:wrapPolygon edited="0">
                    <wp:start x="0" y="0"/>
                    <wp:lineTo x="0" y="21073"/>
                    <wp:lineTo x="21510" y="21073"/>
                    <wp:lineTo x="21510" y="0"/>
                    <wp:lineTo x="0" y="0"/>
                  </wp:wrapPolygon>
                </wp:wrapTight>
                <wp:docPr id="134" name="Cuadro de texto 134"/>
                <wp:cNvGraphicFramePr/>
                <a:graphic xmlns:a="http://schemas.openxmlformats.org/drawingml/2006/main">
                  <a:graphicData uri="http://schemas.microsoft.com/office/word/2010/wordprocessingShape">
                    <wps:wsp>
                      <wps:cNvSpPr txBox="1"/>
                      <wps:spPr>
                        <a:xfrm>
                          <a:off x="0" y="0"/>
                          <a:ext cx="1836420" cy="234315"/>
                        </a:xfrm>
                        <a:prstGeom prst="rect">
                          <a:avLst/>
                        </a:prstGeom>
                        <a:solidFill>
                          <a:sysClr val="window" lastClr="FFFFFF"/>
                        </a:solidFill>
                        <a:ln w="6350">
                          <a:solidFill>
                            <a:prstClr val="black"/>
                          </a:solidFill>
                        </a:ln>
                      </wps:spPr>
                      <wps:txbx>
                        <w:txbxContent>
                          <w:p w14:paraId="766EDCBA" w14:textId="77777777" w:rsidR="0063256A" w:rsidRDefault="0063256A" w:rsidP="005531A0">
                            <w:pPr>
                              <w:jc w:val="center"/>
                              <w:rPr>
                                <w:rFonts w:ascii="Verdana" w:hAnsi="Verdana"/>
                                <w:b/>
                                <w:bCs/>
                                <w:sz w:val="16"/>
                                <w:szCs w:val="16"/>
                              </w:rPr>
                            </w:pPr>
                            <w:r>
                              <w:rPr>
                                <w:rFonts w:ascii="Verdana" w:hAnsi="Verdana"/>
                                <w:b/>
                                <w:bCs/>
                                <w:sz w:val="16"/>
                                <w:szCs w:val="16"/>
                              </w:rPr>
                              <w:t>FORMATO DRRHH-MNP-058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B1E30" id="Cuadro de texto 134" o:spid="_x0000_s1083" type="#_x0000_t202" style="position:absolute;left:0;text-align:left;margin-left:93.4pt;margin-top:0;width:144.6pt;height:18.45pt;z-index:-251587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" fillcolor="window" strokeweight=".5pt">
                <v:textbox>
                  <w:txbxContent>
                    <w:p w14:paraId="766EDCBA" w14:textId="77777777" w:rsidR="0063256A" w:rsidRDefault="0063256A" w:rsidP="005531A0">
                      <w:pPr>
                        <w:jc w:val="center"/>
                        <w:rPr>
                          <w:rFonts w:ascii="Verdana" w:hAnsi="Verdana"/>
                          <w:b/>
                          <w:bCs/>
                          <w:sz w:val="16"/>
                          <w:szCs w:val="16"/>
                        </w:rPr>
                      </w:pPr>
                      <w:r>
                        <w:rPr>
                          <w:rFonts w:ascii="Verdana" w:hAnsi="Verdana"/>
                          <w:b/>
                          <w:bCs/>
                          <w:sz w:val="16"/>
                          <w:szCs w:val="16"/>
                        </w:rPr>
                        <w:t>FORMATO DRRHH-MNP-058</w:t>
                      </w:r>
                    </w:p>
                  </w:txbxContent>
                </v:textbox>
                <w10:wrap type="tight" anchorx="margin"/>
              </v:shape>
            </w:pict>
          </mc:Fallback>
        </mc:AlternateContent>
      </w:r>
    </w:p>
    <w:p w14:paraId="10C4643E" w14:textId="3AEBCE9A" w:rsidR="005531A0" w:rsidRPr="00A449B0" w:rsidRDefault="005531A0" w:rsidP="00DC1B68">
      <w:pPr>
        <w:jc w:val="center"/>
        <w:rPr>
          <w:rFonts w:ascii="Verdana" w:eastAsia="Verdana" w:hAnsi="Verdana" w:cs="Verdana"/>
          <w:b/>
          <w:sz w:val="20"/>
          <w:szCs w:val="20"/>
        </w:rPr>
      </w:pPr>
    </w:p>
    <w:p w14:paraId="59465F69" w14:textId="77777777" w:rsidR="005531A0" w:rsidRPr="00A449B0" w:rsidRDefault="005531A0" w:rsidP="00DC1B68">
      <w:pPr>
        <w:pStyle w:val="Sinespaciado"/>
        <w:jc w:val="center"/>
        <w:rPr>
          <w:b w:val="0"/>
          <w:szCs w:val="20"/>
        </w:rPr>
      </w:pPr>
      <w:r w:rsidRPr="00A449B0">
        <w:rPr>
          <w:szCs w:val="20"/>
        </w:rPr>
        <w:t>ANEXO 58</w:t>
      </w:r>
    </w:p>
    <w:p w14:paraId="7BC72485" w14:textId="383EBBBB" w:rsidR="005531A0" w:rsidRPr="00A449B0" w:rsidRDefault="00980A43" w:rsidP="00DC1B68">
      <w:pPr>
        <w:pStyle w:val="Sinespaciado"/>
        <w:jc w:val="center"/>
        <w:rPr>
          <w:b w:val="0"/>
          <w:szCs w:val="20"/>
        </w:rPr>
      </w:pPr>
      <w:r w:rsidRPr="00D772DF">
        <w:rPr>
          <w:noProof/>
          <w:szCs w:val="20"/>
          <w:lang w:val="es-GT"/>
        </w:rPr>
        <w:drawing>
          <wp:anchor distT="0" distB="0" distL="114300" distR="114300" simplePos="0" relativeHeight="251838464" behindDoc="0" locked="0" layoutInCell="1" allowOverlap="1" wp14:anchorId="5D8A445F" wp14:editId="4918B6DD">
            <wp:simplePos x="0" y="0"/>
            <wp:positionH relativeFrom="margin">
              <wp:posOffset>177165</wp:posOffset>
            </wp:positionH>
            <wp:positionV relativeFrom="paragraph">
              <wp:posOffset>294640</wp:posOffset>
            </wp:positionV>
            <wp:extent cx="5172075" cy="6296025"/>
            <wp:effectExtent l="0" t="0" r="9525" b="0"/>
            <wp:wrapSquare wrapText="bothSides"/>
            <wp:docPr id="138" name="image25.png" descr="Captura de pantalla de un celular&#10;&#10;Descripción generada automáticamente"/>
            <wp:cNvGraphicFramePr/>
            <a:graphic xmlns:a="http://schemas.openxmlformats.org/drawingml/2006/main">
              <a:graphicData uri="http://schemas.openxmlformats.org/drawingml/2006/picture">
                <pic:pic xmlns:pic="http://schemas.openxmlformats.org/drawingml/2006/picture">
                  <pic:nvPicPr>
                    <pic:cNvPr id="138" name="image25.png" descr="Captura de pantalla de un celular&#10;&#10;Descripción generada automáticamente"/>
                    <pic:cNvPicPr preferRelativeResize="0"/>
                  </pic:nvPicPr>
                  <pic:blipFill>
                    <a:blip r:embed="rId214">
                      <a:extLst>
                        <a:ext uri="{28A0092B-C50C-407E-A947-70E740481C1C}">
                          <a14:useLocalDpi xmlns:a14="http://schemas.microsoft.com/office/drawing/2010/main" val="0"/>
                        </a:ext>
                      </a:extLst>
                    </a:blip>
                    <a:srcRect/>
                    <a:stretch>
                      <a:fillRect/>
                    </a:stretch>
                  </pic:blipFill>
                  <pic:spPr>
                    <a:xfrm>
                      <a:off x="0" y="0"/>
                      <a:ext cx="5172075" cy="6296025"/>
                    </a:xfrm>
                    <a:prstGeom prst="rect">
                      <a:avLst/>
                    </a:prstGeom>
                    <a:ln/>
                  </pic:spPr>
                </pic:pic>
              </a:graphicData>
            </a:graphic>
            <wp14:sizeRelH relativeFrom="margin">
              <wp14:pctWidth>0</wp14:pctWidth>
            </wp14:sizeRelH>
            <wp14:sizeRelV relativeFrom="margin">
              <wp14:pctHeight>0</wp14:pctHeight>
            </wp14:sizeRelV>
          </wp:anchor>
        </w:drawing>
      </w:r>
      <w:r w:rsidR="005531A0" w:rsidRPr="00A449B0">
        <w:rPr>
          <w:szCs w:val="20"/>
        </w:rPr>
        <w:t>FORMATO DE FINIQUITO LABORAL</w:t>
      </w:r>
    </w:p>
    <w:p w14:paraId="21D0F94E" w14:textId="3F443F57" w:rsidR="005531A0" w:rsidRPr="00A449B0" w:rsidRDefault="005531A0" w:rsidP="00DC1B68">
      <w:pPr>
        <w:jc w:val="center"/>
        <w:rPr>
          <w:rFonts w:ascii="Verdana" w:eastAsia="Verdana" w:hAnsi="Verdana" w:cs="Verdana"/>
          <w:b/>
          <w:sz w:val="20"/>
          <w:szCs w:val="20"/>
        </w:rPr>
      </w:pPr>
    </w:p>
    <w:p w14:paraId="68F8E9E5" w14:textId="7739AF13" w:rsidR="005531A0" w:rsidRPr="00A449B0" w:rsidRDefault="005531A0" w:rsidP="00DC1B68">
      <w:pPr>
        <w:jc w:val="center"/>
        <w:rPr>
          <w:rFonts w:ascii="Verdana" w:hAnsi="Verdana"/>
          <w:b/>
          <w:sz w:val="20"/>
          <w:szCs w:val="20"/>
        </w:rPr>
      </w:pPr>
    </w:p>
    <w:p w14:paraId="3031D7C0" w14:textId="663C285D" w:rsidR="005531A0" w:rsidRPr="00A449B0" w:rsidRDefault="005531A0" w:rsidP="00DC1B68">
      <w:pPr>
        <w:spacing w:after="240" w:line="240" w:lineRule="auto"/>
        <w:rPr>
          <w:rFonts w:ascii="Times New Roman" w:eastAsia="Times New Roman" w:hAnsi="Times New Roman" w:cs="Times New Roman"/>
          <w:sz w:val="24"/>
          <w:szCs w:val="24"/>
        </w:rPr>
      </w:pPr>
    </w:p>
    <w:p w14:paraId="032EA743" w14:textId="34537332" w:rsidR="005531A0" w:rsidRPr="00A449B0" w:rsidRDefault="005531A0" w:rsidP="00DC1B68">
      <w:pPr>
        <w:spacing w:after="240" w:line="240" w:lineRule="auto"/>
        <w:rPr>
          <w:rFonts w:ascii="Times New Roman" w:eastAsia="Times New Roman" w:hAnsi="Times New Roman" w:cs="Times New Roman"/>
          <w:sz w:val="24"/>
          <w:szCs w:val="24"/>
        </w:rPr>
      </w:pPr>
    </w:p>
    <w:p w14:paraId="2FD365E5" w14:textId="6AE8902F" w:rsidR="005531A0" w:rsidRPr="00A449B0" w:rsidRDefault="00980A43" w:rsidP="00DC1B68">
      <w:pPr>
        <w:jc w:val="center"/>
        <w:rPr>
          <w:rFonts w:ascii="Verdana" w:hAnsi="Verdana"/>
          <w:b/>
          <w:sz w:val="20"/>
          <w:szCs w:val="20"/>
        </w:rPr>
      </w:pPr>
      <w:r w:rsidRPr="00D772DF">
        <w:rPr>
          <w:rFonts w:ascii="Verdana" w:hAnsi="Verdana"/>
          <w:noProof/>
          <w:sz w:val="20"/>
          <w:szCs w:val="20"/>
          <w:lang w:val="es-GT"/>
        </w:rPr>
        <w:drawing>
          <wp:inline distT="0" distB="0" distL="0" distR="0" wp14:anchorId="76F03FB3" wp14:editId="61B1AFD0">
            <wp:extent cx="5612130" cy="6163310"/>
            <wp:effectExtent l="0" t="0" r="7620" b="0"/>
            <wp:docPr id="140" name="image16.png" descr="For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0" name="image16.png" descr="Forma&#10;&#10;Descripción generada automáticamente con confianza media"/>
                    <pic:cNvPicPr preferRelativeResize="0"/>
                  </pic:nvPicPr>
                  <pic:blipFill>
                    <a:blip r:embed="rId215"/>
                    <a:srcRect/>
                    <a:stretch>
                      <a:fillRect/>
                    </a:stretch>
                  </pic:blipFill>
                  <pic:spPr>
                    <a:xfrm>
                      <a:off x="0" y="0"/>
                      <a:ext cx="5612130" cy="6163310"/>
                    </a:xfrm>
                    <a:prstGeom prst="rect">
                      <a:avLst/>
                    </a:prstGeom>
                    <a:ln/>
                  </pic:spPr>
                </pic:pic>
              </a:graphicData>
            </a:graphic>
          </wp:inline>
        </w:drawing>
      </w:r>
    </w:p>
    <w:p w14:paraId="5BF8D0A4" w14:textId="014D67F2" w:rsidR="005531A0" w:rsidRPr="00A449B0" w:rsidRDefault="00980A43" w:rsidP="00DC1B68">
      <w:pPr>
        <w:jc w:val="center"/>
        <w:rPr>
          <w:rFonts w:ascii="Verdana" w:hAnsi="Verdana"/>
          <w:b/>
          <w:sz w:val="20"/>
          <w:szCs w:val="20"/>
        </w:rPr>
      </w:pPr>
      <w:r w:rsidRPr="00D772DF">
        <w:rPr>
          <w:rFonts w:ascii="Verdana" w:hAnsi="Verdana"/>
          <w:noProof/>
          <w:sz w:val="20"/>
          <w:szCs w:val="20"/>
          <w:lang w:val="es-GT"/>
        </w:rPr>
        <w:lastRenderedPageBreak/>
        <w:drawing>
          <wp:inline distT="0" distB="0" distL="0" distR="0" wp14:anchorId="119954D5" wp14:editId="057A6362">
            <wp:extent cx="5612130" cy="3482340"/>
            <wp:effectExtent l="0" t="0" r="7620" b="0"/>
            <wp:docPr id="141" name="image17.png" descr="For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1" name="image17.png" descr="Forma&#10;&#10;Descripción generada automáticamente con confianza media"/>
                    <pic:cNvPicPr preferRelativeResize="0"/>
                  </pic:nvPicPr>
                  <pic:blipFill>
                    <a:blip r:embed="rId216"/>
                    <a:srcRect/>
                    <a:stretch>
                      <a:fillRect/>
                    </a:stretch>
                  </pic:blipFill>
                  <pic:spPr>
                    <a:xfrm>
                      <a:off x="0" y="0"/>
                      <a:ext cx="5612130" cy="3482340"/>
                    </a:xfrm>
                    <a:prstGeom prst="rect">
                      <a:avLst/>
                    </a:prstGeom>
                    <a:ln/>
                  </pic:spPr>
                </pic:pic>
              </a:graphicData>
            </a:graphic>
          </wp:inline>
        </w:drawing>
      </w:r>
    </w:p>
    <w:p w14:paraId="73691B3C" w14:textId="77777777" w:rsidR="005531A0" w:rsidRPr="00A449B0" w:rsidRDefault="005531A0" w:rsidP="00DC1B68">
      <w:pPr>
        <w:jc w:val="center"/>
        <w:rPr>
          <w:rFonts w:ascii="Verdana" w:hAnsi="Verdana"/>
          <w:b/>
          <w:sz w:val="20"/>
          <w:szCs w:val="20"/>
        </w:rPr>
      </w:pPr>
    </w:p>
    <w:p w14:paraId="2246D013" w14:textId="77777777" w:rsidR="005531A0" w:rsidRPr="00A449B0" w:rsidRDefault="005531A0" w:rsidP="00DC1B68">
      <w:pPr>
        <w:jc w:val="center"/>
        <w:rPr>
          <w:rFonts w:ascii="Verdana" w:hAnsi="Verdana"/>
          <w:b/>
          <w:sz w:val="20"/>
          <w:szCs w:val="20"/>
        </w:rPr>
      </w:pPr>
    </w:p>
    <w:p w14:paraId="11A9255F" w14:textId="77777777" w:rsidR="005531A0" w:rsidRPr="00A449B0" w:rsidRDefault="005531A0" w:rsidP="00DC1B68">
      <w:pPr>
        <w:jc w:val="center"/>
        <w:rPr>
          <w:rFonts w:ascii="Verdana" w:hAnsi="Verdana"/>
          <w:b/>
          <w:sz w:val="20"/>
          <w:szCs w:val="20"/>
        </w:rPr>
      </w:pPr>
    </w:p>
    <w:p w14:paraId="210B7765" w14:textId="77777777" w:rsidR="005531A0" w:rsidRPr="00A449B0" w:rsidRDefault="005531A0" w:rsidP="00DC1B68">
      <w:pPr>
        <w:jc w:val="center"/>
        <w:rPr>
          <w:rFonts w:ascii="Verdana" w:hAnsi="Verdana"/>
          <w:b/>
          <w:sz w:val="20"/>
          <w:szCs w:val="20"/>
        </w:rPr>
      </w:pPr>
    </w:p>
    <w:p w14:paraId="4FF014EA" w14:textId="77777777" w:rsidR="005531A0" w:rsidRPr="00A449B0" w:rsidRDefault="005531A0" w:rsidP="00DC1B68">
      <w:pPr>
        <w:jc w:val="center"/>
        <w:rPr>
          <w:rFonts w:ascii="Verdana" w:hAnsi="Verdana"/>
          <w:b/>
          <w:sz w:val="20"/>
          <w:szCs w:val="20"/>
        </w:rPr>
      </w:pPr>
    </w:p>
    <w:p w14:paraId="485F29D4" w14:textId="77777777" w:rsidR="005531A0" w:rsidRPr="00A449B0" w:rsidRDefault="005531A0" w:rsidP="00DC1B68">
      <w:pPr>
        <w:jc w:val="center"/>
        <w:rPr>
          <w:rFonts w:ascii="Verdana" w:hAnsi="Verdana"/>
          <w:b/>
          <w:sz w:val="20"/>
          <w:szCs w:val="20"/>
        </w:rPr>
      </w:pPr>
    </w:p>
    <w:p w14:paraId="05D4752C" w14:textId="77777777" w:rsidR="005531A0" w:rsidRPr="00A449B0" w:rsidRDefault="005531A0" w:rsidP="00DC1B68">
      <w:pPr>
        <w:jc w:val="center"/>
        <w:rPr>
          <w:rFonts w:ascii="Verdana" w:hAnsi="Verdana"/>
          <w:b/>
          <w:sz w:val="20"/>
          <w:szCs w:val="20"/>
        </w:rPr>
      </w:pPr>
    </w:p>
    <w:p w14:paraId="429FD394" w14:textId="77777777" w:rsidR="005531A0" w:rsidRPr="00A449B0" w:rsidRDefault="005531A0" w:rsidP="00DC1B68">
      <w:pPr>
        <w:jc w:val="center"/>
        <w:rPr>
          <w:rFonts w:ascii="Verdana" w:hAnsi="Verdana"/>
          <w:b/>
          <w:sz w:val="20"/>
          <w:szCs w:val="20"/>
        </w:rPr>
      </w:pPr>
    </w:p>
    <w:p w14:paraId="0884B042" w14:textId="77777777" w:rsidR="005531A0" w:rsidRPr="00A449B0" w:rsidRDefault="005531A0" w:rsidP="00DC1B68">
      <w:pPr>
        <w:jc w:val="center"/>
        <w:rPr>
          <w:rFonts w:ascii="Verdana" w:hAnsi="Verdana"/>
          <w:b/>
          <w:sz w:val="20"/>
          <w:szCs w:val="20"/>
        </w:rPr>
      </w:pPr>
    </w:p>
    <w:p w14:paraId="656A7F22" w14:textId="77777777" w:rsidR="005531A0" w:rsidRPr="00A449B0" w:rsidRDefault="005531A0" w:rsidP="00DC1B68">
      <w:pPr>
        <w:jc w:val="center"/>
        <w:rPr>
          <w:rFonts w:ascii="Verdana" w:hAnsi="Verdana"/>
          <w:b/>
          <w:sz w:val="20"/>
          <w:szCs w:val="20"/>
        </w:rPr>
      </w:pPr>
    </w:p>
    <w:p w14:paraId="419C2D2B" w14:textId="77777777" w:rsidR="005531A0" w:rsidRPr="00A449B0" w:rsidRDefault="005531A0" w:rsidP="00DC1B68">
      <w:pPr>
        <w:jc w:val="center"/>
        <w:rPr>
          <w:rFonts w:ascii="Verdana" w:hAnsi="Verdana"/>
          <w:b/>
          <w:sz w:val="20"/>
          <w:szCs w:val="20"/>
        </w:rPr>
      </w:pPr>
    </w:p>
    <w:p w14:paraId="1F7DA117" w14:textId="77777777" w:rsidR="005531A0" w:rsidRPr="00A449B0" w:rsidRDefault="005531A0" w:rsidP="00DC1B68">
      <w:pPr>
        <w:jc w:val="center"/>
        <w:rPr>
          <w:rFonts w:ascii="Verdana" w:hAnsi="Verdana"/>
          <w:b/>
          <w:sz w:val="20"/>
          <w:szCs w:val="20"/>
        </w:rPr>
      </w:pPr>
    </w:p>
    <w:p w14:paraId="3199BA5C" w14:textId="77777777" w:rsidR="005531A0" w:rsidRPr="00A449B0" w:rsidRDefault="005531A0" w:rsidP="00DC1B68">
      <w:pPr>
        <w:spacing w:after="240" w:line="240" w:lineRule="auto"/>
        <w:rPr>
          <w:rFonts w:ascii="Times New Roman" w:eastAsia="Times New Roman" w:hAnsi="Times New Roman" w:cs="Times New Roman"/>
          <w:sz w:val="24"/>
          <w:szCs w:val="24"/>
        </w:rPr>
      </w:pPr>
    </w:p>
    <w:p w14:paraId="128D3182" w14:textId="77777777" w:rsidR="005531A0" w:rsidRPr="00A449B0" w:rsidRDefault="005531A0" w:rsidP="00DC1B68">
      <w:pPr>
        <w:spacing w:after="240" w:line="240"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679744" behindDoc="0" locked="0" layoutInCell="1" allowOverlap="1" wp14:anchorId="16C03B90" wp14:editId="67B9C193">
                <wp:simplePos x="0" y="0"/>
                <wp:positionH relativeFrom="column">
                  <wp:posOffset>4326340</wp:posOffset>
                </wp:positionH>
                <wp:positionV relativeFrom="paragraph">
                  <wp:posOffset>-157357</wp:posOffset>
                </wp:positionV>
                <wp:extent cx="1836116" cy="234087"/>
                <wp:effectExtent l="0" t="0" r="12065" b="13970"/>
                <wp:wrapNone/>
                <wp:docPr id="120" name="Cuadro de texto 120"/>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00B17DFE"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03B90" id="Cuadro de texto 120" o:spid="_x0000_s1084" type="#_x0000_t202" style="position:absolute;margin-left:340.65pt;margin-top:-12.4pt;width:144.6pt;height:18.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" fillcolor="white [3201]" strokeweight=".5pt">
                <v:textbox>
                  <w:txbxContent>
                    <w:p w14:paraId="00B17DFE" w14:textId="77777777" w:rsidR="0063256A" w:rsidRPr="000A1484" w:rsidRDefault="0063256A" w:rsidP="005531A0">
                      <w:pPr>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59</w:t>
                      </w:r>
                    </w:p>
                  </w:txbxContent>
                </v:textbox>
              </v:shape>
            </w:pict>
          </mc:Fallback>
        </mc:AlternateContent>
      </w:r>
    </w:p>
    <w:p w14:paraId="19A69AB6" w14:textId="79D4DC95" w:rsidR="005531A0" w:rsidRPr="00A449B0" w:rsidRDefault="005531A0" w:rsidP="00DC1B68">
      <w:pPr>
        <w:pStyle w:val="Sinespaciado"/>
        <w:jc w:val="center"/>
        <w:rPr>
          <w:b w:val="0"/>
          <w:color w:val="000000"/>
          <w:szCs w:val="20"/>
        </w:rPr>
      </w:pPr>
      <w:r w:rsidRPr="00A449B0">
        <w:rPr>
          <w:color w:val="000000"/>
          <w:szCs w:val="20"/>
        </w:rPr>
        <w:t>ANEXO 59</w:t>
      </w:r>
    </w:p>
    <w:p w14:paraId="2789FFC0" w14:textId="761F2B20" w:rsidR="005531A0" w:rsidRPr="00A449B0" w:rsidRDefault="00936E00" w:rsidP="00DC1B68">
      <w:pPr>
        <w:pStyle w:val="Sinespaciado"/>
        <w:jc w:val="center"/>
        <w:rPr>
          <w:b w:val="0"/>
        </w:rPr>
      </w:pPr>
      <w:r w:rsidRPr="00575BF2">
        <w:rPr>
          <w:noProof/>
          <w:lang w:val="es-GT"/>
        </w:rPr>
        <w:drawing>
          <wp:anchor distT="0" distB="0" distL="114300" distR="114300" simplePos="0" relativeHeight="251839488" behindDoc="0" locked="0" layoutInCell="1" allowOverlap="1" wp14:anchorId="2C4317BA" wp14:editId="18494D04">
            <wp:simplePos x="0" y="0"/>
            <wp:positionH relativeFrom="margin">
              <wp:posOffset>167640</wp:posOffset>
            </wp:positionH>
            <wp:positionV relativeFrom="paragraph">
              <wp:posOffset>308610</wp:posOffset>
            </wp:positionV>
            <wp:extent cx="5469890" cy="6682105"/>
            <wp:effectExtent l="0" t="0" r="0" b="4445"/>
            <wp:wrapSquare wrapText="bothSides"/>
            <wp:docPr id="552" name="Imagen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7">
                      <a:extLst>
                        <a:ext uri="{28A0092B-C50C-407E-A947-70E740481C1C}">
                          <a14:useLocalDpi xmlns:a14="http://schemas.microsoft.com/office/drawing/2010/main" val="0"/>
                        </a:ext>
                      </a:extLst>
                    </a:blip>
                    <a:srcRect t="8529"/>
                    <a:stretch/>
                  </pic:blipFill>
                  <pic:spPr bwMode="auto">
                    <a:xfrm>
                      <a:off x="0" y="0"/>
                      <a:ext cx="5469890" cy="66821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531A0" w:rsidRPr="00A449B0">
        <w:rPr>
          <w:color w:val="000000"/>
          <w:szCs w:val="20"/>
        </w:rPr>
        <w:t>FORMATO DE EVALUACIÓN DE PRIMER INGRESO</w:t>
      </w:r>
    </w:p>
    <w:p w14:paraId="74253519" w14:textId="4F954B75"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527303CE" w14:textId="68EF1D24" w:rsidR="005531A0" w:rsidRPr="00A449B0" w:rsidRDefault="00936E00" w:rsidP="00DC1B68">
      <w:pPr>
        <w:spacing w:after="240" w:line="240" w:lineRule="auto"/>
        <w:rPr>
          <w:rFonts w:ascii="Times New Roman" w:eastAsia="Times New Roman" w:hAnsi="Times New Roman" w:cs="Times New Roman"/>
          <w:sz w:val="24"/>
          <w:szCs w:val="24"/>
        </w:rPr>
      </w:pPr>
      <w:r w:rsidRPr="00575BF2">
        <w:rPr>
          <w:noProof/>
          <w:lang w:val="es-GT"/>
        </w:rPr>
        <w:drawing>
          <wp:inline distT="0" distB="0" distL="0" distR="0" wp14:anchorId="383DCDB0" wp14:editId="345FA940">
            <wp:extent cx="5612130" cy="5143500"/>
            <wp:effectExtent l="0" t="0" r="7620" b="0"/>
            <wp:docPr id="553" name="Imagen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12130" cy="5143500"/>
                    </a:xfrm>
                    <a:prstGeom prst="rect">
                      <a:avLst/>
                    </a:prstGeom>
                    <a:noFill/>
                    <a:ln>
                      <a:noFill/>
                    </a:ln>
                  </pic:spPr>
                </pic:pic>
              </a:graphicData>
            </a:graphic>
          </wp:inline>
        </w:drawing>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r w:rsidR="005531A0" w:rsidRPr="00A449B0">
        <w:rPr>
          <w:rFonts w:ascii="Times New Roman" w:eastAsia="Times New Roman" w:hAnsi="Times New Roman" w:cs="Times New Roman"/>
          <w:sz w:val="24"/>
          <w:szCs w:val="24"/>
        </w:rPr>
        <w:br/>
      </w:r>
    </w:p>
    <w:p w14:paraId="2165DC44" w14:textId="77777777" w:rsidR="005531A0" w:rsidRPr="00A449B0" w:rsidRDefault="005531A0" w:rsidP="00DC1B68">
      <w:pPr>
        <w:spacing w:after="160" w:line="240" w:lineRule="auto"/>
        <w:jc w:val="center"/>
        <w:rPr>
          <w:rFonts w:ascii="Times New Roman" w:eastAsia="Times New Roman" w:hAnsi="Times New Roman" w:cs="Times New Roman"/>
          <w:sz w:val="24"/>
          <w:szCs w:val="24"/>
        </w:rPr>
      </w:pPr>
    </w:p>
    <w:p w14:paraId="7AE0086D" w14:textId="76C70C56" w:rsidR="005531A0" w:rsidRPr="00A449B0" w:rsidRDefault="005531A0" w:rsidP="00936E00">
      <w:pPr>
        <w:spacing w:after="240" w:line="240" w:lineRule="auto"/>
        <w:jc w:val="center"/>
        <w:rPr>
          <w:b/>
          <w:szCs w:val="20"/>
        </w:rPr>
      </w:pP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br/>
      </w:r>
      <w:r w:rsidRPr="00A449B0">
        <w:rPr>
          <w:rFonts w:ascii="Times New Roman" w:eastAsia="Times New Roman" w:hAnsi="Times New Roman" w:cs="Times New Roman"/>
          <w:sz w:val="24"/>
          <w:szCs w:val="24"/>
        </w:rPr>
        <w:lastRenderedPageBreak/>
        <w:br/>
      </w:r>
      <w:r w:rsidRPr="00936E00">
        <w:rPr>
          <w:rFonts w:ascii="Verdana" w:hAnsi="Verdana"/>
          <w:b/>
          <w:noProof/>
          <w:sz w:val="20"/>
          <w:szCs w:val="20"/>
          <w:lang w:val="es-GT"/>
        </w:rPr>
        <mc:AlternateContent>
          <mc:Choice Requires="wps">
            <w:drawing>
              <wp:anchor distT="0" distB="0" distL="114300" distR="114300" simplePos="0" relativeHeight="251745280" behindDoc="0" locked="0" layoutInCell="1" allowOverlap="1" wp14:anchorId="0758289E" wp14:editId="0BCB5B5D">
                <wp:simplePos x="0" y="0"/>
                <wp:positionH relativeFrom="margin">
                  <wp:align>right</wp:align>
                </wp:positionH>
                <wp:positionV relativeFrom="paragraph">
                  <wp:posOffset>-95250</wp:posOffset>
                </wp:positionV>
                <wp:extent cx="1836116" cy="234087"/>
                <wp:effectExtent l="0" t="0" r="12065" b="13970"/>
                <wp:wrapNone/>
                <wp:docPr id="96" name="Cuadro de texto 96"/>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5CF43623" w14:textId="77777777" w:rsidR="0063256A" w:rsidRPr="000A1484"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8289E" id="Cuadro de texto 96" o:spid="_x0000_s1085" type="#_x0000_t202" style="position:absolute;left:0;text-align:left;margin-left:93.4pt;margin-top:-7.5pt;width:144.6pt;height:18.45pt;z-index:251745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" fillcolor="white [3201]" strokeweight=".5pt">
                <v:textbox>
                  <w:txbxContent>
                    <w:p w14:paraId="5CF43623" w14:textId="77777777" w:rsidR="0063256A" w:rsidRPr="000A1484"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60</w:t>
                      </w:r>
                    </w:p>
                  </w:txbxContent>
                </v:textbox>
                <w10:wrap anchorx="margin"/>
              </v:shape>
            </w:pict>
          </mc:Fallback>
        </mc:AlternateContent>
      </w:r>
      <w:r w:rsidRPr="00936E00">
        <w:rPr>
          <w:rFonts w:ascii="Verdana" w:hAnsi="Verdana"/>
          <w:b/>
          <w:sz w:val="20"/>
          <w:szCs w:val="20"/>
        </w:rPr>
        <w:t>ANEXO 60</w:t>
      </w:r>
    </w:p>
    <w:p w14:paraId="7FB02C57" w14:textId="77777777" w:rsidR="005531A0" w:rsidRPr="00A449B0" w:rsidRDefault="005531A0" w:rsidP="00DC1B68">
      <w:pPr>
        <w:pStyle w:val="Sinespaciado"/>
        <w:jc w:val="center"/>
        <w:rPr>
          <w:b w:val="0"/>
          <w:szCs w:val="20"/>
        </w:rPr>
      </w:pPr>
      <w:r w:rsidRPr="00A449B0">
        <w:rPr>
          <w:szCs w:val="20"/>
        </w:rPr>
        <w:t>EVALUACIÓN CLIMA LABORAL</w:t>
      </w:r>
    </w:p>
    <w:p w14:paraId="24A1F16E" w14:textId="665B3768" w:rsidR="005531A0" w:rsidRPr="00A449B0" w:rsidRDefault="005531A0" w:rsidP="00DC1B68">
      <w:pPr>
        <w:spacing w:after="160" w:line="259" w:lineRule="auto"/>
        <w:rPr>
          <w:rFonts w:ascii="Times New Roman" w:eastAsia="Times New Roman" w:hAnsi="Times New Roman" w:cs="Times New Roman"/>
          <w:sz w:val="24"/>
          <w:szCs w:val="24"/>
        </w:rPr>
      </w:pPr>
    </w:p>
    <w:p w14:paraId="73B7CB1F" w14:textId="54696EF7" w:rsidR="005531A0" w:rsidRPr="00A449B0" w:rsidRDefault="007C407E" w:rsidP="00DC1B68">
      <w:pPr>
        <w:spacing w:after="160" w:line="259" w:lineRule="auto"/>
        <w:rPr>
          <w:rFonts w:ascii="Times New Roman" w:eastAsia="Times New Roman" w:hAnsi="Times New Roman" w:cs="Times New Roman"/>
          <w:sz w:val="24"/>
          <w:szCs w:val="24"/>
        </w:rPr>
      </w:pPr>
      <w:r w:rsidRPr="00A449B0">
        <w:rPr>
          <w:noProof/>
          <w:lang w:val="es-GT"/>
        </w:rPr>
        <w:drawing>
          <wp:anchor distT="0" distB="0" distL="114300" distR="114300" simplePos="0" relativeHeight="251746304" behindDoc="0" locked="0" layoutInCell="1" allowOverlap="1" wp14:anchorId="11AF10AB" wp14:editId="3340ADDD">
            <wp:simplePos x="0" y="0"/>
            <wp:positionH relativeFrom="margin">
              <wp:posOffset>-3810</wp:posOffset>
            </wp:positionH>
            <wp:positionV relativeFrom="paragraph">
              <wp:posOffset>-104775</wp:posOffset>
            </wp:positionV>
            <wp:extent cx="5105400" cy="6513195"/>
            <wp:effectExtent l="0" t="0" r="0" b="1905"/>
            <wp:wrapSquare wrapText="bothSides"/>
            <wp:docPr id="97" name="Imagen 9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descr="Interfaz de usuario gráfica&#10;&#10;Descripción generada automáticamente con confianza media"/>
                    <pic:cNvPicPr/>
                  </pic:nvPicPr>
                  <pic:blipFill>
                    <a:blip r:embed="rId219">
                      <a:extLst>
                        <a:ext uri="{28A0092B-C50C-407E-A947-70E740481C1C}">
                          <a14:useLocalDpi xmlns:a14="http://schemas.microsoft.com/office/drawing/2010/main" val="0"/>
                        </a:ext>
                      </a:extLst>
                    </a:blip>
                    <a:stretch>
                      <a:fillRect/>
                    </a:stretch>
                  </pic:blipFill>
                  <pic:spPr>
                    <a:xfrm>
                      <a:off x="0" y="0"/>
                      <a:ext cx="5105400" cy="6513195"/>
                    </a:xfrm>
                    <a:prstGeom prst="rect">
                      <a:avLst/>
                    </a:prstGeom>
                  </pic:spPr>
                </pic:pic>
              </a:graphicData>
            </a:graphic>
            <wp14:sizeRelH relativeFrom="margin">
              <wp14:pctWidth>0</wp14:pctWidth>
            </wp14:sizeRelH>
            <wp14:sizeRelV relativeFrom="margin">
              <wp14:pctHeight>0</wp14:pctHeight>
            </wp14:sizeRelV>
          </wp:anchor>
        </w:drawing>
      </w:r>
      <w:r w:rsidR="005531A0" w:rsidRPr="00A449B0">
        <w:rPr>
          <w:rFonts w:ascii="Times New Roman" w:eastAsia="Times New Roman" w:hAnsi="Times New Roman" w:cs="Times New Roman"/>
          <w:sz w:val="24"/>
          <w:szCs w:val="24"/>
        </w:rPr>
        <w:br w:type="page"/>
      </w:r>
    </w:p>
    <w:p w14:paraId="3BDACE1C" w14:textId="70117B30" w:rsidR="005531A0" w:rsidRPr="00A449B0" w:rsidRDefault="00003B2B" w:rsidP="00DC1B68">
      <w:pPr>
        <w:spacing w:after="160" w:line="259" w:lineRule="auto"/>
        <w:rPr>
          <w:rFonts w:ascii="Times New Roman" w:eastAsia="Times New Roman" w:hAnsi="Times New Roman" w:cs="Times New Roman"/>
          <w:sz w:val="24"/>
          <w:szCs w:val="24"/>
        </w:rPr>
      </w:pPr>
      <w:r w:rsidRPr="00A449B0">
        <w:rPr>
          <w:noProof/>
          <w:lang w:val="es-GT"/>
        </w:rPr>
        <w:lastRenderedPageBreak/>
        <w:drawing>
          <wp:anchor distT="0" distB="0" distL="114300" distR="114300" simplePos="0" relativeHeight="251767808" behindDoc="0" locked="0" layoutInCell="1" allowOverlap="1" wp14:anchorId="69AFD10D" wp14:editId="18F3E03A">
            <wp:simplePos x="0" y="0"/>
            <wp:positionH relativeFrom="margin">
              <wp:posOffset>0</wp:posOffset>
            </wp:positionH>
            <wp:positionV relativeFrom="paragraph">
              <wp:posOffset>190500</wp:posOffset>
            </wp:positionV>
            <wp:extent cx="4681855" cy="6124575"/>
            <wp:effectExtent l="0" t="0" r="4445" b="9525"/>
            <wp:wrapSquare wrapText="bothSides"/>
            <wp:docPr id="98" name="Imagen 9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descr="Interfaz de usuario gráfica&#10;&#10;Descripción generada automáticamente"/>
                    <pic:cNvPicPr/>
                  </pic:nvPicPr>
                  <pic:blipFill>
                    <a:blip r:embed="rId220">
                      <a:extLst>
                        <a:ext uri="{28A0092B-C50C-407E-A947-70E740481C1C}">
                          <a14:useLocalDpi xmlns:a14="http://schemas.microsoft.com/office/drawing/2010/main" val="0"/>
                        </a:ext>
                      </a:extLst>
                    </a:blip>
                    <a:stretch>
                      <a:fillRect/>
                    </a:stretch>
                  </pic:blipFill>
                  <pic:spPr>
                    <a:xfrm>
                      <a:off x="0" y="0"/>
                      <a:ext cx="4681855" cy="6124575"/>
                    </a:xfrm>
                    <a:prstGeom prst="rect">
                      <a:avLst/>
                    </a:prstGeom>
                  </pic:spPr>
                </pic:pic>
              </a:graphicData>
            </a:graphic>
            <wp14:sizeRelH relativeFrom="margin">
              <wp14:pctWidth>0</wp14:pctWidth>
            </wp14:sizeRelH>
            <wp14:sizeRelV relativeFrom="margin">
              <wp14:pctHeight>0</wp14:pctHeight>
            </wp14:sizeRelV>
          </wp:anchor>
        </w:drawing>
      </w:r>
      <w:r w:rsidR="005531A0" w:rsidRPr="00A449B0">
        <w:rPr>
          <w:rFonts w:ascii="Times New Roman" w:eastAsia="Times New Roman" w:hAnsi="Times New Roman" w:cs="Times New Roman"/>
          <w:sz w:val="24"/>
          <w:szCs w:val="24"/>
        </w:rPr>
        <w:br w:type="page"/>
      </w:r>
      <w:r w:rsidR="007C407E" w:rsidRPr="00A449B0">
        <w:rPr>
          <w:noProof/>
          <w:lang w:val="es-GT"/>
        </w:rPr>
        <w:lastRenderedPageBreak/>
        <w:drawing>
          <wp:anchor distT="0" distB="0" distL="114300" distR="114300" simplePos="0" relativeHeight="251748352" behindDoc="0" locked="0" layoutInCell="1" allowOverlap="1" wp14:anchorId="3F075D4B" wp14:editId="0ED64EF3">
            <wp:simplePos x="0" y="0"/>
            <wp:positionH relativeFrom="column">
              <wp:posOffset>-251460</wp:posOffset>
            </wp:positionH>
            <wp:positionV relativeFrom="paragraph">
              <wp:posOffset>648970</wp:posOffset>
            </wp:positionV>
            <wp:extent cx="5852160" cy="6638290"/>
            <wp:effectExtent l="0" t="0" r="0" b="0"/>
            <wp:wrapSquare wrapText="bothSides"/>
            <wp:docPr id="99" name="Imagen 9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descr="Interfaz de usuario gráfica, Aplicación&#10;&#10;Descripción generada automáticamente"/>
                    <pic:cNvPicPr/>
                  </pic:nvPicPr>
                  <pic:blipFill rotWithShape="1">
                    <a:blip r:embed="rId221">
                      <a:extLst>
                        <a:ext uri="{28A0092B-C50C-407E-A947-70E740481C1C}">
                          <a14:useLocalDpi xmlns:a14="http://schemas.microsoft.com/office/drawing/2010/main" val="0"/>
                        </a:ext>
                      </a:extLst>
                    </a:blip>
                    <a:srcRect t="5938"/>
                    <a:stretch/>
                  </pic:blipFill>
                  <pic:spPr bwMode="auto">
                    <a:xfrm>
                      <a:off x="0" y="0"/>
                      <a:ext cx="5852160" cy="6638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1A0" w:rsidRPr="00A449B0">
        <w:rPr>
          <w:rFonts w:ascii="Times New Roman" w:eastAsia="Times New Roman" w:hAnsi="Times New Roman" w:cs="Times New Roman"/>
          <w:sz w:val="24"/>
          <w:szCs w:val="24"/>
        </w:rPr>
        <w:br w:type="page"/>
      </w:r>
    </w:p>
    <w:p w14:paraId="5421ECA6" w14:textId="77777777" w:rsidR="005531A0" w:rsidRPr="00A449B0" w:rsidRDefault="005531A0" w:rsidP="00DC1B68">
      <w:pPr>
        <w:spacing w:after="160" w:line="259" w:lineRule="auto"/>
        <w:rPr>
          <w:rFonts w:ascii="Times New Roman" w:eastAsia="Times New Roman" w:hAnsi="Times New Roman" w:cs="Times New Roman"/>
          <w:sz w:val="24"/>
          <w:szCs w:val="24"/>
        </w:rPr>
      </w:pPr>
    </w:p>
    <w:p w14:paraId="34808C66" w14:textId="77777777" w:rsidR="005531A0" w:rsidRPr="00A449B0" w:rsidRDefault="005531A0" w:rsidP="00DC1B68">
      <w:pPr>
        <w:spacing w:after="160" w:line="259" w:lineRule="auto"/>
        <w:rPr>
          <w:rFonts w:ascii="Times New Roman" w:eastAsia="Times New Roman" w:hAnsi="Times New Roman" w:cs="Times New Roman"/>
          <w:sz w:val="24"/>
          <w:szCs w:val="24"/>
        </w:rPr>
      </w:pPr>
      <w:r w:rsidRPr="00A449B0">
        <w:rPr>
          <w:noProof/>
          <w:lang w:val="es-GT"/>
        </w:rPr>
        <w:drawing>
          <wp:anchor distT="0" distB="0" distL="114300" distR="114300" simplePos="0" relativeHeight="251749376" behindDoc="0" locked="0" layoutInCell="1" allowOverlap="1" wp14:anchorId="5685F3D6" wp14:editId="1E94AF13">
            <wp:simplePos x="0" y="0"/>
            <wp:positionH relativeFrom="column">
              <wp:posOffset>-394335</wp:posOffset>
            </wp:positionH>
            <wp:positionV relativeFrom="paragraph">
              <wp:posOffset>214630</wp:posOffset>
            </wp:positionV>
            <wp:extent cx="6229350" cy="6831965"/>
            <wp:effectExtent l="0" t="0" r="0" b="6985"/>
            <wp:wrapSquare wrapText="bothSides"/>
            <wp:docPr id="129" name="Imagen 12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n 129" descr="Interfaz de usuario gráfica&#10;&#10;Descripción generada automáticamente"/>
                    <pic:cNvPicPr/>
                  </pic:nvPicPr>
                  <pic:blipFill>
                    <a:blip r:embed="rId222">
                      <a:extLst>
                        <a:ext uri="{28A0092B-C50C-407E-A947-70E740481C1C}">
                          <a14:useLocalDpi xmlns:a14="http://schemas.microsoft.com/office/drawing/2010/main" val="0"/>
                        </a:ext>
                      </a:extLst>
                    </a:blip>
                    <a:stretch>
                      <a:fillRect/>
                    </a:stretch>
                  </pic:blipFill>
                  <pic:spPr>
                    <a:xfrm>
                      <a:off x="0" y="0"/>
                      <a:ext cx="6229350" cy="6831965"/>
                    </a:xfrm>
                    <a:prstGeom prst="rect">
                      <a:avLst/>
                    </a:prstGeom>
                  </pic:spPr>
                </pic:pic>
              </a:graphicData>
            </a:graphic>
            <wp14:sizeRelH relativeFrom="margin">
              <wp14:pctWidth>0</wp14:pctWidth>
            </wp14:sizeRelH>
            <wp14:sizeRelV relativeFrom="margin">
              <wp14:pctHeight>0</wp14:pctHeight>
            </wp14:sizeRelV>
          </wp:anchor>
        </w:drawing>
      </w:r>
      <w:r w:rsidRPr="00A449B0">
        <w:rPr>
          <w:rFonts w:ascii="Times New Roman" w:eastAsia="Times New Roman" w:hAnsi="Times New Roman" w:cs="Times New Roman"/>
          <w:sz w:val="24"/>
          <w:szCs w:val="24"/>
        </w:rPr>
        <w:br w:type="page"/>
      </w:r>
    </w:p>
    <w:p w14:paraId="4296F4B4" w14:textId="77777777" w:rsidR="005531A0" w:rsidRPr="00A449B0" w:rsidRDefault="005531A0" w:rsidP="00DC1B68">
      <w:pPr>
        <w:spacing w:after="160" w:line="259" w:lineRule="auto"/>
        <w:rPr>
          <w:rFonts w:ascii="Times New Roman" w:eastAsia="Times New Roman" w:hAnsi="Times New Roman" w:cs="Times New Roman"/>
          <w:sz w:val="24"/>
          <w:szCs w:val="24"/>
        </w:rPr>
      </w:pPr>
      <w:r w:rsidRPr="00A449B0">
        <w:rPr>
          <w:noProof/>
          <w:lang w:val="es-GT"/>
        </w:rPr>
        <w:lastRenderedPageBreak/>
        <w:drawing>
          <wp:anchor distT="0" distB="0" distL="114300" distR="114300" simplePos="0" relativeHeight="251750400" behindDoc="0" locked="0" layoutInCell="1" allowOverlap="1" wp14:anchorId="44E69B71" wp14:editId="2486BC9D">
            <wp:simplePos x="0" y="0"/>
            <wp:positionH relativeFrom="margin">
              <wp:align>left</wp:align>
            </wp:positionH>
            <wp:positionV relativeFrom="paragraph">
              <wp:posOffset>276225</wp:posOffset>
            </wp:positionV>
            <wp:extent cx="5524500" cy="7324725"/>
            <wp:effectExtent l="0" t="0" r="0" b="9525"/>
            <wp:wrapSquare wrapText="bothSides"/>
            <wp:docPr id="143" name="Imagen 143" descr="Interfaz de usuario gráfica,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n 143" descr="Interfaz de usuario gráfica, Tabla&#10;&#10;Descripción generada automáticamente con confianza media"/>
                    <pic:cNvPicPr/>
                  </pic:nvPicPr>
                  <pic:blipFill>
                    <a:blip r:embed="rId223">
                      <a:extLst>
                        <a:ext uri="{28A0092B-C50C-407E-A947-70E740481C1C}">
                          <a14:useLocalDpi xmlns:a14="http://schemas.microsoft.com/office/drawing/2010/main" val="0"/>
                        </a:ext>
                      </a:extLst>
                    </a:blip>
                    <a:stretch>
                      <a:fillRect/>
                    </a:stretch>
                  </pic:blipFill>
                  <pic:spPr>
                    <a:xfrm>
                      <a:off x="0" y="0"/>
                      <a:ext cx="5526377" cy="7327741"/>
                    </a:xfrm>
                    <a:prstGeom prst="rect">
                      <a:avLst/>
                    </a:prstGeom>
                  </pic:spPr>
                </pic:pic>
              </a:graphicData>
            </a:graphic>
            <wp14:sizeRelH relativeFrom="margin">
              <wp14:pctWidth>0</wp14:pctWidth>
            </wp14:sizeRelH>
            <wp14:sizeRelV relativeFrom="margin">
              <wp14:pctHeight>0</wp14:pctHeight>
            </wp14:sizeRelV>
          </wp:anchor>
        </w:drawing>
      </w:r>
    </w:p>
    <w:p w14:paraId="2C778280" w14:textId="4547CE26" w:rsidR="005531A0" w:rsidRPr="00A449B0" w:rsidRDefault="005531A0" w:rsidP="00DC1B68">
      <w:pPr>
        <w:spacing w:after="160" w:line="259" w:lineRule="auto"/>
        <w:rPr>
          <w:rFonts w:ascii="Times New Roman" w:eastAsia="Times New Roman" w:hAnsi="Times New Roman" w:cs="Times New Roman"/>
          <w:sz w:val="24"/>
          <w:szCs w:val="24"/>
        </w:rPr>
      </w:pPr>
      <w:r w:rsidRPr="00A449B0">
        <w:rPr>
          <w:rFonts w:ascii="Times New Roman" w:eastAsia="Times New Roman" w:hAnsi="Times New Roman" w:cs="Times New Roman"/>
          <w:sz w:val="24"/>
          <w:szCs w:val="24"/>
        </w:rPr>
        <w:lastRenderedPageBreak/>
        <w:br w:type="page"/>
      </w:r>
      <w:r w:rsidRPr="00A449B0">
        <w:rPr>
          <w:noProof/>
          <w:lang w:val="es-GT"/>
        </w:rPr>
        <w:drawing>
          <wp:anchor distT="0" distB="0" distL="114300" distR="114300" simplePos="0" relativeHeight="251751424" behindDoc="0" locked="0" layoutInCell="1" allowOverlap="1" wp14:anchorId="5D356E43" wp14:editId="48C3CA49">
            <wp:simplePos x="0" y="0"/>
            <wp:positionH relativeFrom="margin">
              <wp:align>right</wp:align>
            </wp:positionH>
            <wp:positionV relativeFrom="paragraph">
              <wp:posOffset>738505</wp:posOffset>
            </wp:positionV>
            <wp:extent cx="5819775" cy="6419850"/>
            <wp:effectExtent l="0" t="0" r="9525" b="0"/>
            <wp:wrapSquare wrapText="bothSides"/>
            <wp:docPr id="147" name="Imagen 14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n 147" descr="Interfaz de usuario gráfica&#10;&#10;Descripción generada automáticamente con confianza media"/>
                    <pic:cNvPicPr/>
                  </pic:nvPicPr>
                  <pic:blipFill>
                    <a:blip r:embed="rId224">
                      <a:extLst>
                        <a:ext uri="{28A0092B-C50C-407E-A947-70E740481C1C}">
                          <a14:useLocalDpi xmlns:a14="http://schemas.microsoft.com/office/drawing/2010/main" val="0"/>
                        </a:ext>
                      </a:extLst>
                    </a:blip>
                    <a:stretch>
                      <a:fillRect/>
                    </a:stretch>
                  </pic:blipFill>
                  <pic:spPr>
                    <a:xfrm>
                      <a:off x="0" y="0"/>
                      <a:ext cx="5819775" cy="6419850"/>
                    </a:xfrm>
                    <a:prstGeom prst="rect">
                      <a:avLst/>
                    </a:prstGeom>
                  </pic:spPr>
                </pic:pic>
              </a:graphicData>
            </a:graphic>
            <wp14:sizeRelH relativeFrom="margin">
              <wp14:pctWidth>0</wp14:pctWidth>
            </wp14:sizeRelH>
            <wp14:sizeRelV relativeFrom="margin">
              <wp14:pctHeight>0</wp14:pctHeight>
            </wp14:sizeRelV>
          </wp:anchor>
        </w:drawing>
      </w:r>
    </w:p>
    <w:p w14:paraId="7FD62078" w14:textId="77777777" w:rsidR="005531A0" w:rsidRPr="00A449B0" w:rsidRDefault="005531A0" w:rsidP="00DC1B68">
      <w:pPr>
        <w:spacing w:after="160" w:line="259" w:lineRule="auto"/>
        <w:rPr>
          <w:rFonts w:ascii="Times New Roman" w:eastAsia="Times New Roman" w:hAnsi="Times New Roman" w:cs="Times New Roman"/>
          <w:sz w:val="24"/>
          <w:szCs w:val="24"/>
        </w:rPr>
      </w:pPr>
      <w:r w:rsidRPr="00A449B0">
        <w:rPr>
          <w:rFonts w:ascii="Verdana" w:eastAsia="Times New Roman" w:hAnsi="Verdana" w:cs="Times New Roman"/>
          <w:noProof/>
          <w:color w:val="000000"/>
          <w:sz w:val="20"/>
          <w:szCs w:val="20"/>
          <w:lang w:val="es-GT"/>
        </w:rPr>
        <w:lastRenderedPageBreak/>
        <mc:AlternateContent>
          <mc:Choice Requires="wps">
            <w:drawing>
              <wp:anchor distT="0" distB="0" distL="114300" distR="114300" simplePos="0" relativeHeight="251752448" behindDoc="0" locked="0" layoutInCell="1" allowOverlap="1" wp14:anchorId="0ACAAF5F" wp14:editId="1CB67AE6">
                <wp:simplePos x="0" y="0"/>
                <wp:positionH relativeFrom="column">
                  <wp:posOffset>4143375</wp:posOffset>
                </wp:positionH>
                <wp:positionV relativeFrom="paragraph">
                  <wp:posOffset>-109855</wp:posOffset>
                </wp:positionV>
                <wp:extent cx="1836116" cy="234087"/>
                <wp:effectExtent l="0" t="0" r="12065" b="13970"/>
                <wp:wrapNone/>
                <wp:docPr id="150" name="Cuadro de texto 150"/>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3501C334" w14:textId="77777777" w:rsidR="0063256A" w:rsidRPr="000A1484"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AAF5F" id="Cuadro de texto 150" o:spid="_x0000_s1086" type="#_x0000_t202" style="position:absolute;margin-left:326.25pt;margin-top:-8.65pt;width:144.6pt;height:18.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" fillcolor="white [3201]" strokeweight=".5pt">
                <v:textbox>
                  <w:txbxContent>
                    <w:p w14:paraId="3501C334" w14:textId="77777777" w:rsidR="0063256A" w:rsidRPr="000A1484"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61</w:t>
                      </w:r>
                    </w:p>
                  </w:txbxContent>
                </v:textbox>
              </v:shape>
            </w:pict>
          </mc:Fallback>
        </mc:AlternateContent>
      </w:r>
    </w:p>
    <w:p w14:paraId="54A88FBB" w14:textId="77777777" w:rsidR="005531A0" w:rsidRPr="00A449B0" w:rsidRDefault="005531A0" w:rsidP="00DC1B68">
      <w:pPr>
        <w:pStyle w:val="Sinespaciado"/>
        <w:jc w:val="center"/>
        <w:rPr>
          <w:b w:val="0"/>
          <w:szCs w:val="20"/>
        </w:rPr>
      </w:pPr>
      <w:r w:rsidRPr="00A449B0">
        <w:rPr>
          <w:szCs w:val="20"/>
        </w:rPr>
        <w:t>ANEXO 61</w:t>
      </w:r>
    </w:p>
    <w:p w14:paraId="619EE7C0" w14:textId="77777777" w:rsidR="005531A0" w:rsidRPr="00A449B0" w:rsidRDefault="005531A0" w:rsidP="00DC1B68">
      <w:pPr>
        <w:pStyle w:val="Sinespaciado"/>
        <w:jc w:val="center"/>
        <w:rPr>
          <w:b w:val="0"/>
          <w:szCs w:val="20"/>
        </w:rPr>
      </w:pPr>
      <w:r w:rsidRPr="00A449B0">
        <w:rPr>
          <w:szCs w:val="20"/>
        </w:rPr>
        <w:t>DIAGNOSTICO DE NECESIDADES DE CAPACITACIÓN -DNC-</w:t>
      </w:r>
    </w:p>
    <w:p w14:paraId="282DA364" w14:textId="77777777" w:rsidR="005531A0" w:rsidRPr="00A449B0" w:rsidRDefault="005531A0" w:rsidP="00DC1B68">
      <w:pPr>
        <w:spacing w:after="160" w:line="259" w:lineRule="auto"/>
        <w:rPr>
          <w:rFonts w:ascii="Times New Roman" w:eastAsia="Times New Roman" w:hAnsi="Times New Roman" w:cs="Times New Roman"/>
          <w:sz w:val="24"/>
          <w:szCs w:val="24"/>
        </w:rPr>
      </w:pPr>
    </w:p>
    <w:p w14:paraId="79E209B8" w14:textId="77777777" w:rsidR="005531A0" w:rsidRPr="00A449B0" w:rsidRDefault="005531A0" w:rsidP="00DC1B68">
      <w:pPr>
        <w:spacing w:after="160" w:line="259" w:lineRule="auto"/>
        <w:rPr>
          <w:rFonts w:ascii="Times New Roman" w:eastAsia="Times New Roman" w:hAnsi="Times New Roman" w:cs="Times New Roman"/>
          <w:sz w:val="24"/>
          <w:szCs w:val="24"/>
        </w:rPr>
      </w:pPr>
      <w:r w:rsidRPr="00A449B0">
        <w:rPr>
          <w:noProof/>
          <w:lang w:val="es-GT"/>
        </w:rPr>
        <w:drawing>
          <wp:inline distT="0" distB="0" distL="0" distR="0" wp14:anchorId="1F95838D" wp14:editId="2BCA3070">
            <wp:extent cx="5235298" cy="5553075"/>
            <wp:effectExtent l="0" t="0" r="3810" b="0"/>
            <wp:docPr id="151" name="Imagen 151"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n 151" descr="Interfaz de usuario gráfica, Aplicación, Tabla&#10;&#10;Descripción generada automáticamente"/>
                    <pic:cNvPicPr/>
                  </pic:nvPicPr>
                  <pic:blipFill rotWithShape="1">
                    <a:blip r:embed="rId225"/>
                    <a:srcRect t="12261" b="5572"/>
                    <a:stretch/>
                  </pic:blipFill>
                  <pic:spPr bwMode="auto">
                    <a:xfrm>
                      <a:off x="0" y="0"/>
                      <a:ext cx="5238178" cy="5556130"/>
                    </a:xfrm>
                    <a:prstGeom prst="rect">
                      <a:avLst/>
                    </a:prstGeom>
                    <a:ln>
                      <a:noFill/>
                    </a:ln>
                    <a:extLst>
                      <a:ext uri="{53640926-AAD7-44D8-BBD7-CCE9431645EC}">
                        <a14:shadowObscured xmlns:a14="http://schemas.microsoft.com/office/drawing/2010/main"/>
                      </a:ext>
                    </a:extLst>
                  </pic:spPr>
                </pic:pic>
              </a:graphicData>
            </a:graphic>
          </wp:inline>
        </w:drawing>
      </w:r>
    </w:p>
    <w:p w14:paraId="6F9BC23D" w14:textId="77777777" w:rsidR="005531A0" w:rsidRPr="00A449B0" w:rsidRDefault="005531A0" w:rsidP="00DC1B68">
      <w:pPr>
        <w:spacing w:after="160" w:line="259" w:lineRule="auto"/>
        <w:rPr>
          <w:rFonts w:ascii="Times New Roman" w:eastAsia="Times New Roman" w:hAnsi="Times New Roman" w:cs="Times New Roman"/>
          <w:sz w:val="24"/>
          <w:szCs w:val="24"/>
        </w:rPr>
      </w:pPr>
    </w:p>
    <w:p w14:paraId="45779BAA" w14:textId="77777777" w:rsidR="005531A0" w:rsidRPr="00A449B0" w:rsidRDefault="005531A0" w:rsidP="00DC1B68">
      <w:pPr>
        <w:spacing w:after="160" w:line="259" w:lineRule="auto"/>
        <w:rPr>
          <w:rFonts w:ascii="Times New Roman" w:eastAsia="Times New Roman" w:hAnsi="Times New Roman" w:cs="Times New Roman"/>
          <w:sz w:val="24"/>
          <w:szCs w:val="24"/>
        </w:rPr>
      </w:pPr>
      <w:r w:rsidRPr="00A449B0">
        <w:rPr>
          <w:noProof/>
          <w:lang w:val="es-GT"/>
        </w:rPr>
        <w:lastRenderedPageBreak/>
        <w:drawing>
          <wp:inline distT="0" distB="0" distL="0" distR="0" wp14:anchorId="6A689CA4" wp14:editId="69C82427">
            <wp:extent cx="5612130" cy="4067175"/>
            <wp:effectExtent l="0" t="0" r="7620" b="9525"/>
            <wp:docPr id="162" name="Imagen 16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n 162" descr="Interfaz de usuario gráfica, Aplicación, Word&#10;&#10;Descripción generada automáticamente"/>
                    <pic:cNvPicPr/>
                  </pic:nvPicPr>
                  <pic:blipFill rotWithShape="1">
                    <a:blip r:embed="rId226"/>
                    <a:srcRect t="12738" b="31185"/>
                    <a:stretch/>
                  </pic:blipFill>
                  <pic:spPr bwMode="auto">
                    <a:xfrm>
                      <a:off x="0" y="0"/>
                      <a:ext cx="5612130" cy="4067175"/>
                    </a:xfrm>
                    <a:prstGeom prst="rect">
                      <a:avLst/>
                    </a:prstGeom>
                    <a:ln>
                      <a:noFill/>
                    </a:ln>
                    <a:extLst>
                      <a:ext uri="{53640926-AAD7-44D8-BBD7-CCE9431645EC}">
                        <a14:shadowObscured xmlns:a14="http://schemas.microsoft.com/office/drawing/2010/main"/>
                      </a:ext>
                    </a:extLst>
                  </pic:spPr>
                </pic:pic>
              </a:graphicData>
            </a:graphic>
          </wp:inline>
        </w:drawing>
      </w:r>
    </w:p>
    <w:p w14:paraId="189BAC31" w14:textId="06B0FEC0" w:rsidR="005531A0" w:rsidRPr="00A449B0" w:rsidRDefault="005531A0" w:rsidP="00DC1B68">
      <w:pPr>
        <w:spacing w:after="160" w:line="259" w:lineRule="auto"/>
        <w:rPr>
          <w:rFonts w:ascii="Times New Roman" w:eastAsia="Times New Roman" w:hAnsi="Times New Roman" w:cs="Times New Roman"/>
          <w:sz w:val="24"/>
          <w:szCs w:val="24"/>
        </w:rPr>
      </w:pPr>
    </w:p>
    <w:p w14:paraId="4F29B8DB" w14:textId="0EA590BD" w:rsidR="00003B2B" w:rsidRPr="00A449B0" w:rsidRDefault="00003B2B" w:rsidP="00DC1B68">
      <w:pPr>
        <w:spacing w:after="160" w:line="259" w:lineRule="auto"/>
        <w:rPr>
          <w:rFonts w:ascii="Times New Roman" w:eastAsia="Times New Roman" w:hAnsi="Times New Roman" w:cs="Times New Roman"/>
          <w:sz w:val="24"/>
          <w:szCs w:val="24"/>
        </w:rPr>
      </w:pPr>
    </w:p>
    <w:p w14:paraId="00AE5AB6" w14:textId="3BDAA680" w:rsidR="00003B2B" w:rsidRPr="00A449B0" w:rsidRDefault="00003B2B" w:rsidP="00DC1B68">
      <w:pPr>
        <w:spacing w:after="160" w:line="259" w:lineRule="auto"/>
        <w:rPr>
          <w:rFonts w:ascii="Times New Roman" w:eastAsia="Times New Roman" w:hAnsi="Times New Roman" w:cs="Times New Roman"/>
          <w:sz w:val="24"/>
          <w:szCs w:val="24"/>
        </w:rPr>
      </w:pPr>
    </w:p>
    <w:p w14:paraId="4E3240AF" w14:textId="78E86A1D" w:rsidR="00003B2B" w:rsidRPr="00A449B0" w:rsidRDefault="00003B2B" w:rsidP="00DC1B68">
      <w:pPr>
        <w:spacing w:after="160" w:line="259" w:lineRule="auto"/>
        <w:rPr>
          <w:rFonts w:ascii="Times New Roman" w:eastAsia="Times New Roman" w:hAnsi="Times New Roman" w:cs="Times New Roman"/>
          <w:sz w:val="24"/>
          <w:szCs w:val="24"/>
        </w:rPr>
      </w:pPr>
    </w:p>
    <w:p w14:paraId="073BD3FF" w14:textId="1D40A20C" w:rsidR="00003B2B" w:rsidRPr="00A449B0" w:rsidRDefault="00003B2B" w:rsidP="00DC1B68">
      <w:pPr>
        <w:spacing w:after="160" w:line="259" w:lineRule="auto"/>
        <w:rPr>
          <w:rFonts w:ascii="Times New Roman" w:eastAsia="Times New Roman" w:hAnsi="Times New Roman" w:cs="Times New Roman"/>
          <w:sz w:val="24"/>
          <w:szCs w:val="24"/>
        </w:rPr>
      </w:pPr>
    </w:p>
    <w:p w14:paraId="539579FA" w14:textId="287560EF" w:rsidR="00003B2B" w:rsidRPr="00A449B0" w:rsidRDefault="00003B2B" w:rsidP="00DC1B68">
      <w:pPr>
        <w:spacing w:after="160" w:line="259" w:lineRule="auto"/>
        <w:rPr>
          <w:rFonts w:ascii="Times New Roman" w:eastAsia="Times New Roman" w:hAnsi="Times New Roman" w:cs="Times New Roman"/>
          <w:sz w:val="24"/>
          <w:szCs w:val="24"/>
        </w:rPr>
      </w:pPr>
    </w:p>
    <w:p w14:paraId="3A1486FE" w14:textId="408B93C4" w:rsidR="00003B2B" w:rsidRPr="00A449B0" w:rsidRDefault="00003B2B" w:rsidP="00DC1B68">
      <w:pPr>
        <w:spacing w:after="160" w:line="259" w:lineRule="auto"/>
        <w:rPr>
          <w:rFonts w:ascii="Times New Roman" w:eastAsia="Times New Roman" w:hAnsi="Times New Roman" w:cs="Times New Roman"/>
          <w:sz w:val="24"/>
          <w:szCs w:val="24"/>
        </w:rPr>
      </w:pPr>
    </w:p>
    <w:p w14:paraId="45B0A9B5" w14:textId="256B66FD" w:rsidR="00003B2B" w:rsidRPr="00A449B0" w:rsidRDefault="00003B2B" w:rsidP="00DC1B68">
      <w:pPr>
        <w:spacing w:after="160" w:line="259" w:lineRule="auto"/>
        <w:rPr>
          <w:rFonts w:ascii="Times New Roman" w:eastAsia="Times New Roman" w:hAnsi="Times New Roman" w:cs="Times New Roman"/>
          <w:sz w:val="24"/>
          <w:szCs w:val="24"/>
        </w:rPr>
      </w:pPr>
    </w:p>
    <w:p w14:paraId="245AB068" w14:textId="462E5DF9" w:rsidR="00003B2B" w:rsidRPr="00A449B0" w:rsidRDefault="00003B2B" w:rsidP="00DC1B68">
      <w:pPr>
        <w:spacing w:after="160" w:line="259" w:lineRule="auto"/>
        <w:rPr>
          <w:rFonts w:ascii="Times New Roman" w:eastAsia="Times New Roman" w:hAnsi="Times New Roman" w:cs="Times New Roman"/>
          <w:sz w:val="24"/>
          <w:szCs w:val="24"/>
        </w:rPr>
      </w:pPr>
    </w:p>
    <w:p w14:paraId="7BD7EB47" w14:textId="2569EA1F" w:rsidR="00003B2B" w:rsidRPr="00A449B0" w:rsidRDefault="00003B2B" w:rsidP="00DC1B68">
      <w:pPr>
        <w:spacing w:after="160" w:line="259" w:lineRule="auto"/>
        <w:rPr>
          <w:rFonts w:ascii="Times New Roman" w:eastAsia="Times New Roman" w:hAnsi="Times New Roman" w:cs="Times New Roman"/>
          <w:sz w:val="24"/>
          <w:szCs w:val="24"/>
        </w:rPr>
      </w:pPr>
    </w:p>
    <w:p w14:paraId="6B476D51" w14:textId="2E39B643" w:rsidR="00003B2B" w:rsidRPr="00A449B0" w:rsidRDefault="00003B2B" w:rsidP="00DC1B68">
      <w:pPr>
        <w:spacing w:after="160" w:line="259" w:lineRule="auto"/>
        <w:rPr>
          <w:rFonts w:ascii="Times New Roman" w:eastAsia="Times New Roman" w:hAnsi="Times New Roman" w:cs="Times New Roman"/>
          <w:sz w:val="24"/>
          <w:szCs w:val="24"/>
        </w:rPr>
      </w:pPr>
    </w:p>
    <w:p w14:paraId="7711E94D" w14:textId="77777777" w:rsidR="00003B2B" w:rsidRPr="00556B34" w:rsidRDefault="00003B2B" w:rsidP="00DC1B68">
      <w:pPr>
        <w:spacing w:after="160" w:line="259" w:lineRule="auto"/>
        <w:rPr>
          <w:rFonts w:ascii="Times New Roman" w:eastAsia="Times New Roman" w:hAnsi="Times New Roman" w:cs="Times New Roman"/>
          <w:color w:val="FFFFFF" w:themeColor="background1"/>
          <w:sz w:val="24"/>
          <w:szCs w:val="24"/>
          <w14:textFill>
            <w14:noFill/>
          </w14:textFill>
        </w:rPr>
      </w:pPr>
    </w:p>
    <w:p w14:paraId="3E820A8B" w14:textId="05301B53" w:rsidR="005531A0" w:rsidRPr="00A449B0" w:rsidRDefault="005531A0" w:rsidP="00DC1B68">
      <w:pPr>
        <w:spacing w:after="240" w:line="240" w:lineRule="auto"/>
        <w:rPr>
          <w:b/>
          <w:szCs w:val="20"/>
        </w:rPr>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680768" behindDoc="0" locked="0" layoutInCell="1" allowOverlap="1" wp14:anchorId="3456CB55" wp14:editId="0D0047DF">
                <wp:simplePos x="0" y="0"/>
                <wp:positionH relativeFrom="column">
                  <wp:posOffset>3897630</wp:posOffset>
                </wp:positionH>
                <wp:positionV relativeFrom="paragraph">
                  <wp:posOffset>-34925</wp:posOffset>
                </wp:positionV>
                <wp:extent cx="1836116" cy="234087"/>
                <wp:effectExtent l="0" t="0" r="12065" b="13970"/>
                <wp:wrapNone/>
                <wp:docPr id="121" name="Cuadro de texto 121"/>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6A3CC7E5" w14:textId="77777777" w:rsidR="0063256A" w:rsidRPr="000A1484"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6CB55" id="Cuadro de texto 121" o:spid="_x0000_s1087" type="#_x0000_t202" style="position:absolute;margin-left:306.9pt;margin-top:-2.75pt;width:144.6pt;height:18.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" fillcolor="white [3201]" strokeweight=".5pt">
                <v:textbox>
                  <w:txbxContent>
                    <w:p w14:paraId="6A3CC7E5" w14:textId="77777777" w:rsidR="0063256A" w:rsidRPr="000A1484"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62</w:t>
                      </w:r>
                    </w:p>
                  </w:txbxContent>
                </v:textbox>
              </v:shape>
            </w:pict>
          </mc:Fallback>
        </mc:AlternateContent>
      </w:r>
    </w:p>
    <w:p w14:paraId="1DDB4BD8" w14:textId="77777777" w:rsidR="005531A0" w:rsidRPr="00A449B0" w:rsidRDefault="005531A0" w:rsidP="00DC1B68">
      <w:pPr>
        <w:pStyle w:val="Sinespaciado"/>
        <w:jc w:val="center"/>
        <w:rPr>
          <w:b w:val="0"/>
          <w:szCs w:val="20"/>
        </w:rPr>
      </w:pPr>
      <w:r w:rsidRPr="00A449B0">
        <w:rPr>
          <w:szCs w:val="20"/>
        </w:rPr>
        <w:t>ANEXO 62</w:t>
      </w:r>
    </w:p>
    <w:p w14:paraId="00F94CAE" w14:textId="77777777" w:rsidR="005531A0" w:rsidRPr="00A449B0" w:rsidRDefault="005531A0" w:rsidP="00DC1B68">
      <w:pPr>
        <w:pStyle w:val="Sinespaciado"/>
        <w:jc w:val="center"/>
        <w:rPr>
          <w:b w:val="0"/>
          <w:szCs w:val="20"/>
        </w:rPr>
      </w:pPr>
      <w:r w:rsidRPr="00A449B0">
        <w:rPr>
          <w:szCs w:val="20"/>
        </w:rPr>
        <w:t>REQUISICIÓN DE CREACIÓN DE PUESTO</w:t>
      </w:r>
    </w:p>
    <w:p w14:paraId="3B38311E" w14:textId="72929DB3" w:rsidR="005531A0" w:rsidRPr="00A449B0" w:rsidRDefault="00003B2B" w:rsidP="00DC1B68">
      <w:pPr>
        <w:rPr>
          <w:rFonts w:ascii="Times New Roman" w:eastAsia="Times New Roman" w:hAnsi="Times New Roman" w:cs="Times New Roman"/>
          <w:sz w:val="24"/>
          <w:szCs w:val="24"/>
        </w:rPr>
      </w:pPr>
      <w:r w:rsidRPr="00A449B0">
        <w:rPr>
          <w:rFonts w:eastAsia="Times New Roman"/>
          <w:noProof/>
          <w:color w:val="000000"/>
          <w:bdr w:val="none" w:sz="0" w:space="0" w:color="auto" w:frame="1"/>
          <w:lang w:val="es-GT"/>
        </w:rPr>
        <w:drawing>
          <wp:anchor distT="0" distB="0" distL="114300" distR="114300" simplePos="0" relativeHeight="251683840" behindDoc="1" locked="0" layoutInCell="1" allowOverlap="1" wp14:anchorId="60380B77" wp14:editId="12A1BC0B">
            <wp:simplePos x="0" y="0"/>
            <wp:positionH relativeFrom="column">
              <wp:posOffset>129540</wp:posOffset>
            </wp:positionH>
            <wp:positionV relativeFrom="paragraph">
              <wp:posOffset>135256</wp:posOffset>
            </wp:positionV>
            <wp:extent cx="5368290" cy="6477000"/>
            <wp:effectExtent l="0" t="0" r="3810" b="0"/>
            <wp:wrapNone/>
            <wp:docPr id="40" name="Imagen 40"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nterfaz de usuario gráfica, Aplicación, Tabla&#10;&#10;Descripción generada automáticamente"/>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368767" cy="64775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C1104E" w14:textId="77777777" w:rsidR="005531A0" w:rsidRPr="00A449B0" w:rsidRDefault="005531A0" w:rsidP="00DC1B68">
      <w:pPr>
        <w:rPr>
          <w:rFonts w:ascii="Times New Roman" w:eastAsia="Times New Roman" w:hAnsi="Times New Roman" w:cs="Times New Roman"/>
          <w:sz w:val="24"/>
          <w:szCs w:val="24"/>
        </w:rPr>
      </w:pPr>
    </w:p>
    <w:p w14:paraId="0A9B7A53" w14:textId="77777777" w:rsidR="005531A0" w:rsidRPr="00A449B0" w:rsidRDefault="005531A0" w:rsidP="00DC1B68">
      <w:pPr>
        <w:rPr>
          <w:rFonts w:ascii="Times New Roman" w:eastAsia="Times New Roman" w:hAnsi="Times New Roman" w:cs="Times New Roman"/>
          <w:sz w:val="24"/>
          <w:szCs w:val="24"/>
        </w:rPr>
      </w:pPr>
    </w:p>
    <w:p w14:paraId="09B06A8B" w14:textId="77777777" w:rsidR="005531A0" w:rsidRPr="00A449B0" w:rsidRDefault="005531A0" w:rsidP="00DC1B68">
      <w:pPr>
        <w:rPr>
          <w:rFonts w:ascii="Times New Roman" w:eastAsia="Times New Roman" w:hAnsi="Times New Roman" w:cs="Times New Roman"/>
          <w:sz w:val="24"/>
          <w:szCs w:val="24"/>
        </w:rPr>
      </w:pPr>
    </w:p>
    <w:p w14:paraId="4FF4064D" w14:textId="77777777" w:rsidR="005531A0" w:rsidRPr="00A449B0" w:rsidRDefault="005531A0" w:rsidP="00DC1B68">
      <w:pPr>
        <w:rPr>
          <w:rFonts w:ascii="Times New Roman" w:eastAsia="Times New Roman" w:hAnsi="Times New Roman" w:cs="Times New Roman"/>
          <w:sz w:val="24"/>
          <w:szCs w:val="24"/>
        </w:rPr>
      </w:pPr>
    </w:p>
    <w:p w14:paraId="5FA28D77" w14:textId="77777777" w:rsidR="005531A0" w:rsidRPr="00A449B0" w:rsidRDefault="005531A0" w:rsidP="00DC1B68">
      <w:pPr>
        <w:rPr>
          <w:rFonts w:ascii="Times New Roman" w:eastAsia="Times New Roman" w:hAnsi="Times New Roman" w:cs="Times New Roman"/>
          <w:sz w:val="24"/>
          <w:szCs w:val="24"/>
        </w:rPr>
      </w:pPr>
    </w:p>
    <w:p w14:paraId="7A19F1BB" w14:textId="77777777" w:rsidR="005531A0" w:rsidRPr="00A449B0" w:rsidRDefault="005531A0" w:rsidP="00DC1B68">
      <w:pPr>
        <w:rPr>
          <w:rFonts w:ascii="Times New Roman" w:eastAsia="Times New Roman" w:hAnsi="Times New Roman" w:cs="Times New Roman"/>
          <w:sz w:val="24"/>
          <w:szCs w:val="24"/>
        </w:rPr>
      </w:pPr>
    </w:p>
    <w:p w14:paraId="505B9B87" w14:textId="77777777" w:rsidR="005531A0" w:rsidRPr="00A449B0" w:rsidRDefault="005531A0" w:rsidP="00DC1B68">
      <w:pPr>
        <w:rPr>
          <w:rFonts w:ascii="Times New Roman" w:eastAsia="Times New Roman" w:hAnsi="Times New Roman" w:cs="Times New Roman"/>
          <w:sz w:val="24"/>
          <w:szCs w:val="24"/>
        </w:rPr>
      </w:pPr>
    </w:p>
    <w:p w14:paraId="656A68FA" w14:textId="77777777" w:rsidR="005531A0" w:rsidRPr="00A449B0" w:rsidRDefault="005531A0" w:rsidP="00DC1B68">
      <w:pPr>
        <w:rPr>
          <w:rFonts w:ascii="Times New Roman" w:eastAsia="Times New Roman" w:hAnsi="Times New Roman" w:cs="Times New Roman"/>
          <w:sz w:val="24"/>
          <w:szCs w:val="24"/>
        </w:rPr>
      </w:pPr>
    </w:p>
    <w:p w14:paraId="3E4A1DFB" w14:textId="77777777" w:rsidR="005531A0" w:rsidRPr="00A449B0" w:rsidRDefault="005531A0" w:rsidP="00DC1B68">
      <w:pPr>
        <w:rPr>
          <w:rFonts w:ascii="Times New Roman" w:eastAsia="Times New Roman" w:hAnsi="Times New Roman" w:cs="Times New Roman"/>
          <w:sz w:val="24"/>
          <w:szCs w:val="24"/>
        </w:rPr>
      </w:pPr>
    </w:p>
    <w:p w14:paraId="3C6CF3E3" w14:textId="77777777" w:rsidR="005531A0" w:rsidRPr="00A449B0" w:rsidRDefault="005531A0" w:rsidP="00DC1B68">
      <w:pPr>
        <w:rPr>
          <w:rFonts w:ascii="Times New Roman" w:eastAsia="Times New Roman" w:hAnsi="Times New Roman" w:cs="Times New Roman"/>
          <w:sz w:val="24"/>
          <w:szCs w:val="24"/>
        </w:rPr>
      </w:pPr>
    </w:p>
    <w:p w14:paraId="3AD50CCE" w14:textId="77777777" w:rsidR="005531A0" w:rsidRPr="00A449B0" w:rsidRDefault="005531A0" w:rsidP="00DC1B68">
      <w:pPr>
        <w:rPr>
          <w:rFonts w:ascii="Times New Roman" w:eastAsia="Times New Roman" w:hAnsi="Times New Roman" w:cs="Times New Roman"/>
          <w:sz w:val="24"/>
          <w:szCs w:val="24"/>
        </w:rPr>
      </w:pPr>
    </w:p>
    <w:p w14:paraId="1A58FD4D" w14:textId="77777777" w:rsidR="005531A0" w:rsidRPr="00A449B0" w:rsidRDefault="005531A0" w:rsidP="00DC1B68">
      <w:pPr>
        <w:rPr>
          <w:rFonts w:ascii="Times New Roman" w:eastAsia="Times New Roman" w:hAnsi="Times New Roman" w:cs="Times New Roman"/>
          <w:sz w:val="24"/>
          <w:szCs w:val="24"/>
        </w:rPr>
      </w:pPr>
    </w:p>
    <w:p w14:paraId="62FA2ADE" w14:textId="77777777" w:rsidR="005531A0" w:rsidRPr="00A449B0" w:rsidRDefault="005531A0" w:rsidP="00DC1B68">
      <w:pPr>
        <w:rPr>
          <w:rFonts w:ascii="Times New Roman" w:eastAsia="Times New Roman" w:hAnsi="Times New Roman" w:cs="Times New Roman"/>
          <w:sz w:val="24"/>
          <w:szCs w:val="24"/>
        </w:rPr>
      </w:pPr>
    </w:p>
    <w:p w14:paraId="324B73D2" w14:textId="77777777" w:rsidR="005531A0" w:rsidRPr="00A449B0" w:rsidRDefault="005531A0" w:rsidP="00DC1B68">
      <w:pPr>
        <w:rPr>
          <w:rFonts w:ascii="Times New Roman" w:eastAsia="Times New Roman" w:hAnsi="Times New Roman" w:cs="Times New Roman"/>
          <w:sz w:val="24"/>
          <w:szCs w:val="24"/>
        </w:rPr>
      </w:pPr>
    </w:p>
    <w:p w14:paraId="13A70BB8" w14:textId="77777777" w:rsidR="005531A0" w:rsidRPr="00A449B0" w:rsidRDefault="005531A0" w:rsidP="00DC1B68">
      <w:pPr>
        <w:rPr>
          <w:rFonts w:ascii="Times New Roman" w:eastAsia="Times New Roman" w:hAnsi="Times New Roman" w:cs="Times New Roman"/>
          <w:sz w:val="24"/>
          <w:szCs w:val="24"/>
        </w:rPr>
      </w:pPr>
    </w:p>
    <w:p w14:paraId="0A794FD0" w14:textId="77777777" w:rsidR="005531A0" w:rsidRPr="00A449B0" w:rsidRDefault="005531A0" w:rsidP="00DC1B68">
      <w:pPr>
        <w:rPr>
          <w:rFonts w:ascii="Times New Roman" w:eastAsia="Times New Roman" w:hAnsi="Times New Roman" w:cs="Times New Roman"/>
          <w:sz w:val="24"/>
          <w:szCs w:val="24"/>
        </w:rPr>
      </w:pPr>
    </w:p>
    <w:p w14:paraId="6AF79A5A" w14:textId="77777777" w:rsidR="005531A0" w:rsidRPr="00A449B0" w:rsidRDefault="005531A0" w:rsidP="00DC1B68">
      <w:pPr>
        <w:rPr>
          <w:rFonts w:ascii="Times New Roman" w:eastAsia="Times New Roman" w:hAnsi="Times New Roman" w:cs="Times New Roman"/>
          <w:sz w:val="24"/>
          <w:szCs w:val="24"/>
        </w:rPr>
      </w:pPr>
    </w:p>
    <w:p w14:paraId="37E96CF3" w14:textId="77777777" w:rsidR="005531A0" w:rsidRPr="00A449B0" w:rsidRDefault="005531A0" w:rsidP="00DC1B68">
      <w:pPr>
        <w:rPr>
          <w:rFonts w:ascii="Times New Roman" w:eastAsia="Times New Roman" w:hAnsi="Times New Roman" w:cs="Times New Roman"/>
          <w:sz w:val="24"/>
          <w:szCs w:val="24"/>
        </w:rPr>
      </w:pPr>
    </w:p>
    <w:p w14:paraId="110582AB" w14:textId="77777777" w:rsidR="005531A0" w:rsidRPr="00A449B0" w:rsidRDefault="005531A0" w:rsidP="00DC1B68">
      <w:pPr>
        <w:rPr>
          <w:rFonts w:ascii="Times New Roman" w:eastAsia="Times New Roman" w:hAnsi="Times New Roman" w:cs="Times New Roman"/>
          <w:sz w:val="24"/>
          <w:szCs w:val="24"/>
        </w:rPr>
      </w:pPr>
    </w:p>
    <w:p w14:paraId="1B728C2D" w14:textId="77777777" w:rsidR="005531A0" w:rsidRPr="00A449B0" w:rsidRDefault="005531A0" w:rsidP="00DC1B68">
      <w:pPr>
        <w:jc w:val="center"/>
        <w:rPr>
          <w:rFonts w:ascii="Times New Roman" w:eastAsia="Times New Roman" w:hAnsi="Times New Roman" w:cs="Times New Roman"/>
          <w:sz w:val="24"/>
          <w:szCs w:val="24"/>
        </w:rPr>
      </w:pPr>
    </w:p>
    <w:p w14:paraId="683CD314" w14:textId="77777777" w:rsidR="005531A0" w:rsidRPr="00A449B0" w:rsidRDefault="005531A0" w:rsidP="00DC1B68">
      <w:pPr>
        <w:pStyle w:val="Sinespaciado"/>
        <w:jc w:val="center"/>
        <w:rPr>
          <w:b w:val="0"/>
          <w:szCs w:val="20"/>
        </w:rPr>
      </w:pPr>
      <w:r w:rsidRPr="00A449B0">
        <w:rPr>
          <w:rFonts w:eastAsia="Times New Roman" w:cs="Times New Roman"/>
          <w:noProof/>
          <w:color w:val="000000"/>
          <w:szCs w:val="20"/>
          <w:lang w:val="es-GT"/>
        </w:rPr>
        <mc:AlternateContent>
          <mc:Choice Requires="wps">
            <w:drawing>
              <wp:anchor distT="0" distB="0" distL="114300" distR="114300" simplePos="0" relativeHeight="251753472" behindDoc="0" locked="0" layoutInCell="1" allowOverlap="1" wp14:anchorId="23E74A55" wp14:editId="65454D88">
                <wp:simplePos x="0" y="0"/>
                <wp:positionH relativeFrom="column">
                  <wp:posOffset>3886200</wp:posOffset>
                </wp:positionH>
                <wp:positionV relativeFrom="paragraph">
                  <wp:posOffset>-47625</wp:posOffset>
                </wp:positionV>
                <wp:extent cx="1836116" cy="234087"/>
                <wp:effectExtent l="0" t="0" r="12065" b="13970"/>
                <wp:wrapNone/>
                <wp:docPr id="163" name="Cuadro de texto 163"/>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43519C3A" w14:textId="77777777" w:rsidR="0063256A" w:rsidRPr="000A1484"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74A55" id="Cuadro de texto 163" o:spid="_x0000_s1088" type="#_x0000_t202" style="position:absolute;left:0;text-align:left;margin-left:306pt;margin-top:-3.75pt;width:144.6pt;height:18.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" fillcolor="white [3201]" strokeweight=".5pt">
                <v:textbox>
                  <w:txbxContent>
                    <w:p w14:paraId="43519C3A" w14:textId="77777777" w:rsidR="0063256A" w:rsidRPr="000A1484"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63</w:t>
                      </w:r>
                    </w:p>
                  </w:txbxContent>
                </v:textbox>
              </v:shape>
            </w:pict>
          </mc:Fallback>
        </mc:AlternateContent>
      </w:r>
    </w:p>
    <w:p w14:paraId="007A93BD" w14:textId="77777777" w:rsidR="005531A0" w:rsidRPr="00A449B0" w:rsidRDefault="005531A0" w:rsidP="00DC1B68">
      <w:pPr>
        <w:pStyle w:val="Sinespaciado"/>
        <w:jc w:val="center"/>
        <w:rPr>
          <w:b w:val="0"/>
          <w:szCs w:val="20"/>
        </w:rPr>
      </w:pPr>
    </w:p>
    <w:p w14:paraId="79827B98" w14:textId="77777777" w:rsidR="005531A0" w:rsidRPr="00A449B0" w:rsidRDefault="005531A0" w:rsidP="00DC1B68">
      <w:pPr>
        <w:pStyle w:val="Sinespaciado"/>
        <w:jc w:val="center"/>
        <w:rPr>
          <w:b w:val="0"/>
          <w:szCs w:val="20"/>
        </w:rPr>
      </w:pPr>
    </w:p>
    <w:p w14:paraId="1DCC706E" w14:textId="77777777" w:rsidR="005531A0" w:rsidRPr="00A449B0" w:rsidRDefault="005531A0" w:rsidP="00DC1B68">
      <w:pPr>
        <w:pStyle w:val="Sinespaciado"/>
        <w:jc w:val="center"/>
        <w:rPr>
          <w:b w:val="0"/>
          <w:szCs w:val="20"/>
        </w:rPr>
      </w:pPr>
      <w:r w:rsidRPr="00A449B0">
        <w:rPr>
          <w:szCs w:val="20"/>
        </w:rPr>
        <w:t>ANEXO 63</w:t>
      </w:r>
    </w:p>
    <w:p w14:paraId="4701F4DE" w14:textId="77777777" w:rsidR="005531A0" w:rsidRPr="00A449B0" w:rsidRDefault="005531A0" w:rsidP="00DC1B68">
      <w:pPr>
        <w:pStyle w:val="Sinespaciado"/>
        <w:jc w:val="center"/>
        <w:rPr>
          <w:b w:val="0"/>
          <w:szCs w:val="20"/>
        </w:rPr>
      </w:pPr>
      <w:r w:rsidRPr="00A449B0">
        <w:rPr>
          <w:szCs w:val="20"/>
        </w:rPr>
        <w:t>CUESTIONARIO PARA CREACIÓN DE PUESTOS</w:t>
      </w:r>
    </w:p>
    <w:p w14:paraId="311BB860" w14:textId="0C0EDBCE" w:rsidR="005531A0" w:rsidRPr="00A449B0" w:rsidRDefault="00003B2B" w:rsidP="00DC1B68">
      <w:pPr>
        <w:jc w:val="center"/>
        <w:rPr>
          <w:rFonts w:ascii="Times New Roman" w:eastAsia="Times New Roman" w:hAnsi="Times New Roman" w:cs="Times New Roman"/>
          <w:sz w:val="24"/>
          <w:szCs w:val="24"/>
        </w:rPr>
      </w:pPr>
      <w:r w:rsidRPr="00A449B0">
        <w:rPr>
          <w:noProof/>
          <w:lang w:val="es-GT"/>
        </w:rPr>
        <w:drawing>
          <wp:anchor distT="0" distB="0" distL="114300" distR="114300" simplePos="0" relativeHeight="251754496" behindDoc="0" locked="0" layoutInCell="1" allowOverlap="1" wp14:anchorId="65EAB3EC" wp14:editId="6BBF8917">
            <wp:simplePos x="0" y="0"/>
            <wp:positionH relativeFrom="column">
              <wp:posOffset>472440</wp:posOffset>
            </wp:positionH>
            <wp:positionV relativeFrom="paragraph">
              <wp:posOffset>85725</wp:posOffset>
            </wp:positionV>
            <wp:extent cx="4476115" cy="6115050"/>
            <wp:effectExtent l="0" t="0" r="635" b="0"/>
            <wp:wrapSquare wrapText="bothSides"/>
            <wp:docPr id="164" name="Imagen 16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n 164" descr="Interfaz de usuario gráfica, Aplicación&#10;&#10;Descripción generada automáticamente"/>
                    <pic:cNvPicPr/>
                  </pic:nvPicPr>
                  <pic:blipFill rotWithShape="1">
                    <a:blip r:embed="rId228">
                      <a:extLst>
                        <a:ext uri="{28A0092B-C50C-407E-A947-70E740481C1C}">
                          <a14:useLocalDpi xmlns:a14="http://schemas.microsoft.com/office/drawing/2010/main" val="0"/>
                        </a:ext>
                      </a:extLst>
                    </a:blip>
                    <a:srcRect t="10310" b="6951"/>
                    <a:stretch/>
                  </pic:blipFill>
                  <pic:spPr bwMode="auto">
                    <a:xfrm>
                      <a:off x="0" y="0"/>
                      <a:ext cx="4476115" cy="6115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7CF88B" w14:textId="77777777" w:rsidR="005531A0" w:rsidRPr="00A449B0" w:rsidRDefault="005531A0" w:rsidP="00DC1B68">
      <w:pPr>
        <w:jc w:val="center"/>
        <w:rPr>
          <w:rFonts w:ascii="Times New Roman" w:eastAsia="Times New Roman" w:hAnsi="Times New Roman" w:cs="Times New Roman"/>
          <w:sz w:val="24"/>
          <w:szCs w:val="24"/>
        </w:rPr>
      </w:pPr>
    </w:p>
    <w:p w14:paraId="4857B2C7" w14:textId="3623876B" w:rsidR="005531A0" w:rsidRPr="00A449B0" w:rsidRDefault="005531A0" w:rsidP="00DC1B68">
      <w:pPr>
        <w:jc w:val="center"/>
        <w:rPr>
          <w:rFonts w:ascii="Times New Roman" w:eastAsia="Times New Roman" w:hAnsi="Times New Roman" w:cs="Times New Roman"/>
          <w:sz w:val="24"/>
          <w:szCs w:val="24"/>
        </w:rPr>
      </w:pPr>
    </w:p>
    <w:p w14:paraId="677264AA" w14:textId="77777777" w:rsidR="005531A0" w:rsidRPr="00A449B0" w:rsidRDefault="005531A0" w:rsidP="00DC1B68">
      <w:pPr>
        <w:jc w:val="center"/>
        <w:rPr>
          <w:rFonts w:ascii="Times New Roman" w:eastAsia="Times New Roman" w:hAnsi="Times New Roman" w:cs="Times New Roman"/>
          <w:sz w:val="24"/>
          <w:szCs w:val="24"/>
        </w:rPr>
      </w:pPr>
    </w:p>
    <w:p w14:paraId="2A8CCEF0" w14:textId="77777777" w:rsidR="005531A0" w:rsidRPr="00A449B0" w:rsidRDefault="005531A0" w:rsidP="00DC1B68">
      <w:pPr>
        <w:jc w:val="center"/>
        <w:rPr>
          <w:rFonts w:ascii="Times New Roman" w:eastAsia="Times New Roman" w:hAnsi="Times New Roman" w:cs="Times New Roman"/>
          <w:sz w:val="24"/>
          <w:szCs w:val="24"/>
        </w:rPr>
      </w:pPr>
    </w:p>
    <w:p w14:paraId="76EB865B" w14:textId="77777777" w:rsidR="005531A0" w:rsidRPr="00A449B0" w:rsidRDefault="005531A0" w:rsidP="00DC1B68">
      <w:pPr>
        <w:jc w:val="center"/>
        <w:rPr>
          <w:rFonts w:ascii="Times New Roman" w:eastAsia="Times New Roman" w:hAnsi="Times New Roman" w:cs="Times New Roman"/>
          <w:sz w:val="24"/>
          <w:szCs w:val="24"/>
        </w:rPr>
      </w:pPr>
    </w:p>
    <w:p w14:paraId="448E419A" w14:textId="77777777" w:rsidR="005531A0" w:rsidRPr="00A449B0" w:rsidRDefault="005531A0" w:rsidP="00DC1B68">
      <w:pPr>
        <w:jc w:val="center"/>
        <w:rPr>
          <w:rFonts w:ascii="Times New Roman" w:eastAsia="Times New Roman" w:hAnsi="Times New Roman" w:cs="Times New Roman"/>
          <w:sz w:val="24"/>
          <w:szCs w:val="24"/>
        </w:rPr>
      </w:pPr>
    </w:p>
    <w:p w14:paraId="20778431" w14:textId="77777777" w:rsidR="005531A0" w:rsidRPr="00A449B0" w:rsidRDefault="005531A0" w:rsidP="00DC1B68">
      <w:pPr>
        <w:jc w:val="center"/>
        <w:rPr>
          <w:rFonts w:ascii="Times New Roman" w:eastAsia="Times New Roman" w:hAnsi="Times New Roman" w:cs="Times New Roman"/>
          <w:sz w:val="24"/>
          <w:szCs w:val="24"/>
        </w:rPr>
      </w:pPr>
    </w:p>
    <w:p w14:paraId="24171E13" w14:textId="77777777" w:rsidR="005531A0" w:rsidRPr="00A449B0" w:rsidRDefault="005531A0" w:rsidP="00DC1B68">
      <w:pPr>
        <w:jc w:val="center"/>
        <w:rPr>
          <w:rFonts w:ascii="Times New Roman" w:eastAsia="Times New Roman" w:hAnsi="Times New Roman" w:cs="Times New Roman"/>
          <w:sz w:val="24"/>
          <w:szCs w:val="24"/>
        </w:rPr>
      </w:pPr>
    </w:p>
    <w:p w14:paraId="25E98350" w14:textId="77777777" w:rsidR="005531A0" w:rsidRPr="00A449B0" w:rsidRDefault="005531A0" w:rsidP="00DC1B68">
      <w:pPr>
        <w:jc w:val="center"/>
        <w:rPr>
          <w:rFonts w:ascii="Times New Roman" w:eastAsia="Times New Roman" w:hAnsi="Times New Roman" w:cs="Times New Roman"/>
          <w:sz w:val="24"/>
          <w:szCs w:val="24"/>
        </w:rPr>
      </w:pPr>
    </w:p>
    <w:p w14:paraId="0A5F67B0" w14:textId="77777777" w:rsidR="005531A0" w:rsidRPr="00A449B0" w:rsidRDefault="005531A0" w:rsidP="00DC1B68">
      <w:pPr>
        <w:jc w:val="center"/>
        <w:rPr>
          <w:rFonts w:ascii="Times New Roman" w:eastAsia="Times New Roman" w:hAnsi="Times New Roman" w:cs="Times New Roman"/>
          <w:sz w:val="24"/>
          <w:szCs w:val="24"/>
        </w:rPr>
      </w:pPr>
    </w:p>
    <w:p w14:paraId="09197354" w14:textId="77777777" w:rsidR="005531A0" w:rsidRPr="00A449B0" w:rsidRDefault="005531A0" w:rsidP="00DC1B68">
      <w:pPr>
        <w:jc w:val="center"/>
        <w:rPr>
          <w:rFonts w:ascii="Times New Roman" w:eastAsia="Times New Roman" w:hAnsi="Times New Roman" w:cs="Times New Roman"/>
          <w:sz w:val="24"/>
          <w:szCs w:val="24"/>
        </w:rPr>
      </w:pPr>
    </w:p>
    <w:p w14:paraId="306A0D52" w14:textId="77777777" w:rsidR="005531A0" w:rsidRPr="00A449B0" w:rsidRDefault="005531A0" w:rsidP="00DC1B68">
      <w:pPr>
        <w:jc w:val="center"/>
        <w:rPr>
          <w:rFonts w:ascii="Times New Roman" w:eastAsia="Times New Roman" w:hAnsi="Times New Roman" w:cs="Times New Roman"/>
          <w:sz w:val="24"/>
          <w:szCs w:val="24"/>
        </w:rPr>
      </w:pPr>
    </w:p>
    <w:p w14:paraId="6F8DD848" w14:textId="77777777" w:rsidR="005531A0" w:rsidRPr="00A449B0" w:rsidRDefault="005531A0" w:rsidP="00DC1B68">
      <w:pPr>
        <w:jc w:val="center"/>
        <w:rPr>
          <w:rFonts w:ascii="Times New Roman" w:eastAsia="Times New Roman" w:hAnsi="Times New Roman" w:cs="Times New Roman"/>
          <w:sz w:val="24"/>
          <w:szCs w:val="24"/>
        </w:rPr>
      </w:pPr>
    </w:p>
    <w:p w14:paraId="2FAF25AA" w14:textId="77777777" w:rsidR="005531A0" w:rsidRPr="00A449B0" w:rsidRDefault="005531A0" w:rsidP="00DC1B68">
      <w:pPr>
        <w:jc w:val="center"/>
        <w:rPr>
          <w:rFonts w:ascii="Times New Roman" w:eastAsia="Times New Roman" w:hAnsi="Times New Roman" w:cs="Times New Roman"/>
          <w:sz w:val="24"/>
          <w:szCs w:val="24"/>
        </w:rPr>
      </w:pPr>
    </w:p>
    <w:p w14:paraId="6D44A6A0" w14:textId="77777777" w:rsidR="005531A0" w:rsidRPr="00A449B0" w:rsidRDefault="005531A0" w:rsidP="00DC1B68">
      <w:pPr>
        <w:jc w:val="center"/>
        <w:rPr>
          <w:rFonts w:ascii="Times New Roman" w:eastAsia="Times New Roman" w:hAnsi="Times New Roman" w:cs="Times New Roman"/>
          <w:sz w:val="24"/>
          <w:szCs w:val="24"/>
        </w:rPr>
      </w:pPr>
    </w:p>
    <w:p w14:paraId="7DB926FB" w14:textId="77777777" w:rsidR="005531A0" w:rsidRPr="00A449B0" w:rsidRDefault="005531A0" w:rsidP="00DC1B68">
      <w:pPr>
        <w:jc w:val="center"/>
        <w:rPr>
          <w:rFonts w:ascii="Times New Roman" w:eastAsia="Times New Roman" w:hAnsi="Times New Roman" w:cs="Times New Roman"/>
          <w:sz w:val="24"/>
          <w:szCs w:val="24"/>
        </w:rPr>
      </w:pPr>
    </w:p>
    <w:p w14:paraId="431969E3" w14:textId="77777777" w:rsidR="005531A0" w:rsidRPr="00A449B0" w:rsidRDefault="005531A0" w:rsidP="00DC1B68">
      <w:pPr>
        <w:jc w:val="center"/>
        <w:rPr>
          <w:rFonts w:ascii="Times New Roman" w:eastAsia="Times New Roman" w:hAnsi="Times New Roman" w:cs="Times New Roman"/>
          <w:sz w:val="24"/>
          <w:szCs w:val="24"/>
        </w:rPr>
      </w:pPr>
    </w:p>
    <w:p w14:paraId="4100094C" w14:textId="77777777" w:rsidR="005531A0" w:rsidRPr="00A449B0" w:rsidRDefault="005531A0" w:rsidP="00DC1B68">
      <w:pPr>
        <w:jc w:val="center"/>
        <w:rPr>
          <w:rFonts w:ascii="Times New Roman" w:eastAsia="Times New Roman" w:hAnsi="Times New Roman" w:cs="Times New Roman"/>
          <w:sz w:val="24"/>
          <w:szCs w:val="24"/>
        </w:rPr>
      </w:pPr>
    </w:p>
    <w:p w14:paraId="39718EAA" w14:textId="77777777" w:rsidR="005531A0" w:rsidRPr="00A449B0" w:rsidRDefault="005531A0" w:rsidP="00DC1B68">
      <w:pPr>
        <w:jc w:val="center"/>
        <w:rPr>
          <w:rFonts w:ascii="Times New Roman" w:eastAsia="Times New Roman" w:hAnsi="Times New Roman" w:cs="Times New Roman"/>
          <w:sz w:val="24"/>
          <w:szCs w:val="24"/>
        </w:rPr>
      </w:pPr>
    </w:p>
    <w:p w14:paraId="25AEB0E6" w14:textId="77777777" w:rsidR="005531A0" w:rsidRPr="00A449B0" w:rsidRDefault="005531A0" w:rsidP="00DC1B68">
      <w:pPr>
        <w:jc w:val="center"/>
        <w:rPr>
          <w:rFonts w:ascii="Times New Roman" w:eastAsia="Times New Roman" w:hAnsi="Times New Roman" w:cs="Times New Roman"/>
          <w:sz w:val="24"/>
          <w:szCs w:val="24"/>
        </w:rPr>
      </w:pPr>
    </w:p>
    <w:p w14:paraId="39C534BB" w14:textId="77777777" w:rsidR="005531A0" w:rsidRPr="00A449B0" w:rsidRDefault="005531A0" w:rsidP="00DC1B68">
      <w:pPr>
        <w:jc w:val="center"/>
        <w:rPr>
          <w:rFonts w:ascii="Times New Roman" w:eastAsia="Times New Roman" w:hAnsi="Times New Roman" w:cs="Times New Roman"/>
          <w:sz w:val="24"/>
          <w:szCs w:val="24"/>
        </w:rPr>
      </w:pPr>
      <w:r w:rsidRPr="00A449B0">
        <w:rPr>
          <w:noProof/>
          <w:lang w:val="es-GT"/>
        </w:rPr>
        <w:drawing>
          <wp:inline distT="0" distB="0" distL="0" distR="0" wp14:anchorId="7EBC825C" wp14:editId="2E43D154">
            <wp:extent cx="4744489" cy="6705600"/>
            <wp:effectExtent l="0" t="0" r="0" b="0"/>
            <wp:docPr id="165" name="Imagen 16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n 165" descr="Interfaz de usuario gráfica, Aplicación&#10;&#10;Descripción generada automáticamente"/>
                    <pic:cNvPicPr/>
                  </pic:nvPicPr>
                  <pic:blipFill rotWithShape="1">
                    <a:blip r:embed="rId229"/>
                    <a:srcRect t="4152" b="9695"/>
                    <a:stretch/>
                  </pic:blipFill>
                  <pic:spPr bwMode="auto">
                    <a:xfrm>
                      <a:off x="0" y="0"/>
                      <a:ext cx="4746111" cy="6707893"/>
                    </a:xfrm>
                    <a:prstGeom prst="rect">
                      <a:avLst/>
                    </a:prstGeom>
                    <a:ln>
                      <a:noFill/>
                    </a:ln>
                    <a:extLst>
                      <a:ext uri="{53640926-AAD7-44D8-BBD7-CCE9431645EC}">
                        <a14:shadowObscured xmlns:a14="http://schemas.microsoft.com/office/drawing/2010/main"/>
                      </a:ext>
                    </a:extLst>
                  </pic:spPr>
                </pic:pic>
              </a:graphicData>
            </a:graphic>
          </wp:inline>
        </w:drawing>
      </w:r>
    </w:p>
    <w:p w14:paraId="5D84C738" w14:textId="77777777" w:rsidR="005531A0" w:rsidRPr="00A449B0" w:rsidRDefault="005531A0" w:rsidP="00DC1B68">
      <w:pPr>
        <w:jc w:val="center"/>
        <w:rPr>
          <w:rFonts w:ascii="Times New Roman" w:eastAsia="Times New Roman" w:hAnsi="Times New Roman" w:cs="Times New Roman"/>
          <w:sz w:val="24"/>
          <w:szCs w:val="24"/>
        </w:rPr>
      </w:pPr>
      <w:r w:rsidRPr="00A449B0">
        <w:rPr>
          <w:noProof/>
          <w:lang w:val="es-GT"/>
        </w:rPr>
        <w:lastRenderedPageBreak/>
        <w:drawing>
          <wp:inline distT="0" distB="0" distL="0" distR="0" wp14:anchorId="1A80D990" wp14:editId="0257F8E6">
            <wp:extent cx="4810760" cy="7324725"/>
            <wp:effectExtent l="0" t="0" r="8890" b="9525"/>
            <wp:docPr id="166" name="Imagen 16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n 166" descr="Interfaz de usuario gráfica, Aplicación&#10;&#10;Descripción generada automáticamente"/>
                    <pic:cNvPicPr/>
                  </pic:nvPicPr>
                  <pic:blipFill rotWithShape="1">
                    <a:blip r:embed="rId230"/>
                    <a:srcRect b="7013"/>
                    <a:stretch/>
                  </pic:blipFill>
                  <pic:spPr bwMode="auto">
                    <a:xfrm>
                      <a:off x="0" y="0"/>
                      <a:ext cx="4812101" cy="7326767"/>
                    </a:xfrm>
                    <a:prstGeom prst="rect">
                      <a:avLst/>
                    </a:prstGeom>
                    <a:ln>
                      <a:noFill/>
                    </a:ln>
                    <a:extLst>
                      <a:ext uri="{53640926-AAD7-44D8-BBD7-CCE9431645EC}">
                        <a14:shadowObscured xmlns:a14="http://schemas.microsoft.com/office/drawing/2010/main"/>
                      </a:ext>
                    </a:extLst>
                  </pic:spPr>
                </pic:pic>
              </a:graphicData>
            </a:graphic>
          </wp:inline>
        </w:drawing>
      </w:r>
    </w:p>
    <w:p w14:paraId="49DB8EA7" w14:textId="0715E4D8" w:rsidR="005531A0" w:rsidRPr="00A449B0" w:rsidRDefault="005531A0" w:rsidP="00DC1B68">
      <w:pPr>
        <w:jc w:val="center"/>
        <w:rPr>
          <w:rFonts w:ascii="Times New Roman" w:eastAsia="Times New Roman" w:hAnsi="Times New Roman" w:cs="Times New Roman"/>
          <w:sz w:val="24"/>
          <w:szCs w:val="24"/>
        </w:rPr>
      </w:pPr>
      <w:r w:rsidRPr="00A449B0">
        <w:rPr>
          <w:noProof/>
          <w:lang w:val="es-GT"/>
        </w:rPr>
        <w:lastRenderedPageBreak/>
        <w:drawing>
          <wp:inline distT="0" distB="0" distL="0" distR="0" wp14:anchorId="66094637" wp14:editId="1D3EA392">
            <wp:extent cx="4828851" cy="6943725"/>
            <wp:effectExtent l="0" t="0" r="0" b="0"/>
            <wp:docPr id="167" name="Imagen 16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n 167" descr="Interfaz de usuario gráfica, Texto, Aplicación&#10;&#10;Descripción generada automáticamente"/>
                    <pic:cNvPicPr/>
                  </pic:nvPicPr>
                  <pic:blipFill rotWithShape="1">
                    <a:blip r:embed="rId231"/>
                    <a:srcRect b="12579"/>
                    <a:stretch/>
                  </pic:blipFill>
                  <pic:spPr bwMode="auto">
                    <a:xfrm>
                      <a:off x="0" y="0"/>
                      <a:ext cx="4830915" cy="6946693"/>
                    </a:xfrm>
                    <a:prstGeom prst="rect">
                      <a:avLst/>
                    </a:prstGeom>
                    <a:ln>
                      <a:noFill/>
                    </a:ln>
                    <a:extLst>
                      <a:ext uri="{53640926-AAD7-44D8-BBD7-CCE9431645EC}">
                        <a14:shadowObscured xmlns:a14="http://schemas.microsoft.com/office/drawing/2010/main"/>
                      </a:ext>
                    </a:extLst>
                  </pic:spPr>
                </pic:pic>
              </a:graphicData>
            </a:graphic>
          </wp:inline>
        </w:drawing>
      </w:r>
    </w:p>
    <w:p w14:paraId="6DF8ECE9" w14:textId="4B0119F0" w:rsidR="00003B2B" w:rsidRPr="00A449B0" w:rsidRDefault="00003B2B" w:rsidP="00DC1B68">
      <w:pPr>
        <w:jc w:val="center"/>
        <w:rPr>
          <w:rFonts w:ascii="Times New Roman" w:eastAsia="Times New Roman" w:hAnsi="Times New Roman" w:cs="Times New Roman"/>
          <w:sz w:val="24"/>
          <w:szCs w:val="24"/>
        </w:rPr>
      </w:pPr>
    </w:p>
    <w:p w14:paraId="044CF8C4" w14:textId="4FB1C8CB" w:rsidR="00003B2B" w:rsidRPr="00A449B0" w:rsidRDefault="00955BC7" w:rsidP="00DC1B68">
      <w:pPr>
        <w:jc w:val="center"/>
        <w:rPr>
          <w:rFonts w:ascii="Times New Roman" w:eastAsia="Times New Roman" w:hAnsi="Times New Roman" w:cs="Times New Roman"/>
          <w:sz w:val="24"/>
          <w:szCs w:val="24"/>
        </w:rPr>
      </w:pPr>
      <w:r w:rsidRPr="00A449B0">
        <w:rPr>
          <w:rFonts w:eastAsia="Times New Roman" w:cs="Times New Roman"/>
          <w:noProof/>
          <w:color w:val="000000"/>
          <w:szCs w:val="20"/>
          <w:lang w:val="es-GT"/>
        </w:rPr>
        <w:lastRenderedPageBreak/>
        <mc:AlternateContent>
          <mc:Choice Requires="wps">
            <w:drawing>
              <wp:anchor distT="0" distB="0" distL="114300" distR="114300" simplePos="0" relativeHeight="251738112" behindDoc="0" locked="0" layoutInCell="1" allowOverlap="1" wp14:anchorId="436678C3" wp14:editId="3137E58C">
                <wp:simplePos x="0" y="0"/>
                <wp:positionH relativeFrom="column">
                  <wp:posOffset>3865880</wp:posOffset>
                </wp:positionH>
                <wp:positionV relativeFrom="paragraph">
                  <wp:posOffset>83185</wp:posOffset>
                </wp:positionV>
                <wp:extent cx="1836116" cy="234087"/>
                <wp:effectExtent l="0" t="0" r="12065" b="13970"/>
                <wp:wrapNone/>
                <wp:docPr id="158" name="Cuadro de texto 158"/>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21293810" w14:textId="77777777" w:rsidR="0063256A"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64</w:t>
                            </w:r>
                          </w:p>
                          <w:p w14:paraId="45588BF6" w14:textId="77777777" w:rsidR="0063256A" w:rsidRPr="000A1484" w:rsidRDefault="0063256A" w:rsidP="005531A0">
                            <w:pPr>
                              <w:ind w:left="708" w:hanging="708"/>
                              <w:rPr>
                                <w:rFonts w:ascii="Verdana" w:hAnsi="Verdana"/>
                                <w:b/>
                                <w:bCs/>
                                <w:sz w:val="16"/>
                                <w:szCs w:val="16"/>
                              </w:rPr>
                            </w:pPr>
                            <w:r>
                              <w:rPr>
                                <w:rFonts w:ascii="Verdana" w:hAnsi="Verdana"/>
                                <w:b/>
                                <w:bCs/>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678C3" id="Cuadro de texto 158" o:spid="_x0000_s1089" type="#_x0000_t202" style="position:absolute;left:0;text-align:left;margin-left:304.4pt;margin-top:6.55pt;width:144.6pt;height:18.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" fillcolor="white [3201]" strokeweight=".5pt">
                <v:textbox>
                  <w:txbxContent>
                    <w:p w14:paraId="21293810" w14:textId="77777777" w:rsidR="0063256A"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64</w:t>
                      </w:r>
                    </w:p>
                    <w:p w14:paraId="45588BF6" w14:textId="77777777" w:rsidR="0063256A" w:rsidRPr="000A1484" w:rsidRDefault="0063256A" w:rsidP="005531A0">
                      <w:pPr>
                        <w:ind w:left="708" w:hanging="708"/>
                        <w:rPr>
                          <w:rFonts w:ascii="Verdana" w:hAnsi="Verdana"/>
                          <w:b/>
                          <w:bCs/>
                          <w:sz w:val="16"/>
                          <w:szCs w:val="16"/>
                        </w:rPr>
                      </w:pPr>
                      <w:r>
                        <w:rPr>
                          <w:rFonts w:ascii="Verdana" w:hAnsi="Verdana"/>
                          <w:b/>
                          <w:bCs/>
                          <w:sz w:val="16"/>
                          <w:szCs w:val="16"/>
                        </w:rPr>
                        <w:t>4</w:t>
                      </w:r>
                    </w:p>
                  </w:txbxContent>
                </v:textbox>
              </v:shape>
            </w:pict>
          </mc:Fallback>
        </mc:AlternateContent>
      </w:r>
    </w:p>
    <w:p w14:paraId="01238053" w14:textId="25086FB2" w:rsidR="005531A0" w:rsidRPr="00A449B0" w:rsidRDefault="005531A0" w:rsidP="00DC1B68">
      <w:pPr>
        <w:pStyle w:val="Sinespaciado"/>
        <w:jc w:val="center"/>
      </w:pPr>
    </w:p>
    <w:p w14:paraId="49FEA101" w14:textId="77777777" w:rsidR="005531A0" w:rsidRPr="00A449B0" w:rsidRDefault="005531A0" w:rsidP="00DC1B68">
      <w:pPr>
        <w:pStyle w:val="Sinespaciado"/>
        <w:jc w:val="center"/>
        <w:rPr>
          <w:b w:val="0"/>
          <w:szCs w:val="20"/>
        </w:rPr>
      </w:pPr>
      <w:r w:rsidRPr="00A449B0">
        <w:rPr>
          <w:szCs w:val="20"/>
        </w:rPr>
        <w:t>ANEXO 64</w:t>
      </w:r>
    </w:p>
    <w:p w14:paraId="48738DB0" w14:textId="45725259" w:rsidR="005531A0" w:rsidRPr="00A449B0" w:rsidRDefault="005531A0" w:rsidP="00DC1B68">
      <w:pPr>
        <w:pStyle w:val="Sinespaciado"/>
        <w:jc w:val="center"/>
        <w:rPr>
          <w:szCs w:val="20"/>
        </w:rPr>
      </w:pPr>
      <w:r w:rsidRPr="00A449B0">
        <w:rPr>
          <w:szCs w:val="20"/>
        </w:rPr>
        <w:t>FORMATO DE SOLICITUD DE EXPEDIENTES DEL PERSONAL – COPADEH-</w:t>
      </w:r>
    </w:p>
    <w:p w14:paraId="4DCE04E3" w14:textId="739E4929" w:rsidR="00955BC7" w:rsidRPr="00A449B0" w:rsidRDefault="00955BC7" w:rsidP="00DC1B68">
      <w:pPr>
        <w:pStyle w:val="Sinespaciado"/>
        <w:jc w:val="center"/>
        <w:rPr>
          <w:szCs w:val="20"/>
        </w:rPr>
      </w:pPr>
    </w:p>
    <w:p w14:paraId="6CEA7195" w14:textId="5539159B" w:rsidR="005531A0" w:rsidRPr="00A449B0" w:rsidRDefault="00955BC7" w:rsidP="00DC1B68">
      <w:pPr>
        <w:pStyle w:val="Sinespaciado"/>
        <w:jc w:val="center"/>
      </w:pPr>
      <w:r w:rsidRPr="00A449B0">
        <w:rPr>
          <w:b w:val="0"/>
          <w:noProof/>
          <w:szCs w:val="20"/>
          <w:lang w:val="es-GT"/>
        </w:rPr>
        <w:drawing>
          <wp:inline distT="0" distB="0" distL="0" distR="0" wp14:anchorId="028AAC15" wp14:editId="2D4B38C8">
            <wp:extent cx="5612130" cy="4797425"/>
            <wp:effectExtent l="0" t="0" r="7620" b="3175"/>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t="1755"/>
                    <a:stretch/>
                  </pic:blipFill>
                  <pic:spPr bwMode="auto">
                    <a:xfrm>
                      <a:off x="0" y="0"/>
                      <a:ext cx="5612130" cy="4797425"/>
                    </a:xfrm>
                    <a:prstGeom prst="rect">
                      <a:avLst/>
                    </a:prstGeom>
                    <a:ln>
                      <a:noFill/>
                    </a:ln>
                    <a:extLst>
                      <a:ext uri="{53640926-AAD7-44D8-BBD7-CCE9431645EC}">
                        <a14:shadowObscured xmlns:a14="http://schemas.microsoft.com/office/drawing/2010/main"/>
                      </a:ext>
                    </a:extLst>
                  </pic:spPr>
                </pic:pic>
              </a:graphicData>
            </a:graphic>
          </wp:inline>
        </w:drawing>
      </w:r>
    </w:p>
    <w:p w14:paraId="79146021" w14:textId="7270F85F" w:rsidR="005531A0" w:rsidRPr="00A449B0" w:rsidRDefault="005531A0" w:rsidP="00DC1B68">
      <w:pPr>
        <w:jc w:val="center"/>
        <w:rPr>
          <w:rFonts w:ascii="Times New Roman" w:eastAsia="Times New Roman" w:hAnsi="Times New Roman" w:cs="Times New Roman"/>
          <w:sz w:val="24"/>
          <w:szCs w:val="24"/>
        </w:rPr>
      </w:pPr>
    </w:p>
    <w:p w14:paraId="72F5528A" w14:textId="7EBABDB1" w:rsidR="00955BC7" w:rsidRPr="00A449B0" w:rsidRDefault="00955BC7" w:rsidP="00DC1B68">
      <w:pPr>
        <w:jc w:val="center"/>
        <w:rPr>
          <w:rFonts w:ascii="Times New Roman" w:eastAsia="Times New Roman" w:hAnsi="Times New Roman" w:cs="Times New Roman"/>
          <w:sz w:val="24"/>
          <w:szCs w:val="24"/>
        </w:rPr>
      </w:pPr>
    </w:p>
    <w:p w14:paraId="5D0C3C94" w14:textId="397CD302" w:rsidR="00955BC7" w:rsidRPr="00A449B0" w:rsidRDefault="00955BC7" w:rsidP="00DC1B68">
      <w:pPr>
        <w:jc w:val="center"/>
        <w:rPr>
          <w:rFonts w:ascii="Times New Roman" w:eastAsia="Times New Roman" w:hAnsi="Times New Roman" w:cs="Times New Roman"/>
          <w:sz w:val="24"/>
          <w:szCs w:val="24"/>
        </w:rPr>
      </w:pPr>
    </w:p>
    <w:p w14:paraId="04B7B405" w14:textId="1681D173" w:rsidR="00955BC7" w:rsidRPr="00A449B0" w:rsidRDefault="00955BC7" w:rsidP="00DC1B68">
      <w:pPr>
        <w:jc w:val="center"/>
        <w:rPr>
          <w:rFonts w:ascii="Times New Roman" w:eastAsia="Times New Roman" w:hAnsi="Times New Roman" w:cs="Times New Roman"/>
          <w:sz w:val="24"/>
          <w:szCs w:val="24"/>
        </w:rPr>
      </w:pPr>
    </w:p>
    <w:p w14:paraId="0D4CF402" w14:textId="5C39B24A" w:rsidR="00955BC7" w:rsidRPr="00A449B0" w:rsidRDefault="00955BC7" w:rsidP="00DC1B68">
      <w:pPr>
        <w:jc w:val="center"/>
        <w:rPr>
          <w:rFonts w:ascii="Times New Roman" w:eastAsia="Times New Roman" w:hAnsi="Times New Roman" w:cs="Times New Roman"/>
          <w:sz w:val="24"/>
          <w:szCs w:val="24"/>
        </w:rPr>
      </w:pPr>
    </w:p>
    <w:p w14:paraId="5E7CF6BC" w14:textId="77777777" w:rsidR="00955BC7" w:rsidRPr="00A449B0" w:rsidRDefault="00955BC7" w:rsidP="00DC1B68">
      <w:pPr>
        <w:jc w:val="center"/>
        <w:rPr>
          <w:rFonts w:ascii="Times New Roman" w:eastAsia="Times New Roman" w:hAnsi="Times New Roman" w:cs="Times New Roman"/>
          <w:sz w:val="24"/>
          <w:szCs w:val="24"/>
        </w:rPr>
      </w:pPr>
    </w:p>
    <w:p w14:paraId="1DB8CDB3" w14:textId="77777777" w:rsidR="005531A0" w:rsidRPr="00A449B0" w:rsidRDefault="005531A0" w:rsidP="00DC1B68">
      <w:pPr>
        <w:jc w:val="right"/>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743232" behindDoc="0" locked="0" layoutInCell="1" allowOverlap="1" wp14:anchorId="70F47153" wp14:editId="6CAC600E">
                <wp:simplePos x="0" y="0"/>
                <wp:positionH relativeFrom="column">
                  <wp:posOffset>4210850</wp:posOffset>
                </wp:positionH>
                <wp:positionV relativeFrom="paragraph">
                  <wp:posOffset>-207469</wp:posOffset>
                </wp:positionV>
                <wp:extent cx="1836116" cy="234087"/>
                <wp:effectExtent l="0" t="0" r="12065" b="13970"/>
                <wp:wrapNone/>
                <wp:docPr id="161" name="Cuadro de texto 161"/>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chemeClr val="lt1"/>
                        </a:solidFill>
                        <a:ln w="6350">
                          <a:solidFill>
                            <a:prstClr val="black"/>
                          </a:solidFill>
                        </a:ln>
                      </wps:spPr>
                      <wps:txbx>
                        <w:txbxContent>
                          <w:p w14:paraId="660A630D" w14:textId="77777777" w:rsidR="0063256A"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65</w:t>
                            </w:r>
                          </w:p>
                          <w:p w14:paraId="3786CA4E" w14:textId="77777777" w:rsidR="0063256A" w:rsidRPr="000A1484" w:rsidRDefault="0063256A" w:rsidP="005531A0">
                            <w:pPr>
                              <w:ind w:left="708" w:hanging="708"/>
                              <w:rPr>
                                <w:rFonts w:ascii="Verdana" w:hAnsi="Verdana"/>
                                <w:b/>
                                <w:bCs/>
                                <w:sz w:val="16"/>
                                <w:szCs w:val="16"/>
                              </w:rPr>
                            </w:pPr>
                            <w:r>
                              <w:rPr>
                                <w:rFonts w:ascii="Verdana" w:hAnsi="Verdana"/>
                                <w:b/>
                                <w:bCs/>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47153" id="Cuadro de texto 161" o:spid="_x0000_s1090" type="#_x0000_t202" style="position:absolute;left:0;text-align:left;margin-left:331.55pt;margin-top:-16.35pt;width:144.6pt;height:18.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" fillcolor="white [3201]" strokeweight=".5pt">
                <v:textbox>
                  <w:txbxContent>
                    <w:p w14:paraId="660A630D" w14:textId="77777777" w:rsidR="0063256A"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65</w:t>
                      </w:r>
                    </w:p>
                    <w:p w14:paraId="3786CA4E" w14:textId="77777777" w:rsidR="0063256A" w:rsidRPr="000A1484" w:rsidRDefault="0063256A" w:rsidP="005531A0">
                      <w:pPr>
                        <w:ind w:left="708" w:hanging="708"/>
                        <w:rPr>
                          <w:rFonts w:ascii="Verdana" w:hAnsi="Verdana"/>
                          <w:b/>
                          <w:bCs/>
                          <w:sz w:val="16"/>
                          <w:szCs w:val="16"/>
                        </w:rPr>
                      </w:pPr>
                      <w:r>
                        <w:rPr>
                          <w:rFonts w:ascii="Verdana" w:hAnsi="Verdana"/>
                          <w:b/>
                          <w:bCs/>
                          <w:sz w:val="16"/>
                          <w:szCs w:val="16"/>
                        </w:rPr>
                        <w:t>4</w:t>
                      </w:r>
                    </w:p>
                  </w:txbxContent>
                </v:textbox>
              </v:shape>
            </w:pict>
          </mc:Fallback>
        </mc:AlternateContent>
      </w:r>
      <w:bookmarkStart w:id="117" w:name="_Hlk108553972"/>
    </w:p>
    <w:p w14:paraId="41DF6EF5" w14:textId="020B7101" w:rsidR="00955BC7" w:rsidRPr="00A449B0" w:rsidRDefault="00955BC7" w:rsidP="00DC1B68">
      <w:pPr>
        <w:pStyle w:val="Sinespaciado"/>
        <w:jc w:val="center"/>
        <w:rPr>
          <w:b w:val="0"/>
          <w:szCs w:val="20"/>
        </w:rPr>
      </w:pPr>
      <w:r w:rsidRPr="00A449B0">
        <w:rPr>
          <w:szCs w:val="20"/>
        </w:rPr>
        <w:t>ANEXO 6</w:t>
      </w:r>
      <w:r w:rsidR="00EC0062" w:rsidRPr="00A449B0">
        <w:rPr>
          <w:szCs w:val="20"/>
        </w:rPr>
        <w:t>5</w:t>
      </w:r>
    </w:p>
    <w:p w14:paraId="33B07EE7" w14:textId="4C705558" w:rsidR="00955BC7" w:rsidRPr="00A449B0" w:rsidRDefault="00EC0062" w:rsidP="00DC1B68">
      <w:pPr>
        <w:pStyle w:val="Sinespaciado"/>
        <w:jc w:val="center"/>
        <w:rPr>
          <w:szCs w:val="20"/>
        </w:rPr>
      </w:pPr>
      <w:r w:rsidRPr="00A449B0">
        <w:rPr>
          <w:szCs w:val="20"/>
        </w:rPr>
        <w:t>PRESTAMO DE</w:t>
      </w:r>
      <w:r w:rsidR="00955BC7" w:rsidRPr="00A449B0">
        <w:rPr>
          <w:szCs w:val="20"/>
        </w:rPr>
        <w:t xml:space="preserve"> EXPEDIENTES DEL PERSONAL – COPADEH-</w:t>
      </w:r>
    </w:p>
    <w:p w14:paraId="28406D27" w14:textId="77777777" w:rsidR="00955BC7" w:rsidRPr="00A449B0" w:rsidRDefault="00955BC7" w:rsidP="00DC1B68">
      <w:pPr>
        <w:jc w:val="center"/>
        <w:rPr>
          <w:rFonts w:ascii="Verdana" w:hAnsi="Verdana"/>
          <w:b/>
          <w:sz w:val="20"/>
          <w:szCs w:val="20"/>
        </w:rPr>
      </w:pPr>
    </w:p>
    <w:p w14:paraId="302DD8A2" w14:textId="103297B8" w:rsidR="00955BC7" w:rsidRPr="00A449B0" w:rsidRDefault="00955BC7" w:rsidP="00DC1B68">
      <w:pPr>
        <w:jc w:val="center"/>
        <w:rPr>
          <w:rFonts w:ascii="Verdana" w:hAnsi="Verdana"/>
          <w:b/>
          <w:sz w:val="20"/>
          <w:szCs w:val="20"/>
        </w:rPr>
      </w:pPr>
      <w:r w:rsidRPr="00A449B0">
        <w:rPr>
          <w:rFonts w:ascii="Verdana" w:hAnsi="Verdana"/>
          <w:b/>
          <w:noProof/>
          <w:sz w:val="20"/>
          <w:szCs w:val="20"/>
          <w:lang w:val="es-GT"/>
        </w:rPr>
        <w:drawing>
          <wp:inline distT="0" distB="0" distL="0" distR="0" wp14:anchorId="7FF31F38" wp14:editId="2D3BAC45">
            <wp:extent cx="5612130" cy="2473960"/>
            <wp:effectExtent l="0" t="0" r="7620" b="2540"/>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t="12173"/>
                    <a:stretch/>
                  </pic:blipFill>
                  <pic:spPr bwMode="auto">
                    <a:xfrm>
                      <a:off x="0" y="0"/>
                      <a:ext cx="5612130" cy="2473960"/>
                    </a:xfrm>
                    <a:prstGeom prst="rect">
                      <a:avLst/>
                    </a:prstGeom>
                    <a:ln>
                      <a:noFill/>
                    </a:ln>
                    <a:extLst>
                      <a:ext uri="{53640926-AAD7-44D8-BBD7-CCE9431645EC}">
                        <a14:shadowObscured xmlns:a14="http://schemas.microsoft.com/office/drawing/2010/main"/>
                      </a:ext>
                    </a:extLst>
                  </pic:spPr>
                </pic:pic>
              </a:graphicData>
            </a:graphic>
          </wp:inline>
        </w:drawing>
      </w:r>
    </w:p>
    <w:bookmarkEnd w:id="117"/>
    <w:p w14:paraId="2D0375C4" w14:textId="654CB0CD" w:rsidR="005531A0" w:rsidRPr="00A449B0" w:rsidRDefault="005531A0" w:rsidP="00DC1B68">
      <w:pPr>
        <w:jc w:val="center"/>
        <w:rPr>
          <w:rFonts w:ascii="Verdana" w:hAnsi="Verdana"/>
          <w:b/>
          <w:sz w:val="20"/>
          <w:szCs w:val="20"/>
        </w:rPr>
      </w:pPr>
    </w:p>
    <w:p w14:paraId="666564D9" w14:textId="77777777" w:rsidR="005531A0" w:rsidRPr="00A449B0" w:rsidRDefault="005531A0" w:rsidP="00DC1B68">
      <w:pPr>
        <w:jc w:val="right"/>
      </w:pPr>
    </w:p>
    <w:p w14:paraId="5ADAC64D" w14:textId="77777777" w:rsidR="005531A0" w:rsidRPr="00A449B0" w:rsidRDefault="005531A0" w:rsidP="00DC1B68">
      <w:pPr>
        <w:jc w:val="right"/>
      </w:pPr>
    </w:p>
    <w:p w14:paraId="15F66047" w14:textId="3C9FAF48" w:rsidR="005531A0" w:rsidRPr="00A449B0" w:rsidRDefault="005531A0" w:rsidP="00DC1B68">
      <w:pPr>
        <w:jc w:val="right"/>
      </w:pPr>
    </w:p>
    <w:p w14:paraId="5514362C" w14:textId="036F07BC" w:rsidR="00EC0062" w:rsidRPr="00A449B0" w:rsidRDefault="00EC0062" w:rsidP="00DC1B68">
      <w:pPr>
        <w:jc w:val="right"/>
      </w:pPr>
    </w:p>
    <w:p w14:paraId="5588714A" w14:textId="6E6F1459" w:rsidR="00EC0062" w:rsidRPr="00A449B0" w:rsidRDefault="00EC0062" w:rsidP="00DC1B68">
      <w:pPr>
        <w:jc w:val="right"/>
      </w:pPr>
    </w:p>
    <w:p w14:paraId="366C8CD3" w14:textId="7D63431B" w:rsidR="00EC0062" w:rsidRPr="00A449B0" w:rsidRDefault="00EC0062" w:rsidP="00DC1B68">
      <w:pPr>
        <w:jc w:val="center"/>
      </w:pPr>
    </w:p>
    <w:p w14:paraId="64125572" w14:textId="2E64F352" w:rsidR="00EC0062" w:rsidRPr="00A449B0" w:rsidRDefault="00EC0062" w:rsidP="00DC1B68">
      <w:pPr>
        <w:jc w:val="right"/>
      </w:pPr>
    </w:p>
    <w:p w14:paraId="71D762C2" w14:textId="77777777" w:rsidR="00EC0062" w:rsidRPr="00A449B0" w:rsidRDefault="00EC0062" w:rsidP="00DC1B68">
      <w:pPr>
        <w:jc w:val="right"/>
      </w:pPr>
    </w:p>
    <w:p w14:paraId="27D83147" w14:textId="77777777" w:rsidR="005531A0" w:rsidRPr="00A449B0" w:rsidRDefault="005531A0" w:rsidP="00DC1B68">
      <w:pPr>
        <w:jc w:val="right"/>
      </w:pPr>
    </w:p>
    <w:p w14:paraId="2BE72E16" w14:textId="77777777" w:rsidR="005531A0" w:rsidRPr="00A449B0" w:rsidRDefault="005531A0" w:rsidP="00DC1B68">
      <w:pPr>
        <w:jc w:val="right"/>
      </w:pPr>
    </w:p>
    <w:p w14:paraId="5EDFCBCC" w14:textId="77777777" w:rsidR="005531A0" w:rsidRPr="00A449B0" w:rsidRDefault="005531A0" w:rsidP="00DC1B68">
      <w:pPr>
        <w:jc w:val="right"/>
      </w:pPr>
    </w:p>
    <w:p w14:paraId="4A9A27BA" w14:textId="77777777" w:rsidR="005531A0" w:rsidRPr="00A449B0" w:rsidRDefault="005531A0" w:rsidP="00DC1B68">
      <w:pPr>
        <w:jc w:val="right"/>
      </w:pPr>
      <w:r w:rsidRPr="00A449B0">
        <w:rPr>
          <w:rFonts w:ascii="Verdana" w:eastAsia="Times New Roman" w:hAnsi="Verdana" w:cs="Times New Roman"/>
          <w:noProof/>
          <w:color w:val="000000"/>
          <w:sz w:val="20"/>
          <w:szCs w:val="20"/>
          <w:lang w:val="es-GT"/>
        </w:rPr>
        <mc:AlternateContent>
          <mc:Choice Requires="wps">
            <w:drawing>
              <wp:anchor distT="0" distB="0" distL="114300" distR="114300" simplePos="0" relativeHeight="251765760" behindDoc="0" locked="0" layoutInCell="1" allowOverlap="1" wp14:anchorId="6310F609" wp14:editId="1CBB911C">
                <wp:simplePos x="0" y="0"/>
                <wp:positionH relativeFrom="column">
                  <wp:posOffset>3854450</wp:posOffset>
                </wp:positionH>
                <wp:positionV relativeFrom="paragraph">
                  <wp:posOffset>17145</wp:posOffset>
                </wp:positionV>
                <wp:extent cx="1836116" cy="234087"/>
                <wp:effectExtent l="0" t="0" r="12065" b="13970"/>
                <wp:wrapNone/>
                <wp:docPr id="85" name="Cuadro de texto 85"/>
                <wp:cNvGraphicFramePr/>
                <a:graphic xmlns:a="http://schemas.openxmlformats.org/drawingml/2006/main">
                  <a:graphicData uri="http://schemas.microsoft.com/office/word/2010/wordprocessingShape">
                    <wps:wsp>
                      <wps:cNvSpPr txBox="1"/>
                      <wps:spPr>
                        <a:xfrm>
                          <a:off x="0" y="0"/>
                          <a:ext cx="1836116" cy="234087"/>
                        </a:xfrm>
                        <a:prstGeom prst="rect">
                          <a:avLst/>
                        </a:prstGeom>
                        <a:solidFill>
                          <a:sysClr val="window" lastClr="FFFFFF"/>
                        </a:solidFill>
                        <a:ln w="6350">
                          <a:solidFill>
                            <a:prstClr val="black"/>
                          </a:solidFill>
                        </a:ln>
                      </wps:spPr>
                      <wps:txbx>
                        <w:txbxContent>
                          <w:p w14:paraId="6A36A318" w14:textId="77777777" w:rsidR="0063256A"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66</w:t>
                            </w:r>
                          </w:p>
                          <w:p w14:paraId="4D1BBFA9" w14:textId="77777777" w:rsidR="0063256A" w:rsidRPr="000A1484" w:rsidRDefault="0063256A" w:rsidP="005531A0">
                            <w:pPr>
                              <w:ind w:left="708" w:hanging="708"/>
                              <w:rPr>
                                <w:rFonts w:ascii="Verdana" w:hAnsi="Verdana"/>
                                <w:b/>
                                <w:bCs/>
                                <w:sz w:val="16"/>
                                <w:szCs w:val="16"/>
                              </w:rPr>
                            </w:pPr>
                            <w:r>
                              <w:rPr>
                                <w:rFonts w:ascii="Verdana" w:hAnsi="Verdana"/>
                                <w:b/>
                                <w:bCs/>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0F609" id="Cuadro de texto 85" o:spid="_x0000_s1091" type="#_x0000_t202" style="position:absolute;left:0;text-align:left;margin-left:303.5pt;margin-top:1.35pt;width:144.6pt;height:18.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" fillcolor="window" strokeweight=".5pt">
                <v:textbox>
                  <w:txbxContent>
                    <w:p w14:paraId="6A36A318" w14:textId="77777777" w:rsidR="0063256A" w:rsidRDefault="0063256A" w:rsidP="005531A0">
                      <w:pPr>
                        <w:ind w:left="708" w:hanging="708"/>
                        <w:rPr>
                          <w:rFonts w:ascii="Verdana" w:hAnsi="Verdana"/>
                          <w:b/>
                          <w:bCs/>
                          <w:sz w:val="16"/>
                          <w:szCs w:val="16"/>
                        </w:rPr>
                      </w:pPr>
                      <w:r w:rsidRPr="000A1484">
                        <w:rPr>
                          <w:rFonts w:ascii="Verdana" w:hAnsi="Verdana"/>
                          <w:b/>
                          <w:bCs/>
                          <w:sz w:val="16"/>
                          <w:szCs w:val="16"/>
                        </w:rPr>
                        <w:t>FORMATO DRRHH-MNP-0</w:t>
                      </w:r>
                      <w:r>
                        <w:rPr>
                          <w:rFonts w:ascii="Verdana" w:hAnsi="Verdana"/>
                          <w:b/>
                          <w:bCs/>
                          <w:sz w:val="16"/>
                          <w:szCs w:val="16"/>
                        </w:rPr>
                        <w:t>66</w:t>
                      </w:r>
                    </w:p>
                    <w:p w14:paraId="4D1BBFA9" w14:textId="77777777" w:rsidR="0063256A" w:rsidRPr="000A1484" w:rsidRDefault="0063256A" w:rsidP="005531A0">
                      <w:pPr>
                        <w:ind w:left="708" w:hanging="708"/>
                        <w:rPr>
                          <w:rFonts w:ascii="Verdana" w:hAnsi="Verdana"/>
                          <w:b/>
                          <w:bCs/>
                          <w:sz w:val="16"/>
                          <w:szCs w:val="16"/>
                        </w:rPr>
                      </w:pPr>
                      <w:r>
                        <w:rPr>
                          <w:rFonts w:ascii="Verdana" w:hAnsi="Verdana"/>
                          <w:b/>
                          <w:bCs/>
                          <w:sz w:val="16"/>
                          <w:szCs w:val="16"/>
                        </w:rPr>
                        <w:t>4</w:t>
                      </w:r>
                    </w:p>
                  </w:txbxContent>
                </v:textbox>
              </v:shape>
            </w:pict>
          </mc:Fallback>
        </mc:AlternateContent>
      </w:r>
    </w:p>
    <w:p w14:paraId="7F0EE35D" w14:textId="77777777" w:rsidR="005531A0" w:rsidRPr="00A449B0" w:rsidRDefault="005531A0" w:rsidP="00DC1B68">
      <w:pPr>
        <w:jc w:val="center"/>
        <w:rPr>
          <w:rFonts w:ascii="Verdana" w:hAnsi="Verdana"/>
          <w:b/>
          <w:sz w:val="20"/>
          <w:szCs w:val="20"/>
        </w:rPr>
      </w:pPr>
    </w:p>
    <w:p w14:paraId="793571A0" w14:textId="77777777" w:rsidR="005531A0" w:rsidRPr="00A449B0" w:rsidRDefault="005531A0" w:rsidP="00DC1B68">
      <w:pPr>
        <w:jc w:val="center"/>
        <w:rPr>
          <w:rFonts w:ascii="Verdana" w:hAnsi="Verdana"/>
          <w:b/>
          <w:sz w:val="20"/>
          <w:szCs w:val="20"/>
        </w:rPr>
      </w:pPr>
      <w:r w:rsidRPr="00A449B0">
        <w:rPr>
          <w:rFonts w:ascii="Verdana" w:hAnsi="Verdana"/>
          <w:b/>
          <w:sz w:val="20"/>
          <w:szCs w:val="20"/>
        </w:rPr>
        <w:t>ANEXO 66</w:t>
      </w:r>
    </w:p>
    <w:p w14:paraId="1254F74C" w14:textId="3F50A640" w:rsidR="005531A0" w:rsidRPr="00A449B0" w:rsidRDefault="005531A0" w:rsidP="00DC1B68">
      <w:pPr>
        <w:jc w:val="center"/>
        <w:rPr>
          <w:rFonts w:ascii="Verdana" w:hAnsi="Verdana"/>
          <w:b/>
          <w:sz w:val="20"/>
          <w:szCs w:val="20"/>
        </w:rPr>
      </w:pPr>
      <w:r w:rsidRPr="00A449B0">
        <w:rPr>
          <w:rFonts w:ascii="Verdana" w:hAnsi="Verdana"/>
          <w:b/>
          <w:sz w:val="20"/>
          <w:szCs w:val="20"/>
        </w:rPr>
        <w:t>FORMATO DE ASIGNACIÓN, SEGUIMIENTO Y SUPERVISIÓN</w:t>
      </w:r>
    </w:p>
    <w:p w14:paraId="1406BF18" w14:textId="77777777" w:rsidR="00EC0062" w:rsidRPr="00A449B0" w:rsidRDefault="00EC0062" w:rsidP="00DC1B68">
      <w:pPr>
        <w:jc w:val="center"/>
        <w:rPr>
          <w:rFonts w:ascii="Times New Roman" w:eastAsia="Times New Roman" w:hAnsi="Times New Roman" w:cs="Times New Roman"/>
          <w:sz w:val="24"/>
          <w:szCs w:val="24"/>
        </w:rPr>
      </w:pPr>
    </w:p>
    <w:p w14:paraId="609FCEF0" w14:textId="1C3807DC" w:rsidR="005531A0" w:rsidRPr="0071076B" w:rsidRDefault="00EC0062" w:rsidP="00DC1B68">
      <w:pPr>
        <w:jc w:val="center"/>
        <w:rPr>
          <w:rFonts w:ascii="Times New Roman" w:eastAsia="Times New Roman" w:hAnsi="Times New Roman" w:cs="Times New Roman"/>
          <w:sz w:val="24"/>
          <w:szCs w:val="24"/>
        </w:rPr>
      </w:pPr>
      <w:r w:rsidRPr="00A449B0">
        <w:rPr>
          <w:noProof/>
          <w:lang w:val="es-GT"/>
        </w:rPr>
        <w:drawing>
          <wp:inline distT="0" distB="0" distL="0" distR="0" wp14:anchorId="2C92460F" wp14:editId="687DDB3D">
            <wp:extent cx="6048887" cy="2981325"/>
            <wp:effectExtent l="0" t="0" r="9525" b="0"/>
            <wp:docPr id="516" name="Gráfico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35"/>
                        </a:ext>
                      </a:extLst>
                    </a:blip>
                    <a:stretch>
                      <a:fillRect/>
                    </a:stretch>
                  </pic:blipFill>
                  <pic:spPr>
                    <a:xfrm>
                      <a:off x="0" y="0"/>
                      <a:ext cx="6049974" cy="2981861"/>
                    </a:xfrm>
                    <a:prstGeom prst="rect">
                      <a:avLst/>
                    </a:prstGeom>
                  </pic:spPr>
                </pic:pic>
              </a:graphicData>
            </a:graphic>
          </wp:inline>
        </w:drawing>
      </w:r>
    </w:p>
    <w:p w14:paraId="00000F6C" w14:textId="6AADAC99" w:rsidR="0058350A" w:rsidRDefault="0058350A" w:rsidP="00DC1B68"/>
    <w:p w14:paraId="23C35C99" w14:textId="18C42C75" w:rsidR="005531A0" w:rsidRDefault="005531A0" w:rsidP="00DC1B68"/>
    <w:p w14:paraId="38EA33EF" w14:textId="0BD730D8" w:rsidR="005531A0" w:rsidRDefault="005531A0" w:rsidP="00DC1B68"/>
    <w:p w14:paraId="000018DC" w14:textId="01588461" w:rsidR="0058350A" w:rsidRPr="00A23302" w:rsidRDefault="0058350A" w:rsidP="00DC1B68">
      <w:pPr>
        <w:jc w:val="both"/>
        <w:rPr>
          <w:rFonts w:ascii="Verdana" w:eastAsia="Verdana" w:hAnsi="Verdana" w:cs="Verdana"/>
          <w:sz w:val="20"/>
          <w:szCs w:val="20"/>
        </w:rPr>
      </w:pPr>
    </w:p>
    <w:sectPr w:rsidR="0058350A" w:rsidRPr="00A23302" w:rsidSect="00DF1565">
      <w:headerReference w:type="default" r:id="rId236"/>
      <w:footerReference w:type="default" r:id="rId237"/>
      <w:pgSz w:w="12240" w:h="15840" w:code="1"/>
      <w:pgMar w:top="1417" w:right="1701" w:bottom="1417" w:left="1701" w:header="709" w:footer="709"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5C21A4" w14:textId="77777777" w:rsidR="00C24357" w:rsidRDefault="00C24357">
      <w:pPr>
        <w:spacing w:after="0" w:line="240" w:lineRule="auto"/>
      </w:pPr>
      <w:r>
        <w:separator/>
      </w:r>
    </w:p>
  </w:endnote>
  <w:endnote w:type="continuationSeparator" w:id="0">
    <w:p w14:paraId="5601914F" w14:textId="77777777" w:rsidR="00C24357" w:rsidRDefault="00C243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18E5" w14:textId="77777777" w:rsidR="0063256A" w:rsidRDefault="0063256A">
    <w:pPr>
      <w:widowControl w:val="0"/>
      <w:pBdr>
        <w:top w:val="nil"/>
        <w:left w:val="nil"/>
        <w:bottom w:val="nil"/>
        <w:right w:val="nil"/>
        <w:between w:val="nil"/>
      </w:pBdr>
      <w:spacing w:after="0"/>
      <w:rPr>
        <w:color w:val="000000"/>
      </w:rPr>
    </w:pPr>
  </w:p>
  <w:tbl>
    <w:tblPr>
      <w:tblStyle w:val="afff3"/>
      <w:tblW w:w="900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39"/>
      <w:gridCol w:w="3119"/>
      <w:gridCol w:w="1843"/>
    </w:tblGrid>
    <w:tr w:rsidR="0063256A" w14:paraId="7195590B" w14:textId="77777777">
      <w:tc>
        <w:tcPr>
          <w:tcW w:w="4039" w:type="dxa"/>
        </w:tcPr>
        <w:p w14:paraId="000018E6" w14:textId="62857068" w:rsidR="0063256A" w:rsidRDefault="0063256A">
          <w:pPr>
            <w:pBdr>
              <w:top w:val="nil"/>
              <w:left w:val="nil"/>
              <w:bottom w:val="nil"/>
              <w:right w:val="nil"/>
              <w:between w:val="nil"/>
            </w:pBdr>
            <w:tabs>
              <w:tab w:val="center" w:pos="4419"/>
              <w:tab w:val="right" w:pos="8838"/>
            </w:tabs>
            <w:spacing w:after="0" w:line="240" w:lineRule="auto"/>
            <w:rPr>
              <w:color w:val="000000"/>
              <w:sz w:val="14"/>
              <w:szCs w:val="14"/>
            </w:rPr>
          </w:pPr>
          <w:r>
            <w:rPr>
              <w:color w:val="000000"/>
              <w:sz w:val="14"/>
              <w:szCs w:val="14"/>
            </w:rPr>
            <w:t>ARCHIVO: UNIDAD DE PLANIFICACIÓN/2022/MNP/MANUAL DE NORMAS Y PROCEDIMIENTOS DEL DEPARTAMENTO DE RECURSOS HUMANOS</w:t>
          </w:r>
        </w:p>
      </w:tc>
      <w:tc>
        <w:tcPr>
          <w:tcW w:w="3119" w:type="dxa"/>
        </w:tcPr>
        <w:p w14:paraId="000018E7" w14:textId="77777777" w:rsidR="0063256A" w:rsidRDefault="0063256A">
          <w:pPr>
            <w:pBdr>
              <w:top w:val="nil"/>
              <w:left w:val="nil"/>
              <w:bottom w:val="nil"/>
              <w:right w:val="nil"/>
              <w:between w:val="nil"/>
            </w:pBdr>
            <w:tabs>
              <w:tab w:val="center" w:pos="4419"/>
              <w:tab w:val="right" w:pos="8838"/>
            </w:tabs>
            <w:spacing w:after="0" w:line="240" w:lineRule="auto"/>
            <w:jc w:val="center"/>
            <w:rPr>
              <w:color w:val="000000"/>
              <w:sz w:val="16"/>
              <w:szCs w:val="16"/>
            </w:rPr>
          </w:pPr>
          <w:r>
            <w:rPr>
              <w:color w:val="000000"/>
              <w:sz w:val="16"/>
              <w:szCs w:val="16"/>
            </w:rPr>
            <w:t xml:space="preserve">ÚLTIMA ACTUALIZACIÓN: </w:t>
          </w:r>
        </w:p>
        <w:p w14:paraId="000018E8" w14:textId="11651D91" w:rsidR="0063256A" w:rsidRDefault="0063256A">
          <w:pPr>
            <w:pBdr>
              <w:top w:val="nil"/>
              <w:left w:val="nil"/>
              <w:bottom w:val="nil"/>
              <w:right w:val="nil"/>
              <w:between w:val="nil"/>
            </w:pBdr>
            <w:tabs>
              <w:tab w:val="center" w:pos="4419"/>
              <w:tab w:val="right" w:pos="8838"/>
            </w:tabs>
            <w:spacing w:after="0" w:line="240" w:lineRule="auto"/>
            <w:jc w:val="center"/>
            <w:rPr>
              <w:color w:val="000000"/>
              <w:sz w:val="16"/>
              <w:szCs w:val="16"/>
            </w:rPr>
          </w:pPr>
          <w:r>
            <w:rPr>
              <w:color w:val="000000"/>
              <w:sz w:val="16"/>
              <w:szCs w:val="16"/>
            </w:rPr>
            <w:t>JULIO 2022 ORIGINAL</w:t>
          </w:r>
        </w:p>
      </w:tc>
      <w:tc>
        <w:tcPr>
          <w:tcW w:w="1843" w:type="dxa"/>
        </w:tcPr>
        <w:p w14:paraId="000018E9" w14:textId="561474DF" w:rsidR="0063256A" w:rsidRDefault="0063256A">
          <w:pPr>
            <w:pBdr>
              <w:top w:val="nil"/>
              <w:left w:val="nil"/>
              <w:bottom w:val="nil"/>
              <w:right w:val="nil"/>
              <w:between w:val="nil"/>
            </w:pBdr>
            <w:tabs>
              <w:tab w:val="center" w:pos="4419"/>
              <w:tab w:val="right" w:pos="8838"/>
            </w:tabs>
            <w:spacing w:after="0" w:line="240" w:lineRule="auto"/>
            <w:jc w:val="right"/>
            <w:rPr>
              <w:color w:val="000000"/>
              <w:sz w:val="16"/>
              <w:szCs w:val="16"/>
            </w:rPr>
          </w:pPr>
          <w:r>
            <w:rPr>
              <w:color w:val="000000"/>
              <w:sz w:val="16"/>
              <w:szCs w:val="16"/>
            </w:rPr>
            <w:t xml:space="preserve">Página </w:t>
          </w:r>
          <w:r>
            <w:rPr>
              <w:color w:val="000000"/>
              <w:sz w:val="16"/>
              <w:szCs w:val="16"/>
            </w:rPr>
            <w:fldChar w:fldCharType="begin"/>
          </w:r>
          <w:r>
            <w:rPr>
              <w:color w:val="000000"/>
              <w:sz w:val="16"/>
              <w:szCs w:val="16"/>
            </w:rPr>
            <w:instrText>PAGE</w:instrText>
          </w:r>
          <w:r>
            <w:rPr>
              <w:color w:val="000000"/>
              <w:sz w:val="16"/>
              <w:szCs w:val="16"/>
            </w:rPr>
            <w:fldChar w:fldCharType="separate"/>
          </w:r>
          <w:r w:rsidR="00D174E9">
            <w:rPr>
              <w:noProof/>
              <w:color w:val="000000"/>
              <w:sz w:val="16"/>
              <w:szCs w:val="16"/>
            </w:rPr>
            <w:t>13</w:t>
          </w:r>
          <w:r>
            <w:rPr>
              <w:color w:val="000000"/>
              <w:sz w:val="16"/>
              <w:szCs w:val="16"/>
            </w:rPr>
            <w:fldChar w:fldCharType="end"/>
          </w:r>
          <w:r>
            <w:rPr>
              <w:color w:val="000000"/>
              <w:sz w:val="16"/>
              <w:szCs w:val="16"/>
            </w:rPr>
            <w:t xml:space="preserve"> de 287</w:t>
          </w:r>
        </w:p>
      </w:tc>
    </w:tr>
  </w:tbl>
  <w:p w14:paraId="000018EA" w14:textId="77777777" w:rsidR="0063256A" w:rsidRDefault="0063256A">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1FAF45" w14:textId="77777777" w:rsidR="00C24357" w:rsidRDefault="00C24357">
      <w:pPr>
        <w:spacing w:after="0" w:line="240" w:lineRule="auto"/>
      </w:pPr>
      <w:r>
        <w:separator/>
      </w:r>
    </w:p>
  </w:footnote>
  <w:footnote w:type="continuationSeparator" w:id="0">
    <w:p w14:paraId="0DBF32CB" w14:textId="77777777" w:rsidR="00C24357" w:rsidRDefault="00C24357">
      <w:pPr>
        <w:spacing w:after="0" w:line="240" w:lineRule="auto"/>
      </w:pPr>
      <w:r>
        <w:continuationSeparator/>
      </w:r>
    </w:p>
  </w:footnote>
  <w:footnote w:id="1">
    <w:p w14:paraId="000018DD" w14:textId="77777777" w:rsidR="0063256A" w:rsidRDefault="0063256A">
      <w:pPr>
        <w:pBdr>
          <w:top w:val="nil"/>
          <w:left w:val="nil"/>
          <w:bottom w:val="nil"/>
          <w:right w:val="nil"/>
          <w:between w:val="nil"/>
        </w:pBdr>
        <w:spacing w:after="0" w:line="240" w:lineRule="auto"/>
        <w:rPr>
          <w:rFonts w:ascii="Verdana" w:eastAsia="Verdana" w:hAnsi="Verdana" w:cs="Verdana"/>
          <w:color w:val="000000"/>
          <w:sz w:val="16"/>
          <w:szCs w:val="16"/>
        </w:rPr>
      </w:pPr>
      <w:r>
        <w:rPr>
          <w:vertAlign w:val="superscript"/>
        </w:rPr>
        <w:footnoteRef/>
      </w:r>
      <w:sdt>
        <w:sdtPr>
          <w:tag w:val="goog_rdk_1882"/>
          <w:id w:val="319547292"/>
        </w:sdtPr>
        <w:sdtContent>
          <w:r>
            <w:rPr>
              <w:rFonts w:ascii="Verdana" w:eastAsia="Verdana" w:hAnsi="Verdana" w:cs="Verdana"/>
              <w:color w:val="000000"/>
              <w:sz w:val="16"/>
              <w:szCs w:val="16"/>
            </w:rPr>
            <w:t xml:space="preserve"> Ver Procedimiento de Aprobación de Manuales en el Manual de Normas y Procedimientos de la Unidad de Planificación.</w:t>
          </w:r>
        </w:sdtContent>
      </w:sdt>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18DE" w14:textId="77777777" w:rsidR="0063256A" w:rsidRDefault="0063256A">
    <w:pPr>
      <w:widowControl w:val="0"/>
      <w:pBdr>
        <w:top w:val="nil"/>
        <w:left w:val="nil"/>
        <w:bottom w:val="nil"/>
        <w:right w:val="nil"/>
        <w:between w:val="nil"/>
      </w:pBdr>
      <w:spacing w:after="0"/>
      <w:rPr>
        <w:rFonts w:ascii="Verdana" w:eastAsia="Verdana" w:hAnsi="Verdana" w:cs="Verdana"/>
        <w:color w:val="000000"/>
        <w:sz w:val="16"/>
        <w:szCs w:val="16"/>
      </w:rPr>
    </w:pPr>
  </w:p>
  <w:tbl>
    <w:tblPr>
      <w:tblStyle w:val="afff2"/>
      <w:tblW w:w="89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45"/>
      <w:gridCol w:w="4548"/>
      <w:gridCol w:w="2254"/>
    </w:tblGrid>
    <w:tr w:rsidR="0063256A" w14:paraId="3FB4379C" w14:textId="77777777">
      <w:trPr>
        <w:trHeight w:val="983"/>
      </w:trPr>
      <w:tc>
        <w:tcPr>
          <w:tcW w:w="2145" w:type="dxa"/>
        </w:tcPr>
        <w:p w14:paraId="000018DF" w14:textId="77777777" w:rsidR="0063256A" w:rsidRDefault="0063256A">
          <w:pPr>
            <w:pBdr>
              <w:top w:val="nil"/>
              <w:left w:val="nil"/>
              <w:bottom w:val="nil"/>
              <w:right w:val="nil"/>
              <w:between w:val="nil"/>
            </w:pBdr>
            <w:tabs>
              <w:tab w:val="center" w:pos="4419"/>
              <w:tab w:val="right" w:pos="8838"/>
            </w:tabs>
            <w:spacing w:after="0" w:line="240" w:lineRule="auto"/>
            <w:rPr>
              <w:color w:val="000000"/>
              <w:sz w:val="18"/>
              <w:szCs w:val="18"/>
            </w:rPr>
          </w:pPr>
          <w:r>
            <w:object w:dxaOrig="1440" w:dyaOrig="1440" w14:anchorId="23B6D4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3.7pt;margin-top:6.8pt;width:89.2pt;height:29.05pt;z-index:-251658752;mso-position-horizontal:absolute;mso-position-horizontal-relative:margin;mso-position-vertical:absolute;mso-position-vertical-relative:text">
                <v:imagedata r:id="rId1" o:title=""/>
                <w10:wrap type="square" anchorx="margin"/>
              </v:shape>
              <o:OLEObject Type="Embed" ProgID="PBrush" ShapeID="_x0000_s2050" DrawAspect="Content" ObjectID="_1753180105" r:id="rId2"/>
            </w:object>
          </w:r>
        </w:p>
      </w:tc>
      <w:tc>
        <w:tcPr>
          <w:tcW w:w="4548" w:type="dxa"/>
          <w:vAlign w:val="center"/>
        </w:tcPr>
        <w:p w14:paraId="000018E0" w14:textId="77777777" w:rsidR="0063256A" w:rsidRDefault="0063256A">
          <w:pPr>
            <w:pBdr>
              <w:top w:val="nil"/>
              <w:left w:val="nil"/>
              <w:bottom w:val="nil"/>
              <w:right w:val="nil"/>
              <w:between w:val="nil"/>
            </w:pBdr>
            <w:spacing w:after="0" w:line="240" w:lineRule="auto"/>
            <w:jc w:val="center"/>
            <w:rPr>
              <w:color w:val="000000"/>
              <w:sz w:val="16"/>
              <w:szCs w:val="16"/>
            </w:rPr>
          </w:pPr>
          <w:r>
            <w:rPr>
              <w:color w:val="000000"/>
              <w:sz w:val="16"/>
              <w:szCs w:val="16"/>
            </w:rPr>
            <w:t>MANUAL DE NORMAS Y PROCEDIMIENTOS</w:t>
          </w:r>
        </w:p>
        <w:p w14:paraId="000018E1" w14:textId="77777777" w:rsidR="0063256A" w:rsidRDefault="0063256A">
          <w:pPr>
            <w:pBdr>
              <w:top w:val="nil"/>
              <w:left w:val="nil"/>
              <w:bottom w:val="nil"/>
              <w:right w:val="nil"/>
              <w:between w:val="nil"/>
            </w:pBdr>
            <w:spacing w:after="0" w:line="240" w:lineRule="auto"/>
            <w:jc w:val="center"/>
            <w:rPr>
              <w:color w:val="000000"/>
              <w:sz w:val="16"/>
              <w:szCs w:val="16"/>
              <w:u w:val="single"/>
            </w:rPr>
          </w:pPr>
          <w:r>
            <w:rPr>
              <w:color w:val="000000"/>
              <w:sz w:val="16"/>
              <w:szCs w:val="16"/>
            </w:rPr>
            <w:t>DEL DEPARTAMENTO DE RECURSOS HUMANOS 2022</w:t>
          </w:r>
        </w:p>
      </w:tc>
      <w:tc>
        <w:tcPr>
          <w:tcW w:w="2254" w:type="dxa"/>
          <w:vAlign w:val="center"/>
        </w:tcPr>
        <w:p w14:paraId="000018E2" w14:textId="77777777" w:rsidR="0063256A" w:rsidRDefault="0063256A">
          <w:pPr>
            <w:pBdr>
              <w:top w:val="nil"/>
              <w:left w:val="nil"/>
              <w:bottom w:val="nil"/>
              <w:right w:val="nil"/>
              <w:between w:val="nil"/>
            </w:pBdr>
            <w:tabs>
              <w:tab w:val="center" w:pos="4419"/>
              <w:tab w:val="right" w:pos="8838"/>
            </w:tabs>
            <w:spacing w:after="0" w:line="240" w:lineRule="auto"/>
            <w:jc w:val="center"/>
            <w:rPr>
              <w:b/>
              <w:color w:val="4F81BD"/>
              <w:sz w:val="18"/>
              <w:szCs w:val="18"/>
            </w:rPr>
          </w:pPr>
          <w:r>
            <w:rPr>
              <w:b/>
              <w:color w:val="4F81BD"/>
              <w:sz w:val="18"/>
              <w:szCs w:val="18"/>
            </w:rPr>
            <w:t>DE USO</w:t>
          </w:r>
        </w:p>
        <w:p w14:paraId="000018E3" w14:textId="77777777" w:rsidR="0063256A" w:rsidRDefault="0063256A">
          <w:pPr>
            <w:pBdr>
              <w:top w:val="nil"/>
              <w:left w:val="nil"/>
              <w:bottom w:val="nil"/>
              <w:right w:val="nil"/>
              <w:between w:val="nil"/>
            </w:pBdr>
            <w:tabs>
              <w:tab w:val="center" w:pos="4419"/>
              <w:tab w:val="right" w:pos="8838"/>
            </w:tabs>
            <w:spacing w:after="0" w:line="240" w:lineRule="auto"/>
            <w:jc w:val="center"/>
            <w:rPr>
              <w:color w:val="000000"/>
            </w:rPr>
          </w:pPr>
          <w:r>
            <w:rPr>
              <w:b/>
              <w:color w:val="4F81BD"/>
              <w:sz w:val="18"/>
              <w:szCs w:val="18"/>
            </w:rPr>
            <w:t>INTERNO</w:t>
          </w:r>
        </w:p>
      </w:tc>
    </w:tr>
  </w:tbl>
  <w:p w14:paraId="000018E4" w14:textId="77777777" w:rsidR="0063256A" w:rsidRDefault="0063256A">
    <w:pPr>
      <w:pBdr>
        <w:top w:val="nil"/>
        <w:left w:val="nil"/>
        <w:bottom w:val="nil"/>
        <w:right w:val="nil"/>
        <w:between w:val="nil"/>
      </w:pBdr>
      <w:tabs>
        <w:tab w:val="center" w:pos="4419"/>
        <w:tab w:val="right" w:pos="8838"/>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37349"/>
    <w:multiLevelType w:val="multilevel"/>
    <w:tmpl w:val="10E8EFD8"/>
    <w:lvl w:ilvl="0">
      <w:numFmt w:val="bullet"/>
      <w:lvlText w:val="•"/>
      <w:lvlJc w:val="left"/>
      <w:pPr>
        <w:ind w:left="1425" w:hanging="705"/>
      </w:pPr>
      <w:rPr>
        <w:rFonts w:ascii="Verdana" w:eastAsia="Verdana" w:hAnsi="Verdana" w:cs="Verdan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67E4610"/>
    <w:multiLevelType w:val="multilevel"/>
    <w:tmpl w:val="36F4B41A"/>
    <w:lvl w:ilvl="0">
      <w:start w:val="1"/>
      <w:numFmt w:val="decimal"/>
      <w:lvlText w:val="%1."/>
      <w:lvlJc w:val="left"/>
      <w:pPr>
        <w:ind w:left="720" w:hanging="720"/>
      </w:pPr>
    </w:lvl>
    <w:lvl w:ilvl="1">
      <w:start w:val="1"/>
      <w:numFmt w:val="decimal"/>
      <w:lvlText w:val="%2."/>
      <w:lvlJc w:val="left"/>
      <w:pPr>
        <w:ind w:left="862" w:hanging="720"/>
      </w:pPr>
      <w:rPr>
        <w:b/>
      </w:r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2" w15:restartNumberingAfterBreak="0">
    <w:nsid w:val="078F2F47"/>
    <w:multiLevelType w:val="multilevel"/>
    <w:tmpl w:val="36F4B41A"/>
    <w:lvl w:ilvl="0">
      <w:start w:val="1"/>
      <w:numFmt w:val="decimal"/>
      <w:lvlText w:val="%1."/>
      <w:lvlJc w:val="left"/>
      <w:pPr>
        <w:ind w:left="720" w:hanging="720"/>
      </w:pPr>
    </w:lvl>
    <w:lvl w:ilvl="1">
      <w:start w:val="1"/>
      <w:numFmt w:val="decimal"/>
      <w:lvlText w:val="%2."/>
      <w:lvlJc w:val="left"/>
      <w:pPr>
        <w:ind w:left="862" w:hanging="720"/>
      </w:pPr>
      <w:rPr>
        <w:b/>
      </w:r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3" w15:restartNumberingAfterBreak="0">
    <w:nsid w:val="085D7E7F"/>
    <w:multiLevelType w:val="multilevel"/>
    <w:tmpl w:val="57C6DE24"/>
    <w:lvl w:ilvl="0">
      <w:start w:val="13"/>
      <w:numFmt w:val="decimal"/>
      <w:lvlText w:val="%1"/>
      <w:lvlJc w:val="left"/>
      <w:pPr>
        <w:ind w:left="480" w:hanging="4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89852A4"/>
    <w:multiLevelType w:val="multilevel"/>
    <w:tmpl w:val="FF6A1A5E"/>
    <w:lvl w:ilvl="0">
      <w:start w:val="1"/>
      <w:numFmt w:val="decimal"/>
      <w:lvlText w:val="%1."/>
      <w:lvlJc w:val="left"/>
      <w:pPr>
        <w:ind w:left="1080" w:hanging="360"/>
      </w:pPr>
    </w:lvl>
    <w:lvl w:ilvl="1">
      <w:numFmt w:val="bullet"/>
      <w:lvlText w:val="•"/>
      <w:lvlJc w:val="left"/>
      <w:pPr>
        <w:ind w:left="2205" w:hanging="405"/>
      </w:pPr>
      <w:rPr>
        <w:rFonts w:ascii="Verdana" w:eastAsia="Verdana" w:hAnsi="Verdana" w:cs="Verdana"/>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 w15:restartNumberingAfterBreak="0">
    <w:nsid w:val="0AEB7F47"/>
    <w:multiLevelType w:val="multilevel"/>
    <w:tmpl w:val="384E90CA"/>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0E674A77"/>
    <w:multiLevelType w:val="multilevel"/>
    <w:tmpl w:val="ECF633DA"/>
    <w:lvl w:ilvl="0">
      <w:start w:val="3"/>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1338749A"/>
    <w:multiLevelType w:val="multilevel"/>
    <w:tmpl w:val="1F0EDAA4"/>
    <w:lvl w:ilvl="0">
      <w:start w:val="18"/>
      <w:numFmt w:val="decimal"/>
      <w:lvlText w:val="%1."/>
      <w:lvlJc w:val="left"/>
      <w:pPr>
        <w:ind w:left="36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71531B8"/>
    <w:multiLevelType w:val="multilevel"/>
    <w:tmpl w:val="5F40A0E2"/>
    <w:lvl w:ilvl="0">
      <w:start w:val="1"/>
      <w:numFmt w:val="lowerLetter"/>
      <w:lvlText w:val="%1)"/>
      <w:lvlJc w:val="left"/>
      <w:pPr>
        <w:ind w:left="720" w:hanging="360"/>
      </w:pPr>
      <w:rPr>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7C76681"/>
    <w:multiLevelType w:val="multilevel"/>
    <w:tmpl w:val="650ABA0E"/>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B042FA1"/>
    <w:multiLevelType w:val="multilevel"/>
    <w:tmpl w:val="9C4C76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C634164"/>
    <w:multiLevelType w:val="multilevel"/>
    <w:tmpl w:val="9C4C76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D67300C"/>
    <w:multiLevelType w:val="multilevel"/>
    <w:tmpl w:val="36F4B41A"/>
    <w:lvl w:ilvl="0">
      <w:start w:val="1"/>
      <w:numFmt w:val="decimal"/>
      <w:lvlText w:val="%1."/>
      <w:lvlJc w:val="left"/>
      <w:pPr>
        <w:ind w:left="720" w:hanging="720"/>
      </w:pPr>
    </w:lvl>
    <w:lvl w:ilvl="1">
      <w:start w:val="1"/>
      <w:numFmt w:val="decimal"/>
      <w:lvlText w:val="%2."/>
      <w:lvlJc w:val="left"/>
      <w:pPr>
        <w:ind w:left="862" w:hanging="720"/>
      </w:pPr>
      <w:rPr>
        <w:b/>
      </w:r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13" w15:restartNumberingAfterBreak="0">
    <w:nsid w:val="277615E5"/>
    <w:multiLevelType w:val="multilevel"/>
    <w:tmpl w:val="9C4C76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8132244"/>
    <w:multiLevelType w:val="multilevel"/>
    <w:tmpl w:val="9C4C76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F4A6D49"/>
    <w:multiLevelType w:val="multilevel"/>
    <w:tmpl w:val="9C4C76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71D1C4C"/>
    <w:multiLevelType w:val="multilevel"/>
    <w:tmpl w:val="7CBCB1D4"/>
    <w:lvl w:ilvl="0">
      <w:start w:val="1"/>
      <w:numFmt w:val="decimal"/>
      <w:lvlText w:val="%1."/>
      <w:lvlJc w:val="left"/>
      <w:pPr>
        <w:ind w:left="720" w:hanging="360"/>
      </w:pPr>
      <w:rPr>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8652C81"/>
    <w:multiLevelType w:val="multilevel"/>
    <w:tmpl w:val="0A06F69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8" w15:restartNumberingAfterBreak="0">
    <w:nsid w:val="38793E92"/>
    <w:multiLevelType w:val="multilevel"/>
    <w:tmpl w:val="3F82AC56"/>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3B069EE"/>
    <w:multiLevelType w:val="multilevel"/>
    <w:tmpl w:val="E542B082"/>
    <w:lvl w:ilvl="0">
      <w:start w:val="1"/>
      <w:numFmt w:val="decimal"/>
      <w:lvlText w:val="%1."/>
      <w:lvlJc w:val="left"/>
      <w:pPr>
        <w:ind w:left="720" w:hanging="720"/>
      </w:pPr>
      <w:rPr>
        <w:b/>
      </w:rPr>
    </w:lvl>
    <w:lvl w:ilvl="1">
      <w:start w:val="1"/>
      <w:numFmt w:val="decimal"/>
      <w:lvlText w:val="%2."/>
      <w:lvlJc w:val="left"/>
      <w:pPr>
        <w:ind w:left="862" w:hanging="720"/>
      </w:pPr>
      <w:rPr>
        <w:b/>
      </w:r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20" w15:restartNumberingAfterBreak="0">
    <w:nsid w:val="49410536"/>
    <w:multiLevelType w:val="multilevel"/>
    <w:tmpl w:val="9C4C76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E457CD2"/>
    <w:multiLevelType w:val="multilevel"/>
    <w:tmpl w:val="9F6A1000"/>
    <w:lvl w:ilvl="0">
      <w:start w:val="13"/>
      <w:numFmt w:val="decimal"/>
      <w:lvlText w:val="%1"/>
      <w:lvlJc w:val="left"/>
      <w:pPr>
        <w:ind w:left="480" w:hanging="480"/>
      </w:pPr>
    </w:lvl>
    <w:lvl w:ilvl="1">
      <w:start w:val="7"/>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22" w15:restartNumberingAfterBreak="0">
    <w:nsid w:val="5281573E"/>
    <w:multiLevelType w:val="multilevel"/>
    <w:tmpl w:val="9C4C76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2E5709A"/>
    <w:multiLevelType w:val="multilevel"/>
    <w:tmpl w:val="9C4C76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71B65AA"/>
    <w:multiLevelType w:val="multilevel"/>
    <w:tmpl w:val="36F4B41A"/>
    <w:lvl w:ilvl="0">
      <w:start w:val="1"/>
      <w:numFmt w:val="decimal"/>
      <w:lvlText w:val="%1."/>
      <w:lvlJc w:val="left"/>
      <w:pPr>
        <w:ind w:left="720" w:hanging="720"/>
      </w:pPr>
    </w:lvl>
    <w:lvl w:ilvl="1">
      <w:start w:val="1"/>
      <w:numFmt w:val="decimal"/>
      <w:lvlText w:val="%2."/>
      <w:lvlJc w:val="left"/>
      <w:pPr>
        <w:ind w:left="862" w:hanging="720"/>
      </w:pPr>
      <w:rPr>
        <w:b/>
      </w:r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25" w15:restartNumberingAfterBreak="0">
    <w:nsid w:val="582E20DA"/>
    <w:multiLevelType w:val="multilevel"/>
    <w:tmpl w:val="1D4E7CE0"/>
    <w:lvl w:ilvl="0">
      <w:start w:val="5"/>
      <w:numFmt w:val="decimal"/>
      <w:lvlText w:val="%1."/>
      <w:lvlJc w:val="left"/>
      <w:pPr>
        <w:ind w:left="36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C795488"/>
    <w:multiLevelType w:val="multilevel"/>
    <w:tmpl w:val="3F483D04"/>
    <w:lvl w:ilvl="0">
      <w:start w:val="22"/>
      <w:numFmt w:val="decimal"/>
      <w:lvlText w:val="%1."/>
      <w:lvlJc w:val="left"/>
      <w:pPr>
        <w:ind w:left="375" w:hanging="375"/>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5EE53650"/>
    <w:multiLevelType w:val="hybridMultilevel"/>
    <w:tmpl w:val="9064B448"/>
    <w:lvl w:ilvl="0" w:tplc="71A681A8">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28" w15:restartNumberingAfterBreak="0">
    <w:nsid w:val="63AD223D"/>
    <w:multiLevelType w:val="multilevel"/>
    <w:tmpl w:val="FF6A1A5E"/>
    <w:lvl w:ilvl="0">
      <w:start w:val="1"/>
      <w:numFmt w:val="decimal"/>
      <w:lvlText w:val="%1."/>
      <w:lvlJc w:val="left"/>
      <w:pPr>
        <w:ind w:left="360" w:hanging="360"/>
      </w:pPr>
    </w:lvl>
    <w:lvl w:ilvl="1">
      <w:numFmt w:val="bullet"/>
      <w:lvlText w:val="•"/>
      <w:lvlJc w:val="left"/>
      <w:pPr>
        <w:ind w:left="1485" w:hanging="405"/>
      </w:pPr>
      <w:rPr>
        <w:rFonts w:ascii="Verdana" w:eastAsia="Verdana" w:hAnsi="Verdana" w:cs="Verdana"/>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67AE3F44"/>
    <w:multiLevelType w:val="multilevel"/>
    <w:tmpl w:val="C10C8270"/>
    <w:lvl w:ilvl="0">
      <w:start w:val="1"/>
      <w:numFmt w:val="decimal"/>
      <w:lvlText w:val="%1."/>
      <w:lvlJc w:val="left"/>
      <w:pPr>
        <w:ind w:left="36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9DD2059"/>
    <w:multiLevelType w:val="multilevel"/>
    <w:tmpl w:val="4CFCF12E"/>
    <w:lvl w:ilvl="0">
      <w:start w:val="3"/>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 w15:restartNumberingAfterBreak="0">
    <w:nsid w:val="6A4A6340"/>
    <w:multiLevelType w:val="multilevel"/>
    <w:tmpl w:val="A642D188"/>
    <w:lvl w:ilvl="0">
      <w:start w:val="12"/>
      <w:numFmt w:val="decimal"/>
      <w:lvlText w:val="%1."/>
      <w:lvlJc w:val="left"/>
      <w:pPr>
        <w:ind w:left="735" w:hanging="375"/>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CBA57BC"/>
    <w:multiLevelType w:val="multilevel"/>
    <w:tmpl w:val="115EC604"/>
    <w:lvl w:ilvl="0">
      <w:start w:val="1"/>
      <w:numFmt w:val="bullet"/>
      <w:lvlText w:val="●"/>
      <w:lvlJc w:val="left"/>
      <w:pPr>
        <w:ind w:left="360" w:hanging="360"/>
      </w:pPr>
      <w:rPr>
        <w:rFonts w:ascii="Noto Sans Symbols" w:eastAsia="Noto Sans Symbols" w:hAnsi="Noto Sans Symbols" w:cs="Noto Sans Symbols"/>
      </w:rPr>
    </w:lvl>
    <w:lvl w:ilvl="1">
      <w:numFmt w:val="bullet"/>
      <w:lvlText w:val="•"/>
      <w:lvlJc w:val="left"/>
      <w:pPr>
        <w:ind w:left="1485" w:hanging="405"/>
      </w:pPr>
      <w:rPr>
        <w:rFonts w:ascii="Verdana" w:eastAsia="Verdana" w:hAnsi="Verdana" w:cs="Verdana"/>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739A3428"/>
    <w:multiLevelType w:val="multilevel"/>
    <w:tmpl w:val="42EA8CB8"/>
    <w:lvl w:ilvl="0">
      <w:start w:val="1"/>
      <w:numFmt w:val="decimal"/>
      <w:lvlText w:val="%1."/>
      <w:lvlJc w:val="left"/>
      <w:pPr>
        <w:ind w:left="720" w:hanging="360"/>
      </w:pPr>
      <w:rPr>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A5E2CAC"/>
    <w:multiLevelType w:val="multilevel"/>
    <w:tmpl w:val="36F4B41A"/>
    <w:lvl w:ilvl="0">
      <w:start w:val="1"/>
      <w:numFmt w:val="decimal"/>
      <w:lvlText w:val="%1."/>
      <w:lvlJc w:val="left"/>
      <w:pPr>
        <w:ind w:left="720" w:hanging="720"/>
      </w:pPr>
    </w:lvl>
    <w:lvl w:ilvl="1">
      <w:start w:val="1"/>
      <w:numFmt w:val="decimal"/>
      <w:lvlText w:val="%2."/>
      <w:lvlJc w:val="left"/>
      <w:pPr>
        <w:ind w:left="862" w:hanging="720"/>
      </w:pPr>
      <w:rPr>
        <w:b/>
      </w:r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35" w15:restartNumberingAfterBreak="0">
    <w:nsid w:val="7BEE208B"/>
    <w:multiLevelType w:val="multilevel"/>
    <w:tmpl w:val="6090E1BC"/>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6" w15:restartNumberingAfterBreak="0">
    <w:nsid w:val="7C5D46E2"/>
    <w:multiLevelType w:val="multilevel"/>
    <w:tmpl w:val="FF6A1A5E"/>
    <w:lvl w:ilvl="0">
      <w:start w:val="1"/>
      <w:numFmt w:val="decimal"/>
      <w:lvlText w:val="%1."/>
      <w:lvlJc w:val="left"/>
      <w:pPr>
        <w:ind w:left="360" w:hanging="360"/>
      </w:pPr>
    </w:lvl>
    <w:lvl w:ilvl="1">
      <w:numFmt w:val="bullet"/>
      <w:lvlText w:val="•"/>
      <w:lvlJc w:val="left"/>
      <w:pPr>
        <w:ind w:left="1485" w:hanging="405"/>
      </w:pPr>
      <w:rPr>
        <w:rFonts w:ascii="Verdana" w:eastAsia="Verdana" w:hAnsi="Verdana" w:cs="Verdana"/>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7DA275B0"/>
    <w:multiLevelType w:val="multilevel"/>
    <w:tmpl w:val="7166B6B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32"/>
  </w:num>
  <w:num w:numId="2">
    <w:abstractNumId w:val="8"/>
  </w:num>
  <w:num w:numId="3">
    <w:abstractNumId w:val="24"/>
  </w:num>
  <w:num w:numId="4">
    <w:abstractNumId w:val="29"/>
  </w:num>
  <w:num w:numId="5">
    <w:abstractNumId w:val="17"/>
  </w:num>
  <w:num w:numId="6">
    <w:abstractNumId w:val="12"/>
  </w:num>
  <w:num w:numId="7">
    <w:abstractNumId w:val="37"/>
  </w:num>
  <w:num w:numId="8">
    <w:abstractNumId w:val="20"/>
  </w:num>
  <w:num w:numId="9">
    <w:abstractNumId w:val="2"/>
  </w:num>
  <w:num w:numId="10">
    <w:abstractNumId w:val="14"/>
  </w:num>
  <w:num w:numId="11">
    <w:abstractNumId w:val="18"/>
  </w:num>
  <w:num w:numId="12">
    <w:abstractNumId w:val="4"/>
  </w:num>
  <w:num w:numId="13">
    <w:abstractNumId w:val="1"/>
  </w:num>
  <w:num w:numId="14">
    <w:abstractNumId w:val="25"/>
  </w:num>
  <w:num w:numId="15">
    <w:abstractNumId w:val="5"/>
  </w:num>
  <w:num w:numId="16">
    <w:abstractNumId w:val="35"/>
  </w:num>
  <w:num w:numId="17">
    <w:abstractNumId w:val="16"/>
  </w:num>
  <w:num w:numId="18">
    <w:abstractNumId w:val="19"/>
  </w:num>
  <w:num w:numId="19">
    <w:abstractNumId w:val="33"/>
  </w:num>
  <w:num w:numId="20">
    <w:abstractNumId w:val="31"/>
  </w:num>
  <w:num w:numId="21">
    <w:abstractNumId w:val="30"/>
  </w:num>
  <w:num w:numId="22">
    <w:abstractNumId w:val="6"/>
  </w:num>
  <w:num w:numId="23">
    <w:abstractNumId w:val="21"/>
  </w:num>
  <w:num w:numId="24">
    <w:abstractNumId w:val="11"/>
  </w:num>
  <w:num w:numId="25">
    <w:abstractNumId w:val="23"/>
  </w:num>
  <w:num w:numId="26">
    <w:abstractNumId w:val="0"/>
  </w:num>
  <w:num w:numId="27">
    <w:abstractNumId w:val="26"/>
  </w:num>
  <w:num w:numId="28">
    <w:abstractNumId w:val="7"/>
  </w:num>
  <w:num w:numId="29">
    <w:abstractNumId w:val="13"/>
  </w:num>
  <w:num w:numId="30">
    <w:abstractNumId w:val="9"/>
  </w:num>
  <w:num w:numId="31">
    <w:abstractNumId w:val="15"/>
  </w:num>
  <w:num w:numId="32">
    <w:abstractNumId w:val="22"/>
  </w:num>
  <w:num w:numId="33">
    <w:abstractNumId w:val="10"/>
  </w:num>
  <w:num w:numId="34">
    <w:abstractNumId w:val="36"/>
  </w:num>
  <w:num w:numId="35">
    <w:abstractNumId w:val="28"/>
  </w:num>
  <w:num w:numId="36">
    <w:abstractNumId w:val="3"/>
  </w:num>
  <w:num w:numId="37">
    <w:abstractNumId w:val="34"/>
  </w:num>
  <w:num w:numId="3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350A"/>
    <w:rsid w:val="00003B2B"/>
    <w:rsid w:val="000101DC"/>
    <w:rsid w:val="00011FB6"/>
    <w:rsid w:val="00022830"/>
    <w:rsid w:val="00035A72"/>
    <w:rsid w:val="0003754E"/>
    <w:rsid w:val="00053712"/>
    <w:rsid w:val="0005760C"/>
    <w:rsid w:val="00064445"/>
    <w:rsid w:val="000A2F4E"/>
    <w:rsid w:val="000A57E3"/>
    <w:rsid w:val="000B142F"/>
    <w:rsid w:val="000C0A67"/>
    <w:rsid w:val="000C4F51"/>
    <w:rsid w:val="000C6ADF"/>
    <w:rsid w:val="000E06D9"/>
    <w:rsid w:val="000E0C4F"/>
    <w:rsid w:val="000F2B59"/>
    <w:rsid w:val="000F512F"/>
    <w:rsid w:val="000F53F5"/>
    <w:rsid w:val="00101744"/>
    <w:rsid w:val="001129DE"/>
    <w:rsid w:val="00117805"/>
    <w:rsid w:val="001308F8"/>
    <w:rsid w:val="00136F57"/>
    <w:rsid w:val="00141395"/>
    <w:rsid w:val="00143DF5"/>
    <w:rsid w:val="001454A8"/>
    <w:rsid w:val="00146F21"/>
    <w:rsid w:val="00163F1D"/>
    <w:rsid w:val="0016769D"/>
    <w:rsid w:val="00172625"/>
    <w:rsid w:val="00175BCC"/>
    <w:rsid w:val="00185524"/>
    <w:rsid w:val="001A4282"/>
    <w:rsid w:val="001B059F"/>
    <w:rsid w:val="001B4130"/>
    <w:rsid w:val="001B4A88"/>
    <w:rsid w:val="001B7587"/>
    <w:rsid w:val="001E0C46"/>
    <w:rsid w:val="001E50BC"/>
    <w:rsid w:val="001F49E2"/>
    <w:rsid w:val="0020064D"/>
    <w:rsid w:val="00216DF4"/>
    <w:rsid w:val="00220601"/>
    <w:rsid w:val="002219C9"/>
    <w:rsid w:val="002243D4"/>
    <w:rsid w:val="0022453A"/>
    <w:rsid w:val="0023114A"/>
    <w:rsid w:val="00232E84"/>
    <w:rsid w:val="00237DA6"/>
    <w:rsid w:val="00270342"/>
    <w:rsid w:val="002737BC"/>
    <w:rsid w:val="00275AAA"/>
    <w:rsid w:val="00291195"/>
    <w:rsid w:val="0029347A"/>
    <w:rsid w:val="00295928"/>
    <w:rsid w:val="00297EDB"/>
    <w:rsid w:val="002A6B15"/>
    <w:rsid w:val="002D58BC"/>
    <w:rsid w:val="002E3483"/>
    <w:rsid w:val="002E3E71"/>
    <w:rsid w:val="0030008E"/>
    <w:rsid w:val="0030668F"/>
    <w:rsid w:val="00306D43"/>
    <w:rsid w:val="00307445"/>
    <w:rsid w:val="00307BDD"/>
    <w:rsid w:val="00314B51"/>
    <w:rsid w:val="00334EF8"/>
    <w:rsid w:val="00340A93"/>
    <w:rsid w:val="00343233"/>
    <w:rsid w:val="00352BE9"/>
    <w:rsid w:val="00361D6D"/>
    <w:rsid w:val="00362302"/>
    <w:rsid w:val="00364399"/>
    <w:rsid w:val="0037018C"/>
    <w:rsid w:val="00383E0D"/>
    <w:rsid w:val="00386854"/>
    <w:rsid w:val="0039456F"/>
    <w:rsid w:val="003B36FF"/>
    <w:rsid w:val="003B55BE"/>
    <w:rsid w:val="003C1597"/>
    <w:rsid w:val="003C7BF2"/>
    <w:rsid w:val="003D2EEF"/>
    <w:rsid w:val="003D7799"/>
    <w:rsid w:val="003E08E3"/>
    <w:rsid w:val="003F0279"/>
    <w:rsid w:val="003F78F0"/>
    <w:rsid w:val="004010FA"/>
    <w:rsid w:val="0041361D"/>
    <w:rsid w:val="004209C5"/>
    <w:rsid w:val="004231D3"/>
    <w:rsid w:val="00423ACA"/>
    <w:rsid w:val="00434555"/>
    <w:rsid w:val="00446F79"/>
    <w:rsid w:val="0046564E"/>
    <w:rsid w:val="00470C37"/>
    <w:rsid w:val="00474252"/>
    <w:rsid w:val="004A1E9E"/>
    <w:rsid w:val="004A3487"/>
    <w:rsid w:val="004A4174"/>
    <w:rsid w:val="004B173E"/>
    <w:rsid w:val="004C04E0"/>
    <w:rsid w:val="004C40D5"/>
    <w:rsid w:val="004D13C0"/>
    <w:rsid w:val="004D4E55"/>
    <w:rsid w:val="004E1924"/>
    <w:rsid w:val="004E353E"/>
    <w:rsid w:val="004F4231"/>
    <w:rsid w:val="004F482B"/>
    <w:rsid w:val="004F4C05"/>
    <w:rsid w:val="00514FB8"/>
    <w:rsid w:val="00523CA6"/>
    <w:rsid w:val="00532D13"/>
    <w:rsid w:val="005404B4"/>
    <w:rsid w:val="005414CF"/>
    <w:rsid w:val="005429A1"/>
    <w:rsid w:val="00547A0E"/>
    <w:rsid w:val="005531A0"/>
    <w:rsid w:val="00554B0F"/>
    <w:rsid w:val="00555CE6"/>
    <w:rsid w:val="00556B34"/>
    <w:rsid w:val="00564A93"/>
    <w:rsid w:val="0057004F"/>
    <w:rsid w:val="00581630"/>
    <w:rsid w:val="0058315F"/>
    <w:rsid w:val="0058350A"/>
    <w:rsid w:val="00587F68"/>
    <w:rsid w:val="00592EAB"/>
    <w:rsid w:val="005944BE"/>
    <w:rsid w:val="00597B26"/>
    <w:rsid w:val="005A4A1A"/>
    <w:rsid w:val="005A6106"/>
    <w:rsid w:val="005C7BCB"/>
    <w:rsid w:val="005D1538"/>
    <w:rsid w:val="005D3B7F"/>
    <w:rsid w:val="005E523A"/>
    <w:rsid w:val="005F2EE1"/>
    <w:rsid w:val="005F6584"/>
    <w:rsid w:val="005F757C"/>
    <w:rsid w:val="00600C04"/>
    <w:rsid w:val="00621C6B"/>
    <w:rsid w:val="00622C59"/>
    <w:rsid w:val="0062304E"/>
    <w:rsid w:val="00625CF0"/>
    <w:rsid w:val="00630C4F"/>
    <w:rsid w:val="006318EB"/>
    <w:rsid w:val="0063256A"/>
    <w:rsid w:val="006405E7"/>
    <w:rsid w:val="00643CB3"/>
    <w:rsid w:val="00660EA0"/>
    <w:rsid w:val="006617B7"/>
    <w:rsid w:val="00661F1F"/>
    <w:rsid w:val="0068329B"/>
    <w:rsid w:val="006A623A"/>
    <w:rsid w:val="006B20BC"/>
    <w:rsid w:val="006C0D5F"/>
    <w:rsid w:val="006C336C"/>
    <w:rsid w:val="006E1E17"/>
    <w:rsid w:val="006E36B0"/>
    <w:rsid w:val="006E6CFA"/>
    <w:rsid w:val="006F1B8B"/>
    <w:rsid w:val="006F2F78"/>
    <w:rsid w:val="0070162A"/>
    <w:rsid w:val="007036BC"/>
    <w:rsid w:val="0071011F"/>
    <w:rsid w:val="00721744"/>
    <w:rsid w:val="00734F53"/>
    <w:rsid w:val="007361A5"/>
    <w:rsid w:val="0073688F"/>
    <w:rsid w:val="00742675"/>
    <w:rsid w:val="00755774"/>
    <w:rsid w:val="00755AA5"/>
    <w:rsid w:val="007674F7"/>
    <w:rsid w:val="00774E2D"/>
    <w:rsid w:val="007A0F6E"/>
    <w:rsid w:val="007A3E4E"/>
    <w:rsid w:val="007A5A6C"/>
    <w:rsid w:val="007B0735"/>
    <w:rsid w:val="007B7F53"/>
    <w:rsid w:val="007C33E3"/>
    <w:rsid w:val="007C407E"/>
    <w:rsid w:val="007C5419"/>
    <w:rsid w:val="007D3C3E"/>
    <w:rsid w:val="007D5379"/>
    <w:rsid w:val="007D5632"/>
    <w:rsid w:val="007E28BB"/>
    <w:rsid w:val="007F1989"/>
    <w:rsid w:val="007F78F2"/>
    <w:rsid w:val="008013E1"/>
    <w:rsid w:val="00805C55"/>
    <w:rsid w:val="008061FD"/>
    <w:rsid w:val="00806375"/>
    <w:rsid w:val="00812FDB"/>
    <w:rsid w:val="00825061"/>
    <w:rsid w:val="0084516F"/>
    <w:rsid w:val="00855A25"/>
    <w:rsid w:val="00871926"/>
    <w:rsid w:val="00872112"/>
    <w:rsid w:val="0087334A"/>
    <w:rsid w:val="00874313"/>
    <w:rsid w:val="00874A0F"/>
    <w:rsid w:val="00876865"/>
    <w:rsid w:val="008B7DB2"/>
    <w:rsid w:val="008C5E4C"/>
    <w:rsid w:val="008D1AC4"/>
    <w:rsid w:val="008D3A42"/>
    <w:rsid w:val="008D699E"/>
    <w:rsid w:val="008E26B5"/>
    <w:rsid w:val="008E3668"/>
    <w:rsid w:val="008F3433"/>
    <w:rsid w:val="008F7A70"/>
    <w:rsid w:val="00906576"/>
    <w:rsid w:val="00912FFA"/>
    <w:rsid w:val="00923AFC"/>
    <w:rsid w:val="0093120F"/>
    <w:rsid w:val="00935D34"/>
    <w:rsid w:val="00936E00"/>
    <w:rsid w:val="00942CE5"/>
    <w:rsid w:val="00943C49"/>
    <w:rsid w:val="0094646B"/>
    <w:rsid w:val="009558C3"/>
    <w:rsid w:val="00955BC7"/>
    <w:rsid w:val="009660F5"/>
    <w:rsid w:val="009753FC"/>
    <w:rsid w:val="00976C5C"/>
    <w:rsid w:val="00977B48"/>
    <w:rsid w:val="00980A43"/>
    <w:rsid w:val="00982108"/>
    <w:rsid w:val="00993A09"/>
    <w:rsid w:val="009A656D"/>
    <w:rsid w:val="009B1072"/>
    <w:rsid w:val="009B25F5"/>
    <w:rsid w:val="009B4008"/>
    <w:rsid w:val="009B6B59"/>
    <w:rsid w:val="009C5973"/>
    <w:rsid w:val="009E202A"/>
    <w:rsid w:val="009F5E21"/>
    <w:rsid w:val="009F72CC"/>
    <w:rsid w:val="00A01830"/>
    <w:rsid w:val="00A130CD"/>
    <w:rsid w:val="00A131BC"/>
    <w:rsid w:val="00A179FA"/>
    <w:rsid w:val="00A226ED"/>
    <w:rsid w:val="00A23302"/>
    <w:rsid w:val="00A34971"/>
    <w:rsid w:val="00A3519E"/>
    <w:rsid w:val="00A4046A"/>
    <w:rsid w:val="00A41C2C"/>
    <w:rsid w:val="00A449B0"/>
    <w:rsid w:val="00A7171B"/>
    <w:rsid w:val="00A809D0"/>
    <w:rsid w:val="00A8103C"/>
    <w:rsid w:val="00A830AA"/>
    <w:rsid w:val="00A874CC"/>
    <w:rsid w:val="00A87D79"/>
    <w:rsid w:val="00A926A4"/>
    <w:rsid w:val="00AA6B44"/>
    <w:rsid w:val="00AA6E2A"/>
    <w:rsid w:val="00AA787A"/>
    <w:rsid w:val="00AB2C3A"/>
    <w:rsid w:val="00AB5672"/>
    <w:rsid w:val="00AC003D"/>
    <w:rsid w:val="00AC0BF3"/>
    <w:rsid w:val="00AC1DE4"/>
    <w:rsid w:val="00AD5B13"/>
    <w:rsid w:val="00AE4EB3"/>
    <w:rsid w:val="00AF2F6F"/>
    <w:rsid w:val="00B02087"/>
    <w:rsid w:val="00B120BC"/>
    <w:rsid w:val="00B123B4"/>
    <w:rsid w:val="00B23F13"/>
    <w:rsid w:val="00B27451"/>
    <w:rsid w:val="00B55D14"/>
    <w:rsid w:val="00B80A6C"/>
    <w:rsid w:val="00B864CE"/>
    <w:rsid w:val="00B92BD5"/>
    <w:rsid w:val="00BA5421"/>
    <w:rsid w:val="00BB40CF"/>
    <w:rsid w:val="00BC1345"/>
    <w:rsid w:val="00BC27D4"/>
    <w:rsid w:val="00BD56AB"/>
    <w:rsid w:val="00BD6590"/>
    <w:rsid w:val="00BE350E"/>
    <w:rsid w:val="00BF304C"/>
    <w:rsid w:val="00BF64B1"/>
    <w:rsid w:val="00C22CF3"/>
    <w:rsid w:val="00C24357"/>
    <w:rsid w:val="00C43DD5"/>
    <w:rsid w:val="00C47B85"/>
    <w:rsid w:val="00C57591"/>
    <w:rsid w:val="00C649E3"/>
    <w:rsid w:val="00C86D0C"/>
    <w:rsid w:val="00C8745D"/>
    <w:rsid w:val="00C9545F"/>
    <w:rsid w:val="00C95AD0"/>
    <w:rsid w:val="00CA4166"/>
    <w:rsid w:val="00CA5215"/>
    <w:rsid w:val="00CB1245"/>
    <w:rsid w:val="00CC49CC"/>
    <w:rsid w:val="00CE0F98"/>
    <w:rsid w:val="00D03CAC"/>
    <w:rsid w:val="00D06824"/>
    <w:rsid w:val="00D174E9"/>
    <w:rsid w:val="00D3269A"/>
    <w:rsid w:val="00D327B8"/>
    <w:rsid w:val="00D33702"/>
    <w:rsid w:val="00D36897"/>
    <w:rsid w:val="00D44EFF"/>
    <w:rsid w:val="00D46004"/>
    <w:rsid w:val="00D47F4C"/>
    <w:rsid w:val="00D841FD"/>
    <w:rsid w:val="00DA14F7"/>
    <w:rsid w:val="00DB622A"/>
    <w:rsid w:val="00DC1B68"/>
    <w:rsid w:val="00DC262E"/>
    <w:rsid w:val="00DC3780"/>
    <w:rsid w:val="00DC44F8"/>
    <w:rsid w:val="00DD30C6"/>
    <w:rsid w:val="00DE2CFA"/>
    <w:rsid w:val="00DE3347"/>
    <w:rsid w:val="00DE59A8"/>
    <w:rsid w:val="00DF1565"/>
    <w:rsid w:val="00DF309B"/>
    <w:rsid w:val="00DF35AC"/>
    <w:rsid w:val="00DF51D9"/>
    <w:rsid w:val="00DF58BF"/>
    <w:rsid w:val="00E00286"/>
    <w:rsid w:val="00E0059A"/>
    <w:rsid w:val="00E11DF7"/>
    <w:rsid w:val="00E1428E"/>
    <w:rsid w:val="00E1676E"/>
    <w:rsid w:val="00E23ECB"/>
    <w:rsid w:val="00E272EC"/>
    <w:rsid w:val="00E56EB0"/>
    <w:rsid w:val="00E57E26"/>
    <w:rsid w:val="00E766E3"/>
    <w:rsid w:val="00E87539"/>
    <w:rsid w:val="00E90F50"/>
    <w:rsid w:val="00E95ECF"/>
    <w:rsid w:val="00EB19F9"/>
    <w:rsid w:val="00EB635B"/>
    <w:rsid w:val="00EC0062"/>
    <w:rsid w:val="00EC5C60"/>
    <w:rsid w:val="00EC7093"/>
    <w:rsid w:val="00ED0B29"/>
    <w:rsid w:val="00ED310B"/>
    <w:rsid w:val="00ED3110"/>
    <w:rsid w:val="00F21505"/>
    <w:rsid w:val="00F23498"/>
    <w:rsid w:val="00F314CF"/>
    <w:rsid w:val="00F65524"/>
    <w:rsid w:val="00F70316"/>
    <w:rsid w:val="00F826A6"/>
    <w:rsid w:val="00F9269C"/>
    <w:rsid w:val="00F92F2E"/>
    <w:rsid w:val="00F93FC1"/>
    <w:rsid w:val="00F9605E"/>
    <w:rsid w:val="00FA3B0D"/>
    <w:rsid w:val="00FD2EE5"/>
    <w:rsid w:val="00FD450B"/>
    <w:rsid w:val="00FD50CA"/>
    <w:rsid w:val="00FE6068"/>
    <w:rsid w:val="00FF1C7D"/>
    <w:rsid w:val="00FF3F3C"/>
    <w:rsid w:val="00FF42B4"/>
    <w:rsid w:val="00FF5D6A"/>
    <w:rsid w:val="00FF5FAB"/>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1719F20C"/>
  <w15:docId w15:val="{2B14D9E0-151B-44DB-8F3D-6A352D5D94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ES" w:eastAsia="es-GT"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794E"/>
  </w:style>
  <w:style w:type="paragraph" w:styleId="Ttulo1">
    <w:name w:val="heading 1"/>
    <w:basedOn w:val="Normal"/>
    <w:next w:val="Sangranormal"/>
    <w:link w:val="Ttulo1Car"/>
    <w:autoRedefine/>
    <w:uiPriority w:val="9"/>
    <w:qFormat/>
    <w:rsid w:val="00B31A5F"/>
    <w:pPr>
      <w:keepNext/>
      <w:tabs>
        <w:tab w:val="left" w:pos="0"/>
      </w:tabs>
      <w:spacing w:after="0" w:line="480" w:lineRule="auto"/>
      <w:ind w:left="360" w:right="332"/>
      <w:jc w:val="both"/>
      <w:outlineLvl w:val="0"/>
    </w:pPr>
    <w:rPr>
      <w:rFonts w:ascii="Verdana" w:eastAsia="Times New Roman" w:hAnsi="Verdana" w:cs="Arial"/>
      <w:b/>
      <w:caps/>
      <w:sz w:val="20"/>
      <w:szCs w:val="20"/>
      <w:lang w:eastAsia="es-ES"/>
    </w:rPr>
  </w:style>
  <w:style w:type="paragraph" w:styleId="Ttulo2">
    <w:name w:val="heading 2"/>
    <w:basedOn w:val="Normal"/>
    <w:next w:val="Normal"/>
    <w:link w:val="Ttulo2Car"/>
    <w:uiPriority w:val="9"/>
    <w:unhideWhenUsed/>
    <w:qFormat/>
    <w:rsid w:val="00255662"/>
    <w:pPr>
      <w:keepNext/>
      <w:spacing w:before="240" w:after="60"/>
      <w:outlineLvl w:val="1"/>
    </w:pPr>
    <w:rPr>
      <w:rFonts w:ascii="Cambria" w:eastAsia="Times New Roman" w:hAnsi="Cambria" w:cs="Times New Roman"/>
      <w:b/>
      <w:bCs/>
      <w:i/>
      <w:iCs/>
      <w:sz w:val="28"/>
      <w:szCs w:val="28"/>
    </w:rPr>
  </w:style>
  <w:style w:type="paragraph" w:styleId="Ttulo3">
    <w:name w:val="heading 3"/>
    <w:basedOn w:val="Normal"/>
    <w:next w:val="Normal"/>
    <w:link w:val="Ttulo3Car"/>
    <w:uiPriority w:val="9"/>
    <w:unhideWhenUsed/>
    <w:qFormat/>
    <w:rsid w:val="00312C9D"/>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table" w:styleId="Tablaconcuadrcula">
    <w:name w:val="Table Grid"/>
    <w:basedOn w:val="Tablanormal"/>
    <w:uiPriority w:val="59"/>
    <w:rsid w:val="00451F9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independiente">
    <w:name w:val="Body Text"/>
    <w:basedOn w:val="Normal"/>
    <w:link w:val="TextoindependienteCar"/>
    <w:uiPriority w:val="1"/>
    <w:qFormat/>
    <w:rsid w:val="00F31D5F"/>
    <w:pPr>
      <w:spacing w:after="0" w:line="240" w:lineRule="auto"/>
    </w:pPr>
    <w:rPr>
      <w:rFonts w:ascii="Arial" w:eastAsia="Times New Roman" w:hAnsi="Arial" w:cs="Times New Roman"/>
      <w:szCs w:val="20"/>
      <w:lang w:eastAsia="es-ES"/>
    </w:rPr>
  </w:style>
  <w:style w:type="character" w:customStyle="1" w:styleId="TextoindependienteCar">
    <w:name w:val="Texto independiente Car"/>
    <w:basedOn w:val="Fuentedeprrafopredeter"/>
    <w:link w:val="Textoindependiente"/>
    <w:uiPriority w:val="1"/>
    <w:rsid w:val="00F31D5F"/>
    <w:rPr>
      <w:rFonts w:ascii="Arial" w:eastAsia="Times New Roman" w:hAnsi="Arial" w:cs="Times New Roman"/>
      <w:szCs w:val="20"/>
      <w:lang w:val="es-ES" w:eastAsia="es-ES"/>
    </w:rPr>
  </w:style>
  <w:style w:type="paragraph" w:styleId="TDC2">
    <w:name w:val="toc 2"/>
    <w:basedOn w:val="Normal"/>
    <w:next w:val="Normal"/>
    <w:autoRedefine/>
    <w:uiPriority w:val="39"/>
    <w:rsid w:val="00600F5E"/>
    <w:pPr>
      <w:tabs>
        <w:tab w:val="left" w:pos="851"/>
        <w:tab w:val="right" w:leader="dot" w:pos="8789"/>
      </w:tabs>
      <w:spacing w:after="0" w:line="360" w:lineRule="auto"/>
      <w:ind w:left="851" w:hanging="851"/>
    </w:pPr>
    <w:rPr>
      <w:rFonts w:ascii="Arial" w:eastAsia="Times New Roman" w:hAnsi="Arial" w:cs="Times New Roman"/>
      <w:noProof/>
      <w:sz w:val="20"/>
      <w:szCs w:val="20"/>
      <w:lang w:eastAsia="es-ES"/>
    </w:rPr>
  </w:style>
  <w:style w:type="paragraph" w:styleId="TDC1">
    <w:name w:val="toc 1"/>
    <w:basedOn w:val="Normal"/>
    <w:next w:val="Normal"/>
    <w:autoRedefine/>
    <w:uiPriority w:val="39"/>
    <w:rsid w:val="00600F5E"/>
    <w:pPr>
      <w:tabs>
        <w:tab w:val="left" w:pos="851"/>
        <w:tab w:val="right" w:leader="dot" w:pos="8789"/>
      </w:tabs>
      <w:spacing w:after="0"/>
      <w:ind w:left="851" w:hanging="851"/>
      <w:jc w:val="center"/>
    </w:pPr>
    <w:rPr>
      <w:rFonts w:ascii="Verdana" w:eastAsia="Times New Roman" w:hAnsi="Verdana" w:cs="Times New Roman"/>
      <w:b/>
      <w:noProof/>
      <w:sz w:val="20"/>
      <w:szCs w:val="20"/>
      <w:lang w:eastAsia="es-ES"/>
    </w:rPr>
  </w:style>
  <w:style w:type="paragraph" w:styleId="Encabezado">
    <w:name w:val="header"/>
    <w:basedOn w:val="Normal"/>
    <w:link w:val="EncabezadoCar"/>
    <w:uiPriority w:val="99"/>
    <w:unhideWhenUsed/>
    <w:rsid w:val="004C71C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C71CE"/>
  </w:style>
  <w:style w:type="paragraph" w:styleId="Piedepgina">
    <w:name w:val="footer"/>
    <w:basedOn w:val="Normal"/>
    <w:link w:val="PiedepginaCar"/>
    <w:uiPriority w:val="99"/>
    <w:unhideWhenUsed/>
    <w:rsid w:val="004C71C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C71CE"/>
  </w:style>
  <w:style w:type="paragraph" w:styleId="Textoindependiente2">
    <w:name w:val="Body Text 2"/>
    <w:basedOn w:val="Normal"/>
    <w:link w:val="Textoindependiente2Car"/>
    <w:uiPriority w:val="99"/>
    <w:unhideWhenUsed/>
    <w:rsid w:val="004C71CE"/>
    <w:pPr>
      <w:spacing w:after="120" w:line="480" w:lineRule="auto"/>
    </w:pPr>
  </w:style>
  <w:style w:type="character" w:customStyle="1" w:styleId="Textoindependiente2Car">
    <w:name w:val="Texto independiente 2 Car"/>
    <w:basedOn w:val="Fuentedeprrafopredeter"/>
    <w:link w:val="Textoindependiente2"/>
    <w:uiPriority w:val="99"/>
    <w:rsid w:val="004C71CE"/>
  </w:style>
  <w:style w:type="paragraph" w:styleId="Textodeglobo">
    <w:name w:val="Balloon Text"/>
    <w:basedOn w:val="Normal"/>
    <w:link w:val="TextodegloboCar"/>
    <w:uiPriority w:val="99"/>
    <w:semiHidden/>
    <w:unhideWhenUsed/>
    <w:rsid w:val="004C71C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C71CE"/>
    <w:rPr>
      <w:rFonts w:ascii="Tahoma" w:hAnsi="Tahoma" w:cs="Tahoma"/>
      <w:sz w:val="16"/>
      <w:szCs w:val="16"/>
    </w:rPr>
  </w:style>
  <w:style w:type="character" w:styleId="Nmerodepgina">
    <w:name w:val="page number"/>
    <w:basedOn w:val="Fuentedeprrafopredeter"/>
    <w:rsid w:val="004C71CE"/>
  </w:style>
  <w:style w:type="paragraph" w:styleId="Prrafodelista">
    <w:name w:val="List Paragraph"/>
    <w:basedOn w:val="Normal"/>
    <w:link w:val="PrrafodelistaCar"/>
    <w:uiPriority w:val="34"/>
    <w:qFormat/>
    <w:rsid w:val="007E3B30"/>
    <w:pPr>
      <w:spacing w:after="0" w:line="240" w:lineRule="auto"/>
      <w:ind w:left="708"/>
    </w:pPr>
    <w:rPr>
      <w:rFonts w:ascii="Arial" w:eastAsia="Times New Roman" w:hAnsi="Arial" w:cs="Times New Roman"/>
      <w:sz w:val="20"/>
      <w:szCs w:val="20"/>
      <w:lang w:eastAsia="es-ES"/>
    </w:rPr>
  </w:style>
  <w:style w:type="paragraph" w:styleId="Sangra2detindependiente">
    <w:name w:val="Body Text Indent 2"/>
    <w:basedOn w:val="Normal"/>
    <w:link w:val="Sangra2detindependienteCar"/>
    <w:uiPriority w:val="99"/>
    <w:unhideWhenUsed/>
    <w:rsid w:val="00E607B3"/>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E607B3"/>
  </w:style>
  <w:style w:type="paragraph" w:styleId="Sangra3detindependiente">
    <w:name w:val="Body Text Indent 3"/>
    <w:basedOn w:val="Normal"/>
    <w:link w:val="Sangra3detindependienteCar"/>
    <w:uiPriority w:val="99"/>
    <w:unhideWhenUsed/>
    <w:rsid w:val="00E607B3"/>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rsid w:val="00E607B3"/>
    <w:rPr>
      <w:sz w:val="16"/>
      <w:szCs w:val="16"/>
    </w:rPr>
  </w:style>
  <w:style w:type="character" w:styleId="Textoennegrita">
    <w:name w:val="Strong"/>
    <w:basedOn w:val="Fuentedeprrafopredeter"/>
    <w:uiPriority w:val="22"/>
    <w:qFormat/>
    <w:rsid w:val="00810785"/>
    <w:rPr>
      <w:b/>
      <w:bCs/>
    </w:rPr>
  </w:style>
  <w:style w:type="character" w:customStyle="1" w:styleId="Ttulo1Car">
    <w:name w:val="Título 1 Car"/>
    <w:basedOn w:val="Fuentedeprrafopredeter"/>
    <w:link w:val="Ttulo1"/>
    <w:uiPriority w:val="9"/>
    <w:rsid w:val="00B31A5F"/>
    <w:rPr>
      <w:rFonts w:ascii="Verdana" w:eastAsia="Times New Roman" w:hAnsi="Verdana" w:cs="Arial"/>
      <w:b/>
      <w:caps/>
      <w:sz w:val="20"/>
      <w:szCs w:val="20"/>
      <w:lang w:val="es-ES" w:eastAsia="es-ES"/>
    </w:rPr>
  </w:style>
  <w:style w:type="paragraph" w:styleId="TtuloTDC">
    <w:name w:val="TOC Heading"/>
    <w:basedOn w:val="Ttulo1"/>
    <w:next w:val="Normal"/>
    <w:uiPriority w:val="39"/>
    <w:unhideWhenUsed/>
    <w:qFormat/>
    <w:rsid w:val="004F6791"/>
    <w:pPr>
      <w:keepLines/>
      <w:spacing w:before="480" w:line="276" w:lineRule="auto"/>
      <w:ind w:left="0" w:right="0"/>
      <w:jc w:val="left"/>
      <w:outlineLvl w:val="9"/>
    </w:pPr>
    <w:rPr>
      <w:rFonts w:asciiTheme="majorHAnsi" w:eastAsiaTheme="majorEastAsia" w:hAnsiTheme="majorHAnsi" w:cstheme="majorBidi"/>
      <w:bCs/>
      <w:caps w:val="0"/>
      <w:color w:val="365F91" w:themeColor="accent1" w:themeShade="BF"/>
      <w:sz w:val="28"/>
      <w:szCs w:val="28"/>
      <w:lang w:eastAsia="en-US"/>
    </w:rPr>
  </w:style>
  <w:style w:type="character" w:styleId="Hipervnculo">
    <w:name w:val="Hyperlink"/>
    <w:basedOn w:val="Fuentedeprrafopredeter"/>
    <w:uiPriority w:val="99"/>
    <w:unhideWhenUsed/>
    <w:rsid w:val="004F6791"/>
    <w:rPr>
      <w:color w:val="0000FF" w:themeColor="hyperlink"/>
      <w:u w:val="single"/>
    </w:rPr>
  </w:style>
  <w:style w:type="character" w:customStyle="1" w:styleId="Ttulo2Car">
    <w:name w:val="Título 2 Car"/>
    <w:basedOn w:val="Fuentedeprrafopredeter"/>
    <w:link w:val="Ttulo2"/>
    <w:uiPriority w:val="9"/>
    <w:rsid w:val="00255662"/>
    <w:rPr>
      <w:rFonts w:ascii="Cambria" w:eastAsia="Times New Roman" w:hAnsi="Cambria" w:cs="Times New Roman"/>
      <w:b/>
      <w:bCs/>
      <w:i/>
      <w:iCs/>
      <w:sz w:val="28"/>
      <w:szCs w:val="28"/>
    </w:rPr>
  </w:style>
  <w:style w:type="character" w:customStyle="1" w:styleId="Ttulo3Car">
    <w:name w:val="Título 3 Car"/>
    <w:basedOn w:val="Fuentedeprrafopredeter"/>
    <w:link w:val="Ttulo3"/>
    <w:uiPriority w:val="9"/>
    <w:rsid w:val="00312C9D"/>
    <w:rPr>
      <w:rFonts w:asciiTheme="majorHAnsi" w:eastAsiaTheme="majorEastAsia" w:hAnsiTheme="majorHAnsi" w:cstheme="majorBidi"/>
      <w:b/>
      <w:bCs/>
      <w:color w:val="4F81BD" w:themeColor="accent1"/>
    </w:rPr>
  </w:style>
  <w:style w:type="paragraph" w:styleId="TDC3">
    <w:name w:val="toc 3"/>
    <w:basedOn w:val="Normal"/>
    <w:next w:val="Normal"/>
    <w:autoRedefine/>
    <w:uiPriority w:val="39"/>
    <w:unhideWhenUsed/>
    <w:rsid w:val="001E50BC"/>
    <w:pPr>
      <w:tabs>
        <w:tab w:val="right" w:leader="dot" w:pos="8828"/>
      </w:tabs>
      <w:spacing w:after="100"/>
    </w:pPr>
    <w:rPr>
      <w:rFonts w:ascii="Verdana" w:eastAsia="Verdana" w:hAnsi="Verdana" w:cs="Verdana"/>
      <w:b/>
      <w:noProof/>
      <w:sz w:val="20"/>
      <w:szCs w:val="20"/>
    </w:rPr>
  </w:style>
  <w:style w:type="character" w:styleId="Refdecomentario">
    <w:name w:val="annotation reference"/>
    <w:basedOn w:val="Fuentedeprrafopredeter"/>
    <w:uiPriority w:val="99"/>
    <w:unhideWhenUsed/>
    <w:rsid w:val="00894982"/>
    <w:rPr>
      <w:sz w:val="16"/>
      <w:szCs w:val="16"/>
    </w:rPr>
  </w:style>
  <w:style w:type="paragraph" w:styleId="Textocomentario">
    <w:name w:val="annotation text"/>
    <w:basedOn w:val="Normal"/>
    <w:link w:val="TextocomentarioCar"/>
    <w:uiPriority w:val="99"/>
    <w:unhideWhenUsed/>
    <w:rsid w:val="00894982"/>
    <w:pPr>
      <w:spacing w:line="240" w:lineRule="auto"/>
    </w:pPr>
    <w:rPr>
      <w:sz w:val="20"/>
      <w:szCs w:val="20"/>
    </w:rPr>
  </w:style>
  <w:style w:type="character" w:customStyle="1" w:styleId="TextocomentarioCar">
    <w:name w:val="Texto comentario Car"/>
    <w:basedOn w:val="Fuentedeprrafopredeter"/>
    <w:link w:val="Textocomentario"/>
    <w:uiPriority w:val="99"/>
    <w:rsid w:val="00894982"/>
    <w:rPr>
      <w:sz w:val="20"/>
      <w:szCs w:val="20"/>
    </w:rPr>
  </w:style>
  <w:style w:type="paragraph" w:customStyle="1" w:styleId="Prrafodelista1">
    <w:name w:val="Párrafo de lista1"/>
    <w:basedOn w:val="Normal"/>
    <w:uiPriority w:val="34"/>
    <w:qFormat/>
    <w:rsid w:val="009C346A"/>
    <w:pPr>
      <w:spacing w:after="0" w:line="240" w:lineRule="auto"/>
      <w:ind w:left="720"/>
      <w:contextualSpacing/>
    </w:pPr>
    <w:rPr>
      <w:rFonts w:eastAsiaTheme="minorEastAsia"/>
    </w:rPr>
  </w:style>
  <w:style w:type="paragraph" w:styleId="Sinespaciado">
    <w:name w:val="No Spacing"/>
    <w:link w:val="SinespaciadoCar"/>
    <w:uiPriority w:val="1"/>
    <w:qFormat/>
    <w:rsid w:val="009C346A"/>
    <w:pPr>
      <w:spacing w:after="0" w:line="240" w:lineRule="auto"/>
    </w:pPr>
    <w:rPr>
      <w:rFonts w:ascii="Verdana" w:hAnsi="Verdana"/>
      <w:b/>
      <w:sz w:val="20"/>
    </w:rPr>
  </w:style>
  <w:style w:type="character" w:customStyle="1" w:styleId="hgkelc">
    <w:name w:val="hgkelc"/>
    <w:basedOn w:val="Fuentedeprrafopredeter"/>
    <w:rsid w:val="009C346A"/>
  </w:style>
  <w:style w:type="paragraph" w:styleId="Asuntodelcomentario">
    <w:name w:val="annotation subject"/>
    <w:basedOn w:val="Textocomentario"/>
    <w:next w:val="Textocomentario"/>
    <w:link w:val="AsuntodelcomentarioCar"/>
    <w:uiPriority w:val="99"/>
    <w:semiHidden/>
    <w:unhideWhenUsed/>
    <w:rsid w:val="009C346A"/>
    <w:rPr>
      <w:b/>
      <w:bCs/>
    </w:rPr>
  </w:style>
  <w:style w:type="character" w:customStyle="1" w:styleId="AsuntodelcomentarioCar">
    <w:name w:val="Asunto del comentario Car"/>
    <w:basedOn w:val="TextocomentarioCar"/>
    <w:link w:val="Asuntodelcomentario"/>
    <w:uiPriority w:val="99"/>
    <w:semiHidden/>
    <w:rsid w:val="009C346A"/>
    <w:rPr>
      <w:b/>
      <w:bCs/>
      <w:sz w:val="20"/>
      <w:szCs w:val="20"/>
    </w:rPr>
  </w:style>
  <w:style w:type="table" w:customStyle="1" w:styleId="Tabladecuadrcula4-nfasis52">
    <w:name w:val="Tabla de cuadrícula 4 - Énfasis 52"/>
    <w:basedOn w:val="Tablanormal"/>
    <w:next w:val="Tabladecuadrcula4-nfasis5"/>
    <w:uiPriority w:val="49"/>
    <w:rsid w:val="009C346A"/>
    <w:pPr>
      <w:spacing w:after="0" w:line="240" w:lineRule="auto"/>
      <w:jc w:val="both"/>
    </w:pPr>
    <w:rPr>
      <w:rFonts w:eastAsiaTheme="minorEastAsia"/>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4-nfasis5">
    <w:name w:val="Grid Table 4 Accent 5"/>
    <w:basedOn w:val="Tablanormal"/>
    <w:uiPriority w:val="49"/>
    <w:rsid w:val="009C346A"/>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SinespaciadoCar">
    <w:name w:val="Sin espaciado Car"/>
    <w:basedOn w:val="Fuentedeprrafopredeter"/>
    <w:link w:val="Sinespaciado"/>
    <w:uiPriority w:val="1"/>
    <w:locked/>
    <w:rsid w:val="009C346A"/>
    <w:rPr>
      <w:rFonts w:ascii="Verdana" w:hAnsi="Verdana"/>
      <w:b/>
      <w:sz w:val="20"/>
    </w:rPr>
  </w:style>
  <w:style w:type="paragraph" w:styleId="Revisin">
    <w:name w:val="Revision"/>
    <w:hidden/>
    <w:uiPriority w:val="99"/>
    <w:semiHidden/>
    <w:rsid w:val="009C346A"/>
    <w:pPr>
      <w:spacing w:after="0" w:line="240" w:lineRule="auto"/>
    </w:pPr>
  </w:style>
  <w:style w:type="character" w:customStyle="1" w:styleId="PrrafodelistaCar">
    <w:name w:val="Párrafo de lista Car"/>
    <w:basedOn w:val="Fuentedeprrafopredeter"/>
    <w:link w:val="Prrafodelista"/>
    <w:uiPriority w:val="34"/>
    <w:locked/>
    <w:rsid w:val="00D93776"/>
    <w:rPr>
      <w:rFonts w:ascii="Arial" w:eastAsia="Times New Roman" w:hAnsi="Arial" w:cs="Times New Roman"/>
      <w:sz w:val="20"/>
      <w:szCs w:val="20"/>
      <w:lang w:val="es-ES" w:eastAsia="es-ES"/>
    </w:rPr>
  </w:style>
  <w:style w:type="paragraph" w:customStyle="1" w:styleId="Default">
    <w:name w:val="Default"/>
    <w:rsid w:val="009A09CA"/>
    <w:pPr>
      <w:autoSpaceDE w:val="0"/>
      <w:autoSpaceDN w:val="0"/>
      <w:adjustRightInd w:val="0"/>
      <w:spacing w:after="0" w:line="240" w:lineRule="auto"/>
    </w:pPr>
    <w:rPr>
      <w:rFonts w:ascii="Arial" w:hAnsi="Arial" w:cs="Arial"/>
      <w:color w:val="000000"/>
      <w:sz w:val="24"/>
      <w:szCs w:val="24"/>
    </w:rPr>
  </w:style>
  <w:style w:type="table" w:customStyle="1" w:styleId="Tablaconcuadrcula1">
    <w:name w:val="Tabla con cuadrícula1"/>
    <w:basedOn w:val="Tablanormal"/>
    <w:next w:val="Tablaconcuadrcula"/>
    <w:uiPriority w:val="59"/>
    <w:rsid w:val="00EF6F5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2">
    <w:name w:val="Tabla con cuadrícula2"/>
    <w:basedOn w:val="Tablanormal"/>
    <w:next w:val="Tablaconcuadrcula"/>
    <w:uiPriority w:val="59"/>
    <w:rsid w:val="009D458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3">
    <w:name w:val="Tabla con cuadrícula3"/>
    <w:basedOn w:val="Tablanormal"/>
    <w:next w:val="Tablaconcuadrcula"/>
    <w:uiPriority w:val="59"/>
    <w:rsid w:val="003E1B2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4">
    <w:name w:val="Tabla con cuadrícula4"/>
    <w:basedOn w:val="Tablanormal"/>
    <w:next w:val="Tablaconcuadrcula"/>
    <w:uiPriority w:val="59"/>
    <w:rsid w:val="00385FD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5">
    <w:name w:val="Tabla con cuadrícula5"/>
    <w:basedOn w:val="Tablanormal"/>
    <w:next w:val="Tablaconcuadrcula"/>
    <w:uiPriority w:val="59"/>
    <w:rsid w:val="00BB6CC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6">
    <w:name w:val="Tabla con cuadrícula6"/>
    <w:basedOn w:val="Tablanormal"/>
    <w:next w:val="Tablaconcuadrcula"/>
    <w:uiPriority w:val="59"/>
    <w:rsid w:val="00CF42D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7">
    <w:name w:val="Tabla con cuadrícula7"/>
    <w:basedOn w:val="Tablanormal"/>
    <w:next w:val="Tablaconcuadrcula"/>
    <w:uiPriority w:val="59"/>
    <w:rsid w:val="0091478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8">
    <w:name w:val="Tabla con cuadrícula8"/>
    <w:basedOn w:val="Tablanormal"/>
    <w:next w:val="Tablaconcuadrcula"/>
    <w:uiPriority w:val="59"/>
    <w:rsid w:val="00E414D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bleParagraph">
    <w:name w:val="Table Paragraph"/>
    <w:basedOn w:val="Normal"/>
    <w:uiPriority w:val="1"/>
    <w:qFormat/>
    <w:rsid w:val="0013293C"/>
    <w:pPr>
      <w:autoSpaceDE w:val="0"/>
      <w:autoSpaceDN w:val="0"/>
      <w:adjustRightInd w:val="0"/>
      <w:spacing w:after="0" w:line="240" w:lineRule="auto"/>
    </w:pPr>
    <w:rPr>
      <w:rFonts w:ascii="Times New Roman" w:hAnsi="Times New Roman" w:cs="Times New Roman"/>
      <w:sz w:val="24"/>
      <w:szCs w:val="24"/>
    </w:rPr>
  </w:style>
  <w:style w:type="paragraph" w:styleId="Textonotapie">
    <w:name w:val="footnote text"/>
    <w:basedOn w:val="Normal"/>
    <w:link w:val="TextonotapieCar"/>
    <w:uiPriority w:val="99"/>
    <w:semiHidden/>
    <w:unhideWhenUsed/>
    <w:rsid w:val="00B227B7"/>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227B7"/>
    <w:rPr>
      <w:sz w:val="20"/>
      <w:szCs w:val="20"/>
    </w:rPr>
  </w:style>
  <w:style w:type="character" w:styleId="Refdenotaalpie">
    <w:name w:val="footnote reference"/>
    <w:basedOn w:val="Fuentedeprrafopredeter"/>
    <w:uiPriority w:val="99"/>
    <w:semiHidden/>
    <w:unhideWhenUsed/>
    <w:rsid w:val="00B227B7"/>
    <w:rPr>
      <w:vertAlign w:val="superscript"/>
    </w:rPr>
  </w:style>
  <w:style w:type="paragraph" w:styleId="Sangranormal">
    <w:name w:val="Normal Indent"/>
    <w:basedOn w:val="Normal"/>
    <w:uiPriority w:val="99"/>
    <w:semiHidden/>
    <w:unhideWhenUsed/>
    <w:rsid w:val="00CA6FD0"/>
    <w:pPr>
      <w:ind w:left="708"/>
    </w:p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70" w:type="dxa"/>
        <w:right w:w="70"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70" w:type="dxa"/>
        <w:right w:w="70" w:type="dxa"/>
      </w:tblCellMar>
    </w:tbl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pPr>
      <w:spacing w:after="0" w:line="240" w:lineRule="auto"/>
      <w:jc w:val="both"/>
    </w:pPr>
    <w:tblPr>
      <w:tblStyleRowBandSize w:val="1"/>
      <w:tblStyleColBandSize w:val="1"/>
      <w:tblCellMar>
        <w:left w:w="108" w:type="dxa"/>
        <w:right w:w="108" w:type="dxa"/>
      </w:tblCellMar>
    </w:tblPr>
  </w:style>
  <w:style w:type="table" w:customStyle="1" w:styleId="a4">
    <w:basedOn w:val="TableNormal"/>
    <w:pPr>
      <w:spacing w:after="0" w:line="240" w:lineRule="auto"/>
      <w:jc w:val="both"/>
    </w:pPr>
    <w:tblPr>
      <w:tblStyleRowBandSize w:val="1"/>
      <w:tblStyleColBandSize w:val="1"/>
      <w:tblCellMar>
        <w:left w:w="108" w:type="dxa"/>
        <w:right w:w="108" w:type="dxa"/>
      </w:tblCellMar>
    </w:tblPr>
  </w:style>
  <w:style w:type="table" w:customStyle="1" w:styleId="a5">
    <w:basedOn w:val="TableNormal"/>
    <w:pPr>
      <w:spacing w:after="0" w:line="240" w:lineRule="auto"/>
      <w:jc w:val="both"/>
    </w:pPr>
    <w:tblPr>
      <w:tblStyleRowBandSize w:val="1"/>
      <w:tblStyleColBandSize w:val="1"/>
      <w:tblCellMar>
        <w:left w:w="108" w:type="dxa"/>
        <w:right w:w="108" w:type="dxa"/>
      </w:tblCellMar>
    </w:tblPr>
  </w:style>
  <w:style w:type="table" w:customStyle="1" w:styleId="a6">
    <w:basedOn w:val="TableNormal"/>
    <w:pPr>
      <w:spacing w:after="0" w:line="240" w:lineRule="auto"/>
      <w:jc w:val="both"/>
    </w:pPr>
    <w:tblPr>
      <w:tblStyleRowBandSize w:val="1"/>
      <w:tblStyleColBandSize w:val="1"/>
      <w:tblCellMar>
        <w:left w:w="108" w:type="dxa"/>
        <w:right w:w="108" w:type="dxa"/>
      </w:tblCellMar>
    </w:tblPr>
  </w:style>
  <w:style w:type="table" w:customStyle="1" w:styleId="a7">
    <w:basedOn w:val="TableNormal"/>
    <w:pPr>
      <w:spacing w:after="0" w:line="240" w:lineRule="auto"/>
      <w:jc w:val="both"/>
    </w:pPr>
    <w:tblPr>
      <w:tblStyleRowBandSize w:val="1"/>
      <w:tblStyleColBandSize w:val="1"/>
      <w:tblCellMar>
        <w:left w:w="108" w:type="dxa"/>
        <w:right w:w="108" w:type="dxa"/>
      </w:tblCellMar>
    </w:tblPr>
  </w:style>
  <w:style w:type="table" w:customStyle="1" w:styleId="a8">
    <w:basedOn w:val="TableNormal"/>
    <w:pPr>
      <w:spacing w:after="0" w:line="240" w:lineRule="auto"/>
      <w:jc w:val="both"/>
    </w:pPr>
    <w:tblPr>
      <w:tblStyleRowBandSize w:val="1"/>
      <w:tblStyleColBandSize w:val="1"/>
      <w:tblCellMar>
        <w:left w:w="108" w:type="dxa"/>
        <w:right w:w="108" w:type="dxa"/>
      </w:tblCellMar>
    </w:tblPr>
  </w:style>
  <w:style w:type="table" w:customStyle="1" w:styleId="a9">
    <w:basedOn w:val="TableNormal"/>
    <w:pPr>
      <w:spacing w:after="0" w:line="240" w:lineRule="auto"/>
      <w:jc w:val="both"/>
    </w:pPr>
    <w:tblPr>
      <w:tblStyleRowBandSize w:val="1"/>
      <w:tblStyleColBandSize w:val="1"/>
      <w:tblCellMar>
        <w:left w:w="108" w:type="dxa"/>
        <w:right w:w="108" w:type="dxa"/>
      </w:tblCellMar>
    </w:tblPr>
  </w:style>
  <w:style w:type="table" w:customStyle="1" w:styleId="aa">
    <w:basedOn w:val="TableNormal"/>
    <w:pPr>
      <w:spacing w:after="0" w:line="240" w:lineRule="auto"/>
      <w:jc w:val="both"/>
    </w:pPr>
    <w:tblPr>
      <w:tblStyleRowBandSize w:val="1"/>
      <w:tblStyleColBandSize w:val="1"/>
      <w:tblCellMar>
        <w:left w:w="108" w:type="dxa"/>
        <w:right w:w="108" w:type="dxa"/>
      </w:tblCellMar>
    </w:tblPr>
  </w:style>
  <w:style w:type="table" w:customStyle="1" w:styleId="ab">
    <w:basedOn w:val="TableNormal"/>
    <w:pPr>
      <w:spacing w:after="0" w:line="240" w:lineRule="auto"/>
      <w:jc w:val="both"/>
    </w:pPr>
    <w:tblPr>
      <w:tblStyleRowBandSize w:val="1"/>
      <w:tblStyleColBandSize w:val="1"/>
      <w:tblCellMar>
        <w:left w:w="108" w:type="dxa"/>
        <w:right w:w="108" w:type="dxa"/>
      </w:tblCellMar>
    </w:tblPr>
  </w:style>
  <w:style w:type="table" w:customStyle="1" w:styleId="ac">
    <w:basedOn w:val="TableNormal"/>
    <w:pPr>
      <w:spacing w:after="0" w:line="240" w:lineRule="auto"/>
      <w:jc w:val="both"/>
    </w:pPr>
    <w:tblPr>
      <w:tblStyleRowBandSize w:val="1"/>
      <w:tblStyleColBandSize w:val="1"/>
      <w:tblCellMar>
        <w:left w:w="108" w:type="dxa"/>
        <w:right w:w="108" w:type="dxa"/>
      </w:tblCellMar>
    </w:tblPr>
  </w:style>
  <w:style w:type="table" w:customStyle="1" w:styleId="ad">
    <w:basedOn w:val="TableNormal"/>
    <w:pPr>
      <w:spacing w:after="0" w:line="240" w:lineRule="auto"/>
      <w:jc w:val="both"/>
    </w:pPr>
    <w:tblPr>
      <w:tblStyleRowBandSize w:val="1"/>
      <w:tblStyleColBandSize w:val="1"/>
      <w:tblCellMar>
        <w:left w:w="108" w:type="dxa"/>
        <w:right w:w="108" w:type="dxa"/>
      </w:tblCellMar>
    </w:tblPr>
  </w:style>
  <w:style w:type="table" w:customStyle="1" w:styleId="ae">
    <w:basedOn w:val="TableNormal"/>
    <w:pPr>
      <w:spacing w:after="0" w:line="240" w:lineRule="auto"/>
      <w:jc w:val="both"/>
    </w:pPr>
    <w:tblPr>
      <w:tblStyleRowBandSize w:val="1"/>
      <w:tblStyleColBandSize w:val="1"/>
      <w:tblCellMar>
        <w:left w:w="108" w:type="dxa"/>
        <w:right w:w="108" w:type="dxa"/>
      </w:tblCellMar>
    </w:tblPr>
  </w:style>
  <w:style w:type="table" w:customStyle="1" w:styleId="af">
    <w:basedOn w:val="TableNormal"/>
    <w:pPr>
      <w:spacing w:after="0" w:line="240" w:lineRule="auto"/>
      <w:jc w:val="both"/>
    </w:pPr>
    <w:tblPr>
      <w:tblStyleRowBandSize w:val="1"/>
      <w:tblStyleColBandSize w:val="1"/>
      <w:tblCellMar>
        <w:left w:w="108" w:type="dxa"/>
        <w:right w:w="108" w:type="dxa"/>
      </w:tblCellMar>
    </w:tblPr>
  </w:style>
  <w:style w:type="table" w:customStyle="1" w:styleId="af0">
    <w:basedOn w:val="TableNormal"/>
    <w:pPr>
      <w:spacing w:after="0" w:line="240" w:lineRule="auto"/>
      <w:jc w:val="both"/>
    </w:pPr>
    <w:tblPr>
      <w:tblStyleRowBandSize w:val="1"/>
      <w:tblStyleColBandSize w:val="1"/>
      <w:tblCellMar>
        <w:left w:w="69" w:type="dxa"/>
        <w:right w:w="69" w:type="dxa"/>
      </w:tblCellMar>
    </w:tblPr>
  </w:style>
  <w:style w:type="table" w:customStyle="1" w:styleId="af1">
    <w:basedOn w:val="TableNormal"/>
    <w:pPr>
      <w:spacing w:after="0" w:line="240" w:lineRule="auto"/>
      <w:jc w:val="both"/>
    </w:pPr>
    <w:tblPr>
      <w:tblStyleRowBandSize w:val="1"/>
      <w:tblStyleColBandSize w:val="1"/>
      <w:tblCellMar>
        <w:left w:w="69" w:type="dxa"/>
        <w:right w:w="69" w:type="dxa"/>
      </w:tblCellMar>
    </w:tblPr>
  </w:style>
  <w:style w:type="table" w:customStyle="1" w:styleId="af2">
    <w:basedOn w:val="TableNormal"/>
    <w:pPr>
      <w:spacing w:after="0" w:line="240" w:lineRule="auto"/>
      <w:jc w:val="both"/>
    </w:pPr>
    <w:tblPr>
      <w:tblStyleRowBandSize w:val="1"/>
      <w:tblStyleColBandSize w:val="1"/>
      <w:tblCellMar>
        <w:left w:w="69" w:type="dxa"/>
        <w:right w:w="69" w:type="dxa"/>
      </w:tblCellMar>
    </w:tblPr>
  </w:style>
  <w:style w:type="table" w:customStyle="1" w:styleId="af3">
    <w:basedOn w:val="TableNormal"/>
    <w:pPr>
      <w:spacing w:after="0" w:line="240" w:lineRule="auto"/>
      <w:jc w:val="both"/>
    </w:pPr>
    <w:tblPr>
      <w:tblStyleRowBandSize w:val="1"/>
      <w:tblStyleColBandSize w:val="1"/>
      <w:tblCellMar>
        <w:left w:w="69" w:type="dxa"/>
        <w:right w:w="69" w:type="dxa"/>
      </w:tblCellMar>
    </w:tblPr>
  </w:style>
  <w:style w:type="table" w:customStyle="1" w:styleId="af4">
    <w:basedOn w:val="TableNormal"/>
    <w:pPr>
      <w:spacing w:after="0" w:line="240" w:lineRule="auto"/>
      <w:jc w:val="both"/>
    </w:pPr>
    <w:tblPr>
      <w:tblStyleRowBandSize w:val="1"/>
      <w:tblStyleColBandSize w:val="1"/>
      <w:tblCellMar>
        <w:left w:w="108" w:type="dxa"/>
        <w:right w:w="108" w:type="dxa"/>
      </w:tblCellMar>
    </w:tblPr>
  </w:style>
  <w:style w:type="table" w:customStyle="1" w:styleId="af5">
    <w:basedOn w:val="TableNormal"/>
    <w:pPr>
      <w:spacing w:after="0" w:line="240" w:lineRule="auto"/>
      <w:jc w:val="both"/>
    </w:pPr>
    <w:tblPr>
      <w:tblStyleRowBandSize w:val="1"/>
      <w:tblStyleColBandSize w:val="1"/>
      <w:tblCellMar>
        <w:left w:w="108" w:type="dxa"/>
        <w:right w:w="108" w:type="dxa"/>
      </w:tblCellMar>
    </w:tblPr>
  </w:style>
  <w:style w:type="table" w:customStyle="1" w:styleId="af6">
    <w:basedOn w:val="TableNormal"/>
    <w:pPr>
      <w:spacing w:after="0" w:line="240" w:lineRule="auto"/>
      <w:jc w:val="both"/>
    </w:pPr>
    <w:tblPr>
      <w:tblStyleRowBandSize w:val="1"/>
      <w:tblStyleColBandSize w:val="1"/>
      <w:tblCellMar>
        <w:left w:w="108" w:type="dxa"/>
        <w:right w:w="108" w:type="dxa"/>
      </w:tblCellMar>
    </w:tblPr>
  </w:style>
  <w:style w:type="table" w:customStyle="1" w:styleId="af7">
    <w:basedOn w:val="TableNormal"/>
    <w:pPr>
      <w:spacing w:after="0" w:line="240" w:lineRule="auto"/>
      <w:jc w:val="both"/>
    </w:pPr>
    <w:tblPr>
      <w:tblStyleRowBandSize w:val="1"/>
      <w:tblStyleColBandSize w:val="1"/>
      <w:tblCellMar>
        <w:left w:w="108" w:type="dxa"/>
        <w:right w:w="108"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pPr>
      <w:spacing w:after="0" w:line="240" w:lineRule="auto"/>
      <w:jc w:val="both"/>
    </w:pPr>
    <w:tblPr>
      <w:tblStyleRowBandSize w:val="1"/>
      <w:tblStyleColBandSize w:val="1"/>
      <w:tblCellMar>
        <w:left w:w="108" w:type="dxa"/>
        <w:right w:w="108"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pPr>
      <w:spacing w:after="0" w:line="240" w:lineRule="auto"/>
      <w:jc w:val="both"/>
    </w:pPr>
    <w:tblPr>
      <w:tblStyleRowBandSize w:val="1"/>
      <w:tblStyleColBandSize w:val="1"/>
      <w:tblCellMar>
        <w:left w:w="108" w:type="dxa"/>
        <w:right w:w="108"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pPr>
      <w:spacing w:after="0" w:line="240" w:lineRule="auto"/>
      <w:jc w:val="both"/>
    </w:pPr>
    <w:tblPr>
      <w:tblStyleRowBandSize w:val="1"/>
      <w:tblStyleColBandSize w:val="1"/>
      <w:tblCellMar>
        <w:left w:w="108" w:type="dxa"/>
        <w:right w:w="108" w:type="dxa"/>
      </w:tblCellMar>
    </w:tblPr>
  </w:style>
  <w:style w:type="table" w:customStyle="1" w:styleId="aff6">
    <w:basedOn w:val="TableNormal"/>
    <w:pPr>
      <w:spacing w:after="0" w:line="240" w:lineRule="auto"/>
      <w:jc w:val="both"/>
    </w:pPr>
    <w:tblPr>
      <w:tblStyleRowBandSize w:val="1"/>
      <w:tblStyleColBandSize w:val="1"/>
      <w:tblCellMar>
        <w:left w:w="108" w:type="dxa"/>
        <w:right w:w="108"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pPr>
      <w:spacing w:after="0" w:line="240" w:lineRule="auto"/>
      <w:jc w:val="both"/>
    </w:pPr>
    <w:tblPr>
      <w:tblStyleRowBandSize w:val="1"/>
      <w:tblStyleColBandSize w:val="1"/>
      <w:tblCellMar>
        <w:left w:w="108" w:type="dxa"/>
        <w:right w:w="108" w:type="dxa"/>
      </w:tblCellMar>
    </w:tblPr>
  </w:style>
  <w:style w:type="table" w:customStyle="1" w:styleId="affb">
    <w:basedOn w:val="TableNormal"/>
    <w:pPr>
      <w:spacing w:after="0" w:line="240" w:lineRule="auto"/>
      <w:jc w:val="both"/>
    </w:pPr>
    <w:tblPr>
      <w:tblStyleRowBandSize w:val="1"/>
      <w:tblStyleColBandSize w:val="1"/>
      <w:tblCellMar>
        <w:left w:w="69" w:type="dxa"/>
        <w:right w:w="69" w:type="dxa"/>
      </w:tblCellMar>
    </w:tblPr>
  </w:style>
  <w:style w:type="table" w:customStyle="1" w:styleId="affc">
    <w:basedOn w:val="TableNormal"/>
    <w:pPr>
      <w:spacing w:after="0" w:line="240" w:lineRule="auto"/>
      <w:jc w:val="both"/>
    </w:pPr>
    <w:tblPr>
      <w:tblStyleRowBandSize w:val="1"/>
      <w:tblStyleColBandSize w:val="1"/>
      <w:tblCellMar>
        <w:left w:w="108" w:type="dxa"/>
        <w:right w:w="108" w:type="dxa"/>
      </w:tblCellMar>
    </w:tblPr>
  </w:style>
  <w:style w:type="table" w:customStyle="1" w:styleId="affd">
    <w:basedOn w:val="TableNormal"/>
    <w:tblPr>
      <w:tblStyleRowBandSize w:val="1"/>
      <w:tblStyleColBandSize w:val="1"/>
      <w:tblCellMar>
        <w:left w:w="70" w:type="dxa"/>
        <w:right w:w="70" w:type="dxa"/>
      </w:tblCellMar>
    </w:tblPr>
  </w:style>
  <w:style w:type="table" w:customStyle="1" w:styleId="affe">
    <w:basedOn w:val="TableNormal"/>
    <w:tblPr>
      <w:tblStyleRowBandSize w:val="1"/>
      <w:tblStyleColBandSize w:val="1"/>
    </w:tblPr>
  </w:style>
  <w:style w:type="table" w:customStyle="1" w:styleId="afff">
    <w:basedOn w:val="TableNormal"/>
    <w:tblPr>
      <w:tblStyleRowBandSize w:val="1"/>
      <w:tblStyleColBandSize w:val="1"/>
      <w:tblCellMar>
        <w:left w:w="70" w:type="dxa"/>
        <w:right w:w="70" w:type="dxa"/>
      </w:tblCellMar>
    </w:tblPr>
  </w:style>
  <w:style w:type="table" w:customStyle="1" w:styleId="afff0">
    <w:basedOn w:val="TableNormal"/>
    <w:tblPr>
      <w:tblStyleRowBandSize w:val="1"/>
      <w:tblStyleColBandSize w:val="1"/>
    </w:tblPr>
  </w:style>
  <w:style w:type="table" w:customStyle="1" w:styleId="afff1">
    <w:basedOn w:val="TableNormal"/>
    <w:tblPr>
      <w:tblStyleRowBandSize w:val="1"/>
      <w:tblStyleColBandSize w:val="1"/>
    </w:tblPr>
  </w:style>
  <w:style w:type="table" w:customStyle="1" w:styleId="afff2">
    <w:basedOn w:val="TableNormal"/>
    <w:tblPr>
      <w:tblStyleRowBandSize w:val="1"/>
      <w:tblStyleColBandSize w:val="1"/>
      <w:tblCellMar>
        <w:left w:w="70" w:type="dxa"/>
        <w:right w:w="70" w:type="dxa"/>
      </w:tblCellMar>
    </w:tblPr>
  </w:style>
  <w:style w:type="table" w:customStyle="1" w:styleId="afff3">
    <w:basedOn w:val="TableNormal"/>
    <w:tblPr>
      <w:tblStyleRowBandSize w:val="1"/>
      <w:tblStyleColBandSize w:val="1"/>
      <w:tblCellMar>
        <w:left w:w="70" w:type="dxa"/>
        <w:right w:w="70" w:type="dxa"/>
      </w:tblCellMar>
    </w:tblPr>
  </w:style>
  <w:style w:type="character" w:customStyle="1" w:styleId="Mencinsinresolver1">
    <w:name w:val="Mención sin resolver1"/>
    <w:basedOn w:val="Fuentedeprrafopredeter"/>
    <w:uiPriority w:val="99"/>
    <w:semiHidden/>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1137244">
      <w:bodyDiv w:val="1"/>
      <w:marLeft w:val="0"/>
      <w:marRight w:val="0"/>
      <w:marTop w:val="0"/>
      <w:marBottom w:val="0"/>
      <w:divBdr>
        <w:top w:val="none" w:sz="0" w:space="0" w:color="auto"/>
        <w:left w:val="none" w:sz="0" w:space="0" w:color="auto"/>
        <w:bottom w:val="none" w:sz="0" w:space="0" w:color="auto"/>
        <w:right w:val="none" w:sz="0" w:space="0" w:color="auto"/>
      </w:divBdr>
    </w:div>
    <w:div w:id="20224627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Dibujo_de_Microsoft_Visio53.vsdx"/><Relationship Id="rId21" Type="http://schemas.openxmlformats.org/officeDocument/2006/relationships/package" Target="embeddings/Dibujo_de_Microsoft_Visio5.vsdx"/><Relationship Id="rId42" Type="http://schemas.openxmlformats.org/officeDocument/2006/relationships/image" Target="media/image18.emf"/><Relationship Id="rId63" Type="http://schemas.openxmlformats.org/officeDocument/2006/relationships/package" Target="embeddings/Dibujo_de_Microsoft_Visio26.vsdx"/><Relationship Id="rId84" Type="http://schemas.openxmlformats.org/officeDocument/2006/relationships/image" Target="media/image39.emf"/><Relationship Id="rId138" Type="http://schemas.openxmlformats.org/officeDocument/2006/relationships/image" Target="media/image73.png"/><Relationship Id="rId159" Type="http://schemas.openxmlformats.org/officeDocument/2006/relationships/image" Target="media/image94.emf"/><Relationship Id="rId170" Type="http://schemas.openxmlformats.org/officeDocument/2006/relationships/image" Target="media/image105.png"/><Relationship Id="rId191" Type="http://schemas.openxmlformats.org/officeDocument/2006/relationships/image" Target="media/image126.png"/><Relationship Id="rId205" Type="http://schemas.openxmlformats.org/officeDocument/2006/relationships/image" Target="media/image140.png"/><Relationship Id="rId226" Type="http://schemas.openxmlformats.org/officeDocument/2006/relationships/image" Target="media/image161.png"/><Relationship Id="rId107" Type="http://schemas.openxmlformats.org/officeDocument/2006/relationships/package" Target="embeddings/Dibujo_de_Microsoft_Visio48.vsdx"/><Relationship Id="rId11" Type="http://schemas.openxmlformats.org/officeDocument/2006/relationships/package" Target="embeddings/Dibujo_de_Microsoft_Visio.vsdx"/><Relationship Id="rId32" Type="http://schemas.openxmlformats.org/officeDocument/2006/relationships/image" Target="media/image13.emf"/><Relationship Id="rId53" Type="http://schemas.openxmlformats.org/officeDocument/2006/relationships/package" Target="embeddings/Dibujo_de_Microsoft_Visio21.vsdx"/><Relationship Id="rId74" Type="http://schemas.openxmlformats.org/officeDocument/2006/relationships/image" Target="media/image34.emf"/><Relationship Id="rId128" Type="http://schemas.openxmlformats.org/officeDocument/2006/relationships/image" Target="media/image63.png"/><Relationship Id="rId149" Type="http://schemas.openxmlformats.org/officeDocument/2006/relationships/image" Target="media/image84.emf"/><Relationship Id="rId5" Type="http://schemas.openxmlformats.org/officeDocument/2006/relationships/settings" Target="settings.xml"/><Relationship Id="rId95" Type="http://schemas.openxmlformats.org/officeDocument/2006/relationships/package" Target="embeddings/Dibujo_de_Microsoft_Visio42.vsdx"/><Relationship Id="rId160" Type="http://schemas.openxmlformats.org/officeDocument/2006/relationships/image" Target="media/image95.emf"/><Relationship Id="rId181" Type="http://schemas.openxmlformats.org/officeDocument/2006/relationships/image" Target="media/image116.png"/><Relationship Id="rId216" Type="http://schemas.openxmlformats.org/officeDocument/2006/relationships/image" Target="media/image151.png"/><Relationship Id="rId237" Type="http://schemas.openxmlformats.org/officeDocument/2006/relationships/footer" Target="footer1.xml"/><Relationship Id="rId22" Type="http://schemas.openxmlformats.org/officeDocument/2006/relationships/image" Target="media/image8.emf"/><Relationship Id="rId43" Type="http://schemas.openxmlformats.org/officeDocument/2006/relationships/package" Target="embeddings/Dibujo_de_Microsoft_Visio16.vsdx"/><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image" Target="media/image74.png"/><Relationship Id="rId85" Type="http://schemas.openxmlformats.org/officeDocument/2006/relationships/package" Target="embeddings/Dibujo_de_Microsoft_Visio37.vsdx"/><Relationship Id="rId150" Type="http://schemas.openxmlformats.org/officeDocument/2006/relationships/image" Target="media/image85.emf"/><Relationship Id="rId171" Type="http://schemas.openxmlformats.org/officeDocument/2006/relationships/image" Target="media/image106.png"/><Relationship Id="rId192" Type="http://schemas.openxmlformats.org/officeDocument/2006/relationships/image" Target="media/image127.png"/><Relationship Id="rId206" Type="http://schemas.openxmlformats.org/officeDocument/2006/relationships/image" Target="media/image141.png"/><Relationship Id="rId227" Type="http://schemas.openxmlformats.org/officeDocument/2006/relationships/image" Target="media/image162.png"/><Relationship Id="rId12" Type="http://schemas.openxmlformats.org/officeDocument/2006/relationships/image" Target="media/image3.emf"/><Relationship Id="rId33" Type="http://schemas.openxmlformats.org/officeDocument/2006/relationships/package" Target="embeddings/Dibujo_de_Microsoft_Visio11.vsdx"/><Relationship Id="rId108" Type="http://schemas.openxmlformats.org/officeDocument/2006/relationships/image" Target="media/image51.emf"/><Relationship Id="rId129" Type="http://schemas.openxmlformats.org/officeDocument/2006/relationships/image" Target="media/image64.png"/><Relationship Id="rId54" Type="http://schemas.openxmlformats.org/officeDocument/2006/relationships/image" Target="media/image24.emf"/><Relationship Id="rId75" Type="http://schemas.openxmlformats.org/officeDocument/2006/relationships/package" Target="embeddings/Dibujo_de_Microsoft_Visio32.vsdx"/><Relationship Id="rId96" Type="http://schemas.openxmlformats.org/officeDocument/2006/relationships/image" Target="media/image45.emf"/><Relationship Id="rId140" Type="http://schemas.openxmlformats.org/officeDocument/2006/relationships/image" Target="media/image75.png"/><Relationship Id="rId161" Type="http://schemas.openxmlformats.org/officeDocument/2006/relationships/image" Target="media/image96.emf"/><Relationship Id="rId182" Type="http://schemas.openxmlformats.org/officeDocument/2006/relationships/image" Target="media/image117.png"/><Relationship Id="rId217" Type="http://schemas.openxmlformats.org/officeDocument/2006/relationships/image" Target="media/image152.emf"/><Relationship Id="rId6" Type="http://schemas.openxmlformats.org/officeDocument/2006/relationships/webSettings" Target="webSettings.xml"/><Relationship Id="rId238" Type="http://schemas.openxmlformats.org/officeDocument/2006/relationships/fontTable" Target="fontTable.xml"/><Relationship Id="rId23" Type="http://schemas.openxmlformats.org/officeDocument/2006/relationships/package" Target="embeddings/Dibujo_de_Microsoft_Visio6.vsdx"/><Relationship Id="rId119" Type="http://schemas.openxmlformats.org/officeDocument/2006/relationships/package" Target="embeddings/Dibujo_de_Microsoft_Visio54.vsdx"/><Relationship Id="rId44" Type="http://schemas.openxmlformats.org/officeDocument/2006/relationships/image" Target="media/image19.emf"/><Relationship Id="rId65" Type="http://schemas.openxmlformats.org/officeDocument/2006/relationships/package" Target="embeddings/Dibujo_de_Microsoft_Visio27.vsdx"/><Relationship Id="rId86" Type="http://schemas.openxmlformats.org/officeDocument/2006/relationships/image" Target="media/image40.emf"/><Relationship Id="rId130" Type="http://schemas.openxmlformats.org/officeDocument/2006/relationships/image" Target="media/image65.png"/><Relationship Id="rId151" Type="http://schemas.openxmlformats.org/officeDocument/2006/relationships/image" Target="media/image86.png"/><Relationship Id="rId172" Type="http://schemas.openxmlformats.org/officeDocument/2006/relationships/image" Target="media/image107.png"/><Relationship Id="rId193" Type="http://schemas.openxmlformats.org/officeDocument/2006/relationships/image" Target="media/image128.emf"/><Relationship Id="rId207" Type="http://schemas.openxmlformats.org/officeDocument/2006/relationships/image" Target="media/image142.png"/><Relationship Id="rId228" Type="http://schemas.openxmlformats.org/officeDocument/2006/relationships/image" Target="media/image163.png"/><Relationship Id="rId13" Type="http://schemas.openxmlformats.org/officeDocument/2006/relationships/package" Target="embeddings/Dibujo_de_Microsoft_Visio1.vsdx"/><Relationship Id="rId109" Type="http://schemas.openxmlformats.org/officeDocument/2006/relationships/package" Target="embeddings/Dibujo_de_Microsoft_Visio49.vsdx"/><Relationship Id="rId34" Type="http://schemas.openxmlformats.org/officeDocument/2006/relationships/image" Target="media/image14.emf"/><Relationship Id="rId55" Type="http://schemas.openxmlformats.org/officeDocument/2006/relationships/package" Target="embeddings/Dibujo_de_Microsoft_Visio22.vsdx"/><Relationship Id="rId76" Type="http://schemas.openxmlformats.org/officeDocument/2006/relationships/image" Target="media/image35.emf"/><Relationship Id="rId97" Type="http://schemas.openxmlformats.org/officeDocument/2006/relationships/package" Target="embeddings/Dibujo_de_Microsoft_Visio43.vsdx"/><Relationship Id="rId120" Type="http://schemas.openxmlformats.org/officeDocument/2006/relationships/image" Target="media/image57.emf"/><Relationship Id="rId141" Type="http://schemas.openxmlformats.org/officeDocument/2006/relationships/image" Target="media/image76.png"/><Relationship Id="rId7" Type="http://schemas.openxmlformats.org/officeDocument/2006/relationships/footnotes" Target="footnotes.xml"/><Relationship Id="rId162" Type="http://schemas.openxmlformats.org/officeDocument/2006/relationships/image" Target="media/image97.png"/><Relationship Id="rId183" Type="http://schemas.openxmlformats.org/officeDocument/2006/relationships/image" Target="media/image118.png"/><Relationship Id="rId218" Type="http://schemas.openxmlformats.org/officeDocument/2006/relationships/image" Target="media/image153.emf"/><Relationship Id="rId239" Type="http://schemas.openxmlformats.org/officeDocument/2006/relationships/theme" Target="theme/theme1.xml"/><Relationship Id="rId24" Type="http://schemas.openxmlformats.org/officeDocument/2006/relationships/image" Target="media/image9.emf"/><Relationship Id="rId45" Type="http://schemas.openxmlformats.org/officeDocument/2006/relationships/package" Target="embeddings/Dibujo_de_Microsoft_Visio17.vsdx"/><Relationship Id="rId66" Type="http://schemas.openxmlformats.org/officeDocument/2006/relationships/image" Target="media/image30.emf"/><Relationship Id="rId87" Type="http://schemas.openxmlformats.org/officeDocument/2006/relationships/package" Target="embeddings/Dibujo_de_Microsoft_Visio38.vsdx"/><Relationship Id="rId110" Type="http://schemas.openxmlformats.org/officeDocument/2006/relationships/image" Target="media/image52.emf"/><Relationship Id="rId131" Type="http://schemas.openxmlformats.org/officeDocument/2006/relationships/image" Target="media/image66.png"/><Relationship Id="rId152" Type="http://schemas.openxmlformats.org/officeDocument/2006/relationships/image" Target="media/image87.png"/><Relationship Id="rId173" Type="http://schemas.openxmlformats.org/officeDocument/2006/relationships/image" Target="media/image108.png"/><Relationship Id="rId194" Type="http://schemas.openxmlformats.org/officeDocument/2006/relationships/image" Target="media/image129.png"/><Relationship Id="rId208" Type="http://schemas.openxmlformats.org/officeDocument/2006/relationships/image" Target="media/image143.emf"/><Relationship Id="rId229" Type="http://schemas.openxmlformats.org/officeDocument/2006/relationships/image" Target="media/image164.png"/><Relationship Id="rId14" Type="http://schemas.openxmlformats.org/officeDocument/2006/relationships/image" Target="media/image4.emf"/><Relationship Id="rId35" Type="http://schemas.openxmlformats.org/officeDocument/2006/relationships/package" Target="embeddings/Dibujo_de_Microsoft_Visio12.vsdx"/><Relationship Id="rId56" Type="http://schemas.openxmlformats.org/officeDocument/2006/relationships/image" Target="media/image25.emf"/><Relationship Id="rId77" Type="http://schemas.openxmlformats.org/officeDocument/2006/relationships/package" Target="embeddings/Dibujo_de_Microsoft_Visio33.vsdx"/><Relationship Id="rId100" Type="http://schemas.openxmlformats.org/officeDocument/2006/relationships/image" Target="media/image47.emf"/><Relationship Id="rId8" Type="http://schemas.openxmlformats.org/officeDocument/2006/relationships/endnotes" Target="endnotes.xml"/><Relationship Id="rId98" Type="http://schemas.openxmlformats.org/officeDocument/2006/relationships/image" Target="media/image46.emf"/><Relationship Id="rId121" Type="http://schemas.openxmlformats.org/officeDocument/2006/relationships/package" Target="embeddings/Dibujo_de_Microsoft_Visio55.vsdx"/><Relationship Id="rId142" Type="http://schemas.openxmlformats.org/officeDocument/2006/relationships/image" Target="media/image77.png"/><Relationship Id="rId163" Type="http://schemas.openxmlformats.org/officeDocument/2006/relationships/image" Target="media/image98.png"/><Relationship Id="rId184" Type="http://schemas.openxmlformats.org/officeDocument/2006/relationships/image" Target="media/image119.png"/><Relationship Id="rId219" Type="http://schemas.openxmlformats.org/officeDocument/2006/relationships/image" Target="media/image154.png"/><Relationship Id="rId230" Type="http://schemas.openxmlformats.org/officeDocument/2006/relationships/image" Target="media/image165.png"/><Relationship Id="rId25" Type="http://schemas.openxmlformats.org/officeDocument/2006/relationships/package" Target="embeddings/Dibujo_de_Microsoft_Visio7.vsdx"/><Relationship Id="rId46" Type="http://schemas.openxmlformats.org/officeDocument/2006/relationships/image" Target="media/image20.emf"/><Relationship Id="rId67" Type="http://schemas.openxmlformats.org/officeDocument/2006/relationships/package" Target="embeddings/Dibujo_de_Microsoft_Visio28.vsdx"/><Relationship Id="rId88" Type="http://schemas.openxmlformats.org/officeDocument/2006/relationships/image" Target="media/image41.emf"/><Relationship Id="rId111" Type="http://schemas.openxmlformats.org/officeDocument/2006/relationships/package" Target="embeddings/Dibujo_de_Microsoft_Visio50.vsdx"/><Relationship Id="rId132" Type="http://schemas.openxmlformats.org/officeDocument/2006/relationships/image" Target="media/image67.emf"/><Relationship Id="rId153" Type="http://schemas.openxmlformats.org/officeDocument/2006/relationships/image" Target="media/image88.png"/><Relationship Id="rId174" Type="http://schemas.openxmlformats.org/officeDocument/2006/relationships/image" Target="media/image109.png"/><Relationship Id="rId195" Type="http://schemas.openxmlformats.org/officeDocument/2006/relationships/image" Target="media/image130.png"/><Relationship Id="rId209" Type="http://schemas.openxmlformats.org/officeDocument/2006/relationships/image" Target="media/image144.emf"/><Relationship Id="rId190" Type="http://schemas.openxmlformats.org/officeDocument/2006/relationships/image" Target="media/image125.emf"/><Relationship Id="rId204" Type="http://schemas.openxmlformats.org/officeDocument/2006/relationships/image" Target="media/image139.png"/><Relationship Id="rId220" Type="http://schemas.openxmlformats.org/officeDocument/2006/relationships/image" Target="media/image155.png"/><Relationship Id="rId225" Type="http://schemas.openxmlformats.org/officeDocument/2006/relationships/image" Target="media/image160.png"/><Relationship Id="rId15" Type="http://schemas.openxmlformats.org/officeDocument/2006/relationships/package" Target="embeddings/Dibujo_de_Microsoft_Visio2.vsdx"/><Relationship Id="rId36" Type="http://schemas.openxmlformats.org/officeDocument/2006/relationships/image" Target="media/image15.emf"/><Relationship Id="rId57" Type="http://schemas.openxmlformats.org/officeDocument/2006/relationships/package" Target="embeddings/Dibujo_de_Microsoft_Visio23.vsdx"/><Relationship Id="rId106" Type="http://schemas.openxmlformats.org/officeDocument/2006/relationships/image" Target="media/image50.emf"/><Relationship Id="rId127" Type="http://schemas.openxmlformats.org/officeDocument/2006/relationships/image" Target="media/image62.png"/><Relationship Id="rId10" Type="http://schemas.openxmlformats.org/officeDocument/2006/relationships/image" Target="media/image2.emf"/><Relationship Id="rId31" Type="http://schemas.openxmlformats.org/officeDocument/2006/relationships/package" Target="embeddings/Dibujo_de_Microsoft_Visio10.vsdx"/><Relationship Id="rId52" Type="http://schemas.openxmlformats.org/officeDocument/2006/relationships/image" Target="media/image23.emf"/><Relationship Id="rId73" Type="http://schemas.openxmlformats.org/officeDocument/2006/relationships/package" Target="embeddings/Dibujo_de_Microsoft_Visio31.vsdx"/><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package" Target="embeddings/Dibujo_de_Microsoft_Visio44.vsdx"/><Relationship Id="rId101" Type="http://schemas.openxmlformats.org/officeDocument/2006/relationships/package" Target="embeddings/Dibujo_de_Microsoft_Visio45.vsdx"/><Relationship Id="rId122" Type="http://schemas.openxmlformats.org/officeDocument/2006/relationships/image" Target="media/image58.emf"/><Relationship Id="rId143" Type="http://schemas.openxmlformats.org/officeDocument/2006/relationships/image" Target="media/image78.png"/><Relationship Id="rId148" Type="http://schemas.openxmlformats.org/officeDocument/2006/relationships/image" Target="media/image83.emf"/><Relationship Id="rId164" Type="http://schemas.openxmlformats.org/officeDocument/2006/relationships/image" Target="media/image99.png"/><Relationship Id="rId169" Type="http://schemas.openxmlformats.org/officeDocument/2006/relationships/image" Target="media/image104.png"/><Relationship Id="rId185" Type="http://schemas.openxmlformats.org/officeDocument/2006/relationships/image" Target="media/image120.emf"/><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image" Target="media/image115.png"/><Relationship Id="rId210" Type="http://schemas.openxmlformats.org/officeDocument/2006/relationships/image" Target="media/image145.png"/><Relationship Id="rId215" Type="http://schemas.openxmlformats.org/officeDocument/2006/relationships/image" Target="media/image150.png"/><Relationship Id="rId236" Type="http://schemas.openxmlformats.org/officeDocument/2006/relationships/header" Target="header1.xml"/><Relationship Id="rId26" Type="http://schemas.openxmlformats.org/officeDocument/2006/relationships/image" Target="media/image10.emf"/><Relationship Id="rId231" Type="http://schemas.openxmlformats.org/officeDocument/2006/relationships/image" Target="media/image166.png"/><Relationship Id="rId47" Type="http://schemas.openxmlformats.org/officeDocument/2006/relationships/package" Target="embeddings/Dibujo_de_Microsoft_Visio18.vsdx"/><Relationship Id="rId68" Type="http://schemas.openxmlformats.org/officeDocument/2006/relationships/image" Target="media/image31.emf"/><Relationship Id="rId89" Type="http://schemas.openxmlformats.org/officeDocument/2006/relationships/package" Target="embeddings/Dibujo_de_Microsoft_Visio39.vsdx"/><Relationship Id="rId112" Type="http://schemas.openxmlformats.org/officeDocument/2006/relationships/image" Target="media/image53.emf"/><Relationship Id="rId133" Type="http://schemas.openxmlformats.org/officeDocument/2006/relationships/image" Target="media/image68.png"/><Relationship Id="rId154" Type="http://schemas.openxmlformats.org/officeDocument/2006/relationships/image" Target="media/image89.png"/><Relationship Id="rId175" Type="http://schemas.openxmlformats.org/officeDocument/2006/relationships/image" Target="media/image110.png"/><Relationship Id="rId196" Type="http://schemas.openxmlformats.org/officeDocument/2006/relationships/image" Target="media/image131.emf"/><Relationship Id="rId200" Type="http://schemas.openxmlformats.org/officeDocument/2006/relationships/image" Target="media/image135.emf"/><Relationship Id="rId16" Type="http://schemas.openxmlformats.org/officeDocument/2006/relationships/image" Target="media/image5.emf"/><Relationship Id="rId221" Type="http://schemas.openxmlformats.org/officeDocument/2006/relationships/image" Target="media/image156.png"/><Relationship Id="rId37" Type="http://schemas.openxmlformats.org/officeDocument/2006/relationships/package" Target="embeddings/Dibujo_de_Microsoft_Visio13.vsdx"/><Relationship Id="rId58" Type="http://schemas.openxmlformats.org/officeDocument/2006/relationships/image" Target="media/image26.emf"/><Relationship Id="rId79" Type="http://schemas.openxmlformats.org/officeDocument/2006/relationships/package" Target="embeddings/Dibujo_de_Microsoft_Visio34.vsdx"/><Relationship Id="rId102" Type="http://schemas.openxmlformats.org/officeDocument/2006/relationships/image" Target="media/image48.emf"/><Relationship Id="rId123" Type="http://schemas.openxmlformats.org/officeDocument/2006/relationships/package" Target="embeddings/Dibujo_de_Microsoft_Visio56.vsdx"/><Relationship Id="rId144" Type="http://schemas.openxmlformats.org/officeDocument/2006/relationships/image" Target="media/image79.png"/><Relationship Id="rId90" Type="http://schemas.openxmlformats.org/officeDocument/2006/relationships/image" Target="media/image42.emf"/><Relationship Id="rId165" Type="http://schemas.openxmlformats.org/officeDocument/2006/relationships/image" Target="media/image100.png"/><Relationship Id="rId186" Type="http://schemas.openxmlformats.org/officeDocument/2006/relationships/image" Target="media/image121.emf"/><Relationship Id="rId211" Type="http://schemas.openxmlformats.org/officeDocument/2006/relationships/image" Target="media/image146.emf"/><Relationship Id="rId232" Type="http://schemas.openxmlformats.org/officeDocument/2006/relationships/image" Target="media/image167.png"/><Relationship Id="rId27" Type="http://schemas.openxmlformats.org/officeDocument/2006/relationships/package" Target="embeddings/Dibujo_de_Microsoft_Visio8.vsdx"/><Relationship Id="rId48" Type="http://schemas.openxmlformats.org/officeDocument/2006/relationships/image" Target="media/image21.emf"/><Relationship Id="rId69" Type="http://schemas.openxmlformats.org/officeDocument/2006/relationships/package" Target="embeddings/Dibujo_de_Microsoft_Visio29.vsdx"/><Relationship Id="rId113" Type="http://schemas.openxmlformats.org/officeDocument/2006/relationships/package" Target="embeddings/Dibujo_de_Microsoft_Visio51.vsdx"/><Relationship Id="rId134" Type="http://schemas.openxmlformats.org/officeDocument/2006/relationships/image" Target="media/image69.png"/><Relationship Id="rId80" Type="http://schemas.openxmlformats.org/officeDocument/2006/relationships/image" Target="media/image37.emf"/><Relationship Id="rId155" Type="http://schemas.openxmlformats.org/officeDocument/2006/relationships/image" Target="media/image90.png"/><Relationship Id="rId176" Type="http://schemas.openxmlformats.org/officeDocument/2006/relationships/image" Target="media/image111.png"/><Relationship Id="rId197" Type="http://schemas.openxmlformats.org/officeDocument/2006/relationships/image" Target="media/image132.emf"/><Relationship Id="rId201" Type="http://schemas.openxmlformats.org/officeDocument/2006/relationships/image" Target="media/image136.emf"/><Relationship Id="rId222" Type="http://schemas.openxmlformats.org/officeDocument/2006/relationships/image" Target="media/image157.png"/><Relationship Id="rId17" Type="http://schemas.openxmlformats.org/officeDocument/2006/relationships/package" Target="embeddings/Dibujo_de_Microsoft_Visio3.vsdx"/><Relationship Id="rId38" Type="http://schemas.openxmlformats.org/officeDocument/2006/relationships/image" Target="media/image16.emf"/><Relationship Id="rId59" Type="http://schemas.openxmlformats.org/officeDocument/2006/relationships/package" Target="embeddings/Dibujo_de_Microsoft_Visio24.vsdx"/><Relationship Id="rId103" Type="http://schemas.openxmlformats.org/officeDocument/2006/relationships/package" Target="embeddings/Dibujo_de_Microsoft_Visio46.vsdx"/><Relationship Id="rId124" Type="http://schemas.openxmlformats.org/officeDocument/2006/relationships/image" Target="media/image59.png"/><Relationship Id="rId70" Type="http://schemas.openxmlformats.org/officeDocument/2006/relationships/image" Target="media/image32.emf"/><Relationship Id="rId91" Type="http://schemas.openxmlformats.org/officeDocument/2006/relationships/package" Target="embeddings/Dibujo_de_Microsoft_Visio40.vsdx"/><Relationship Id="rId145" Type="http://schemas.openxmlformats.org/officeDocument/2006/relationships/image" Target="media/image80.png"/><Relationship Id="rId166" Type="http://schemas.openxmlformats.org/officeDocument/2006/relationships/image" Target="media/image101.png"/><Relationship Id="rId187" Type="http://schemas.openxmlformats.org/officeDocument/2006/relationships/image" Target="media/image122.emf"/><Relationship Id="rId1" Type="http://schemas.openxmlformats.org/officeDocument/2006/relationships/customXml" Target="../customXml/item1.xml"/><Relationship Id="rId212" Type="http://schemas.openxmlformats.org/officeDocument/2006/relationships/image" Target="media/image147.png"/><Relationship Id="rId233" Type="http://schemas.openxmlformats.org/officeDocument/2006/relationships/image" Target="media/image168.png"/><Relationship Id="rId28" Type="http://schemas.openxmlformats.org/officeDocument/2006/relationships/image" Target="media/image11.emf"/><Relationship Id="rId49" Type="http://schemas.openxmlformats.org/officeDocument/2006/relationships/package" Target="embeddings/Dibujo_de_Microsoft_Visio19.vsdx"/><Relationship Id="rId114" Type="http://schemas.openxmlformats.org/officeDocument/2006/relationships/image" Target="media/image54.emf"/><Relationship Id="rId60" Type="http://schemas.openxmlformats.org/officeDocument/2006/relationships/image" Target="media/image27.emf"/><Relationship Id="rId81" Type="http://schemas.openxmlformats.org/officeDocument/2006/relationships/package" Target="embeddings/Dibujo_de_Microsoft_Visio35.vsdx"/><Relationship Id="rId135" Type="http://schemas.openxmlformats.org/officeDocument/2006/relationships/image" Target="media/image70.png"/><Relationship Id="rId156" Type="http://schemas.openxmlformats.org/officeDocument/2006/relationships/image" Target="media/image91.png"/><Relationship Id="rId177" Type="http://schemas.openxmlformats.org/officeDocument/2006/relationships/image" Target="media/image112.png"/><Relationship Id="rId198" Type="http://schemas.openxmlformats.org/officeDocument/2006/relationships/image" Target="media/image133.emf"/><Relationship Id="rId202" Type="http://schemas.openxmlformats.org/officeDocument/2006/relationships/image" Target="media/image137.emf"/><Relationship Id="rId223" Type="http://schemas.openxmlformats.org/officeDocument/2006/relationships/image" Target="media/image158.png"/><Relationship Id="rId18" Type="http://schemas.openxmlformats.org/officeDocument/2006/relationships/image" Target="media/image6.emf"/><Relationship Id="rId39" Type="http://schemas.openxmlformats.org/officeDocument/2006/relationships/package" Target="embeddings/Dibujo_de_Microsoft_Visio14.vsdx"/><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image" Target="media/image60.emf"/><Relationship Id="rId146" Type="http://schemas.openxmlformats.org/officeDocument/2006/relationships/image" Target="media/image81.emf"/><Relationship Id="rId167" Type="http://schemas.openxmlformats.org/officeDocument/2006/relationships/image" Target="media/image102.png"/><Relationship Id="rId188" Type="http://schemas.openxmlformats.org/officeDocument/2006/relationships/image" Target="media/image123.emf"/><Relationship Id="rId71" Type="http://schemas.openxmlformats.org/officeDocument/2006/relationships/package" Target="embeddings/Dibujo_de_Microsoft_Visio30.vsdx"/><Relationship Id="rId92" Type="http://schemas.openxmlformats.org/officeDocument/2006/relationships/image" Target="media/image43.emf"/><Relationship Id="rId213" Type="http://schemas.openxmlformats.org/officeDocument/2006/relationships/image" Target="media/image148.png"/><Relationship Id="rId234" Type="http://schemas.openxmlformats.org/officeDocument/2006/relationships/image" Target="media/image169.png"/><Relationship Id="rId2" Type="http://schemas.openxmlformats.org/officeDocument/2006/relationships/customXml" Target="../customXml/item2.xml"/><Relationship Id="rId29" Type="http://schemas.openxmlformats.org/officeDocument/2006/relationships/package" Target="embeddings/Dibujo_de_Microsoft_Visio9.vsdx"/><Relationship Id="rId40" Type="http://schemas.openxmlformats.org/officeDocument/2006/relationships/image" Target="media/image17.emf"/><Relationship Id="rId115" Type="http://schemas.openxmlformats.org/officeDocument/2006/relationships/package" Target="embeddings/Dibujo_de_Microsoft_Visio52.vsdx"/><Relationship Id="rId136" Type="http://schemas.openxmlformats.org/officeDocument/2006/relationships/image" Target="media/image71.png"/><Relationship Id="rId157" Type="http://schemas.openxmlformats.org/officeDocument/2006/relationships/image" Target="media/image92.png"/><Relationship Id="rId178" Type="http://schemas.openxmlformats.org/officeDocument/2006/relationships/image" Target="media/image113.png"/><Relationship Id="rId61" Type="http://schemas.openxmlformats.org/officeDocument/2006/relationships/package" Target="embeddings/Dibujo_de_Microsoft_Visio25.vsdx"/><Relationship Id="rId82" Type="http://schemas.openxmlformats.org/officeDocument/2006/relationships/image" Target="media/image38.emf"/><Relationship Id="rId199" Type="http://schemas.openxmlformats.org/officeDocument/2006/relationships/image" Target="media/image134.png"/><Relationship Id="rId203" Type="http://schemas.openxmlformats.org/officeDocument/2006/relationships/image" Target="media/image138.png"/><Relationship Id="rId19" Type="http://schemas.openxmlformats.org/officeDocument/2006/relationships/package" Target="embeddings/Dibujo_de_Microsoft_Visio4.vsdx"/><Relationship Id="rId224" Type="http://schemas.openxmlformats.org/officeDocument/2006/relationships/image" Target="media/image159.png"/><Relationship Id="rId30" Type="http://schemas.openxmlformats.org/officeDocument/2006/relationships/image" Target="media/image12.emf"/><Relationship Id="rId105" Type="http://schemas.openxmlformats.org/officeDocument/2006/relationships/package" Target="embeddings/Dibujo_de_Microsoft_Visio47.vsdx"/><Relationship Id="rId126" Type="http://schemas.openxmlformats.org/officeDocument/2006/relationships/image" Target="media/image61.png"/><Relationship Id="rId147" Type="http://schemas.openxmlformats.org/officeDocument/2006/relationships/image" Target="media/image82.emf"/><Relationship Id="rId168" Type="http://schemas.openxmlformats.org/officeDocument/2006/relationships/image" Target="media/image103.png"/><Relationship Id="rId51" Type="http://schemas.openxmlformats.org/officeDocument/2006/relationships/package" Target="embeddings/Dibujo_de_Microsoft_Visio20.vsdx"/><Relationship Id="rId72" Type="http://schemas.openxmlformats.org/officeDocument/2006/relationships/image" Target="media/image33.emf"/><Relationship Id="rId93" Type="http://schemas.openxmlformats.org/officeDocument/2006/relationships/package" Target="embeddings/Dibujo_de_Microsoft_Visio41.vsdx"/><Relationship Id="rId189" Type="http://schemas.openxmlformats.org/officeDocument/2006/relationships/image" Target="media/image124.emf"/><Relationship Id="rId3" Type="http://schemas.openxmlformats.org/officeDocument/2006/relationships/numbering" Target="numbering.xml"/><Relationship Id="rId214" Type="http://schemas.openxmlformats.org/officeDocument/2006/relationships/image" Target="media/image149.png"/><Relationship Id="rId235" Type="http://schemas.openxmlformats.org/officeDocument/2006/relationships/image" Target="media/image170.svg"/><Relationship Id="rId116" Type="http://schemas.openxmlformats.org/officeDocument/2006/relationships/image" Target="media/image55.emf"/><Relationship Id="rId137" Type="http://schemas.openxmlformats.org/officeDocument/2006/relationships/image" Target="media/image72.png"/><Relationship Id="rId158" Type="http://schemas.openxmlformats.org/officeDocument/2006/relationships/image" Target="media/image93.png"/><Relationship Id="rId20" Type="http://schemas.openxmlformats.org/officeDocument/2006/relationships/image" Target="media/image7.emf"/><Relationship Id="rId41" Type="http://schemas.openxmlformats.org/officeDocument/2006/relationships/package" Target="embeddings/Dibujo_de_Microsoft_Visio15.vsdx"/><Relationship Id="rId62" Type="http://schemas.openxmlformats.org/officeDocument/2006/relationships/image" Target="media/image28.emf"/><Relationship Id="rId83" Type="http://schemas.openxmlformats.org/officeDocument/2006/relationships/package" Target="embeddings/Dibujo_de_Microsoft_Visio36.vsdx"/><Relationship Id="rId179" Type="http://schemas.openxmlformats.org/officeDocument/2006/relationships/image" Target="media/image114.pn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7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fLsare7I8m7LfuOuv1xrAfvlWbg==">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CE0EF65-76AC-457A-AC0D-527328B294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288</Pages>
  <Words>33757</Words>
  <Characters>185667</Characters>
  <Application>Microsoft Office Word</Application>
  <DocSecurity>0</DocSecurity>
  <Lines>1547</Lines>
  <Paragraphs>437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218987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dc:creator>
  <cp:lastModifiedBy>Jessica Lemus</cp:lastModifiedBy>
  <cp:revision>2</cp:revision>
  <cp:lastPrinted>2023-08-10T18:37:00Z</cp:lastPrinted>
  <dcterms:created xsi:type="dcterms:W3CDTF">2023-08-10T19:39:00Z</dcterms:created>
  <dcterms:modified xsi:type="dcterms:W3CDTF">2023-08-10T19:39:00Z</dcterms:modified>
</cp:coreProperties>
</file>