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6D27C" w14:textId="77777777" w:rsidR="00300BE7" w:rsidRDefault="00300BE7" w:rsidP="00300BE7">
      <w:pPr>
        <w:pStyle w:val="Sinespaciado"/>
        <w:spacing w:after="0" w:line="240" w:lineRule="auto"/>
        <w:jc w:val="center"/>
        <w:rPr>
          <w:rFonts w:ascii="Montserrat" w:hAnsi="Montserrat" w:cs="Times New Roman"/>
          <w:lang w:eastAsia="en-US"/>
        </w:rPr>
      </w:pPr>
    </w:p>
    <w:p w14:paraId="3668276A" w14:textId="082832D4" w:rsidR="00300BE7" w:rsidRDefault="00300BE7" w:rsidP="00300BE7">
      <w:pPr>
        <w:pStyle w:val="Sinespaciado"/>
        <w:spacing w:after="0" w:line="240" w:lineRule="auto"/>
        <w:jc w:val="center"/>
        <w:rPr>
          <w:rFonts w:ascii="Montserrat" w:hAnsi="Montserrat" w:cs="Times New Roman"/>
          <w:lang w:eastAsia="en-US"/>
        </w:rPr>
      </w:pPr>
    </w:p>
    <w:p w14:paraId="0932ABDC" w14:textId="77777777" w:rsidR="00DD133F" w:rsidRDefault="00DD133F" w:rsidP="00300BE7">
      <w:pPr>
        <w:pStyle w:val="Sinespaciado"/>
        <w:spacing w:after="0" w:line="240" w:lineRule="auto"/>
        <w:jc w:val="center"/>
        <w:rPr>
          <w:rFonts w:ascii="Montserrat" w:hAnsi="Montserrat" w:cs="Times New Roman"/>
          <w:lang w:eastAsia="en-US"/>
        </w:rPr>
      </w:pPr>
      <w:bookmarkStart w:id="0" w:name="_GoBack"/>
      <w:bookmarkEnd w:id="0"/>
    </w:p>
    <w:p w14:paraId="3AB920A6" w14:textId="77777777" w:rsidR="00DD133F" w:rsidRDefault="00DD133F" w:rsidP="00DD133F">
      <w:pPr>
        <w:pStyle w:val="Sinespaciado"/>
        <w:spacing w:after="0" w:line="240" w:lineRule="auto"/>
        <w:jc w:val="center"/>
        <w:rPr>
          <w:rFonts w:ascii="Montserrat" w:hAnsi="Montserrat" w:cs="Times New Roman"/>
          <w:lang w:eastAsia="en-US"/>
        </w:rPr>
      </w:pPr>
      <w:r>
        <w:rPr>
          <w:rFonts w:ascii="Montserrat" w:hAnsi="Montserrat" w:cs="Times New Roman"/>
          <w:lang w:eastAsia="en-US"/>
        </w:rPr>
        <w:t>Periodo febrero de 2024</w:t>
      </w:r>
    </w:p>
    <w:p w14:paraId="6B264A69" w14:textId="77777777" w:rsidR="00DD133F" w:rsidRDefault="00DD133F" w:rsidP="00DD133F">
      <w:pPr>
        <w:pStyle w:val="Sinespaciado"/>
        <w:spacing w:after="0" w:line="240" w:lineRule="auto"/>
        <w:jc w:val="center"/>
        <w:rPr>
          <w:rFonts w:ascii="Montserrat" w:hAnsi="Montserrat" w:cs="Times New Roman"/>
          <w:lang w:eastAsia="en-US"/>
        </w:rPr>
      </w:pPr>
    </w:p>
    <w:p w14:paraId="37018147" w14:textId="77777777" w:rsidR="00DD133F" w:rsidRDefault="00DD133F" w:rsidP="00DD133F">
      <w:pPr>
        <w:pStyle w:val="Sinespaciado"/>
        <w:spacing w:after="0" w:line="240" w:lineRule="auto"/>
        <w:jc w:val="center"/>
        <w:rPr>
          <w:rFonts w:ascii="Montserrat" w:hAnsi="Montserrat" w:cs="Times New Roman"/>
          <w:lang w:eastAsia="en-US"/>
        </w:rPr>
      </w:pPr>
      <w:r>
        <w:rPr>
          <w:rFonts w:ascii="Montserrat" w:hAnsi="Montserrat" w:cs="Times New Roman"/>
          <w:lang w:eastAsia="en-US"/>
        </w:rPr>
        <w:t>Información Pública de oficio</w:t>
      </w:r>
    </w:p>
    <w:p w14:paraId="4FC94042" w14:textId="77777777" w:rsidR="00DD133F" w:rsidRDefault="00DD133F" w:rsidP="00DD133F"/>
    <w:p w14:paraId="76B2F80B" w14:textId="77777777" w:rsidR="00DD133F" w:rsidRPr="00E97593" w:rsidRDefault="00DD133F" w:rsidP="00DD133F">
      <w:pPr>
        <w:spacing w:after="0"/>
        <w:jc w:val="center"/>
        <w:rPr>
          <w:szCs w:val="20"/>
        </w:rPr>
      </w:pPr>
      <w:r w:rsidRPr="00E97593">
        <w:rPr>
          <w:rFonts w:ascii="Montserrat" w:hAnsi="Montserrat"/>
          <w:szCs w:val="20"/>
        </w:rPr>
        <w:t>(Ar</w:t>
      </w:r>
      <w:r>
        <w:rPr>
          <w:rFonts w:ascii="Montserrat" w:hAnsi="Montserrat"/>
          <w:szCs w:val="20"/>
        </w:rPr>
        <w:t>tículo 17 Ter</w:t>
      </w:r>
      <w:r w:rsidRPr="00E97593">
        <w:rPr>
          <w:rFonts w:ascii="Montserrat" w:hAnsi="Montserrat"/>
          <w:szCs w:val="20"/>
        </w:rPr>
        <w:t xml:space="preserve">. Informes </w:t>
      </w:r>
      <w:r>
        <w:rPr>
          <w:rFonts w:ascii="Montserrat" w:hAnsi="Montserrat"/>
          <w:szCs w:val="20"/>
        </w:rPr>
        <w:t>en Sitios Web y Comisiones de Trabajo del Congreso de la República</w:t>
      </w:r>
      <w:r w:rsidRPr="00E97593">
        <w:rPr>
          <w:rFonts w:ascii="Montserrat" w:hAnsi="Montserrat"/>
          <w:szCs w:val="20"/>
        </w:rPr>
        <w:t>).</w:t>
      </w:r>
    </w:p>
    <w:p w14:paraId="4AE2B68E" w14:textId="77777777" w:rsidR="00DD133F" w:rsidRPr="00E97593" w:rsidRDefault="00DD133F" w:rsidP="00DD133F">
      <w:pPr>
        <w:spacing w:after="0"/>
        <w:jc w:val="center"/>
        <w:rPr>
          <w:szCs w:val="20"/>
        </w:rPr>
      </w:pPr>
    </w:p>
    <w:tbl>
      <w:tblPr>
        <w:tblW w:w="92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4934"/>
      </w:tblGrid>
      <w:tr w:rsidR="00DD133F" w:rsidRPr="00F22707" w14:paraId="371A3FCE" w14:textId="77777777" w:rsidTr="008C1DAD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4976" w14:textId="77777777" w:rsidR="00DD133F" w:rsidRPr="00F22707" w:rsidRDefault="00DD133F" w:rsidP="008C1DA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F22707">
              <w:rPr>
                <w:rFonts w:ascii="Verdana" w:eastAsia="Times New Roman" w:hAnsi="Verdana"/>
                <w:b/>
                <w:bCs/>
                <w:color w:val="000000"/>
              </w:rPr>
              <w:t>DESCRIPCIÓN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38F0" w14:textId="77777777" w:rsidR="00DD133F" w:rsidRPr="00F22707" w:rsidRDefault="00DD133F" w:rsidP="008C1DA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F22707">
              <w:rPr>
                <w:rFonts w:ascii="Verdana" w:eastAsia="Times New Roman" w:hAnsi="Verdana"/>
                <w:b/>
                <w:bCs/>
                <w:color w:val="000000"/>
              </w:rPr>
              <w:t>OBSERVACIONES</w:t>
            </w:r>
          </w:p>
        </w:tc>
      </w:tr>
      <w:tr w:rsidR="00DD133F" w:rsidRPr="00F22707" w14:paraId="57682844" w14:textId="77777777" w:rsidTr="008C1DAD">
        <w:trPr>
          <w:trHeight w:val="414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9BFB" w14:textId="14CFEF9E" w:rsidR="00DD133F" w:rsidRPr="00F22707" w:rsidRDefault="00DD133F" w:rsidP="008C1DAD">
            <w:pPr>
              <w:spacing w:after="0"/>
              <w:jc w:val="center"/>
              <w:rPr>
                <w:rFonts w:ascii="Montserrat" w:eastAsia="Times New Roman" w:hAnsi="Montserrat"/>
                <w:color w:val="000000"/>
              </w:rPr>
            </w:pPr>
            <w:r w:rsidRPr="00F22707">
              <w:rPr>
                <w:rFonts w:ascii="Montserrat" w:eastAsia="Times New Roman" w:hAnsi="Montserrat"/>
                <w:color w:val="000000"/>
              </w:rPr>
              <w:t>Según lo establecido en la Ley Orgánica del Presupuesto y Decreto 13-2013. Reformas al Decreto 101-97 del Congreso</w:t>
            </w:r>
            <w:r>
              <w:rPr>
                <w:rFonts w:ascii="Montserrat" w:eastAsia="Times New Roman" w:hAnsi="Montserrat"/>
                <w:color w:val="000000"/>
              </w:rPr>
              <w:t xml:space="preserve"> de la República</w:t>
            </w:r>
            <w:r w:rsidRPr="00F22707">
              <w:rPr>
                <w:rFonts w:ascii="Montserrat" w:eastAsia="Times New Roman" w:hAnsi="Montserrat"/>
                <w:color w:val="000000"/>
              </w:rPr>
              <w:t>,</w:t>
            </w:r>
            <w:r>
              <w:rPr>
                <w:rFonts w:ascii="Montserrat" w:eastAsia="Times New Roman" w:hAnsi="Montserrat"/>
                <w:color w:val="000000"/>
              </w:rPr>
              <w:t xml:space="preserve"> Articulo 17 Ter. Literal </w:t>
            </w:r>
            <w:r w:rsidRPr="00F22707">
              <w:rPr>
                <w:rFonts w:ascii="Montserrat" w:eastAsia="Times New Roman" w:hAnsi="Montserrat"/>
                <w:color w:val="000000"/>
              </w:rPr>
              <w:t xml:space="preserve">g) Informes de avance físico y financiero de programas y proyectos con recursos provenientes de la cooperación externa reembolsable y no reembolsable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D01" w14:textId="77777777" w:rsidR="00DD133F" w:rsidRPr="00F22707" w:rsidRDefault="00DD133F" w:rsidP="008C1DAD">
            <w:pPr>
              <w:spacing w:after="0"/>
              <w:jc w:val="center"/>
              <w:rPr>
                <w:rFonts w:ascii="Montserrat" w:eastAsia="Times New Roman" w:hAnsi="Montserrat"/>
                <w:color w:val="000000"/>
              </w:rPr>
            </w:pPr>
            <w:r w:rsidRPr="00F22707">
              <w:rPr>
                <w:rFonts w:ascii="Montserrat" w:eastAsia="Times New Roman" w:hAnsi="Montserrat"/>
                <w:color w:val="000000"/>
              </w:rPr>
              <w:t>La Unidad de Planificación no tiene información que reportar.</w:t>
            </w:r>
          </w:p>
        </w:tc>
      </w:tr>
    </w:tbl>
    <w:p w14:paraId="51DDAECA" w14:textId="77777777" w:rsidR="00DD133F" w:rsidRDefault="00DD133F" w:rsidP="00DD133F">
      <w:pPr>
        <w:pStyle w:val="Sinespaciado"/>
        <w:rPr>
          <w:rFonts w:ascii="Montserrat" w:hAnsi="Montserrat"/>
        </w:rPr>
      </w:pPr>
    </w:p>
    <w:p w14:paraId="40875F6A" w14:textId="77777777" w:rsidR="00DD133F" w:rsidRDefault="00DD133F" w:rsidP="00DD133F">
      <w:pPr>
        <w:pStyle w:val="Sinespaciado"/>
        <w:rPr>
          <w:rFonts w:ascii="Montserrat" w:hAnsi="Montserrat"/>
        </w:rPr>
      </w:pPr>
    </w:p>
    <w:p w14:paraId="24642BCB" w14:textId="77777777" w:rsidR="00DD133F" w:rsidRDefault="00DD133F" w:rsidP="00DD133F">
      <w:pPr>
        <w:pStyle w:val="Sinespaciado"/>
        <w:rPr>
          <w:rFonts w:ascii="Montserrat" w:hAnsi="Montserrat"/>
        </w:rPr>
      </w:pPr>
    </w:p>
    <w:p w14:paraId="31F0CCC2" w14:textId="77777777" w:rsidR="00DD133F" w:rsidRDefault="00DD133F" w:rsidP="00DD133F"/>
    <w:p w14:paraId="7DEC0949" w14:textId="77777777" w:rsidR="00DD133F" w:rsidRPr="00A05B86" w:rsidRDefault="00DD133F" w:rsidP="00DD133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14:paraId="6A947A93" w14:textId="77777777" w:rsidR="00300BE7" w:rsidRDefault="00300BE7" w:rsidP="00300BE7">
      <w:pPr>
        <w:pStyle w:val="Sinespaciado"/>
        <w:spacing w:after="0" w:line="240" w:lineRule="auto"/>
        <w:jc w:val="center"/>
        <w:rPr>
          <w:rFonts w:ascii="Montserrat" w:hAnsi="Montserrat" w:cs="Times New Roman"/>
          <w:lang w:eastAsia="en-US"/>
        </w:rPr>
      </w:pPr>
    </w:p>
    <w:p w14:paraId="7BBE6A4A" w14:textId="77777777" w:rsidR="00300BE7" w:rsidRDefault="00300BE7" w:rsidP="00300BE7">
      <w:pPr>
        <w:pStyle w:val="Sinespaciado"/>
        <w:spacing w:after="0" w:line="240" w:lineRule="auto"/>
        <w:jc w:val="center"/>
        <w:rPr>
          <w:rFonts w:ascii="Montserrat" w:hAnsi="Montserrat" w:cs="Times New Roman"/>
          <w:lang w:eastAsia="en-US"/>
        </w:rPr>
      </w:pPr>
    </w:p>
    <w:sectPr w:rsidR="00300BE7" w:rsidSect="00E07730">
      <w:headerReference w:type="default" r:id="rId7"/>
      <w:footerReference w:type="default" r:id="rId8"/>
      <w:pgSz w:w="12240" w:h="15840"/>
      <w:pgMar w:top="1985" w:right="1701" w:bottom="1134" w:left="1701" w:header="1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7D762" w14:textId="77777777" w:rsidR="00712C94" w:rsidRDefault="00712C94" w:rsidP="007C2653">
      <w:pPr>
        <w:spacing w:after="0" w:line="240" w:lineRule="auto"/>
      </w:pPr>
      <w:r>
        <w:separator/>
      </w:r>
    </w:p>
  </w:endnote>
  <w:endnote w:type="continuationSeparator" w:id="0">
    <w:p w14:paraId="490EEB06" w14:textId="77777777" w:rsidR="00712C94" w:rsidRDefault="00712C94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48C1" w14:textId="68FF8417" w:rsidR="007C2653" w:rsidRDefault="007C265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F16D7" w14:textId="77777777" w:rsidR="00712C94" w:rsidRDefault="00712C94" w:rsidP="007C2653">
      <w:pPr>
        <w:spacing w:after="0" w:line="240" w:lineRule="auto"/>
      </w:pPr>
      <w:r>
        <w:separator/>
      </w:r>
    </w:p>
  </w:footnote>
  <w:footnote w:type="continuationSeparator" w:id="0">
    <w:p w14:paraId="6F4936BD" w14:textId="77777777" w:rsidR="00712C94" w:rsidRDefault="00712C94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CDEB" w14:textId="4F0E0C6D" w:rsidR="007C2653" w:rsidRDefault="007C265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0CA"/>
    <w:multiLevelType w:val="hybridMultilevel"/>
    <w:tmpl w:val="7B82C63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34CA"/>
    <w:multiLevelType w:val="hybridMultilevel"/>
    <w:tmpl w:val="CC4E47B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2032"/>
    <w:multiLevelType w:val="hybridMultilevel"/>
    <w:tmpl w:val="D098FD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3"/>
    <w:rsid w:val="00227166"/>
    <w:rsid w:val="00300BE7"/>
    <w:rsid w:val="003D2634"/>
    <w:rsid w:val="00444C44"/>
    <w:rsid w:val="00452313"/>
    <w:rsid w:val="004C46B4"/>
    <w:rsid w:val="00712C94"/>
    <w:rsid w:val="007C2653"/>
    <w:rsid w:val="00885D15"/>
    <w:rsid w:val="009F4FE9"/>
    <w:rsid w:val="00AD5311"/>
    <w:rsid w:val="00B35241"/>
    <w:rsid w:val="00C56E12"/>
    <w:rsid w:val="00D13A15"/>
    <w:rsid w:val="00DD133F"/>
    <w:rsid w:val="00E07730"/>
    <w:rsid w:val="00E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C56E12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es-GT"/>
      <w14:ligatures w14:val="none"/>
    </w:rPr>
  </w:style>
  <w:style w:type="paragraph" w:styleId="Sinespaciado">
    <w:name w:val="No Spacing"/>
    <w:uiPriority w:val="1"/>
    <w:qFormat/>
    <w:rsid w:val="00300BE7"/>
    <w:pPr>
      <w:spacing w:after="200" w:line="276" w:lineRule="auto"/>
    </w:pPr>
    <w:rPr>
      <w:rFonts w:ascii="Calibri" w:eastAsia="Calibri" w:hAnsi="Calibri" w:cs="Calibri"/>
      <w:kern w:val="0"/>
      <w:lang w:eastAsia="es-GT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Planificacion No5</cp:lastModifiedBy>
  <cp:revision>3</cp:revision>
  <cp:lastPrinted>2024-03-06T20:52:00Z</cp:lastPrinted>
  <dcterms:created xsi:type="dcterms:W3CDTF">2024-03-06T20:48:00Z</dcterms:created>
  <dcterms:modified xsi:type="dcterms:W3CDTF">2024-03-06T20:52:00Z</dcterms:modified>
</cp:coreProperties>
</file>