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D8F047" w14:textId="77777777" w:rsidR="009838A4" w:rsidRDefault="009838A4">
      <w:pPr>
        <w:widowControl w:val="0"/>
        <w:pBdr>
          <w:top w:val="nil"/>
          <w:left w:val="nil"/>
          <w:bottom w:val="nil"/>
          <w:right w:val="nil"/>
          <w:between w:val="nil"/>
        </w:pBdr>
        <w:spacing w:after="0"/>
        <w:rPr>
          <w:rFonts w:ascii="Arial" w:eastAsia="Arial" w:hAnsi="Arial" w:cs="Arial"/>
          <w:color w:val="000000"/>
        </w:rPr>
      </w:pPr>
    </w:p>
    <w:tbl>
      <w:tblPr>
        <w:tblStyle w:val="255"/>
        <w:tblW w:w="105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
        <w:gridCol w:w="770"/>
        <w:gridCol w:w="1863"/>
        <w:gridCol w:w="1690"/>
        <w:gridCol w:w="236"/>
        <w:gridCol w:w="2293"/>
        <w:gridCol w:w="2084"/>
      </w:tblGrid>
      <w:tr w:rsidR="009838A4" w14:paraId="504BFD67" w14:textId="77777777">
        <w:trPr>
          <w:cantSplit/>
          <w:trHeight w:val="388"/>
          <w:jc w:val="center"/>
        </w:trPr>
        <w:tc>
          <w:tcPr>
            <w:tcW w:w="10528" w:type="dxa"/>
            <w:gridSpan w:val="7"/>
            <w:tcBorders>
              <w:top w:val="single" w:sz="4" w:space="0" w:color="000000"/>
              <w:left w:val="single" w:sz="12" w:space="0" w:color="000000"/>
              <w:right w:val="single" w:sz="12" w:space="0" w:color="000000"/>
            </w:tcBorders>
          </w:tcPr>
          <w:p w14:paraId="7586B3D9" w14:textId="77777777" w:rsidR="009838A4" w:rsidRDefault="00380FCD">
            <w:pPr>
              <w:pBdr>
                <w:top w:val="nil"/>
                <w:left w:val="nil"/>
                <w:bottom w:val="nil"/>
                <w:right w:val="nil"/>
                <w:between w:val="nil"/>
              </w:pBdr>
              <w:tabs>
                <w:tab w:val="center" w:pos="4419"/>
                <w:tab w:val="right" w:pos="8838"/>
              </w:tabs>
              <w:spacing w:after="0"/>
              <w:jc w:val="center"/>
              <w:rPr>
                <w:rFonts w:ascii="Verdana" w:eastAsia="Verdana" w:hAnsi="Verdana" w:cs="Verdana"/>
                <w:b/>
                <w:color w:val="000000"/>
                <w:sz w:val="20"/>
                <w:szCs w:val="20"/>
                <w:u w:val="single"/>
              </w:rPr>
            </w:pPr>
            <w:r>
              <w:rPr>
                <w:noProof/>
              </w:rPr>
              <w:drawing>
                <wp:anchor distT="0" distB="0" distL="114300" distR="114300" simplePos="0" relativeHeight="251658240" behindDoc="0" locked="0" layoutInCell="1" hidden="0" allowOverlap="1" wp14:anchorId="52E8F1C4" wp14:editId="4D8FD57A">
                  <wp:simplePos x="0" y="0"/>
                  <wp:positionH relativeFrom="column">
                    <wp:posOffset>-10159</wp:posOffset>
                  </wp:positionH>
                  <wp:positionV relativeFrom="paragraph">
                    <wp:posOffset>0</wp:posOffset>
                  </wp:positionV>
                  <wp:extent cx="1656080" cy="537210"/>
                  <wp:effectExtent l="0" t="0" r="0" b="0"/>
                  <wp:wrapNone/>
                  <wp:docPr id="213954767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t="1" b="28183"/>
                          <a:stretch>
                            <a:fillRect/>
                          </a:stretch>
                        </pic:blipFill>
                        <pic:spPr>
                          <a:xfrm>
                            <a:off x="0" y="0"/>
                            <a:ext cx="1656080" cy="537210"/>
                          </a:xfrm>
                          <a:prstGeom prst="rect">
                            <a:avLst/>
                          </a:prstGeom>
                          <a:ln/>
                        </pic:spPr>
                      </pic:pic>
                    </a:graphicData>
                  </a:graphic>
                </wp:anchor>
              </w:drawing>
            </w:r>
          </w:p>
          <w:p w14:paraId="4BAE86CA" w14:textId="77777777" w:rsidR="009838A4" w:rsidRDefault="009838A4">
            <w:pPr>
              <w:pBdr>
                <w:top w:val="nil"/>
                <w:left w:val="nil"/>
                <w:bottom w:val="nil"/>
                <w:right w:val="nil"/>
                <w:between w:val="nil"/>
              </w:pBdr>
              <w:tabs>
                <w:tab w:val="center" w:pos="4419"/>
                <w:tab w:val="right" w:pos="8838"/>
              </w:tabs>
              <w:spacing w:after="0"/>
              <w:jc w:val="both"/>
              <w:rPr>
                <w:rFonts w:ascii="Verdana" w:eastAsia="Verdana" w:hAnsi="Verdana" w:cs="Verdana"/>
                <w:color w:val="000000"/>
                <w:sz w:val="20"/>
                <w:szCs w:val="20"/>
              </w:rPr>
            </w:pPr>
          </w:p>
          <w:p w14:paraId="0175D013" w14:textId="77777777" w:rsidR="009838A4" w:rsidRDefault="009838A4">
            <w:pPr>
              <w:pBdr>
                <w:top w:val="nil"/>
                <w:left w:val="nil"/>
                <w:bottom w:val="nil"/>
                <w:right w:val="nil"/>
                <w:between w:val="nil"/>
              </w:pBdr>
              <w:tabs>
                <w:tab w:val="center" w:pos="4419"/>
                <w:tab w:val="right" w:pos="8838"/>
              </w:tabs>
              <w:spacing w:after="0"/>
              <w:rPr>
                <w:rFonts w:ascii="Verdana" w:eastAsia="Verdana" w:hAnsi="Verdana" w:cs="Verdana"/>
                <w:b/>
                <w:color w:val="000000"/>
                <w:sz w:val="20"/>
                <w:szCs w:val="20"/>
              </w:rPr>
            </w:pPr>
          </w:p>
          <w:p w14:paraId="1FBC1077" w14:textId="77777777" w:rsidR="009838A4" w:rsidRDefault="00380FCD">
            <w:pPr>
              <w:pBdr>
                <w:top w:val="nil"/>
                <w:left w:val="nil"/>
                <w:bottom w:val="nil"/>
                <w:right w:val="nil"/>
                <w:between w:val="nil"/>
              </w:pBdr>
              <w:tabs>
                <w:tab w:val="center" w:pos="4419"/>
                <w:tab w:val="right" w:pos="8838"/>
              </w:tabs>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COMISIÓN PRESIDENCIAL POR LA PAZ</w:t>
            </w:r>
          </w:p>
          <w:p w14:paraId="0CD07B7A" w14:textId="77777777" w:rsidR="009838A4" w:rsidRDefault="00380FCD">
            <w:pPr>
              <w:pBdr>
                <w:top w:val="nil"/>
                <w:left w:val="nil"/>
                <w:bottom w:val="nil"/>
                <w:right w:val="nil"/>
                <w:between w:val="nil"/>
              </w:pBdr>
              <w:tabs>
                <w:tab w:val="center" w:pos="4419"/>
                <w:tab w:val="right" w:pos="8838"/>
              </w:tabs>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Y LOS DERECHOS HUMANOS</w:t>
            </w:r>
          </w:p>
          <w:p w14:paraId="351DB8EC"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GUATEMALA, C. A.</w:t>
            </w:r>
          </w:p>
        </w:tc>
      </w:tr>
      <w:tr w:rsidR="009838A4" w14:paraId="6908F12F" w14:textId="77777777">
        <w:trPr>
          <w:cantSplit/>
          <w:trHeight w:val="258"/>
          <w:jc w:val="center"/>
        </w:trPr>
        <w:tc>
          <w:tcPr>
            <w:tcW w:w="1592" w:type="dxa"/>
            <w:tcBorders>
              <w:left w:val="single" w:sz="12" w:space="0" w:color="000000"/>
            </w:tcBorders>
            <w:vAlign w:val="center"/>
          </w:tcPr>
          <w:p w14:paraId="0E453B70" w14:textId="77777777" w:rsidR="009838A4" w:rsidRDefault="009838A4">
            <w:pPr>
              <w:pBdr>
                <w:top w:val="nil"/>
                <w:left w:val="nil"/>
                <w:bottom w:val="nil"/>
                <w:right w:val="nil"/>
                <w:between w:val="nil"/>
              </w:pBdr>
              <w:spacing w:after="0"/>
              <w:jc w:val="center"/>
              <w:rPr>
                <w:rFonts w:ascii="Verdana" w:eastAsia="Verdana" w:hAnsi="Verdana" w:cs="Verdana"/>
                <w:b/>
                <w:color w:val="000000"/>
                <w:sz w:val="20"/>
                <w:szCs w:val="20"/>
              </w:rPr>
            </w:pPr>
          </w:p>
          <w:p w14:paraId="1105FFC6" w14:textId="77777777" w:rsidR="009838A4" w:rsidRDefault="00380FCD">
            <w:pPr>
              <w:pBdr>
                <w:top w:val="nil"/>
                <w:left w:val="nil"/>
                <w:bottom w:val="nil"/>
                <w:right w:val="nil"/>
                <w:between w:val="nil"/>
              </w:pBdr>
              <w:spacing w:after="120"/>
              <w:jc w:val="center"/>
              <w:rPr>
                <w:rFonts w:ascii="Verdana" w:eastAsia="Verdana" w:hAnsi="Verdana" w:cs="Verdana"/>
                <w:color w:val="000000"/>
                <w:sz w:val="20"/>
                <w:szCs w:val="20"/>
              </w:rPr>
            </w:pPr>
            <w:r>
              <w:rPr>
                <w:rFonts w:ascii="Verdana" w:eastAsia="Verdana" w:hAnsi="Verdana" w:cs="Verdana"/>
                <w:b/>
                <w:color w:val="000000"/>
                <w:sz w:val="20"/>
                <w:szCs w:val="20"/>
              </w:rPr>
              <w:t>DE USO INTERNO</w:t>
            </w:r>
          </w:p>
        </w:tc>
        <w:tc>
          <w:tcPr>
            <w:tcW w:w="2633" w:type="dxa"/>
            <w:gridSpan w:val="2"/>
            <w:vAlign w:val="center"/>
          </w:tcPr>
          <w:p w14:paraId="2E31F85E" w14:textId="77777777" w:rsidR="009838A4" w:rsidRDefault="009838A4">
            <w:pPr>
              <w:pBdr>
                <w:top w:val="nil"/>
                <w:left w:val="nil"/>
                <w:bottom w:val="nil"/>
                <w:right w:val="nil"/>
                <w:between w:val="nil"/>
              </w:pBdr>
              <w:spacing w:after="0"/>
              <w:jc w:val="center"/>
              <w:rPr>
                <w:rFonts w:ascii="Verdana" w:eastAsia="Verdana" w:hAnsi="Verdana" w:cs="Verdana"/>
                <w:b/>
                <w:color w:val="000000"/>
                <w:sz w:val="20"/>
                <w:szCs w:val="20"/>
              </w:rPr>
            </w:pPr>
          </w:p>
          <w:p w14:paraId="4E11F2C8"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CÓDIGO:</w:t>
            </w:r>
          </w:p>
          <w:p w14:paraId="219BCB2F"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COPADEH/DRRHH/MDPF-02-2024</w:t>
            </w:r>
          </w:p>
        </w:tc>
        <w:tc>
          <w:tcPr>
            <w:tcW w:w="1926" w:type="dxa"/>
            <w:gridSpan w:val="2"/>
            <w:vAlign w:val="center"/>
          </w:tcPr>
          <w:p w14:paraId="70CE8C75" w14:textId="77777777" w:rsidR="009838A4" w:rsidRDefault="009838A4">
            <w:pPr>
              <w:pBdr>
                <w:top w:val="nil"/>
                <w:left w:val="nil"/>
                <w:bottom w:val="nil"/>
                <w:right w:val="nil"/>
                <w:between w:val="nil"/>
              </w:pBdr>
              <w:spacing w:after="0"/>
              <w:jc w:val="center"/>
              <w:rPr>
                <w:rFonts w:ascii="Verdana" w:eastAsia="Verdana" w:hAnsi="Verdana" w:cs="Verdana"/>
                <w:b/>
                <w:color w:val="000000"/>
                <w:sz w:val="20"/>
                <w:szCs w:val="20"/>
              </w:rPr>
            </w:pPr>
          </w:p>
          <w:p w14:paraId="3EEF6229"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VERSIÓN:</w:t>
            </w:r>
          </w:p>
          <w:p w14:paraId="009589E7"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VERSIÓN 2 DEL ORIGINAL</w:t>
            </w:r>
          </w:p>
        </w:tc>
        <w:tc>
          <w:tcPr>
            <w:tcW w:w="2293" w:type="dxa"/>
            <w:tcBorders>
              <w:right w:val="single" w:sz="4" w:space="0" w:color="000000"/>
            </w:tcBorders>
            <w:vAlign w:val="center"/>
          </w:tcPr>
          <w:p w14:paraId="03D80F94"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FECHA DE VIGENCIA:</w:t>
            </w:r>
          </w:p>
          <w:p w14:paraId="12DA5E23"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FEBRERO 2024</w:t>
            </w:r>
          </w:p>
        </w:tc>
        <w:tc>
          <w:tcPr>
            <w:tcW w:w="2084" w:type="dxa"/>
            <w:tcBorders>
              <w:left w:val="single" w:sz="4" w:space="0" w:color="000000"/>
              <w:right w:val="single" w:sz="12" w:space="0" w:color="000000"/>
            </w:tcBorders>
            <w:vAlign w:val="center"/>
          </w:tcPr>
          <w:p w14:paraId="5E5A1A9F"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PÁGINA:</w:t>
            </w:r>
          </w:p>
          <w:p w14:paraId="41BC1F48" w14:textId="647C5EBE"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1 de 1</w:t>
            </w:r>
            <w:r w:rsidR="0061526A">
              <w:rPr>
                <w:rFonts w:ascii="Verdana" w:eastAsia="Verdana" w:hAnsi="Verdana" w:cs="Verdana"/>
                <w:color w:val="000000"/>
                <w:sz w:val="20"/>
                <w:szCs w:val="20"/>
              </w:rPr>
              <w:t>88</w:t>
            </w:r>
          </w:p>
        </w:tc>
      </w:tr>
      <w:tr w:rsidR="009838A4" w14:paraId="5AE29E6E" w14:textId="77777777">
        <w:trPr>
          <w:trHeight w:val="368"/>
          <w:jc w:val="center"/>
        </w:trPr>
        <w:tc>
          <w:tcPr>
            <w:tcW w:w="10528" w:type="dxa"/>
            <w:gridSpan w:val="7"/>
            <w:tcBorders>
              <w:left w:val="single" w:sz="12" w:space="0" w:color="000000"/>
              <w:right w:val="single" w:sz="12" w:space="0" w:color="000000"/>
            </w:tcBorders>
          </w:tcPr>
          <w:p w14:paraId="171984B9" w14:textId="77777777" w:rsidR="009838A4" w:rsidRDefault="00380FCD">
            <w:pPr>
              <w:pBdr>
                <w:top w:val="nil"/>
                <w:left w:val="nil"/>
                <w:bottom w:val="nil"/>
                <w:right w:val="nil"/>
                <w:between w:val="nil"/>
              </w:pBdr>
              <w:spacing w:before="200" w:after="0"/>
              <w:jc w:val="center"/>
              <w:rPr>
                <w:rFonts w:ascii="Verdana" w:eastAsia="Verdana" w:hAnsi="Verdana" w:cs="Verdana"/>
                <w:b/>
                <w:color w:val="000000"/>
                <w:sz w:val="20"/>
                <w:szCs w:val="20"/>
              </w:rPr>
            </w:pPr>
            <w:r>
              <w:rPr>
                <w:rFonts w:ascii="Verdana" w:eastAsia="Verdana" w:hAnsi="Verdana" w:cs="Verdana"/>
                <w:b/>
                <w:color w:val="000000"/>
                <w:sz w:val="20"/>
                <w:szCs w:val="20"/>
              </w:rPr>
              <w:t>ALCANCE:</w:t>
            </w:r>
          </w:p>
          <w:p w14:paraId="49056F38"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TODAS LAS DIRECCIONES, DEPARTAMENTOS Y </w:t>
            </w:r>
            <w:r>
              <w:rPr>
                <w:rFonts w:ascii="Verdana" w:eastAsia="Verdana" w:hAnsi="Verdana" w:cs="Verdana"/>
                <w:color w:val="000000"/>
                <w:sz w:val="20"/>
                <w:szCs w:val="20"/>
              </w:rPr>
              <w:t xml:space="preserve">     </w:t>
            </w:r>
            <w:r>
              <w:rPr>
                <w:rFonts w:ascii="Verdana" w:eastAsia="Verdana" w:hAnsi="Verdana" w:cs="Verdana"/>
                <w:b/>
                <w:color w:val="000000"/>
                <w:sz w:val="20"/>
                <w:szCs w:val="20"/>
              </w:rPr>
              <w:t xml:space="preserve">UNIDADES  </w:t>
            </w:r>
          </w:p>
          <w:p w14:paraId="70889227"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DE LA COMISIÓN PRESIDENCIAL POR LA PAZ Y LOS DERECHOS HUMANOS</w:t>
            </w:r>
          </w:p>
          <w:p w14:paraId="425BE811"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r>
      <w:tr w:rsidR="009838A4" w14:paraId="4738FF36" w14:textId="77777777">
        <w:trPr>
          <w:cantSplit/>
          <w:trHeight w:val="322"/>
          <w:jc w:val="center"/>
        </w:trPr>
        <w:tc>
          <w:tcPr>
            <w:tcW w:w="10528" w:type="dxa"/>
            <w:gridSpan w:val="7"/>
            <w:tcBorders>
              <w:top w:val="single" w:sz="12" w:space="0" w:color="000000"/>
              <w:left w:val="single" w:sz="12" w:space="0" w:color="000000"/>
              <w:right w:val="single" w:sz="12" w:space="0" w:color="000000"/>
            </w:tcBorders>
          </w:tcPr>
          <w:p w14:paraId="42E4BC06" w14:textId="77777777" w:rsidR="009838A4" w:rsidRDefault="009838A4">
            <w:pPr>
              <w:pBdr>
                <w:top w:val="nil"/>
                <w:left w:val="nil"/>
                <w:bottom w:val="nil"/>
                <w:right w:val="nil"/>
                <w:between w:val="nil"/>
              </w:pBdr>
              <w:spacing w:after="0"/>
              <w:jc w:val="center"/>
              <w:rPr>
                <w:rFonts w:ascii="Verdana" w:eastAsia="Verdana" w:hAnsi="Verdana" w:cs="Verdana"/>
                <w:b/>
                <w:color w:val="000000"/>
                <w:sz w:val="20"/>
                <w:szCs w:val="20"/>
              </w:rPr>
            </w:pPr>
          </w:p>
          <w:p w14:paraId="5C0E18C1"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MANUAL DE DESCRIPCIÓN DE PUESTOS Y FUNCIONES DE LA COMISIÓN PRESIDENCIAL POR LA PAZ Y LOS DERECHOS HUMANOS</w:t>
            </w:r>
          </w:p>
          <w:p w14:paraId="23D89781"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r>
      <w:tr w:rsidR="009838A4" w14:paraId="52FBF3A2" w14:textId="77777777">
        <w:trPr>
          <w:cantSplit/>
          <w:trHeight w:val="118"/>
          <w:jc w:val="center"/>
        </w:trPr>
        <w:tc>
          <w:tcPr>
            <w:tcW w:w="2362" w:type="dxa"/>
            <w:gridSpan w:val="2"/>
            <w:tcBorders>
              <w:top w:val="single" w:sz="12" w:space="0" w:color="000000"/>
              <w:left w:val="single" w:sz="12" w:space="0" w:color="000000"/>
              <w:right w:val="single" w:sz="4" w:space="0" w:color="000000"/>
            </w:tcBorders>
          </w:tcPr>
          <w:p w14:paraId="70A3A22A" w14:textId="77777777" w:rsidR="009838A4" w:rsidRDefault="00380FCD">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ETAPAS</w:t>
            </w:r>
          </w:p>
        </w:tc>
        <w:tc>
          <w:tcPr>
            <w:tcW w:w="3553" w:type="dxa"/>
            <w:gridSpan w:val="2"/>
            <w:tcBorders>
              <w:top w:val="single" w:sz="12" w:space="0" w:color="000000"/>
              <w:left w:val="single" w:sz="4" w:space="0" w:color="000000"/>
              <w:bottom w:val="nil"/>
              <w:right w:val="single" w:sz="4" w:space="0" w:color="000000"/>
            </w:tcBorders>
          </w:tcPr>
          <w:p w14:paraId="50912682" w14:textId="77777777" w:rsidR="009838A4" w:rsidRDefault="00380FCD">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NOMBRE Y CARGO</w:t>
            </w:r>
          </w:p>
        </w:tc>
        <w:tc>
          <w:tcPr>
            <w:tcW w:w="2529" w:type="dxa"/>
            <w:gridSpan w:val="2"/>
            <w:tcBorders>
              <w:top w:val="single" w:sz="12" w:space="0" w:color="000000"/>
              <w:left w:val="single" w:sz="4" w:space="0" w:color="000000"/>
              <w:right w:val="single" w:sz="4" w:space="0" w:color="000000"/>
            </w:tcBorders>
          </w:tcPr>
          <w:p w14:paraId="6B7F2FCD" w14:textId="77777777" w:rsidR="009838A4" w:rsidRDefault="00380FCD">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FIRMA</w:t>
            </w:r>
          </w:p>
        </w:tc>
        <w:tc>
          <w:tcPr>
            <w:tcW w:w="2084" w:type="dxa"/>
            <w:tcBorders>
              <w:top w:val="single" w:sz="12" w:space="0" w:color="000000"/>
              <w:left w:val="single" w:sz="4" w:space="0" w:color="000000"/>
              <w:right w:val="single" w:sz="12" w:space="0" w:color="000000"/>
            </w:tcBorders>
          </w:tcPr>
          <w:p w14:paraId="0959BEDE" w14:textId="77777777" w:rsidR="009838A4" w:rsidRDefault="00380FCD">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FECHA</w:t>
            </w:r>
          </w:p>
        </w:tc>
      </w:tr>
      <w:tr w:rsidR="009838A4" w14:paraId="011921CF" w14:textId="77777777">
        <w:trPr>
          <w:cantSplit/>
          <w:trHeight w:val="162"/>
          <w:jc w:val="center"/>
        </w:trPr>
        <w:tc>
          <w:tcPr>
            <w:tcW w:w="2362" w:type="dxa"/>
            <w:gridSpan w:val="2"/>
            <w:tcBorders>
              <w:left w:val="single" w:sz="12" w:space="0" w:color="000000"/>
              <w:right w:val="single" w:sz="4" w:space="0" w:color="000000"/>
            </w:tcBorders>
          </w:tcPr>
          <w:p w14:paraId="26BE7568" w14:textId="77777777" w:rsidR="009838A4" w:rsidRDefault="00380FCD">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ELABORADO POR:</w:t>
            </w:r>
          </w:p>
        </w:tc>
        <w:tc>
          <w:tcPr>
            <w:tcW w:w="3553" w:type="dxa"/>
            <w:gridSpan w:val="2"/>
            <w:tcBorders>
              <w:left w:val="single" w:sz="4" w:space="0" w:color="000000"/>
              <w:right w:val="single" w:sz="4" w:space="0" w:color="000000"/>
            </w:tcBorders>
            <w:vAlign w:val="center"/>
          </w:tcPr>
          <w:p w14:paraId="73AACB4E" w14:textId="3FBBB4C3" w:rsidR="009838A4" w:rsidRDefault="00EF7AC9">
            <w:pPr>
              <w:pBdr>
                <w:top w:val="nil"/>
                <w:left w:val="nil"/>
                <w:bottom w:val="nil"/>
                <w:right w:val="nil"/>
                <w:between w:val="nil"/>
              </w:pBdr>
              <w:spacing w:after="0"/>
              <w:jc w:val="center"/>
              <w:rPr>
                <w:rFonts w:ascii="Verdana" w:eastAsia="Verdana" w:hAnsi="Verdana" w:cs="Verdana"/>
                <w:color w:val="000000"/>
                <w:sz w:val="20"/>
                <w:szCs w:val="20"/>
              </w:rPr>
            </w:pPr>
            <w:r w:rsidRPr="004C0D57">
              <w:rPr>
                <w:rFonts w:ascii="Verdana" w:eastAsia="Verdana" w:hAnsi="Verdana" w:cs="Verdana"/>
                <w:color w:val="000000"/>
                <w:sz w:val="20"/>
                <w:szCs w:val="20"/>
              </w:rPr>
              <w:t>LCDA.YERCICA YCELA HERNÁNDEZ/JEFE DE RECURSOS HUMANOS EN FUNCIONES</w:t>
            </w:r>
          </w:p>
        </w:tc>
        <w:tc>
          <w:tcPr>
            <w:tcW w:w="2529" w:type="dxa"/>
            <w:gridSpan w:val="2"/>
            <w:tcBorders>
              <w:left w:val="single" w:sz="4" w:space="0" w:color="000000"/>
              <w:right w:val="single" w:sz="4" w:space="0" w:color="000000"/>
            </w:tcBorders>
          </w:tcPr>
          <w:p w14:paraId="7A4655D6" w14:textId="77777777" w:rsidR="009838A4" w:rsidRDefault="009838A4">
            <w:pPr>
              <w:pBdr>
                <w:top w:val="nil"/>
                <w:left w:val="nil"/>
                <w:bottom w:val="nil"/>
                <w:right w:val="nil"/>
                <w:between w:val="nil"/>
              </w:pBdr>
              <w:spacing w:before="120" w:after="0"/>
              <w:jc w:val="both"/>
              <w:rPr>
                <w:rFonts w:ascii="Verdana" w:eastAsia="Verdana" w:hAnsi="Verdana" w:cs="Verdana"/>
                <w:color w:val="000000"/>
                <w:sz w:val="20"/>
                <w:szCs w:val="20"/>
              </w:rPr>
            </w:pPr>
          </w:p>
        </w:tc>
        <w:tc>
          <w:tcPr>
            <w:tcW w:w="2084" w:type="dxa"/>
            <w:tcBorders>
              <w:left w:val="single" w:sz="4" w:space="0" w:color="000000"/>
              <w:right w:val="single" w:sz="12" w:space="0" w:color="000000"/>
            </w:tcBorders>
            <w:vAlign w:val="center"/>
          </w:tcPr>
          <w:p w14:paraId="7757DF29" w14:textId="77777777" w:rsidR="009838A4" w:rsidRDefault="00380FCD">
            <w:pPr>
              <w:pBdr>
                <w:top w:val="nil"/>
                <w:left w:val="nil"/>
                <w:bottom w:val="nil"/>
                <w:right w:val="nil"/>
                <w:between w:val="nil"/>
              </w:pBdr>
              <w:spacing w:before="120" w:after="0"/>
              <w:jc w:val="center"/>
              <w:rPr>
                <w:rFonts w:ascii="Verdana" w:eastAsia="Verdana" w:hAnsi="Verdana" w:cs="Verdana"/>
                <w:color w:val="000000"/>
                <w:sz w:val="20"/>
                <w:szCs w:val="20"/>
              </w:rPr>
            </w:pPr>
            <w:r>
              <w:rPr>
                <w:rFonts w:ascii="Verdana" w:eastAsia="Verdana" w:hAnsi="Verdana" w:cs="Verdana"/>
                <w:color w:val="000000"/>
                <w:sz w:val="20"/>
                <w:szCs w:val="20"/>
              </w:rPr>
              <w:t>FEBRERO 2024</w:t>
            </w:r>
          </w:p>
        </w:tc>
      </w:tr>
      <w:tr w:rsidR="00E4639F" w14:paraId="5D205718" w14:textId="77777777">
        <w:trPr>
          <w:cantSplit/>
          <w:trHeight w:val="250"/>
          <w:jc w:val="center"/>
        </w:trPr>
        <w:tc>
          <w:tcPr>
            <w:tcW w:w="2362" w:type="dxa"/>
            <w:gridSpan w:val="2"/>
            <w:tcBorders>
              <w:left w:val="single" w:sz="12" w:space="0" w:color="000000"/>
              <w:right w:val="single" w:sz="4" w:space="0" w:color="000000"/>
            </w:tcBorders>
          </w:tcPr>
          <w:p w14:paraId="77289444" w14:textId="77777777" w:rsidR="00E4639F" w:rsidRDefault="00E4639F" w:rsidP="00E4639F">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53" w:type="dxa"/>
            <w:gridSpan w:val="2"/>
            <w:tcBorders>
              <w:left w:val="single" w:sz="4" w:space="0" w:color="000000"/>
              <w:right w:val="single" w:sz="4" w:space="0" w:color="000000"/>
            </w:tcBorders>
            <w:vAlign w:val="center"/>
          </w:tcPr>
          <w:p w14:paraId="6ACCFF05" w14:textId="77777777" w:rsidR="00E4639F" w:rsidRDefault="00E4639F" w:rsidP="00E4639F">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LCDA. HEDELIN SUSANA COJÓN CHAJÓN/</w:t>
            </w:r>
          </w:p>
          <w:p w14:paraId="556048A5" w14:textId="77777777" w:rsidR="00E4639F" w:rsidRDefault="00E4639F" w:rsidP="00E4639F">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DIRECTOR ADMINISTRATIVO FINANCIERO EN FUNCIONES</w:t>
            </w:r>
          </w:p>
        </w:tc>
        <w:tc>
          <w:tcPr>
            <w:tcW w:w="2529" w:type="dxa"/>
            <w:gridSpan w:val="2"/>
            <w:tcBorders>
              <w:left w:val="single" w:sz="4" w:space="0" w:color="000000"/>
              <w:right w:val="single" w:sz="4" w:space="0" w:color="000000"/>
            </w:tcBorders>
          </w:tcPr>
          <w:p w14:paraId="69CFB615" w14:textId="77777777" w:rsidR="00E4639F" w:rsidRDefault="00E4639F" w:rsidP="00E4639F">
            <w:pPr>
              <w:pBdr>
                <w:top w:val="nil"/>
                <w:left w:val="nil"/>
                <w:bottom w:val="nil"/>
                <w:right w:val="nil"/>
                <w:between w:val="nil"/>
              </w:pBdr>
              <w:spacing w:before="120" w:after="0"/>
              <w:jc w:val="both"/>
              <w:rPr>
                <w:rFonts w:ascii="Verdana" w:eastAsia="Verdana" w:hAnsi="Verdana" w:cs="Verdana"/>
                <w:color w:val="000000"/>
                <w:sz w:val="20"/>
                <w:szCs w:val="20"/>
              </w:rPr>
            </w:pPr>
          </w:p>
          <w:p w14:paraId="60894328" w14:textId="77777777" w:rsidR="00E4639F" w:rsidRDefault="00E4639F" w:rsidP="00E4639F">
            <w:pPr>
              <w:jc w:val="center"/>
              <w:rPr>
                <w:rFonts w:ascii="Verdana" w:eastAsia="Verdana" w:hAnsi="Verdana" w:cs="Verdana"/>
                <w:sz w:val="20"/>
                <w:szCs w:val="20"/>
              </w:rPr>
            </w:pPr>
          </w:p>
        </w:tc>
        <w:tc>
          <w:tcPr>
            <w:tcW w:w="2084" w:type="dxa"/>
            <w:tcBorders>
              <w:left w:val="single" w:sz="4" w:space="0" w:color="000000"/>
              <w:right w:val="single" w:sz="12" w:space="0" w:color="000000"/>
            </w:tcBorders>
          </w:tcPr>
          <w:p w14:paraId="0CE23538" w14:textId="77777777" w:rsidR="00E4639F" w:rsidRDefault="00E4639F" w:rsidP="00E4639F">
            <w:pPr>
              <w:pBdr>
                <w:top w:val="nil"/>
                <w:left w:val="nil"/>
                <w:bottom w:val="nil"/>
                <w:right w:val="nil"/>
                <w:between w:val="nil"/>
              </w:pBdr>
              <w:spacing w:before="120" w:after="0"/>
              <w:jc w:val="center"/>
              <w:rPr>
                <w:rFonts w:ascii="Verdana" w:eastAsia="Verdana" w:hAnsi="Verdana" w:cs="Verdana"/>
                <w:color w:val="000000"/>
                <w:sz w:val="20"/>
                <w:szCs w:val="20"/>
              </w:rPr>
            </w:pPr>
            <w:r>
              <w:rPr>
                <w:rFonts w:ascii="Verdana" w:eastAsia="Verdana" w:hAnsi="Verdana" w:cs="Verdana"/>
                <w:color w:val="000000"/>
                <w:sz w:val="20"/>
                <w:szCs w:val="20"/>
              </w:rPr>
              <w:t>FEBRERO 2024</w:t>
            </w:r>
          </w:p>
        </w:tc>
      </w:tr>
      <w:tr w:rsidR="00E4639F" w14:paraId="7A631133" w14:textId="77777777">
        <w:trPr>
          <w:cantSplit/>
          <w:trHeight w:val="114"/>
          <w:jc w:val="center"/>
        </w:trPr>
        <w:tc>
          <w:tcPr>
            <w:tcW w:w="2362" w:type="dxa"/>
            <w:gridSpan w:val="2"/>
            <w:tcBorders>
              <w:left w:val="single" w:sz="12" w:space="0" w:color="000000"/>
              <w:right w:val="single" w:sz="4" w:space="0" w:color="000000"/>
            </w:tcBorders>
          </w:tcPr>
          <w:p w14:paraId="3CBA24F0" w14:textId="77777777" w:rsidR="00E4639F" w:rsidRDefault="00E4639F" w:rsidP="00E4639F">
            <w:pPr>
              <w:pBdr>
                <w:top w:val="nil"/>
                <w:left w:val="nil"/>
                <w:bottom w:val="nil"/>
                <w:right w:val="nil"/>
                <w:between w:val="nil"/>
              </w:pBdr>
              <w:spacing w:before="120" w:after="120"/>
              <w:jc w:val="both"/>
              <w:rPr>
                <w:rFonts w:ascii="Verdana" w:eastAsia="Verdana" w:hAnsi="Verdana" w:cs="Verdana"/>
                <w:b/>
                <w:color w:val="000000"/>
                <w:sz w:val="20"/>
                <w:szCs w:val="20"/>
              </w:rPr>
            </w:pPr>
            <w:bookmarkStart w:id="0" w:name="_heading=h.gjdgxs" w:colFirst="0" w:colLast="0"/>
            <w:bookmarkEnd w:id="0"/>
            <w:r>
              <w:rPr>
                <w:rFonts w:ascii="Verdana" w:eastAsia="Verdana" w:hAnsi="Verdana" w:cs="Verdana"/>
                <w:b/>
                <w:color w:val="000000"/>
                <w:sz w:val="20"/>
                <w:szCs w:val="20"/>
              </w:rPr>
              <w:t>REVISADO POR:</w:t>
            </w:r>
          </w:p>
        </w:tc>
        <w:tc>
          <w:tcPr>
            <w:tcW w:w="3553" w:type="dxa"/>
            <w:gridSpan w:val="2"/>
            <w:tcBorders>
              <w:left w:val="single" w:sz="4" w:space="0" w:color="000000"/>
              <w:right w:val="single" w:sz="4" w:space="0" w:color="000000"/>
            </w:tcBorders>
            <w:vAlign w:val="center"/>
          </w:tcPr>
          <w:p w14:paraId="4C27D045" w14:textId="77777777" w:rsidR="00E4639F" w:rsidRDefault="00E4639F" w:rsidP="00E4639F">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LIC. CRISTIAN ALBERTO UCLÉS SAMAYOA/JEFE DE ASUNTOS JURÍDICOS</w:t>
            </w:r>
          </w:p>
        </w:tc>
        <w:tc>
          <w:tcPr>
            <w:tcW w:w="2529" w:type="dxa"/>
            <w:gridSpan w:val="2"/>
            <w:tcBorders>
              <w:left w:val="single" w:sz="4" w:space="0" w:color="000000"/>
              <w:right w:val="single" w:sz="4" w:space="0" w:color="000000"/>
            </w:tcBorders>
          </w:tcPr>
          <w:p w14:paraId="2E6DD30A" w14:textId="77777777" w:rsidR="00E4639F" w:rsidRDefault="00E4639F" w:rsidP="00E4639F">
            <w:pPr>
              <w:pBdr>
                <w:top w:val="nil"/>
                <w:left w:val="nil"/>
                <w:bottom w:val="nil"/>
                <w:right w:val="nil"/>
                <w:between w:val="nil"/>
              </w:pBdr>
              <w:spacing w:before="120" w:after="0"/>
              <w:jc w:val="both"/>
              <w:rPr>
                <w:rFonts w:ascii="Verdana" w:eastAsia="Verdana" w:hAnsi="Verdana" w:cs="Verdana"/>
                <w:color w:val="000000"/>
                <w:sz w:val="20"/>
                <w:szCs w:val="20"/>
              </w:rPr>
            </w:pPr>
          </w:p>
          <w:p w14:paraId="4645F6A8" w14:textId="77777777" w:rsidR="00E4639F" w:rsidRDefault="00E4639F" w:rsidP="00E4639F">
            <w:pPr>
              <w:rPr>
                <w:rFonts w:ascii="Verdana" w:eastAsia="Verdana" w:hAnsi="Verdana" w:cs="Verdana"/>
                <w:sz w:val="20"/>
                <w:szCs w:val="20"/>
              </w:rPr>
            </w:pPr>
          </w:p>
        </w:tc>
        <w:tc>
          <w:tcPr>
            <w:tcW w:w="2084" w:type="dxa"/>
            <w:tcBorders>
              <w:left w:val="single" w:sz="4" w:space="0" w:color="000000"/>
              <w:right w:val="single" w:sz="12" w:space="0" w:color="000000"/>
            </w:tcBorders>
          </w:tcPr>
          <w:p w14:paraId="05146493" w14:textId="77777777" w:rsidR="00E4639F" w:rsidRDefault="00E4639F" w:rsidP="00E4639F">
            <w:pPr>
              <w:pBdr>
                <w:top w:val="nil"/>
                <w:left w:val="nil"/>
                <w:bottom w:val="nil"/>
                <w:right w:val="nil"/>
                <w:between w:val="nil"/>
              </w:pBdr>
              <w:spacing w:before="120" w:after="0"/>
              <w:jc w:val="center"/>
              <w:rPr>
                <w:rFonts w:ascii="Verdana" w:eastAsia="Verdana" w:hAnsi="Verdana" w:cs="Verdana"/>
                <w:color w:val="000000"/>
                <w:sz w:val="20"/>
                <w:szCs w:val="20"/>
              </w:rPr>
            </w:pPr>
            <w:r>
              <w:rPr>
                <w:rFonts w:ascii="Verdana" w:eastAsia="Verdana" w:hAnsi="Verdana" w:cs="Verdana"/>
                <w:color w:val="000000"/>
                <w:sz w:val="20"/>
                <w:szCs w:val="20"/>
              </w:rPr>
              <w:t>FEBRERO 2024</w:t>
            </w:r>
          </w:p>
        </w:tc>
      </w:tr>
      <w:tr w:rsidR="00EF7AC9" w14:paraId="3BD2FCA3" w14:textId="77777777">
        <w:trPr>
          <w:cantSplit/>
          <w:trHeight w:val="114"/>
          <w:jc w:val="center"/>
        </w:trPr>
        <w:tc>
          <w:tcPr>
            <w:tcW w:w="2362" w:type="dxa"/>
            <w:gridSpan w:val="2"/>
            <w:tcBorders>
              <w:left w:val="single" w:sz="12" w:space="0" w:color="000000"/>
              <w:right w:val="single" w:sz="4" w:space="0" w:color="000000"/>
            </w:tcBorders>
          </w:tcPr>
          <w:p w14:paraId="2FF2E3D3" w14:textId="36860F87" w:rsidR="00EF7AC9" w:rsidRDefault="00EF7AC9" w:rsidP="00EF7AC9">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DISEÑADO Y ESTRUCTURADO POR:</w:t>
            </w:r>
          </w:p>
        </w:tc>
        <w:tc>
          <w:tcPr>
            <w:tcW w:w="3553" w:type="dxa"/>
            <w:gridSpan w:val="2"/>
            <w:tcBorders>
              <w:left w:val="single" w:sz="4" w:space="0" w:color="000000"/>
              <w:right w:val="single" w:sz="4" w:space="0" w:color="000000"/>
            </w:tcBorders>
            <w:vAlign w:val="center"/>
          </w:tcPr>
          <w:p w14:paraId="500E83AF" w14:textId="77777777" w:rsidR="00EF7AC9" w:rsidRDefault="00EF7AC9" w:rsidP="00EF7AC9">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LCDA. MARITZA JEANETTE ALVAREZ BOBADILLA/</w:t>
            </w:r>
          </w:p>
          <w:p w14:paraId="141AD92A" w14:textId="57DEC204" w:rsidR="00EF7AC9" w:rsidRDefault="00EF7AC9" w:rsidP="00EF7AC9">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JEFE DE PLANIFICACIÓN</w:t>
            </w:r>
          </w:p>
        </w:tc>
        <w:tc>
          <w:tcPr>
            <w:tcW w:w="2529" w:type="dxa"/>
            <w:gridSpan w:val="2"/>
            <w:tcBorders>
              <w:left w:val="single" w:sz="4" w:space="0" w:color="000000"/>
              <w:right w:val="single" w:sz="4" w:space="0" w:color="000000"/>
            </w:tcBorders>
          </w:tcPr>
          <w:p w14:paraId="6509ECFC" w14:textId="77777777" w:rsidR="00EF7AC9" w:rsidRDefault="00EF7AC9" w:rsidP="00EF7AC9">
            <w:pPr>
              <w:pBdr>
                <w:top w:val="nil"/>
                <w:left w:val="nil"/>
                <w:bottom w:val="nil"/>
                <w:right w:val="nil"/>
                <w:between w:val="nil"/>
              </w:pBdr>
              <w:spacing w:before="120" w:after="0"/>
              <w:jc w:val="both"/>
              <w:rPr>
                <w:rFonts w:ascii="Verdana" w:eastAsia="Verdana" w:hAnsi="Verdana" w:cs="Verdana"/>
                <w:color w:val="000000"/>
                <w:sz w:val="20"/>
                <w:szCs w:val="20"/>
              </w:rPr>
            </w:pPr>
          </w:p>
        </w:tc>
        <w:tc>
          <w:tcPr>
            <w:tcW w:w="2084" w:type="dxa"/>
            <w:tcBorders>
              <w:left w:val="single" w:sz="4" w:space="0" w:color="000000"/>
              <w:right w:val="single" w:sz="12" w:space="0" w:color="000000"/>
            </w:tcBorders>
          </w:tcPr>
          <w:p w14:paraId="48D55963" w14:textId="17C5ED72" w:rsidR="00EF7AC9" w:rsidRDefault="00EF7AC9" w:rsidP="00EF7AC9">
            <w:pPr>
              <w:pBdr>
                <w:top w:val="nil"/>
                <w:left w:val="nil"/>
                <w:bottom w:val="nil"/>
                <w:right w:val="nil"/>
                <w:between w:val="nil"/>
              </w:pBdr>
              <w:spacing w:before="120" w:after="0"/>
              <w:jc w:val="center"/>
              <w:rPr>
                <w:rFonts w:ascii="Verdana" w:eastAsia="Verdana" w:hAnsi="Verdana" w:cs="Verdana"/>
                <w:color w:val="000000"/>
                <w:sz w:val="20"/>
                <w:szCs w:val="20"/>
              </w:rPr>
            </w:pPr>
            <w:r>
              <w:rPr>
                <w:rFonts w:ascii="Verdana" w:eastAsia="Verdana" w:hAnsi="Verdana" w:cs="Verdana"/>
                <w:color w:val="000000"/>
                <w:sz w:val="20"/>
                <w:szCs w:val="20"/>
              </w:rPr>
              <w:t>FEBRERO 2024</w:t>
            </w:r>
          </w:p>
        </w:tc>
      </w:tr>
      <w:tr w:rsidR="00EF7AC9" w14:paraId="4E740876" w14:textId="77777777">
        <w:trPr>
          <w:cantSplit/>
          <w:trHeight w:val="170"/>
          <w:jc w:val="center"/>
        </w:trPr>
        <w:tc>
          <w:tcPr>
            <w:tcW w:w="2362" w:type="dxa"/>
            <w:gridSpan w:val="2"/>
            <w:tcBorders>
              <w:left w:val="single" w:sz="12" w:space="0" w:color="000000"/>
              <w:right w:val="single" w:sz="4" w:space="0" w:color="000000"/>
            </w:tcBorders>
          </w:tcPr>
          <w:p w14:paraId="4597BB67" w14:textId="77777777" w:rsidR="00EF7AC9" w:rsidRDefault="00EF7AC9" w:rsidP="00EF7AC9">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APROBADO POR:</w:t>
            </w:r>
          </w:p>
        </w:tc>
        <w:tc>
          <w:tcPr>
            <w:tcW w:w="3553" w:type="dxa"/>
            <w:gridSpan w:val="2"/>
            <w:tcBorders>
              <w:left w:val="single" w:sz="4" w:space="0" w:color="000000"/>
              <w:right w:val="single" w:sz="4" w:space="0" w:color="000000"/>
            </w:tcBorders>
            <w:vAlign w:val="center"/>
          </w:tcPr>
          <w:p w14:paraId="68FD2B38" w14:textId="77777777" w:rsidR="00EF7AC9" w:rsidRDefault="00EF7AC9" w:rsidP="00EF7AC9">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MSc.  HÉCTOR OSWALDO SAMAYOA SOSA/</w:t>
            </w:r>
          </w:p>
          <w:p w14:paraId="536FE426" w14:textId="77777777" w:rsidR="00EF7AC9" w:rsidRDefault="00EF7AC9" w:rsidP="00EF7AC9">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DIRECTOR EJECUTIVO</w:t>
            </w:r>
          </w:p>
        </w:tc>
        <w:tc>
          <w:tcPr>
            <w:tcW w:w="2529" w:type="dxa"/>
            <w:gridSpan w:val="2"/>
            <w:tcBorders>
              <w:left w:val="single" w:sz="4" w:space="0" w:color="000000"/>
              <w:right w:val="single" w:sz="4" w:space="0" w:color="000000"/>
            </w:tcBorders>
          </w:tcPr>
          <w:p w14:paraId="069079B9" w14:textId="77777777" w:rsidR="00EF7AC9" w:rsidRDefault="00EF7AC9" w:rsidP="00EF7AC9">
            <w:pPr>
              <w:rPr>
                <w:rFonts w:ascii="Verdana" w:eastAsia="Verdana" w:hAnsi="Verdana" w:cs="Verdana"/>
                <w:sz w:val="20"/>
                <w:szCs w:val="20"/>
              </w:rPr>
            </w:pPr>
          </w:p>
          <w:p w14:paraId="6F9A619B" w14:textId="77777777" w:rsidR="00EF7AC9" w:rsidRDefault="00EF7AC9" w:rsidP="00EF7AC9">
            <w:pPr>
              <w:rPr>
                <w:rFonts w:ascii="Verdana" w:eastAsia="Verdana" w:hAnsi="Verdana" w:cs="Verdana"/>
                <w:sz w:val="20"/>
                <w:szCs w:val="20"/>
              </w:rPr>
            </w:pPr>
          </w:p>
        </w:tc>
        <w:tc>
          <w:tcPr>
            <w:tcW w:w="2084" w:type="dxa"/>
            <w:tcBorders>
              <w:left w:val="single" w:sz="4" w:space="0" w:color="000000"/>
              <w:right w:val="single" w:sz="12" w:space="0" w:color="000000"/>
            </w:tcBorders>
          </w:tcPr>
          <w:p w14:paraId="109F6861" w14:textId="77777777" w:rsidR="00EF7AC9" w:rsidRDefault="00EF7AC9" w:rsidP="00EF7AC9">
            <w:pPr>
              <w:pBdr>
                <w:top w:val="nil"/>
                <w:left w:val="nil"/>
                <w:bottom w:val="nil"/>
                <w:right w:val="nil"/>
                <w:between w:val="nil"/>
              </w:pBdr>
              <w:spacing w:before="120" w:after="0"/>
              <w:jc w:val="center"/>
              <w:rPr>
                <w:rFonts w:ascii="Verdana" w:eastAsia="Verdana" w:hAnsi="Verdana" w:cs="Verdana"/>
                <w:color w:val="000000"/>
                <w:sz w:val="20"/>
                <w:szCs w:val="20"/>
              </w:rPr>
            </w:pPr>
            <w:r>
              <w:rPr>
                <w:rFonts w:ascii="Verdana" w:eastAsia="Verdana" w:hAnsi="Verdana" w:cs="Verdana"/>
                <w:color w:val="000000"/>
                <w:sz w:val="20"/>
                <w:szCs w:val="20"/>
              </w:rPr>
              <w:t>FEBRERO 2024</w:t>
            </w:r>
          </w:p>
        </w:tc>
      </w:tr>
    </w:tbl>
    <w:p w14:paraId="54756BAF" w14:textId="77777777" w:rsidR="009838A4" w:rsidRDefault="009838A4">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p>
    <w:p w14:paraId="37B10A17" w14:textId="77777777" w:rsidR="009838A4" w:rsidRDefault="009838A4">
      <w:pPr>
        <w:rPr>
          <w:rFonts w:ascii="Verdana" w:eastAsia="Verdana" w:hAnsi="Verdana" w:cs="Verdana"/>
          <w:sz w:val="20"/>
          <w:szCs w:val="20"/>
        </w:rPr>
      </w:pPr>
    </w:p>
    <w:p w14:paraId="7EEE0F8A" w14:textId="77777777" w:rsidR="00EF7AC9" w:rsidRDefault="00EF7AC9">
      <w:pPr>
        <w:rPr>
          <w:rFonts w:ascii="Verdana" w:eastAsia="Verdana" w:hAnsi="Verdana" w:cs="Verdana"/>
          <w:sz w:val="20"/>
          <w:szCs w:val="20"/>
        </w:rPr>
      </w:pPr>
    </w:p>
    <w:p w14:paraId="0F85E4D2" w14:textId="77777777" w:rsidR="00EF7AC9" w:rsidRDefault="00EF7AC9">
      <w:pPr>
        <w:rPr>
          <w:rFonts w:ascii="Verdana" w:eastAsia="Verdana" w:hAnsi="Verdana" w:cs="Verdana"/>
          <w:sz w:val="20"/>
          <w:szCs w:val="20"/>
        </w:rPr>
      </w:pPr>
    </w:p>
    <w:p w14:paraId="0195C7C0" w14:textId="77777777" w:rsidR="009838A4" w:rsidRDefault="00380FCD">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r>
        <w:rPr>
          <w:rFonts w:ascii="Verdana" w:eastAsia="Verdana" w:hAnsi="Verdana" w:cs="Verdana"/>
          <w:b/>
          <w:color w:val="000000"/>
          <w:sz w:val="20"/>
          <w:szCs w:val="20"/>
        </w:rPr>
        <w:lastRenderedPageBreak/>
        <w:t>ÍNDICE</w:t>
      </w:r>
    </w:p>
    <w:sdt>
      <w:sdtPr>
        <w:rPr>
          <w:rFonts w:ascii="Calibri" w:eastAsia="Calibri" w:hAnsi="Calibri" w:cs="Calibri"/>
          <w:b w:val="0"/>
          <w:noProof w:val="0"/>
          <w:sz w:val="22"/>
          <w:szCs w:val="22"/>
          <w:lang w:eastAsia="es-GT"/>
        </w:rPr>
        <w:id w:val="1924522949"/>
        <w:docPartObj>
          <w:docPartGallery w:val="Table of Contents"/>
          <w:docPartUnique/>
        </w:docPartObj>
      </w:sdtPr>
      <w:sdtContent>
        <w:sdt>
          <w:sdtPr>
            <w:rPr>
              <w:rFonts w:asciiTheme="minorHAnsi" w:eastAsiaTheme="minorHAnsi" w:hAnsiTheme="minorHAnsi" w:cstheme="minorBidi"/>
              <w:b w:val="0"/>
              <w:noProof w:val="0"/>
              <w:sz w:val="22"/>
              <w:szCs w:val="22"/>
              <w:lang w:val="es-GT" w:eastAsia="en-US"/>
            </w:rPr>
            <w:id w:val="-1835829347"/>
            <w:docPartObj>
              <w:docPartGallery w:val="Table of Contents"/>
              <w:docPartUnique/>
            </w:docPartObj>
          </w:sdtPr>
          <w:sdtEndPr>
            <w:rPr>
              <w:rFonts w:ascii="Verdana" w:eastAsia="Calibri" w:hAnsi="Verdana" w:cs="Calibri"/>
              <w:bCs/>
              <w:sz w:val="20"/>
              <w:szCs w:val="20"/>
              <w:lang w:val="es-ES" w:eastAsia="es-GT"/>
            </w:rPr>
          </w:sdtEndPr>
          <w:sdtContent>
            <w:p w14:paraId="3CB37132" w14:textId="672FE7D3" w:rsidR="00DE60C9" w:rsidRPr="00DE60C9" w:rsidRDefault="00DE60C9">
              <w:pPr>
                <w:pStyle w:val="TDC1"/>
                <w:rPr>
                  <w:rFonts w:eastAsiaTheme="minorEastAsia" w:cstheme="minorBidi"/>
                  <w:b w:val="0"/>
                  <w:kern w:val="2"/>
                  <w:lang w:val="es-GT" w:eastAsia="es-GT"/>
                  <w14:ligatures w14:val="standardContextual"/>
                </w:rPr>
              </w:pPr>
              <w:r w:rsidRPr="00DE60C9">
                <w:fldChar w:fldCharType="begin"/>
              </w:r>
              <w:r w:rsidRPr="00DE60C9">
                <w:instrText xml:space="preserve"> TOC \o "1-3" \h \z \u </w:instrText>
              </w:r>
              <w:r w:rsidRPr="00DE60C9">
                <w:fldChar w:fldCharType="separate"/>
              </w:r>
              <w:hyperlink w:anchor="_Toc159218543" w:history="1">
                <w:r w:rsidRPr="00DE60C9">
                  <w:rPr>
                    <w:rStyle w:val="Hipervnculo"/>
                  </w:rPr>
                  <w:t>1.</w:t>
                </w:r>
                <w:r w:rsidRPr="00DE60C9">
                  <w:rPr>
                    <w:rFonts w:eastAsiaTheme="minorEastAsia" w:cstheme="minorBidi"/>
                    <w:b w:val="0"/>
                    <w:kern w:val="2"/>
                    <w:lang w:val="es-GT" w:eastAsia="es-GT"/>
                    <w14:ligatures w14:val="standardContextual"/>
                  </w:rPr>
                  <w:tab/>
                </w:r>
                <w:r w:rsidRPr="00DE60C9">
                  <w:rPr>
                    <w:rStyle w:val="Hipervnculo"/>
                  </w:rPr>
                  <w:t>LISTA DE DISTRIBUCIÓN</w:t>
                </w:r>
                <w:r w:rsidRPr="00DE60C9">
                  <w:rPr>
                    <w:webHidden/>
                  </w:rPr>
                  <w:tab/>
                </w:r>
                <w:r w:rsidRPr="00DE60C9">
                  <w:rPr>
                    <w:webHidden/>
                  </w:rPr>
                  <w:fldChar w:fldCharType="begin"/>
                </w:r>
                <w:r w:rsidRPr="00DE60C9">
                  <w:rPr>
                    <w:webHidden/>
                  </w:rPr>
                  <w:instrText xml:space="preserve"> PAGEREF _Toc159218543 \h </w:instrText>
                </w:r>
                <w:r w:rsidRPr="00DE60C9">
                  <w:rPr>
                    <w:webHidden/>
                  </w:rPr>
                </w:r>
                <w:r w:rsidRPr="00DE60C9">
                  <w:rPr>
                    <w:webHidden/>
                  </w:rPr>
                  <w:fldChar w:fldCharType="separate"/>
                </w:r>
                <w:r w:rsidR="00C46541">
                  <w:rPr>
                    <w:webHidden/>
                  </w:rPr>
                  <w:t>5</w:t>
                </w:r>
                <w:r w:rsidRPr="00DE60C9">
                  <w:rPr>
                    <w:webHidden/>
                  </w:rPr>
                  <w:fldChar w:fldCharType="end"/>
                </w:r>
              </w:hyperlink>
            </w:p>
            <w:p w14:paraId="4B0A5DA9" w14:textId="02F9287F" w:rsidR="00DE60C9" w:rsidRPr="00DE60C9" w:rsidRDefault="00000000">
              <w:pPr>
                <w:pStyle w:val="TDC1"/>
                <w:rPr>
                  <w:rFonts w:eastAsiaTheme="minorEastAsia" w:cstheme="minorBidi"/>
                  <w:b w:val="0"/>
                  <w:kern w:val="2"/>
                  <w:lang w:val="es-GT" w:eastAsia="es-GT"/>
                  <w14:ligatures w14:val="standardContextual"/>
                </w:rPr>
              </w:pPr>
              <w:hyperlink w:anchor="_Toc159218544" w:history="1">
                <w:r w:rsidR="00DE60C9" w:rsidRPr="00DE60C9">
                  <w:rPr>
                    <w:rStyle w:val="Hipervnculo"/>
                  </w:rPr>
                  <w:t>2.</w:t>
                </w:r>
                <w:r w:rsidR="00DE60C9" w:rsidRPr="00DE60C9">
                  <w:rPr>
                    <w:rFonts w:eastAsiaTheme="minorEastAsia" w:cstheme="minorBidi"/>
                    <w:b w:val="0"/>
                    <w:kern w:val="2"/>
                    <w:lang w:val="es-GT" w:eastAsia="es-GT"/>
                    <w14:ligatures w14:val="standardContextual"/>
                  </w:rPr>
                  <w:tab/>
                </w:r>
                <w:r w:rsidR="00DE60C9" w:rsidRPr="00DE60C9">
                  <w:rPr>
                    <w:rStyle w:val="Hipervnculo"/>
                  </w:rPr>
                  <w:t>LISTA DE PÁGINAS EFECTIVAS</w:t>
                </w:r>
                <w:r w:rsidR="00DE60C9" w:rsidRPr="00DE60C9">
                  <w:rPr>
                    <w:webHidden/>
                  </w:rPr>
                  <w:tab/>
                </w:r>
                <w:r w:rsidR="00DE60C9" w:rsidRPr="00DE60C9">
                  <w:rPr>
                    <w:webHidden/>
                  </w:rPr>
                  <w:fldChar w:fldCharType="begin"/>
                </w:r>
                <w:r w:rsidR="00DE60C9" w:rsidRPr="00DE60C9">
                  <w:rPr>
                    <w:webHidden/>
                  </w:rPr>
                  <w:instrText xml:space="preserve"> PAGEREF _Toc159218544 \h </w:instrText>
                </w:r>
                <w:r w:rsidR="00DE60C9" w:rsidRPr="00DE60C9">
                  <w:rPr>
                    <w:webHidden/>
                  </w:rPr>
                </w:r>
                <w:r w:rsidR="00DE60C9" w:rsidRPr="00DE60C9">
                  <w:rPr>
                    <w:webHidden/>
                  </w:rPr>
                  <w:fldChar w:fldCharType="separate"/>
                </w:r>
                <w:r w:rsidR="00C46541">
                  <w:rPr>
                    <w:webHidden/>
                  </w:rPr>
                  <w:t>6</w:t>
                </w:r>
                <w:r w:rsidR="00DE60C9" w:rsidRPr="00DE60C9">
                  <w:rPr>
                    <w:webHidden/>
                  </w:rPr>
                  <w:fldChar w:fldCharType="end"/>
                </w:r>
              </w:hyperlink>
            </w:p>
            <w:p w14:paraId="67B7F5B5" w14:textId="489ED1DA" w:rsidR="00DE60C9" w:rsidRPr="00DE60C9" w:rsidRDefault="00000000">
              <w:pPr>
                <w:pStyle w:val="TDC1"/>
                <w:rPr>
                  <w:rFonts w:eastAsiaTheme="minorEastAsia" w:cstheme="minorBidi"/>
                  <w:b w:val="0"/>
                  <w:kern w:val="2"/>
                  <w:lang w:val="es-GT" w:eastAsia="es-GT"/>
                  <w14:ligatures w14:val="standardContextual"/>
                </w:rPr>
              </w:pPr>
              <w:hyperlink w:anchor="_Toc159218545" w:history="1">
                <w:r w:rsidR="00DE60C9" w:rsidRPr="00DE60C9">
                  <w:rPr>
                    <w:rStyle w:val="Hipervnculo"/>
                  </w:rPr>
                  <w:t>3.</w:t>
                </w:r>
                <w:r w:rsidR="00DE60C9" w:rsidRPr="00DE60C9">
                  <w:rPr>
                    <w:rFonts w:eastAsiaTheme="minorEastAsia" w:cstheme="minorBidi"/>
                    <w:b w:val="0"/>
                    <w:kern w:val="2"/>
                    <w:lang w:val="es-GT" w:eastAsia="es-GT"/>
                    <w14:ligatures w14:val="standardContextual"/>
                  </w:rPr>
                  <w:tab/>
                </w:r>
                <w:r w:rsidR="00DE60C9" w:rsidRPr="00DE60C9">
                  <w:rPr>
                    <w:rStyle w:val="Hipervnculo"/>
                  </w:rPr>
                  <w:t>REGISTRO Y CONTROL DE REVISIONES</w:t>
                </w:r>
                <w:r w:rsidR="00DE60C9" w:rsidRPr="00DE60C9">
                  <w:rPr>
                    <w:webHidden/>
                  </w:rPr>
                  <w:tab/>
                </w:r>
                <w:r w:rsidR="00DE60C9" w:rsidRPr="00DE60C9">
                  <w:rPr>
                    <w:webHidden/>
                  </w:rPr>
                  <w:fldChar w:fldCharType="begin"/>
                </w:r>
                <w:r w:rsidR="00DE60C9" w:rsidRPr="00DE60C9">
                  <w:rPr>
                    <w:webHidden/>
                  </w:rPr>
                  <w:instrText xml:space="preserve"> PAGEREF _Toc159218545 \h </w:instrText>
                </w:r>
                <w:r w:rsidR="00DE60C9" w:rsidRPr="00DE60C9">
                  <w:rPr>
                    <w:webHidden/>
                  </w:rPr>
                </w:r>
                <w:r w:rsidR="00DE60C9" w:rsidRPr="00DE60C9">
                  <w:rPr>
                    <w:webHidden/>
                  </w:rPr>
                  <w:fldChar w:fldCharType="separate"/>
                </w:r>
                <w:r w:rsidR="00C46541">
                  <w:rPr>
                    <w:webHidden/>
                  </w:rPr>
                  <w:t>15</w:t>
                </w:r>
                <w:r w:rsidR="00DE60C9" w:rsidRPr="00DE60C9">
                  <w:rPr>
                    <w:webHidden/>
                  </w:rPr>
                  <w:fldChar w:fldCharType="end"/>
                </w:r>
              </w:hyperlink>
            </w:p>
            <w:p w14:paraId="175A0E60" w14:textId="7006F86E" w:rsidR="00DE60C9" w:rsidRPr="00DE60C9" w:rsidRDefault="00000000">
              <w:pPr>
                <w:pStyle w:val="TDC1"/>
                <w:rPr>
                  <w:rFonts w:eastAsiaTheme="minorEastAsia" w:cstheme="minorBidi"/>
                  <w:b w:val="0"/>
                  <w:kern w:val="2"/>
                  <w:lang w:val="es-GT" w:eastAsia="es-GT"/>
                  <w14:ligatures w14:val="standardContextual"/>
                </w:rPr>
              </w:pPr>
              <w:hyperlink w:anchor="_Toc159218546" w:history="1">
                <w:r w:rsidR="00DE60C9" w:rsidRPr="00DE60C9">
                  <w:rPr>
                    <w:rStyle w:val="Hipervnculo"/>
                  </w:rPr>
                  <w:t>4.</w:t>
                </w:r>
                <w:r w:rsidR="00DE60C9" w:rsidRPr="00DE60C9">
                  <w:rPr>
                    <w:rFonts w:eastAsiaTheme="minorEastAsia" w:cstheme="minorBidi"/>
                    <w:b w:val="0"/>
                    <w:kern w:val="2"/>
                    <w:lang w:val="es-GT" w:eastAsia="es-GT"/>
                    <w14:ligatures w14:val="standardContextual"/>
                  </w:rPr>
                  <w:tab/>
                </w:r>
                <w:r w:rsidR="00DE60C9" w:rsidRPr="00DE60C9">
                  <w:rPr>
                    <w:rStyle w:val="Hipervnculo"/>
                  </w:rPr>
                  <w:t>INTRODUCCIÓN</w:t>
                </w:r>
                <w:r w:rsidR="00DE60C9" w:rsidRPr="00DE60C9">
                  <w:rPr>
                    <w:webHidden/>
                  </w:rPr>
                  <w:tab/>
                </w:r>
                <w:r w:rsidR="00DE60C9" w:rsidRPr="00DE60C9">
                  <w:rPr>
                    <w:webHidden/>
                  </w:rPr>
                  <w:fldChar w:fldCharType="begin"/>
                </w:r>
                <w:r w:rsidR="00DE60C9" w:rsidRPr="00DE60C9">
                  <w:rPr>
                    <w:webHidden/>
                  </w:rPr>
                  <w:instrText xml:space="preserve"> PAGEREF _Toc159218546 \h </w:instrText>
                </w:r>
                <w:r w:rsidR="00DE60C9" w:rsidRPr="00DE60C9">
                  <w:rPr>
                    <w:webHidden/>
                  </w:rPr>
                </w:r>
                <w:r w:rsidR="00DE60C9" w:rsidRPr="00DE60C9">
                  <w:rPr>
                    <w:webHidden/>
                  </w:rPr>
                  <w:fldChar w:fldCharType="separate"/>
                </w:r>
                <w:r w:rsidR="00C46541">
                  <w:rPr>
                    <w:webHidden/>
                  </w:rPr>
                  <w:t>15</w:t>
                </w:r>
                <w:r w:rsidR="00DE60C9" w:rsidRPr="00DE60C9">
                  <w:rPr>
                    <w:webHidden/>
                  </w:rPr>
                  <w:fldChar w:fldCharType="end"/>
                </w:r>
              </w:hyperlink>
            </w:p>
            <w:p w14:paraId="74E648BF" w14:textId="771E0873" w:rsidR="00DE60C9" w:rsidRPr="00DE60C9" w:rsidRDefault="00000000" w:rsidP="00DE60C9">
              <w:pPr>
                <w:pStyle w:val="TDC1"/>
                <w:jc w:val="left"/>
                <w:rPr>
                  <w:rFonts w:eastAsiaTheme="minorEastAsia" w:cstheme="minorBidi"/>
                  <w:b w:val="0"/>
                  <w:kern w:val="2"/>
                  <w:lang w:val="es-GT" w:eastAsia="es-GT"/>
                  <w14:ligatures w14:val="standardContextual"/>
                </w:rPr>
              </w:pPr>
              <w:hyperlink w:anchor="_Toc159218547" w:history="1">
                <w:r w:rsidR="00DE60C9" w:rsidRPr="00DE60C9">
                  <w:rPr>
                    <w:rStyle w:val="Hipervnculo"/>
                  </w:rPr>
                  <w:t>5.</w:t>
                </w:r>
                <w:r w:rsidR="00DE60C9" w:rsidRPr="00DE60C9">
                  <w:rPr>
                    <w:rFonts w:eastAsiaTheme="minorEastAsia" w:cstheme="minorBidi"/>
                    <w:b w:val="0"/>
                    <w:kern w:val="2"/>
                    <w:lang w:val="es-GT" w:eastAsia="es-GT"/>
                    <w14:ligatures w14:val="standardContextual"/>
                  </w:rPr>
                  <w:tab/>
                </w:r>
                <w:r w:rsidR="00DE60C9" w:rsidRPr="00DE60C9">
                  <w:rPr>
                    <w:rStyle w:val="Hipervnculo"/>
                  </w:rPr>
                  <w:t>DEFINICIÓN DEL MANUAL DE DESCRIPCIÓN DE PUESTOS Y FUNCIONES</w:t>
                </w:r>
                <w:r w:rsidR="00DE60C9" w:rsidRPr="00DE60C9">
                  <w:rPr>
                    <w:webHidden/>
                  </w:rPr>
                  <w:tab/>
                </w:r>
                <w:r w:rsidR="00DE60C9" w:rsidRPr="00DE60C9">
                  <w:rPr>
                    <w:webHidden/>
                  </w:rPr>
                  <w:fldChar w:fldCharType="begin"/>
                </w:r>
                <w:r w:rsidR="00DE60C9" w:rsidRPr="00DE60C9">
                  <w:rPr>
                    <w:webHidden/>
                  </w:rPr>
                  <w:instrText xml:space="preserve"> PAGEREF _Toc159218547 \h </w:instrText>
                </w:r>
                <w:r w:rsidR="00DE60C9" w:rsidRPr="00DE60C9">
                  <w:rPr>
                    <w:webHidden/>
                  </w:rPr>
                </w:r>
                <w:r w:rsidR="00DE60C9" w:rsidRPr="00DE60C9">
                  <w:rPr>
                    <w:webHidden/>
                  </w:rPr>
                  <w:fldChar w:fldCharType="separate"/>
                </w:r>
                <w:r w:rsidR="00C46541">
                  <w:rPr>
                    <w:webHidden/>
                  </w:rPr>
                  <w:t>16</w:t>
                </w:r>
                <w:r w:rsidR="00DE60C9" w:rsidRPr="00DE60C9">
                  <w:rPr>
                    <w:webHidden/>
                  </w:rPr>
                  <w:fldChar w:fldCharType="end"/>
                </w:r>
              </w:hyperlink>
            </w:p>
            <w:p w14:paraId="4181B95A" w14:textId="1966E8CC" w:rsidR="00DE60C9" w:rsidRPr="00DE60C9" w:rsidRDefault="00000000" w:rsidP="00DE60C9">
              <w:pPr>
                <w:pStyle w:val="TDC1"/>
                <w:jc w:val="left"/>
                <w:rPr>
                  <w:rFonts w:eastAsiaTheme="minorEastAsia" w:cstheme="minorBidi"/>
                  <w:b w:val="0"/>
                  <w:kern w:val="2"/>
                  <w:lang w:val="es-GT" w:eastAsia="es-GT"/>
                  <w14:ligatures w14:val="standardContextual"/>
                </w:rPr>
              </w:pPr>
              <w:hyperlink w:anchor="_Toc159218548" w:history="1">
                <w:r w:rsidR="00DE60C9" w:rsidRPr="00DE60C9">
                  <w:rPr>
                    <w:rStyle w:val="Hipervnculo"/>
                  </w:rPr>
                  <w:t>6.</w:t>
                </w:r>
                <w:r w:rsidR="00DE60C9" w:rsidRPr="00DE60C9">
                  <w:rPr>
                    <w:rFonts w:eastAsiaTheme="minorEastAsia" w:cstheme="minorBidi"/>
                    <w:b w:val="0"/>
                    <w:kern w:val="2"/>
                    <w:lang w:val="es-GT" w:eastAsia="es-GT"/>
                    <w14:ligatures w14:val="standardContextual"/>
                  </w:rPr>
                  <w:tab/>
                </w:r>
                <w:r w:rsidR="00DE60C9" w:rsidRPr="00DE60C9">
                  <w:rPr>
                    <w:rStyle w:val="Hipervnculo"/>
                  </w:rPr>
                  <w:t>JUSTIFICACIÓN DEL MANUAL DE DESCRIPCIÓN DE PUESTOS Y FUNCIONES</w:t>
                </w:r>
                <w:r w:rsidR="00DE60C9" w:rsidRPr="00DE60C9">
                  <w:rPr>
                    <w:webHidden/>
                  </w:rPr>
                  <w:tab/>
                </w:r>
                <w:r w:rsidR="00DE60C9" w:rsidRPr="00DE60C9">
                  <w:rPr>
                    <w:webHidden/>
                  </w:rPr>
                  <w:fldChar w:fldCharType="begin"/>
                </w:r>
                <w:r w:rsidR="00DE60C9" w:rsidRPr="00DE60C9">
                  <w:rPr>
                    <w:webHidden/>
                  </w:rPr>
                  <w:instrText xml:space="preserve"> PAGEREF _Toc159218548 \h </w:instrText>
                </w:r>
                <w:r w:rsidR="00DE60C9" w:rsidRPr="00DE60C9">
                  <w:rPr>
                    <w:webHidden/>
                  </w:rPr>
                </w:r>
                <w:r w:rsidR="00DE60C9" w:rsidRPr="00DE60C9">
                  <w:rPr>
                    <w:webHidden/>
                  </w:rPr>
                  <w:fldChar w:fldCharType="separate"/>
                </w:r>
                <w:r w:rsidR="00C46541">
                  <w:rPr>
                    <w:webHidden/>
                  </w:rPr>
                  <w:t>16</w:t>
                </w:r>
                <w:r w:rsidR="00DE60C9" w:rsidRPr="00DE60C9">
                  <w:rPr>
                    <w:webHidden/>
                  </w:rPr>
                  <w:fldChar w:fldCharType="end"/>
                </w:r>
              </w:hyperlink>
            </w:p>
            <w:p w14:paraId="28B0962D" w14:textId="6A9A94BD" w:rsidR="00DE60C9" w:rsidRPr="00DE60C9" w:rsidRDefault="00000000">
              <w:pPr>
                <w:pStyle w:val="TDC1"/>
                <w:rPr>
                  <w:rFonts w:eastAsiaTheme="minorEastAsia" w:cstheme="minorBidi"/>
                  <w:b w:val="0"/>
                  <w:kern w:val="2"/>
                  <w:lang w:val="es-GT" w:eastAsia="es-GT"/>
                  <w14:ligatures w14:val="standardContextual"/>
                </w:rPr>
              </w:pPr>
              <w:hyperlink w:anchor="_Toc159218549" w:history="1">
                <w:r w:rsidR="00DE60C9" w:rsidRPr="00DE60C9">
                  <w:rPr>
                    <w:rStyle w:val="Hipervnculo"/>
                  </w:rPr>
                  <w:t>7.</w:t>
                </w:r>
                <w:r w:rsidR="00DE60C9" w:rsidRPr="00DE60C9">
                  <w:rPr>
                    <w:rFonts w:eastAsiaTheme="minorEastAsia" w:cstheme="minorBidi"/>
                    <w:b w:val="0"/>
                    <w:kern w:val="2"/>
                    <w:lang w:val="es-GT" w:eastAsia="es-GT"/>
                    <w14:ligatures w14:val="standardContextual"/>
                  </w:rPr>
                  <w:tab/>
                </w:r>
                <w:r w:rsidR="00DE60C9" w:rsidRPr="00DE60C9">
                  <w:rPr>
                    <w:rStyle w:val="Hipervnculo"/>
                  </w:rPr>
                  <w:t>OBJETIVOS DEL MANUAL DE DESCRIPCIÓN DE PUESTOS Y FUNCIONES</w:t>
                </w:r>
                <w:r w:rsidR="00DE60C9" w:rsidRPr="00DE60C9">
                  <w:rPr>
                    <w:webHidden/>
                  </w:rPr>
                  <w:tab/>
                </w:r>
                <w:r w:rsidR="00DE60C9" w:rsidRPr="00DE60C9">
                  <w:rPr>
                    <w:webHidden/>
                  </w:rPr>
                  <w:fldChar w:fldCharType="begin"/>
                </w:r>
                <w:r w:rsidR="00DE60C9" w:rsidRPr="00DE60C9">
                  <w:rPr>
                    <w:webHidden/>
                  </w:rPr>
                  <w:instrText xml:space="preserve"> PAGEREF _Toc159218549 \h </w:instrText>
                </w:r>
                <w:r w:rsidR="00DE60C9" w:rsidRPr="00DE60C9">
                  <w:rPr>
                    <w:webHidden/>
                  </w:rPr>
                </w:r>
                <w:r w:rsidR="00DE60C9" w:rsidRPr="00DE60C9">
                  <w:rPr>
                    <w:webHidden/>
                  </w:rPr>
                  <w:fldChar w:fldCharType="separate"/>
                </w:r>
                <w:r w:rsidR="00C46541">
                  <w:rPr>
                    <w:webHidden/>
                  </w:rPr>
                  <w:t>17</w:t>
                </w:r>
                <w:r w:rsidR="00DE60C9" w:rsidRPr="00DE60C9">
                  <w:rPr>
                    <w:webHidden/>
                  </w:rPr>
                  <w:fldChar w:fldCharType="end"/>
                </w:r>
              </w:hyperlink>
            </w:p>
            <w:p w14:paraId="197E0614" w14:textId="563BF948" w:rsidR="00DE60C9" w:rsidRPr="00DE60C9" w:rsidRDefault="00000000">
              <w:pPr>
                <w:pStyle w:val="TDC1"/>
                <w:rPr>
                  <w:rFonts w:eastAsiaTheme="minorEastAsia" w:cstheme="minorBidi"/>
                  <w:b w:val="0"/>
                  <w:kern w:val="2"/>
                  <w:lang w:val="es-GT" w:eastAsia="es-GT"/>
                  <w14:ligatures w14:val="standardContextual"/>
                </w:rPr>
              </w:pPr>
              <w:hyperlink w:anchor="_Toc159218550" w:history="1">
                <w:r w:rsidR="00DE60C9" w:rsidRPr="00DE60C9">
                  <w:rPr>
                    <w:rStyle w:val="Hipervnculo"/>
                  </w:rPr>
                  <w:t>8.</w:t>
                </w:r>
                <w:r w:rsidR="00DE60C9" w:rsidRPr="00DE60C9">
                  <w:rPr>
                    <w:rFonts w:eastAsiaTheme="minorEastAsia" w:cstheme="minorBidi"/>
                    <w:b w:val="0"/>
                    <w:kern w:val="2"/>
                    <w:lang w:val="es-GT" w:eastAsia="es-GT"/>
                    <w14:ligatures w14:val="standardContextual"/>
                  </w:rPr>
                  <w:tab/>
                </w:r>
                <w:r w:rsidR="00DE60C9" w:rsidRPr="00DE60C9">
                  <w:rPr>
                    <w:rStyle w:val="Hipervnculo"/>
                  </w:rPr>
                  <w:t>ÁMBITO DE APLICACIÓN</w:t>
                </w:r>
                <w:r w:rsidR="00DE60C9" w:rsidRPr="00DE60C9">
                  <w:rPr>
                    <w:webHidden/>
                  </w:rPr>
                  <w:tab/>
                </w:r>
                <w:r w:rsidR="00DE60C9" w:rsidRPr="00DE60C9">
                  <w:rPr>
                    <w:webHidden/>
                  </w:rPr>
                  <w:fldChar w:fldCharType="begin"/>
                </w:r>
                <w:r w:rsidR="00DE60C9" w:rsidRPr="00DE60C9">
                  <w:rPr>
                    <w:webHidden/>
                  </w:rPr>
                  <w:instrText xml:space="preserve"> PAGEREF _Toc159218550 \h </w:instrText>
                </w:r>
                <w:r w:rsidR="00DE60C9" w:rsidRPr="00DE60C9">
                  <w:rPr>
                    <w:webHidden/>
                  </w:rPr>
                </w:r>
                <w:r w:rsidR="00DE60C9" w:rsidRPr="00DE60C9">
                  <w:rPr>
                    <w:webHidden/>
                  </w:rPr>
                  <w:fldChar w:fldCharType="separate"/>
                </w:r>
                <w:r w:rsidR="00C46541">
                  <w:rPr>
                    <w:webHidden/>
                  </w:rPr>
                  <w:t>17</w:t>
                </w:r>
                <w:r w:rsidR="00DE60C9" w:rsidRPr="00DE60C9">
                  <w:rPr>
                    <w:webHidden/>
                  </w:rPr>
                  <w:fldChar w:fldCharType="end"/>
                </w:r>
              </w:hyperlink>
            </w:p>
            <w:p w14:paraId="12BBFCEB" w14:textId="37C161FE" w:rsidR="00DE60C9" w:rsidRPr="00DE60C9" w:rsidRDefault="00000000">
              <w:pPr>
                <w:pStyle w:val="TDC1"/>
                <w:rPr>
                  <w:rFonts w:eastAsiaTheme="minorEastAsia" w:cstheme="minorBidi"/>
                  <w:b w:val="0"/>
                  <w:kern w:val="2"/>
                  <w:lang w:val="es-GT" w:eastAsia="es-GT"/>
                  <w14:ligatures w14:val="standardContextual"/>
                </w:rPr>
              </w:pPr>
              <w:hyperlink w:anchor="_Toc159218551" w:history="1">
                <w:r w:rsidR="00DE60C9" w:rsidRPr="00DE60C9">
                  <w:rPr>
                    <w:rStyle w:val="Hipervnculo"/>
                  </w:rPr>
                  <w:t>9.</w:t>
                </w:r>
                <w:r w:rsidR="00DE60C9" w:rsidRPr="00DE60C9">
                  <w:rPr>
                    <w:rFonts w:eastAsiaTheme="minorEastAsia" w:cstheme="minorBidi"/>
                    <w:b w:val="0"/>
                    <w:kern w:val="2"/>
                    <w:lang w:val="es-GT" w:eastAsia="es-GT"/>
                    <w14:ligatures w14:val="standardContextual"/>
                  </w:rPr>
                  <w:tab/>
                </w:r>
                <w:r w:rsidR="00DE60C9" w:rsidRPr="00DE60C9">
                  <w:rPr>
                    <w:rStyle w:val="Hipervnculo"/>
                  </w:rPr>
                  <w:t>BASE LEGAL</w:t>
                </w:r>
                <w:r w:rsidR="00DE60C9" w:rsidRPr="00DE60C9">
                  <w:rPr>
                    <w:webHidden/>
                  </w:rPr>
                  <w:tab/>
                </w:r>
                <w:r w:rsidR="00DE60C9" w:rsidRPr="00DE60C9">
                  <w:rPr>
                    <w:webHidden/>
                  </w:rPr>
                  <w:fldChar w:fldCharType="begin"/>
                </w:r>
                <w:r w:rsidR="00DE60C9" w:rsidRPr="00DE60C9">
                  <w:rPr>
                    <w:webHidden/>
                  </w:rPr>
                  <w:instrText xml:space="preserve"> PAGEREF _Toc159218551 \h </w:instrText>
                </w:r>
                <w:r w:rsidR="00DE60C9" w:rsidRPr="00DE60C9">
                  <w:rPr>
                    <w:webHidden/>
                  </w:rPr>
                </w:r>
                <w:r w:rsidR="00DE60C9" w:rsidRPr="00DE60C9">
                  <w:rPr>
                    <w:webHidden/>
                  </w:rPr>
                  <w:fldChar w:fldCharType="separate"/>
                </w:r>
                <w:r w:rsidR="00C46541">
                  <w:rPr>
                    <w:webHidden/>
                  </w:rPr>
                  <w:t>17</w:t>
                </w:r>
                <w:r w:rsidR="00DE60C9" w:rsidRPr="00DE60C9">
                  <w:rPr>
                    <w:webHidden/>
                  </w:rPr>
                  <w:fldChar w:fldCharType="end"/>
                </w:r>
              </w:hyperlink>
            </w:p>
            <w:p w14:paraId="50E27A11" w14:textId="7234DDF1" w:rsidR="00DE60C9" w:rsidRPr="00DE60C9" w:rsidRDefault="00000000">
              <w:pPr>
                <w:pStyle w:val="TDC1"/>
                <w:rPr>
                  <w:rFonts w:eastAsiaTheme="minorEastAsia" w:cstheme="minorBidi"/>
                  <w:b w:val="0"/>
                  <w:kern w:val="2"/>
                  <w:lang w:val="es-GT" w:eastAsia="es-GT"/>
                  <w14:ligatures w14:val="standardContextual"/>
                </w:rPr>
              </w:pPr>
              <w:hyperlink w:anchor="_Toc159218552" w:history="1">
                <w:r w:rsidR="00DE60C9" w:rsidRPr="00DE60C9">
                  <w:rPr>
                    <w:rStyle w:val="Hipervnculo"/>
                  </w:rPr>
                  <w:t>10.</w:t>
                </w:r>
                <w:r w:rsidR="00DE60C9" w:rsidRPr="00DE60C9">
                  <w:rPr>
                    <w:rFonts w:eastAsiaTheme="minorEastAsia" w:cstheme="minorBidi"/>
                    <w:b w:val="0"/>
                    <w:kern w:val="2"/>
                    <w:lang w:val="es-GT" w:eastAsia="es-GT"/>
                    <w14:ligatures w14:val="standardContextual"/>
                  </w:rPr>
                  <w:tab/>
                </w:r>
                <w:r w:rsidR="00DE60C9" w:rsidRPr="00DE60C9">
                  <w:rPr>
                    <w:rStyle w:val="Hipervnculo"/>
                  </w:rPr>
                  <w:t>NORMATIVA RELACIONADA</w:t>
                </w:r>
                <w:r w:rsidR="00DE60C9" w:rsidRPr="00DE60C9">
                  <w:rPr>
                    <w:webHidden/>
                  </w:rPr>
                  <w:tab/>
                </w:r>
                <w:r w:rsidR="00DE60C9" w:rsidRPr="00DE60C9">
                  <w:rPr>
                    <w:webHidden/>
                  </w:rPr>
                  <w:fldChar w:fldCharType="begin"/>
                </w:r>
                <w:r w:rsidR="00DE60C9" w:rsidRPr="00DE60C9">
                  <w:rPr>
                    <w:webHidden/>
                  </w:rPr>
                  <w:instrText xml:space="preserve"> PAGEREF _Toc159218552 \h </w:instrText>
                </w:r>
                <w:r w:rsidR="00DE60C9" w:rsidRPr="00DE60C9">
                  <w:rPr>
                    <w:webHidden/>
                  </w:rPr>
                </w:r>
                <w:r w:rsidR="00DE60C9" w:rsidRPr="00DE60C9">
                  <w:rPr>
                    <w:webHidden/>
                  </w:rPr>
                  <w:fldChar w:fldCharType="separate"/>
                </w:r>
                <w:r w:rsidR="00C46541">
                  <w:rPr>
                    <w:webHidden/>
                  </w:rPr>
                  <w:t>20</w:t>
                </w:r>
                <w:r w:rsidR="00DE60C9" w:rsidRPr="00DE60C9">
                  <w:rPr>
                    <w:webHidden/>
                  </w:rPr>
                  <w:fldChar w:fldCharType="end"/>
                </w:r>
              </w:hyperlink>
            </w:p>
            <w:p w14:paraId="1B71CEF2" w14:textId="5AF9F772" w:rsidR="00DE60C9" w:rsidRPr="00DE60C9" w:rsidRDefault="00000000" w:rsidP="00DE60C9">
              <w:pPr>
                <w:pStyle w:val="TDC1"/>
                <w:jc w:val="left"/>
                <w:rPr>
                  <w:rFonts w:eastAsiaTheme="minorEastAsia" w:cstheme="minorBidi"/>
                  <w:b w:val="0"/>
                  <w:kern w:val="2"/>
                  <w:lang w:val="es-GT" w:eastAsia="es-GT"/>
                  <w14:ligatures w14:val="standardContextual"/>
                </w:rPr>
              </w:pPr>
              <w:hyperlink w:anchor="_Toc159218553" w:history="1">
                <w:r w:rsidR="00DE60C9" w:rsidRPr="00DE60C9">
                  <w:rPr>
                    <w:rStyle w:val="Hipervnculo"/>
                  </w:rPr>
                  <w:t>11.</w:t>
                </w:r>
                <w:r w:rsidR="00DE60C9" w:rsidRPr="00DE60C9">
                  <w:rPr>
                    <w:rFonts w:eastAsiaTheme="minorEastAsia" w:cstheme="minorBidi"/>
                    <w:b w:val="0"/>
                    <w:kern w:val="2"/>
                    <w:lang w:val="es-GT" w:eastAsia="es-GT"/>
                    <w14:ligatures w14:val="standardContextual"/>
                  </w:rPr>
                  <w:tab/>
                </w:r>
                <w:r w:rsidR="00DE60C9" w:rsidRPr="00DE60C9">
                  <w:rPr>
                    <w:rStyle w:val="Hipervnculo"/>
                  </w:rPr>
                  <w:t xml:space="preserve">ACTUALIZACIÓN DEL MANUAL DE </w:t>
                </w:r>
                <w:r w:rsidR="004A0C4A">
                  <w:rPr>
                    <w:rStyle w:val="Hipervnculo"/>
                  </w:rPr>
                  <w:t>D</w:t>
                </w:r>
                <w:r w:rsidR="00DE60C9" w:rsidRPr="00DE60C9">
                  <w:rPr>
                    <w:rStyle w:val="Hipervnculo"/>
                  </w:rPr>
                  <w:t>ESCRIPCIÓN DE PUESTOS Y FUNCIONES</w:t>
                </w:r>
                <w:r w:rsidR="00DE60C9" w:rsidRPr="00DE60C9">
                  <w:rPr>
                    <w:webHidden/>
                  </w:rPr>
                  <w:tab/>
                </w:r>
                <w:r w:rsidR="00DE60C9" w:rsidRPr="00DE60C9">
                  <w:rPr>
                    <w:webHidden/>
                  </w:rPr>
                  <w:fldChar w:fldCharType="begin"/>
                </w:r>
                <w:r w:rsidR="00DE60C9" w:rsidRPr="00DE60C9">
                  <w:rPr>
                    <w:webHidden/>
                  </w:rPr>
                  <w:instrText xml:space="preserve"> PAGEREF _Toc159218553 \h </w:instrText>
                </w:r>
                <w:r w:rsidR="00DE60C9" w:rsidRPr="00DE60C9">
                  <w:rPr>
                    <w:webHidden/>
                  </w:rPr>
                </w:r>
                <w:r w:rsidR="00DE60C9" w:rsidRPr="00DE60C9">
                  <w:rPr>
                    <w:webHidden/>
                  </w:rPr>
                  <w:fldChar w:fldCharType="separate"/>
                </w:r>
                <w:r w:rsidR="00C46541">
                  <w:rPr>
                    <w:webHidden/>
                  </w:rPr>
                  <w:t>28</w:t>
                </w:r>
                <w:r w:rsidR="00DE60C9" w:rsidRPr="00DE60C9">
                  <w:rPr>
                    <w:webHidden/>
                  </w:rPr>
                  <w:fldChar w:fldCharType="end"/>
                </w:r>
              </w:hyperlink>
            </w:p>
            <w:p w14:paraId="781CDB8C" w14:textId="288FD6FA" w:rsidR="00DE60C9" w:rsidRPr="00DE60C9" w:rsidRDefault="00000000">
              <w:pPr>
                <w:pStyle w:val="TDC1"/>
                <w:rPr>
                  <w:rFonts w:eastAsiaTheme="minorEastAsia" w:cstheme="minorBidi"/>
                  <w:b w:val="0"/>
                  <w:kern w:val="2"/>
                  <w:lang w:val="es-GT" w:eastAsia="es-GT"/>
                  <w14:ligatures w14:val="standardContextual"/>
                </w:rPr>
              </w:pPr>
              <w:hyperlink w:anchor="_Toc159218554" w:history="1">
                <w:r w:rsidR="00DE60C9" w:rsidRPr="00DE60C9">
                  <w:rPr>
                    <w:rStyle w:val="Hipervnculo"/>
                  </w:rPr>
                  <w:t>12.</w:t>
                </w:r>
                <w:r w:rsidR="00DE60C9" w:rsidRPr="00DE60C9">
                  <w:rPr>
                    <w:rFonts w:eastAsiaTheme="minorEastAsia" w:cstheme="minorBidi"/>
                    <w:b w:val="0"/>
                    <w:kern w:val="2"/>
                    <w:lang w:val="es-GT" w:eastAsia="es-GT"/>
                    <w14:ligatures w14:val="standardContextual"/>
                  </w:rPr>
                  <w:tab/>
                </w:r>
                <w:r w:rsidR="00DE60C9" w:rsidRPr="00DE60C9">
                  <w:rPr>
                    <w:rStyle w:val="Hipervnculo"/>
                  </w:rPr>
                  <w:t>ORGANIGRAMAS DE PUESTOS FUNCIONALES DE LA COMISIÓN</w:t>
                </w:r>
                <w:r w:rsidR="00DE60C9" w:rsidRPr="00DE60C9">
                  <w:rPr>
                    <w:webHidden/>
                  </w:rPr>
                  <w:tab/>
                </w:r>
                <w:r w:rsidR="00DE60C9" w:rsidRPr="00DE60C9">
                  <w:rPr>
                    <w:webHidden/>
                  </w:rPr>
                  <w:fldChar w:fldCharType="begin"/>
                </w:r>
                <w:r w:rsidR="00DE60C9" w:rsidRPr="00DE60C9">
                  <w:rPr>
                    <w:webHidden/>
                  </w:rPr>
                  <w:instrText xml:space="preserve"> PAGEREF _Toc159218554 \h </w:instrText>
                </w:r>
                <w:r w:rsidR="00DE60C9" w:rsidRPr="00DE60C9">
                  <w:rPr>
                    <w:webHidden/>
                  </w:rPr>
                </w:r>
                <w:r w:rsidR="00DE60C9" w:rsidRPr="00DE60C9">
                  <w:rPr>
                    <w:webHidden/>
                  </w:rPr>
                  <w:fldChar w:fldCharType="separate"/>
                </w:r>
                <w:r w:rsidR="00C46541">
                  <w:rPr>
                    <w:webHidden/>
                  </w:rPr>
                  <w:t>29</w:t>
                </w:r>
                <w:r w:rsidR="00DE60C9" w:rsidRPr="00DE60C9">
                  <w:rPr>
                    <w:webHidden/>
                  </w:rPr>
                  <w:fldChar w:fldCharType="end"/>
                </w:r>
              </w:hyperlink>
            </w:p>
            <w:p w14:paraId="061F8E90" w14:textId="26968DF3"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55" w:history="1">
                <w:r w:rsidR="00DE60C9" w:rsidRPr="00DE60C9">
                  <w:rPr>
                    <w:rStyle w:val="Hipervnculo"/>
                    <w:rFonts w:ascii="Verdana" w:hAnsi="Verdana"/>
                  </w:rPr>
                  <w:t>12.1</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DIRECCIÓN EJECUTIVA -DE-</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_Toc159218555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29</w:t>
                </w:r>
                <w:r w:rsidR="00DE60C9" w:rsidRPr="00DE60C9">
                  <w:rPr>
                    <w:rFonts w:ascii="Verdana" w:hAnsi="Verdana"/>
                    <w:webHidden/>
                  </w:rPr>
                  <w:fldChar w:fldCharType="end"/>
                </w:r>
              </w:hyperlink>
            </w:p>
            <w:p w14:paraId="03ACD1CE" w14:textId="6F79CF4B"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56" w:history="1">
                <w:r w:rsidR="00DE60C9" w:rsidRPr="00DE60C9">
                  <w:rPr>
                    <w:rStyle w:val="Hipervnculo"/>
                    <w:rFonts w:ascii="Verdana" w:hAnsi="Verdana"/>
                  </w:rPr>
                  <w:t>12.2</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SUBDIRECCIÓN EJECUTIVA -SDE-</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_Toc159218556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30</w:t>
                </w:r>
                <w:r w:rsidR="00DE60C9" w:rsidRPr="00DE60C9">
                  <w:rPr>
                    <w:rFonts w:ascii="Verdana" w:hAnsi="Verdana"/>
                    <w:webHidden/>
                  </w:rPr>
                  <w:fldChar w:fldCharType="end"/>
                </w:r>
              </w:hyperlink>
            </w:p>
            <w:p w14:paraId="17F974C0" w14:textId="71AA3AEF"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57" w:history="1">
                <w:r w:rsidR="00DE60C9" w:rsidRPr="00DE60C9">
                  <w:rPr>
                    <w:rStyle w:val="Hipervnculo"/>
                    <w:rFonts w:ascii="Verdana" w:hAnsi="Verdana"/>
                  </w:rPr>
                  <w:t>12.3</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DIRECCIÓN DE FORTALECIMIENTO DE LA PAZ -DIFOPAZ-</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_Toc159218557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30</w:t>
                </w:r>
                <w:r w:rsidR="00DE60C9" w:rsidRPr="00DE60C9">
                  <w:rPr>
                    <w:rFonts w:ascii="Verdana" w:hAnsi="Verdana"/>
                    <w:webHidden/>
                  </w:rPr>
                  <w:fldChar w:fldCharType="end"/>
                </w:r>
              </w:hyperlink>
            </w:p>
            <w:p w14:paraId="5800A3F8" w14:textId="6C68F3F1"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58" w:history="1">
                <w:r w:rsidR="00DE60C9" w:rsidRPr="00DE60C9">
                  <w:rPr>
                    <w:rStyle w:val="Hipervnculo"/>
                    <w:rFonts w:ascii="Verdana" w:hAnsi="Verdana"/>
                  </w:rPr>
                  <w:t>12.4</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DIRECCIÓN DE SEDES REGIONALES -DISER-</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_Toc159218558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31</w:t>
                </w:r>
                <w:r w:rsidR="00DE60C9" w:rsidRPr="00DE60C9">
                  <w:rPr>
                    <w:rFonts w:ascii="Verdana" w:hAnsi="Verdana"/>
                    <w:webHidden/>
                  </w:rPr>
                  <w:fldChar w:fldCharType="end"/>
                </w:r>
              </w:hyperlink>
            </w:p>
            <w:p w14:paraId="2B9F401B" w14:textId="285768E6"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59" w:history="1">
                <w:r w:rsidR="00DE60C9" w:rsidRPr="00DE60C9">
                  <w:rPr>
                    <w:rStyle w:val="Hipervnculo"/>
                    <w:rFonts w:ascii="Verdana" w:hAnsi="Verdana"/>
                  </w:rPr>
                  <w:t>12.5</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DIRECCIÓN ADMINISTRATIVA FINANCIERA -DAF-</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_Toc159218559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32</w:t>
                </w:r>
                <w:r w:rsidR="00DE60C9" w:rsidRPr="00DE60C9">
                  <w:rPr>
                    <w:rFonts w:ascii="Verdana" w:hAnsi="Verdana"/>
                    <w:webHidden/>
                  </w:rPr>
                  <w:fldChar w:fldCharType="end"/>
                </w:r>
              </w:hyperlink>
            </w:p>
            <w:p w14:paraId="176B0B93" w14:textId="4DC3A8FA"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60" w:history="1">
                <w:r w:rsidR="00DE60C9" w:rsidRPr="00DE60C9">
                  <w:rPr>
                    <w:rStyle w:val="Hipervnculo"/>
                    <w:rFonts w:ascii="Verdana" w:hAnsi="Verdana"/>
                  </w:rPr>
                  <w:t>12.6</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DEPARTAMENTO FINANCIERO -DF-</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_Toc159218560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32</w:t>
                </w:r>
                <w:r w:rsidR="00DE60C9" w:rsidRPr="00DE60C9">
                  <w:rPr>
                    <w:rFonts w:ascii="Verdana" w:hAnsi="Verdana"/>
                    <w:webHidden/>
                  </w:rPr>
                  <w:fldChar w:fldCharType="end"/>
                </w:r>
              </w:hyperlink>
            </w:p>
            <w:p w14:paraId="00A7CFFC" w14:textId="4C08932E"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61" w:history="1">
                <w:r w:rsidR="00DE60C9" w:rsidRPr="00DE60C9">
                  <w:rPr>
                    <w:rStyle w:val="Hipervnculo"/>
                    <w:rFonts w:ascii="Verdana" w:hAnsi="Verdana"/>
                  </w:rPr>
                  <w:t>12.7</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DEPARTAMENTO DE RECURSOS HUMANOS -DRRHH-</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_Toc159218561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33</w:t>
                </w:r>
                <w:r w:rsidR="00DE60C9" w:rsidRPr="00DE60C9">
                  <w:rPr>
                    <w:rFonts w:ascii="Verdana" w:hAnsi="Verdana"/>
                    <w:webHidden/>
                  </w:rPr>
                  <w:fldChar w:fldCharType="end"/>
                </w:r>
              </w:hyperlink>
            </w:p>
            <w:p w14:paraId="40E2B842" w14:textId="15D26C3B"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62" w:history="1">
                <w:r w:rsidR="00DE60C9" w:rsidRPr="00DE60C9">
                  <w:rPr>
                    <w:rStyle w:val="Hipervnculo"/>
                    <w:rFonts w:ascii="Verdana" w:hAnsi="Verdana"/>
                  </w:rPr>
                  <w:t>12.8</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DEPARTAMENTO ADMINISTRATIVO -DA-</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_Toc159218562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33</w:t>
                </w:r>
                <w:r w:rsidR="00DE60C9" w:rsidRPr="00DE60C9">
                  <w:rPr>
                    <w:rFonts w:ascii="Verdana" w:hAnsi="Verdana"/>
                    <w:webHidden/>
                  </w:rPr>
                  <w:fldChar w:fldCharType="end"/>
                </w:r>
              </w:hyperlink>
            </w:p>
            <w:p w14:paraId="54C3A148" w14:textId="36578249"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63" w:history="1">
                <w:r w:rsidR="00DE60C9" w:rsidRPr="00DE60C9">
                  <w:rPr>
                    <w:rStyle w:val="Hipervnculo"/>
                    <w:rFonts w:ascii="Verdana" w:hAnsi="Verdana"/>
                  </w:rPr>
                  <w:t>12.9</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UNIDAD DE ASUNTOS JURÍDICOS -UAJ-</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_Toc159218563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34</w:t>
                </w:r>
                <w:r w:rsidR="00DE60C9" w:rsidRPr="00DE60C9">
                  <w:rPr>
                    <w:rFonts w:ascii="Verdana" w:hAnsi="Verdana"/>
                    <w:webHidden/>
                  </w:rPr>
                  <w:fldChar w:fldCharType="end"/>
                </w:r>
              </w:hyperlink>
            </w:p>
            <w:p w14:paraId="700F1C46" w14:textId="3D86F950"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64" w:history="1">
                <w:r w:rsidR="00DE60C9" w:rsidRPr="00DE60C9">
                  <w:rPr>
                    <w:rStyle w:val="Hipervnculo"/>
                    <w:rFonts w:ascii="Verdana" w:hAnsi="Verdana"/>
                  </w:rPr>
                  <w:t>12.10</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UNIDAD DE PLANIFICACIÓN -UPLANI-</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_Toc159218564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34</w:t>
                </w:r>
                <w:r w:rsidR="00DE60C9" w:rsidRPr="00DE60C9">
                  <w:rPr>
                    <w:rFonts w:ascii="Verdana" w:hAnsi="Verdana"/>
                    <w:webHidden/>
                  </w:rPr>
                  <w:fldChar w:fldCharType="end"/>
                </w:r>
              </w:hyperlink>
            </w:p>
            <w:p w14:paraId="0EBC9076" w14:textId="5BC27161"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65" w:history="1">
                <w:r w:rsidR="00DE60C9" w:rsidRPr="00DE60C9">
                  <w:rPr>
                    <w:rStyle w:val="Hipervnculo"/>
                    <w:rFonts w:ascii="Verdana" w:hAnsi="Verdana"/>
                  </w:rPr>
                  <w:t>12.11</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UNIDAD DE COMUNICACIÓN ESTRATÉGICA -UCE-</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_Toc159218565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35</w:t>
                </w:r>
                <w:r w:rsidR="00DE60C9" w:rsidRPr="00DE60C9">
                  <w:rPr>
                    <w:rFonts w:ascii="Verdana" w:hAnsi="Verdana"/>
                    <w:webHidden/>
                  </w:rPr>
                  <w:fldChar w:fldCharType="end"/>
                </w:r>
              </w:hyperlink>
            </w:p>
            <w:p w14:paraId="72FEA90D" w14:textId="6C25C870"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66" w:history="1">
                <w:r w:rsidR="00DE60C9" w:rsidRPr="00DE60C9">
                  <w:rPr>
                    <w:rStyle w:val="Hipervnculo"/>
                    <w:rFonts w:ascii="Verdana" w:hAnsi="Verdana"/>
                  </w:rPr>
                  <w:t>12.12</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UNIDAD DE GÉNERO -UG-</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_Toc159218566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35</w:t>
                </w:r>
                <w:r w:rsidR="00DE60C9" w:rsidRPr="00DE60C9">
                  <w:rPr>
                    <w:rFonts w:ascii="Verdana" w:hAnsi="Verdana"/>
                    <w:webHidden/>
                  </w:rPr>
                  <w:fldChar w:fldCharType="end"/>
                </w:r>
              </w:hyperlink>
            </w:p>
            <w:p w14:paraId="2EA83BAE" w14:textId="6284E04E"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67" w:history="1">
                <w:r w:rsidR="00DE60C9" w:rsidRPr="00DE60C9">
                  <w:rPr>
                    <w:rStyle w:val="Hipervnculo"/>
                    <w:rFonts w:ascii="Verdana" w:hAnsi="Verdana"/>
                  </w:rPr>
                  <w:t>12.13</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UNIDAD DE ACCESO A LA INFORMACIÓN PÚBLICA -UAIP-</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_Toc159218567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36</w:t>
                </w:r>
                <w:r w:rsidR="00DE60C9" w:rsidRPr="00DE60C9">
                  <w:rPr>
                    <w:rFonts w:ascii="Verdana" w:hAnsi="Verdana"/>
                    <w:webHidden/>
                  </w:rPr>
                  <w:fldChar w:fldCharType="end"/>
                </w:r>
              </w:hyperlink>
            </w:p>
            <w:p w14:paraId="070641AE" w14:textId="2BF9B44E"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68" w:history="1">
                <w:r w:rsidR="00DE60C9" w:rsidRPr="00DE60C9">
                  <w:rPr>
                    <w:rStyle w:val="Hipervnculo"/>
                    <w:rFonts w:ascii="Verdana" w:hAnsi="Verdana"/>
                  </w:rPr>
                  <w:t>12.14</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UNIDAD DE AUDITORÍA INTERNA -UDAI-</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_Toc159218568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36</w:t>
                </w:r>
                <w:r w:rsidR="00DE60C9" w:rsidRPr="00DE60C9">
                  <w:rPr>
                    <w:rFonts w:ascii="Verdana" w:hAnsi="Verdana"/>
                    <w:webHidden/>
                  </w:rPr>
                  <w:fldChar w:fldCharType="end"/>
                </w:r>
              </w:hyperlink>
            </w:p>
            <w:p w14:paraId="16125DEC" w14:textId="3F8C7E26" w:rsidR="00DE60C9" w:rsidRPr="00DE60C9" w:rsidRDefault="00000000">
              <w:pPr>
                <w:pStyle w:val="TDC1"/>
                <w:rPr>
                  <w:rFonts w:eastAsiaTheme="minorEastAsia" w:cstheme="minorBidi"/>
                  <w:b w:val="0"/>
                  <w:kern w:val="2"/>
                  <w:lang w:val="es-GT" w:eastAsia="es-GT"/>
                  <w14:ligatures w14:val="standardContextual"/>
                </w:rPr>
              </w:pPr>
              <w:hyperlink w:anchor="_Toc159218569" w:history="1">
                <w:r w:rsidR="00DE60C9" w:rsidRPr="00DE60C9">
                  <w:rPr>
                    <w:rStyle w:val="Hipervnculo"/>
                  </w:rPr>
                  <w:t>13.</w:t>
                </w:r>
                <w:r w:rsidR="00DE60C9" w:rsidRPr="00DE60C9">
                  <w:rPr>
                    <w:rFonts w:eastAsiaTheme="minorEastAsia" w:cstheme="minorBidi"/>
                    <w:b w:val="0"/>
                    <w:kern w:val="2"/>
                    <w:lang w:val="es-GT" w:eastAsia="es-GT"/>
                    <w14:ligatures w14:val="standardContextual"/>
                  </w:rPr>
                  <w:tab/>
                </w:r>
                <w:r w:rsidR="00DE60C9" w:rsidRPr="00DE60C9">
                  <w:rPr>
                    <w:rStyle w:val="Hipervnculo"/>
                  </w:rPr>
                  <w:t>RESPONSABILIDADES INHERENTES A LOS PUESTOS</w:t>
                </w:r>
                <w:r w:rsidR="00DE60C9" w:rsidRPr="00DE60C9">
                  <w:rPr>
                    <w:webHidden/>
                  </w:rPr>
                  <w:tab/>
                </w:r>
                <w:r w:rsidR="00DE60C9" w:rsidRPr="00DE60C9">
                  <w:rPr>
                    <w:webHidden/>
                  </w:rPr>
                  <w:fldChar w:fldCharType="begin"/>
                </w:r>
                <w:r w:rsidR="00DE60C9" w:rsidRPr="00DE60C9">
                  <w:rPr>
                    <w:webHidden/>
                  </w:rPr>
                  <w:instrText xml:space="preserve"> PAGEREF _Toc159218569 \h </w:instrText>
                </w:r>
                <w:r w:rsidR="00DE60C9" w:rsidRPr="00DE60C9">
                  <w:rPr>
                    <w:webHidden/>
                  </w:rPr>
                </w:r>
                <w:r w:rsidR="00DE60C9" w:rsidRPr="00DE60C9">
                  <w:rPr>
                    <w:webHidden/>
                  </w:rPr>
                  <w:fldChar w:fldCharType="separate"/>
                </w:r>
                <w:r w:rsidR="00C46541">
                  <w:rPr>
                    <w:webHidden/>
                  </w:rPr>
                  <w:t>37</w:t>
                </w:r>
                <w:r w:rsidR="00DE60C9" w:rsidRPr="00DE60C9">
                  <w:rPr>
                    <w:webHidden/>
                  </w:rPr>
                  <w:fldChar w:fldCharType="end"/>
                </w:r>
              </w:hyperlink>
            </w:p>
            <w:p w14:paraId="59A9D291" w14:textId="4F9A127A"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70" w:history="1">
                <w:r w:rsidR="00DE60C9" w:rsidRPr="00DE60C9">
                  <w:rPr>
                    <w:rStyle w:val="Hipervnculo"/>
                    <w:rFonts w:ascii="Verdana" w:hAnsi="Verdana"/>
                  </w:rPr>
                  <w:t>1</w:t>
                </w:r>
                <w:r w:rsidR="00F36DF3">
                  <w:rPr>
                    <w:rStyle w:val="Hipervnculo"/>
                    <w:rFonts w:ascii="Verdana" w:hAnsi="Verdana"/>
                  </w:rPr>
                  <w:t>3</w:t>
                </w:r>
                <w:r w:rsidR="00DE60C9" w:rsidRPr="00DE60C9">
                  <w:rPr>
                    <w:rStyle w:val="Hipervnculo"/>
                    <w:rFonts w:ascii="Verdana" w:hAnsi="Verdana"/>
                  </w:rPr>
                  <w:t>.1</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TODO SERVIDOR PÚBLICO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_Toc159218570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37</w:t>
                </w:r>
                <w:r w:rsidR="00DE60C9" w:rsidRPr="00DE60C9">
                  <w:rPr>
                    <w:rFonts w:ascii="Verdana" w:hAnsi="Verdana"/>
                    <w:webHidden/>
                  </w:rPr>
                  <w:fldChar w:fldCharType="end"/>
                </w:r>
              </w:hyperlink>
            </w:p>
            <w:p w14:paraId="62FFE87A" w14:textId="44681345"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71" w:history="1">
                <w:r w:rsidR="00DE60C9" w:rsidRPr="00DE60C9">
                  <w:rPr>
                    <w:rStyle w:val="Hipervnculo"/>
                    <w:rFonts w:ascii="Verdana" w:hAnsi="Verdana"/>
                  </w:rPr>
                  <w:t>1</w:t>
                </w:r>
                <w:r w:rsidR="00F36DF3">
                  <w:rPr>
                    <w:rStyle w:val="Hipervnculo"/>
                    <w:rFonts w:ascii="Verdana" w:hAnsi="Verdana"/>
                  </w:rPr>
                  <w:t>3</w:t>
                </w:r>
                <w:r w:rsidR="00DE60C9" w:rsidRPr="00DE60C9">
                  <w:rPr>
                    <w:rStyle w:val="Hipervnculo"/>
                    <w:rFonts w:ascii="Verdana" w:hAnsi="Verdana"/>
                  </w:rPr>
                  <w:t>.2</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LOS DIRECTORES, JEFES O ENCARGADOS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_Toc159218571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37</w:t>
                </w:r>
                <w:r w:rsidR="00DE60C9" w:rsidRPr="00DE60C9">
                  <w:rPr>
                    <w:rFonts w:ascii="Verdana" w:hAnsi="Verdana"/>
                    <w:webHidden/>
                  </w:rPr>
                  <w:fldChar w:fldCharType="end"/>
                </w:r>
              </w:hyperlink>
            </w:p>
            <w:p w14:paraId="0E868E6E" w14:textId="1C6E7179" w:rsidR="00DE60C9" w:rsidRPr="00DE60C9" w:rsidRDefault="00000000">
              <w:pPr>
                <w:pStyle w:val="TDC1"/>
                <w:rPr>
                  <w:rFonts w:eastAsiaTheme="minorEastAsia" w:cstheme="minorBidi"/>
                  <w:b w:val="0"/>
                  <w:kern w:val="2"/>
                  <w:lang w:val="es-GT" w:eastAsia="es-GT"/>
                  <w14:ligatures w14:val="standardContextual"/>
                </w:rPr>
              </w:pPr>
              <w:hyperlink w:anchor="_Toc159218572" w:history="1">
                <w:r w:rsidR="00DE60C9" w:rsidRPr="00DE60C9">
                  <w:rPr>
                    <w:rStyle w:val="Hipervnculo"/>
                  </w:rPr>
                  <w:t>14.</w:t>
                </w:r>
                <w:r w:rsidR="00DE60C9" w:rsidRPr="00DE60C9">
                  <w:rPr>
                    <w:rFonts w:eastAsiaTheme="minorEastAsia" w:cstheme="minorBidi"/>
                    <w:b w:val="0"/>
                    <w:kern w:val="2"/>
                    <w:lang w:val="es-GT" w:eastAsia="es-GT"/>
                    <w14:ligatures w14:val="standardContextual"/>
                  </w:rPr>
                  <w:tab/>
                </w:r>
                <w:r w:rsidR="00DE60C9" w:rsidRPr="00DE60C9">
                  <w:rPr>
                    <w:rStyle w:val="Hipervnculo"/>
                  </w:rPr>
                  <w:t>DESCRIPCIÓN TÉCNICA DE PUESTOS</w:t>
                </w:r>
                <w:r w:rsidR="00DE60C9" w:rsidRPr="00DE60C9">
                  <w:rPr>
                    <w:webHidden/>
                  </w:rPr>
                  <w:tab/>
                </w:r>
                <w:r w:rsidR="00DE60C9" w:rsidRPr="00DE60C9">
                  <w:rPr>
                    <w:webHidden/>
                  </w:rPr>
                  <w:fldChar w:fldCharType="begin"/>
                </w:r>
                <w:r w:rsidR="00DE60C9" w:rsidRPr="00DE60C9">
                  <w:rPr>
                    <w:webHidden/>
                  </w:rPr>
                  <w:instrText xml:space="preserve"> PAGEREF _Toc159218572 \h </w:instrText>
                </w:r>
                <w:r w:rsidR="00DE60C9" w:rsidRPr="00DE60C9">
                  <w:rPr>
                    <w:webHidden/>
                  </w:rPr>
                </w:r>
                <w:r w:rsidR="00DE60C9" w:rsidRPr="00DE60C9">
                  <w:rPr>
                    <w:webHidden/>
                  </w:rPr>
                  <w:fldChar w:fldCharType="separate"/>
                </w:r>
                <w:r w:rsidR="00C46541">
                  <w:rPr>
                    <w:webHidden/>
                  </w:rPr>
                  <w:t>38</w:t>
                </w:r>
                <w:r w:rsidR="00DE60C9" w:rsidRPr="00DE60C9">
                  <w:rPr>
                    <w:webHidden/>
                  </w:rPr>
                  <w:fldChar w:fldCharType="end"/>
                </w:r>
              </w:hyperlink>
            </w:p>
            <w:p w14:paraId="5B12B9F9" w14:textId="3679B252"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73" w:history="1">
                <w:r w:rsidR="00DE60C9" w:rsidRPr="00DE60C9">
                  <w:rPr>
                    <w:rStyle w:val="Hipervnculo"/>
                    <w:rFonts w:ascii="Verdana" w:hAnsi="Verdana"/>
                  </w:rPr>
                  <w:t>14.1</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DIRECTOR EJECUTIVO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_Toc159218573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38</w:t>
                </w:r>
                <w:r w:rsidR="00DE60C9" w:rsidRPr="00DE60C9">
                  <w:rPr>
                    <w:rFonts w:ascii="Verdana" w:hAnsi="Verdana"/>
                    <w:webHidden/>
                  </w:rPr>
                  <w:fldChar w:fldCharType="end"/>
                </w:r>
              </w:hyperlink>
            </w:p>
            <w:p w14:paraId="78755F25" w14:textId="1A6F6B2A"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74" w:history="1">
                <w:r w:rsidR="00DE60C9" w:rsidRPr="00DE60C9">
                  <w:rPr>
                    <w:rStyle w:val="Hipervnculo"/>
                    <w:rFonts w:ascii="Verdana" w:hAnsi="Verdana"/>
                  </w:rPr>
                  <w:t>14.2</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ASISTENTE EJECUTIVO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_Toc159218574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40</w:t>
                </w:r>
                <w:r w:rsidR="00DE60C9" w:rsidRPr="00DE60C9">
                  <w:rPr>
                    <w:rFonts w:ascii="Verdana" w:hAnsi="Verdana"/>
                    <w:webHidden/>
                  </w:rPr>
                  <w:fldChar w:fldCharType="end"/>
                </w:r>
              </w:hyperlink>
            </w:p>
            <w:p w14:paraId="49CFF88A" w14:textId="1B31C77D"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75" w:history="1">
                <w:r w:rsidR="00DE60C9" w:rsidRPr="00DE60C9">
                  <w:rPr>
                    <w:rStyle w:val="Hipervnculo"/>
                    <w:rFonts w:ascii="Verdana" w:hAnsi="Verdana"/>
                  </w:rPr>
                  <w:t>14.3</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ASISTENTE DE DIRECCIÓN</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_Toc159218575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42</w:t>
                </w:r>
                <w:r w:rsidR="00DE60C9" w:rsidRPr="00DE60C9">
                  <w:rPr>
                    <w:rFonts w:ascii="Verdana" w:hAnsi="Verdana"/>
                    <w:webHidden/>
                  </w:rPr>
                  <w:fldChar w:fldCharType="end"/>
                </w:r>
              </w:hyperlink>
            </w:p>
            <w:p w14:paraId="4A7EA7C4" w14:textId="35552F76"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76" w:history="1">
                <w:r w:rsidR="00DE60C9" w:rsidRPr="00DE60C9">
                  <w:rPr>
                    <w:rStyle w:val="Hipervnculo"/>
                    <w:rFonts w:ascii="Verdana" w:hAnsi="Verdana"/>
                  </w:rPr>
                  <w:t>14.4</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SUBDIRECTOR EJECUTIVO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_Toc159218576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44</w:t>
                </w:r>
                <w:r w:rsidR="00DE60C9" w:rsidRPr="00DE60C9">
                  <w:rPr>
                    <w:rFonts w:ascii="Verdana" w:hAnsi="Verdana"/>
                    <w:webHidden/>
                  </w:rPr>
                  <w:fldChar w:fldCharType="end"/>
                </w:r>
              </w:hyperlink>
            </w:p>
            <w:p w14:paraId="77F6D7AD" w14:textId="5204406D"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77" w:history="1">
                <w:r w:rsidR="00DE60C9" w:rsidRPr="00DE60C9">
                  <w:rPr>
                    <w:rStyle w:val="Hipervnculo"/>
                    <w:rFonts w:ascii="Verdana" w:hAnsi="Verdana"/>
                  </w:rPr>
                  <w:t>14.5</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ASISTENTE DE SUBDIRECCIÓN</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_Toc159218577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47</w:t>
                </w:r>
                <w:r w:rsidR="00DE60C9" w:rsidRPr="00DE60C9">
                  <w:rPr>
                    <w:rFonts w:ascii="Verdana" w:hAnsi="Verdana"/>
                    <w:webHidden/>
                  </w:rPr>
                  <w:fldChar w:fldCharType="end"/>
                </w:r>
              </w:hyperlink>
            </w:p>
            <w:p w14:paraId="53BD0101" w14:textId="1236AE23"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78" w:history="1">
                <w:r w:rsidR="00DE60C9" w:rsidRPr="00DE60C9">
                  <w:rPr>
                    <w:rStyle w:val="Hipervnculo"/>
                    <w:rFonts w:ascii="Verdana" w:hAnsi="Verdana"/>
                  </w:rPr>
                  <w:t>14.6</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SECRETARIA</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_Toc159218578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49</w:t>
                </w:r>
                <w:r w:rsidR="00DE60C9" w:rsidRPr="00DE60C9">
                  <w:rPr>
                    <w:rFonts w:ascii="Verdana" w:hAnsi="Verdana"/>
                    <w:webHidden/>
                  </w:rPr>
                  <w:fldChar w:fldCharType="end"/>
                </w:r>
              </w:hyperlink>
            </w:p>
            <w:p w14:paraId="14DC78A1" w14:textId="1B8D0793"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79" w:history="1">
                <w:r w:rsidR="00DE60C9" w:rsidRPr="00DE60C9">
                  <w:rPr>
                    <w:rStyle w:val="Hipervnculo"/>
                    <w:rFonts w:ascii="Verdana" w:hAnsi="Verdana"/>
                  </w:rPr>
                  <w:t>14.7</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DIRECTOR DE FORTALECIMIENTO DE LA PAZ</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_Toc159218579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51</w:t>
                </w:r>
                <w:r w:rsidR="00DE60C9" w:rsidRPr="00DE60C9">
                  <w:rPr>
                    <w:rFonts w:ascii="Verdana" w:hAnsi="Verdana"/>
                    <w:webHidden/>
                  </w:rPr>
                  <w:fldChar w:fldCharType="end"/>
                </w:r>
              </w:hyperlink>
            </w:p>
            <w:p w14:paraId="690C763A" w14:textId="185BCE42"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80" w:history="1">
                <w:r w:rsidR="00DE60C9" w:rsidRPr="00DE60C9">
                  <w:rPr>
                    <w:rStyle w:val="Hipervnculo"/>
                    <w:rFonts w:ascii="Verdana" w:hAnsi="Verdana"/>
                  </w:rPr>
                  <w:t>14.8</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JEFE DE SEGUIMIENTO Y FORTALECIMIENTO A LA PAZ</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_Toc159218580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54</w:t>
                </w:r>
                <w:r w:rsidR="00DE60C9" w:rsidRPr="00DE60C9">
                  <w:rPr>
                    <w:rFonts w:ascii="Verdana" w:hAnsi="Verdana"/>
                    <w:webHidden/>
                  </w:rPr>
                  <w:fldChar w:fldCharType="end"/>
                </w:r>
              </w:hyperlink>
            </w:p>
            <w:p w14:paraId="1E2082B0" w14:textId="6546D40E"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81" w:history="1">
                <w:r w:rsidR="00DE60C9" w:rsidRPr="00DE60C9">
                  <w:rPr>
                    <w:rStyle w:val="Hipervnculo"/>
                    <w:rFonts w:ascii="Verdana" w:hAnsi="Verdana"/>
                  </w:rPr>
                  <w:t>14.9</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JEFE DE FORMACIÓN Y CAPACITACIÓN EN CULTURA DE PAZ</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_Toc159218581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56</w:t>
                </w:r>
                <w:r w:rsidR="00DE60C9" w:rsidRPr="00DE60C9">
                  <w:rPr>
                    <w:rFonts w:ascii="Verdana" w:hAnsi="Verdana"/>
                    <w:webHidden/>
                  </w:rPr>
                  <w:fldChar w:fldCharType="end"/>
                </w:r>
              </w:hyperlink>
            </w:p>
            <w:p w14:paraId="604257D4" w14:textId="22B07383"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82" w:history="1">
                <w:r w:rsidR="00DE60C9" w:rsidRPr="00DE60C9">
                  <w:rPr>
                    <w:rStyle w:val="Hipervnculo"/>
                    <w:rFonts w:ascii="Verdana" w:hAnsi="Verdana"/>
                  </w:rPr>
                  <w:t>14.10</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FORMADOR</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_Toc159218582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58</w:t>
                </w:r>
                <w:r w:rsidR="00DE60C9" w:rsidRPr="00DE60C9">
                  <w:rPr>
                    <w:rFonts w:ascii="Verdana" w:hAnsi="Verdana"/>
                    <w:webHidden/>
                  </w:rPr>
                  <w:fldChar w:fldCharType="end"/>
                </w:r>
              </w:hyperlink>
            </w:p>
            <w:p w14:paraId="6C303B33" w14:textId="154FD6A3"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83" w:history="1">
                <w:r w:rsidR="00DE60C9" w:rsidRPr="00DE60C9">
                  <w:rPr>
                    <w:rStyle w:val="Hipervnculo"/>
                    <w:rFonts w:ascii="Verdana" w:hAnsi="Verdana"/>
                  </w:rPr>
                  <w:t>14.11</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PROMOTOR</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_Toc159218583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60</w:t>
                </w:r>
                <w:r w:rsidR="00DE60C9" w:rsidRPr="00DE60C9">
                  <w:rPr>
                    <w:rFonts w:ascii="Verdana" w:hAnsi="Verdana"/>
                    <w:webHidden/>
                  </w:rPr>
                  <w:fldChar w:fldCharType="end"/>
                </w:r>
              </w:hyperlink>
            </w:p>
            <w:p w14:paraId="115C15E8" w14:textId="53A6203A"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84" w:history="1">
                <w:r w:rsidR="00DE60C9" w:rsidRPr="00DE60C9">
                  <w:rPr>
                    <w:rStyle w:val="Hipervnculo"/>
                    <w:rFonts w:ascii="Verdana" w:hAnsi="Verdana"/>
                  </w:rPr>
                  <w:t>14.12</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DIRECTOR DE SEDES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_Toc159218584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62</w:t>
                </w:r>
                <w:r w:rsidR="00DE60C9" w:rsidRPr="00DE60C9">
                  <w:rPr>
                    <w:rFonts w:ascii="Verdana" w:hAnsi="Verdana"/>
                    <w:webHidden/>
                  </w:rPr>
                  <w:fldChar w:fldCharType="end"/>
                </w:r>
              </w:hyperlink>
            </w:p>
            <w:p w14:paraId="14C11ADC" w14:textId="592BEBB1"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85" w:history="1">
                <w:r w:rsidR="00DE60C9" w:rsidRPr="00DE60C9">
                  <w:rPr>
                    <w:rStyle w:val="Hipervnculo"/>
                    <w:rFonts w:ascii="Verdana" w:hAnsi="Verdana"/>
                  </w:rPr>
                  <w:t>14.13</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REGIONALES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_Toc159218585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62</w:t>
                </w:r>
                <w:r w:rsidR="00DE60C9" w:rsidRPr="00DE60C9">
                  <w:rPr>
                    <w:rFonts w:ascii="Verdana" w:hAnsi="Verdana"/>
                    <w:webHidden/>
                  </w:rPr>
                  <w:fldChar w:fldCharType="end"/>
                </w:r>
              </w:hyperlink>
            </w:p>
            <w:p w14:paraId="4F301887" w14:textId="1897375A"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86" w:history="1">
                <w:r w:rsidR="00DE60C9" w:rsidRPr="00DE60C9">
                  <w:rPr>
                    <w:rStyle w:val="Hipervnculo"/>
                    <w:rFonts w:ascii="Verdana" w:hAnsi="Verdana"/>
                  </w:rPr>
                  <w:t>14.14</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PROFESIONAL DE COORDINACIÓN REGIONAL</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_Toc159218586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64</w:t>
                </w:r>
                <w:r w:rsidR="00DE60C9" w:rsidRPr="00DE60C9">
                  <w:rPr>
                    <w:rFonts w:ascii="Verdana" w:hAnsi="Verdana"/>
                    <w:webHidden/>
                  </w:rPr>
                  <w:fldChar w:fldCharType="end"/>
                </w:r>
              </w:hyperlink>
            </w:p>
            <w:p w14:paraId="0329CC23" w14:textId="546D6D3D"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87" w:history="1">
                <w:r w:rsidR="00DE60C9" w:rsidRPr="00DE60C9">
                  <w:rPr>
                    <w:rStyle w:val="Hipervnculo"/>
                    <w:rFonts w:ascii="Verdana" w:hAnsi="Verdana"/>
                  </w:rPr>
                  <w:t>14.15</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SEDE</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_Toc159218587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67</w:t>
                </w:r>
                <w:r w:rsidR="00DE60C9" w:rsidRPr="00DE60C9">
                  <w:rPr>
                    <w:rFonts w:ascii="Verdana" w:hAnsi="Verdana"/>
                    <w:webHidden/>
                  </w:rPr>
                  <w:fldChar w:fldCharType="end"/>
                </w:r>
              </w:hyperlink>
            </w:p>
            <w:p w14:paraId="75890D10" w14:textId="1D639E31"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88" w:history="1">
                <w:r w:rsidR="00DE60C9" w:rsidRPr="00DE60C9">
                  <w:rPr>
                    <w:rStyle w:val="Hipervnculo"/>
                    <w:rFonts w:ascii="Verdana" w:hAnsi="Verdana"/>
                  </w:rPr>
                  <w:t>14.16</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EXTENSIONISTA DE CULTURA DE PAZ Y DERECHOS HUMANOS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_Toc159218588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69</w:t>
                </w:r>
                <w:r w:rsidR="00DE60C9" w:rsidRPr="00DE60C9">
                  <w:rPr>
                    <w:rFonts w:ascii="Verdana" w:hAnsi="Verdana"/>
                    <w:webHidden/>
                  </w:rPr>
                  <w:fldChar w:fldCharType="end"/>
                </w:r>
              </w:hyperlink>
            </w:p>
            <w:p w14:paraId="25C7216B" w14:textId="6B9F454F"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89" w:history="1">
                <w:r w:rsidR="00DE60C9" w:rsidRPr="00DE60C9">
                  <w:rPr>
                    <w:rStyle w:val="Hipervnculo"/>
                    <w:rFonts w:ascii="Verdana" w:hAnsi="Verdana"/>
                  </w:rPr>
                  <w:t>14.17</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DIRECTOR DE VIGILANCIA Y PROMOCIÓN DE LOS DERECHOS HUMANOS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_Toc159218589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71</w:t>
                </w:r>
                <w:r w:rsidR="00DE60C9" w:rsidRPr="00DE60C9">
                  <w:rPr>
                    <w:rFonts w:ascii="Verdana" w:hAnsi="Verdana"/>
                    <w:webHidden/>
                  </w:rPr>
                  <w:fldChar w:fldCharType="end"/>
                </w:r>
              </w:hyperlink>
            </w:p>
            <w:p w14:paraId="6359C0FD" w14:textId="303D059A"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90" w:history="1">
                <w:r w:rsidR="00DE60C9" w:rsidRPr="00DE60C9">
                  <w:rPr>
                    <w:rStyle w:val="Hipervnculo"/>
                    <w:rFonts w:ascii="Verdana" w:hAnsi="Verdana"/>
                  </w:rPr>
                  <w:t>14.18</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JEFE DE COMPROMISOS EN DERECHOS HUMANOS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_Toc159218590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73</w:t>
                </w:r>
                <w:r w:rsidR="00DE60C9" w:rsidRPr="00DE60C9">
                  <w:rPr>
                    <w:rFonts w:ascii="Verdana" w:hAnsi="Verdana"/>
                    <w:webHidden/>
                  </w:rPr>
                  <w:fldChar w:fldCharType="end"/>
                </w:r>
              </w:hyperlink>
            </w:p>
            <w:p w14:paraId="054D8FD1" w14:textId="730BA1AE"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91" w:history="1">
                <w:r w:rsidR="00DE60C9" w:rsidRPr="00DE60C9">
                  <w:rPr>
                    <w:rStyle w:val="Hipervnculo"/>
                    <w:rFonts w:ascii="Verdana" w:hAnsi="Verdana"/>
                  </w:rPr>
                  <w:t>14.19</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JEFE DE DIVULGACIÓN Y FOMENTO DE DDHH Y PPPP</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_Toc159218591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75</w:t>
                </w:r>
                <w:r w:rsidR="00DE60C9" w:rsidRPr="00DE60C9">
                  <w:rPr>
                    <w:rFonts w:ascii="Verdana" w:hAnsi="Verdana"/>
                    <w:webHidden/>
                  </w:rPr>
                  <w:fldChar w:fldCharType="end"/>
                </w:r>
              </w:hyperlink>
            </w:p>
            <w:p w14:paraId="0B92F99B" w14:textId="4ECE5C4A"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92" w:history="1">
                <w:r w:rsidR="00DE60C9" w:rsidRPr="00DE60C9">
                  <w:rPr>
                    <w:rStyle w:val="Hipervnculo"/>
                    <w:rFonts w:ascii="Verdana" w:hAnsi="Verdana"/>
                  </w:rPr>
                  <w:t>14.20</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PROFESIONAL DE COMPROMISOS EN DERECHOS HUMANOS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_Toc159218592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77</w:t>
                </w:r>
                <w:r w:rsidR="00DE60C9" w:rsidRPr="00DE60C9">
                  <w:rPr>
                    <w:rFonts w:ascii="Verdana" w:hAnsi="Verdana"/>
                    <w:webHidden/>
                  </w:rPr>
                  <w:fldChar w:fldCharType="end"/>
                </w:r>
              </w:hyperlink>
            </w:p>
            <w:p w14:paraId="207E5706" w14:textId="60EDFA0A"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93" w:history="1">
                <w:r w:rsidR="00DE60C9" w:rsidRPr="00DE60C9">
                  <w:rPr>
                    <w:rStyle w:val="Hipervnculo"/>
                    <w:rFonts w:ascii="Verdana" w:hAnsi="Verdana"/>
                  </w:rPr>
                  <w:t>14.21</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PROFESIONAL DE DIVULGACIÓN Y FOMENTO DE DDHH Y PPPP</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_Toc159218593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79</w:t>
                </w:r>
                <w:r w:rsidR="00DE60C9" w:rsidRPr="00DE60C9">
                  <w:rPr>
                    <w:rFonts w:ascii="Verdana" w:hAnsi="Verdana"/>
                    <w:webHidden/>
                  </w:rPr>
                  <w:fldChar w:fldCharType="end"/>
                </w:r>
              </w:hyperlink>
            </w:p>
            <w:p w14:paraId="29DD3EFF" w14:textId="6327706E"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94" w:history="1">
                <w:r w:rsidR="00DE60C9" w:rsidRPr="00DE60C9">
                  <w:rPr>
                    <w:rStyle w:val="Hipervnculo"/>
                    <w:rFonts w:ascii="Verdana" w:hAnsi="Verdana"/>
                  </w:rPr>
                  <w:t>14.22</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PROMOTOR</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_Toc159218594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81</w:t>
                </w:r>
                <w:r w:rsidR="00DE60C9" w:rsidRPr="00DE60C9">
                  <w:rPr>
                    <w:rFonts w:ascii="Verdana" w:hAnsi="Verdana"/>
                    <w:webHidden/>
                  </w:rPr>
                  <w:fldChar w:fldCharType="end"/>
                </w:r>
              </w:hyperlink>
            </w:p>
            <w:p w14:paraId="27C690DC" w14:textId="5806F069"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95" w:history="1">
                <w:r w:rsidR="00DE60C9" w:rsidRPr="00DE60C9">
                  <w:rPr>
                    <w:rStyle w:val="Hipervnculo"/>
                    <w:rFonts w:ascii="Verdana" w:hAnsi="Verdana"/>
                  </w:rPr>
                  <w:t>14.23</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DIRECTOR ADMINISTRATIVO FINANCIERO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_Toc159218595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84</w:t>
                </w:r>
                <w:r w:rsidR="00DE60C9" w:rsidRPr="00DE60C9">
                  <w:rPr>
                    <w:rFonts w:ascii="Verdana" w:hAnsi="Verdana"/>
                    <w:webHidden/>
                  </w:rPr>
                  <w:fldChar w:fldCharType="end"/>
                </w:r>
              </w:hyperlink>
            </w:p>
            <w:p w14:paraId="07B001B2" w14:textId="7FC2614D"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96" w:history="1">
                <w:r w:rsidR="00DE60C9" w:rsidRPr="00DE60C9">
                  <w:rPr>
                    <w:rStyle w:val="Hipervnculo"/>
                    <w:rFonts w:ascii="Verdana" w:hAnsi="Verdana"/>
                  </w:rPr>
                  <w:t>14.24</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JEFE FINANCIERO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_Toc159218596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86</w:t>
                </w:r>
                <w:r w:rsidR="00DE60C9" w:rsidRPr="00DE60C9">
                  <w:rPr>
                    <w:rFonts w:ascii="Verdana" w:hAnsi="Verdana"/>
                    <w:webHidden/>
                  </w:rPr>
                  <w:fldChar w:fldCharType="end"/>
                </w:r>
              </w:hyperlink>
            </w:p>
            <w:p w14:paraId="063DBEDE" w14:textId="472AE14D"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97" w:history="1">
                <w:r w:rsidR="00DE60C9" w:rsidRPr="00DE60C9">
                  <w:rPr>
                    <w:rStyle w:val="Hipervnculo"/>
                    <w:rFonts w:ascii="Verdana" w:hAnsi="Verdana"/>
                  </w:rPr>
                  <w:t>14.25</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PRESUPUESTO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_Toc159218597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88</w:t>
                </w:r>
                <w:r w:rsidR="00DE60C9" w:rsidRPr="00DE60C9">
                  <w:rPr>
                    <w:rFonts w:ascii="Verdana" w:hAnsi="Verdana"/>
                    <w:webHidden/>
                  </w:rPr>
                  <w:fldChar w:fldCharType="end"/>
                </w:r>
              </w:hyperlink>
            </w:p>
            <w:p w14:paraId="09CFFCC7" w14:textId="7B61A7A2"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98" w:history="1">
                <w:r w:rsidR="00DE60C9" w:rsidRPr="00DE60C9">
                  <w:rPr>
                    <w:rStyle w:val="Hipervnculo"/>
                    <w:rFonts w:ascii="Verdana" w:hAnsi="Verdana"/>
                  </w:rPr>
                  <w:t>14.26</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TESORERÍA</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_Toc159218598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90</w:t>
                </w:r>
                <w:r w:rsidR="00DE60C9" w:rsidRPr="00DE60C9">
                  <w:rPr>
                    <w:rFonts w:ascii="Verdana" w:hAnsi="Verdana"/>
                    <w:webHidden/>
                  </w:rPr>
                  <w:fldChar w:fldCharType="end"/>
                </w:r>
              </w:hyperlink>
            </w:p>
            <w:p w14:paraId="0B2125A1" w14:textId="1162B187"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599" w:history="1">
                <w:r w:rsidR="00DE60C9" w:rsidRPr="00DE60C9">
                  <w:rPr>
                    <w:rStyle w:val="Hipervnculo"/>
                    <w:rFonts w:ascii="Verdana" w:hAnsi="Verdana"/>
                  </w:rPr>
                  <w:t>14.27</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ANALISTA DE TESORERÍA</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_Toc159218599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93</w:t>
                </w:r>
                <w:r w:rsidR="00DE60C9" w:rsidRPr="00DE60C9">
                  <w:rPr>
                    <w:rFonts w:ascii="Verdana" w:hAnsi="Verdana"/>
                    <w:webHidden/>
                  </w:rPr>
                  <w:fldChar w:fldCharType="end"/>
                </w:r>
              </w:hyperlink>
            </w:p>
            <w:p w14:paraId="11AD41F8" w14:textId="6D559AD0"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00" w:history="1">
                <w:r w:rsidR="00DE60C9" w:rsidRPr="00DE60C9">
                  <w:rPr>
                    <w:rStyle w:val="Hipervnculo"/>
                    <w:rFonts w:ascii="Verdana" w:hAnsi="Verdana"/>
                  </w:rPr>
                  <w:t>14.28</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CONTABILIDAD</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_Toc159218600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95</w:t>
                </w:r>
                <w:r w:rsidR="00DE60C9" w:rsidRPr="00DE60C9">
                  <w:rPr>
                    <w:rFonts w:ascii="Verdana" w:hAnsi="Verdana"/>
                    <w:webHidden/>
                  </w:rPr>
                  <w:fldChar w:fldCharType="end"/>
                </w:r>
              </w:hyperlink>
            </w:p>
            <w:p w14:paraId="3EC88E93" w14:textId="75132CE7"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01" w:history="1">
                <w:r w:rsidR="00DE60C9" w:rsidRPr="00DE60C9">
                  <w:rPr>
                    <w:rStyle w:val="Hipervnculo"/>
                    <w:rFonts w:ascii="Verdana" w:hAnsi="Verdana"/>
                  </w:rPr>
                  <w:t>14.29</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INVENTARIO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_Toc159218601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97</w:t>
                </w:r>
                <w:r w:rsidR="00DE60C9" w:rsidRPr="00DE60C9">
                  <w:rPr>
                    <w:rFonts w:ascii="Verdana" w:hAnsi="Verdana"/>
                    <w:webHidden/>
                  </w:rPr>
                  <w:fldChar w:fldCharType="end"/>
                </w:r>
              </w:hyperlink>
            </w:p>
            <w:p w14:paraId="2F12822F" w14:textId="7172EA6D"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02" w:history="1">
                <w:r w:rsidR="00DE60C9" w:rsidRPr="00DE60C9">
                  <w:rPr>
                    <w:rStyle w:val="Hipervnculo"/>
                    <w:rFonts w:ascii="Verdana" w:hAnsi="Verdana"/>
                  </w:rPr>
                  <w:t>14.30</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AUXILIAR DE INVENTARIOS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_Toc159218602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99</w:t>
                </w:r>
                <w:r w:rsidR="00DE60C9" w:rsidRPr="00DE60C9">
                  <w:rPr>
                    <w:rFonts w:ascii="Verdana" w:hAnsi="Verdana"/>
                    <w:webHidden/>
                  </w:rPr>
                  <w:fldChar w:fldCharType="end"/>
                </w:r>
              </w:hyperlink>
            </w:p>
            <w:p w14:paraId="74190450" w14:textId="4E5931A2"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03" w:history="1">
                <w:r w:rsidR="00DE60C9" w:rsidRPr="00DE60C9">
                  <w:rPr>
                    <w:rStyle w:val="Hipervnculo"/>
                    <w:rFonts w:ascii="Verdana" w:hAnsi="Verdana"/>
                  </w:rPr>
                  <w:t>14.31</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ANALISTA FINANCIERO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_Toc159218603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100</w:t>
                </w:r>
                <w:r w:rsidR="00DE60C9" w:rsidRPr="00DE60C9">
                  <w:rPr>
                    <w:rFonts w:ascii="Verdana" w:hAnsi="Verdana"/>
                    <w:webHidden/>
                  </w:rPr>
                  <w:fldChar w:fldCharType="end"/>
                </w:r>
              </w:hyperlink>
            </w:p>
            <w:p w14:paraId="7EC75696" w14:textId="695E7107"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04" w:history="1">
                <w:r w:rsidR="00DE60C9" w:rsidRPr="00DE60C9">
                  <w:rPr>
                    <w:rStyle w:val="Hipervnculo"/>
                    <w:rFonts w:ascii="Verdana" w:hAnsi="Verdana"/>
                  </w:rPr>
                  <w:t>14.32</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JEFE DE RECURSOS HUMANOS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_Toc159218604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102</w:t>
                </w:r>
                <w:r w:rsidR="00DE60C9" w:rsidRPr="00DE60C9">
                  <w:rPr>
                    <w:rFonts w:ascii="Verdana" w:hAnsi="Verdana"/>
                    <w:webHidden/>
                  </w:rPr>
                  <w:fldChar w:fldCharType="end"/>
                </w:r>
              </w:hyperlink>
            </w:p>
            <w:p w14:paraId="4051BD7D" w14:textId="457D8A24"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05" w:history="1">
                <w:r w:rsidR="00DE60C9" w:rsidRPr="00DE60C9">
                  <w:rPr>
                    <w:rStyle w:val="Hipervnculo"/>
                    <w:rFonts w:ascii="Verdana" w:hAnsi="Verdana"/>
                  </w:rPr>
                  <w:t>14.33</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PROFESIONAL ENCARGADO DE GESTIÓN DE PERSONAL</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_Toc159218605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105</w:t>
                </w:r>
                <w:r w:rsidR="00DE60C9" w:rsidRPr="00DE60C9">
                  <w:rPr>
                    <w:rFonts w:ascii="Verdana" w:hAnsi="Verdana"/>
                    <w:webHidden/>
                  </w:rPr>
                  <w:fldChar w:fldCharType="end"/>
                </w:r>
              </w:hyperlink>
            </w:p>
            <w:p w14:paraId="1ADF4E23" w14:textId="5A3B8BC2"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06" w:history="1">
                <w:r w:rsidR="00DE60C9" w:rsidRPr="00DE60C9">
                  <w:rPr>
                    <w:rStyle w:val="Hipervnculo"/>
                    <w:rFonts w:ascii="Verdana" w:hAnsi="Verdana"/>
                  </w:rPr>
                  <w:t>14.34</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PROFESIONAL ENCARGADO DE ADMINISTRACIÓN DE RECURSOS HUMANOS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_Toc159218606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107</w:t>
                </w:r>
                <w:r w:rsidR="00DE60C9" w:rsidRPr="00DE60C9">
                  <w:rPr>
                    <w:rFonts w:ascii="Verdana" w:hAnsi="Verdana"/>
                    <w:webHidden/>
                  </w:rPr>
                  <w:fldChar w:fldCharType="end"/>
                </w:r>
              </w:hyperlink>
            </w:p>
            <w:p w14:paraId="03C55382" w14:textId="372503CE"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07" w:history="1">
                <w:r w:rsidR="00DE60C9" w:rsidRPr="00DE60C9">
                  <w:rPr>
                    <w:rStyle w:val="Hipervnculo"/>
                    <w:rFonts w:ascii="Verdana" w:hAnsi="Verdana"/>
                  </w:rPr>
                  <w:t>14.35</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PROFESIONAL ENCARGADO DE DOTACIÓN DE PERSONAL</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_Toc159218607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110</w:t>
                </w:r>
                <w:r w:rsidR="00DE60C9" w:rsidRPr="00DE60C9">
                  <w:rPr>
                    <w:rFonts w:ascii="Verdana" w:hAnsi="Verdana"/>
                    <w:webHidden/>
                  </w:rPr>
                  <w:fldChar w:fldCharType="end"/>
                </w:r>
              </w:hyperlink>
            </w:p>
            <w:p w14:paraId="44215DF2" w14:textId="507A15BB"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08" w:history="1">
                <w:r w:rsidR="00DE60C9" w:rsidRPr="00DE60C9">
                  <w:rPr>
                    <w:rStyle w:val="Hipervnculo"/>
                    <w:rFonts w:ascii="Verdana" w:hAnsi="Verdana"/>
                  </w:rPr>
                  <w:t>14.36</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ANALISTA DE RECURSOS HUMANOS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_Toc159218608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112</w:t>
                </w:r>
                <w:r w:rsidR="00DE60C9" w:rsidRPr="00DE60C9">
                  <w:rPr>
                    <w:rFonts w:ascii="Verdana" w:hAnsi="Verdana"/>
                    <w:webHidden/>
                  </w:rPr>
                  <w:fldChar w:fldCharType="end"/>
                </w:r>
              </w:hyperlink>
            </w:p>
            <w:p w14:paraId="4F1DDDD6" w14:textId="06DAB935"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09" w:history="1">
                <w:r w:rsidR="00DE60C9" w:rsidRPr="00DE60C9">
                  <w:rPr>
                    <w:rStyle w:val="Hipervnculo"/>
                    <w:rFonts w:ascii="Verdana" w:hAnsi="Verdana"/>
                  </w:rPr>
                  <w:t>14.37</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ANALISTA DE RECURSOS HUMANOS II</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_Toc159218609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114</w:t>
                </w:r>
                <w:r w:rsidR="00DE60C9" w:rsidRPr="00DE60C9">
                  <w:rPr>
                    <w:rFonts w:ascii="Verdana" w:hAnsi="Verdana"/>
                    <w:webHidden/>
                  </w:rPr>
                  <w:fldChar w:fldCharType="end"/>
                </w:r>
              </w:hyperlink>
            </w:p>
            <w:p w14:paraId="47D43B2D" w14:textId="673F165C"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10" w:history="1">
                <w:r w:rsidR="00DE60C9" w:rsidRPr="00DE60C9">
                  <w:rPr>
                    <w:rStyle w:val="Hipervnculo"/>
                    <w:rFonts w:ascii="Verdana" w:hAnsi="Verdana"/>
                  </w:rPr>
                  <w:t>14.38</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JEFE ADMINISTRATIVO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_Toc159218610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117</w:t>
                </w:r>
                <w:r w:rsidR="00DE60C9" w:rsidRPr="00DE60C9">
                  <w:rPr>
                    <w:rFonts w:ascii="Verdana" w:hAnsi="Verdana"/>
                    <w:webHidden/>
                  </w:rPr>
                  <w:fldChar w:fldCharType="end"/>
                </w:r>
              </w:hyperlink>
            </w:p>
            <w:p w14:paraId="33EEFE6C" w14:textId="78AD7720"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11" w:history="1">
                <w:r w:rsidR="00DE60C9" w:rsidRPr="00DE60C9">
                  <w:rPr>
                    <w:rStyle w:val="Hipervnculo"/>
                    <w:rFonts w:ascii="Verdana" w:hAnsi="Verdana"/>
                  </w:rPr>
                  <w:t>14.39</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AUXILIAR ADMINISTRATIVO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_Toc159218611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119</w:t>
                </w:r>
                <w:r w:rsidR="00DE60C9" w:rsidRPr="00DE60C9">
                  <w:rPr>
                    <w:rFonts w:ascii="Verdana" w:hAnsi="Verdana"/>
                    <w:webHidden/>
                  </w:rPr>
                  <w:fldChar w:fldCharType="end"/>
                </w:r>
              </w:hyperlink>
            </w:p>
            <w:p w14:paraId="72A33D3D" w14:textId="2DECCF1C"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12" w:history="1">
                <w:r w:rsidR="00DE60C9" w:rsidRPr="00DE60C9">
                  <w:rPr>
                    <w:rStyle w:val="Hipervnculo"/>
                    <w:rFonts w:ascii="Verdana" w:eastAsia="Verdana" w:hAnsi="Verdana" w:cs="Verdana"/>
                  </w:rPr>
                  <w:t>14.40</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ALMACÉN</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_Toc159218612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121</w:t>
                </w:r>
                <w:r w:rsidR="00DE60C9" w:rsidRPr="00DE60C9">
                  <w:rPr>
                    <w:rFonts w:ascii="Verdana" w:hAnsi="Verdana"/>
                    <w:webHidden/>
                  </w:rPr>
                  <w:fldChar w:fldCharType="end"/>
                </w:r>
              </w:hyperlink>
            </w:p>
            <w:p w14:paraId="7B713C5A" w14:textId="4B6C5769"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13" w:history="1">
                <w:r w:rsidR="00DE60C9" w:rsidRPr="00DE60C9">
                  <w:rPr>
                    <w:rStyle w:val="Hipervnculo"/>
                    <w:rFonts w:ascii="Verdana" w:hAnsi="Verdana"/>
                  </w:rPr>
                  <w:t>14.41</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COMPRAS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_Toc159218613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123</w:t>
                </w:r>
                <w:r w:rsidR="00DE60C9" w:rsidRPr="00DE60C9">
                  <w:rPr>
                    <w:rFonts w:ascii="Verdana" w:hAnsi="Verdana"/>
                    <w:webHidden/>
                  </w:rPr>
                  <w:fldChar w:fldCharType="end"/>
                </w:r>
              </w:hyperlink>
            </w:p>
            <w:p w14:paraId="422537D0" w14:textId="4FECC5FE"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14" w:history="1">
                <w:r w:rsidR="00DE60C9" w:rsidRPr="00DE60C9">
                  <w:rPr>
                    <w:rStyle w:val="Hipervnculo"/>
                    <w:rFonts w:ascii="Verdana" w:hAnsi="Verdana"/>
                  </w:rPr>
                  <w:t>14.42</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ANALISTA DE COMPRAS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_Toc159218614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125</w:t>
                </w:r>
                <w:r w:rsidR="00DE60C9" w:rsidRPr="00DE60C9">
                  <w:rPr>
                    <w:rFonts w:ascii="Verdana" w:hAnsi="Verdana"/>
                    <w:webHidden/>
                  </w:rPr>
                  <w:fldChar w:fldCharType="end"/>
                </w:r>
              </w:hyperlink>
            </w:p>
            <w:p w14:paraId="28DB0ECA" w14:textId="18472F4F"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15" w:history="1">
                <w:r w:rsidR="00DE60C9" w:rsidRPr="00DE60C9">
                  <w:rPr>
                    <w:rStyle w:val="Hipervnculo"/>
                    <w:rFonts w:ascii="Verdana" w:hAnsi="Verdana"/>
                  </w:rPr>
                  <w:t>14.43</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ARCHIVO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_Toc159218615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128</w:t>
                </w:r>
                <w:r w:rsidR="00DE60C9" w:rsidRPr="00DE60C9">
                  <w:rPr>
                    <w:rFonts w:ascii="Verdana" w:hAnsi="Verdana"/>
                    <w:webHidden/>
                  </w:rPr>
                  <w:fldChar w:fldCharType="end"/>
                </w:r>
              </w:hyperlink>
            </w:p>
            <w:p w14:paraId="76D32842" w14:textId="471ECCDD"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16" w:history="1">
                <w:r w:rsidR="00DE60C9" w:rsidRPr="00DE60C9">
                  <w:rPr>
                    <w:rStyle w:val="Hipervnculo"/>
                    <w:rFonts w:ascii="Verdana" w:hAnsi="Verdana"/>
                  </w:rPr>
                  <w:t>14.45</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SERVICIOS GENERALES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_Toc159218616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132</w:t>
                </w:r>
                <w:r w:rsidR="00DE60C9" w:rsidRPr="00DE60C9">
                  <w:rPr>
                    <w:rFonts w:ascii="Verdana" w:hAnsi="Verdana"/>
                    <w:webHidden/>
                  </w:rPr>
                  <w:fldChar w:fldCharType="end"/>
                </w:r>
              </w:hyperlink>
            </w:p>
            <w:p w14:paraId="1DBC53C1" w14:textId="14BDE88B"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17" w:history="1">
                <w:r w:rsidR="00DE60C9" w:rsidRPr="00DE60C9">
                  <w:rPr>
                    <w:rStyle w:val="Hipervnculo"/>
                    <w:rFonts w:ascii="Verdana" w:hAnsi="Verdana"/>
                  </w:rPr>
                  <w:t>14.46</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AUXILIAR DE SERVICIOS GENERALES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_Toc159218617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134</w:t>
                </w:r>
                <w:r w:rsidR="00DE60C9" w:rsidRPr="00DE60C9">
                  <w:rPr>
                    <w:rFonts w:ascii="Verdana" w:hAnsi="Verdana"/>
                    <w:webHidden/>
                  </w:rPr>
                  <w:fldChar w:fldCharType="end"/>
                </w:r>
              </w:hyperlink>
            </w:p>
            <w:p w14:paraId="5CE5DC9E" w14:textId="05D314E0"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18" w:history="1">
                <w:r w:rsidR="00DE60C9" w:rsidRPr="00DE60C9">
                  <w:rPr>
                    <w:rStyle w:val="Hipervnculo"/>
                    <w:rFonts w:ascii="Verdana" w:hAnsi="Verdana"/>
                  </w:rPr>
                  <w:t>14.47</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TÉCNICO EN MANTENIMIENTO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_Toc159218618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136</w:t>
                </w:r>
                <w:r w:rsidR="00DE60C9" w:rsidRPr="00DE60C9">
                  <w:rPr>
                    <w:rFonts w:ascii="Verdana" w:hAnsi="Verdana"/>
                    <w:webHidden/>
                  </w:rPr>
                  <w:fldChar w:fldCharType="end"/>
                </w:r>
              </w:hyperlink>
            </w:p>
            <w:p w14:paraId="794D7A81" w14:textId="2C4573DF"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19" w:history="1">
                <w:r w:rsidR="00DE60C9" w:rsidRPr="00DE60C9">
                  <w:rPr>
                    <w:rStyle w:val="Hipervnculo"/>
                    <w:rFonts w:ascii="Verdana" w:hAnsi="Verdana"/>
                  </w:rPr>
                  <w:t>14.48</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RECEPCIONISTA</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_Toc159218619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138</w:t>
                </w:r>
                <w:r w:rsidR="00DE60C9" w:rsidRPr="00DE60C9">
                  <w:rPr>
                    <w:rFonts w:ascii="Verdana" w:hAnsi="Verdana"/>
                    <w:webHidden/>
                  </w:rPr>
                  <w:fldChar w:fldCharType="end"/>
                </w:r>
              </w:hyperlink>
            </w:p>
            <w:p w14:paraId="2C61904A" w14:textId="2B57E057"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20" w:history="1">
                <w:r w:rsidR="00DE60C9" w:rsidRPr="00DE60C9">
                  <w:rPr>
                    <w:rStyle w:val="Hipervnculo"/>
                    <w:rFonts w:ascii="Verdana" w:hAnsi="Verdana"/>
                  </w:rPr>
                  <w:t>14.49</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MENSAJERO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_Toc159218620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140</w:t>
                </w:r>
                <w:r w:rsidR="00DE60C9" w:rsidRPr="00DE60C9">
                  <w:rPr>
                    <w:rFonts w:ascii="Verdana" w:hAnsi="Verdana"/>
                    <w:webHidden/>
                  </w:rPr>
                  <w:fldChar w:fldCharType="end"/>
                </w:r>
              </w:hyperlink>
            </w:p>
            <w:p w14:paraId="35E9303D" w14:textId="4F746DAD"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21" w:history="1">
                <w:r w:rsidR="00DE60C9" w:rsidRPr="00DE60C9">
                  <w:rPr>
                    <w:rStyle w:val="Hipervnculo"/>
                    <w:rFonts w:ascii="Verdana" w:hAnsi="Verdana"/>
                  </w:rPr>
                  <w:t>14.50</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PILOTO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_Toc159218621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142</w:t>
                </w:r>
                <w:r w:rsidR="00DE60C9" w:rsidRPr="00DE60C9">
                  <w:rPr>
                    <w:rFonts w:ascii="Verdana" w:hAnsi="Verdana"/>
                    <w:webHidden/>
                  </w:rPr>
                  <w:fldChar w:fldCharType="end"/>
                </w:r>
              </w:hyperlink>
            </w:p>
            <w:p w14:paraId="4DEC6754" w14:textId="66805235"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22" w:history="1">
                <w:r w:rsidR="00DE60C9" w:rsidRPr="00DE60C9">
                  <w:rPr>
                    <w:rStyle w:val="Hipervnculo"/>
                    <w:rFonts w:ascii="Verdana" w:hAnsi="Verdana"/>
                  </w:rPr>
                  <w:t>14.51</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PORTERO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_Toc159218622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143</w:t>
                </w:r>
                <w:r w:rsidR="00DE60C9" w:rsidRPr="00DE60C9">
                  <w:rPr>
                    <w:rFonts w:ascii="Verdana" w:hAnsi="Verdana"/>
                    <w:webHidden/>
                  </w:rPr>
                  <w:fldChar w:fldCharType="end"/>
                </w:r>
              </w:hyperlink>
            </w:p>
            <w:p w14:paraId="0144F330" w14:textId="6F6BEFF9"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23" w:history="1">
                <w:r w:rsidR="00DE60C9" w:rsidRPr="00DE60C9">
                  <w:rPr>
                    <w:rStyle w:val="Hipervnculo"/>
                    <w:rFonts w:ascii="Verdana" w:hAnsi="Verdana"/>
                  </w:rPr>
                  <w:t>14.52</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CONSERJE</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_Toc159218623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145</w:t>
                </w:r>
                <w:r w:rsidR="00DE60C9" w:rsidRPr="00DE60C9">
                  <w:rPr>
                    <w:rFonts w:ascii="Verdana" w:hAnsi="Verdana"/>
                    <w:webHidden/>
                  </w:rPr>
                  <w:fldChar w:fldCharType="end"/>
                </w:r>
              </w:hyperlink>
            </w:p>
            <w:p w14:paraId="4D321A9B" w14:textId="6BFB5021"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24" w:history="1">
                <w:r w:rsidR="00DE60C9" w:rsidRPr="00DE60C9">
                  <w:rPr>
                    <w:rStyle w:val="Hipervnculo"/>
                    <w:rFonts w:ascii="Verdana" w:hAnsi="Verdana"/>
                  </w:rPr>
                  <w:t>14.53</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INFORMÁTICA</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_Toc159218624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147</w:t>
                </w:r>
                <w:r w:rsidR="00DE60C9" w:rsidRPr="00DE60C9">
                  <w:rPr>
                    <w:rFonts w:ascii="Verdana" w:hAnsi="Verdana"/>
                    <w:webHidden/>
                  </w:rPr>
                  <w:fldChar w:fldCharType="end"/>
                </w:r>
              </w:hyperlink>
            </w:p>
            <w:p w14:paraId="16337F8F" w14:textId="192F6E48"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25" w:history="1">
                <w:r w:rsidR="00DE60C9" w:rsidRPr="00DE60C9">
                  <w:rPr>
                    <w:rStyle w:val="Hipervnculo"/>
                    <w:rFonts w:ascii="Verdana" w:hAnsi="Verdana"/>
                  </w:rPr>
                  <w:t>14.54</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ANALISTA DE INFORMÁTICA</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_Toc159218625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149</w:t>
                </w:r>
                <w:r w:rsidR="00DE60C9" w:rsidRPr="00DE60C9">
                  <w:rPr>
                    <w:rFonts w:ascii="Verdana" w:hAnsi="Verdana"/>
                    <w:webHidden/>
                  </w:rPr>
                  <w:fldChar w:fldCharType="end"/>
                </w:r>
              </w:hyperlink>
            </w:p>
            <w:p w14:paraId="50B14852" w14:textId="4ED0DB71"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26" w:history="1">
                <w:r w:rsidR="00DE60C9" w:rsidRPr="00DE60C9">
                  <w:rPr>
                    <w:rStyle w:val="Hipervnculo"/>
                    <w:rFonts w:ascii="Verdana" w:hAnsi="Verdana"/>
                  </w:rPr>
                  <w:t>14.55</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JEFE DE ASUNTOS JURÍDICOS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_Toc159218626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151</w:t>
                </w:r>
                <w:r w:rsidR="00DE60C9" w:rsidRPr="00DE60C9">
                  <w:rPr>
                    <w:rFonts w:ascii="Verdana" w:hAnsi="Verdana"/>
                    <w:webHidden/>
                  </w:rPr>
                  <w:fldChar w:fldCharType="end"/>
                </w:r>
              </w:hyperlink>
            </w:p>
            <w:p w14:paraId="3C30548C" w14:textId="59757656"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27" w:history="1">
                <w:r w:rsidR="00DE60C9" w:rsidRPr="00DE60C9">
                  <w:rPr>
                    <w:rStyle w:val="Hipervnculo"/>
                    <w:rFonts w:ascii="Verdana" w:hAnsi="Verdana"/>
                  </w:rPr>
                  <w:t>14.56</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PROFESIONAL JURÍDICO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_Toc159218627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154</w:t>
                </w:r>
                <w:r w:rsidR="00DE60C9" w:rsidRPr="00DE60C9">
                  <w:rPr>
                    <w:rFonts w:ascii="Verdana" w:hAnsi="Verdana"/>
                    <w:webHidden/>
                  </w:rPr>
                  <w:fldChar w:fldCharType="end"/>
                </w:r>
              </w:hyperlink>
            </w:p>
            <w:p w14:paraId="252841C6" w14:textId="44EEE4E1"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28" w:history="1">
                <w:r w:rsidR="00DE60C9" w:rsidRPr="00DE60C9">
                  <w:rPr>
                    <w:rStyle w:val="Hipervnculo"/>
                    <w:rFonts w:ascii="Verdana" w:hAnsi="Verdana"/>
                  </w:rPr>
                  <w:t>14.57</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PROCURADOR</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_Toc159218628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156</w:t>
                </w:r>
                <w:r w:rsidR="00DE60C9" w:rsidRPr="00DE60C9">
                  <w:rPr>
                    <w:rFonts w:ascii="Verdana" w:hAnsi="Verdana"/>
                    <w:webHidden/>
                  </w:rPr>
                  <w:fldChar w:fldCharType="end"/>
                </w:r>
              </w:hyperlink>
            </w:p>
            <w:p w14:paraId="14700447" w14:textId="7D5C1D3D"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29" w:history="1">
                <w:r w:rsidR="00DE60C9" w:rsidRPr="00DE60C9">
                  <w:rPr>
                    <w:rStyle w:val="Hipervnculo"/>
                    <w:rFonts w:ascii="Verdana" w:hAnsi="Verdana"/>
                  </w:rPr>
                  <w:t>14.58</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JEFE DE PLANIFICACIÓN</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_Toc159218629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157</w:t>
                </w:r>
                <w:r w:rsidR="00DE60C9" w:rsidRPr="00DE60C9">
                  <w:rPr>
                    <w:rFonts w:ascii="Verdana" w:hAnsi="Verdana"/>
                    <w:webHidden/>
                  </w:rPr>
                  <w:fldChar w:fldCharType="end"/>
                </w:r>
              </w:hyperlink>
            </w:p>
            <w:p w14:paraId="2860C5E0" w14:textId="4B0ED391"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30" w:history="1">
                <w:r w:rsidR="00DE60C9" w:rsidRPr="00DE60C9">
                  <w:rPr>
                    <w:rStyle w:val="Hipervnculo"/>
                    <w:rFonts w:ascii="Verdana" w:hAnsi="Verdana"/>
                  </w:rPr>
                  <w:t>14.59</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ANALISTA DE PLANIFICACIÓN INSTITUCIONAL</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_Toc159218630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160</w:t>
                </w:r>
                <w:r w:rsidR="00DE60C9" w:rsidRPr="00DE60C9">
                  <w:rPr>
                    <w:rFonts w:ascii="Verdana" w:hAnsi="Verdana"/>
                    <w:webHidden/>
                  </w:rPr>
                  <w:fldChar w:fldCharType="end"/>
                </w:r>
              </w:hyperlink>
            </w:p>
            <w:p w14:paraId="2393F10D" w14:textId="668EA310"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31" w:history="1">
                <w:r w:rsidR="00DE60C9" w:rsidRPr="00DE60C9">
                  <w:rPr>
                    <w:rStyle w:val="Hipervnculo"/>
                    <w:rFonts w:ascii="Verdana" w:hAnsi="Verdana"/>
                  </w:rPr>
                  <w:t>14.60</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MONITOREO, EVALUACIÓN Y SEGUIMIENTO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_Toc159218631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162</w:t>
                </w:r>
                <w:r w:rsidR="00DE60C9" w:rsidRPr="00DE60C9">
                  <w:rPr>
                    <w:rFonts w:ascii="Verdana" w:hAnsi="Verdana"/>
                    <w:webHidden/>
                  </w:rPr>
                  <w:fldChar w:fldCharType="end"/>
                </w:r>
              </w:hyperlink>
            </w:p>
            <w:p w14:paraId="7D934EEB" w14:textId="267DFDE6"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32" w:history="1">
                <w:r w:rsidR="00DE60C9" w:rsidRPr="00DE60C9">
                  <w:rPr>
                    <w:rStyle w:val="Hipervnculo"/>
                    <w:rFonts w:ascii="Verdana" w:hAnsi="Verdana"/>
                  </w:rPr>
                  <w:t>14.61</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COOPERACIÓN</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_Toc159218632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164</w:t>
                </w:r>
                <w:r w:rsidR="00DE60C9" w:rsidRPr="00DE60C9">
                  <w:rPr>
                    <w:rFonts w:ascii="Verdana" w:hAnsi="Verdana"/>
                    <w:webHidden/>
                  </w:rPr>
                  <w:fldChar w:fldCharType="end"/>
                </w:r>
              </w:hyperlink>
            </w:p>
            <w:p w14:paraId="17478D5A" w14:textId="7F383B2E"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33" w:history="1">
                <w:r w:rsidR="00DE60C9" w:rsidRPr="00DE60C9">
                  <w:rPr>
                    <w:rStyle w:val="Hipervnculo"/>
                    <w:rFonts w:ascii="Verdana" w:hAnsi="Verdana"/>
                  </w:rPr>
                  <w:t>14.62</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PROFESIONAL ESPECIALISTA EN RIESGOS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_Toc159218633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166</w:t>
                </w:r>
                <w:r w:rsidR="00DE60C9" w:rsidRPr="00DE60C9">
                  <w:rPr>
                    <w:rFonts w:ascii="Verdana" w:hAnsi="Verdana"/>
                    <w:webHidden/>
                  </w:rPr>
                  <w:fldChar w:fldCharType="end"/>
                </w:r>
              </w:hyperlink>
            </w:p>
            <w:p w14:paraId="2F067277" w14:textId="5297D6ED"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34" w:history="1">
                <w:r w:rsidR="00DE60C9" w:rsidRPr="00DE60C9">
                  <w:rPr>
                    <w:rStyle w:val="Hipervnculo"/>
                    <w:rFonts w:ascii="Verdana" w:hAnsi="Verdana"/>
                  </w:rPr>
                  <w:t>14.63</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JEFE DE COMUNICACIÓN ESTRATÉGICA</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_Toc159218634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169</w:t>
                </w:r>
                <w:r w:rsidR="00DE60C9" w:rsidRPr="00DE60C9">
                  <w:rPr>
                    <w:rFonts w:ascii="Verdana" w:hAnsi="Verdana"/>
                    <w:webHidden/>
                  </w:rPr>
                  <w:fldChar w:fldCharType="end"/>
                </w:r>
              </w:hyperlink>
            </w:p>
            <w:p w14:paraId="2561FE9F" w14:textId="48241C92" w:rsidR="00DE60C9" w:rsidRPr="00DE60C9" w:rsidRDefault="00000000">
              <w:pPr>
                <w:pStyle w:val="TDC2"/>
                <w:rPr>
                  <w:rFonts w:ascii="Verdana" w:eastAsiaTheme="minorEastAsia" w:hAnsi="Verdana" w:cstheme="minorBidi"/>
                  <w:b w:val="0"/>
                  <w:kern w:val="2"/>
                  <w:sz w:val="18"/>
                  <w:szCs w:val="18"/>
                  <w:lang w:val="es-GT" w:eastAsia="es-GT"/>
                  <w14:ligatures w14:val="standardContextual"/>
                </w:rPr>
              </w:pPr>
              <w:hyperlink w:anchor="_Toc159218635" w:history="1">
                <w:r w:rsidR="00DE60C9" w:rsidRPr="00DE60C9">
                  <w:rPr>
                    <w:rStyle w:val="Hipervnculo"/>
                    <w:rFonts w:ascii="Verdana" w:hAnsi="Verdana"/>
                  </w:rPr>
                  <w:t>14.64</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PROFESIONAL ENCARGADO DE RELACIONES PÚBLICAS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_Toc159218635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172</w:t>
                </w:r>
                <w:r w:rsidR="00DE60C9" w:rsidRPr="00DE60C9">
                  <w:rPr>
                    <w:rFonts w:ascii="Verdana" w:hAnsi="Verdana"/>
                    <w:webHidden/>
                  </w:rPr>
                  <w:fldChar w:fldCharType="end"/>
                </w:r>
              </w:hyperlink>
            </w:p>
            <w:p w14:paraId="3B71E6DD" w14:textId="51486212"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36" w:history="1">
                <w:r w:rsidR="00DE60C9" w:rsidRPr="00DE60C9">
                  <w:rPr>
                    <w:rStyle w:val="Hipervnculo"/>
                    <w:rFonts w:ascii="Verdana" w:hAnsi="Verdana"/>
                  </w:rPr>
                  <w:t>14.65</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ANALISTA DE INFORMACIÓN Y MONITOREO DE MEDIOS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_Toc159218636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174</w:t>
                </w:r>
                <w:r w:rsidR="00DE60C9" w:rsidRPr="00DE60C9">
                  <w:rPr>
                    <w:rFonts w:ascii="Verdana" w:hAnsi="Verdana"/>
                    <w:webHidden/>
                  </w:rPr>
                  <w:fldChar w:fldCharType="end"/>
                </w:r>
              </w:hyperlink>
            </w:p>
            <w:p w14:paraId="1BB2829B" w14:textId="203C3774"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37" w:history="1">
                <w:r w:rsidR="00DE60C9" w:rsidRPr="00DE60C9">
                  <w:rPr>
                    <w:rStyle w:val="Hipervnculo"/>
                    <w:rFonts w:ascii="Verdana" w:hAnsi="Verdana"/>
                  </w:rPr>
                  <w:t>14.66</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ANALISTA DE PRODUCCIÓN AUDIOVISUAL, DISEÑO Y REDES SOCIALES</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_Toc159218637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176</w:t>
                </w:r>
                <w:r w:rsidR="00DE60C9" w:rsidRPr="00DE60C9">
                  <w:rPr>
                    <w:rFonts w:ascii="Verdana" w:hAnsi="Verdana"/>
                    <w:webHidden/>
                  </w:rPr>
                  <w:fldChar w:fldCharType="end"/>
                </w:r>
              </w:hyperlink>
            </w:p>
            <w:p w14:paraId="2A493160" w14:textId="3BDE0EDE"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38" w:history="1">
                <w:r w:rsidR="00DE60C9" w:rsidRPr="00DE60C9">
                  <w:rPr>
                    <w:rStyle w:val="Hipervnculo"/>
                    <w:rFonts w:ascii="Verdana" w:hAnsi="Verdana"/>
                  </w:rPr>
                  <w:t>14.67</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AUXILIAR DE COMUNICACIÓN</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_Toc159218638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178</w:t>
                </w:r>
                <w:r w:rsidR="00DE60C9" w:rsidRPr="00DE60C9">
                  <w:rPr>
                    <w:rFonts w:ascii="Verdana" w:hAnsi="Verdana"/>
                    <w:webHidden/>
                  </w:rPr>
                  <w:fldChar w:fldCharType="end"/>
                </w:r>
              </w:hyperlink>
            </w:p>
            <w:p w14:paraId="54F80B23" w14:textId="3865012D"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39" w:history="1">
                <w:r w:rsidR="00DE60C9" w:rsidRPr="00DE60C9">
                  <w:rPr>
                    <w:rStyle w:val="Hipervnculo"/>
                    <w:rFonts w:ascii="Verdana" w:hAnsi="Verdana"/>
                  </w:rPr>
                  <w:t>14.68</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GÉNERO</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_Toc159218639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180</w:t>
                </w:r>
                <w:r w:rsidR="00DE60C9" w:rsidRPr="00DE60C9">
                  <w:rPr>
                    <w:rFonts w:ascii="Verdana" w:hAnsi="Verdana"/>
                    <w:webHidden/>
                  </w:rPr>
                  <w:fldChar w:fldCharType="end"/>
                </w:r>
              </w:hyperlink>
            </w:p>
            <w:p w14:paraId="4AD020B2" w14:textId="708272FB"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40" w:history="1">
                <w:r w:rsidR="00DE60C9" w:rsidRPr="00DE60C9">
                  <w:rPr>
                    <w:rStyle w:val="Hipervnculo"/>
                    <w:rFonts w:ascii="Verdana" w:hAnsi="Verdana" w:cs="Arial"/>
                  </w:rPr>
                  <w:t>14.69</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ENCARGADO DE INFORMACIÓN PÚBLICA</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_Toc159218640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182</w:t>
                </w:r>
                <w:r w:rsidR="00DE60C9" w:rsidRPr="00DE60C9">
                  <w:rPr>
                    <w:rFonts w:ascii="Verdana" w:hAnsi="Verdana"/>
                    <w:webHidden/>
                  </w:rPr>
                  <w:fldChar w:fldCharType="end"/>
                </w:r>
              </w:hyperlink>
            </w:p>
            <w:p w14:paraId="2D83247B" w14:textId="2E997E5F"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41" w:history="1">
                <w:r w:rsidR="00DE60C9" w:rsidRPr="00DE60C9">
                  <w:rPr>
                    <w:rStyle w:val="Hipervnculo"/>
                    <w:rFonts w:ascii="Verdana" w:hAnsi="Verdana"/>
                  </w:rPr>
                  <w:t>14.70</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JEFE DE AUDITORÍA INTERNA</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_Toc159218641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184</w:t>
                </w:r>
                <w:r w:rsidR="00DE60C9" w:rsidRPr="00DE60C9">
                  <w:rPr>
                    <w:rFonts w:ascii="Verdana" w:hAnsi="Verdana"/>
                    <w:webHidden/>
                  </w:rPr>
                  <w:fldChar w:fldCharType="end"/>
                </w:r>
              </w:hyperlink>
            </w:p>
            <w:p w14:paraId="1B1B5808" w14:textId="612CF7FB" w:rsidR="00DE60C9" w:rsidRPr="00DE60C9" w:rsidRDefault="00000000">
              <w:pPr>
                <w:pStyle w:val="TDC2"/>
                <w:rPr>
                  <w:rFonts w:ascii="Verdana" w:eastAsiaTheme="minorEastAsia" w:hAnsi="Verdana" w:cstheme="minorBidi"/>
                  <w:b w:val="0"/>
                  <w:kern w:val="2"/>
                  <w:lang w:val="es-GT" w:eastAsia="es-GT"/>
                  <w14:ligatures w14:val="standardContextual"/>
                </w:rPr>
              </w:pPr>
              <w:hyperlink w:anchor="_Toc159218642" w:history="1">
                <w:r w:rsidR="00DE60C9" w:rsidRPr="00DE60C9">
                  <w:rPr>
                    <w:rStyle w:val="Hipervnculo"/>
                    <w:rFonts w:ascii="Verdana" w:hAnsi="Verdana"/>
                  </w:rPr>
                  <w:t>14.71</w:t>
                </w:r>
                <w:r w:rsidR="00DE60C9" w:rsidRPr="00DE60C9">
                  <w:rPr>
                    <w:rFonts w:ascii="Verdana" w:eastAsiaTheme="minorEastAsia" w:hAnsi="Verdana" w:cstheme="minorBidi"/>
                    <w:b w:val="0"/>
                    <w:kern w:val="2"/>
                    <w:lang w:val="es-GT" w:eastAsia="es-GT"/>
                    <w14:ligatures w14:val="standardContextual"/>
                  </w:rPr>
                  <w:tab/>
                </w:r>
                <w:r w:rsidR="00DE60C9" w:rsidRPr="00DE60C9">
                  <w:rPr>
                    <w:rStyle w:val="Hipervnculo"/>
                    <w:rFonts w:ascii="Verdana" w:hAnsi="Verdana"/>
                  </w:rPr>
                  <w:t>AUDITOR</w:t>
                </w:r>
                <w:r w:rsidR="00DE60C9" w:rsidRPr="00DE60C9">
                  <w:rPr>
                    <w:rFonts w:ascii="Verdana" w:hAnsi="Verdana"/>
                    <w:webHidden/>
                  </w:rPr>
                  <w:tab/>
                </w:r>
                <w:r w:rsidR="00DE60C9" w:rsidRPr="00DE60C9">
                  <w:rPr>
                    <w:rFonts w:ascii="Verdana" w:hAnsi="Verdana"/>
                    <w:webHidden/>
                  </w:rPr>
                  <w:fldChar w:fldCharType="begin"/>
                </w:r>
                <w:r w:rsidR="00DE60C9" w:rsidRPr="00DE60C9">
                  <w:rPr>
                    <w:rFonts w:ascii="Verdana" w:hAnsi="Verdana"/>
                    <w:webHidden/>
                  </w:rPr>
                  <w:instrText xml:space="preserve"> PAGEREF _Toc159218642 \h </w:instrText>
                </w:r>
                <w:r w:rsidR="00DE60C9" w:rsidRPr="00DE60C9">
                  <w:rPr>
                    <w:rFonts w:ascii="Verdana" w:hAnsi="Verdana"/>
                    <w:webHidden/>
                  </w:rPr>
                </w:r>
                <w:r w:rsidR="00DE60C9" w:rsidRPr="00DE60C9">
                  <w:rPr>
                    <w:rFonts w:ascii="Verdana" w:hAnsi="Verdana"/>
                    <w:webHidden/>
                  </w:rPr>
                  <w:fldChar w:fldCharType="separate"/>
                </w:r>
                <w:r w:rsidR="00C46541">
                  <w:rPr>
                    <w:rFonts w:ascii="Verdana" w:hAnsi="Verdana"/>
                    <w:webHidden/>
                  </w:rPr>
                  <w:t>186</w:t>
                </w:r>
                <w:r w:rsidR="00DE60C9" w:rsidRPr="00DE60C9">
                  <w:rPr>
                    <w:rFonts w:ascii="Verdana" w:hAnsi="Verdana"/>
                    <w:webHidden/>
                  </w:rPr>
                  <w:fldChar w:fldCharType="end"/>
                </w:r>
              </w:hyperlink>
            </w:p>
            <w:p w14:paraId="2EEFF79C" w14:textId="030CDA1D" w:rsidR="009838A4" w:rsidRPr="00DE60C9" w:rsidRDefault="00DE60C9" w:rsidP="00DE60C9">
              <w:pPr>
                <w:rPr>
                  <w:rFonts w:ascii="Verdana" w:eastAsia="Verdana" w:hAnsi="Verdana" w:cs="Verdana"/>
                  <w:sz w:val="20"/>
                  <w:szCs w:val="20"/>
                </w:rPr>
              </w:pPr>
              <w:r w:rsidRPr="00DE60C9">
                <w:rPr>
                  <w:rFonts w:ascii="Verdana" w:hAnsi="Verdana"/>
                  <w:b/>
                  <w:bCs/>
                  <w:sz w:val="20"/>
                  <w:szCs w:val="20"/>
                </w:rPr>
                <w:fldChar w:fldCharType="end"/>
              </w:r>
            </w:p>
          </w:sdtContent>
        </w:sdt>
      </w:sdtContent>
    </w:sdt>
    <w:p w14:paraId="23919CAC" w14:textId="77777777" w:rsidR="009838A4" w:rsidRDefault="00380FCD" w:rsidP="00144E29">
      <w:pPr>
        <w:pStyle w:val="Ttulo1"/>
        <w:numPr>
          <w:ilvl w:val="0"/>
          <w:numId w:val="13"/>
        </w:numPr>
      </w:pPr>
      <w:bookmarkStart w:id="1" w:name="_Toc159218543"/>
      <w:r>
        <w:t>LISTA DE DISTRIBUCIÓN</w:t>
      </w:r>
      <w:bookmarkEnd w:id="1"/>
    </w:p>
    <w:p w14:paraId="243424D7" w14:textId="77777777" w:rsidR="009838A4" w:rsidRPr="00BA75AC" w:rsidRDefault="009838A4">
      <w:pPr>
        <w:pBdr>
          <w:top w:val="nil"/>
          <w:left w:val="nil"/>
          <w:bottom w:val="nil"/>
          <w:right w:val="nil"/>
          <w:between w:val="nil"/>
        </w:pBdr>
        <w:spacing w:after="0"/>
        <w:ind w:left="643"/>
        <w:rPr>
          <w:rFonts w:ascii="Verdana" w:eastAsia="Verdana" w:hAnsi="Verdana" w:cs="Verdana"/>
          <w:color w:val="000000"/>
          <w:sz w:val="16"/>
          <w:szCs w:val="16"/>
        </w:rPr>
      </w:pPr>
    </w:p>
    <w:p w14:paraId="7F7601FA" w14:textId="77777777" w:rsidR="009838A4" w:rsidRDefault="00380FCD">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Manual de Descripción de Puestos y Funciones de la Comisión Presidencial por la Paz y los Derechos Humanos, -COPADEH-, en adelante el manual, es distribuido de la siguiente manera:</w:t>
      </w:r>
    </w:p>
    <w:p w14:paraId="6D36C4A9" w14:textId="77777777" w:rsidR="009838A4" w:rsidRPr="00BA75AC" w:rsidRDefault="009838A4">
      <w:pPr>
        <w:pBdr>
          <w:top w:val="nil"/>
          <w:left w:val="nil"/>
          <w:bottom w:val="nil"/>
          <w:right w:val="nil"/>
          <w:between w:val="nil"/>
        </w:pBdr>
        <w:spacing w:after="0"/>
        <w:ind w:left="283"/>
        <w:rPr>
          <w:rFonts w:ascii="Verdana" w:eastAsia="Verdana" w:hAnsi="Verdana" w:cs="Verdana"/>
          <w:color w:val="000000"/>
          <w:sz w:val="16"/>
          <w:szCs w:val="16"/>
        </w:rPr>
      </w:pPr>
    </w:p>
    <w:tbl>
      <w:tblPr>
        <w:tblStyle w:val="254"/>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
        <w:gridCol w:w="3447"/>
        <w:gridCol w:w="2835"/>
        <w:gridCol w:w="2268"/>
      </w:tblGrid>
      <w:tr w:rsidR="009838A4" w14:paraId="759111AD" w14:textId="77777777">
        <w:trPr>
          <w:trHeight w:val="569"/>
          <w:jc w:val="center"/>
        </w:trPr>
        <w:tc>
          <w:tcPr>
            <w:tcW w:w="801" w:type="dxa"/>
            <w:shd w:val="clear" w:color="auto" w:fill="BFBFBF"/>
            <w:vAlign w:val="center"/>
          </w:tcPr>
          <w:p w14:paraId="69237683"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No.</w:t>
            </w:r>
          </w:p>
        </w:tc>
        <w:tc>
          <w:tcPr>
            <w:tcW w:w="3447" w:type="dxa"/>
            <w:shd w:val="clear" w:color="auto" w:fill="BFBFBF"/>
            <w:vAlign w:val="center"/>
          </w:tcPr>
          <w:p w14:paraId="108667D1"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NOMBRE DE LA UNIDAD</w:t>
            </w:r>
          </w:p>
        </w:tc>
        <w:tc>
          <w:tcPr>
            <w:tcW w:w="2835" w:type="dxa"/>
            <w:shd w:val="clear" w:color="auto" w:fill="BFBFBF"/>
            <w:vAlign w:val="center"/>
          </w:tcPr>
          <w:p w14:paraId="0F4989CE"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RESPONSABLE</w:t>
            </w:r>
          </w:p>
        </w:tc>
        <w:tc>
          <w:tcPr>
            <w:tcW w:w="2268" w:type="dxa"/>
            <w:shd w:val="clear" w:color="auto" w:fill="BFBFBF"/>
            <w:vAlign w:val="center"/>
          </w:tcPr>
          <w:p w14:paraId="13386540" w14:textId="77777777" w:rsidR="009838A4" w:rsidRDefault="00380FC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9838A4" w14:paraId="60347BFD" w14:textId="77777777">
        <w:trPr>
          <w:trHeight w:val="525"/>
          <w:jc w:val="center"/>
        </w:trPr>
        <w:tc>
          <w:tcPr>
            <w:tcW w:w="801" w:type="dxa"/>
            <w:vAlign w:val="center"/>
          </w:tcPr>
          <w:p w14:paraId="59601A59"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3447" w:type="dxa"/>
            <w:vAlign w:val="center"/>
          </w:tcPr>
          <w:p w14:paraId="56DFB5F3"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2835" w:type="dxa"/>
            <w:vAlign w:val="center"/>
          </w:tcPr>
          <w:p w14:paraId="5F542183"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Director Ejecutivo</w:t>
            </w:r>
          </w:p>
        </w:tc>
        <w:tc>
          <w:tcPr>
            <w:tcW w:w="2268" w:type="dxa"/>
            <w:vAlign w:val="center"/>
          </w:tcPr>
          <w:p w14:paraId="3996908E"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Copia</w:t>
            </w:r>
          </w:p>
        </w:tc>
      </w:tr>
      <w:tr w:rsidR="009838A4" w14:paraId="169DDCBA" w14:textId="77777777">
        <w:trPr>
          <w:trHeight w:val="525"/>
          <w:jc w:val="center"/>
        </w:trPr>
        <w:tc>
          <w:tcPr>
            <w:tcW w:w="801" w:type="dxa"/>
            <w:vAlign w:val="center"/>
          </w:tcPr>
          <w:p w14:paraId="58858209"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3447" w:type="dxa"/>
            <w:vAlign w:val="center"/>
          </w:tcPr>
          <w:p w14:paraId="14DA670B"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c>
          <w:tcPr>
            <w:tcW w:w="2835" w:type="dxa"/>
            <w:vAlign w:val="center"/>
          </w:tcPr>
          <w:p w14:paraId="19AFC75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Subdirector Ejecutivo</w:t>
            </w:r>
          </w:p>
        </w:tc>
        <w:tc>
          <w:tcPr>
            <w:tcW w:w="2268" w:type="dxa"/>
            <w:vAlign w:val="center"/>
          </w:tcPr>
          <w:p w14:paraId="077E62B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Copia</w:t>
            </w:r>
          </w:p>
        </w:tc>
      </w:tr>
      <w:tr w:rsidR="009838A4" w14:paraId="74D04D68" w14:textId="77777777">
        <w:trPr>
          <w:trHeight w:val="510"/>
          <w:jc w:val="center"/>
        </w:trPr>
        <w:tc>
          <w:tcPr>
            <w:tcW w:w="801" w:type="dxa"/>
            <w:vAlign w:val="center"/>
          </w:tcPr>
          <w:p w14:paraId="412981AB"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3447" w:type="dxa"/>
            <w:vAlign w:val="center"/>
          </w:tcPr>
          <w:p w14:paraId="70605C81"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c>
          <w:tcPr>
            <w:tcW w:w="2835" w:type="dxa"/>
            <w:vAlign w:val="center"/>
          </w:tcPr>
          <w:p w14:paraId="3BC9A37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Auditor Interno</w:t>
            </w:r>
          </w:p>
        </w:tc>
        <w:tc>
          <w:tcPr>
            <w:tcW w:w="2268" w:type="dxa"/>
            <w:vAlign w:val="center"/>
          </w:tcPr>
          <w:p w14:paraId="41910DEE"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Copia</w:t>
            </w:r>
          </w:p>
        </w:tc>
      </w:tr>
      <w:tr w:rsidR="009838A4" w14:paraId="65F42C44" w14:textId="77777777">
        <w:trPr>
          <w:trHeight w:val="510"/>
          <w:jc w:val="center"/>
        </w:trPr>
        <w:tc>
          <w:tcPr>
            <w:tcW w:w="801" w:type="dxa"/>
            <w:vAlign w:val="center"/>
          </w:tcPr>
          <w:p w14:paraId="763688D6"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4</w:t>
            </w:r>
          </w:p>
        </w:tc>
        <w:tc>
          <w:tcPr>
            <w:tcW w:w="3447" w:type="dxa"/>
            <w:vAlign w:val="center"/>
          </w:tcPr>
          <w:p w14:paraId="252C75E6"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2835" w:type="dxa"/>
            <w:vAlign w:val="center"/>
          </w:tcPr>
          <w:p w14:paraId="35B3D1A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Jefe de Planificación</w:t>
            </w:r>
          </w:p>
        </w:tc>
        <w:tc>
          <w:tcPr>
            <w:tcW w:w="2268" w:type="dxa"/>
            <w:vAlign w:val="center"/>
          </w:tcPr>
          <w:p w14:paraId="4E7E7FA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Original</w:t>
            </w:r>
          </w:p>
        </w:tc>
      </w:tr>
      <w:tr w:rsidR="009838A4" w14:paraId="3080D989" w14:textId="77777777">
        <w:trPr>
          <w:trHeight w:val="510"/>
          <w:jc w:val="center"/>
        </w:trPr>
        <w:tc>
          <w:tcPr>
            <w:tcW w:w="801" w:type="dxa"/>
            <w:vAlign w:val="center"/>
          </w:tcPr>
          <w:p w14:paraId="63531D8B"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5</w:t>
            </w:r>
          </w:p>
        </w:tc>
        <w:tc>
          <w:tcPr>
            <w:tcW w:w="3447" w:type="dxa"/>
            <w:vAlign w:val="center"/>
          </w:tcPr>
          <w:p w14:paraId="06A14C78"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tc>
        <w:tc>
          <w:tcPr>
            <w:tcW w:w="2835" w:type="dxa"/>
            <w:vAlign w:val="center"/>
          </w:tcPr>
          <w:p w14:paraId="74FF4B71"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Jefe de Asuntos Jurídicos</w:t>
            </w:r>
          </w:p>
        </w:tc>
        <w:tc>
          <w:tcPr>
            <w:tcW w:w="2268" w:type="dxa"/>
            <w:vAlign w:val="center"/>
          </w:tcPr>
          <w:p w14:paraId="00FE229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Copia</w:t>
            </w:r>
          </w:p>
        </w:tc>
      </w:tr>
      <w:tr w:rsidR="009838A4" w14:paraId="5725D379" w14:textId="77777777">
        <w:trPr>
          <w:trHeight w:val="510"/>
          <w:jc w:val="center"/>
        </w:trPr>
        <w:tc>
          <w:tcPr>
            <w:tcW w:w="801" w:type="dxa"/>
            <w:vAlign w:val="center"/>
          </w:tcPr>
          <w:p w14:paraId="5A2633D6"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3447" w:type="dxa"/>
            <w:vAlign w:val="center"/>
          </w:tcPr>
          <w:p w14:paraId="069F80A2"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tc>
        <w:tc>
          <w:tcPr>
            <w:tcW w:w="2835" w:type="dxa"/>
            <w:vAlign w:val="center"/>
          </w:tcPr>
          <w:p w14:paraId="3016879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Jefe de Recursos Humanos</w:t>
            </w:r>
          </w:p>
        </w:tc>
        <w:tc>
          <w:tcPr>
            <w:tcW w:w="2268" w:type="dxa"/>
            <w:vAlign w:val="center"/>
          </w:tcPr>
          <w:p w14:paraId="6B5C834B"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Copia</w:t>
            </w:r>
          </w:p>
        </w:tc>
      </w:tr>
      <w:tr w:rsidR="009838A4" w14:paraId="4CA0606C" w14:textId="77777777">
        <w:trPr>
          <w:trHeight w:val="510"/>
          <w:jc w:val="center"/>
        </w:trPr>
        <w:tc>
          <w:tcPr>
            <w:tcW w:w="801" w:type="dxa"/>
            <w:vAlign w:val="center"/>
          </w:tcPr>
          <w:p w14:paraId="612EB347"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7</w:t>
            </w:r>
          </w:p>
        </w:tc>
        <w:tc>
          <w:tcPr>
            <w:tcW w:w="3447" w:type="dxa"/>
            <w:vAlign w:val="center"/>
          </w:tcPr>
          <w:p w14:paraId="57A0A154" w14:textId="77777777" w:rsidR="009838A4" w:rsidRDefault="00380FCD">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tc>
        <w:tc>
          <w:tcPr>
            <w:tcW w:w="2835" w:type="dxa"/>
            <w:vAlign w:val="center"/>
          </w:tcPr>
          <w:p w14:paraId="4859FAFE"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Director</w:t>
            </w:r>
          </w:p>
        </w:tc>
        <w:tc>
          <w:tcPr>
            <w:tcW w:w="2268" w:type="dxa"/>
            <w:vAlign w:val="center"/>
          </w:tcPr>
          <w:p w14:paraId="3EFEB63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Copia</w:t>
            </w:r>
          </w:p>
        </w:tc>
      </w:tr>
    </w:tbl>
    <w:p w14:paraId="3F9FFB48" w14:textId="77777777" w:rsidR="009838A4" w:rsidRPr="00BA75AC" w:rsidRDefault="009838A4">
      <w:pPr>
        <w:pBdr>
          <w:top w:val="nil"/>
          <w:left w:val="nil"/>
          <w:bottom w:val="nil"/>
          <w:right w:val="nil"/>
          <w:between w:val="nil"/>
        </w:pBdr>
        <w:spacing w:after="0"/>
        <w:ind w:left="283"/>
        <w:jc w:val="both"/>
        <w:rPr>
          <w:rFonts w:ascii="Verdana" w:eastAsia="Verdana" w:hAnsi="Verdana" w:cs="Verdana"/>
          <w:color w:val="000000"/>
          <w:sz w:val="14"/>
          <w:szCs w:val="14"/>
        </w:rPr>
      </w:pPr>
    </w:p>
    <w:p w14:paraId="7777D025" w14:textId="77777777" w:rsidR="009838A4" w:rsidRDefault="00380FCD">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Este ejemplar es propiedad de la COPADEH, y ha consignado un ejemplar original para su resguardo en la Unidad de Planificación y copia del original en forma física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la lista que antecede.</w:t>
      </w:r>
    </w:p>
    <w:p w14:paraId="4A791739" w14:textId="77777777" w:rsidR="009838A4" w:rsidRPr="00BA75AC" w:rsidRDefault="009838A4">
      <w:pPr>
        <w:pBdr>
          <w:top w:val="nil"/>
          <w:left w:val="nil"/>
          <w:bottom w:val="nil"/>
          <w:right w:val="nil"/>
          <w:between w:val="nil"/>
        </w:pBdr>
        <w:spacing w:after="0"/>
        <w:ind w:left="283"/>
        <w:jc w:val="both"/>
        <w:rPr>
          <w:rFonts w:ascii="Verdana" w:eastAsia="Verdana" w:hAnsi="Verdana" w:cs="Verdana"/>
          <w:color w:val="000000"/>
          <w:sz w:val="14"/>
          <w:szCs w:val="14"/>
        </w:rPr>
      </w:pPr>
    </w:p>
    <w:p w14:paraId="227CC23F" w14:textId="0A45490D" w:rsidR="009838A4" w:rsidRDefault="00380FCD">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Manual de Descripción de Puestos y Funciones y sus copias deben mantenerse por cada dependencia de la COPADEH, en un lugar accesible para rápida consulta, y el</w:t>
      </w:r>
      <w:r w:rsidR="00BA75AC">
        <w:rPr>
          <w:rFonts w:ascii="Verdana" w:eastAsia="Verdana" w:hAnsi="Verdana" w:cs="Verdana"/>
          <w:color w:val="000000"/>
          <w:sz w:val="20"/>
          <w:szCs w:val="20"/>
        </w:rPr>
        <w:t xml:space="preserve"> </w:t>
      </w:r>
      <w:r>
        <w:rPr>
          <w:rFonts w:ascii="Verdana" w:eastAsia="Verdana" w:hAnsi="Verdana" w:cs="Verdana"/>
          <w:color w:val="000000"/>
          <w:sz w:val="20"/>
          <w:szCs w:val="20"/>
        </w:rPr>
        <w:t>Departamento de Recursos Humanos, debe promover su divulgación y socialización verbal y/o escrita entre el personal subordinado y las dependencias de la COPADEH.</w:t>
      </w:r>
    </w:p>
    <w:p w14:paraId="2734AAE1" w14:textId="77777777" w:rsidR="009838A4" w:rsidRDefault="009838A4">
      <w:pPr>
        <w:pBdr>
          <w:top w:val="nil"/>
          <w:left w:val="nil"/>
          <w:bottom w:val="nil"/>
          <w:right w:val="nil"/>
          <w:between w:val="nil"/>
        </w:pBdr>
        <w:spacing w:after="0"/>
        <w:ind w:left="283"/>
        <w:jc w:val="both"/>
        <w:rPr>
          <w:rFonts w:ascii="Verdana" w:eastAsia="Verdana" w:hAnsi="Verdana" w:cs="Verdana"/>
          <w:color w:val="000000"/>
          <w:sz w:val="20"/>
          <w:szCs w:val="20"/>
        </w:rPr>
      </w:pPr>
    </w:p>
    <w:p w14:paraId="2A8C31DC" w14:textId="77777777" w:rsidR="009838A4" w:rsidRDefault="00380FCD" w:rsidP="00144E29">
      <w:pPr>
        <w:pStyle w:val="Ttulo1"/>
        <w:numPr>
          <w:ilvl w:val="0"/>
          <w:numId w:val="13"/>
        </w:numPr>
      </w:pPr>
      <w:bookmarkStart w:id="2" w:name="_Toc159218544"/>
      <w:r>
        <w:lastRenderedPageBreak/>
        <w:t>LISTA DE PÁGINAS EFECTIVAS</w:t>
      </w:r>
      <w:bookmarkEnd w:id="2"/>
    </w:p>
    <w:p w14:paraId="5F61A0A2" w14:textId="77777777" w:rsidR="009838A4" w:rsidRDefault="009838A4">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253"/>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134"/>
        <w:gridCol w:w="2835"/>
        <w:gridCol w:w="2126"/>
      </w:tblGrid>
      <w:tr w:rsidR="009838A4" w14:paraId="58D9AC31" w14:textId="77777777">
        <w:trPr>
          <w:tblHeader/>
          <w:jc w:val="center"/>
        </w:trPr>
        <w:tc>
          <w:tcPr>
            <w:tcW w:w="2972" w:type="dxa"/>
            <w:shd w:val="clear" w:color="auto" w:fill="BFBFBF"/>
            <w:vAlign w:val="center"/>
          </w:tcPr>
          <w:p w14:paraId="3F5C4D47"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SECCIÓN Y/O PARTE</w:t>
            </w:r>
          </w:p>
        </w:tc>
        <w:tc>
          <w:tcPr>
            <w:tcW w:w="1134" w:type="dxa"/>
            <w:tcBorders>
              <w:bottom w:val="single" w:sz="4" w:space="0" w:color="000000"/>
            </w:tcBorders>
            <w:shd w:val="clear" w:color="auto" w:fill="BFBFBF"/>
            <w:vAlign w:val="center"/>
          </w:tcPr>
          <w:p w14:paraId="530D823F"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PÁGINA No.</w:t>
            </w:r>
          </w:p>
        </w:tc>
        <w:tc>
          <w:tcPr>
            <w:tcW w:w="2835" w:type="dxa"/>
            <w:shd w:val="clear" w:color="auto" w:fill="BFBFBF"/>
            <w:vAlign w:val="center"/>
          </w:tcPr>
          <w:p w14:paraId="484A827A"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REVISIÓN</w:t>
            </w:r>
          </w:p>
        </w:tc>
        <w:tc>
          <w:tcPr>
            <w:tcW w:w="2126" w:type="dxa"/>
            <w:shd w:val="clear" w:color="auto" w:fill="BFBFBF"/>
            <w:vAlign w:val="center"/>
          </w:tcPr>
          <w:p w14:paraId="6D7C691F"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FECHA</w:t>
            </w:r>
          </w:p>
        </w:tc>
      </w:tr>
      <w:tr w:rsidR="009838A4" w14:paraId="28CD0A57" w14:textId="77777777">
        <w:trPr>
          <w:jc w:val="center"/>
        </w:trPr>
        <w:tc>
          <w:tcPr>
            <w:tcW w:w="2972" w:type="dxa"/>
            <w:vAlign w:val="center"/>
          </w:tcPr>
          <w:p w14:paraId="31AFBD3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Carátula</w:t>
            </w:r>
          </w:p>
        </w:tc>
        <w:tc>
          <w:tcPr>
            <w:tcW w:w="1134" w:type="dxa"/>
            <w:tcBorders>
              <w:top w:val="single" w:sz="4" w:space="0" w:color="000000"/>
              <w:left w:val="nil"/>
              <w:bottom w:val="single" w:sz="4" w:space="0" w:color="000000"/>
              <w:right w:val="nil"/>
            </w:tcBorders>
            <w:shd w:val="clear" w:color="auto" w:fill="auto"/>
            <w:vAlign w:val="bottom"/>
          </w:tcPr>
          <w:p w14:paraId="3DFB235A"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1</w:t>
            </w:r>
          </w:p>
        </w:tc>
        <w:tc>
          <w:tcPr>
            <w:tcW w:w="2835" w:type="dxa"/>
            <w:vAlign w:val="center"/>
          </w:tcPr>
          <w:p w14:paraId="6687FFE5"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A70E9FB"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7A1A0A4" w14:textId="77777777">
        <w:trPr>
          <w:jc w:val="center"/>
        </w:trPr>
        <w:tc>
          <w:tcPr>
            <w:tcW w:w="2972" w:type="dxa"/>
            <w:vAlign w:val="center"/>
          </w:tcPr>
          <w:p w14:paraId="5D12825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Índice</w:t>
            </w:r>
          </w:p>
        </w:tc>
        <w:tc>
          <w:tcPr>
            <w:tcW w:w="1134" w:type="dxa"/>
            <w:tcBorders>
              <w:top w:val="single" w:sz="4" w:space="0" w:color="000000"/>
              <w:left w:val="nil"/>
              <w:bottom w:val="single" w:sz="4" w:space="0" w:color="000000"/>
              <w:right w:val="nil"/>
            </w:tcBorders>
            <w:shd w:val="clear" w:color="auto" w:fill="auto"/>
            <w:vAlign w:val="bottom"/>
          </w:tcPr>
          <w:p w14:paraId="2A205D64"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2</w:t>
            </w:r>
          </w:p>
        </w:tc>
        <w:tc>
          <w:tcPr>
            <w:tcW w:w="2835" w:type="dxa"/>
          </w:tcPr>
          <w:p w14:paraId="36AB87D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D880E83"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1D91C97" w14:textId="77777777">
        <w:trPr>
          <w:jc w:val="center"/>
        </w:trPr>
        <w:tc>
          <w:tcPr>
            <w:tcW w:w="2972" w:type="dxa"/>
          </w:tcPr>
          <w:p w14:paraId="2E9C808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Índice</w:t>
            </w:r>
          </w:p>
        </w:tc>
        <w:tc>
          <w:tcPr>
            <w:tcW w:w="1134" w:type="dxa"/>
            <w:tcBorders>
              <w:top w:val="single" w:sz="4" w:space="0" w:color="000000"/>
              <w:left w:val="nil"/>
              <w:bottom w:val="single" w:sz="4" w:space="0" w:color="000000"/>
              <w:right w:val="nil"/>
            </w:tcBorders>
            <w:shd w:val="clear" w:color="auto" w:fill="auto"/>
            <w:vAlign w:val="bottom"/>
          </w:tcPr>
          <w:p w14:paraId="44FBA9C9"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3</w:t>
            </w:r>
          </w:p>
        </w:tc>
        <w:tc>
          <w:tcPr>
            <w:tcW w:w="2835" w:type="dxa"/>
          </w:tcPr>
          <w:p w14:paraId="05AD6FB2"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9A2B3D0"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3B28827" w14:textId="77777777">
        <w:trPr>
          <w:jc w:val="center"/>
        </w:trPr>
        <w:tc>
          <w:tcPr>
            <w:tcW w:w="2972" w:type="dxa"/>
          </w:tcPr>
          <w:p w14:paraId="212A812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Índice</w:t>
            </w:r>
          </w:p>
        </w:tc>
        <w:tc>
          <w:tcPr>
            <w:tcW w:w="1134" w:type="dxa"/>
            <w:tcBorders>
              <w:top w:val="single" w:sz="4" w:space="0" w:color="000000"/>
              <w:left w:val="nil"/>
              <w:bottom w:val="single" w:sz="4" w:space="0" w:color="000000"/>
              <w:right w:val="nil"/>
            </w:tcBorders>
            <w:shd w:val="clear" w:color="auto" w:fill="auto"/>
            <w:vAlign w:val="bottom"/>
          </w:tcPr>
          <w:p w14:paraId="76A9AD20"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4</w:t>
            </w:r>
          </w:p>
        </w:tc>
        <w:tc>
          <w:tcPr>
            <w:tcW w:w="2835" w:type="dxa"/>
          </w:tcPr>
          <w:p w14:paraId="66639D6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69A977E"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6EA3F68" w14:textId="77777777">
        <w:trPr>
          <w:jc w:val="center"/>
        </w:trPr>
        <w:tc>
          <w:tcPr>
            <w:tcW w:w="2972" w:type="dxa"/>
          </w:tcPr>
          <w:p w14:paraId="331E0FAB" w14:textId="44DFA662" w:rsidR="009838A4" w:rsidRDefault="00332BED">
            <w:pPr>
              <w:spacing w:after="0"/>
              <w:jc w:val="both"/>
              <w:rPr>
                <w:rFonts w:ascii="Verdana" w:eastAsia="Verdana" w:hAnsi="Verdana" w:cs="Verdana"/>
                <w:sz w:val="20"/>
                <w:szCs w:val="20"/>
              </w:rPr>
            </w:pPr>
            <w:r>
              <w:rPr>
                <w:rFonts w:ascii="Verdana" w:eastAsia="Verdana" w:hAnsi="Verdana" w:cs="Verdana"/>
                <w:sz w:val="20"/>
                <w:szCs w:val="20"/>
              </w:rPr>
              <w:t>Lista de Distribución</w:t>
            </w:r>
          </w:p>
        </w:tc>
        <w:tc>
          <w:tcPr>
            <w:tcW w:w="1134" w:type="dxa"/>
            <w:tcBorders>
              <w:top w:val="single" w:sz="4" w:space="0" w:color="000000"/>
              <w:left w:val="nil"/>
              <w:bottom w:val="single" w:sz="4" w:space="0" w:color="000000"/>
              <w:right w:val="nil"/>
            </w:tcBorders>
            <w:shd w:val="clear" w:color="auto" w:fill="auto"/>
            <w:vAlign w:val="bottom"/>
          </w:tcPr>
          <w:p w14:paraId="234BE23F"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5</w:t>
            </w:r>
          </w:p>
        </w:tc>
        <w:tc>
          <w:tcPr>
            <w:tcW w:w="2835" w:type="dxa"/>
          </w:tcPr>
          <w:p w14:paraId="31335D8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A9811A9"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EA267F0" w14:textId="77777777">
        <w:trPr>
          <w:jc w:val="center"/>
        </w:trPr>
        <w:tc>
          <w:tcPr>
            <w:tcW w:w="2972" w:type="dxa"/>
            <w:vAlign w:val="center"/>
          </w:tcPr>
          <w:p w14:paraId="738F6FC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Lista de páginas efectivas</w:t>
            </w:r>
          </w:p>
        </w:tc>
        <w:tc>
          <w:tcPr>
            <w:tcW w:w="1134" w:type="dxa"/>
            <w:tcBorders>
              <w:top w:val="single" w:sz="4" w:space="0" w:color="000000"/>
              <w:left w:val="nil"/>
              <w:bottom w:val="single" w:sz="4" w:space="0" w:color="000000"/>
              <w:right w:val="nil"/>
            </w:tcBorders>
            <w:shd w:val="clear" w:color="auto" w:fill="auto"/>
            <w:vAlign w:val="bottom"/>
          </w:tcPr>
          <w:p w14:paraId="60BF9D20"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6</w:t>
            </w:r>
          </w:p>
        </w:tc>
        <w:tc>
          <w:tcPr>
            <w:tcW w:w="2835" w:type="dxa"/>
          </w:tcPr>
          <w:p w14:paraId="31FBB642"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08BCF74"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74A762B" w14:textId="77777777">
        <w:trPr>
          <w:jc w:val="center"/>
        </w:trPr>
        <w:tc>
          <w:tcPr>
            <w:tcW w:w="2972" w:type="dxa"/>
          </w:tcPr>
          <w:p w14:paraId="277A310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Lista de páginas efectivas</w:t>
            </w:r>
          </w:p>
        </w:tc>
        <w:tc>
          <w:tcPr>
            <w:tcW w:w="1134" w:type="dxa"/>
            <w:tcBorders>
              <w:top w:val="single" w:sz="4" w:space="0" w:color="000000"/>
              <w:left w:val="nil"/>
              <w:bottom w:val="single" w:sz="4" w:space="0" w:color="000000"/>
              <w:right w:val="nil"/>
            </w:tcBorders>
            <w:shd w:val="clear" w:color="auto" w:fill="auto"/>
            <w:vAlign w:val="bottom"/>
          </w:tcPr>
          <w:p w14:paraId="15B71D3B"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7</w:t>
            </w:r>
          </w:p>
        </w:tc>
        <w:tc>
          <w:tcPr>
            <w:tcW w:w="2835" w:type="dxa"/>
          </w:tcPr>
          <w:p w14:paraId="2CE90B72"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368D1EF"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9CB4215" w14:textId="77777777">
        <w:trPr>
          <w:jc w:val="center"/>
        </w:trPr>
        <w:tc>
          <w:tcPr>
            <w:tcW w:w="2972" w:type="dxa"/>
          </w:tcPr>
          <w:p w14:paraId="2EA4403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Lista de páginas efectivas</w:t>
            </w:r>
          </w:p>
        </w:tc>
        <w:tc>
          <w:tcPr>
            <w:tcW w:w="1134" w:type="dxa"/>
            <w:tcBorders>
              <w:top w:val="single" w:sz="4" w:space="0" w:color="000000"/>
              <w:left w:val="nil"/>
              <w:bottom w:val="single" w:sz="4" w:space="0" w:color="000000"/>
              <w:right w:val="nil"/>
            </w:tcBorders>
            <w:shd w:val="clear" w:color="auto" w:fill="auto"/>
            <w:vAlign w:val="bottom"/>
          </w:tcPr>
          <w:p w14:paraId="6E413E39"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8</w:t>
            </w:r>
          </w:p>
        </w:tc>
        <w:tc>
          <w:tcPr>
            <w:tcW w:w="2835" w:type="dxa"/>
          </w:tcPr>
          <w:p w14:paraId="57FCF74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EA778A0"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38E33F9" w14:textId="77777777">
        <w:trPr>
          <w:jc w:val="center"/>
        </w:trPr>
        <w:tc>
          <w:tcPr>
            <w:tcW w:w="2972" w:type="dxa"/>
          </w:tcPr>
          <w:p w14:paraId="25B2DCB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Lista de páginas efectivas</w:t>
            </w:r>
          </w:p>
        </w:tc>
        <w:tc>
          <w:tcPr>
            <w:tcW w:w="1134" w:type="dxa"/>
            <w:tcBorders>
              <w:top w:val="single" w:sz="4" w:space="0" w:color="000000"/>
              <w:left w:val="nil"/>
              <w:bottom w:val="single" w:sz="4" w:space="0" w:color="000000"/>
              <w:right w:val="nil"/>
            </w:tcBorders>
            <w:shd w:val="clear" w:color="auto" w:fill="auto"/>
            <w:vAlign w:val="bottom"/>
          </w:tcPr>
          <w:p w14:paraId="59C973ED"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9</w:t>
            </w:r>
          </w:p>
        </w:tc>
        <w:tc>
          <w:tcPr>
            <w:tcW w:w="2835" w:type="dxa"/>
          </w:tcPr>
          <w:p w14:paraId="20712E15"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1018D1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B16ADB7" w14:textId="77777777">
        <w:trPr>
          <w:jc w:val="center"/>
        </w:trPr>
        <w:tc>
          <w:tcPr>
            <w:tcW w:w="2972" w:type="dxa"/>
          </w:tcPr>
          <w:p w14:paraId="216CAD0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Lista de páginas efectivas</w:t>
            </w:r>
          </w:p>
        </w:tc>
        <w:tc>
          <w:tcPr>
            <w:tcW w:w="1134" w:type="dxa"/>
            <w:tcBorders>
              <w:top w:val="single" w:sz="4" w:space="0" w:color="000000"/>
              <w:left w:val="nil"/>
              <w:bottom w:val="single" w:sz="4" w:space="0" w:color="000000"/>
              <w:right w:val="nil"/>
            </w:tcBorders>
            <w:shd w:val="clear" w:color="auto" w:fill="auto"/>
            <w:vAlign w:val="bottom"/>
          </w:tcPr>
          <w:p w14:paraId="6136A9A7"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10</w:t>
            </w:r>
          </w:p>
        </w:tc>
        <w:tc>
          <w:tcPr>
            <w:tcW w:w="2835" w:type="dxa"/>
          </w:tcPr>
          <w:p w14:paraId="091749C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D763686"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0C97FB1" w14:textId="77777777">
        <w:trPr>
          <w:jc w:val="center"/>
        </w:trPr>
        <w:tc>
          <w:tcPr>
            <w:tcW w:w="2972" w:type="dxa"/>
          </w:tcPr>
          <w:p w14:paraId="501302B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Lista de páginas efectivas</w:t>
            </w:r>
          </w:p>
        </w:tc>
        <w:tc>
          <w:tcPr>
            <w:tcW w:w="1134" w:type="dxa"/>
            <w:tcBorders>
              <w:top w:val="single" w:sz="4" w:space="0" w:color="000000"/>
              <w:left w:val="nil"/>
              <w:bottom w:val="single" w:sz="4" w:space="0" w:color="000000"/>
              <w:right w:val="nil"/>
            </w:tcBorders>
            <w:shd w:val="clear" w:color="auto" w:fill="auto"/>
            <w:vAlign w:val="bottom"/>
          </w:tcPr>
          <w:p w14:paraId="045B4FDE"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11</w:t>
            </w:r>
          </w:p>
        </w:tc>
        <w:tc>
          <w:tcPr>
            <w:tcW w:w="2835" w:type="dxa"/>
          </w:tcPr>
          <w:p w14:paraId="3E13AC06"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3BB3ABF"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81DF1DA" w14:textId="77777777">
        <w:trPr>
          <w:jc w:val="center"/>
        </w:trPr>
        <w:tc>
          <w:tcPr>
            <w:tcW w:w="2972" w:type="dxa"/>
          </w:tcPr>
          <w:p w14:paraId="1D3455A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Lista de páginas efectivas</w:t>
            </w:r>
          </w:p>
        </w:tc>
        <w:tc>
          <w:tcPr>
            <w:tcW w:w="1134" w:type="dxa"/>
            <w:tcBorders>
              <w:top w:val="single" w:sz="4" w:space="0" w:color="000000"/>
              <w:left w:val="nil"/>
              <w:bottom w:val="single" w:sz="4" w:space="0" w:color="000000"/>
              <w:right w:val="nil"/>
            </w:tcBorders>
            <w:shd w:val="clear" w:color="auto" w:fill="auto"/>
            <w:vAlign w:val="bottom"/>
          </w:tcPr>
          <w:p w14:paraId="7BC6FC3F"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12</w:t>
            </w:r>
          </w:p>
        </w:tc>
        <w:tc>
          <w:tcPr>
            <w:tcW w:w="2835" w:type="dxa"/>
          </w:tcPr>
          <w:p w14:paraId="1BC80482"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361C05F"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02B68FE" w14:textId="77777777">
        <w:trPr>
          <w:jc w:val="center"/>
        </w:trPr>
        <w:tc>
          <w:tcPr>
            <w:tcW w:w="2972" w:type="dxa"/>
          </w:tcPr>
          <w:p w14:paraId="6FD3FCE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Lista de páginas efectivas</w:t>
            </w:r>
          </w:p>
        </w:tc>
        <w:tc>
          <w:tcPr>
            <w:tcW w:w="1134" w:type="dxa"/>
            <w:tcBorders>
              <w:top w:val="single" w:sz="4" w:space="0" w:color="000000"/>
              <w:left w:val="nil"/>
              <w:bottom w:val="single" w:sz="4" w:space="0" w:color="000000"/>
              <w:right w:val="nil"/>
            </w:tcBorders>
            <w:shd w:val="clear" w:color="auto" w:fill="auto"/>
            <w:vAlign w:val="bottom"/>
          </w:tcPr>
          <w:p w14:paraId="329A196A"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13</w:t>
            </w:r>
          </w:p>
        </w:tc>
        <w:tc>
          <w:tcPr>
            <w:tcW w:w="2835" w:type="dxa"/>
          </w:tcPr>
          <w:p w14:paraId="5CCDB5C6"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AC3449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FAAA6E5" w14:textId="77777777">
        <w:trPr>
          <w:jc w:val="center"/>
        </w:trPr>
        <w:tc>
          <w:tcPr>
            <w:tcW w:w="2972" w:type="dxa"/>
          </w:tcPr>
          <w:p w14:paraId="6C678FB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Lista de páginas efectivas</w:t>
            </w:r>
          </w:p>
        </w:tc>
        <w:tc>
          <w:tcPr>
            <w:tcW w:w="1134" w:type="dxa"/>
            <w:tcBorders>
              <w:top w:val="single" w:sz="4" w:space="0" w:color="000000"/>
              <w:left w:val="nil"/>
              <w:bottom w:val="single" w:sz="4" w:space="0" w:color="000000"/>
              <w:right w:val="nil"/>
            </w:tcBorders>
            <w:shd w:val="clear" w:color="auto" w:fill="auto"/>
            <w:vAlign w:val="bottom"/>
          </w:tcPr>
          <w:p w14:paraId="5C016F91"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14</w:t>
            </w:r>
          </w:p>
        </w:tc>
        <w:tc>
          <w:tcPr>
            <w:tcW w:w="2835" w:type="dxa"/>
          </w:tcPr>
          <w:p w14:paraId="3E21F2E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77070F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231BB93" w14:textId="77777777">
        <w:trPr>
          <w:jc w:val="center"/>
        </w:trPr>
        <w:tc>
          <w:tcPr>
            <w:tcW w:w="2972" w:type="dxa"/>
          </w:tcPr>
          <w:p w14:paraId="00D1800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Introducción</w:t>
            </w:r>
          </w:p>
        </w:tc>
        <w:tc>
          <w:tcPr>
            <w:tcW w:w="1134" w:type="dxa"/>
            <w:tcBorders>
              <w:top w:val="single" w:sz="4" w:space="0" w:color="000000"/>
              <w:left w:val="nil"/>
              <w:bottom w:val="single" w:sz="4" w:space="0" w:color="000000"/>
              <w:right w:val="nil"/>
            </w:tcBorders>
            <w:shd w:val="clear" w:color="auto" w:fill="auto"/>
            <w:vAlign w:val="bottom"/>
          </w:tcPr>
          <w:p w14:paraId="00284D8E"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15</w:t>
            </w:r>
          </w:p>
        </w:tc>
        <w:tc>
          <w:tcPr>
            <w:tcW w:w="2835" w:type="dxa"/>
          </w:tcPr>
          <w:p w14:paraId="2533F3FD"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524071D"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A248121" w14:textId="77777777">
        <w:trPr>
          <w:jc w:val="center"/>
        </w:trPr>
        <w:tc>
          <w:tcPr>
            <w:tcW w:w="2972" w:type="dxa"/>
          </w:tcPr>
          <w:p w14:paraId="28F5E0A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Justificación del Manual</w:t>
            </w:r>
          </w:p>
        </w:tc>
        <w:tc>
          <w:tcPr>
            <w:tcW w:w="1134" w:type="dxa"/>
            <w:tcBorders>
              <w:top w:val="single" w:sz="4" w:space="0" w:color="000000"/>
              <w:left w:val="nil"/>
              <w:bottom w:val="single" w:sz="4" w:space="0" w:color="000000"/>
              <w:right w:val="nil"/>
            </w:tcBorders>
            <w:shd w:val="clear" w:color="auto" w:fill="auto"/>
            <w:vAlign w:val="bottom"/>
          </w:tcPr>
          <w:p w14:paraId="7BB82FDF"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16</w:t>
            </w:r>
          </w:p>
        </w:tc>
        <w:tc>
          <w:tcPr>
            <w:tcW w:w="2835" w:type="dxa"/>
          </w:tcPr>
          <w:p w14:paraId="6411699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B0D593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DFBBF11" w14:textId="77777777">
        <w:trPr>
          <w:jc w:val="center"/>
        </w:trPr>
        <w:tc>
          <w:tcPr>
            <w:tcW w:w="2972" w:type="dxa"/>
            <w:vAlign w:val="center"/>
          </w:tcPr>
          <w:p w14:paraId="057A82E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Base Legal</w:t>
            </w:r>
          </w:p>
        </w:tc>
        <w:tc>
          <w:tcPr>
            <w:tcW w:w="1134" w:type="dxa"/>
            <w:tcBorders>
              <w:top w:val="single" w:sz="4" w:space="0" w:color="000000"/>
              <w:left w:val="nil"/>
              <w:bottom w:val="single" w:sz="4" w:space="0" w:color="000000"/>
              <w:right w:val="nil"/>
            </w:tcBorders>
            <w:shd w:val="clear" w:color="auto" w:fill="auto"/>
            <w:vAlign w:val="bottom"/>
          </w:tcPr>
          <w:p w14:paraId="47FD2020"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17</w:t>
            </w:r>
          </w:p>
        </w:tc>
        <w:tc>
          <w:tcPr>
            <w:tcW w:w="2835" w:type="dxa"/>
          </w:tcPr>
          <w:p w14:paraId="54C652A7"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75DA124"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130E586" w14:textId="77777777">
        <w:trPr>
          <w:jc w:val="center"/>
        </w:trPr>
        <w:tc>
          <w:tcPr>
            <w:tcW w:w="2972" w:type="dxa"/>
          </w:tcPr>
          <w:p w14:paraId="7DDDB29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Base Legal</w:t>
            </w:r>
          </w:p>
        </w:tc>
        <w:tc>
          <w:tcPr>
            <w:tcW w:w="1134" w:type="dxa"/>
            <w:tcBorders>
              <w:top w:val="single" w:sz="4" w:space="0" w:color="000000"/>
              <w:left w:val="nil"/>
              <w:bottom w:val="single" w:sz="4" w:space="0" w:color="000000"/>
              <w:right w:val="nil"/>
            </w:tcBorders>
            <w:shd w:val="clear" w:color="auto" w:fill="auto"/>
            <w:vAlign w:val="bottom"/>
          </w:tcPr>
          <w:p w14:paraId="3D19F6CB"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18</w:t>
            </w:r>
          </w:p>
        </w:tc>
        <w:tc>
          <w:tcPr>
            <w:tcW w:w="2835" w:type="dxa"/>
          </w:tcPr>
          <w:p w14:paraId="281DA7C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4BA7BED"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647B668" w14:textId="77777777">
        <w:trPr>
          <w:jc w:val="center"/>
        </w:trPr>
        <w:tc>
          <w:tcPr>
            <w:tcW w:w="2972" w:type="dxa"/>
          </w:tcPr>
          <w:p w14:paraId="5BE228E2" w14:textId="72FA6641" w:rsidR="009838A4" w:rsidRDefault="00332BED">
            <w:pPr>
              <w:spacing w:after="0"/>
              <w:jc w:val="both"/>
              <w:rPr>
                <w:rFonts w:ascii="Verdana" w:eastAsia="Verdana" w:hAnsi="Verdana" w:cs="Verdana"/>
                <w:sz w:val="20"/>
                <w:szCs w:val="20"/>
              </w:rPr>
            </w:pPr>
            <w:r>
              <w:rPr>
                <w:rFonts w:ascii="Verdana" w:eastAsia="Verdana" w:hAnsi="Verdana" w:cs="Verdana"/>
                <w:sz w:val="20"/>
                <w:szCs w:val="20"/>
              </w:rPr>
              <w:t>Base Legal</w:t>
            </w:r>
          </w:p>
        </w:tc>
        <w:tc>
          <w:tcPr>
            <w:tcW w:w="1134" w:type="dxa"/>
            <w:tcBorders>
              <w:top w:val="single" w:sz="4" w:space="0" w:color="000000"/>
              <w:left w:val="nil"/>
              <w:bottom w:val="single" w:sz="4" w:space="0" w:color="000000"/>
              <w:right w:val="nil"/>
            </w:tcBorders>
            <w:shd w:val="clear" w:color="auto" w:fill="auto"/>
            <w:vAlign w:val="bottom"/>
          </w:tcPr>
          <w:p w14:paraId="0E4752D3"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19</w:t>
            </w:r>
          </w:p>
        </w:tc>
        <w:tc>
          <w:tcPr>
            <w:tcW w:w="2835" w:type="dxa"/>
          </w:tcPr>
          <w:p w14:paraId="614131A1"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D19EA8C"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C08880B" w14:textId="77777777">
        <w:trPr>
          <w:jc w:val="center"/>
        </w:trPr>
        <w:tc>
          <w:tcPr>
            <w:tcW w:w="2972" w:type="dxa"/>
          </w:tcPr>
          <w:p w14:paraId="082D7A7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Normativa Relacionada</w:t>
            </w:r>
          </w:p>
        </w:tc>
        <w:tc>
          <w:tcPr>
            <w:tcW w:w="1134" w:type="dxa"/>
            <w:tcBorders>
              <w:top w:val="single" w:sz="4" w:space="0" w:color="000000"/>
              <w:left w:val="nil"/>
              <w:bottom w:val="single" w:sz="4" w:space="0" w:color="000000"/>
              <w:right w:val="nil"/>
            </w:tcBorders>
            <w:shd w:val="clear" w:color="auto" w:fill="auto"/>
            <w:vAlign w:val="bottom"/>
          </w:tcPr>
          <w:p w14:paraId="53BEFF8A"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20</w:t>
            </w:r>
          </w:p>
        </w:tc>
        <w:tc>
          <w:tcPr>
            <w:tcW w:w="2835" w:type="dxa"/>
          </w:tcPr>
          <w:p w14:paraId="615E3DB4"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77203CB"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1AA8912F" w14:textId="77777777">
        <w:trPr>
          <w:jc w:val="center"/>
        </w:trPr>
        <w:tc>
          <w:tcPr>
            <w:tcW w:w="2972" w:type="dxa"/>
          </w:tcPr>
          <w:p w14:paraId="1E57ED3B" w14:textId="2BEB981A" w:rsidR="00332BED" w:rsidRDefault="00332BED" w:rsidP="00332BED">
            <w:pPr>
              <w:spacing w:after="0"/>
              <w:jc w:val="both"/>
              <w:rPr>
                <w:rFonts w:ascii="Verdana" w:eastAsia="Verdana" w:hAnsi="Verdana" w:cs="Verdana"/>
                <w:sz w:val="20"/>
                <w:szCs w:val="20"/>
              </w:rPr>
            </w:pPr>
            <w:r w:rsidRPr="00686F19">
              <w:rPr>
                <w:rFonts w:ascii="Verdana" w:eastAsia="Verdana" w:hAnsi="Verdana" w:cs="Verdana"/>
                <w:sz w:val="20"/>
                <w:szCs w:val="20"/>
              </w:rPr>
              <w:t>Normativa Relacionada</w:t>
            </w:r>
          </w:p>
        </w:tc>
        <w:tc>
          <w:tcPr>
            <w:tcW w:w="1134" w:type="dxa"/>
            <w:tcBorders>
              <w:top w:val="single" w:sz="4" w:space="0" w:color="000000"/>
              <w:left w:val="nil"/>
              <w:bottom w:val="single" w:sz="4" w:space="0" w:color="000000"/>
              <w:right w:val="nil"/>
            </w:tcBorders>
            <w:shd w:val="clear" w:color="auto" w:fill="auto"/>
            <w:vAlign w:val="bottom"/>
          </w:tcPr>
          <w:p w14:paraId="2E34C52E"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21</w:t>
            </w:r>
          </w:p>
        </w:tc>
        <w:tc>
          <w:tcPr>
            <w:tcW w:w="2835" w:type="dxa"/>
          </w:tcPr>
          <w:p w14:paraId="397D39E5"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422EB46"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5B94E011" w14:textId="77777777">
        <w:trPr>
          <w:jc w:val="center"/>
        </w:trPr>
        <w:tc>
          <w:tcPr>
            <w:tcW w:w="2972" w:type="dxa"/>
          </w:tcPr>
          <w:p w14:paraId="4FD666C1" w14:textId="3EDC2726" w:rsidR="00332BED" w:rsidRDefault="00332BED" w:rsidP="00332BED">
            <w:pPr>
              <w:spacing w:after="0"/>
              <w:jc w:val="both"/>
              <w:rPr>
                <w:rFonts w:ascii="Verdana" w:eastAsia="Verdana" w:hAnsi="Verdana" w:cs="Verdana"/>
                <w:sz w:val="20"/>
                <w:szCs w:val="20"/>
              </w:rPr>
            </w:pPr>
            <w:r w:rsidRPr="00686F19">
              <w:rPr>
                <w:rFonts w:ascii="Verdana" w:eastAsia="Verdana" w:hAnsi="Verdana" w:cs="Verdana"/>
                <w:sz w:val="20"/>
                <w:szCs w:val="20"/>
              </w:rPr>
              <w:t>Normativa Relacionada</w:t>
            </w:r>
          </w:p>
        </w:tc>
        <w:tc>
          <w:tcPr>
            <w:tcW w:w="1134" w:type="dxa"/>
            <w:tcBorders>
              <w:top w:val="single" w:sz="4" w:space="0" w:color="000000"/>
              <w:left w:val="nil"/>
              <w:bottom w:val="single" w:sz="4" w:space="0" w:color="000000"/>
              <w:right w:val="nil"/>
            </w:tcBorders>
            <w:shd w:val="clear" w:color="auto" w:fill="auto"/>
            <w:vAlign w:val="bottom"/>
          </w:tcPr>
          <w:p w14:paraId="6F30DA2B"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22</w:t>
            </w:r>
          </w:p>
        </w:tc>
        <w:tc>
          <w:tcPr>
            <w:tcW w:w="2835" w:type="dxa"/>
          </w:tcPr>
          <w:p w14:paraId="402E9E94"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7867073"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082A0609" w14:textId="77777777">
        <w:trPr>
          <w:jc w:val="center"/>
        </w:trPr>
        <w:tc>
          <w:tcPr>
            <w:tcW w:w="2972" w:type="dxa"/>
          </w:tcPr>
          <w:p w14:paraId="7964C26A" w14:textId="2FA7F86A" w:rsidR="00332BED" w:rsidRDefault="00332BED" w:rsidP="00332BED">
            <w:pPr>
              <w:spacing w:after="0"/>
              <w:jc w:val="both"/>
              <w:rPr>
                <w:rFonts w:ascii="Verdana" w:eastAsia="Verdana" w:hAnsi="Verdana" w:cs="Verdana"/>
                <w:sz w:val="20"/>
                <w:szCs w:val="20"/>
              </w:rPr>
            </w:pPr>
            <w:r w:rsidRPr="00686F19">
              <w:rPr>
                <w:rFonts w:ascii="Verdana" w:eastAsia="Verdana" w:hAnsi="Verdana" w:cs="Verdana"/>
                <w:sz w:val="20"/>
                <w:szCs w:val="20"/>
              </w:rPr>
              <w:t>Normativa Relacionada</w:t>
            </w:r>
          </w:p>
        </w:tc>
        <w:tc>
          <w:tcPr>
            <w:tcW w:w="1134" w:type="dxa"/>
            <w:tcBorders>
              <w:top w:val="single" w:sz="4" w:space="0" w:color="000000"/>
              <w:left w:val="nil"/>
              <w:bottom w:val="single" w:sz="4" w:space="0" w:color="000000"/>
              <w:right w:val="nil"/>
            </w:tcBorders>
            <w:shd w:val="clear" w:color="auto" w:fill="auto"/>
            <w:vAlign w:val="bottom"/>
          </w:tcPr>
          <w:p w14:paraId="29835F56"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23</w:t>
            </w:r>
          </w:p>
        </w:tc>
        <w:tc>
          <w:tcPr>
            <w:tcW w:w="2835" w:type="dxa"/>
          </w:tcPr>
          <w:p w14:paraId="2FED1F6A"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6DAEFB0"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10002766" w14:textId="77777777">
        <w:trPr>
          <w:jc w:val="center"/>
        </w:trPr>
        <w:tc>
          <w:tcPr>
            <w:tcW w:w="2972" w:type="dxa"/>
          </w:tcPr>
          <w:p w14:paraId="4F364B9B" w14:textId="2BB45FCB" w:rsidR="00332BED" w:rsidRDefault="00332BED" w:rsidP="00332BED">
            <w:pPr>
              <w:spacing w:after="0"/>
              <w:jc w:val="both"/>
              <w:rPr>
                <w:rFonts w:ascii="Verdana" w:eastAsia="Verdana" w:hAnsi="Verdana" w:cs="Verdana"/>
                <w:sz w:val="20"/>
                <w:szCs w:val="20"/>
              </w:rPr>
            </w:pPr>
            <w:r w:rsidRPr="00686F19">
              <w:rPr>
                <w:rFonts w:ascii="Verdana" w:eastAsia="Verdana" w:hAnsi="Verdana" w:cs="Verdana"/>
                <w:sz w:val="20"/>
                <w:szCs w:val="20"/>
              </w:rPr>
              <w:t>Normativa Relacionada</w:t>
            </w:r>
          </w:p>
        </w:tc>
        <w:tc>
          <w:tcPr>
            <w:tcW w:w="1134" w:type="dxa"/>
            <w:tcBorders>
              <w:top w:val="single" w:sz="4" w:space="0" w:color="000000"/>
              <w:left w:val="nil"/>
              <w:bottom w:val="single" w:sz="4" w:space="0" w:color="000000"/>
              <w:right w:val="nil"/>
            </w:tcBorders>
            <w:shd w:val="clear" w:color="auto" w:fill="auto"/>
            <w:vAlign w:val="bottom"/>
          </w:tcPr>
          <w:p w14:paraId="70FF45F5"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24</w:t>
            </w:r>
          </w:p>
        </w:tc>
        <w:tc>
          <w:tcPr>
            <w:tcW w:w="2835" w:type="dxa"/>
          </w:tcPr>
          <w:p w14:paraId="0C2BC13E"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5A1171B"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2547A337" w14:textId="77777777">
        <w:trPr>
          <w:jc w:val="center"/>
        </w:trPr>
        <w:tc>
          <w:tcPr>
            <w:tcW w:w="2972" w:type="dxa"/>
          </w:tcPr>
          <w:p w14:paraId="70F43D8F" w14:textId="3E8AFA51" w:rsidR="00332BED" w:rsidRDefault="00332BED" w:rsidP="00332BED">
            <w:pPr>
              <w:spacing w:after="0"/>
              <w:jc w:val="both"/>
              <w:rPr>
                <w:rFonts w:ascii="Verdana" w:eastAsia="Verdana" w:hAnsi="Verdana" w:cs="Verdana"/>
                <w:sz w:val="20"/>
                <w:szCs w:val="20"/>
              </w:rPr>
            </w:pPr>
            <w:r w:rsidRPr="00686F19">
              <w:rPr>
                <w:rFonts w:ascii="Verdana" w:eastAsia="Verdana" w:hAnsi="Verdana" w:cs="Verdana"/>
                <w:sz w:val="20"/>
                <w:szCs w:val="20"/>
              </w:rPr>
              <w:t>Normativa Relacionada</w:t>
            </w:r>
          </w:p>
        </w:tc>
        <w:tc>
          <w:tcPr>
            <w:tcW w:w="1134" w:type="dxa"/>
            <w:tcBorders>
              <w:top w:val="single" w:sz="4" w:space="0" w:color="000000"/>
              <w:left w:val="nil"/>
              <w:bottom w:val="single" w:sz="4" w:space="0" w:color="000000"/>
              <w:right w:val="nil"/>
            </w:tcBorders>
            <w:shd w:val="clear" w:color="auto" w:fill="auto"/>
            <w:vAlign w:val="bottom"/>
          </w:tcPr>
          <w:p w14:paraId="64EA780E"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25</w:t>
            </w:r>
          </w:p>
        </w:tc>
        <w:tc>
          <w:tcPr>
            <w:tcW w:w="2835" w:type="dxa"/>
          </w:tcPr>
          <w:p w14:paraId="120C9A83"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8905CE0"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1C1335DB" w14:textId="77777777">
        <w:trPr>
          <w:jc w:val="center"/>
        </w:trPr>
        <w:tc>
          <w:tcPr>
            <w:tcW w:w="2972" w:type="dxa"/>
          </w:tcPr>
          <w:p w14:paraId="484D4467" w14:textId="628EEAB6" w:rsidR="00332BED" w:rsidRDefault="00332BED" w:rsidP="00332BED">
            <w:pPr>
              <w:spacing w:after="0"/>
              <w:jc w:val="both"/>
              <w:rPr>
                <w:rFonts w:ascii="Verdana" w:eastAsia="Verdana" w:hAnsi="Verdana" w:cs="Verdana"/>
                <w:sz w:val="20"/>
                <w:szCs w:val="20"/>
              </w:rPr>
            </w:pPr>
            <w:r w:rsidRPr="00686F19">
              <w:rPr>
                <w:rFonts w:ascii="Verdana" w:eastAsia="Verdana" w:hAnsi="Verdana" w:cs="Verdana"/>
                <w:sz w:val="20"/>
                <w:szCs w:val="20"/>
              </w:rPr>
              <w:t>Normativa Relacionada</w:t>
            </w:r>
          </w:p>
        </w:tc>
        <w:tc>
          <w:tcPr>
            <w:tcW w:w="1134" w:type="dxa"/>
            <w:tcBorders>
              <w:top w:val="single" w:sz="4" w:space="0" w:color="000000"/>
              <w:left w:val="nil"/>
              <w:bottom w:val="single" w:sz="4" w:space="0" w:color="000000"/>
              <w:right w:val="nil"/>
            </w:tcBorders>
            <w:shd w:val="clear" w:color="auto" w:fill="auto"/>
            <w:vAlign w:val="bottom"/>
          </w:tcPr>
          <w:p w14:paraId="574611F0"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26</w:t>
            </w:r>
          </w:p>
        </w:tc>
        <w:tc>
          <w:tcPr>
            <w:tcW w:w="2835" w:type="dxa"/>
          </w:tcPr>
          <w:p w14:paraId="362AFAF5"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9EA4985"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2CD89236" w14:textId="77777777">
        <w:trPr>
          <w:jc w:val="center"/>
        </w:trPr>
        <w:tc>
          <w:tcPr>
            <w:tcW w:w="2972" w:type="dxa"/>
          </w:tcPr>
          <w:p w14:paraId="2805D16D" w14:textId="6C729657" w:rsidR="00332BED" w:rsidRDefault="00332BED" w:rsidP="00332BED">
            <w:pPr>
              <w:spacing w:after="0"/>
              <w:jc w:val="both"/>
              <w:rPr>
                <w:rFonts w:ascii="Verdana" w:eastAsia="Verdana" w:hAnsi="Verdana" w:cs="Verdana"/>
                <w:sz w:val="20"/>
                <w:szCs w:val="20"/>
              </w:rPr>
            </w:pPr>
            <w:r w:rsidRPr="00686F19">
              <w:rPr>
                <w:rFonts w:ascii="Verdana" w:eastAsia="Verdana" w:hAnsi="Verdana" w:cs="Verdana"/>
                <w:sz w:val="20"/>
                <w:szCs w:val="20"/>
              </w:rPr>
              <w:t>Normativa Relacionada</w:t>
            </w:r>
          </w:p>
        </w:tc>
        <w:tc>
          <w:tcPr>
            <w:tcW w:w="1134" w:type="dxa"/>
            <w:tcBorders>
              <w:top w:val="single" w:sz="4" w:space="0" w:color="000000"/>
              <w:left w:val="nil"/>
              <w:bottom w:val="single" w:sz="4" w:space="0" w:color="000000"/>
              <w:right w:val="nil"/>
            </w:tcBorders>
            <w:shd w:val="clear" w:color="auto" w:fill="auto"/>
            <w:vAlign w:val="bottom"/>
          </w:tcPr>
          <w:p w14:paraId="0240054A"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27</w:t>
            </w:r>
          </w:p>
        </w:tc>
        <w:tc>
          <w:tcPr>
            <w:tcW w:w="2835" w:type="dxa"/>
          </w:tcPr>
          <w:p w14:paraId="6D178E52"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BBBC099"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16324685" w14:textId="77777777">
        <w:trPr>
          <w:jc w:val="center"/>
        </w:trPr>
        <w:tc>
          <w:tcPr>
            <w:tcW w:w="2972" w:type="dxa"/>
          </w:tcPr>
          <w:p w14:paraId="0B6DF949" w14:textId="77C9F7AB" w:rsidR="00332BED" w:rsidRDefault="00332BED" w:rsidP="00332BED">
            <w:pPr>
              <w:spacing w:after="0"/>
              <w:jc w:val="both"/>
              <w:rPr>
                <w:rFonts w:ascii="Verdana" w:eastAsia="Verdana" w:hAnsi="Verdana" w:cs="Verdana"/>
                <w:sz w:val="20"/>
                <w:szCs w:val="20"/>
              </w:rPr>
            </w:pPr>
            <w:r w:rsidRPr="00686F19">
              <w:rPr>
                <w:rFonts w:ascii="Verdana" w:eastAsia="Verdana" w:hAnsi="Verdana" w:cs="Verdana"/>
                <w:sz w:val="20"/>
                <w:szCs w:val="20"/>
              </w:rPr>
              <w:t>Normativa Relacionada</w:t>
            </w:r>
          </w:p>
        </w:tc>
        <w:tc>
          <w:tcPr>
            <w:tcW w:w="1134" w:type="dxa"/>
            <w:tcBorders>
              <w:top w:val="single" w:sz="4" w:space="0" w:color="000000"/>
              <w:left w:val="nil"/>
              <w:bottom w:val="single" w:sz="4" w:space="0" w:color="000000"/>
              <w:right w:val="nil"/>
            </w:tcBorders>
            <w:shd w:val="clear" w:color="auto" w:fill="auto"/>
            <w:vAlign w:val="bottom"/>
          </w:tcPr>
          <w:p w14:paraId="15012CEE"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28</w:t>
            </w:r>
          </w:p>
        </w:tc>
        <w:tc>
          <w:tcPr>
            <w:tcW w:w="2835" w:type="dxa"/>
          </w:tcPr>
          <w:p w14:paraId="69255DE8"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9907701"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73006B04" w14:textId="77777777">
        <w:trPr>
          <w:jc w:val="center"/>
        </w:trPr>
        <w:tc>
          <w:tcPr>
            <w:tcW w:w="2972" w:type="dxa"/>
          </w:tcPr>
          <w:p w14:paraId="21C81809" w14:textId="3DA61A79" w:rsidR="009838A4" w:rsidRDefault="00332BED">
            <w:pPr>
              <w:spacing w:after="0"/>
              <w:jc w:val="both"/>
              <w:rPr>
                <w:rFonts w:ascii="Verdana" w:eastAsia="Verdana" w:hAnsi="Verdana" w:cs="Verdana"/>
                <w:sz w:val="20"/>
                <w:szCs w:val="20"/>
              </w:rPr>
            </w:pPr>
            <w:r>
              <w:rPr>
                <w:rFonts w:ascii="Verdana" w:eastAsia="Verdana" w:hAnsi="Verdana" w:cs="Verdana"/>
                <w:sz w:val="20"/>
                <w:szCs w:val="20"/>
              </w:rPr>
              <w:t>Organigrama de Puestos</w:t>
            </w:r>
          </w:p>
        </w:tc>
        <w:tc>
          <w:tcPr>
            <w:tcW w:w="1134" w:type="dxa"/>
            <w:tcBorders>
              <w:top w:val="single" w:sz="4" w:space="0" w:color="000000"/>
              <w:left w:val="nil"/>
              <w:bottom w:val="single" w:sz="4" w:space="0" w:color="000000"/>
              <w:right w:val="nil"/>
            </w:tcBorders>
            <w:shd w:val="clear" w:color="auto" w:fill="auto"/>
            <w:vAlign w:val="bottom"/>
          </w:tcPr>
          <w:p w14:paraId="144EE232"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29</w:t>
            </w:r>
          </w:p>
        </w:tc>
        <w:tc>
          <w:tcPr>
            <w:tcW w:w="2835" w:type="dxa"/>
          </w:tcPr>
          <w:p w14:paraId="3148523C"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E8798DF"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05DFD8FD" w14:textId="77777777">
        <w:trPr>
          <w:jc w:val="center"/>
        </w:trPr>
        <w:tc>
          <w:tcPr>
            <w:tcW w:w="2972" w:type="dxa"/>
          </w:tcPr>
          <w:p w14:paraId="721667A5" w14:textId="0ABA70D6" w:rsidR="00332BED" w:rsidRDefault="00332BED" w:rsidP="00332BED">
            <w:pPr>
              <w:spacing w:after="0"/>
              <w:jc w:val="both"/>
              <w:rPr>
                <w:rFonts w:ascii="Verdana" w:eastAsia="Verdana" w:hAnsi="Verdana" w:cs="Verdana"/>
                <w:sz w:val="20"/>
                <w:szCs w:val="20"/>
              </w:rPr>
            </w:pPr>
            <w:r w:rsidRPr="00C85551">
              <w:rPr>
                <w:rFonts w:ascii="Verdana" w:eastAsia="Verdana" w:hAnsi="Verdana" w:cs="Verdana"/>
                <w:sz w:val="20"/>
                <w:szCs w:val="20"/>
              </w:rPr>
              <w:t>Organigrama de Puestos</w:t>
            </w:r>
          </w:p>
        </w:tc>
        <w:tc>
          <w:tcPr>
            <w:tcW w:w="1134" w:type="dxa"/>
            <w:tcBorders>
              <w:top w:val="single" w:sz="4" w:space="0" w:color="000000"/>
              <w:left w:val="nil"/>
              <w:bottom w:val="single" w:sz="4" w:space="0" w:color="000000"/>
              <w:right w:val="nil"/>
            </w:tcBorders>
            <w:shd w:val="clear" w:color="auto" w:fill="auto"/>
            <w:vAlign w:val="bottom"/>
          </w:tcPr>
          <w:p w14:paraId="6093140F"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30</w:t>
            </w:r>
          </w:p>
        </w:tc>
        <w:tc>
          <w:tcPr>
            <w:tcW w:w="2835" w:type="dxa"/>
          </w:tcPr>
          <w:p w14:paraId="05756BAE"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4B098BA"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3D62C59A" w14:textId="77777777">
        <w:trPr>
          <w:jc w:val="center"/>
        </w:trPr>
        <w:tc>
          <w:tcPr>
            <w:tcW w:w="2972" w:type="dxa"/>
          </w:tcPr>
          <w:p w14:paraId="779404F9" w14:textId="430CFB78" w:rsidR="00332BED" w:rsidRDefault="00332BED" w:rsidP="00332BED">
            <w:pPr>
              <w:spacing w:after="0"/>
              <w:jc w:val="both"/>
              <w:rPr>
                <w:rFonts w:ascii="Verdana" w:eastAsia="Verdana" w:hAnsi="Verdana" w:cs="Verdana"/>
                <w:sz w:val="20"/>
                <w:szCs w:val="20"/>
              </w:rPr>
            </w:pPr>
            <w:r w:rsidRPr="00C85551">
              <w:rPr>
                <w:rFonts w:ascii="Verdana" w:eastAsia="Verdana" w:hAnsi="Verdana" w:cs="Verdana"/>
                <w:sz w:val="20"/>
                <w:szCs w:val="20"/>
              </w:rPr>
              <w:t>Organigrama de Puestos</w:t>
            </w:r>
          </w:p>
        </w:tc>
        <w:tc>
          <w:tcPr>
            <w:tcW w:w="1134" w:type="dxa"/>
            <w:tcBorders>
              <w:top w:val="single" w:sz="4" w:space="0" w:color="000000"/>
              <w:left w:val="nil"/>
              <w:bottom w:val="single" w:sz="4" w:space="0" w:color="000000"/>
              <w:right w:val="nil"/>
            </w:tcBorders>
            <w:shd w:val="clear" w:color="auto" w:fill="auto"/>
            <w:vAlign w:val="bottom"/>
          </w:tcPr>
          <w:p w14:paraId="048FC4F7"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31</w:t>
            </w:r>
          </w:p>
        </w:tc>
        <w:tc>
          <w:tcPr>
            <w:tcW w:w="2835" w:type="dxa"/>
          </w:tcPr>
          <w:p w14:paraId="1A83D8A0"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F1A41FF"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1CA84EE7" w14:textId="77777777">
        <w:trPr>
          <w:jc w:val="center"/>
        </w:trPr>
        <w:tc>
          <w:tcPr>
            <w:tcW w:w="2972" w:type="dxa"/>
          </w:tcPr>
          <w:p w14:paraId="1143895A" w14:textId="090D00E3" w:rsidR="00332BED" w:rsidRDefault="00332BED" w:rsidP="00332BED">
            <w:pPr>
              <w:spacing w:after="0"/>
              <w:jc w:val="both"/>
              <w:rPr>
                <w:rFonts w:ascii="Verdana" w:eastAsia="Verdana" w:hAnsi="Verdana" w:cs="Verdana"/>
                <w:sz w:val="20"/>
                <w:szCs w:val="20"/>
              </w:rPr>
            </w:pPr>
            <w:r w:rsidRPr="00C85551">
              <w:rPr>
                <w:rFonts w:ascii="Verdana" w:eastAsia="Verdana" w:hAnsi="Verdana" w:cs="Verdana"/>
                <w:sz w:val="20"/>
                <w:szCs w:val="20"/>
              </w:rPr>
              <w:t>Organigrama de Puestos</w:t>
            </w:r>
          </w:p>
        </w:tc>
        <w:tc>
          <w:tcPr>
            <w:tcW w:w="1134" w:type="dxa"/>
            <w:tcBorders>
              <w:top w:val="single" w:sz="4" w:space="0" w:color="000000"/>
              <w:left w:val="nil"/>
              <w:bottom w:val="single" w:sz="4" w:space="0" w:color="000000"/>
              <w:right w:val="nil"/>
            </w:tcBorders>
            <w:shd w:val="clear" w:color="auto" w:fill="auto"/>
            <w:vAlign w:val="bottom"/>
          </w:tcPr>
          <w:p w14:paraId="66F90474"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32</w:t>
            </w:r>
          </w:p>
        </w:tc>
        <w:tc>
          <w:tcPr>
            <w:tcW w:w="2835" w:type="dxa"/>
          </w:tcPr>
          <w:p w14:paraId="7A2CD045"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43EEA1E"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707CC085" w14:textId="77777777">
        <w:trPr>
          <w:jc w:val="center"/>
        </w:trPr>
        <w:tc>
          <w:tcPr>
            <w:tcW w:w="2972" w:type="dxa"/>
          </w:tcPr>
          <w:p w14:paraId="7FE7AAC3" w14:textId="1EFE44EC" w:rsidR="00332BED" w:rsidRDefault="00332BED" w:rsidP="00332BED">
            <w:pPr>
              <w:spacing w:after="0"/>
              <w:jc w:val="both"/>
              <w:rPr>
                <w:rFonts w:ascii="Verdana" w:eastAsia="Verdana" w:hAnsi="Verdana" w:cs="Verdana"/>
                <w:sz w:val="20"/>
                <w:szCs w:val="20"/>
              </w:rPr>
            </w:pPr>
            <w:r w:rsidRPr="00C85551">
              <w:rPr>
                <w:rFonts w:ascii="Verdana" w:eastAsia="Verdana" w:hAnsi="Verdana" w:cs="Verdana"/>
                <w:sz w:val="20"/>
                <w:szCs w:val="20"/>
              </w:rPr>
              <w:t>Organigrama de Puestos</w:t>
            </w:r>
          </w:p>
        </w:tc>
        <w:tc>
          <w:tcPr>
            <w:tcW w:w="1134" w:type="dxa"/>
            <w:tcBorders>
              <w:top w:val="single" w:sz="4" w:space="0" w:color="000000"/>
              <w:left w:val="nil"/>
              <w:bottom w:val="single" w:sz="4" w:space="0" w:color="000000"/>
              <w:right w:val="nil"/>
            </w:tcBorders>
            <w:shd w:val="clear" w:color="auto" w:fill="auto"/>
            <w:vAlign w:val="bottom"/>
          </w:tcPr>
          <w:p w14:paraId="758EF98A"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33</w:t>
            </w:r>
          </w:p>
        </w:tc>
        <w:tc>
          <w:tcPr>
            <w:tcW w:w="2835" w:type="dxa"/>
          </w:tcPr>
          <w:p w14:paraId="09082955"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92661A5"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6D102D0E" w14:textId="77777777">
        <w:trPr>
          <w:jc w:val="center"/>
        </w:trPr>
        <w:tc>
          <w:tcPr>
            <w:tcW w:w="2972" w:type="dxa"/>
          </w:tcPr>
          <w:p w14:paraId="7CF29663" w14:textId="579146BB" w:rsidR="00332BED" w:rsidRDefault="00332BED" w:rsidP="00332BED">
            <w:pPr>
              <w:spacing w:after="0"/>
              <w:jc w:val="both"/>
              <w:rPr>
                <w:rFonts w:ascii="Verdana" w:eastAsia="Verdana" w:hAnsi="Verdana" w:cs="Verdana"/>
                <w:sz w:val="20"/>
                <w:szCs w:val="20"/>
              </w:rPr>
            </w:pPr>
            <w:r w:rsidRPr="00E51824">
              <w:rPr>
                <w:rFonts w:ascii="Verdana" w:eastAsia="Verdana" w:hAnsi="Verdana" w:cs="Verdana"/>
                <w:sz w:val="20"/>
                <w:szCs w:val="20"/>
              </w:rPr>
              <w:t>Organigrama de Puestos</w:t>
            </w:r>
          </w:p>
        </w:tc>
        <w:tc>
          <w:tcPr>
            <w:tcW w:w="1134" w:type="dxa"/>
            <w:tcBorders>
              <w:top w:val="single" w:sz="4" w:space="0" w:color="000000"/>
              <w:left w:val="nil"/>
              <w:bottom w:val="single" w:sz="4" w:space="0" w:color="000000"/>
              <w:right w:val="nil"/>
            </w:tcBorders>
            <w:shd w:val="clear" w:color="auto" w:fill="auto"/>
            <w:vAlign w:val="bottom"/>
          </w:tcPr>
          <w:p w14:paraId="01805FB6"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34</w:t>
            </w:r>
          </w:p>
        </w:tc>
        <w:tc>
          <w:tcPr>
            <w:tcW w:w="2835" w:type="dxa"/>
          </w:tcPr>
          <w:p w14:paraId="34E47374"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B2DF4AC"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04E30F7D" w14:textId="77777777">
        <w:trPr>
          <w:jc w:val="center"/>
        </w:trPr>
        <w:tc>
          <w:tcPr>
            <w:tcW w:w="2972" w:type="dxa"/>
          </w:tcPr>
          <w:p w14:paraId="209D6E05" w14:textId="479062F2" w:rsidR="00332BED" w:rsidRDefault="00332BED" w:rsidP="00332BED">
            <w:pPr>
              <w:spacing w:after="0"/>
              <w:jc w:val="both"/>
              <w:rPr>
                <w:rFonts w:ascii="Verdana" w:eastAsia="Verdana" w:hAnsi="Verdana" w:cs="Verdana"/>
                <w:sz w:val="20"/>
                <w:szCs w:val="20"/>
              </w:rPr>
            </w:pPr>
            <w:r w:rsidRPr="00E51824">
              <w:rPr>
                <w:rFonts w:ascii="Verdana" w:eastAsia="Verdana" w:hAnsi="Verdana" w:cs="Verdana"/>
                <w:sz w:val="20"/>
                <w:szCs w:val="20"/>
              </w:rPr>
              <w:t>Organigrama de Puestos</w:t>
            </w:r>
          </w:p>
        </w:tc>
        <w:tc>
          <w:tcPr>
            <w:tcW w:w="1134" w:type="dxa"/>
            <w:tcBorders>
              <w:top w:val="single" w:sz="4" w:space="0" w:color="000000"/>
              <w:left w:val="nil"/>
              <w:bottom w:val="single" w:sz="4" w:space="0" w:color="000000"/>
              <w:right w:val="nil"/>
            </w:tcBorders>
            <w:shd w:val="clear" w:color="auto" w:fill="auto"/>
            <w:vAlign w:val="bottom"/>
          </w:tcPr>
          <w:p w14:paraId="52927A13"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color w:val="000000"/>
                <w:sz w:val="20"/>
                <w:szCs w:val="20"/>
              </w:rPr>
              <w:t>35</w:t>
            </w:r>
          </w:p>
        </w:tc>
        <w:tc>
          <w:tcPr>
            <w:tcW w:w="2835" w:type="dxa"/>
          </w:tcPr>
          <w:p w14:paraId="586216F3" w14:textId="7777777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6173F45" w14:textId="77777777"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652574E" w14:textId="77777777">
        <w:trPr>
          <w:jc w:val="center"/>
        </w:trPr>
        <w:tc>
          <w:tcPr>
            <w:tcW w:w="2972" w:type="dxa"/>
          </w:tcPr>
          <w:p w14:paraId="15D5E496" w14:textId="2B17CF08" w:rsidR="009838A4" w:rsidRDefault="00332BED">
            <w:pPr>
              <w:spacing w:after="0"/>
              <w:jc w:val="both"/>
              <w:rPr>
                <w:rFonts w:ascii="Verdana" w:eastAsia="Verdana" w:hAnsi="Verdana" w:cs="Verdana"/>
                <w:sz w:val="20"/>
                <w:szCs w:val="20"/>
              </w:rPr>
            </w:pPr>
            <w:r>
              <w:rPr>
                <w:rFonts w:ascii="Verdana" w:eastAsia="Verdana" w:hAnsi="Verdana" w:cs="Verdana"/>
                <w:sz w:val="20"/>
                <w:szCs w:val="20"/>
              </w:rPr>
              <w:t>Organigrama de Puestos</w:t>
            </w:r>
          </w:p>
        </w:tc>
        <w:tc>
          <w:tcPr>
            <w:tcW w:w="1134" w:type="dxa"/>
            <w:tcBorders>
              <w:top w:val="single" w:sz="4" w:space="0" w:color="000000"/>
              <w:left w:val="nil"/>
              <w:bottom w:val="single" w:sz="4" w:space="0" w:color="000000"/>
              <w:right w:val="nil"/>
            </w:tcBorders>
            <w:shd w:val="clear" w:color="auto" w:fill="auto"/>
            <w:vAlign w:val="bottom"/>
          </w:tcPr>
          <w:p w14:paraId="49AF0E7B"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36</w:t>
            </w:r>
          </w:p>
        </w:tc>
        <w:tc>
          <w:tcPr>
            <w:tcW w:w="2835" w:type="dxa"/>
          </w:tcPr>
          <w:p w14:paraId="5BCB632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4A84456"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78DC9385" w14:textId="77777777">
        <w:trPr>
          <w:jc w:val="center"/>
        </w:trPr>
        <w:tc>
          <w:tcPr>
            <w:tcW w:w="2972" w:type="dxa"/>
          </w:tcPr>
          <w:p w14:paraId="7FEC30C9" w14:textId="62B62A59" w:rsidR="009838A4" w:rsidRDefault="00332BED">
            <w:pPr>
              <w:spacing w:after="0"/>
              <w:jc w:val="both"/>
              <w:rPr>
                <w:rFonts w:ascii="Verdana" w:eastAsia="Verdana" w:hAnsi="Verdana" w:cs="Verdana"/>
                <w:sz w:val="20"/>
                <w:szCs w:val="20"/>
              </w:rPr>
            </w:pPr>
            <w:r>
              <w:rPr>
                <w:rFonts w:ascii="Verdana" w:eastAsia="Verdana" w:hAnsi="Verdana" w:cs="Verdana"/>
                <w:sz w:val="20"/>
                <w:szCs w:val="20"/>
              </w:rPr>
              <w:lastRenderedPageBreak/>
              <w:t>Responsabilidades Inherentes a los Puestos</w:t>
            </w:r>
          </w:p>
        </w:tc>
        <w:tc>
          <w:tcPr>
            <w:tcW w:w="1134" w:type="dxa"/>
            <w:tcBorders>
              <w:top w:val="single" w:sz="4" w:space="0" w:color="000000"/>
              <w:left w:val="nil"/>
              <w:bottom w:val="single" w:sz="4" w:space="0" w:color="000000"/>
              <w:right w:val="nil"/>
            </w:tcBorders>
            <w:shd w:val="clear" w:color="auto" w:fill="auto"/>
            <w:vAlign w:val="bottom"/>
          </w:tcPr>
          <w:p w14:paraId="23188CFA"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37</w:t>
            </w:r>
          </w:p>
        </w:tc>
        <w:tc>
          <w:tcPr>
            <w:tcW w:w="2835" w:type="dxa"/>
          </w:tcPr>
          <w:p w14:paraId="7FE51354"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2238CC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1EB4EAA" w14:textId="77777777">
        <w:trPr>
          <w:jc w:val="center"/>
        </w:trPr>
        <w:tc>
          <w:tcPr>
            <w:tcW w:w="2972" w:type="dxa"/>
          </w:tcPr>
          <w:p w14:paraId="41143E5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0A9691A"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38</w:t>
            </w:r>
          </w:p>
        </w:tc>
        <w:tc>
          <w:tcPr>
            <w:tcW w:w="2835" w:type="dxa"/>
          </w:tcPr>
          <w:p w14:paraId="3E31D2D4"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871D454"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DB8EB2E" w14:textId="77777777">
        <w:trPr>
          <w:jc w:val="center"/>
        </w:trPr>
        <w:tc>
          <w:tcPr>
            <w:tcW w:w="2972" w:type="dxa"/>
          </w:tcPr>
          <w:p w14:paraId="1B35B9C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7250851"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39</w:t>
            </w:r>
          </w:p>
        </w:tc>
        <w:tc>
          <w:tcPr>
            <w:tcW w:w="2835" w:type="dxa"/>
          </w:tcPr>
          <w:p w14:paraId="62BD0362"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837BF7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DE1433A" w14:textId="77777777">
        <w:trPr>
          <w:jc w:val="center"/>
        </w:trPr>
        <w:tc>
          <w:tcPr>
            <w:tcW w:w="2972" w:type="dxa"/>
          </w:tcPr>
          <w:p w14:paraId="1A23315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532859C0"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40</w:t>
            </w:r>
          </w:p>
        </w:tc>
        <w:tc>
          <w:tcPr>
            <w:tcW w:w="2835" w:type="dxa"/>
          </w:tcPr>
          <w:p w14:paraId="4E080CB7"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5DCACE3"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9495809" w14:textId="77777777">
        <w:trPr>
          <w:jc w:val="center"/>
        </w:trPr>
        <w:tc>
          <w:tcPr>
            <w:tcW w:w="2972" w:type="dxa"/>
          </w:tcPr>
          <w:p w14:paraId="65DCDBD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4EAA3CA"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41</w:t>
            </w:r>
          </w:p>
        </w:tc>
        <w:tc>
          <w:tcPr>
            <w:tcW w:w="2835" w:type="dxa"/>
          </w:tcPr>
          <w:p w14:paraId="189A70AD"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7E14CB9"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A93F7AD" w14:textId="77777777">
        <w:trPr>
          <w:jc w:val="center"/>
        </w:trPr>
        <w:tc>
          <w:tcPr>
            <w:tcW w:w="2972" w:type="dxa"/>
          </w:tcPr>
          <w:p w14:paraId="2DC30A7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E745B3B"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42</w:t>
            </w:r>
          </w:p>
        </w:tc>
        <w:tc>
          <w:tcPr>
            <w:tcW w:w="2835" w:type="dxa"/>
          </w:tcPr>
          <w:p w14:paraId="40DCB98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EC65ABD"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77F9970" w14:textId="77777777">
        <w:trPr>
          <w:jc w:val="center"/>
        </w:trPr>
        <w:tc>
          <w:tcPr>
            <w:tcW w:w="2972" w:type="dxa"/>
          </w:tcPr>
          <w:p w14:paraId="29917AC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D209A82"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43</w:t>
            </w:r>
          </w:p>
        </w:tc>
        <w:tc>
          <w:tcPr>
            <w:tcW w:w="2835" w:type="dxa"/>
          </w:tcPr>
          <w:p w14:paraId="76D4421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7F9716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2BDABE1" w14:textId="77777777">
        <w:trPr>
          <w:jc w:val="center"/>
        </w:trPr>
        <w:tc>
          <w:tcPr>
            <w:tcW w:w="2972" w:type="dxa"/>
          </w:tcPr>
          <w:p w14:paraId="052E398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5962A439"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44</w:t>
            </w:r>
          </w:p>
        </w:tc>
        <w:tc>
          <w:tcPr>
            <w:tcW w:w="2835" w:type="dxa"/>
          </w:tcPr>
          <w:p w14:paraId="3842FBE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CC73EB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195D59A" w14:textId="77777777">
        <w:trPr>
          <w:jc w:val="center"/>
        </w:trPr>
        <w:tc>
          <w:tcPr>
            <w:tcW w:w="2972" w:type="dxa"/>
          </w:tcPr>
          <w:p w14:paraId="41778F9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2CD2858"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45</w:t>
            </w:r>
          </w:p>
        </w:tc>
        <w:tc>
          <w:tcPr>
            <w:tcW w:w="2835" w:type="dxa"/>
          </w:tcPr>
          <w:p w14:paraId="33918C30"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1BBED91"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7B96DDAB" w14:textId="77777777">
        <w:trPr>
          <w:jc w:val="center"/>
        </w:trPr>
        <w:tc>
          <w:tcPr>
            <w:tcW w:w="2972" w:type="dxa"/>
          </w:tcPr>
          <w:p w14:paraId="7C304D9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41D48C2"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46</w:t>
            </w:r>
          </w:p>
        </w:tc>
        <w:tc>
          <w:tcPr>
            <w:tcW w:w="2835" w:type="dxa"/>
          </w:tcPr>
          <w:p w14:paraId="527D2F97"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7978A06"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341CE11" w14:textId="77777777">
        <w:trPr>
          <w:jc w:val="center"/>
        </w:trPr>
        <w:tc>
          <w:tcPr>
            <w:tcW w:w="2972" w:type="dxa"/>
          </w:tcPr>
          <w:p w14:paraId="65C2F2F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02F0B625"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47</w:t>
            </w:r>
          </w:p>
        </w:tc>
        <w:tc>
          <w:tcPr>
            <w:tcW w:w="2835" w:type="dxa"/>
          </w:tcPr>
          <w:p w14:paraId="678861EF"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6220C61"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3A9A72F" w14:textId="77777777">
        <w:trPr>
          <w:jc w:val="center"/>
        </w:trPr>
        <w:tc>
          <w:tcPr>
            <w:tcW w:w="2972" w:type="dxa"/>
          </w:tcPr>
          <w:p w14:paraId="5E8B1A2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976F195"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48</w:t>
            </w:r>
          </w:p>
        </w:tc>
        <w:tc>
          <w:tcPr>
            <w:tcW w:w="2835" w:type="dxa"/>
          </w:tcPr>
          <w:p w14:paraId="031EA970"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A56EC0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1B6422D" w14:textId="77777777">
        <w:trPr>
          <w:jc w:val="center"/>
        </w:trPr>
        <w:tc>
          <w:tcPr>
            <w:tcW w:w="2972" w:type="dxa"/>
          </w:tcPr>
          <w:p w14:paraId="1E7F6A0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912571F"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49</w:t>
            </w:r>
          </w:p>
        </w:tc>
        <w:tc>
          <w:tcPr>
            <w:tcW w:w="2835" w:type="dxa"/>
          </w:tcPr>
          <w:p w14:paraId="6FA500EC"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8215493"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8C2E731" w14:textId="77777777">
        <w:trPr>
          <w:jc w:val="center"/>
        </w:trPr>
        <w:tc>
          <w:tcPr>
            <w:tcW w:w="2972" w:type="dxa"/>
          </w:tcPr>
          <w:p w14:paraId="681589B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D513BBA"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50</w:t>
            </w:r>
          </w:p>
        </w:tc>
        <w:tc>
          <w:tcPr>
            <w:tcW w:w="2835" w:type="dxa"/>
          </w:tcPr>
          <w:p w14:paraId="506D06EA"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1AF2FA1"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C0222A5" w14:textId="77777777">
        <w:trPr>
          <w:jc w:val="center"/>
        </w:trPr>
        <w:tc>
          <w:tcPr>
            <w:tcW w:w="2972" w:type="dxa"/>
          </w:tcPr>
          <w:p w14:paraId="282C030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B7C947C"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51</w:t>
            </w:r>
          </w:p>
        </w:tc>
        <w:tc>
          <w:tcPr>
            <w:tcW w:w="2835" w:type="dxa"/>
          </w:tcPr>
          <w:p w14:paraId="35591F55"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713C1E4"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67A1A1A" w14:textId="77777777">
        <w:trPr>
          <w:jc w:val="center"/>
        </w:trPr>
        <w:tc>
          <w:tcPr>
            <w:tcW w:w="2972" w:type="dxa"/>
          </w:tcPr>
          <w:p w14:paraId="48F7CD1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5849BB6"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52</w:t>
            </w:r>
          </w:p>
        </w:tc>
        <w:tc>
          <w:tcPr>
            <w:tcW w:w="2835" w:type="dxa"/>
          </w:tcPr>
          <w:p w14:paraId="2B568E94"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2A8881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79BF022" w14:textId="77777777">
        <w:trPr>
          <w:jc w:val="center"/>
        </w:trPr>
        <w:tc>
          <w:tcPr>
            <w:tcW w:w="2972" w:type="dxa"/>
          </w:tcPr>
          <w:p w14:paraId="154803F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06CC7D70"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53</w:t>
            </w:r>
          </w:p>
        </w:tc>
        <w:tc>
          <w:tcPr>
            <w:tcW w:w="2835" w:type="dxa"/>
          </w:tcPr>
          <w:p w14:paraId="6DF4E456"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6E8AF5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F78C49A" w14:textId="77777777">
        <w:trPr>
          <w:jc w:val="center"/>
        </w:trPr>
        <w:tc>
          <w:tcPr>
            <w:tcW w:w="2972" w:type="dxa"/>
          </w:tcPr>
          <w:p w14:paraId="0457F31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D1474D2"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54</w:t>
            </w:r>
          </w:p>
        </w:tc>
        <w:tc>
          <w:tcPr>
            <w:tcW w:w="2835" w:type="dxa"/>
          </w:tcPr>
          <w:p w14:paraId="54D2651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67E1F0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C41B7B9" w14:textId="77777777">
        <w:trPr>
          <w:jc w:val="center"/>
        </w:trPr>
        <w:tc>
          <w:tcPr>
            <w:tcW w:w="2972" w:type="dxa"/>
          </w:tcPr>
          <w:p w14:paraId="671B343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9AF0DE1"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55</w:t>
            </w:r>
          </w:p>
        </w:tc>
        <w:tc>
          <w:tcPr>
            <w:tcW w:w="2835" w:type="dxa"/>
          </w:tcPr>
          <w:p w14:paraId="6BB439C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C19FE6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A7405F4" w14:textId="77777777">
        <w:trPr>
          <w:jc w:val="center"/>
        </w:trPr>
        <w:tc>
          <w:tcPr>
            <w:tcW w:w="2972" w:type="dxa"/>
          </w:tcPr>
          <w:p w14:paraId="5031E2E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lastRenderedPageBreak/>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4D9FE86"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56</w:t>
            </w:r>
          </w:p>
        </w:tc>
        <w:tc>
          <w:tcPr>
            <w:tcW w:w="2835" w:type="dxa"/>
          </w:tcPr>
          <w:p w14:paraId="5A062F46"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A506D0B"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FDE3EC6" w14:textId="77777777">
        <w:trPr>
          <w:jc w:val="center"/>
        </w:trPr>
        <w:tc>
          <w:tcPr>
            <w:tcW w:w="2972" w:type="dxa"/>
          </w:tcPr>
          <w:p w14:paraId="10153C0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9ABCE74"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57</w:t>
            </w:r>
          </w:p>
        </w:tc>
        <w:tc>
          <w:tcPr>
            <w:tcW w:w="2835" w:type="dxa"/>
          </w:tcPr>
          <w:p w14:paraId="6F1BF4A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E86AE6D"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305ABDC" w14:textId="77777777">
        <w:trPr>
          <w:jc w:val="center"/>
        </w:trPr>
        <w:tc>
          <w:tcPr>
            <w:tcW w:w="2972" w:type="dxa"/>
          </w:tcPr>
          <w:p w14:paraId="7C1B0E1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4F8723B"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58</w:t>
            </w:r>
          </w:p>
        </w:tc>
        <w:tc>
          <w:tcPr>
            <w:tcW w:w="2835" w:type="dxa"/>
          </w:tcPr>
          <w:p w14:paraId="3A430E3C"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985F49B"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97AE56C" w14:textId="77777777">
        <w:trPr>
          <w:jc w:val="center"/>
        </w:trPr>
        <w:tc>
          <w:tcPr>
            <w:tcW w:w="2972" w:type="dxa"/>
          </w:tcPr>
          <w:p w14:paraId="6B9EF0A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B845AA4"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59</w:t>
            </w:r>
          </w:p>
        </w:tc>
        <w:tc>
          <w:tcPr>
            <w:tcW w:w="2835" w:type="dxa"/>
          </w:tcPr>
          <w:p w14:paraId="2F96232A"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DCFD714"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6828C57" w14:textId="77777777">
        <w:trPr>
          <w:jc w:val="center"/>
        </w:trPr>
        <w:tc>
          <w:tcPr>
            <w:tcW w:w="2972" w:type="dxa"/>
          </w:tcPr>
          <w:p w14:paraId="1AC01AD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56D21281"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60</w:t>
            </w:r>
          </w:p>
        </w:tc>
        <w:tc>
          <w:tcPr>
            <w:tcW w:w="2835" w:type="dxa"/>
          </w:tcPr>
          <w:p w14:paraId="541CB062"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BA7916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CC09472" w14:textId="77777777">
        <w:trPr>
          <w:jc w:val="center"/>
        </w:trPr>
        <w:tc>
          <w:tcPr>
            <w:tcW w:w="2972" w:type="dxa"/>
          </w:tcPr>
          <w:p w14:paraId="294EB0C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ADFE36F"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61</w:t>
            </w:r>
          </w:p>
        </w:tc>
        <w:tc>
          <w:tcPr>
            <w:tcW w:w="2835" w:type="dxa"/>
          </w:tcPr>
          <w:p w14:paraId="0A24F4D1"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6D0A116"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85AF229" w14:textId="77777777">
        <w:trPr>
          <w:jc w:val="center"/>
        </w:trPr>
        <w:tc>
          <w:tcPr>
            <w:tcW w:w="2972" w:type="dxa"/>
          </w:tcPr>
          <w:p w14:paraId="130BAFE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2673C1B"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62</w:t>
            </w:r>
          </w:p>
        </w:tc>
        <w:tc>
          <w:tcPr>
            <w:tcW w:w="2835" w:type="dxa"/>
          </w:tcPr>
          <w:p w14:paraId="0D79AAD5"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F9B6AC0"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D2B8205" w14:textId="77777777">
        <w:trPr>
          <w:jc w:val="center"/>
        </w:trPr>
        <w:tc>
          <w:tcPr>
            <w:tcW w:w="2972" w:type="dxa"/>
          </w:tcPr>
          <w:p w14:paraId="3408E16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53BB92A4"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63</w:t>
            </w:r>
          </w:p>
        </w:tc>
        <w:tc>
          <w:tcPr>
            <w:tcW w:w="2835" w:type="dxa"/>
          </w:tcPr>
          <w:p w14:paraId="5DF58B32"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FE9F36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F9751E3" w14:textId="77777777">
        <w:trPr>
          <w:jc w:val="center"/>
        </w:trPr>
        <w:tc>
          <w:tcPr>
            <w:tcW w:w="2972" w:type="dxa"/>
          </w:tcPr>
          <w:p w14:paraId="4927DE3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984F379"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64</w:t>
            </w:r>
          </w:p>
        </w:tc>
        <w:tc>
          <w:tcPr>
            <w:tcW w:w="2835" w:type="dxa"/>
          </w:tcPr>
          <w:p w14:paraId="1C7D165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5CFCA7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A840CBE" w14:textId="77777777">
        <w:trPr>
          <w:jc w:val="center"/>
        </w:trPr>
        <w:tc>
          <w:tcPr>
            <w:tcW w:w="2972" w:type="dxa"/>
          </w:tcPr>
          <w:p w14:paraId="3B2D215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D65096E"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65</w:t>
            </w:r>
          </w:p>
        </w:tc>
        <w:tc>
          <w:tcPr>
            <w:tcW w:w="2835" w:type="dxa"/>
          </w:tcPr>
          <w:p w14:paraId="3827A05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33F3293"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BFD1F89" w14:textId="77777777">
        <w:trPr>
          <w:jc w:val="center"/>
        </w:trPr>
        <w:tc>
          <w:tcPr>
            <w:tcW w:w="2972" w:type="dxa"/>
          </w:tcPr>
          <w:p w14:paraId="06E9989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A906C5E"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66</w:t>
            </w:r>
          </w:p>
        </w:tc>
        <w:tc>
          <w:tcPr>
            <w:tcW w:w="2835" w:type="dxa"/>
          </w:tcPr>
          <w:p w14:paraId="219A27D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1F841B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24AB564" w14:textId="77777777">
        <w:trPr>
          <w:jc w:val="center"/>
        </w:trPr>
        <w:tc>
          <w:tcPr>
            <w:tcW w:w="2972" w:type="dxa"/>
          </w:tcPr>
          <w:p w14:paraId="58AF846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076BDF4"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67</w:t>
            </w:r>
          </w:p>
        </w:tc>
        <w:tc>
          <w:tcPr>
            <w:tcW w:w="2835" w:type="dxa"/>
          </w:tcPr>
          <w:p w14:paraId="46621A5F"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C9A9B7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E20E06C" w14:textId="77777777">
        <w:trPr>
          <w:jc w:val="center"/>
        </w:trPr>
        <w:tc>
          <w:tcPr>
            <w:tcW w:w="2972" w:type="dxa"/>
          </w:tcPr>
          <w:p w14:paraId="571D87A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2EA1911"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68</w:t>
            </w:r>
          </w:p>
        </w:tc>
        <w:tc>
          <w:tcPr>
            <w:tcW w:w="2835" w:type="dxa"/>
          </w:tcPr>
          <w:p w14:paraId="09D05D46"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996ED7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CB163E6" w14:textId="77777777">
        <w:trPr>
          <w:jc w:val="center"/>
        </w:trPr>
        <w:tc>
          <w:tcPr>
            <w:tcW w:w="2972" w:type="dxa"/>
          </w:tcPr>
          <w:p w14:paraId="5E4E622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00195B7A"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69</w:t>
            </w:r>
          </w:p>
        </w:tc>
        <w:tc>
          <w:tcPr>
            <w:tcW w:w="2835" w:type="dxa"/>
          </w:tcPr>
          <w:p w14:paraId="67D705D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F084E5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9DB49F3" w14:textId="77777777">
        <w:trPr>
          <w:jc w:val="center"/>
        </w:trPr>
        <w:tc>
          <w:tcPr>
            <w:tcW w:w="2972" w:type="dxa"/>
          </w:tcPr>
          <w:p w14:paraId="7C524CA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C53F4FD"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70</w:t>
            </w:r>
          </w:p>
        </w:tc>
        <w:tc>
          <w:tcPr>
            <w:tcW w:w="2835" w:type="dxa"/>
          </w:tcPr>
          <w:p w14:paraId="3BEA8905"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F974914"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4739A2B" w14:textId="77777777">
        <w:trPr>
          <w:jc w:val="center"/>
        </w:trPr>
        <w:tc>
          <w:tcPr>
            <w:tcW w:w="2972" w:type="dxa"/>
          </w:tcPr>
          <w:p w14:paraId="4CB0C64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4B31A7C"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71</w:t>
            </w:r>
          </w:p>
        </w:tc>
        <w:tc>
          <w:tcPr>
            <w:tcW w:w="2835" w:type="dxa"/>
          </w:tcPr>
          <w:p w14:paraId="560BE395"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126B17C"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E09BE13" w14:textId="77777777">
        <w:trPr>
          <w:jc w:val="center"/>
        </w:trPr>
        <w:tc>
          <w:tcPr>
            <w:tcW w:w="2972" w:type="dxa"/>
          </w:tcPr>
          <w:p w14:paraId="41EE3F5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C00864E"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72</w:t>
            </w:r>
          </w:p>
        </w:tc>
        <w:tc>
          <w:tcPr>
            <w:tcW w:w="2835" w:type="dxa"/>
          </w:tcPr>
          <w:p w14:paraId="6B2D43C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28E7420"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C21C2CD" w14:textId="77777777">
        <w:trPr>
          <w:jc w:val="center"/>
        </w:trPr>
        <w:tc>
          <w:tcPr>
            <w:tcW w:w="2972" w:type="dxa"/>
          </w:tcPr>
          <w:p w14:paraId="06CDBF9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E3AB714"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73</w:t>
            </w:r>
          </w:p>
        </w:tc>
        <w:tc>
          <w:tcPr>
            <w:tcW w:w="2835" w:type="dxa"/>
          </w:tcPr>
          <w:p w14:paraId="4D8E43D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5CD9D8B"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2C7D44E" w14:textId="77777777">
        <w:trPr>
          <w:jc w:val="center"/>
        </w:trPr>
        <w:tc>
          <w:tcPr>
            <w:tcW w:w="2972" w:type="dxa"/>
          </w:tcPr>
          <w:p w14:paraId="563AFC2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FE746AC"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74</w:t>
            </w:r>
          </w:p>
        </w:tc>
        <w:tc>
          <w:tcPr>
            <w:tcW w:w="2835" w:type="dxa"/>
          </w:tcPr>
          <w:p w14:paraId="568EEF4D"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47F4D5D"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A3E510D" w14:textId="77777777">
        <w:trPr>
          <w:jc w:val="center"/>
        </w:trPr>
        <w:tc>
          <w:tcPr>
            <w:tcW w:w="2972" w:type="dxa"/>
          </w:tcPr>
          <w:p w14:paraId="2728A74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lastRenderedPageBreak/>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5DA61AB2"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75</w:t>
            </w:r>
          </w:p>
        </w:tc>
        <w:tc>
          <w:tcPr>
            <w:tcW w:w="2835" w:type="dxa"/>
          </w:tcPr>
          <w:p w14:paraId="485AF894"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4FF1E6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0A60BEA" w14:textId="77777777">
        <w:trPr>
          <w:jc w:val="center"/>
        </w:trPr>
        <w:tc>
          <w:tcPr>
            <w:tcW w:w="2972" w:type="dxa"/>
          </w:tcPr>
          <w:p w14:paraId="33B82E5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BD5EE62"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76</w:t>
            </w:r>
          </w:p>
        </w:tc>
        <w:tc>
          <w:tcPr>
            <w:tcW w:w="2835" w:type="dxa"/>
          </w:tcPr>
          <w:p w14:paraId="19270357"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8B7DD00"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3ABE06C" w14:textId="77777777">
        <w:trPr>
          <w:jc w:val="center"/>
        </w:trPr>
        <w:tc>
          <w:tcPr>
            <w:tcW w:w="2972" w:type="dxa"/>
          </w:tcPr>
          <w:p w14:paraId="4D23CB5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13D1023"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77</w:t>
            </w:r>
          </w:p>
        </w:tc>
        <w:tc>
          <w:tcPr>
            <w:tcW w:w="2835" w:type="dxa"/>
          </w:tcPr>
          <w:p w14:paraId="4EA103C1"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219D27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F4AC673" w14:textId="77777777">
        <w:trPr>
          <w:jc w:val="center"/>
        </w:trPr>
        <w:tc>
          <w:tcPr>
            <w:tcW w:w="2972" w:type="dxa"/>
            <w:tcBorders>
              <w:bottom w:val="single" w:sz="4" w:space="0" w:color="000000"/>
            </w:tcBorders>
          </w:tcPr>
          <w:p w14:paraId="73CD43C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4AD4FFB"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78</w:t>
            </w:r>
          </w:p>
        </w:tc>
        <w:tc>
          <w:tcPr>
            <w:tcW w:w="2835" w:type="dxa"/>
          </w:tcPr>
          <w:p w14:paraId="27E2163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77C1BFF"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7B4B2632" w14:textId="77777777">
        <w:trPr>
          <w:jc w:val="center"/>
        </w:trPr>
        <w:tc>
          <w:tcPr>
            <w:tcW w:w="2972" w:type="dxa"/>
            <w:tcBorders>
              <w:top w:val="single" w:sz="4" w:space="0" w:color="000000"/>
              <w:bottom w:val="single" w:sz="4" w:space="0" w:color="000000"/>
            </w:tcBorders>
          </w:tcPr>
          <w:p w14:paraId="52AC083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CC2EE2F"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79</w:t>
            </w:r>
          </w:p>
        </w:tc>
        <w:tc>
          <w:tcPr>
            <w:tcW w:w="2835" w:type="dxa"/>
          </w:tcPr>
          <w:p w14:paraId="4D384542"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2C5DA0F"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A6FD013" w14:textId="77777777">
        <w:trPr>
          <w:jc w:val="center"/>
        </w:trPr>
        <w:tc>
          <w:tcPr>
            <w:tcW w:w="2972" w:type="dxa"/>
            <w:tcBorders>
              <w:top w:val="single" w:sz="4" w:space="0" w:color="000000"/>
              <w:bottom w:val="single" w:sz="4" w:space="0" w:color="000000"/>
            </w:tcBorders>
          </w:tcPr>
          <w:p w14:paraId="0D05479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E97A31A"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80</w:t>
            </w:r>
          </w:p>
        </w:tc>
        <w:tc>
          <w:tcPr>
            <w:tcW w:w="2835" w:type="dxa"/>
          </w:tcPr>
          <w:p w14:paraId="3A58E7F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FC818E4"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5D966C0" w14:textId="77777777">
        <w:trPr>
          <w:jc w:val="center"/>
        </w:trPr>
        <w:tc>
          <w:tcPr>
            <w:tcW w:w="2972" w:type="dxa"/>
            <w:tcBorders>
              <w:top w:val="single" w:sz="4" w:space="0" w:color="000000"/>
              <w:bottom w:val="single" w:sz="4" w:space="0" w:color="000000"/>
            </w:tcBorders>
          </w:tcPr>
          <w:p w14:paraId="6E8E3C7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1B1CF8F" w14:textId="77777777" w:rsidR="009838A4" w:rsidRDefault="00380FCD">
            <w:pPr>
              <w:spacing w:after="0"/>
              <w:jc w:val="center"/>
              <w:rPr>
                <w:rFonts w:ascii="Verdana" w:eastAsia="Verdana" w:hAnsi="Verdana" w:cs="Verdana"/>
                <w:sz w:val="20"/>
                <w:szCs w:val="20"/>
              </w:rPr>
            </w:pPr>
            <w:r>
              <w:rPr>
                <w:rFonts w:ascii="Verdana" w:eastAsia="Verdana" w:hAnsi="Verdana" w:cs="Verdana"/>
                <w:color w:val="000000"/>
                <w:sz w:val="20"/>
                <w:szCs w:val="20"/>
              </w:rPr>
              <w:t>81</w:t>
            </w:r>
          </w:p>
        </w:tc>
        <w:tc>
          <w:tcPr>
            <w:tcW w:w="2835" w:type="dxa"/>
          </w:tcPr>
          <w:p w14:paraId="7D747B62"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8AE6804"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54D5A8B" w14:textId="77777777">
        <w:trPr>
          <w:jc w:val="center"/>
        </w:trPr>
        <w:tc>
          <w:tcPr>
            <w:tcW w:w="2972" w:type="dxa"/>
            <w:tcBorders>
              <w:top w:val="single" w:sz="4" w:space="0" w:color="000000"/>
              <w:bottom w:val="single" w:sz="4" w:space="0" w:color="000000"/>
            </w:tcBorders>
          </w:tcPr>
          <w:p w14:paraId="1047B2F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9AA4238"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82</w:t>
            </w:r>
          </w:p>
        </w:tc>
        <w:tc>
          <w:tcPr>
            <w:tcW w:w="2835" w:type="dxa"/>
          </w:tcPr>
          <w:p w14:paraId="03BB1B90"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C1D2626"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BBE41A4" w14:textId="77777777">
        <w:trPr>
          <w:jc w:val="center"/>
        </w:trPr>
        <w:tc>
          <w:tcPr>
            <w:tcW w:w="2972" w:type="dxa"/>
            <w:tcBorders>
              <w:top w:val="single" w:sz="4" w:space="0" w:color="000000"/>
              <w:bottom w:val="single" w:sz="4" w:space="0" w:color="000000"/>
            </w:tcBorders>
          </w:tcPr>
          <w:p w14:paraId="43975F1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126B71D"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83</w:t>
            </w:r>
          </w:p>
        </w:tc>
        <w:tc>
          <w:tcPr>
            <w:tcW w:w="2835" w:type="dxa"/>
          </w:tcPr>
          <w:p w14:paraId="654BA641"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235F9D6"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8D4DA96" w14:textId="77777777">
        <w:trPr>
          <w:jc w:val="center"/>
        </w:trPr>
        <w:tc>
          <w:tcPr>
            <w:tcW w:w="2972" w:type="dxa"/>
            <w:tcBorders>
              <w:top w:val="single" w:sz="4" w:space="0" w:color="000000"/>
              <w:bottom w:val="single" w:sz="4" w:space="0" w:color="000000"/>
            </w:tcBorders>
          </w:tcPr>
          <w:p w14:paraId="1CE8DB3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C2E8E05"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84</w:t>
            </w:r>
          </w:p>
        </w:tc>
        <w:tc>
          <w:tcPr>
            <w:tcW w:w="2835" w:type="dxa"/>
          </w:tcPr>
          <w:p w14:paraId="110B22C5"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341A7F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7A896C9" w14:textId="77777777">
        <w:trPr>
          <w:jc w:val="center"/>
        </w:trPr>
        <w:tc>
          <w:tcPr>
            <w:tcW w:w="2972" w:type="dxa"/>
            <w:tcBorders>
              <w:top w:val="single" w:sz="4" w:space="0" w:color="000000"/>
              <w:bottom w:val="single" w:sz="4" w:space="0" w:color="000000"/>
            </w:tcBorders>
          </w:tcPr>
          <w:p w14:paraId="58D2871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F94FB43"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85</w:t>
            </w:r>
          </w:p>
        </w:tc>
        <w:tc>
          <w:tcPr>
            <w:tcW w:w="2835" w:type="dxa"/>
          </w:tcPr>
          <w:p w14:paraId="3177E985"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0466549"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5A960EF" w14:textId="77777777">
        <w:trPr>
          <w:jc w:val="center"/>
        </w:trPr>
        <w:tc>
          <w:tcPr>
            <w:tcW w:w="2972" w:type="dxa"/>
            <w:tcBorders>
              <w:top w:val="single" w:sz="4" w:space="0" w:color="000000"/>
              <w:bottom w:val="single" w:sz="4" w:space="0" w:color="000000"/>
            </w:tcBorders>
          </w:tcPr>
          <w:p w14:paraId="69AD5AC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A7FB817"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86</w:t>
            </w:r>
          </w:p>
        </w:tc>
        <w:tc>
          <w:tcPr>
            <w:tcW w:w="2835" w:type="dxa"/>
          </w:tcPr>
          <w:p w14:paraId="50C62E9C"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DF6F1DC"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7BDF77D1" w14:textId="77777777">
        <w:trPr>
          <w:jc w:val="center"/>
        </w:trPr>
        <w:tc>
          <w:tcPr>
            <w:tcW w:w="2972" w:type="dxa"/>
            <w:tcBorders>
              <w:top w:val="single" w:sz="4" w:space="0" w:color="000000"/>
              <w:bottom w:val="single" w:sz="4" w:space="0" w:color="000000"/>
            </w:tcBorders>
          </w:tcPr>
          <w:p w14:paraId="2DF88CC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33CE9CF"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87</w:t>
            </w:r>
          </w:p>
        </w:tc>
        <w:tc>
          <w:tcPr>
            <w:tcW w:w="2835" w:type="dxa"/>
          </w:tcPr>
          <w:p w14:paraId="42E2834A"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6D3869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743FF766" w14:textId="77777777">
        <w:trPr>
          <w:jc w:val="center"/>
        </w:trPr>
        <w:tc>
          <w:tcPr>
            <w:tcW w:w="2972" w:type="dxa"/>
            <w:tcBorders>
              <w:top w:val="single" w:sz="4" w:space="0" w:color="000000"/>
              <w:bottom w:val="single" w:sz="4" w:space="0" w:color="000000"/>
            </w:tcBorders>
          </w:tcPr>
          <w:p w14:paraId="47047DC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259B753"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88</w:t>
            </w:r>
          </w:p>
        </w:tc>
        <w:tc>
          <w:tcPr>
            <w:tcW w:w="2835" w:type="dxa"/>
          </w:tcPr>
          <w:p w14:paraId="16DAACF1"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E295F7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E56F3DF" w14:textId="77777777">
        <w:trPr>
          <w:jc w:val="center"/>
        </w:trPr>
        <w:tc>
          <w:tcPr>
            <w:tcW w:w="2972" w:type="dxa"/>
            <w:tcBorders>
              <w:top w:val="single" w:sz="4" w:space="0" w:color="000000"/>
              <w:bottom w:val="single" w:sz="4" w:space="0" w:color="000000"/>
            </w:tcBorders>
          </w:tcPr>
          <w:p w14:paraId="5502F37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D4346B1"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89</w:t>
            </w:r>
          </w:p>
        </w:tc>
        <w:tc>
          <w:tcPr>
            <w:tcW w:w="2835" w:type="dxa"/>
          </w:tcPr>
          <w:p w14:paraId="48FBD70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0761D84"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28A6D6F" w14:textId="77777777">
        <w:trPr>
          <w:jc w:val="center"/>
        </w:trPr>
        <w:tc>
          <w:tcPr>
            <w:tcW w:w="2972" w:type="dxa"/>
            <w:tcBorders>
              <w:top w:val="single" w:sz="4" w:space="0" w:color="000000"/>
              <w:bottom w:val="single" w:sz="4" w:space="0" w:color="000000"/>
            </w:tcBorders>
          </w:tcPr>
          <w:p w14:paraId="78D67E3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57B4DEDE"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90</w:t>
            </w:r>
          </w:p>
        </w:tc>
        <w:tc>
          <w:tcPr>
            <w:tcW w:w="2835" w:type="dxa"/>
          </w:tcPr>
          <w:p w14:paraId="50D6D13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C256B1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E19B396" w14:textId="77777777">
        <w:trPr>
          <w:jc w:val="center"/>
        </w:trPr>
        <w:tc>
          <w:tcPr>
            <w:tcW w:w="2972" w:type="dxa"/>
            <w:tcBorders>
              <w:top w:val="single" w:sz="4" w:space="0" w:color="000000"/>
              <w:bottom w:val="single" w:sz="4" w:space="0" w:color="000000"/>
            </w:tcBorders>
          </w:tcPr>
          <w:p w14:paraId="3394FC8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5A8087A"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91</w:t>
            </w:r>
          </w:p>
        </w:tc>
        <w:tc>
          <w:tcPr>
            <w:tcW w:w="2835" w:type="dxa"/>
          </w:tcPr>
          <w:p w14:paraId="4A5A16D2"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D2A62B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7C908082" w14:textId="77777777">
        <w:trPr>
          <w:jc w:val="center"/>
        </w:trPr>
        <w:tc>
          <w:tcPr>
            <w:tcW w:w="2972" w:type="dxa"/>
            <w:tcBorders>
              <w:top w:val="single" w:sz="4" w:space="0" w:color="000000"/>
              <w:bottom w:val="single" w:sz="4" w:space="0" w:color="000000"/>
            </w:tcBorders>
          </w:tcPr>
          <w:p w14:paraId="1B0B68D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FC10646"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92</w:t>
            </w:r>
          </w:p>
        </w:tc>
        <w:tc>
          <w:tcPr>
            <w:tcW w:w="2835" w:type="dxa"/>
          </w:tcPr>
          <w:p w14:paraId="4B1A77E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177D0C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76FCB29" w14:textId="77777777">
        <w:trPr>
          <w:jc w:val="center"/>
        </w:trPr>
        <w:tc>
          <w:tcPr>
            <w:tcW w:w="2972" w:type="dxa"/>
            <w:tcBorders>
              <w:top w:val="single" w:sz="4" w:space="0" w:color="000000"/>
              <w:bottom w:val="single" w:sz="4" w:space="0" w:color="000000"/>
            </w:tcBorders>
          </w:tcPr>
          <w:p w14:paraId="4E9EF9D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3E41F80"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93</w:t>
            </w:r>
          </w:p>
        </w:tc>
        <w:tc>
          <w:tcPr>
            <w:tcW w:w="2835" w:type="dxa"/>
          </w:tcPr>
          <w:p w14:paraId="21993C4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EAA5446"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4F46F00" w14:textId="77777777">
        <w:trPr>
          <w:jc w:val="center"/>
        </w:trPr>
        <w:tc>
          <w:tcPr>
            <w:tcW w:w="2972" w:type="dxa"/>
            <w:tcBorders>
              <w:top w:val="single" w:sz="4" w:space="0" w:color="000000"/>
              <w:bottom w:val="single" w:sz="4" w:space="0" w:color="000000"/>
            </w:tcBorders>
          </w:tcPr>
          <w:p w14:paraId="56D1B38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lastRenderedPageBreak/>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5E1B88F"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94</w:t>
            </w:r>
          </w:p>
        </w:tc>
        <w:tc>
          <w:tcPr>
            <w:tcW w:w="2835" w:type="dxa"/>
          </w:tcPr>
          <w:p w14:paraId="7F72105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5EA34B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0A62809" w14:textId="77777777">
        <w:trPr>
          <w:jc w:val="center"/>
        </w:trPr>
        <w:tc>
          <w:tcPr>
            <w:tcW w:w="2972" w:type="dxa"/>
            <w:tcBorders>
              <w:top w:val="single" w:sz="4" w:space="0" w:color="000000"/>
              <w:bottom w:val="single" w:sz="4" w:space="0" w:color="000000"/>
            </w:tcBorders>
          </w:tcPr>
          <w:p w14:paraId="005320C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01D3A9A"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95</w:t>
            </w:r>
          </w:p>
        </w:tc>
        <w:tc>
          <w:tcPr>
            <w:tcW w:w="2835" w:type="dxa"/>
          </w:tcPr>
          <w:p w14:paraId="4C5DE44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90BB18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C80C776" w14:textId="77777777">
        <w:trPr>
          <w:jc w:val="center"/>
        </w:trPr>
        <w:tc>
          <w:tcPr>
            <w:tcW w:w="2972" w:type="dxa"/>
            <w:tcBorders>
              <w:top w:val="single" w:sz="4" w:space="0" w:color="000000"/>
              <w:bottom w:val="single" w:sz="4" w:space="0" w:color="000000"/>
            </w:tcBorders>
          </w:tcPr>
          <w:p w14:paraId="615AD09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401EDB9"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96</w:t>
            </w:r>
          </w:p>
        </w:tc>
        <w:tc>
          <w:tcPr>
            <w:tcW w:w="2835" w:type="dxa"/>
          </w:tcPr>
          <w:p w14:paraId="0909D87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9C2AD5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5228DCA" w14:textId="77777777">
        <w:trPr>
          <w:jc w:val="center"/>
        </w:trPr>
        <w:tc>
          <w:tcPr>
            <w:tcW w:w="2972" w:type="dxa"/>
            <w:tcBorders>
              <w:top w:val="single" w:sz="4" w:space="0" w:color="000000"/>
              <w:bottom w:val="single" w:sz="4" w:space="0" w:color="000000"/>
            </w:tcBorders>
          </w:tcPr>
          <w:p w14:paraId="1370C01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7857A4F"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97</w:t>
            </w:r>
          </w:p>
        </w:tc>
        <w:tc>
          <w:tcPr>
            <w:tcW w:w="2835" w:type="dxa"/>
          </w:tcPr>
          <w:p w14:paraId="06B207A3"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6DBB10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B209EBD" w14:textId="77777777">
        <w:trPr>
          <w:jc w:val="center"/>
        </w:trPr>
        <w:tc>
          <w:tcPr>
            <w:tcW w:w="2972" w:type="dxa"/>
            <w:tcBorders>
              <w:top w:val="single" w:sz="4" w:space="0" w:color="000000"/>
              <w:bottom w:val="single" w:sz="4" w:space="0" w:color="000000"/>
            </w:tcBorders>
          </w:tcPr>
          <w:p w14:paraId="79A6662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FA9FC52"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98</w:t>
            </w:r>
          </w:p>
        </w:tc>
        <w:tc>
          <w:tcPr>
            <w:tcW w:w="2835" w:type="dxa"/>
          </w:tcPr>
          <w:p w14:paraId="3741D64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3C6C280"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4F53FD4" w14:textId="77777777">
        <w:trPr>
          <w:jc w:val="center"/>
        </w:trPr>
        <w:tc>
          <w:tcPr>
            <w:tcW w:w="2972" w:type="dxa"/>
            <w:tcBorders>
              <w:top w:val="single" w:sz="4" w:space="0" w:color="000000"/>
              <w:bottom w:val="single" w:sz="4" w:space="0" w:color="000000"/>
            </w:tcBorders>
          </w:tcPr>
          <w:p w14:paraId="1D76846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6C2A27C"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99</w:t>
            </w:r>
          </w:p>
        </w:tc>
        <w:tc>
          <w:tcPr>
            <w:tcW w:w="2835" w:type="dxa"/>
          </w:tcPr>
          <w:p w14:paraId="53E04FE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F6731F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E15B3DF" w14:textId="77777777">
        <w:trPr>
          <w:jc w:val="center"/>
        </w:trPr>
        <w:tc>
          <w:tcPr>
            <w:tcW w:w="2972" w:type="dxa"/>
            <w:tcBorders>
              <w:top w:val="single" w:sz="4" w:space="0" w:color="000000"/>
              <w:bottom w:val="single" w:sz="4" w:space="0" w:color="000000"/>
            </w:tcBorders>
          </w:tcPr>
          <w:p w14:paraId="1F9E731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CB239B6"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100</w:t>
            </w:r>
          </w:p>
        </w:tc>
        <w:tc>
          <w:tcPr>
            <w:tcW w:w="2835" w:type="dxa"/>
          </w:tcPr>
          <w:p w14:paraId="7C5CB45C"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B8024F0"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788ADDD" w14:textId="77777777">
        <w:trPr>
          <w:jc w:val="center"/>
        </w:trPr>
        <w:tc>
          <w:tcPr>
            <w:tcW w:w="2972" w:type="dxa"/>
            <w:tcBorders>
              <w:top w:val="single" w:sz="4" w:space="0" w:color="000000"/>
              <w:bottom w:val="single" w:sz="4" w:space="0" w:color="000000"/>
            </w:tcBorders>
          </w:tcPr>
          <w:p w14:paraId="31A2640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DE53218"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101</w:t>
            </w:r>
          </w:p>
        </w:tc>
        <w:tc>
          <w:tcPr>
            <w:tcW w:w="2835" w:type="dxa"/>
          </w:tcPr>
          <w:p w14:paraId="1CBFA7B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F923859"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2D97A6B" w14:textId="77777777">
        <w:trPr>
          <w:jc w:val="center"/>
        </w:trPr>
        <w:tc>
          <w:tcPr>
            <w:tcW w:w="2972" w:type="dxa"/>
            <w:tcBorders>
              <w:top w:val="single" w:sz="4" w:space="0" w:color="000000"/>
              <w:bottom w:val="single" w:sz="4" w:space="0" w:color="000000"/>
            </w:tcBorders>
          </w:tcPr>
          <w:p w14:paraId="4182B0C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DC3C22A"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102</w:t>
            </w:r>
          </w:p>
        </w:tc>
        <w:tc>
          <w:tcPr>
            <w:tcW w:w="2835" w:type="dxa"/>
          </w:tcPr>
          <w:p w14:paraId="69FCAE3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DB4F9A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8A063EC" w14:textId="77777777">
        <w:trPr>
          <w:jc w:val="center"/>
        </w:trPr>
        <w:tc>
          <w:tcPr>
            <w:tcW w:w="2972" w:type="dxa"/>
            <w:tcBorders>
              <w:top w:val="single" w:sz="4" w:space="0" w:color="000000"/>
              <w:bottom w:val="single" w:sz="4" w:space="0" w:color="000000"/>
            </w:tcBorders>
          </w:tcPr>
          <w:p w14:paraId="2C3A280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E1F31A5"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103</w:t>
            </w:r>
          </w:p>
        </w:tc>
        <w:tc>
          <w:tcPr>
            <w:tcW w:w="2835" w:type="dxa"/>
          </w:tcPr>
          <w:p w14:paraId="1DC06641"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91F80E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952B3D0" w14:textId="77777777">
        <w:trPr>
          <w:jc w:val="center"/>
        </w:trPr>
        <w:tc>
          <w:tcPr>
            <w:tcW w:w="2972" w:type="dxa"/>
            <w:tcBorders>
              <w:top w:val="single" w:sz="4" w:space="0" w:color="000000"/>
              <w:bottom w:val="single" w:sz="4" w:space="0" w:color="000000"/>
            </w:tcBorders>
          </w:tcPr>
          <w:p w14:paraId="4C263E7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236F3A8"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104</w:t>
            </w:r>
          </w:p>
        </w:tc>
        <w:tc>
          <w:tcPr>
            <w:tcW w:w="2835" w:type="dxa"/>
          </w:tcPr>
          <w:p w14:paraId="412E561D"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9AA6789"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F156F65" w14:textId="77777777">
        <w:trPr>
          <w:jc w:val="center"/>
        </w:trPr>
        <w:tc>
          <w:tcPr>
            <w:tcW w:w="2972" w:type="dxa"/>
            <w:tcBorders>
              <w:top w:val="single" w:sz="4" w:space="0" w:color="000000"/>
              <w:bottom w:val="single" w:sz="4" w:space="0" w:color="000000"/>
            </w:tcBorders>
          </w:tcPr>
          <w:p w14:paraId="44C8D92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83F758C"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105</w:t>
            </w:r>
          </w:p>
        </w:tc>
        <w:tc>
          <w:tcPr>
            <w:tcW w:w="2835" w:type="dxa"/>
          </w:tcPr>
          <w:p w14:paraId="658D678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CC9A6EB"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FAE0D29" w14:textId="77777777">
        <w:trPr>
          <w:jc w:val="center"/>
        </w:trPr>
        <w:tc>
          <w:tcPr>
            <w:tcW w:w="2972" w:type="dxa"/>
            <w:tcBorders>
              <w:top w:val="single" w:sz="4" w:space="0" w:color="000000"/>
              <w:bottom w:val="single" w:sz="4" w:space="0" w:color="000000"/>
            </w:tcBorders>
          </w:tcPr>
          <w:p w14:paraId="545F506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79D6486"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106</w:t>
            </w:r>
          </w:p>
        </w:tc>
        <w:tc>
          <w:tcPr>
            <w:tcW w:w="2835" w:type="dxa"/>
          </w:tcPr>
          <w:p w14:paraId="1C265D5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6D7CBB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D4CE9AD" w14:textId="77777777">
        <w:trPr>
          <w:jc w:val="center"/>
        </w:trPr>
        <w:tc>
          <w:tcPr>
            <w:tcW w:w="2972" w:type="dxa"/>
            <w:tcBorders>
              <w:top w:val="single" w:sz="4" w:space="0" w:color="000000"/>
              <w:bottom w:val="single" w:sz="4" w:space="0" w:color="000000"/>
            </w:tcBorders>
          </w:tcPr>
          <w:p w14:paraId="733B98C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50614E61"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107</w:t>
            </w:r>
          </w:p>
        </w:tc>
        <w:tc>
          <w:tcPr>
            <w:tcW w:w="2835" w:type="dxa"/>
          </w:tcPr>
          <w:p w14:paraId="4008C6B7"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BBC2E6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D821874" w14:textId="77777777">
        <w:trPr>
          <w:jc w:val="center"/>
        </w:trPr>
        <w:tc>
          <w:tcPr>
            <w:tcW w:w="2972" w:type="dxa"/>
            <w:tcBorders>
              <w:top w:val="single" w:sz="4" w:space="0" w:color="000000"/>
              <w:bottom w:val="single" w:sz="4" w:space="0" w:color="000000"/>
            </w:tcBorders>
          </w:tcPr>
          <w:p w14:paraId="3AAD7DE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CC39156"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108</w:t>
            </w:r>
          </w:p>
        </w:tc>
        <w:tc>
          <w:tcPr>
            <w:tcW w:w="2835" w:type="dxa"/>
          </w:tcPr>
          <w:p w14:paraId="65AB4D3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7BECB1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EF59D04" w14:textId="77777777">
        <w:trPr>
          <w:jc w:val="center"/>
        </w:trPr>
        <w:tc>
          <w:tcPr>
            <w:tcW w:w="2972" w:type="dxa"/>
            <w:tcBorders>
              <w:top w:val="single" w:sz="4" w:space="0" w:color="000000"/>
              <w:bottom w:val="single" w:sz="4" w:space="0" w:color="000000"/>
            </w:tcBorders>
          </w:tcPr>
          <w:p w14:paraId="32F117F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63077DA"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109</w:t>
            </w:r>
          </w:p>
        </w:tc>
        <w:tc>
          <w:tcPr>
            <w:tcW w:w="2835" w:type="dxa"/>
          </w:tcPr>
          <w:p w14:paraId="6C72D756"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CBBE2B9"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68E0B23" w14:textId="77777777">
        <w:trPr>
          <w:jc w:val="center"/>
        </w:trPr>
        <w:tc>
          <w:tcPr>
            <w:tcW w:w="2972" w:type="dxa"/>
            <w:tcBorders>
              <w:top w:val="single" w:sz="4" w:space="0" w:color="000000"/>
              <w:bottom w:val="single" w:sz="4" w:space="0" w:color="000000"/>
            </w:tcBorders>
          </w:tcPr>
          <w:p w14:paraId="4F9552B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E92C2B2"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110</w:t>
            </w:r>
          </w:p>
        </w:tc>
        <w:tc>
          <w:tcPr>
            <w:tcW w:w="2835" w:type="dxa"/>
          </w:tcPr>
          <w:p w14:paraId="4F43F171"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C92608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0DD4172" w14:textId="77777777">
        <w:trPr>
          <w:jc w:val="center"/>
        </w:trPr>
        <w:tc>
          <w:tcPr>
            <w:tcW w:w="2972" w:type="dxa"/>
            <w:tcBorders>
              <w:top w:val="single" w:sz="4" w:space="0" w:color="000000"/>
              <w:bottom w:val="single" w:sz="4" w:space="0" w:color="000000"/>
            </w:tcBorders>
          </w:tcPr>
          <w:p w14:paraId="624E0D5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76385D8"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111</w:t>
            </w:r>
          </w:p>
        </w:tc>
        <w:tc>
          <w:tcPr>
            <w:tcW w:w="2835" w:type="dxa"/>
          </w:tcPr>
          <w:p w14:paraId="7012A03C"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59A05CD"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B11845B" w14:textId="77777777">
        <w:trPr>
          <w:jc w:val="center"/>
        </w:trPr>
        <w:tc>
          <w:tcPr>
            <w:tcW w:w="2972" w:type="dxa"/>
            <w:tcBorders>
              <w:top w:val="single" w:sz="4" w:space="0" w:color="000000"/>
              <w:bottom w:val="single" w:sz="4" w:space="0" w:color="000000"/>
            </w:tcBorders>
          </w:tcPr>
          <w:p w14:paraId="5324803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A56A01B"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112</w:t>
            </w:r>
          </w:p>
        </w:tc>
        <w:tc>
          <w:tcPr>
            <w:tcW w:w="2835" w:type="dxa"/>
          </w:tcPr>
          <w:p w14:paraId="28491084"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60B503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D8CCFE0" w14:textId="77777777">
        <w:trPr>
          <w:jc w:val="center"/>
        </w:trPr>
        <w:tc>
          <w:tcPr>
            <w:tcW w:w="2972" w:type="dxa"/>
            <w:tcBorders>
              <w:top w:val="single" w:sz="4" w:space="0" w:color="000000"/>
              <w:bottom w:val="single" w:sz="4" w:space="0" w:color="000000"/>
            </w:tcBorders>
          </w:tcPr>
          <w:p w14:paraId="7A0F753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lastRenderedPageBreak/>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E11B1BA"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113</w:t>
            </w:r>
          </w:p>
        </w:tc>
        <w:tc>
          <w:tcPr>
            <w:tcW w:w="2835" w:type="dxa"/>
          </w:tcPr>
          <w:p w14:paraId="47DBFD1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D8A4BD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EE5185F" w14:textId="77777777">
        <w:trPr>
          <w:jc w:val="center"/>
        </w:trPr>
        <w:tc>
          <w:tcPr>
            <w:tcW w:w="2972" w:type="dxa"/>
            <w:tcBorders>
              <w:top w:val="single" w:sz="4" w:space="0" w:color="000000"/>
              <w:bottom w:val="single" w:sz="4" w:space="0" w:color="000000"/>
            </w:tcBorders>
          </w:tcPr>
          <w:p w14:paraId="3E0F8A8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54177A9"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114</w:t>
            </w:r>
          </w:p>
        </w:tc>
        <w:tc>
          <w:tcPr>
            <w:tcW w:w="2835" w:type="dxa"/>
          </w:tcPr>
          <w:p w14:paraId="6B9897D0"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804E57F"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E0CEFB6" w14:textId="77777777">
        <w:trPr>
          <w:jc w:val="center"/>
        </w:trPr>
        <w:tc>
          <w:tcPr>
            <w:tcW w:w="2972" w:type="dxa"/>
            <w:tcBorders>
              <w:top w:val="single" w:sz="4" w:space="0" w:color="000000"/>
              <w:bottom w:val="single" w:sz="4" w:space="0" w:color="000000"/>
            </w:tcBorders>
          </w:tcPr>
          <w:p w14:paraId="45E4C92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506CD4A"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115</w:t>
            </w:r>
          </w:p>
        </w:tc>
        <w:tc>
          <w:tcPr>
            <w:tcW w:w="2835" w:type="dxa"/>
          </w:tcPr>
          <w:p w14:paraId="20FE7916"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D77F55E"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A7C69D2" w14:textId="77777777">
        <w:trPr>
          <w:jc w:val="center"/>
        </w:trPr>
        <w:tc>
          <w:tcPr>
            <w:tcW w:w="2972" w:type="dxa"/>
            <w:tcBorders>
              <w:top w:val="single" w:sz="4" w:space="0" w:color="000000"/>
              <w:bottom w:val="single" w:sz="4" w:space="0" w:color="000000"/>
            </w:tcBorders>
          </w:tcPr>
          <w:p w14:paraId="31550DC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6FE8461"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116</w:t>
            </w:r>
          </w:p>
        </w:tc>
        <w:tc>
          <w:tcPr>
            <w:tcW w:w="2835" w:type="dxa"/>
          </w:tcPr>
          <w:p w14:paraId="0D29451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34C8AFB"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778070D" w14:textId="77777777">
        <w:trPr>
          <w:jc w:val="center"/>
        </w:trPr>
        <w:tc>
          <w:tcPr>
            <w:tcW w:w="2972" w:type="dxa"/>
            <w:tcBorders>
              <w:top w:val="single" w:sz="4" w:space="0" w:color="000000"/>
              <w:bottom w:val="single" w:sz="4" w:space="0" w:color="000000"/>
            </w:tcBorders>
          </w:tcPr>
          <w:p w14:paraId="01F45E5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6D3A079"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117</w:t>
            </w:r>
          </w:p>
        </w:tc>
        <w:tc>
          <w:tcPr>
            <w:tcW w:w="2835" w:type="dxa"/>
          </w:tcPr>
          <w:p w14:paraId="4FC00146"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3FDB79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D7BB9C9" w14:textId="77777777">
        <w:trPr>
          <w:jc w:val="center"/>
        </w:trPr>
        <w:tc>
          <w:tcPr>
            <w:tcW w:w="2972" w:type="dxa"/>
            <w:tcBorders>
              <w:top w:val="single" w:sz="4" w:space="0" w:color="000000"/>
              <w:bottom w:val="single" w:sz="4" w:space="0" w:color="000000"/>
            </w:tcBorders>
          </w:tcPr>
          <w:p w14:paraId="22B33B3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50F471DE"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118</w:t>
            </w:r>
          </w:p>
        </w:tc>
        <w:tc>
          <w:tcPr>
            <w:tcW w:w="2835" w:type="dxa"/>
          </w:tcPr>
          <w:p w14:paraId="4CC14244"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D1804C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851AA49" w14:textId="77777777">
        <w:trPr>
          <w:jc w:val="center"/>
        </w:trPr>
        <w:tc>
          <w:tcPr>
            <w:tcW w:w="2972" w:type="dxa"/>
            <w:tcBorders>
              <w:top w:val="single" w:sz="4" w:space="0" w:color="000000"/>
              <w:bottom w:val="single" w:sz="4" w:space="0" w:color="000000"/>
            </w:tcBorders>
          </w:tcPr>
          <w:p w14:paraId="5E92FAA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7A7DAEC"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119</w:t>
            </w:r>
          </w:p>
        </w:tc>
        <w:tc>
          <w:tcPr>
            <w:tcW w:w="2835" w:type="dxa"/>
          </w:tcPr>
          <w:p w14:paraId="0D86774A"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A9B066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D3FD064" w14:textId="77777777">
        <w:trPr>
          <w:jc w:val="center"/>
        </w:trPr>
        <w:tc>
          <w:tcPr>
            <w:tcW w:w="2972" w:type="dxa"/>
            <w:tcBorders>
              <w:top w:val="single" w:sz="4" w:space="0" w:color="000000"/>
              <w:bottom w:val="single" w:sz="4" w:space="0" w:color="000000"/>
            </w:tcBorders>
          </w:tcPr>
          <w:p w14:paraId="5FFE789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064993C"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120</w:t>
            </w:r>
          </w:p>
        </w:tc>
        <w:tc>
          <w:tcPr>
            <w:tcW w:w="2835" w:type="dxa"/>
          </w:tcPr>
          <w:p w14:paraId="6E5779F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CEF23DE"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5A14080" w14:textId="77777777">
        <w:trPr>
          <w:jc w:val="center"/>
        </w:trPr>
        <w:tc>
          <w:tcPr>
            <w:tcW w:w="2972" w:type="dxa"/>
            <w:tcBorders>
              <w:top w:val="single" w:sz="4" w:space="0" w:color="000000"/>
              <w:bottom w:val="single" w:sz="4" w:space="0" w:color="000000"/>
            </w:tcBorders>
          </w:tcPr>
          <w:p w14:paraId="442A76E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C1F549B"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121</w:t>
            </w:r>
          </w:p>
        </w:tc>
        <w:tc>
          <w:tcPr>
            <w:tcW w:w="2835" w:type="dxa"/>
          </w:tcPr>
          <w:p w14:paraId="48FD80FF"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04A8370"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7C5A949" w14:textId="77777777">
        <w:trPr>
          <w:jc w:val="center"/>
        </w:trPr>
        <w:tc>
          <w:tcPr>
            <w:tcW w:w="2972" w:type="dxa"/>
            <w:tcBorders>
              <w:top w:val="single" w:sz="4" w:space="0" w:color="000000"/>
              <w:bottom w:val="single" w:sz="4" w:space="0" w:color="000000"/>
            </w:tcBorders>
          </w:tcPr>
          <w:p w14:paraId="163415B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730DAB3"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122</w:t>
            </w:r>
          </w:p>
        </w:tc>
        <w:tc>
          <w:tcPr>
            <w:tcW w:w="2835" w:type="dxa"/>
          </w:tcPr>
          <w:p w14:paraId="5842F61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BE7D43B"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C2E5DC8" w14:textId="77777777">
        <w:trPr>
          <w:jc w:val="center"/>
        </w:trPr>
        <w:tc>
          <w:tcPr>
            <w:tcW w:w="2972" w:type="dxa"/>
            <w:tcBorders>
              <w:top w:val="single" w:sz="4" w:space="0" w:color="000000"/>
              <w:bottom w:val="single" w:sz="4" w:space="0" w:color="000000"/>
            </w:tcBorders>
          </w:tcPr>
          <w:p w14:paraId="64FC24C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81C6054"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123</w:t>
            </w:r>
          </w:p>
        </w:tc>
        <w:tc>
          <w:tcPr>
            <w:tcW w:w="2835" w:type="dxa"/>
          </w:tcPr>
          <w:p w14:paraId="33A85587"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BE5DBCE"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3447592" w14:textId="77777777">
        <w:trPr>
          <w:jc w:val="center"/>
        </w:trPr>
        <w:tc>
          <w:tcPr>
            <w:tcW w:w="2972" w:type="dxa"/>
            <w:tcBorders>
              <w:top w:val="single" w:sz="4" w:space="0" w:color="000000"/>
              <w:bottom w:val="single" w:sz="4" w:space="0" w:color="000000"/>
            </w:tcBorders>
          </w:tcPr>
          <w:p w14:paraId="39D0835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0F4C9274"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124</w:t>
            </w:r>
          </w:p>
        </w:tc>
        <w:tc>
          <w:tcPr>
            <w:tcW w:w="2835" w:type="dxa"/>
          </w:tcPr>
          <w:p w14:paraId="079B35CD"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86B9BC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7DFF54E8" w14:textId="77777777">
        <w:trPr>
          <w:jc w:val="center"/>
        </w:trPr>
        <w:tc>
          <w:tcPr>
            <w:tcW w:w="2972" w:type="dxa"/>
            <w:tcBorders>
              <w:top w:val="single" w:sz="4" w:space="0" w:color="000000"/>
              <w:bottom w:val="single" w:sz="4" w:space="0" w:color="000000"/>
            </w:tcBorders>
          </w:tcPr>
          <w:p w14:paraId="745F05B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C6AB5E9"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125</w:t>
            </w:r>
          </w:p>
        </w:tc>
        <w:tc>
          <w:tcPr>
            <w:tcW w:w="2835" w:type="dxa"/>
          </w:tcPr>
          <w:p w14:paraId="24D1B597"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C3024C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D021D91" w14:textId="77777777">
        <w:trPr>
          <w:jc w:val="center"/>
        </w:trPr>
        <w:tc>
          <w:tcPr>
            <w:tcW w:w="2972" w:type="dxa"/>
            <w:tcBorders>
              <w:top w:val="single" w:sz="4" w:space="0" w:color="000000"/>
              <w:bottom w:val="single" w:sz="4" w:space="0" w:color="000000"/>
            </w:tcBorders>
          </w:tcPr>
          <w:p w14:paraId="4769431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C3F981B"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126</w:t>
            </w:r>
          </w:p>
        </w:tc>
        <w:tc>
          <w:tcPr>
            <w:tcW w:w="2835" w:type="dxa"/>
          </w:tcPr>
          <w:p w14:paraId="1EBB19FA"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AE06151"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86FBCCB" w14:textId="77777777">
        <w:trPr>
          <w:jc w:val="center"/>
        </w:trPr>
        <w:tc>
          <w:tcPr>
            <w:tcW w:w="2972" w:type="dxa"/>
            <w:tcBorders>
              <w:top w:val="single" w:sz="4" w:space="0" w:color="000000"/>
              <w:bottom w:val="single" w:sz="4" w:space="0" w:color="000000"/>
            </w:tcBorders>
          </w:tcPr>
          <w:p w14:paraId="353525E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52FC1424"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127</w:t>
            </w:r>
          </w:p>
        </w:tc>
        <w:tc>
          <w:tcPr>
            <w:tcW w:w="2835" w:type="dxa"/>
          </w:tcPr>
          <w:p w14:paraId="2B9D8145"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47505E3"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E699360" w14:textId="77777777">
        <w:trPr>
          <w:jc w:val="center"/>
        </w:trPr>
        <w:tc>
          <w:tcPr>
            <w:tcW w:w="2972" w:type="dxa"/>
            <w:tcBorders>
              <w:top w:val="single" w:sz="4" w:space="0" w:color="000000"/>
              <w:bottom w:val="single" w:sz="4" w:space="0" w:color="000000"/>
            </w:tcBorders>
          </w:tcPr>
          <w:p w14:paraId="61AA7DB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4A63B6F"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128</w:t>
            </w:r>
          </w:p>
        </w:tc>
        <w:tc>
          <w:tcPr>
            <w:tcW w:w="2835" w:type="dxa"/>
          </w:tcPr>
          <w:p w14:paraId="5842FC9F"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CE23DCD"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E43D0EF" w14:textId="77777777">
        <w:trPr>
          <w:jc w:val="center"/>
        </w:trPr>
        <w:tc>
          <w:tcPr>
            <w:tcW w:w="2972" w:type="dxa"/>
            <w:tcBorders>
              <w:top w:val="single" w:sz="4" w:space="0" w:color="000000"/>
              <w:bottom w:val="single" w:sz="4" w:space="0" w:color="000000"/>
            </w:tcBorders>
          </w:tcPr>
          <w:p w14:paraId="2347A2A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0E3836F7"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129</w:t>
            </w:r>
          </w:p>
        </w:tc>
        <w:tc>
          <w:tcPr>
            <w:tcW w:w="2835" w:type="dxa"/>
          </w:tcPr>
          <w:p w14:paraId="1DA16817"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4230356"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C6B7E1F" w14:textId="77777777">
        <w:trPr>
          <w:jc w:val="center"/>
        </w:trPr>
        <w:tc>
          <w:tcPr>
            <w:tcW w:w="2972" w:type="dxa"/>
            <w:tcBorders>
              <w:top w:val="single" w:sz="4" w:space="0" w:color="000000"/>
              <w:bottom w:val="single" w:sz="4" w:space="0" w:color="000000"/>
            </w:tcBorders>
          </w:tcPr>
          <w:p w14:paraId="6AB340B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9C732F3"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130</w:t>
            </w:r>
          </w:p>
        </w:tc>
        <w:tc>
          <w:tcPr>
            <w:tcW w:w="2835" w:type="dxa"/>
          </w:tcPr>
          <w:p w14:paraId="69FA9F7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EC5917E"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FFA1C80" w14:textId="77777777">
        <w:trPr>
          <w:jc w:val="center"/>
        </w:trPr>
        <w:tc>
          <w:tcPr>
            <w:tcW w:w="2972" w:type="dxa"/>
            <w:tcBorders>
              <w:top w:val="single" w:sz="4" w:space="0" w:color="000000"/>
              <w:bottom w:val="single" w:sz="4" w:space="0" w:color="000000"/>
            </w:tcBorders>
          </w:tcPr>
          <w:p w14:paraId="12D21B9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1794FC4"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131</w:t>
            </w:r>
          </w:p>
        </w:tc>
        <w:tc>
          <w:tcPr>
            <w:tcW w:w="2835" w:type="dxa"/>
          </w:tcPr>
          <w:p w14:paraId="45F5D8DC"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38D54C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3C702FF" w14:textId="77777777">
        <w:trPr>
          <w:jc w:val="center"/>
        </w:trPr>
        <w:tc>
          <w:tcPr>
            <w:tcW w:w="2972" w:type="dxa"/>
            <w:tcBorders>
              <w:top w:val="single" w:sz="4" w:space="0" w:color="000000"/>
              <w:bottom w:val="single" w:sz="4" w:space="0" w:color="000000"/>
            </w:tcBorders>
          </w:tcPr>
          <w:p w14:paraId="19243BE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lastRenderedPageBreak/>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E1B1238"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132</w:t>
            </w:r>
          </w:p>
        </w:tc>
        <w:tc>
          <w:tcPr>
            <w:tcW w:w="2835" w:type="dxa"/>
          </w:tcPr>
          <w:p w14:paraId="0F96A725"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196DDC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6210AF4" w14:textId="77777777">
        <w:trPr>
          <w:jc w:val="center"/>
        </w:trPr>
        <w:tc>
          <w:tcPr>
            <w:tcW w:w="2972" w:type="dxa"/>
            <w:tcBorders>
              <w:top w:val="single" w:sz="4" w:space="0" w:color="000000"/>
              <w:bottom w:val="single" w:sz="4" w:space="0" w:color="000000"/>
            </w:tcBorders>
          </w:tcPr>
          <w:p w14:paraId="74CAB31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F45A458"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133</w:t>
            </w:r>
          </w:p>
        </w:tc>
        <w:tc>
          <w:tcPr>
            <w:tcW w:w="2835" w:type="dxa"/>
          </w:tcPr>
          <w:p w14:paraId="4DBE8AED"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1E4807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857C7C4" w14:textId="77777777">
        <w:trPr>
          <w:jc w:val="center"/>
        </w:trPr>
        <w:tc>
          <w:tcPr>
            <w:tcW w:w="2972" w:type="dxa"/>
            <w:tcBorders>
              <w:top w:val="single" w:sz="4" w:space="0" w:color="000000"/>
              <w:bottom w:val="single" w:sz="4" w:space="0" w:color="000000"/>
            </w:tcBorders>
          </w:tcPr>
          <w:p w14:paraId="4CAE158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D7D6CB5"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134</w:t>
            </w:r>
          </w:p>
        </w:tc>
        <w:tc>
          <w:tcPr>
            <w:tcW w:w="2835" w:type="dxa"/>
          </w:tcPr>
          <w:p w14:paraId="5FC03537"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BC67A89"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1F01A43" w14:textId="77777777">
        <w:trPr>
          <w:jc w:val="center"/>
        </w:trPr>
        <w:tc>
          <w:tcPr>
            <w:tcW w:w="2972" w:type="dxa"/>
            <w:tcBorders>
              <w:top w:val="single" w:sz="4" w:space="0" w:color="000000"/>
              <w:bottom w:val="single" w:sz="4" w:space="0" w:color="000000"/>
            </w:tcBorders>
          </w:tcPr>
          <w:p w14:paraId="1A97768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FAC02F2"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135</w:t>
            </w:r>
          </w:p>
        </w:tc>
        <w:tc>
          <w:tcPr>
            <w:tcW w:w="2835" w:type="dxa"/>
          </w:tcPr>
          <w:p w14:paraId="44F9E431"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1B40351"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1AD907A" w14:textId="77777777">
        <w:trPr>
          <w:jc w:val="center"/>
        </w:trPr>
        <w:tc>
          <w:tcPr>
            <w:tcW w:w="2972" w:type="dxa"/>
            <w:tcBorders>
              <w:top w:val="single" w:sz="4" w:space="0" w:color="000000"/>
              <w:bottom w:val="single" w:sz="4" w:space="0" w:color="000000"/>
            </w:tcBorders>
          </w:tcPr>
          <w:p w14:paraId="632C3C0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307C185"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136</w:t>
            </w:r>
          </w:p>
        </w:tc>
        <w:tc>
          <w:tcPr>
            <w:tcW w:w="2835" w:type="dxa"/>
          </w:tcPr>
          <w:p w14:paraId="4B97D126"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A3F83BC"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FC3F739" w14:textId="77777777">
        <w:trPr>
          <w:jc w:val="center"/>
        </w:trPr>
        <w:tc>
          <w:tcPr>
            <w:tcW w:w="2972" w:type="dxa"/>
            <w:tcBorders>
              <w:top w:val="single" w:sz="4" w:space="0" w:color="000000"/>
              <w:bottom w:val="single" w:sz="4" w:space="0" w:color="000000"/>
            </w:tcBorders>
          </w:tcPr>
          <w:p w14:paraId="4A8C4F3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03C8DCD6"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137</w:t>
            </w:r>
          </w:p>
        </w:tc>
        <w:tc>
          <w:tcPr>
            <w:tcW w:w="2835" w:type="dxa"/>
          </w:tcPr>
          <w:p w14:paraId="4BCCB304"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6FC7FE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9E8F4E5" w14:textId="77777777">
        <w:trPr>
          <w:jc w:val="center"/>
        </w:trPr>
        <w:tc>
          <w:tcPr>
            <w:tcW w:w="2972" w:type="dxa"/>
            <w:tcBorders>
              <w:top w:val="single" w:sz="4" w:space="0" w:color="000000"/>
              <w:bottom w:val="single" w:sz="4" w:space="0" w:color="000000"/>
            </w:tcBorders>
          </w:tcPr>
          <w:p w14:paraId="3BEFF69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FD2B645"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138</w:t>
            </w:r>
          </w:p>
        </w:tc>
        <w:tc>
          <w:tcPr>
            <w:tcW w:w="2835" w:type="dxa"/>
          </w:tcPr>
          <w:p w14:paraId="51A76B9A"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ED7DA93"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CA0744C" w14:textId="77777777">
        <w:trPr>
          <w:jc w:val="center"/>
        </w:trPr>
        <w:tc>
          <w:tcPr>
            <w:tcW w:w="2972" w:type="dxa"/>
            <w:tcBorders>
              <w:top w:val="single" w:sz="4" w:space="0" w:color="000000"/>
              <w:bottom w:val="single" w:sz="4" w:space="0" w:color="000000"/>
            </w:tcBorders>
          </w:tcPr>
          <w:p w14:paraId="5907D79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CE5E8D6"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139</w:t>
            </w:r>
          </w:p>
        </w:tc>
        <w:tc>
          <w:tcPr>
            <w:tcW w:w="2835" w:type="dxa"/>
          </w:tcPr>
          <w:p w14:paraId="3B2229B1"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8A63DE0"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88991F2" w14:textId="77777777">
        <w:trPr>
          <w:jc w:val="center"/>
        </w:trPr>
        <w:tc>
          <w:tcPr>
            <w:tcW w:w="2972" w:type="dxa"/>
            <w:tcBorders>
              <w:top w:val="single" w:sz="4" w:space="0" w:color="000000"/>
              <w:bottom w:val="single" w:sz="4" w:space="0" w:color="000000"/>
            </w:tcBorders>
          </w:tcPr>
          <w:p w14:paraId="029A4AC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43251A2"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140</w:t>
            </w:r>
          </w:p>
        </w:tc>
        <w:tc>
          <w:tcPr>
            <w:tcW w:w="2835" w:type="dxa"/>
          </w:tcPr>
          <w:p w14:paraId="4972A24C"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DC9247C"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2603D4D" w14:textId="77777777">
        <w:trPr>
          <w:jc w:val="center"/>
        </w:trPr>
        <w:tc>
          <w:tcPr>
            <w:tcW w:w="2972" w:type="dxa"/>
            <w:tcBorders>
              <w:top w:val="single" w:sz="4" w:space="0" w:color="000000"/>
              <w:bottom w:val="single" w:sz="4" w:space="0" w:color="000000"/>
            </w:tcBorders>
          </w:tcPr>
          <w:p w14:paraId="10B0D62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B140C20"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141</w:t>
            </w:r>
          </w:p>
        </w:tc>
        <w:tc>
          <w:tcPr>
            <w:tcW w:w="2835" w:type="dxa"/>
          </w:tcPr>
          <w:p w14:paraId="7B221AC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66A9843"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ADB583D" w14:textId="77777777">
        <w:trPr>
          <w:jc w:val="center"/>
        </w:trPr>
        <w:tc>
          <w:tcPr>
            <w:tcW w:w="2972" w:type="dxa"/>
            <w:tcBorders>
              <w:top w:val="single" w:sz="4" w:space="0" w:color="000000"/>
              <w:bottom w:val="single" w:sz="4" w:space="0" w:color="000000"/>
            </w:tcBorders>
          </w:tcPr>
          <w:p w14:paraId="611C693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9FD76AB"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142</w:t>
            </w:r>
          </w:p>
        </w:tc>
        <w:tc>
          <w:tcPr>
            <w:tcW w:w="2835" w:type="dxa"/>
          </w:tcPr>
          <w:p w14:paraId="2BBE321F"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A95AB59"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9530433" w14:textId="77777777">
        <w:trPr>
          <w:jc w:val="center"/>
        </w:trPr>
        <w:tc>
          <w:tcPr>
            <w:tcW w:w="2972" w:type="dxa"/>
            <w:tcBorders>
              <w:top w:val="single" w:sz="4" w:space="0" w:color="000000"/>
              <w:bottom w:val="single" w:sz="4" w:space="0" w:color="000000"/>
            </w:tcBorders>
          </w:tcPr>
          <w:p w14:paraId="6BD4ED0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2953F30"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143</w:t>
            </w:r>
          </w:p>
        </w:tc>
        <w:tc>
          <w:tcPr>
            <w:tcW w:w="2835" w:type="dxa"/>
          </w:tcPr>
          <w:p w14:paraId="12A61026"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7C63103"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041F37A" w14:textId="77777777">
        <w:trPr>
          <w:jc w:val="center"/>
        </w:trPr>
        <w:tc>
          <w:tcPr>
            <w:tcW w:w="2972" w:type="dxa"/>
            <w:tcBorders>
              <w:top w:val="single" w:sz="4" w:space="0" w:color="000000"/>
              <w:bottom w:val="single" w:sz="4" w:space="0" w:color="000000"/>
            </w:tcBorders>
          </w:tcPr>
          <w:p w14:paraId="60D4F6A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506AA72"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144</w:t>
            </w:r>
          </w:p>
        </w:tc>
        <w:tc>
          <w:tcPr>
            <w:tcW w:w="2835" w:type="dxa"/>
          </w:tcPr>
          <w:p w14:paraId="4BC5D272"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F2742FD"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07B03AD" w14:textId="77777777">
        <w:trPr>
          <w:jc w:val="center"/>
        </w:trPr>
        <w:tc>
          <w:tcPr>
            <w:tcW w:w="2972" w:type="dxa"/>
            <w:tcBorders>
              <w:top w:val="single" w:sz="4" w:space="0" w:color="000000"/>
              <w:bottom w:val="single" w:sz="4" w:space="0" w:color="000000"/>
            </w:tcBorders>
          </w:tcPr>
          <w:p w14:paraId="1D2643B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5FFFDC3A"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145</w:t>
            </w:r>
          </w:p>
        </w:tc>
        <w:tc>
          <w:tcPr>
            <w:tcW w:w="2835" w:type="dxa"/>
          </w:tcPr>
          <w:p w14:paraId="75B091B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1D3AC0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2C02635" w14:textId="77777777">
        <w:trPr>
          <w:jc w:val="center"/>
        </w:trPr>
        <w:tc>
          <w:tcPr>
            <w:tcW w:w="2972" w:type="dxa"/>
            <w:tcBorders>
              <w:top w:val="single" w:sz="4" w:space="0" w:color="000000"/>
              <w:bottom w:val="single" w:sz="4" w:space="0" w:color="000000"/>
            </w:tcBorders>
          </w:tcPr>
          <w:p w14:paraId="0A48BEB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3CA5006"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146</w:t>
            </w:r>
          </w:p>
        </w:tc>
        <w:tc>
          <w:tcPr>
            <w:tcW w:w="2835" w:type="dxa"/>
          </w:tcPr>
          <w:p w14:paraId="236CC2B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E76E87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BD68B12" w14:textId="77777777">
        <w:trPr>
          <w:jc w:val="center"/>
        </w:trPr>
        <w:tc>
          <w:tcPr>
            <w:tcW w:w="2972" w:type="dxa"/>
            <w:tcBorders>
              <w:top w:val="single" w:sz="4" w:space="0" w:color="000000"/>
              <w:bottom w:val="single" w:sz="4" w:space="0" w:color="000000"/>
            </w:tcBorders>
          </w:tcPr>
          <w:p w14:paraId="308697B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676D1D2"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147</w:t>
            </w:r>
          </w:p>
        </w:tc>
        <w:tc>
          <w:tcPr>
            <w:tcW w:w="2835" w:type="dxa"/>
          </w:tcPr>
          <w:p w14:paraId="075C41A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9506243"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43258DE" w14:textId="77777777">
        <w:trPr>
          <w:jc w:val="center"/>
        </w:trPr>
        <w:tc>
          <w:tcPr>
            <w:tcW w:w="2972" w:type="dxa"/>
            <w:tcBorders>
              <w:top w:val="single" w:sz="4" w:space="0" w:color="000000"/>
              <w:bottom w:val="single" w:sz="4" w:space="0" w:color="000000"/>
            </w:tcBorders>
          </w:tcPr>
          <w:p w14:paraId="10A1E63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E099A0F"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148</w:t>
            </w:r>
          </w:p>
        </w:tc>
        <w:tc>
          <w:tcPr>
            <w:tcW w:w="2835" w:type="dxa"/>
          </w:tcPr>
          <w:p w14:paraId="4167EF44"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B52D7EC"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90E4F3D" w14:textId="77777777">
        <w:trPr>
          <w:jc w:val="center"/>
        </w:trPr>
        <w:tc>
          <w:tcPr>
            <w:tcW w:w="2972" w:type="dxa"/>
            <w:tcBorders>
              <w:top w:val="single" w:sz="4" w:space="0" w:color="000000"/>
              <w:bottom w:val="single" w:sz="4" w:space="0" w:color="000000"/>
            </w:tcBorders>
          </w:tcPr>
          <w:p w14:paraId="5A88183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215A81C"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149</w:t>
            </w:r>
          </w:p>
        </w:tc>
        <w:tc>
          <w:tcPr>
            <w:tcW w:w="2835" w:type="dxa"/>
          </w:tcPr>
          <w:p w14:paraId="03DF0182"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D4988B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2CCC685" w14:textId="77777777">
        <w:trPr>
          <w:jc w:val="center"/>
        </w:trPr>
        <w:tc>
          <w:tcPr>
            <w:tcW w:w="2972" w:type="dxa"/>
            <w:tcBorders>
              <w:top w:val="single" w:sz="4" w:space="0" w:color="000000"/>
              <w:bottom w:val="single" w:sz="4" w:space="0" w:color="000000"/>
            </w:tcBorders>
          </w:tcPr>
          <w:p w14:paraId="2502959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F310E01"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150</w:t>
            </w:r>
          </w:p>
        </w:tc>
        <w:tc>
          <w:tcPr>
            <w:tcW w:w="2835" w:type="dxa"/>
          </w:tcPr>
          <w:p w14:paraId="47F321E4"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5680676"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B600BC6" w14:textId="77777777">
        <w:trPr>
          <w:jc w:val="center"/>
        </w:trPr>
        <w:tc>
          <w:tcPr>
            <w:tcW w:w="2972" w:type="dxa"/>
            <w:tcBorders>
              <w:top w:val="single" w:sz="4" w:space="0" w:color="000000"/>
              <w:bottom w:val="single" w:sz="4" w:space="0" w:color="000000"/>
            </w:tcBorders>
          </w:tcPr>
          <w:p w14:paraId="54E8942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lastRenderedPageBreak/>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987E8EA"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151</w:t>
            </w:r>
          </w:p>
        </w:tc>
        <w:tc>
          <w:tcPr>
            <w:tcW w:w="2835" w:type="dxa"/>
          </w:tcPr>
          <w:p w14:paraId="6DFF4FE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6A9CE66"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F3A9114" w14:textId="77777777">
        <w:trPr>
          <w:jc w:val="center"/>
        </w:trPr>
        <w:tc>
          <w:tcPr>
            <w:tcW w:w="2972" w:type="dxa"/>
            <w:tcBorders>
              <w:top w:val="single" w:sz="4" w:space="0" w:color="000000"/>
              <w:bottom w:val="single" w:sz="4" w:space="0" w:color="000000"/>
            </w:tcBorders>
          </w:tcPr>
          <w:p w14:paraId="5EB09A5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81E2611"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152</w:t>
            </w:r>
          </w:p>
        </w:tc>
        <w:tc>
          <w:tcPr>
            <w:tcW w:w="2835" w:type="dxa"/>
          </w:tcPr>
          <w:p w14:paraId="77A73CE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5D95FBC"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66A124F" w14:textId="77777777">
        <w:trPr>
          <w:jc w:val="center"/>
        </w:trPr>
        <w:tc>
          <w:tcPr>
            <w:tcW w:w="2972" w:type="dxa"/>
            <w:tcBorders>
              <w:top w:val="single" w:sz="4" w:space="0" w:color="000000"/>
              <w:bottom w:val="single" w:sz="4" w:space="0" w:color="000000"/>
            </w:tcBorders>
          </w:tcPr>
          <w:p w14:paraId="64DC87A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B4DE8C3"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153</w:t>
            </w:r>
          </w:p>
        </w:tc>
        <w:tc>
          <w:tcPr>
            <w:tcW w:w="2835" w:type="dxa"/>
          </w:tcPr>
          <w:p w14:paraId="76E776C6"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8C4868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5B5AAD2" w14:textId="77777777">
        <w:trPr>
          <w:jc w:val="center"/>
        </w:trPr>
        <w:tc>
          <w:tcPr>
            <w:tcW w:w="2972" w:type="dxa"/>
            <w:tcBorders>
              <w:top w:val="single" w:sz="4" w:space="0" w:color="000000"/>
              <w:bottom w:val="single" w:sz="4" w:space="0" w:color="000000"/>
            </w:tcBorders>
          </w:tcPr>
          <w:p w14:paraId="7E4D20A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FEBDE6B"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154</w:t>
            </w:r>
          </w:p>
        </w:tc>
        <w:tc>
          <w:tcPr>
            <w:tcW w:w="2835" w:type="dxa"/>
          </w:tcPr>
          <w:p w14:paraId="46C0B105"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953FA49"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CF1B71E" w14:textId="77777777">
        <w:trPr>
          <w:jc w:val="center"/>
        </w:trPr>
        <w:tc>
          <w:tcPr>
            <w:tcW w:w="2972" w:type="dxa"/>
            <w:tcBorders>
              <w:top w:val="single" w:sz="4" w:space="0" w:color="000000"/>
              <w:bottom w:val="single" w:sz="4" w:space="0" w:color="000000"/>
            </w:tcBorders>
          </w:tcPr>
          <w:p w14:paraId="35670E2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D961201"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155</w:t>
            </w:r>
          </w:p>
        </w:tc>
        <w:tc>
          <w:tcPr>
            <w:tcW w:w="2835" w:type="dxa"/>
          </w:tcPr>
          <w:p w14:paraId="113DA08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444580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7E2B2497" w14:textId="77777777">
        <w:trPr>
          <w:jc w:val="center"/>
        </w:trPr>
        <w:tc>
          <w:tcPr>
            <w:tcW w:w="2972" w:type="dxa"/>
            <w:tcBorders>
              <w:top w:val="single" w:sz="4" w:space="0" w:color="000000"/>
              <w:bottom w:val="single" w:sz="4" w:space="0" w:color="000000"/>
            </w:tcBorders>
          </w:tcPr>
          <w:p w14:paraId="700AEB0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DE7C31C"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156</w:t>
            </w:r>
          </w:p>
        </w:tc>
        <w:tc>
          <w:tcPr>
            <w:tcW w:w="2835" w:type="dxa"/>
          </w:tcPr>
          <w:p w14:paraId="6F34F956"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E4E554C"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B8F07CC" w14:textId="77777777">
        <w:trPr>
          <w:jc w:val="center"/>
        </w:trPr>
        <w:tc>
          <w:tcPr>
            <w:tcW w:w="2972" w:type="dxa"/>
            <w:tcBorders>
              <w:top w:val="single" w:sz="4" w:space="0" w:color="000000"/>
              <w:bottom w:val="single" w:sz="4" w:space="0" w:color="000000"/>
            </w:tcBorders>
          </w:tcPr>
          <w:p w14:paraId="5827A8D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04854735"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157</w:t>
            </w:r>
          </w:p>
        </w:tc>
        <w:tc>
          <w:tcPr>
            <w:tcW w:w="2835" w:type="dxa"/>
          </w:tcPr>
          <w:p w14:paraId="08095C7A"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A2D6BD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540C3C9" w14:textId="77777777">
        <w:trPr>
          <w:jc w:val="center"/>
        </w:trPr>
        <w:tc>
          <w:tcPr>
            <w:tcW w:w="2972" w:type="dxa"/>
            <w:tcBorders>
              <w:top w:val="single" w:sz="4" w:space="0" w:color="000000"/>
              <w:bottom w:val="single" w:sz="4" w:space="0" w:color="000000"/>
            </w:tcBorders>
          </w:tcPr>
          <w:p w14:paraId="692AFE2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1648D9C"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158</w:t>
            </w:r>
          </w:p>
        </w:tc>
        <w:tc>
          <w:tcPr>
            <w:tcW w:w="2835" w:type="dxa"/>
          </w:tcPr>
          <w:p w14:paraId="79996E0A"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E1F63B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4D5343DB" w14:textId="77777777">
        <w:trPr>
          <w:jc w:val="center"/>
        </w:trPr>
        <w:tc>
          <w:tcPr>
            <w:tcW w:w="2972" w:type="dxa"/>
            <w:tcBorders>
              <w:top w:val="single" w:sz="4" w:space="0" w:color="000000"/>
              <w:bottom w:val="single" w:sz="4" w:space="0" w:color="000000"/>
            </w:tcBorders>
          </w:tcPr>
          <w:p w14:paraId="00A3D63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85E519A"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159</w:t>
            </w:r>
          </w:p>
        </w:tc>
        <w:tc>
          <w:tcPr>
            <w:tcW w:w="2835" w:type="dxa"/>
          </w:tcPr>
          <w:p w14:paraId="456D5551"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E6ED7A3"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6A1B908A" w14:textId="77777777">
        <w:trPr>
          <w:jc w:val="center"/>
        </w:trPr>
        <w:tc>
          <w:tcPr>
            <w:tcW w:w="2972" w:type="dxa"/>
            <w:tcBorders>
              <w:top w:val="single" w:sz="4" w:space="0" w:color="000000"/>
              <w:bottom w:val="single" w:sz="4" w:space="0" w:color="000000"/>
            </w:tcBorders>
          </w:tcPr>
          <w:p w14:paraId="0E5F18E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14A2DED"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160</w:t>
            </w:r>
          </w:p>
        </w:tc>
        <w:tc>
          <w:tcPr>
            <w:tcW w:w="2835" w:type="dxa"/>
          </w:tcPr>
          <w:p w14:paraId="45D0D42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767F47E"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9796F42" w14:textId="77777777">
        <w:trPr>
          <w:jc w:val="center"/>
        </w:trPr>
        <w:tc>
          <w:tcPr>
            <w:tcW w:w="2972" w:type="dxa"/>
            <w:tcBorders>
              <w:top w:val="single" w:sz="4" w:space="0" w:color="000000"/>
              <w:bottom w:val="single" w:sz="4" w:space="0" w:color="000000"/>
            </w:tcBorders>
          </w:tcPr>
          <w:p w14:paraId="3E84E74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0BA8A2C0"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161</w:t>
            </w:r>
          </w:p>
        </w:tc>
        <w:tc>
          <w:tcPr>
            <w:tcW w:w="2835" w:type="dxa"/>
          </w:tcPr>
          <w:p w14:paraId="5F785612"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68AE4D4"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F46EA68" w14:textId="77777777">
        <w:trPr>
          <w:jc w:val="center"/>
        </w:trPr>
        <w:tc>
          <w:tcPr>
            <w:tcW w:w="2972" w:type="dxa"/>
            <w:tcBorders>
              <w:top w:val="single" w:sz="4" w:space="0" w:color="000000"/>
              <w:bottom w:val="single" w:sz="4" w:space="0" w:color="000000"/>
            </w:tcBorders>
          </w:tcPr>
          <w:p w14:paraId="02AE137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B2C8F12"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162</w:t>
            </w:r>
          </w:p>
        </w:tc>
        <w:tc>
          <w:tcPr>
            <w:tcW w:w="2835" w:type="dxa"/>
          </w:tcPr>
          <w:p w14:paraId="27798826"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C68E5DB"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F1C558C" w14:textId="77777777">
        <w:trPr>
          <w:jc w:val="center"/>
        </w:trPr>
        <w:tc>
          <w:tcPr>
            <w:tcW w:w="2972" w:type="dxa"/>
            <w:tcBorders>
              <w:top w:val="single" w:sz="4" w:space="0" w:color="000000"/>
              <w:bottom w:val="single" w:sz="4" w:space="0" w:color="000000"/>
            </w:tcBorders>
          </w:tcPr>
          <w:p w14:paraId="3E9B8EB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0BE0041"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163</w:t>
            </w:r>
          </w:p>
        </w:tc>
        <w:tc>
          <w:tcPr>
            <w:tcW w:w="2835" w:type="dxa"/>
          </w:tcPr>
          <w:p w14:paraId="441CA34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9B13A75"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FC6DFED" w14:textId="77777777">
        <w:trPr>
          <w:jc w:val="center"/>
        </w:trPr>
        <w:tc>
          <w:tcPr>
            <w:tcW w:w="2972" w:type="dxa"/>
            <w:tcBorders>
              <w:top w:val="single" w:sz="4" w:space="0" w:color="000000"/>
              <w:bottom w:val="single" w:sz="4" w:space="0" w:color="000000"/>
            </w:tcBorders>
          </w:tcPr>
          <w:p w14:paraId="3D0ABAC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5FACDCE7"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164</w:t>
            </w:r>
          </w:p>
        </w:tc>
        <w:tc>
          <w:tcPr>
            <w:tcW w:w="2835" w:type="dxa"/>
          </w:tcPr>
          <w:p w14:paraId="05A37DFC"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C24EDE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1BC508F" w14:textId="77777777">
        <w:trPr>
          <w:jc w:val="center"/>
        </w:trPr>
        <w:tc>
          <w:tcPr>
            <w:tcW w:w="2972" w:type="dxa"/>
            <w:tcBorders>
              <w:top w:val="single" w:sz="4" w:space="0" w:color="000000"/>
              <w:bottom w:val="single" w:sz="4" w:space="0" w:color="000000"/>
            </w:tcBorders>
          </w:tcPr>
          <w:p w14:paraId="6B89656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105211A"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165</w:t>
            </w:r>
          </w:p>
        </w:tc>
        <w:tc>
          <w:tcPr>
            <w:tcW w:w="2835" w:type="dxa"/>
          </w:tcPr>
          <w:p w14:paraId="0CD3AAE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F502C3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DB4703D" w14:textId="77777777">
        <w:trPr>
          <w:jc w:val="center"/>
        </w:trPr>
        <w:tc>
          <w:tcPr>
            <w:tcW w:w="2972" w:type="dxa"/>
            <w:tcBorders>
              <w:top w:val="single" w:sz="4" w:space="0" w:color="000000"/>
              <w:bottom w:val="single" w:sz="4" w:space="0" w:color="000000"/>
            </w:tcBorders>
          </w:tcPr>
          <w:p w14:paraId="206B41F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DCF37B0"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166</w:t>
            </w:r>
          </w:p>
        </w:tc>
        <w:tc>
          <w:tcPr>
            <w:tcW w:w="2835" w:type="dxa"/>
          </w:tcPr>
          <w:p w14:paraId="21983E4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689A978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2FCB3F8" w14:textId="77777777">
        <w:trPr>
          <w:jc w:val="center"/>
        </w:trPr>
        <w:tc>
          <w:tcPr>
            <w:tcW w:w="2972" w:type="dxa"/>
            <w:tcBorders>
              <w:top w:val="single" w:sz="4" w:space="0" w:color="000000"/>
              <w:bottom w:val="single" w:sz="4" w:space="0" w:color="000000"/>
            </w:tcBorders>
          </w:tcPr>
          <w:p w14:paraId="5E42853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8FE4E07"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167</w:t>
            </w:r>
          </w:p>
        </w:tc>
        <w:tc>
          <w:tcPr>
            <w:tcW w:w="2835" w:type="dxa"/>
          </w:tcPr>
          <w:p w14:paraId="0F04265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D40334C"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12EAC80E" w14:textId="77777777">
        <w:trPr>
          <w:jc w:val="center"/>
        </w:trPr>
        <w:tc>
          <w:tcPr>
            <w:tcW w:w="2972" w:type="dxa"/>
            <w:tcBorders>
              <w:top w:val="single" w:sz="4" w:space="0" w:color="000000"/>
              <w:bottom w:val="single" w:sz="4" w:space="0" w:color="000000"/>
            </w:tcBorders>
          </w:tcPr>
          <w:p w14:paraId="0390DDE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79DB238"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168</w:t>
            </w:r>
          </w:p>
        </w:tc>
        <w:tc>
          <w:tcPr>
            <w:tcW w:w="2835" w:type="dxa"/>
          </w:tcPr>
          <w:p w14:paraId="27CAFD3D"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161E06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DF089CE" w14:textId="77777777">
        <w:trPr>
          <w:jc w:val="center"/>
        </w:trPr>
        <w:tc>
          <w:tcPr>
            <w:tcW w:w="2972" w:type="dxa"/>
            <w:tcBorders>
              <w:top w:val="single" w:sz="4" w:space="0" w:color="000000"/>
              <w:bottom w:val="single" w:sz="4" w:space="0" w:color="000000"/>
            </w:tcBorders>
          </w:tcPr>
          <w:p w14:paraId="5409857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0C532CC3"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169</w:t>
            </w:r>
          </w:p>
        </w:tc>
        <w:tc>
          <w:tcPr>
            <w:tcW w:w="2835" w:type="dxa"/>
          </w:tcPr>
          <w:p w14:paraId="6DE8DD39"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197BD03E"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AF8C83F" w14:textId="77777777">
        <w:trPr>
          <w:jc w:val="center"/>
        </w:trPr>
        <w:tc>
          <w:tcPr>
            <w:tcW w:w="2972" w:type="dxa"/>
            <w:tcBorders>
              <w:top w:val="single" w:sz="4" w:space="0" w:color="000000"/>
              <w:bottom w:val="single" w:sz="4" w:space="0" w:color="000000"/>
            </w:tcBorders>
          </w:tcPr>
          <w:p w14:paraId="4FE36EE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lastRenderedPageBreak/>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322E0FF"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170</w:t>
            </w:r>
          </w:p>
        </w:tc>
        <w:tc>
          <w:tcPr>
            <w:tcW w:w="2835" w:type="dxa"/>
          </w:tcPr>
          <w:p w14:paraId="4C1E763F"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7AB2009"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57DC107E" w14:textId="77777777">
        <w:trPr>
          <w:jc w:val="center"/>
        </w:trPr>
        <w:tc>
          <w:tcPr>
            <w:tcW w:w="2972" w:type="dxa"/>
            <w:tcBorders>
              <w:top w:val="single" w:sz="4" w:space="0" w:color="000000"/>
              <w:bottom w:val="single" w:sz="4" w:space="0" w:color="000000"/>
            </w:tcBorders>
          </w:tcPr>
          <w:p w14:paraId="0526DD9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F0FFFB6"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171</w:t>
            </w:r>
          </w:p>
        </w:tc>
        <w:tc>
          <w:tcPr>
            <w:tcW w:w="2835" w:type="dxa"/>
          </w:tcPr>
          <w:p w14:paraId="63D1CDBE"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2CEF00F"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A2439AE" w14:textId="77777777">
        <w:trPr>
          <w:jc w:val="center"/>
        </w:trPr>
        <w:tc>
          <w:tcPr>
            <w:tcW w:w="2972" w:type="dxa"/>
            <w:tcBorders>
              <w:top w:val="single" w:sz="4" w:space="0" w:color="000000"/>
              <w:bottom w:val="single" w:sz="4" w:space="0" w:color="000000"/>
            </w:tcBorders>
          </w:tcPr>
          <w:p w14:paraId="30718F9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0F9E47DC"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172</w:t>
            </w:r>
          </w:p>
        </w:tc>
        <w:tc>
          <w:tcPr>
            <w:tcW w:w="2835" w:type="dxa"/>
          </w:tcPr>
          <w:p w14:paraId="463778A5"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91C34D8"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EDCA18B" w14:textId="77777777">
        <w:trPr>
          <w:jc w:val="center"/>
        </w:trPr>
        <w:tc>
          <w:tcPr>
            <w:tcW w:w="2972" w:type="dxa"/>
            <w:tcBorders>
              <w:top w:val="single" w:sz="4" w:space="0" w:color="000000"/>
              <w:bottom w:val="single" w:sz="4" w:space="0" w:color="000000"/>
            </w:tcBorders>
          </w:tcPr>
          <w:p w14:paraId="4AC5A1A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AD83F0B"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173</w:t>
            </w:r>
          </w:p>
        </w:tc>
        <w:tc>
          <w:tcPr>
            <w:tcW w:w="2835" w:type="dxa"/>
          </w:tcPr>
          <w:p w14:paraId="74F750A0"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EDCFCD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0340718F" w14:textId="77777777">
        <w:trPr>
          <w:jc w:val="center"/>
        </w:trPr>
        <w:tc>
          <w:tcPr>
            <w:tcW w:w="2972" w:type="dxa"/>
            <w:tcBorders>
              <w:top w:val="single" w:sz="4" w:space="0" w:color="000000"/>
              <w:bottom w:val="single" w:sz="4" w:space="0" w:color="000000"/>
            </w:tcBorders>
          </w:tcPr>
          <w:p w14:paraId="412E186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06A14A3"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174</w:t>
            </w:r>
          </w:p>
        </w:tc>
        <w:tc>
          <w:tcPr>
            <w:tcW w:w="2835" w:type="dxa"/>
          </w:tcPr>
          <w:p w14:paraId="20A66B10"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B6600FB"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3CD43591" w14:textId="77777777">
        <w:trPr>
          <w:jc w:val="center"/>
        </w:trPr>
        <w:tc>
          <w:tcPr>
            <w:tcW w:w="2972" w:type="dxa"/>
            <w:tcBorders>
              <w:top w:val="single" w:sz="4" w:space="0" w:color="000000"/>
              <w:bottom w:val="single" w:sz="4" w:space="0" w:color="000000"/>
            </w:tcBorders>
          </w:tcPr>
          <w:p w14:paraId="5A511C4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4B73C91" w14:textId="77777777"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175</w:t>
            </w:r>
          </w:p>
        </w:tc>
        <w:tc>
          <w:tcPr>
            <w:tcW w:w="2835" w:type="dxa"/>
          </w:tcPr>
          <w:p w14:paraId="349B76EB"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B2DF31B"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9838A4" w14:paraId="24F04C8E" w14:textId="77777777">
        <w:trPr>
          <w:jc w:val="center"/>
        </w:trPr>
        <w:tc>
          <w:tcPr>
            <w:tcW w:w="2972" w:type="dxa"/>
            <w:tcBorders>
              <w:top w:val="single" w:sz="4" w:space="0" w:color="000000"/>
              <w:bottom w:val="single" w:sz="4" w:space="0" w:color="000000"/>
            </w:tcBorders>
          </w:tcPr>
          <w:p w14:paraId="3417BE9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0DF76234" w14:textId="566BF75D" w:rsidR="009838A4" w:rsidRDefault="00380FC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17</w:t>
            </w:r>
            <w:r w:rsidR="004C0D57">
              <w:rPr>
                <w:rFonts w:ascii="Verdana" w:eastAsia="Verdana" w:hAnsi="Verdana" w:cs="Verdana"/>
                <w:color w:val="000000"/>
                <w:sz w:val="20"/>
                <w:szCs w:val="20"/>
              </w:rPr>
              <w:t>6</w:t>
            </w:r>
          </w:p>
        </w:tc>
        <w:tc>
          <w:tcPr>
            <w:tcW w:w="2835" w:type="dxa"/>
          </w:tcPr>
          <w:p w14:paraId="667F12F8" w14:textId="77777777" w:rsidR="009838A4" w:rsidRDefault="00380FC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3407A92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3B85FF2D" w14:textId="77777777">
        <w:trPr>
          <w:jc w:val="center"/>
        </w:trPr>
        <w:tc>
          <w:tcPr>
            <w:tcW w:w="2972" w:type="dxa"/>
            <w:tcBorders>
              <w:top w:val="single" w:sz="4" w:space="0" w:color="000000"/>
              <w:bottom w:val="single" w:sz="4" w:space="0" w:color="000000"/>
            </w:tcBorders>
          </w:tcPr>
          <w:p w14:paraId="595C255A" w14:textId="465987DB" w:rsidR="00332BED" w:rsidRDefault="00332BED" w:rsidP="00332BED">
            <w:pPr>
              <w:spacing w:after="0"/>
              <w:jc w:val="both"/>
              <w:rPr>
                <w:rFonts w:ascii="Verdana" w:eastAsia="Verdana" w:hAnsi="Verdana" w:cs="Verdana"/>
                <w:sz w:val="20"/>
                <w:szCs w:val="20"/>
              </w:rPr>
            </w:pPr>
            <w:r w:rsidRPr="004A13B8">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F11CFA1" w14:textId="280CD317" w:rsidR="00332BED" w:rsidRDefault="00332BED" w:rsidP="00332BE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177</w:t>
            </w:r>
          </w:p>
        </w:tc>
        <w:tc>
          <w:tcPr>
            <w:tcW w:w="2835" w:type="dxa"/>
          </w:tcPr>
          <w:p w14:paraId="2957167A" w14:textId="4A963D44"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D0608A3" w14:textId="00B9327F"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570A3AB9" w14:textId="77777777">
        <w:trPr>
          <w:jc w:val="center"/>
        </w:trPr>
        <w:tc>
          <w:tcPr>
            <w:tcW w:w="2972" w:type="dxa"/>
            <w:tcBorders>
              <w:top w:val="single" w:sz="4" w:space="0" w:color="000000"/>
              <w:bottom w:val="single" w:sz="4" w:space="0" w:color="000000"/>
            </w:tcBorders>
          </w:tcPr>
          <w:p w14:paraId="5566CBC0" w14:textId="73BDC621" w:rsidR="00332BED" w:rsidRDefault="00332BED" w:rsidP="00332BED">
            <w:pPr>
              <w:spacing w:after="0"/>
              <w:jc w:val="both"/>
              <w:rPr>
                <w:rFonts w:ascii="Verdana" w:eastAsia="Verdana" w:hAnsi="Verdana" w:cs="Verdana"/>
                <w:sz w:val="20"/>
                <w:szCs w:val="20"/>
              </w:rPr>
            </w:pPr>
            <w:r w:rsidRPr="004A13B8">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63A35DEA" w14:textId="72F4728D" w:rsidR="00332BED" w:rsidRDefault="00332BED" w:rsidP="00332BE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178</w:t>
            </w:r>
          </w:p>
        </w:tc>
        <w:tc>
          <w:tcPr>
            <w:tcW w:w="2835" w:type="dxa"/>
          </w:tcPr>
          <w:p w14:paraId="0D56B9B2" w14:textId="5BD2EEFA"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31E936A" w14:textId="4626D98B"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1A8C2B7E" w14:textId="77777777">
        <w:trPr>
          <w:jc w:val="center"/>
        </w:trPr>
        <w:tc>
          <w:tcPr>
            <w:tcW w:w="2972" w:type="dxa"/>
            <w:tcBorders>
              <w:top w:val="single" w:sz="4" w:space="0" w:color="000000"/>
              <w:bottom w:val="single" w:sz="4" w:space="0" w:color="000000"/>
            </w:tcBorders>
          </w:tcPr>
          <w:p w14:paraId="698955C2" w14:textId="5266DD91" w:rsidR="00332BED" w:rsidRDefault="00332BED" w:rsidP="00332BED">
            <w:pPr>
              <w:spacing w:after="0"/>
              <w:jc w:val="both"/>
              <w:rPr>
                <w:rFonts w:ascii="Verdana" w:eastAsia="Verdana" w:hAnsi="Verdana" w:cs="Verdana"/>
                <w:sz w:val="20"/>
                <w:szCs w:val="20"/>
              </w:rPr>
            </w:pPr>
            <w:r w:rsidRPr="004A13B8">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54ABDB1A" w14:textId="7E85B094" w:rsidR="00332BED" w:rsidRDefault="00332BED" w:rsidP="00332BE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179</w:t>
            </w:r>
          </w:p>
        </w:tc>
        <w:tc>
          <w:tcPr>
            <w:tcW w:w="2835" w:type="dxa"/>
          </w:tcPr>
          <w:p w14:paraId="6001564D" w14:textId="5B747DF0"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E58AA5B" w14:textId="1F10553A"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38F3BBDA" w14:textId="77777777">
        <w:trPr>
          <w:jc w:val="center"/>
        </w:trPr>
        <w:tc>
          <w:tcPr>
            <w:tcW w:w="2972" w:type="dxa"/>
            <w:tcBorders>
              <w:top w:val="single" w:sz="4" w:space="0" w:color="000000"/>
              <w:bottom w:val="single" w:sz="4" w:space="0" w:color="000000"/>
            </w:tcBorders>
          </w:tcPr>
          <w:p w14:paraId="5641672A" w14:textId="4F4EEE00" w:rsidR="00332BED" w:rsidRDefault="00332BED" w:rsidP="00332BED">
            <w:pPr>
              <w:spacing w:after="0"/>
              <w:jc w:val="both"/>
              <w:rPr>
                <w:rFonts w:ascii="Verdana" w:eastAsia="Verdana" w:hAnsi="Verdana" w:cs="Verdana"/>
                <w:sz w:val="20"/>
                <w:szCs w:val="20"/>
              </w:rPr>
            </w:pPr>
            <w:r w:rsidRPr="004A13B8">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61FA4B4" w14:textId="377F0A1F" w:rsidR="00332BED" w:rsidRDefault="00332BED" w:rsidP="00332BE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180</w:t>
            </w:r>
          </w:p>
        </w:tc>
        <w:tc>
          <w:tcPr>
            <w:tcW w:w="2835" w:type="dxa"/>
          </w:tcPr>
          <w:p w14:paraId="26FE5D31" w14:textId="50A26145"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749E570" w14:textId="007A6DAF"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24A27611" w14:textId="77777777">
        <w:trPr>
          <w:jc w:val="center"/>
        </w:trPr>
        <w:tc>
          <w:tcPr>
            <w:tcW w:w="2972" w:type="dxa"/>
            <w:tcBorders>
              <w:top w:val="single" w:sz="4" w:space="0" w:color="000000"/>
              <w:bottom w:val="single" w:sz="4" w:space="0" w:color="000000"/>
            </w:tcBorders>
          </w:tcPr>
          <w:p w14:paraId="618446FD" w14:textId="220D462D" w:rsidR="00332BED" w:rsidRDefault="00332BED" w:rsidP="00332BED">
            <w:pPr>
              <w:spacing w:after="0"/>
              <w:jc w:val="both"/>
              <w:rPr>
                <w:rFonts w:ascii="Verdana" w:eastAsia="Verdana" w:hAnsi="Verdana" w:cs="Verdana"/>
                <w:sz w:val="20"/>
                <w:szCs w:val="20"/>
              </w:rPr>
            </w:pPr>
            <w:r w:rsidRPr="004A13B8">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AA44FF2" w14:textId="6119D38A" w:rsidR="00332BED" w:rsidRDefault="00332BED" w:rsidP="00332BE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181</w:t>
            </w:r>
          </w:p>
        </w:tc>
        <w:tc>
          <w:tcPr>
            <w:tcW w:w="2835" w:type="dxa"/>
          </w:tcPr>
          <w:p w14:paraId="7C9BD04D" w14:textId="73CE8F57"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0930E91" w14:textId="565DE25C"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3F82A376" w14:textId="77777777">
        <w:trPr>
          <w:jc w:val="center"/>
        </w:trPr>
        <w:tc>
          <w:tcPr>
            <w:tcW w:w="2972" w:type="dxa"/>
            <w:tcBorders>
              <w:top w:val="single" w:sz="4" w:space="0" w:color="000000"/>
              <w:bottom w:val="single" w:sz="4" w:space="0" w:color="000000"/>
            </w:tcBorders>
          </w:tcPr>
          <w:p w14:paraId="3FD39536" w14:textId="7249ED75" w:rsidR="00332BED" w:rsidRDefault="00332BED" w:rsidP="00332BED">
            <w:pPr>
              <w:spacing w:after="0"/>
              <w:jc w:val="both"/>
              <w:rPr>
                <w:rFonts w:ascii="Verdana" w:eastAsia="Verdana" w:hAnsi="Verdana" w:cs="Verdana"/>
                <w:sz w:val="20"/>
                <w:szCs w:val="20"/>
              </w:rPr>
            </w:pPr>
            <w:r w:rsidRPr="004A13B8">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30FFC21" w14:textId="390E9A97" w:rsidR="00332BED" w:rsidRDefault="00332BED" w:rsidP="00332BE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182</w:t>
            </w:r>
          </w:p>
        </w:tc>
        <w:tc>
          <w:tcPr>
            <w:tcW w:w="2835" w:type="dxa"/>
          </w:tcPr>
          <w:p w14:paraId="07484AB8" w14:textId="6AC1BC0F"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B672851" w14:textId="25588715"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6E443327" w14:textId="77777777">
        <w:trPr>
          <w:jc w:val="center"/>
        </w:trPr>
        <w:tc>
          <w:tcPr>
            <w:tcW w:w="2972" w:type="dxa"/>
            <w:tcBorders>
              <w:top w:val="single" w:sz="4" w:space="0" w:color="000000"/>
              <w:bottom w:val="single" w:sz="4" w:space="0" w:color="000000"/>
            </w:tcBorders>
          </w:tcPr>
          <w:p w14:paraId="240E3078" w14:textId="19279BCA" w:rsidR="00332BED" w:rsidRDefault="00332BED" w:rsidP="00332BED">
            <w:pPr>
              <w:spacing w:after="0"/>
              <w:jc w:val="both"/>
              <w:rPr>
                <w:rFonts w:ascii="Verdana" w:eastAsia="Verdana" w:hAnsi="Verdana" w:cs="Verdana"/>
                <w:sz w:val="20"/>
                <w:szCs w:val="20"/>
              </w:rPr>
            </w:pPr>
            <w:r w:rsidRPr="004A13B8">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F662F67" w14:textId="1F53559B" w:rsidR="00332BED" w:rsidRDefault="00332BED" w:rsidP="00332BE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183</w:t>
            </w:r>
          </w:p>
        </w:tc>
        <w:tc>
          <w:tcPr>
            <w:tcW w:w="2835" w:type="dxa"/>
          </w:tcPr>
          <w:p w14:paraId="1E356B05" w14:textId="5042FF3A"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0257682D" w14:textId="354642AA"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697721C8" w14:textId="77777777">
        <w:trPr>
          <w:jc w:val="center"/>
        </w:trPr>
        <w:tc>
          <w:tcPr>
            <w:tcW w:w="2972" w:type="dxa"/>
            <w:tcBorders>
              <w:top w:val="single" w:sz="4" w:space="0" w:color="000000"/>
              <w:bottom w:val="single" w:sz="4" w:space="0" w:color="000000"/>
            </w:tcBorders>
          </w:tcPr>
          <w:p w14:paraId="365D5CEC" w14:textId="1F9058A5" w:rsidR="00332BED" w:rsidRDefault="00332BED" w:rsidP="00332BED">
            <w:pPr>
              <w:spacing w:after="0"/>
              <w:jc w:val="both"/>
              <w:rPr>
                <w:rFonts w:ascii="Verdana" w:eastAsia="Verdana" w:hAnsi="Verdana" w:cs="Verdana"/>
                <w:sz w:val="20"/>
                <w:szCs w:val="20"/>
              </w:rPr>
            </w:pPr>
            <w:r w:rsidRPr="004A13B8">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36C29663" w14:textId="4B07BE7F" w:rsidR="00332BED" w:rsidRDefault="00332BED" w:rsidP="00332BE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184</w:t>
            </w:r>
          </w:p>
        </w:tc>
        <w:tc>
          <w:tcPr>
            <w:tcW w:w="2835" w:type="dxa"/>
          </w:tcPr>
          <w:p w14:paraId="621026D5" w14:textId="6378517E"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0AEB58A" w14:textId="19DB3188"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0D19119F" w14:textId="77777777">
        <w:trPr>
          <w:jc w:val="center"/>
        </w:trPr>
        <w:tc>
          <w:tcPr>
            <w:tcW w:w="2972" w:type="dxa"/>
            <w:tcBorders>
              <w:top w:val="single" w:sz="4" w:space="0" w:color="000000"/>
              <w:bottom w:val="single" w:sz="4" w:space="0" w:color="000000"/>
            </w:tcBorders>
          </w:tcPr>
          <w:p w14:paraId="03B4AF76" w14:textId="7FA5779F" w:rsidR="00332BED" w:rsidRDefault="00332BED" w:rsidP="00332BED">
            <w:pPr>
              <w:spacing w:after="0"/>
              <w:jc w:val="both"/>
              <w:rPr>
                <w:rFonts w:ascii="Verdana" w:eastAsia="Verdana" w:hAnsi="Verdana" w:cs="Verdana"/>
                <w:sz w:val="20"/>
                <w:szCs w:val="20"/>
              </w:rPr>
            </w:pPr>
            <w:r w:rsidRPr="004A13B8">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45BBE7C8" w14:textId="77B7C91B" w:rsidR="00332BED" w:rsidRDefault="00332BED" w:rsidP="00332BE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185</w:t>
            </w:r>
          </w:p>
        </w:tc>
        <w:tc>
          <w:tcPr>
            <w:tcW w:w="2835" w:type="dxa"/>
          </w:tcPr>
          <w:p w14:paraId="54B7BA0C" w14:textId="0907F152"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276948C2" w14:textId="10C19223"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11BF971D" w14:textId="77777777">
        <w:trPr>
          <w:jc w:val="center"/>
        </w:trPr>
        <w:tc>
          <w:tcPr>
            <w:tcW w:w="2972" w:type="dxa"/>
            <w:tcBorders>
              <w:top w:val="single" w:sz="4" w:space="0" w:color="000000"/>
              <w:bottom w:val="single" w:sz="4" w:space="0" w:color="000000"/>
            </w:tcBorders>
          </w:tcPr>
          <w:p w14:paraId="1A2BD75D" w14:textId="09EB0C1F" w:rsidR="00332BED" w:rsidRDefault="00332BED" w:rsidP="00332BED">
            <w:pPr>
              <w:spacing w:after="0"/>
              <w:jc w:val="both"/>
              <w:rPr>
                <w:rFonts w:ascii="Verdana" w:eastAsia="Verdana" w:hAnsi="Verdana" w:cs="Verdana"/>
                <w:sz w:val="20"/>
                <w:szCs w:val="20"/>
              </w:rPr>
            </w:pPr>
            <w:r w:rsidRPr="004A13B8">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1EF1CE99" w14:textId="26A5F129" w:rsidR="00332BED" w:rsidRDefault="00332BED" w:rsidP="00332BE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186</w:t>
            </w:r>
          </w:p>
        </w:tc>
        <w:tc>
          <w:tcPr>
            <w:tcW w:w="2835" w:type="dxa"/>
          </w:tcPr>
          <w:p w14:paraId="3D8F85D2" w14:textId="6D0FF6CB"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460D92A5" w14:textId="187BBEC9"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4C8B0905" w14:textId="77777777">
        <w:trPr>
          <w:jc w:val="center"/>
        </w:trPr>
        <w:tc>
          <w:tcPr>
            <w:tcW w:w="2972" w:type="dxa"/>
            <w:tcBorders>
              <w:top w:val="single" w:sz="4" w:space="0" w:color="000000"/>
              <w:bottom w:val="single" w:sz="4" w:space="0" w:color="000000"/>
            </w:tcBorders>
          </w:tcPr>
          <w:p w14:paraId="5E02A47C" w14:textId="193CB065" w:rsidR="00332BED" w:rsidRDefault="00332BED" w:rsidP="00332BED">
            <w:pPr>
              <w:spacing w:after="0"/>
              <w:jc w:val="both"/>
              <w:rPr>
                <w:rFonts w:ascii="Verdana" w:eastAsia="Verdana" w:hAnsi="Verdana" w:cs="Verdana"/>
                <w:sz w:val="20"/>
                <w:szCs w:val="20"/>
              </w:rPr>
            </w:pPr>
            <w:r w:rsidRPr="004A13B8">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266D2308" w14:textId="5123B4C2" w:rsidR="00332BED" w:rsidRDefault="00332BED" w:rsidP="00332BE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187</w:t>
            </w:r>
          </w:p>
        </w:tc>
        <w:tc>
          <w:tcPr>
            <w:tcW w:w="2835" w:type="dxa"/>
          </w:tcPr>
          <w:p w14:paraId="43E5B8A8" w14:textId="5E52F45E"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5EE9DB32" w14:textId="2F75A1B3"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r w:rsidR="00332BED" w14:paraId="167DDDD1" w14:textId="77777777">
        <w:trPr>
          <w:jc w:val="center"/>
        </w:trPr>
        <w:tc>
          <w:tcPr>
            <w:tcW w:w="2972" w:type="dxa"/>
            <w:tcBorders>
              <w:top w:val="single" w:sz="4" w:space="0" w:color="000000"/>
              <w:bottom w:val="single" w:sz="4" w:space="0" w:color="000000"/>
            </w:tcBorders>
          </w:tcPr>
          <w:p w14:paraId="64A6F432" w14:textId="4847CFD5" w:rsidR="00332BED" w:rsidRDefault="00332BED" w:rsidP="00332BED">
            <w:pPr>
              <w:spacing w:after="0"/>
              <w:jc w:val="both"/>
              <w:rPr>
                <w:rFonts w:ascii="Verdana" w:eastAsia="Verdana" w:hAnsi="Verdana" w:cs="Verdana"/>
                <w:sz w:val="20"/>
                <w:szCs w:val="20"/>
              </w:rPr>
            </w:pPr>
            <w:r w:rsidRPr="004A13B8">
              <w:rPr>
                <w:rFonts w:ascii="Verdana" w:eastAsia="Verdana" w:hAnsi="Verdana" w:cs="Verdana"/>
                <w:sz w:val="20"/>
                <w:szCs w:val="20"/>
              </w:rPr>
              <w:t>Descripción Técnica de Puestos</w:t>
            </w:r>
          </w:p>
        </w:tc>
        <w:tc>
          <w:tcPr>
            <w:tcW w:w="1134" w:type="dxa"/>
            <w:tcBorders>
              <w:top w:val="single" w:sz="4" w:space="0" w:color="000000"/>
              <w:left w:val="nil"/>
              <w:bottom w:val="single" w:sz="4" w:space="0" w:color="000000"/>
              <w:right w:val="nil"/>
            </w:tcBorders>
            <w:shd w:val="clear" w:color="auto" w:fill="auto"/>
            <w:vAlign w:val="bottom"/>
          </w:tcPr>
          <w:p w14:paraId="73F3013F" w14:textId="4EF980B9" w:rsidR="00332BED" w:rsidRDefault="00332BED" w:rsidP="00332BED">
            <w:pPr>
              <w:spacing w:after="0"/>
              <w:jc w:val="center"/>
              <w:rPr>
                <w:rFonts w:ascii="Verdana" w:eastAsia="Verdana" w:hAnsi="Verdana" w:cs="Verdana"/>
                <w:color w:val="000000"/>
                <w:sz w:val="20"/>
                <w:szCs w:val="20"/>
              </w:rPr>
            </w:pPr>
            <w:r>
              <w:rPr>
                <w:rFonts w:ascii="Verdana" w:eastAsia="Verdana" w:hAnsi="Verdana" w:cs="Verdana"/>
                <w:color w:val="000000"/>
                <w:sz w:val="20"/>
                <w:szCs w:val="20"/>
              </w:rPr>
              <w:t>188</w:t>
            </w:r>
          </w:p>
        </w:tc>
        <w:tc>
          <w:tcPr>
            <w:tcW w:w="2835" w:type="dxa"/>
          </w:tcPr>
          <w:p w14:paraId="4C83BAFB" w14:textId="4EC92AEA" w:rsidR="00332BED" w:rsidRDefault="00332BED" w:rsidP="00332BED">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2126" w:type="dxa"/>
          </w:tcPr>
          <w:p w14:paraId="74A91B01" w14:textId="16803983" w:rsidR="00332BED" w:rsidRDefault="00332BED" w:rsidP="00332BED">
            <w:pPr>
              <w:spacing w:after="0"/>
              <w:jc w:val="center"/>
              <w:rPr>
                <w:rFonts w:ascii="Verdana" w:eastAsia="Verdana" w:hAnsi="Verdana" w:cs="Verdana"/>
                <w:sz w:val="20"/>
                <w:szCs w:val="20"/>
              </w:rPr>
            </w:pPr>
            <w:r>
              <w:rPr>
                <w:rFonts w:ascii="Verdana" w:eastAsia="Verdana" w:hAnsi="Verdana" w:cs="Verdana"/>
                <w:sz w:val="20"/>
                <w:szCs w:val="20"/>
              </w:rPr>
              <w:t>FEBRERO 2024</w:t>
            </w:r>
          </w:p>
        </w:tc>
      </w:tr>
    </w:tbl>
    <w:p w14:paraId="31B596D7" w14:textId="77777777" w:rsidR="009838A4" w:rsidRDefault="009838A4">
      <w:pPr>
        <w:pBdr>
          <w:top w:val="nil"/>
          <w:left w:val="nil"/>
          <w:bottom w:val="nil"/>
          <w:right w:val="nil"/>
          <w:between w:val="nil"/>
        </w:pBdr>
        <w:spacing w:after="0" w:line="240" w:lineRule="auto"/>
        <w:rPr>
          <w:rFonts w:ascii="Verdana" w:eastAsia="Verdana" w:hAnsi="Verdana" w:cs="Verdana"/>
          <w:color w:val="000000"/>
          <w:sz w:val="20"/>
          <w:szCs w:val="20"/>
        </w:rPr>
      </w:pPr>
    </w:p>
    <w:p w14:paraId="1E6872E0" w14:textId="77777777" w:rsidR="009838A4" w:rsidRDefault="00380FCD" w:rsidP="00144E29">
      <w:pPr>
        <w:pStyle w:val="Ttulo1"/>
        <w:numPr>
          <w:ilvl w:val="0"/>
          <w:numId w:val="13"/>
        </w:numPr>
      </w:pPr>
      <w:bookmarkStart w:id="3" w:name="_Toc159218545"/>
      <w:r>
        <w:lastRenderedPageBreak/>
        <w:t>REGISTRO Y CONTROL DE REVISIONES</w:t>
      </w:r>
      <w:bookmarkEnd w:id="3"/>
    </w:p>
    <w:p w14:paraId="280BBAC4" w14:textId="77777777" w:rsidR="009838A4" w:rsidRDefault="009838A4">
      <w:pPr>
        <w:pBdr>
          <w:top w:val="nil"/>
          <w:left w:val="nil"/>
          <w:bottom w:val="nil"/>
          <w:right w:val="nil"/>
          <w:between w:val="nil"/>
        </w:pBdr>
        <w:spacing w:after="0" w:line="240" w:lineRule="auto"/>
        <w:rPr>
          <w:rFonts w:ascii="Verdana" w:eastAsia="Verdana" w:hAnsi="Verdana" w:cs="Verdana"/>
          <w:color w:val="000000"/>
          <w:sz w:val="20"/>
          <w:szCs w:val="20"/>
        </w:rPr>
      </w:pPr>
    </w:p>
    <w:p w14:paraId="6508BE4D" w14:textId="77777777" w:rsidR="009838A4" w:rsidRDefault="009838A4">
      <w:pPr>
        <w:pBdr>
          <w:top w:val="nil"/>
          <w:left w:val="nil"/>
          <w:bottom w:val="nil"/>
          <w:right w:val="nil"/>
          <w:between w:val="nil"/>
        </w:pBdr>
        <w:spacing w:after="0"/>
        <w:ind w:left="643"/>
        <w:rPr>
          <w:rFonts w:ascii="Verdana" w:eastAsia="Verdana" w:hAnsi="Verdana" w:cs="Verdana"/>
          <w:color w:val="000000"/>
          <w:sz w:val="20"/>
          <w:szCs w:val="20"/>
        </w:rPr>
      </w:pPr>
    </w:p>
    <w:tbl>
      <w:tblPr>
        <w:tblStyle w:val="252"/>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701"/>
        <w:gridCol w:w="2547"/>
        <w:gridCol w:w="1984"/>
        <w:gridCol w:w="2132"/>
      </w:tblGrid>
      <w:tr w:rsidR="009838A4" w14:paraId="33973210" w14:textId="77777777">
        <w:tc>
          <w:tcPr>
            <w:tcW w:w="709" w:type="dxa"/>
            <w:shd w:val="clear" w:color="auto" w:fill="BFBFBF"/>
            <w:vAlign w:val="center"/>
          </w:tcPr>
          <w:p w14:paraId="1B798CA8"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No.</w:t>
            </w:r>
          </w:p>
        </w:tc>
        <w:tc>
          <w:tcPr>
            <w:tcW w:w="1701" w:type="dxa"/>
            <w:shd w:val="clear" w:color="auto" w:fill="BFBFBF"/>
            <w:vAlign w:val="center"/>
          </w:tcPr>
          <w:p w14:paraId="2115C61A"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PÁGINA REVISADA</w:t>
            </w:r>
          </w:p>
        </w:tc>
        <w:tc>
          <w:tcPr>
            <w:tcW w:w="2547" w:type="dxa"/>
            <w:shd w:val="clear" w:color="auto" w:fill="BFBFBF"/>
            <w:vAlign w:val="center"/>
          </w:tcPr>
          <w:p w14:paraId="5B5D8858"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DESCRIPCIÓN</w:t>
            </w:r>
          </w:p>
        </w:tc>
        <w:tc>
          <w:tcPr>
            <w:tcW w:w="1984" w:type="dxa"/>
            <w:shd w:val="clear" w:color="auto" w:fill="BFBFBF"/>
            <w:vAlign w:val="center"/>
          </w:tcPr>
          <w:p w14:paraId="2E447AF3"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FECHA</w:t>
            </w:r>
          </w:p>
        </w:tc>
        <w:tc>
          <w:tcPr>
            <w:tcW w:w="2132" w:type="dxa"/>
            <w:shd w:val="clear" w:color="auto" w:fill="BFBFBF"/>
            <w:vAlign w:val="center"/>
          </w:tcPr>
          <w:p w14:paraId="142D9419"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PERSONA</w:t>
            </w:r>
          </w:p>
        </w:tc>
      </w:tr>
      <w:tr w:rsidR="009838A4" w14:paraId="055982F2" w14:textId="77777777">
        <w:tc>
          <w:tcPr>
            <w:tcW w:w="709" w:type="dxa"/>
            <w:vAlign w:val="center"/>
          </w:tcPr>
          <w:p w14:paraId="4A686561"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1</w:t>
            </w:r>
          </w:p>
        </w:tc>
        <w:tc>
          <w:tcPr>
            <w:tcW w:w="1701" w:type="dxa"/>
            <w:vAlign w:val="center"/>
          </w:tcPr>
          <w:p w14:paraId="220624B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TODAS</w:t>
            </w:r>
          </w:p>
        </w:tc>
        <w:tc>
          <w:tcPr>
            <w:tcW w:w="2547" w:type="dxa"/>
            <w:vAlign w:val="center"/>
          </w:tcPr>
          <w:p w14:paraId="60BB383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VERSIÓN ORIGINAL</w:t>
            </w:r>
          </w:p>
        </w:tc>
        <w:tc>
          <w:tcPr>
            <w:tcW w:w="1984" w:type="dxa"/>
            <w:vAlign w:val="center"/>
          </w:tcPr>
          <w:p w14:paraId="0968E84F"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JULIO 2023</w:t>
            </w:r>
          </w:p>
        </w:tc>
        <w:tc>
          <w:tcPr>
            <w:tcW w:w="2132" w:type="dxa"/>
            <w:vAlign w:val="center"/>
          </w:tcPr>
          <w:p w14:paraId="18A4CD0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9838A4" w14:paraId="4C97B267" w14:textId="77777777">
        <w:tc>
          <w:tcPr>
            <w:tcW w:w="709" w:type="dxa"/>
            <w:vAlign w:val="center"/>
          </w:tcPr>
          <w:p w14:paraId="560140C0"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2</w:t>
            </w:r>
          </w:p>
        </w:tc>
        <w:tc>
          <w:tcPr>
            <w:tcW w:w="1701" w:type="dxa"/>
            <w:vAlign w:val="center"/>
          </w:tcPr>
          <w:p w14:paraId="091DE07E"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TODAS</w:t>
            </w:r>
          </w:p>
        </w:tc>
        <w:tc>
          <w:tcPr>
            <w:tcW w:w="2547" w:type="dxa"/>
            <w:vAlign w:val="center"/>
          </w:tcPr>
          <w:p w14:paraId="5A39F3F9"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VERSIÓN ORIGINAL</w:t>
            </w:r>
          </w:p>
        </w:tc>
        <w:tc>
          <w:tcPr>
            <w:tcW w:w="1984" w:type="dxa"/>
            <w:vAlign w:val="center"/>
          </w:tcPr>
          <w:p w14:paraId="7C518C1E"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JULIO 2023</w:t>
            </w:r>
          </w:p>
        </w:tc>
        <w:tc>
          <w:tcPr>
            <w:tcW w:w="2132" w:type="dxa"/>
            <w:vAlign w:val="center"/>
          </w:tcPr>
          <w:p w14:paraId="5F7953FB"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JEFE DE ASUNTOS JURÍDICOS</w:t>
            </w:r>
          </w:p>
        </w:tc>
      </w:tr>
      <w:tr w:rsidR="009838A4" w14:paraId="017CD10D" w14:textId="77777777">
        <w:tc>
          <w:tcPr>
            <w:tcW w:w="709" w:type="dxa"/>
            <w:vAlign w:val="center"/>
          </w:tcPr>
          <w:p w14:paraId="72A3FAAC"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3</w:t>
            </w:r>
          </w:p>
        </w:tc>
        <w:tc>
          <w:tcPr>
            <w:tcW w:w="1701" w:type="dxa"/>
            <w:vAlign w:val="center"/>
          </w:tcPr>
          <w:p w14:paraId="17D48FD9"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TODAS</w:t>
            </w:r>
          </w:p>
        </w:tc>
        <w:tc>
          <w:tcPr>
            <w:tcW w:w="2547" w:type="dxa"/>
            <w:vAlign w:val="center"/>
          </w:tcPr>
          <w:p w14:paraId="509F38F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VERSIÓN 1 DEL ORIGINAL</w:t>
            </w:r>
          </w:p>
        </w:tc>
        <w:tc>
          <w:tcPr>
            <w:tcW w:w="1984" w:type="dxa"/>
            <w:vAlign w:val="center"/>
          </w:tcPr>
          <w:p w14:paraId="07586FD6"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ENERO 2024</w:t>
            </w:r>
          </w:p>
        </w:tc>
        <w:tc>
          <w:tcPr>
            <w:tcW w:w="2132" w:type="dxa"/>
            <w:vAlign w:val="center"/>
          </w:tcPr>
          <w:p w14:paraId="66C72900"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9838A4" w14:paraId="6BDB0CD8" w14:textId="77777777">
        <w:tc>
          <w:tcPr>
            <w:tcW w:w="709" w:type="dxa"/>
            <w:vAlign w:val="center"/>
          </w:tcPr>
          <w:p w14:paraId="2C6C905A"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4</w:t>
            </w:r>
          </w:p>
        </w:tc>
        <w:tc>
          <w:tcPr>
            <w:tcW w:w="1701" w:type="dxa"/>
            <w:vAlign w:val="center"/>
          </w:tcPr>
          <w:p w14:paraId="5BEAA21D"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TODAS</w:t>
            </w:r>
          </w:p>
        </w:tc>
        <w:tc>
          <w:tcPr>
            <w:tcW w:w="2547" w:type="dxa"/>
            <w:vAlign w:val="center"/>
          </w:tcPr>
          <w:p w14:paraId="535A1A9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VERSIÓN 1 DEL ORIGINAL</w:t>
            </w:r>
          </w:p>
        </w:tc>
        <w:tc>
          <w:tcPr>
            <w:tcW w:w="1984" w:type="dxa"/>
            <w:vAlign w:val="center"/>
          </w:tcPr>
          <w:p w14:paraId="42BA4814"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ENERO 2024</w:t>
            </w:r>
          </w:p>
        </w:tc>
        <w:tc>
          <w:tcPr>
            <w:tcW w:w="2132" w:type="dxa"/>
            <w:vAlign w:val="center"/>
          </w:tcPr>
          <w:p w14:paraId="7F6BF676"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JEFE DE ASUNTOS JURÍDICOS</w:t>
            </w:r>
          </w:p>
        </w:tc>
      </w:tr>
      <w:tr w:rsidR="009838A4" w14:paraId="669285E8" w14:textId="77777777">
        <w:tc>
          <w:tcPr>
            <w:tcW w:w="709" w:type="dxa"/>
            <w:vAlign w:val="center"/>
          </w:tcPr>
          <w:p w14:paraId="4D889D99"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5</w:t>
            </w:r>
          </w:p>
        </w:tc>
        <w:tc>
          <w:tcPr>
            <w:tcW w:w="1701" w:type="dxa"/>
            <w:vAlign w:val="center"/>
          </w:tcPr>
          <w:p w14:paraId="0D12DC6A"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TODAS</w:t>
            </w:r>
          </w:p>
        </w:tc>
        <w:tc>
          <w:tcPr>
            <w:tcW w:w="2547" w:type="dxa"/>
            <w:vAlign w:val="center"/>
          </w:tcPr>
          <w:p w14:paraId="279E7C3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1984" w:type="dxa"/>
            <w:vAlign w:val="center"/>
          </w:tcPr>
          <w:p w14:paraId="06101C2E"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c>
          <w:tcPr>
            <w:tcW w:w="2132" w:type="dxa"/>
            <w:vAlign w:val="center"/>
          </w:tcPr>
          <w:p w14:paraId="3315CE2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9838A4" w14:paraId="0B22283B" w14:textId="77777777">
        <w:tc>
          <w:tcPr>
            <w:tcW w:w="709" w:type="dxa"/>
            <w:vAlign w:val="center"/>
          </w:tcPr>
          <w:p w14:paraId="1E280A06"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6</w:t>
            </w:r>
          </w:p>
        </w:tc>
        <w:tc>
          <w:tcPr>
            <w:tcW w:w="1701" w:type="dxa"/>
            <w:vAlign w:val="center"/>
          </w:tcPr>
          <w:p w14:paraId="01153B8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TODAS</w:t>
            </w:r>
          </w:p>
        </w:tc>
        <w:tc>
          <w:tcPr>
            <w:tcW w:w="2547" w:type="dxa"/>
            <w:vAlign w:val="center"/>
          </w:tcPr>
          <w:p w14:paraId="2698ADF7"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VERSIÓN 2 DEL ORIGINAL</w:t>
            </w:r>
          </w:p>
        </w:tc>
        <w:tc>
          <w:tcPr>
            <w:tcW w:w="1984" w:type="dxa"/>
            <w:vAlign w:val="center"/>
          </w:tcPr>
          <w:p w14:paraId="4A569800"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FEBRERO 2024</w:t>
            </w:r>
          </w:p>
        </w:tc>
        <w:tc>
          <w:tcPr>
            <w:tcW w:w="2132" w:type="dxa"/>
            <w:vAlign w:val="center"/>
          </w:tcPr>
          <w:p w14:paraId="771210F9"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JEFE DE ASUNTOS JURÍDICOS</w:t>
            </w:r>
          </w:p>
        </w:tc>
      </w:tr>
    </w:tbl>
    <w:p w14:paraId="386E1801" w14:textId="77777777" w:rsidR="009838A4" w:rsidRDefault="009838A4">
      <w:pPr>
        <w:pBdr>
          <w:top w:val="nil"/>
          <w:left w:val="nil"/>
          <w:bottom w:val="nil"/>
          <w:right w:val="nil"/>
          <w:between w:val="nil"/>
        </w:pBdr>
        <w:spacing w:after="0"/>
        <w:ind w:left="283"/>
        <w:rPr>
          <w:rFonts w:ascii="Verdana" w:eastAsia="Verdana" w:hAnsi="Verdana" w:cs="Verdana"/>
          <w:color w:val="000000"/>
          <w:sz w:val="20"/>
          <w:szCs w:val="20"/>
        </w:rPr>
      </w:pPr>
    </w:p>
    <w:p w14:paraId="729BBD85" w14:textId="77777777" w:rsidR="009838A4" w:rsidRDefault="009838A4">
      <w:pPr>
        <w:pBdr>
          <w:top w:val="nil"/>
          <w:left w:val="nil"/>
          <w:bottom w:val="nil"/>
          <w:right w:val="nil"/>
          <w:between w:val="nil"/>
        </w:pBdr>
        <w:spacing w:after="0"/>
        <w:ind w:left="283"/>
        <w:rPr>
          <w:rFonts w:ascii="Verdana" w:eastAsia="Verdana" w:hAnsi="Verdana" w:cs="Verdana"/>
          <w:color w:val="000000"/>
          <w:sz w:val="20"/>
          <w:szCs w:val="20"/>
        </w:rPr>
      </w:pPr>
    </w:p>
    <w:p w14:paraId="5BC28B61" w14:textId="77777777" w:rsidR="009838A4" w:rsidRDefault="00380FCD" w:rsidP="00144E29">
      <w:pPr>
        <w:pStyle w:val="Ttulo1"/>
        <w:numPr>
          <w:ilvl w:val="0"/>
          <w:numId w:val="13"/>
        </w:numPr>
      </w:pPr>
      <w:bookmarkStart w:id="4" w:name="_Toc159218546"/>
      <w:r>
        <w:t>INTRODUCCIÓN</w:t>
      </w:r>
      <w:bookmarkEnd w:id="4"/>
    </w:p>
    <w:p w14:paraId="5169F003" w14:textId="77777777" w:rsidR="009838A4" w:rsidRDefault="009838A4">
      <w:pPr>
        <w:pBdr>
          <w:top w:val="nil"/>
          <w:left w:val="nil"/>
          <w:bottom w:val="nil"/>
          <w:right w:val="nil"/>
          <w:between w:val="nil"/>
        </w:pBdr>
        <w:spacing w:after="0" w:line="240" w:lineRule="auto"/>
        <w:rPr>
          <w:rFonts w:ascii="Verdana" w:eastAsia="Verdana" w:hAnsi="Verdana" w:cs="Verdana"/>
          <w:color w:val="000000"/>
          <w:sz w:val="20"/>
          <w:szCs w:val="20"/>
        </w:rPr>
      </w:pPr>
    </w:p>
    <w:p w14:paraId="682992E1" w14:textId="77777777" w:rsidR="009838A4" w:rsidRDefault="00380FCD">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El Manual de Descripción de Puestos y Funciones </w:t>
      </w:r>
      <w:r>
        <w:rPr>
          <w:rFonts w:ascii="Verdana" w:eastAsia="Verdana" w:hAnsi="Verdana" w:cs="Verdana"/>
          <w:color w:val="000000"/>
          <w:sz w:val="20"/>
          <w:szCs w:val="20"/>
          <w:highlight w:val="white"/>
        </w:rPr>
        <w:t xml:space="preserve">de la Comisión Presidencial por la Paz y los Derechos Humanos -COPADEH- </w:t>
      </w:r>
      <w:r>
        <w:rPr>
          <w:rFonts w:ascii="Verdana" w:eastAsia="Verdana" w:hAnsi="Verdana" w:cs="Verdana"/>
          <w:color w:val="000000"/>
          <w:sz w:val="20"/>
          <w:szCs w:val="20"/>
        </w:rPr>
        <w:t>representa el instrumento administrativo que expone detalladamente los puestos y la relación que existe entre ellos. Explica la jerarquía, competencias de cada uno, grados de autoridad y responsabilidad, funciones y actividades de las áreas, así como los canales de comunicación y coordinación de una organización.</w:t>
      </w:r>
    </w:p>
    <w:p w14:paraId="1DF4C23E" w14:textId="77777777" w:rsidR="009838A4" w:rsidRDefault="009838A4">
      <w:pPr>
        <w:pBdr>
          <w:top w:val="nil"/>
          <w:left w:val="nil"/>
          <w:bottom w:val="nil"/>
          <w:right w:val="nil"/>
          <w:between w:val="nil"/>
        </w:pBdr>
        <w:spacing w:after="0"/>
        <w:ind w:right="49"/>
        <w:jc w:val="both"/>
        <w:rPr>
          <w:rFonts w:ascii="Verdana" w:eastAsia="Verdana" w:hAnsi="Verdana" w:cs="Verdana"/>
          <w:color w:val="000000"/>
          <w:sz w:val="20"/>
          <w:szCs w:val="20"/>
        </w:rPr>
      </w:pPr>
    </w:p>
    <w:p w14:paraId="51CC8BB4" w14:textId="77777777" w:rsidR="009838A4" w:rsidRDefault="00380FCD">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Es necesario que cada Dirección, Departamento, Unidad</w:t>
      </w:r>
      <w:r>
        <w:rPr>
          <w:rFonts w:ascii="Verdana" w:eastAsia="Verdana" w:hAnsi="Verdana" w:cs="Verdana"/>
          <w:color w:val="FF0000"/>
          <w:sz w:val="20"/>
          <w:szCs w:val="20"/>
        </w:rPr>
        <w:t xml:space="preserve"> </w:t>
      </w:r>
      <w:r>
        <w:rPr>
          <w:rFonts w:ascii="Verdana" w:eastAsia="Verdana" w:hAnsi="Verdana" w:cs="Verdana"/>
          <w:color w:val="000000"/>
          <w:sz w:val="20"/>
          <w:szCs w:val="20"/>
        </w:rPr>
        <w:t xml:space="preserve">y Sección que integran la Comisión Presidencial por la Paz y los Derechos Humanos -COPADEH-, cuente con un instrumento técnico administrativo de gestión institucional, que proporcione una visión clara y detallada de los distintos puestos dentro de la COPADEH. El manual es una herramienta fundamental que permitirá comprender y comunicar de manera precisa las responsabilidades, tareas y requisitos asociados a cada puesto. </w:t>
      </w:r>
    </w:p>
    <w:p w14:paraId="2F1867A9" w14:textId="77777777" w:rsidR="009838A4" w:rsidRDefault="009838A4">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564D8E1E" w14:textId="77777777" w:rsidR="009838A4" w:rsidRDefault="00380FCD">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En el marco de los apartados descritos en el documento de referencia, de acuerdo con las normas de organización, la Dirección Ejecutiva, autoriza el uso del presente instrumento para que el mismo sea utilizado como una herramienta de trabajo por el </w:t>
      </w:r>
      <w:r>
        <w:rPr>
          <w:rFonts w:ascii="Verdana" w:eastAsia="Verdana" w:hAnsi="Verdana" w:cs="Verdana"/>
          <w:color w:val="000000"/>
          <w:sz w:val="20"/>
          <w:szCs w:val="20"/>
        </w:rPr>
        <w:lastRenderedPageBreak/>
        <w:t>personal que integra cada dependencia y sirva como medio de información y comunicación para los usuarios de los procesos que se gestionan en la Institución.</w:t>
      </w:r>
    </w:p>
    <w:p w14:paraId="7851F8ED" w14:textId="77777777" w:rsidR="009838A4" w:rsidRDefault="009838A4">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7BC788BE" w14:textId="168EA3B9" w:rsidR="009838A4" w:rsidRDefault="00380FCD">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Es importante resaltar que la actualización </w:t>
      </w:r>
      <w:proofErr w:type="gramStart"/>
      <w:r>
        <w:rPr>
          <w:rFonts w:ascii="Verdana" w:eastAsia="Verdana" w:hAnsi="Verdana" w:cs="Verdana"/>
          <w:color w:val="000000"/>
          <w:sz w:val="20"/>
          <w:szCs w:val="20"/>
        </w:rPr>
        <w:t>del mismo</w:t>
      </w:r>
      <w:proofErr w:type="gramEnd"/>
      <w:r>
        <w:rPr>
          <w:rFonts w:ascii="Verdana" w:eastAsia="Verdana" w:hAnsi="Verdana" w:cs="Verdana"/>
          <w:color w:val="000000"/>
          <w:sz w:val="20"/>
          <w:szCs w:val="20"/>
        </w:rPr>
        <w:t xml:space="preserve"> deberá realizarse con la periodicidad que la ley y las normativas internas de la Comisión Presidencial por la Paz y los </w:t>
      </w:r>
      <w:proofErr w:type="spellStart"/>
      <w:r>
        <w:rPr>
          <w:rFonts w:ascii="Verdana" w:eastAsia="Verdana" w:hAnsi="Verdana" w:cs="Verdana"/>
          <w:color w:val="000000"/>
          <w:sz w:val="20"/>
          <w:szCs w:val="20"/>
        </w:rPr>
        <w:t>De</w:t>
      </w:r>
      <w:r w:rsidR="00582953">
        <w:rPr>
          <w:rFonts w:ascii="Verdana" w:eastAsia="Verdana" w:hAnsi="Verdana" w:cs="Verdana"/>
          <w:color w:val="000000"/>
          <w:sz w:val="20"/>
          <w:szCs w:val="20"/>
        </w:rPr>
        <w:t>Ç</w:t>
      </w:r>
      <w:r>
        <w:rPr>
          <w:rFonts w:ascii="Verdana" w:eastAsia="Verdana" w:hAnsi="Verdana" w:cs="Verdana"/>
          <w:color w:val="000000"/>
          <w:sz w:val="20"/>
          <w:szCs w:val="20"/>
        </w:rPr>
        <w:t>rechos</w:t>
      </w:r>
      <w:proofErr w:type="spellEnd"/>
      <w:r>
        <w:rPr>
          <w:rFonts w:ascii="Verdana" w:eastAsia="Verdana" w:hAnsi="Verdana" w:cs="Verdana"/>
          <w:color w:val="000000"/>
          <w:sz w:val="20"/>
          <w:szCs w:val="20"/>
        </w:rPr>
        <w:t xml:space="preserve"> Humanos -COPADEH- establezcan y como parte de la dinámica de la administración de personal y modernización del Estado, la ética del funcionario público y sobre todo en función de los servicios que se prestan a los usuarios y a la ciudadanía en general.</w:t>
      </w:r>
    </w:p>
    <w:p w14:paraId="30D5C98D" w14:textId="77777777" w:rsidR="009838A4" w:rsidRDefault="009838A4">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14A1E8B0" w14:textId="77777777" w:rsidR="009838A4" w:rsidRDefault="00380FCD">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En ese contexto, la -COPADEH-, presenta el manual, cuyo contenido orienta al lector sobre las actividades diarias desarrolladas por el personal de sus diferentes dependencias administrativas.</w:t>
      </w:r>
    </w:p>
    <w:p w14:paraId="460F68B8" w14:textId="77777777" w:rsidR="004C0D57" w:rsidRDefault="004C0D57">
      <w:pPr>
        <w:pBdr>
          <w:top w:val="nil"/>
          <w:left w:val="nil"/>
          <w:bottom w:val="nil"/>
          <w:right w:val="nil"/>
          <w:between w:val="nil"/>
        </w:pBdr>
        <w:spacing w:after="0"/>
        <w:ind w:right="49"/>
        <w:jc w:val="both"/>
        <w:rPr>
          <w:rFonts w:ascii="Verdana" w:eastAsia="Verdana" w:hAnsi="Verdana" w:cs="Verdana"/>
          <w:color w:val="000000"/>
          <w:sz w:val="20"/>
          <w:szCs w:val="20"/>
        </w:rPr>
      </w:pPr>
    </w:p>
    <w:p w14:paraId="22685FD6" w14:textId="77777777" w:rsidR="009838A4" w:rsidRDefault="009838A4">
      <w:pPr>
        <w:pBdr>
          <w:top w:val="nil"/>
          <w:left w:val="nil"/>
          <w:bottom w:val="nil"/>
          <w:right w:val="nil"/>
          <w:between w:val="nil"/>
        </w:pBdr>
        <w:spacing w:after="0" w:line="240" w:lineRule="auto"/>
        <w:rPr>
          <w:rFonts w:ascii="Verdana" w:eastAsia="Verdana" w:hAnsi="Verdana" w:cs="Verdana"/>
          <w:color w:val="000000"/>
          <w:sz w:val="20"/>
          <w:szCs w:val="20"/>
        </w:rPr>
      </w:pPr>
      <w:bookmarkStart w:id="5" w:name="_heading=h.tyjcwt" w:colFirst="0" w:colLast="0"/>
      <w:bookmarkEnd w:id="5"/>
    </w:p>
    <w:p w14:paraId="19315B8D" w14:textId="77777777" w:rsidR="009838A4" w:rsidRDefault="00380FCD" w:rsidP="00144E29">
      <w:pPr>
        <w:pStyle w:val="Ttulo1"/>
        <w:numPr>
          <w:ilvl w:val="0"/>
          <w:numId w:val="13"/>
        </w:numPr>
      </w:pPr>
      <w:bookmarkStart w:id="6" w:name="_Toc159218547"/>
      <w:r>
        <w:t>DEFINICIÓN DEL MANUAL DE DESCRIPCIÓN DE PUESTOS Y FUNCIONES</w:t>
      </w:r>
      <w:bookmarkEnd w:id="6"/>
    </w:p>
    <w:p w14:paraId="1591FCA7" w14:textId="77777777" w:rsidR="009838A4" w:rsidRDefault="009838A4">
      <w:pPr>
        <w:pBdr>
          <w:top w:val="nil"/>
          <w:left w:val="nil"/>
          <w:bottom w:val="nil"/>
          <w:right w:val="nil"/>
          <w:between w:val="nil"/>
        </w:pBdr>
        <w:spacing w:after="0" w:line="240" w:lineRule="auto"/>
        <w:rPr>
          <w:rFonts w:ascii="Verdana" w:eastAsia="Verdana" w:hAnsi="Verdana" w:cs="Verdana"/>
          <w:color w:val="000000"/>
          <w:sz w:val="20"/>
          <w:szCs w:val="20"/>
        </w:rPr>
      </w:pPr>
    </w:p>
    <w:p w14:paraId="1C9650A3" w14:textId="77777777" w:rsidR="009838A4" w:rsidRDefault="00380FCD">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Instrumento administrativo que expone detalladamente los puestos y la relación que existe entre ellos. Explica la jerarquía, grados de autoridad y responsabilidad, funciones y actividades de las áreas, así como los canales de comunicación y coordinación de una organización. Al definir las responsabilidades y las relaciones entre los distintos puestos, se promueve la coordinación y el trabajo en equipo, evitando duplicidades o brechas en las actividades.</w:t>
      </w:r>
    </w:p>
    <w:p w14:paraId="4DA03902" w14:textId="77777777" w:rsidR="009838A4" w:rsidRDefault="009838A4">
      <w:pPr>
        <w:pBdr>
          <w:top w:val="nil"/>
          <w:left w:val="nil"/>
          <w:bottom w:val="nil"/>
          <w:right w:val="nil"/>
          <w:between w:val="nil"/>
        </w:pBdr>
        <w:spacing w:after="0"/>
        <w:jc w:val="both"/>
        <w:rPr>
          <w:rFonts w:ascii="Verdana" w:eastAsia="Verdana" w:hAnsi="Verdana" w:cs="Verdana"/>
          <w:color w:val="000000"/>
          <w:sz w:val="20"/>
          <w:szCs w:val="20"/>
        </w:rPr>
      </w:pPr>
    </w:p>
    <w:p w14:paraId="16B7D99F" w14:textId="77777777" w:rsidR="009838A4" w:rsidRDefault="00380FCD" w:rsidP="00144E29">
      <w:pPr>
        <w:pStyle w:val="Ttulo1"/>
        <w:numPr>
          <w:ilvl w:val="0"/>
          <w:numId w:val="13"/>
        </w:numPr>
      </w:pPr>
      <w:bookmarkStart w:id="7" w:name="_Toc159218548"/>
      <w:r>
        <w:t>JUSTIFICACIÓN DEL MANUAL DE DESCRIPCIÓN DE PUESTOS Y FUNCIONES</w:t>
      </w:r>
      <w:bookmarkEnd w:id="7"/>
    </w:p>
    <w:p w14:paraId="26245EB6" w14:textId="77777777" w:rsidR="009838A4" w:rsidRDefault="009838A4">
      <w:pPr>
        <w:pBdr>
          <w:top w:val="nil"/>
          <w:left w:val="nil"/>
          <w:bottom w:val="nil"/>
          <w:right w:val="nil"/>
          <w:between w:val="nil"/>
        </w:pBdr>
        <w:spacing w:after="0" w:line="240" w:lineRule="auto"/>
        <w:rPr>
          <w:rFonts w:ascii="Verdana" w:eastAsia="Verdana" w:hAnsi="Verdana" w:cs="Verdana"/>
          <w:color w:val="000000"/>
          <w:sz w:val="20"/>
          <w:szCs w:val="20"/>
        </w:rPr>
      </w:pPr>
    </w:p>
    <w:p w14:paraId="5C523D90" w14:textId="77777777" w:rsidR="009838A4" w:rsidRDefault="00380FCD">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Es necesario que cada Dirección, Departamento, Unidad y Sección que integra la COPADEH cuente con una herramienta que sirva de guía para que el personal conozca la estructura de sus actividades y que contribuya con el proceso de inducción de personal de nuevo ingreso.</w:t>
      </w:r>
    </w:p>
    <w:p w14:paraId="5A10A829" w14:textId="77777777" w:rsidR="009838A4" w:rsidRDefault="009838A4">
      <w:pPr>
        <w:pBdr>
          <w:top w:val="nil"/>
          <w:left w:val="nil"/>
          <w:bottom w:val="nil"/>
          <w:right w:val="nil"/>
          <w:between w:val="nil"/>
        </w:pBdr>
        <w:spacing w:after="0"/>
        <w:jc w:val="both"/>
        <w:rPr>
          <w:rFonts w:ascii="Verdana" w:eastAsia="Verdana" w:hAnsi="Verdana" w:cs="Verdana"/>
          <w:color w:val="000000"/>
          <w:sz w:val="20"/>
          <w:szCs w:val="20"/>
        </w:rPr>
      </w:pPr>
    </w:p>
    <w:p w14:paraId="4C10077C" w14:textId="77777777" w:rsidR="009838A4" w:rsidRDefault="00380FCD">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manual promueve una adecuada planificación de la dotación de personal, facilitando la distribución equitativa de cargas laborales e identificando requerimientos de nuevas contrataciones. Igualmente, fomenta la transparencia y rendición de cuentas al delimitar responsabilidades dentro de la estructura organizacional. El Manual de Descripción de Puestos y Funciones es una herramienta indispensable para la COPADEH, ya que estandariza los procesos y procedimientos internos, garantizando la calidad y consistencia en la prestación de servicios a la ciudadanía. Asimismo, orienta al personal sobre el desempeño eficiente de sus funciones.</w:t>
      </w:r>
    </w:p>
    <w:p w14:paraId="5533E109" w14:textId="77777777" w:rsidR="00DE60C9" w:rsidRDefault="00DE60C9">
      <w:pPr>
        <w:pBdr>
          <w:top w:val="nil"/>
          <w:left w:val="nil"/>
          <w:bottom w:val="nil"/>
          <w:right w:val="nil"/>
          <w:between w:val="nil"/>
        </w:pBdr>
        <w:spacing w:after="0"/>
        <w:jc w:val="both"/>
        <w:rPr>
          <w:rFonts w:ascii="Verdana" w:eastAsia="Verdana" w:hAnsi="Verdana" w:cs="Verdana"/>
          <w:color w:val="000000"/>
          <w:sz w:val="20"/>
          <w:szCs w:val="20"/>
        </w:rPr>
      </w:pPr>
    </w:p>
    <w:p w14:paraId="1DFBEAAE" w14:textId="77777777" w:rsidR="009838A4" w:rsidRDefault="009838A4">
      <w:pPr>
        <w:pBdr>
          <w:top w:val="nil"/>
          <w:left w:val="nil"/>
          <w:bottom w:val="nil"/>
          <w:right w:val="nil"/>
          <w:between w:val="nil"/>
        </w:pBdr>
        <w:spacing w:after="0"/>
        <w:jc w:val="both"/>
        <w:rPr>
          <w:rFonts w:ascii="Verdana" w:eastAsia="Verdana" w:hAnsi="Verdana" w:cs="Verdana"/>
          <w:color w:val="000000"/>
          <w:sz w:val="20"/>
          <w:szCs w:val="20"/>
        </w:rPr>
      </w:pPr>
    </w:p>
    <w:p w14:paraId="6466C563" w14:textId="77777777" w:rsidR="009838A4" w:rsidRDefault="00380FCD" w:rsidP="00144E29">
      <w:pPr>
        <w:pStyle w:val="Ttulo1"/>
        <w:numPr>
          <w:ilvl w:val="0"/>
          <w:numId w:val="13"/>
        </w:numPr>
      </w:pPr>
      <w:bookmarkStart w:id="8" w:name="_Toc159218549"/>
      <w:r>
        <w:lastRenderedPageBreak/>
        <w:t>OBJETIVOS DEL MANUAL DE DESCRIPCIÓN DE PUESTOS Y FUNCIONES</w:t>
      </w:r>
      <w:bookmarkEnd w:id="8"/>
    </w:p>
    <w:p w14:paraId="55AF5F4C" w14:textId="77777777" w:rsidR="009838A4" w:rsidRDefault="009838A4">
      <w:pPr>
        <w:pBdr>
          <w:top w:val="nil"/>
          <w:left w:val="nil"/>
          <w:bottom w:val="nil"/>
          <w:right w:val="nil"/>
          <w:between w:val="nil"/>
        </w:pBdr>
        <w:spacing w:after="0"/>
        <w:rPr>
          <w:rFonts w:ascii="Verdana" w:eastAsia="Verdana" w:hAnsi="Verdana" w:cs="Verdana"/>
          <w:color w:val="000000"/>
          <w:sz w:val="20"/>
          <w:szCs w:val="20"/>
        </w:rPr>
      </w:pPr>
    </w:p>
    <w:p w14:paraId="43E7DBDF" w14:textId="77777777" w:rsidR="009838A4" w:rsidRDefault="00380FCD" w:rsidP="00144E29">
      <w:pPr>
        <w:numPr>
          <w:ilvl w:val="0"/>
          <w:numId w:val="1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Contar con un instrumento administrativo que detalle los organigramas de puestos y la relación y jerarquía que existe entre ellos. </w:t>
      </w:r>
    </w:p>
    <w:p w14:paraId="30EADE1E" w14:textId="77777777" w:rsidR="009838A4" w:rsidRDefault="009838A4">
      <w:pPr>
        <w:pBdr>
          <w:top w:val="nil"/>
          <w:left w:val="nil"/>
          <w:bottom w:val="nil"/>
          <w:right w:val="nil"/>
          <w:between w:val="nil"/>
        </w:pBdr>
        <w:spacing w:after="0"/>
        <w:ind w:left="720"/>
        <w:jc w:val="both"/>
        <w:rPr>
          <w:rFonts w:ascii="Verdana" w:eastAsia="Verdana" w:hAnsi="Verdana" w:cs="Verdana"/>
          <w:color w:val="000000"/>
          <w:sz w:val="20"/>
          <w:szCs w:val="20"/>
        </w:rPr>
      </w:pPr>
    </w:p>
    <w:p w14:paraId="3D57F226" w14:textId="77777777" w:rsidR="009838A4" w:rsidRDefault="00380FCD" w:rsidP="00144E29">
      <w:pPr>
        <w:numPr>
          <w:ilvl w:val="0"/>
          <w:numId w:val="1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Mostrar los grados de autoridad y responsabilidad de los diferentes niveles jerárquicos que componen la Comisión, competencias, funciones y actividades de cada área, así como los canales de comunicación y coordinación de la Comisión.</w:t>
      </w:r>
    </w:p>
    <w:p w14:paraId="71F1800E" w14:textId="77777777" w:rsidR="009838A4" w:rsidRDefault="009838A4">
      <w:pPr>
        <w:pBdr>
          <w:top w:val="nil"/>
          <w:left w:val="nil"/>
          <w:bottom w:val="nil"/>
          <w:right w:val="nil"/>
          <w:between w:val="nil"/>
        </w:pBdr>
        <w:spacing w:after="0"/>
        <w:jc w:val="both"/>
        <w:rPr>
          <w:rFonts w:ascii="Verdana" w:eastAsia="Verdana" w:hAnsi="Verdana" w:cs="Verdana"/>
          <w:color w:val="000000"/>
          <w:sz w:val="20"/>
          <w:szCs w:val="20"/>
        </w:rPr>
      </w:pPr>
    </w:p>
    <w:p w14:paraId="58CA9AA3" w14:textId="77777777" w:rsidR="009838A4" w:rsidRDefault="00380FCD" w:rsidP="00144E29">
      <w:pPr>
        <w:numPr>
          <w:ilvl w:val="0"/>
          <w:numId w:val="1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Precisar las funciones asignadas a cada unidad orgánica de las diferentes Direcciones, Departamentos, Unidades y Secciones o demás dependencias de la Comisión, para definir responsabilidad, evitar duplicidades y detectar omisiones.</w:t>
      </w:r>
    </w:p>
    <w:p w14:paraId="6F9B3B4D" w14:textId="77777777" w:rsidR="009838A4" w:rsidRDefault="009838A4">
      <w:pPr>
        <w:pBdr>
          <w:top w:val="nil"/>
          <w:left w:val="nil"/>
          <w:bottom w:val="nil"/>
          <w:right w:val="nil"/>
          <w:between w:val="nil"/>
        </w:pBdr>
        <w:spacing w:after="0"/>
        <w:ind w:left="720"/>
        <w:jc w:val="both"/>
        <w:rPr>
          <w:rFonts w:ascii="Verdana" w:eastAsia="Verdana" w:hAnsi="Verdana" w:cs="Verdana"/>
          <w:color w:val="000000"/>
          <w:sz w:val="20"/>
          <w:szCs w:val="20"/>
        </w:rPr>
      </w:pPr>
    </w:p>
    <w:p w14:paraId="313EDBE1" w14:textId="77777777" w:rsidR="009838A4" w:rsidRDefault="00380FCD" w:rsidP="00144E29">
      <w:pPr>
        <w:numPr>
          <w:ilvl w:val="0"/>
          <w:numId w:val="1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Servir como fuente de información para conocer las dependencias que integran la COPADEH.</w:t>
      </w:r>
    </w:p>
    <w:p w14:paraId="53861796" w14:textId="77777777" w:rsidR="009838A4" w:rsidRDefault="009838A4">
      <w:pPr>
        <w:pBdr>
          <w:top w:val="nil"/>
          <w:left w:val="nil"/>
          <w:bottom w:val="nil"/>
          <w:right w:val="nil"/>
          <w:between w:val="nil"/>
        </w:pBdr>
        <w:spacing w:after="0"/>
        <w:ind w:left="720"/>
        <w:jc w:val="both"/>
        <w:rPr>
          <w:rFonts w:ascii="Verdana" w:eastAsia="Verdana" w:hAnsi="Verdana" w:cs="Verdana"/>
          <w:color w:val="000000"/>
          <w:sz w:val="20"/>
          <w:szCs w:val="20"/>
        </w:rPr>
      </w:pPr>
    </w:p>
    <w:p w14:paraId="5A43AEF5" w14:textId="77777777" w:rsidR="009838A4" w:rsidRDefault="00380FCD" w:rsidP="00144E29">
      <w:pPr>
        <w:pStyle w:val="Ttulo1"/>
        <w:numPr>
          <w:ilvl w:val="0"/>
          <w:numId w:val="13"/>
        </w:numPr>
      </w:pPr>
      <w:bookmarkStart w:id="9" w:name="_Toc159218550"/>
      <w:r>
        <w:t>ÁMBITO DE APLICACIÓN</w:t>
      </w:r>
      <w:bookmarkEnd w:id="9"/>
    </w:p>
    <w:p w14:paraId="719BC232" w14:textId="77777777" w:rsidR="009838A4" w:rsidRDefault="009838A4">
      <w:pPr>
        <w:pBdr>
          <w:top w:val="nil"/>
          <w:left w:val="nil"/>
          <w:bottom w:val="nil"/>
          <w:right w:val="nil"/>
          <w:between w:val="nil"/>
        </w:pBdr>
        <w:spacing w:after="0"/>
        <w:rPr>
          <w:rFonts w:ascii="Verdana" w:eastAsia="Verdana" w:hAnsi="Verdana" w:cs="Verdana"/>
          <w:color w:val="000000"/>
          <w:sz w:val="20"/>
          <w:szCs w:val="20"/>
        </w:rPr>
      </w:pPr>
    </w:p>
    <w:p w14:paraId="7F75E628" w14:textId="77777777" w:rsidR="009838A4" w:rsidRDefault="00380FCD">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contenido del presente manual, es de observancia obligatoria para cada uno de los servidores públicos que se desempeñen en las diferentes dependencias que conforman la Comisión, con la finalidad de que realicen sus actividades dentro de los estándares establecidos.</w:t>
      </w:r>
    </w:p>
    <w:p w14:paraId="690B7F3F" w14:textId="77777777" w:rsidR="009838A4" w:rsidRDefault="009838A4">
      <w:pPr>
        <w:pBdr>
          <w:top w:val="nil"/>
          <w:left w:val="nil"/>
          <w:bottom w:val="nil"/>
          <w:right w:val="nil"/>
          <w:between w:val="nil"/>
        </w:pBdr>
        <w:spacing w:after="0"/>
        <w:rPr>
          <w:rFonts w:ascii="Verdana" w:eastAsia="Verdana" w:hAnsi="Verdana" w:cs="Verdana"/>
          <w:color w:val="000000"/>
          <w:sz w:val="20"/>
          <w:szCs w:val="20"/>
        </w:rPr>
      </w:pPr>
    </w:p>
    <w:p w14:paraId="791D7152" w14:textId="77777777" w:rsidR="009838A4" w:rsidRDefault="00380FCD" w:rsidP="00144E29">
      <w:pPr>
        <w:pStyle w:val="Ttulo1"/>
        <w:numPr>
          <w:ilvl w:val="0"/>
          <w:numId w:val="13"/>
        </w:numPr>
      </w:pPr>
      <w:bookmarkStart w:id="10" w:name="_Toc159218551"/>
      <w:r>
        <w:t>BASE LEGAL</w:t>
      </w:r>
      <w:bookmarkEnd w:id="10"/>
    </w:p>
    <w:p w14:paraId="79914408" w14:textId="77777777" w:rsidR="009838A4" w:rsidRDefault="009838A4">
      <w:pPr>
        <w:pBdr>
          <w:top w:val="nil"/>
          <w:left w:val="nil"/>
          <w:bottom w:val="nil"/>
          <w:right w:val="nil"/>
          <w:between w:val="nil"/>
        </w:pBdr>
        <w:spacing w:after="0"/>
        <w:ind w:left="643"/>
        <w:jc w:val="both"/>
        <w:rPr>
          <w:rFonts w:ascii="Verdana" w:eastAsia="Verdana" w:hAnsi="Verdana" w:cs="Verdana"/>
          <w:color w:val="000000"/>
          <w:sz w:val="20"/>
          <w:szCs w:val="20"/>
        </w:rPr>
      </w:pPr>
    </w:p>
    <w:p w14:paraId="54EBE0D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La COPADEH fundamenta su gestión en las leyes y disposiciones siguientes:</w:t>
      </w:r>
    </w:p>
    <w:p w14:paraId="781C79C7" w14:textId="77777777" w:rsidR="009838A4" w:rsidRDefault="009838A4">
      <w:pPr>
        <w:spacing w:after="0"/>
        <w:jc w:val="both"/>
        <w:rPr>
          <w:rFonts w:ascii="Verdana" w:eastAsia="Verdana" w:hAnsi="Verdana" w:cs="Verdana"/>
          <w:sz w:val="20"/>
          <w:szCs w:val="20"/>
        </w:rPr>
      </w:pPr>
    </w:p>
    <w:tbl>
      <w:tblPr>
        <w:tblStyle w:val="251"/>
        <w:tblW w:w="9493" w:type="dxa"/>
        <w:jc w:val="center"/>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firstRow="0" w:lastRow="0" w:firstColumn="0" w:lastColumn="0" w:noHBand="0" w:noVBand="1"/>
      </w:tblPr>
      <w:tblGrid>
        <w:gridCol w:w="3594"/>
        <w:gridCol w:w="5899"/>
      </w:tblGrid>
      <w:tr w:rsidR="009838A4" w14:paraId="46F3A595" w14:textId="77777777">
        <w:trPr>
          <w:jc w:val="center"/>
        </w:trPr>
        <w:tc>
          <w:tcPr>
            <w:tcW w:w="3594" w:type="dxa"/>
            <w:shd w:val="clear" w:color="auto" w:fill="BFBFBF"/>
          </w:tcPr>
          <w:p w14:paraId="7778CEE9" w14:textId="77777777" w:rsidR="009838A4" w:rsidRDefault="00380FCD">
            <w:pPr>
              <w:spacing w:line="276" w:lineRule="auto"/>
              <w:jc w:val="center"/>
              <w:rPr>
                <w:rFonts w:ascii="Verdana" w:eastAsia="Verdana" w:hAnsi="Verdana" w:cs="Verdana"/>
                <w:b/>
                <w:sz w:val="20"/>
                <w:szCs w:val="20"/>
              </w:rPr>
            </w:pPr>
            <w:r>
              <w:rPr>
                <w:rFonts w:ascii="Verdana" w:eastAsia="Verdana" w:hAnsi="Verdana" w:cs="Verdana"/>
                <w:b/>
                <w:sz w:val="20"/>
                <w:szCs w:val="20"/>
              </w:rPr>
              <w:t>ENTIDAD</w:t>
            </w:r>
          </w:p>
        </w:tc>
        <w:tc>
          <w:tcPr>
            <w:tcW w:w="5899" w:type="dxa"/>
            <w:shd w:val="clear" w:color="auto" w:fill="BFBFBF"/>
          </w:tcPr>
          <w:p w14:paraId="70A6B827" w14:textId="77777777" w:rsidR="009838A4" w:rsidRDefault="00380FCD">
            <w:pPr>
              <w:spacing w:line="276" w:lineRule="auto"/>
              <w:jc w:val="center"/>
              <w:rPr>
                <w:rFonts w:ascii="Verdana" w:eastAsia="Verdana" w:hAnsi="Verdana" w:cs="Verdana"/>
                <w:b/>
                <w:sz w:val="20"/>
                <w:szCs w:val="20"/>
              </w:rPr>
            </w:pPr>
            <w:r>
              <w:rPr>
                <w:rFonts w:ascii="Verdana" w:eastAsia="Verdana" w:hAnsi="Verdana" w:cs="Verdana"/>
                <w:b/>
                <w:sz w:val="20"/>
                <w:szCs w:val="20"/>
              </w:rPr>
              <w:t>DOCUMENTO</w:t>
            </w:r>
          </w:p>
        </w:tc>
      </w:tr>
      <w:tr w:rsidR="009838A4" w14:paraId="00603227" w14:textId="77777777">
        <w:trPr>
          <w:jc w:val="center"/>
        </w:trPr>
        <w:tc>
          <w:tcPr>
            <w:tcW w:w="3594" w:type="dxa"/>
          </w:tcPr>
          <w:p w14:paraId="0C2410E3" w14:textId="77777777" w:rsidR="009838A4" w:rsidRDefault="00380FCD">
            <w:pPr>
              <w:rPr>
                <w:rFonts w:ascii="Verdana" w:eastAsia="Verdana" w:hAnsi="Verdana" w:cs="Verdana"/>
                <w:sz w:val="20"/>
                <w:szCs w:val="20"/>
              </w:rPr>
            </w:pPr>
            <w:r>
              <w:rPr>
                <w:rFonts w:ascii="Verdana" w:eastAsia="Verdana" w:hAnsi="Verdana" w:cs="Verdana"/>
                <w:b/>
                <w:sz w:val="20"/>
                <w:szCs w:val="20"/>
              </w:rPr>
              <w:t>Asamblea Nacional Constituyente</w:t>
            </w:r>
          </w:p>
        </w:tc>
        <w:tc>
          <w:tcPr>
            <w:tcW w:w="5899" w:type="dxa"/>
          </w:tcPr>
          <w:p w14:paraId="5EA87A14" w14:textId="77777777" w:rsidR="009838A4" w:rsidRDefault="00380FCD" w:rsidP="00144E29">
            <w:pPr>
              <w:numPr>
                <w:ilvl w:val="0"/>
                <w:numId w:val="22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Constitución Política de la República de Guatemala.</w:t>
            </w:r>
          </w:p>
        </w:tc>
      </w:tr>
      <w:tr w:rsidR="009838A4" w14:paraId="40374BF2" w14:textId="77777777">
        <w:trPr>
          <w:jc w:val="center"/>
        </w:trPr>
        <w:tc>
          <w:tcPr>
            <w:tcW w:w="3594" w:type="dxa"/>
          </w:tcPr>
          <w:p w14:paraId="0570B054" w14:textId="77777777" w:rsidR="009838A4" w:rsidRDefault="00380FCD">
            <w:pPr>
              <w:rPr>
                <w:rFonts w:ascii="Verdana" w:eastAsia="Verdana" w:hAnsi="Verdana" w:cs="Verdana"/>
                <w:b/>
                <w:sz w:val="20"/>
                <w:szCs w:val="20"/>
              </w:rPr>
            </w:pPr>
            <w:r>
              <w:rPr>
                <w:rFonts w:ascii="Verdana" w:eastAsia="Verdana" w:hAnsi="Verdana" w:cs="Verdana"/>
                <w:b/>
                <w:sz w:val="20"/>
                <w:szCs w:val="20"/>
              </w:rPr>
              <w:t>Congreso de la República de Guatemala</w:t>
            </w:r>
          </w:p>
        </w:tc>
        <w:tc>
          <w:tcPr>
            <w:tcW w:w="5899" w:type="dxa"/>
          </w:tcPr>
          <w:p w14:paraId="4F2935CC" w14:textId="77777777" w:rsidR="009838A4" w:rsidRDefault="00380FCD" w:rsidP="00144E29">
            <w:pPr>
              <w:numPr>
                <w:ilvl w:val="0"/>
                <w:numId w:val="34"/>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Ley del Organismo Ejecutivo,</w:t>
            </w:r>
            <w:r>
              <w:rPr>
                <w:rFonts w:ascii="Verdana" w:eastAsia="Verdana" w:hAnsi="Verdana" w:cs="Verdana"/>
                <w:sz w:val="20"/>
                <w:szCs w:val="20"/>
              </w:rPr>
              <w:t xml:space="preserve"> </w:t>
            </w:r>
            <w:r>
              <w:rPr>
                <w:rFonts w:ascii="Verdana" w:eastAsia="Verdana" w:hAnsi="Verdana" w:cs="Verdana"/>
                <w:color w:val="000000"/>
                <w:sz w:val="20"/>
                <w:szCs w:val="20"/>
              </w:rPr>
              <w:t>Decreto número 114-97 del Congreso de la República de Guatemala y sus Re</w:t>
            </w:r>
            <w:r>
              <w:rPr>
                <w:rFonts w:ascii="Verdana" w:eastAsia="Verdana" w:hAnsi="Verdana" w:cs="Verdana"/>
                <w:sz w:val="20"/>
                <w:szCs w:val="20"/>
              </w:rPr>
              <w:t>formas.</w:t>
            </w:r>
          </w:p>
          <w:p w14:paraId="7B01AC8E" w14:textId="77777777" w:rsidR="009838A4" w:rsidRDefault="00380FCD" w:rsidP="00144E29">
            <w:pPr>
              <w:numPr>
                <w:ilvl w:val="0"/>
                <w:numId w:val="34"/>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Ley de Servicio Civil, Decreto número 1748 del Congreso de la República de Guatemala.</w:t>
            </w:r>
          </w:p>
          <w:p w14:paraId="0A45CEA8" w14:textId="77777777" w:rsidR="009838A4" w:rsidRDefault="00380FCD" w:rsidP="00144E29">
            <w:pPr>
              <w:numPr>
                <w:ilvl w:val="0"/>
                <w:numId w:val="34"/>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Ley Orgánica del Presupuesto, Decreto N</w:t>
            </w:r>
            <w:r>
              <w:rPr>
                <w:rFonts w:ascii="Verdana" w:eastAsia="Verdana" w:hAnsi="Verdana" w:cs="Verdana"/>
                <w:sz w:val="20"/>
                <w:szCs w:val="20"/>
              </w:rPr>
              <w:t>úmero</w:t>
            </w:r>
            <w:r>
              <w:rPr>
                <w:rFonts w:ascii="Verdana" w:eastAsia="Verdana" w:hAnsi="Verdana" w:cs="Verdana"/>
                <w:color w:val="000000"/>
                <w:sz w:val="20"/>
                <w:szCs w:val="20"/>
              </w:rPr>
              <w:t xml:space="preserve"> 101-97 del Congreso de la República de Guatemala </w:t>
            </w:r>
            <w:r>
              <w:rPr>
                <w:rFonts w:ascii="Verdana" w:eastAsia="Verdana" w:hAnsi="Verdana" w:cs="Verdana"/>
                <w:sz w:val="20"/>
                <w:szCs w:val="20"/>
              </w:rPr>
              <w:t>y sus reformas</w:t>
            </w:r>
            <w:r>
              <w:rPr>
                <w:rFonts w:ascii="Verdana" w:eastAsia="Verdana" w:hAnsi="Verdana" w:cs="Verdana"/>
                <w:color w:val="000000"/>
                <w:sz w:val="20"/>
                <w:szCs w:val="20"/>
              </w:rPr>
              <w:t>.</w:t>
            </w:r>
          </w:p>
          <w:p w14:paraId="3315BB4E" w14:textId="77777777" w:rsidR="009838A4" w:rsidRDefault="00380FCD" w:rsidP="00144E29">
            <w:pPr>
              <w:numPr>
                <w:ilvl w:val="0"/>
                <w:numId w:val="223"/>
              </w:numPr>
              <w:spacing w:line="276" w:lineRule="auto"/>
              <w:jc w:val="both"/>
              <w:rPr>
                <w:rFonts w:ascii="Verdana" w:eastAsia="Verdana" w:hAnsi="Verdana" w:cs="Verdana"/>
                <w:sz w:val="20"/>
                <w:szCs w:val="20"/>
              </w:rPr>
            </w:pPr>
            <w:r>
              <w:rPr>
                <w:rFonts w:ascii="Verdana" w:eastAsia="Verdana" w:hAnsi="Verdana" w:cs="Verdana"/>
                <w:sz w:val="20"/>
                <w:szCs w:val="20"/>
              </w:rPr>
              <w:t>Ley Orgánica de la Contraloría General de Cuentas, Decreto número 31-2002 del Congreso de la República de Guatemala y sus reformas.</w:t>
            </w:r>
          </w:p>
          <w:p w14:paraId="63BF629F" w14:textId="77777777" w:rsidR="009838A4" w:rsidRDefault="00380FCD" w:rsidP="00144E29">
            <w:pPr>
              <w:numPr>
                <w:ilvl w:val="0"/>
                <w:numId w:val="22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 xml:space="preserve">Ley del Presupuesto General de Ingresos y Egresos del Estado para el Ejercicio Fiscal respectivo. </w:t>
            </w:r>
            <w:r>
              <w:rPr>
                <w:rFonts w:ascii="Verdana" w:eastAsia="Verdana" w:hAnsi="Verdana" w:cs="Verdana"/>
                <w:color w:val="000000"/>
                <w:sz w:val="20"/>
                <w:szCs w:val="20"/>
              </w:rPr>
              <w:t xml:space="preserve"> </w:t>
            </w:r>
          </w:p>
        </w:tc>
      </w:tr>
      <w:tr w:rsidR="009838A4" w14:paraId="18337E30" w14:textId="77777777">
        <w:trPr>
          <w:jc w:val="center"/>
        </w:trPr>
        <w:tc>
          <w:tcPr>
            <w:tcW w:w="3594" w:type="dxa"/>
          </w:tcPr>
          <w:p w14:paraId="2469691E" w14:textId="77777777" w:rsidR="009838A4" w:rsidRDefault="00380FCD">
            <w:pPr>
              <w:rPr>
                <w:rFonts w:ascii="Verdana" w:eastAsia="Verdana" w:hAnsi="Verdana" w:cs="Verdana"/>
                <w:b/>
                <w:sz w:val="20"/>
                <w:szCs w:val="20"/>
              </w:rPr>
            </w:pPr>
            <w:r>
              <w:rPr>
                <w:rFonts w:ascii="Verdana" w:eastAsia="Verdana" w:hAnsi="Verdana" w:cs="Verdana"/>
                <w:b/>
                <w:sz w:val="20"/>
                <w:szCs w:val="20"/>
              </w:rPr>
              <w:lastRenderedPageBreak/>
              <w:t>Presidencia de la República de Guatemala</w:t>
            </w:r>
          </w:p>
        </w:tc>
        <w:tc>
          <w:tcPr>
            <w:tcW w:w="5899" w:type="dxa"/>
          </w:tcPr>
          <w:p w14:paraId="7AF27471" w14:textId="77777777" w:rsidR="009838A4" w:rsidRDefault="00380FCD" w:rsidP="00144E29">
            <w:pPr>
              <w:numPr>
                <w:ilvl w:val="0"/>
                <w:numId w:val="167"/>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Acuerdo Gubernativo N</w:t>
            </w:r>
            <w:r>
              <w:rPr>
                <w:rFonts w:ascii="Verdana" w:eastAsia="Verdana" w:hAnsi="Verdana" w:cs="Verdana"/>
                <w:sz w:val="20"/>
                <w:szCs w:val="20"/>
              </w:rPr>
              <w:t>úmero</w:t>
            </w:r>
            <w:r>
              <w:rPr>
                <w:rFonts w:ascii="Verdana" w:eastAsia="Verdana" w:hAnsi="Verdana" w:cs="Verdana"/>
                <w:color w:val="000000"/>
                <w:sz w:val="20"/>
                <w:szCs w:val="20"/>
              </w:rPr>
              <w:t xml:space="preserve"> 100-2020 del Presidente de la República de Guatemala y sus Reformas.</w:t>
            </w:r>
          </w:p>
          <w:p w14:paraId="426A1D5E" w14:textId="77777777" w:rsidR="009838A4" w:rsidRDefault="00380FCD" w:rsidP="00144E29">
            <w:pPr>
              <w:numPr>
                <w:ilvl w:val="0"/>
                <w:numId w:val="167"/>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Acuerdo Gubernativo Número 18-98 del Presidente de la República de Guatemala, Reglamento de la Ley de Servicio Civil. </w:t>
            </w:r>
          </w:p>
          <w:p w14:paraId="7BF584F9" w14:textId="77777777" w:rsidR="009838A4" w:rsidRDefault="00380FCD" w:rsidP="00144E29">
            <w:pPr>
              <w:numPr>
                <w:ilvl w:val="0"/>
                <w:numId w:val="167"/>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Acuerdo Gubernativo N</w:t>
            </w:r>
            <w:r>
              <w:rPr>
                <w:rFonts w:ascii="Verdana" w:eastAsia="Verdana" w:hAnsi="Verdana" w:cs="Verdana"/>
                <w:sz w:val="20"/>
                <w:szCs w:val="20"/>
              </w:rPr>
              <w:t>úmero</w:t>
            </w:r>
            <w:r>
              <w:rPr>
                <w:rFonts w:ascii="Verdana" w:eastAsia="Verdana" w:hAnsi="Verdana" w:cs="Verdana"/>
                <w:color w:val="000000"/>
                <w:sz w:val="20"/>
                <w:szCs w:val="20"/>
              </w:rPr>
              <w:t xml:space="preserve"> 292- 2021 del Presidente de la República de Guatemala</w:t>
            </w:r>
            <w:r>
              <w:rPr>
                <w:rFonts w:ascii="Verdana" w:eastAsia="Verdana" w:hAnsi="Verdana" w:cs="Verdana"/>
                <w:sz w:val="20"/>
                <w:szCs w:val="20"/>
              </w:rPr>
              <w:t xml:space="preserve">, </w:t>
            </w:r>
            <w:r>
              <w:rPr>
                <w:rFonts w:ascii="Verdana" w:eastAsia="Verdana" w:hAnsi="Verdana" w:cs="Verdana"/>
                <w:color w:val="000000"/>
                <w:sz w:val="20"/>
                <w:szCs w:val="20"/>
              </w:rPr>
              <w:t xml:space="preserve">Reglamento de la Ley de Servicio Civil y sus Reformas, </w:t>
            </w:r>
          </w:p>
          <w:p w14:paraId="14FB3EE5" w14:textId="77777777" w:rsidR="009838A4" w:rsidRDefault="00380FCD" w:rsidP="00144E29">
            <w:pPr>
              <w:numPr>
                <w:ilvl w:val="0"/>
                <w:numId w:val="167"/>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Plan Anual de Salarios y Normas para su Administración, para la correcta aplicación de la Escala de Salarios de los puestos del Plan de Clasificación de Puestos para el Organismo Ejecutivo y de las Entidades Descentralizadas y Autónomas del Estado regidas por la Ley de Servicio Civil, respectivo.</w:t>
            </w:r>
          </w:p>
          <w:p w14:paraId="05A8832E" w14:textId="77777777" w:rsidR="009838A4" w:rsidRDefault="00380FCD" w:rsidP="00144E29">
            <w:pPr>
              <w:numPr>
                <w:ilvl w:val="0"/>
                <w:numId w:val="167"/>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Acuerdo Gubernativo Número 613-2005 del Presidente de la República de Guatemala, Reglamento de la Ley de la Ley de Probidad y Responsabilidad de Empleados y Funcionarios Públicos.</w:t>
            </w:r>
          </w:p>
          <w:p w14:paraId="2CBD20BA" w14:textId="77777777" w:rsidR="009838A4" w:rsidRDefault="00380FCD" w:rsidP="00144E29">
            <w:pPr>
              <w:numPr>
                <w:ilvl w:val="0"/>
                <w:numId w:val="167"/>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Acuerdo Gubernativo N</w:t>
            </w:r>
            <w:r>
              <w:rPr>
                <w:rFonts w:ascii="Verdana" w:eastAsia="Verdana" w:hAnsi="Verdana" w:cs="Verdana"/>
                <w:sz w:val="20"/>
                <w:szCs w:val="20"/>
              </w:rPr>
              <w:t>úmero</w:t>
            </w:r>
            <w:r>
              <w:rPr>
                <w:rFonts w:ascii="Verdana" w:eastAsia="Verdana" w:hAnsi="Verdana" w:cs="Verdana"/>
                <w:color w:val="000000"/>
                <w:sz w:val="20"/>
                <w:szCs w:val="20"/>
              </w:rPr>
              <w:t xml:space="preserve"> 540-2013, del Presidente de la República de Guatemala, Reglamento de la Ley Orgánica del Presupuesto y sus Reformas.</w:t>
            </w:r>
          </w:p>
          <w:p w14:paraId="6E9D4F11" w14:textId="77777777" w:rsidR="009838A4" w:rsidRDefault="00380FCD" w:rsidP="00144E29">
            <w:pPr>
              <w:numPr>
                <w:ilvl w:val="0"/>
                <w:numId w:val="167"/>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Acuerdo Gubernativo N</w:t>
            </w:r>
            <w:r>
              <w:rPr>
                <w:rFonts w:ascii="Verdana" w:eastAsia="Verdana" w:hAnsi="Verdana" w:cs="Verdana"/>
                <w:sz w:val="20"/>
                <w:szCs w:val="20"/>
              </w:rPr>
              <w:t>úmero</w:t>
            </w:r>
            <w:r>
              <w:rPr>
                <w:rFonts w:ascii="Verdana" w:eastAsia="Verdana" w:hAnsi="Verdana" w:cs="Verdana"/>
                <w:color w:val="000000"/>
                <w:sz w:val="20"/>
                <w:szCs w:val="20"/>
              </w:rPr>
              <w:t xml:space="preserve"> 628-2007, del Presidente de la República de Guatemala, Reglamento para la Contratación de Servicios Directivos Temporal con cargo al renglón 022 “Personal por Contrato”</w:t>
            </w:r>
          </w:p>
          <w:p w14:paraId="23EF34AA" w14:textId="77777777" w:rsidR="009838A4" w:rsidRDefault="00380FCD" w:rsidP="00144E29">
            <w:pPr>
              <w:numPr>
                <w:ilvl w:val="0"/>
                <w:numId w:val="167"/>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Acuerdo Gubernativo N</w:t>
            </w:r>
            <w:r>
              <w:rPr>
                <w:rFonts w:ascii="Verdana" w:eastAsia="Verdana" w:hAnsi="Verdana" w:cs="Verdana"/>
                <w:sz w:val="20"/>
                <w:szCs w:val="20"/>
              </w:rPr>
              <w:t>úmero</w:t>
            </w:r>
            <w:r>
              <w:rPr>
                <w:rFonts w:ascii="Verdana" w:eastAsia="Verdana" w:hAnsi="Verdana" w:cs="Verdana"/>
                <w:color w:val="000000"/>
                <w:sz w:val="20"/>
                <w:szCs w:val="20"/>
              </w:rPr>
              <w:t xml:space="preserve"> 9-91 y 682-92, del Presidente de la República de Guatemala</w:t>
            </w:r>
            <w:r>
              <w:rPr>
                <w:rFonts w:ascii="Verdana" w:eastAsia="Verdana" w:hAnsi="Verdana" w:cs="Verdana"/>
                <w:sz w:val="20"/>
                <w:szCs w:val="20"/>
              </w:rPr>
              <w:t xml:space="preserve">, </w:t>
            </w:r>
            <w:r>
              <w:rPr>
                <w:rFonts w:ascii="Verdana" w:eastAsia="Verdana" w:hAnsi="Verdana" w:cs="Verdana"/>
                <w:color w:val="000000"/>
                <w:sz w:val="20"/>
                <w:szCs w:val="20"/>
              </w:rPr>
              <w:t>Plan de Clasificación de Puestos y sus modificaciones.</w:t>
            </w:r>
          </w:p>
          <w:p w14:paraId="2AC43068" w14:textId="77777777" w:rsidR="009838A4" w:rsidRDefault="00380FCD" w:rsidP="00144E29">
            <w:pPr>
              <w:numPr>
                <w:ilvl w:val="0"/>
                <w:numId w:val="167"/>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Acuerdo Gubernativo N</w:t>
            </w:r>
            <w:r>
              <w:rPr>
                <w:rFonts w:ascii="Verdana" w:eastAsia="Verdana" w:hAnsi="Verdana" w:cs="Verdana"/>
                <w:sz w:val="20"/>
                <w:szCs w:val="20"/>
              </w:rPr>
              <w:t>úmero</w:t>
            </w:r>
            <w:r>
              <w:rPr>
                <w:rFonts w:ascii="Verdana" w:eastAsia="Verdana" w:hAnsi="Verdana" w:cs="Verdana"/>
                <w:color w:val="000000"/>
                <w:sz w:val="20"/>
                <w:szCs w:val="20"/>
              </w:rPr>
              <w:t xml:space="preserve"> 1222-88 del Presidente de la Repú</w:t>
            </w:r>
            <w:r>
              <w:rPr>
                <w:rFonts w:ascii="Verdana" w:eastAsia="Verdana" w:hAnsi="Verdana" w:cs="Verdana"/>
                <w:sz w:val="20"/>
                <w:szCs w:val="20"/>
              </w:rPr>
              <w:t>blica de Guatemala</w:t>
            </w:r>
            <w:r>
              <w:rPr>
                <w:rFonts w:ascii="Verdana" w:eastAsia="Verdana" w:hAnsi="Verdana" w:cs="Verdana"/>
                <w:color w:val="000000"/>
                <w:sz w:val="20"/>
                <w:szCs w:val="20"/>
              </w:rPr>
              <w:t>, Normas sobre Administración de Personal en el Organismo Ejecutivo.</w:t>
            </w:r>
          </w:p>
          <w:p w14:paraId="4381C6AB" w14:textId="77777777" w:rsidR="009838A4" w:rsidRDefault="00380FCD" w:rsidP="00144E29">
            <w:pPr>
              <w:numPr>
                <w:ilvl w:val="0"/>
                <w:numId w:val="223"/>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Acuerdo Gubernativo No. 197-2004, del Presidente de la República, Normas de Ética del Organismo Ejecutivo.</w:t>
            </w:r>
          </w:p>
          <w:p w14:paraId="64AF737F" w14:textId="77777777" w:rsidR="009838A4" w:rsidRDefault="00380FCD" w:rsidP="00144E29">
            <w:pPr>
              <w:numPr>
                <w:ilvl w:val="0"/>
                <w:numId w:val="167"/>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Administración de personal, "Plan anual de Salarios y Otras Asignaciones Monetarias" es formulado anualmente mediante Acuerdo Gubernativo, el cual es aprobado para cada ejercicio fiscal.</w:t>
            </w:r>
          </w:p>
          <w:p w14:paraId="39EEC620" w14:textId="77777777" w:rsidR="009838A4" w:rsidRDefault="00380FCD" w:rsidP="00144E29">
            <w:pPr>
              <w:numPr>
                <w:ilvl w:val="0"/>
                <w:numId w:val="167"/>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Acuerdo Gubernativo No. 318-2003, Reglamento de la Ley Orgánica de la Contraloría General de Cuentas y sus Reformas.</w:t>
            </w:r>
          </w:p>
        </w:tc>
      </w:tr>
      <w:tr w:rsidR="009838A4" w14:paraId="32AEBE14" w14:textId="77777777">
        <w:trPr>
          <w:jc w:val="center"/>
        </w:trPr>
        <w:tc>
          <w:tcPr>
            <w:tcW w:w="3594" w:type="dxa"/>
          </w:tcPr>
          <w:p w14:paraId="0A7CB2A2" w14:textId="77777777" w:rsidR="009838A4" w:rsidRDefault="00380FCD">
            <w:pPr>
              <w:spacing w:line="276" w:lineRule="auto"/>
              <w:rPr>
                <w:rFonts w:ascii="Verdana" w:eastAsia="Verdana" w:hAnsi="Verdana" w:cs="Verdana"/>
                <w:b/>
                <w:sz w:val="20"/>
                <w:szCs w:val="20"/>
              </w:rPr>
            </w:pPr>
            <w:r>
              <w:rPr>
                <w:rFonts w:ascii="Verdana" w:eastAsia="Verdana" w:hAnsi="Verdana" w:cs="Verdana"/>
                <w:b/>
                <w:sz w:val="20"/>
                <w:szCs w:val="20"/>
              </w:rPr>
              <w:lastRenderedPageBreak/>
              <w:t>Oficina Nacional de Servicio Civil</w:t>
            </w:r>
          </w:p>
        </w:tc>
        <w:tc>
          <w:tcPr>
            <w:tcW w:w="5899" w:type="dxa"/>
          </w:tcPr>
          <w:p w14:paraId="6CDDB75B" w14:textId="77777777" w:rsidR="009838A4" w:rsidRDefault="00380FCD">
            <w:pPr>
              <w:spacing w:line="276" w:lineRule="auto"/>
              <w:jc w:val="both"/>
              <w:rPr>
                <w:rFonts w:ascii="Verdana" w:eastAsia="Verdana" w:hAnsi="Verdana" w:cs="Verdana"/>
                <w:sz w:val="20"/>
                <w:szCs w:val="20"/>
              </w:rPr>
            </w:pPr>
            <w:r>
              <w:rPr>
                <w:rFonts w:ascii="Verdana" w:eastAsia="Verdana" w:hAnsi="Verdana" w:cs="Verdana"/>
                <w:sz w:val="20"/>
                <w:szCs w:val="20"/>
              </w:rPr>
              <w:t>EXPEDIENTES DE CREACIÓN DE PUESTOS:</w:t>
            </w:r>
          </w:p>
          <w:p w14:paraId="10D01B58" w14:textId="77777777" w:rsidR="009838A4" w:rsidRDefault="00380FCD" w:rsidP="00144E29">
            <w:pPr>
              <w:numPr>
                <w:ilvl w:val="0"/>
                <w:numId w:val="6"/>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DICTAMEN No. DPR-DC/2021-031, EXPEDIENTE 2021-9879-COPADEH, el cual crea el puesto de SUBDIRECTOR EJECUTIVO V,</w:t>
            </w:r>
            <w:r>
              <w:rPr>
                <w:rFonts w:ascii="Verdana" w:eastAsia="Verdana" w:hAnsi="Verdana" w:cs="Verdana"/>
                <w:sz w:val="20"/>
                <w:szCs w:val="20"/>
              </w:rPr>
              <w:t xml:space="preserve"> </w:t>
            </w:r>
            <w:r>
              <w:rPr>
                <w:rFonts w:ascii="Verdana" w:eastAsia="Verdana" w:hAnsi="Verdana" w:cs="Verdana"/>
                <w:color w:val="000000"/>
                <w:sz w:val="20"/>
                <w:szCs w:val="20"/>
              </w:rPr>
              <w:t>con cargo al renglón 022.</w:t>
            </w:r>
          </w:p>
          <w:p w14:paraId="1AB5A70F" w14:textId="77777777" w:rsidR="009838A4" w:rsidRDefault="00380FCD" w:rsidP="00144E29">
            <w:pPr>
              <w:numPr>
                <w:ilvl w:val="0"/>
                <w:numId w:val="6"/>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DICTAMEN No. D-DPR-DC/2021-066, EXPEDIENTE 2021-9934-COPADEH, el cual crea cinco puestos de DIRECTORES EJECUTIVOS IV, con cargo al renglón 022.</w:t>
            </w:r>
          </w:p>
          <w:p w14:paraId="45D6A4BE" w14:textId="77777777" w:rsidR="009838A4" w:rsidRDefault="00380FCD" w:rsidP="00144E29">
            <w:pPr>
              <w:numPr>
                <w:ilvl w:val="0"/>
                <w:numId w:val="6"/>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RESOLUCIÓN No. D-2021-458, REF. DPR-DC/2021-359,</w:t>
            </w:r>
            <w:r>
              <w:rPr>
                <w:rFonts w:ascii="Verdana" w:eastAsia="Verdana" w:hAnsi="Verdana" w:cs="Verdana"/>
                <w:sz w:val="20"/>
                <w:szCs w:val="20"/>
              </w:rPr>
              <w:t xml:space="preserve"> </w:t>
            </w:r>
            <w:r>
              <w:rPr>
                <w:rFonts w:ascii="Verdana" w:eastAsia="Verdana" w:hAnsi="Verdana" w:cs="Verdana"/>
                <w:color w:val="000000"/>
                <w:sz w:val="20"/>
                <w:szCs w:val="20"/>
              </w:rPr>
              <w:t>EXPEDIENTE 2021-9934-COPADEH, la cual crea 158 Puestos con cargo al renglón de gasto 021 Personal Supernumerario.</w:t>
            </w:r>
          </w:p>
          <w:p w14:paraId="567AF300" w14:textId="77777777" w:rsidR="009838A4" w:rsidRDefault="00380FCD" w:rsidP="00144E29">
            <w:pPr>
              <w:numPr>
                <w:ilvl w:val="0"/>
                <w:numId w:val="6"/>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RESOLUCIÓN No. D-2022-131 Ref. DPR-DC/2022-095, EXPEDIENTE 2022-10418-COPADEH, la cual crea los </w:t>
            </w:r>
            <w:r>
              <w:rPr>
                <w:rFonts w:ascii="Verdana" w:eastAsia="Verdana" w:hAnsi="Verdana" w:cs="Verdana"/>
                <w:color w:val="000000"/>
                <w:sz w:val="20"/>
                <w:szCs w:val="20"/>
                <w:highlight w:val="white"/>
              </w:rPr>
              <w:t>Puestos con cargo al renglón de gasto 021 Personal Supernumerario</w:t>
            </w:r>
            <w:r>
              <w:rPr>
                <w:rFonts w:ascii="Verdana" w:eastAsia="Verdana" w:hAnsi="Verdana" w:cs="Verdana"/>
                <w:color w:val="000000"/>
                <w:sz w:val="20"/>
                <w:szCs w:val="20"/>
              </w:rPr>
              <w:t>, supresión/creación.</w:t>
            </w:r>
          </w:p>
          <w:p w14:paraId="45C92902" w14:textId="77777777" w:rsidR="009838A4" w:rsidRDefault="00380FCD" w:rsidP="00144E29">
            <w:pPr>
              <w:numPr>
                <w:ilvl w:val="0"/>
                <w:numId w:val="6"/>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RESOLUCIÓN No. D-2023-112 Ref. DPR/2023-078, EXPEDIENTE 2023-11214-COPADEH, la cual crea los </w:t>
            </w:r>
            <w:r>
              <w:rPr>
                <w:rFonts w:ascii="Verdana" w:eastAsia="Verdana" w:hAnsi="Verdana" w:cs="Verdana"/>
                <w:color w:val="000000"/>
                <w:sz w:val="20"/>
                <w:szCs w:val="20"/>
                <w:highlight w:val="white"/>
              </w:rPr>
              <w:t>Puestos con cargo al renglón de gasto 021 Personal Supernumerario</w:t>
            </w:r>
            <w:r>
              <w:rPr>
                <w:rFonts w:ascii="Verdana" w:eastAsia="Verdana" w:hAnsi="Verdana" w:cs="Verdana"/>
                <w:color w:val="000000"/>
                <w:sz w:val="20"/>
                <w:szCs w:val="20"/>
              </w:rPr>
              <w:t>, supresión/creación.</w:t>
            </w:r>
          </w:p>
          <w:p w14:paraId="5136FBAE" w14:textId="77777777" w:rsidR="009838A4" w:rsidRDefault="00380FCD" w:rsidP="00144E29">
            <w:pPr>
              <w:numPr>
                <w:ilvl w:val="0"/>
                <w:numId w:val="163"/>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highlight w:val="white"/>
              </w:rPr>
              <w:t>RESOLUCIÓN No. D-2023-249 Ref. DPR-2023-192, EXPTE. 2023-11620-COPADEH de fecha 7 de septiembre de 2023, la cual crea 24 puestos con cargo al renglón 021</w:t>
            </w:r>
            <w:r>
              <w:rPr>
                <w:rFonts w:ascii="Verdana" w:eastAsia="Verdana" w:hAnsi="Verdana" w:cs="Verdana"/>
                <w:color w:val="000000"/>
                <w:sz w:val="20"/>
                <w:szCs w:val="20"/>
              </w:rPr>
              <w:t>.</w:t>
            </w:r>
          </w:p>
          <w:p w14:paraId="456226C4" w14:textId="77777777" w:rsidR="009838A4" w:rsidRDefault="009838A4">
            <w:pPr>
              <w:pBdr>
                <w:top w:val="nil"/>
                <w:left w:val="nil"/>
                <w:bottom w:val="nil"/>
                <w:right w:val="nil"/>
                <w:between w:val="nil"/>
              </w:pBdr>
              <w:spacing w:line="276" w:lineRule="auto"/>
              <w:ind w:left="3412"/>
              <w:jc w:val="both"/>
              <w:rPr>
                <w:rFonts w:ascii="Verdana" w:eastAsia="Verdana" w:hAnsi="Verdana" w:cs="Verdana"/>
                <w:sz w:val="20"/>
                <w:szCs w:val="20"/>
              </w:rPr>
            </w:pPr>
          </w:p>
          <w:p w14:paraId="6175FDE6" w14:textId="77777777" w:rsidR="009838A4" w:rsidRDefault="00380FCD" w:rsidP="00144E29">
            <w:pPr>
              <w:numPr>
                <w:ilvl w:val="0"/>
                <w:numId w:val="163"/>
              </w:numPr>
              <w:pBdr>
                <w:top w:val="nil"/>
                <w:left w:val="nil"/>
                <w:bottom w:val="nil"/>
                <w:right w:val="nil"/>
                <w:between w:val="nil"/>
              </w:pBdr>
              <w:spacing w:line="276" w:lineRule="auto"/>
              <w:ind w:left="317"/>
              <w:jc w:val="both"/>
              <w:rPr>
                <w:rFonts w:ascii="Verdana" w:eastAsia="Verdana" w:hAnsi="Verdana" w:cs="Verdana"/>
                <w:sz w:val="20"/>
                <w:szCs w:val="20"/>
              </w:rPr>
            </w:pPr>
            <w:r>
              <w:rPr>
                <w:rFonts w:ascii="Verdana" w:eastAsia="Verdana" w:hAnsi="Verdana" w:cs="Verdana"/>
                <w:sz w:val="20"/>
                <w:szCs w:val="20"/>
              </w:rPr>
              <w:t>RESOLUCIÓN No. D-2023-429 Ref. DPR-DC/2023-331, EXPTE. 2023-11873-COPADEH de fecha 29 de noviembre de 2023, la cual crea 182 puestos con cargo al renglón 021.</w:t>
            </w:r>
          </w:p>
          <w:p w14:paraId="069A5273" w14:textId="77777777" w:rsidR="009838A4" w:rsidRDefault="00380FCD">
            <w:pPr>
              <w:spacing w:line="276"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6959BCD9" w14:textId="77777777" w:rsidR="009838A4" w:rsidRDefault="00380FCD" w:rsidP="00144E29">
            <w:pPr>
              <w:numPr>
                <w:ilvl w:val="0"/>
                <w:numId w:val="163"/>
              </w:numPr>
              <w:pBdr>
                <w:top w:val="nil"/>
                <w:left w:val="nil"/>
                <w:bottom w:val="nil"/>
                <w:right w:val="nil"/>
                <w:between w:val="nil"/>
              </w:pBdr>
              <w:spacing w:line="276" w:lineRule="auto"/>
              <w:ind w:left="317"/>
              <w:jc w:val="both"/>
              <w:rPr>
                <w:rFonts w:ascii="Verdana" w:eastAsia="Verdana" w:hAnsi="Verdana" w:cs="Verdana"/>
                <w:sz w:val="20"/>
                <w:szCs w:val="20"/>
              </w:rPr>
            </w:pPr>
            <w:r>
              <w:rPr>
                <w:rFonts w:ascii="Verdana" w:eastAsia="Verdana" w:hAnsi="Verdana" w:cs="Verdana"/>
                <w:sz w:val="20"/>
                <w:szCs w:val="20"/>
              </w:rPr>
              <w:t>DICTAMEN No. D-DPR-DC/2023-040 EXPTE. 2023-11873-COPADEH de fecha 29 de noviembre de 2023, la cual, crea 6 puestos con cargo al renglón 022.</w:t>
            </w:r>
          </w:p>
        </w:tc>
      </w:tr>
      <w:tr w:rsidR="009838A4" w14:paraId="47D2BDB0" w14:textId="77777777">
        <w:trPr>
          <w:jc w:val="center"/>
        </w:trPr>
        <w:tc>
          <w:tcPr>
            <w:tcW w:w="3594" w:type="dxa"/>
          </w:tcPr>
          <w:p w14:paraId="74BED8A8" w14:textId="77777777" w:rsidR="009838A4" w:rsidRDefault="00380FCD">
            <w:pPr>
              <w:spacing w:line="276" w:lineRule="auto"/>
              <w:rPr>
                <w:rFonts w:ascii="Verdana" w:eastAsia="Verdana" w:hAnsi="Verdana" w:cs="Verdana"/>
                <w:b/>
                <w:sz w:val="20"/>
                <w:szCs w:val="20"/>
              </w:rPr>
            </w:pPr>
            <w:r>
              <w:rPr>
                <w:rFonts w:ascii="Verdana" w:eastAsia="Verdana" w:hAnsi="Verdana" w:cs="Verdana"/>
                <w:b/>
                <w:sz w:val="20"/>
                <w:szCs w:val="20"/>
              </w:rPr>
              <w:t>Contraloría General de Cuentas</w:t>
            </w:r>
          </w:p>
        </w:tc>
        <w:tc>
          <w:tcPr>
            <w:tcW w:w="5899" w:type="dxa"/>
          </w:tcPr>
          <w:p w14:paraId="588AAB9A" w14:textId="77777777" w:rsidR="009838A4" w:rsidRDefault="00380FCD" w:rsidP="00144E29">
            <w:pPr>
              <w:numPr>
                <w:ilvl w:val="0"/>
                <w:numId w:val="165"/>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Acuerdo Número A-039-2023, Normas Generales y Técnicas de Control Interno Gubernamental</w:t>
            </w:r>
          </w:p>
          <w:p w14:paraId="5AE6157A" w14:textId="77777777" w:rsidR="009838A4" w:rsidRDefault="009838A4">
            <w:pPr>
              <w:pBdr>
                <w:top w:val="nil"/>
                <w:left w:val="nil"/>
                <w:bottom w:val="nil"/>
                <w:right w:val="nil"/>
                <w:between w:val="nil"/>
              </w:pBdr>
              <w:spacing w:line="276" w:lineRule="auto"/>
              <w:ind w:left="360"/>
              <w:jc w:val="both"/>
              <w:rPr>
                <w:rFonts w:ascii="Verdana" w:eastAsia="Verdana" w:hAnsi="Verdana" w:cs="Verdana"/>
                <w:color w:val="000000"/>
                <w:sz w:val="20"/>
                <w:szCs w:val="20"/>
              </w:rPr>
            </w:pPr>
          </w:p>
        </w:tc>
      </w:tr>
    </w:tbl>
    <w:p w14:paraId="7AC3F701" w14:textId="77777777" w:rsidR="009838A4" w:rsidRDefault="009838A4" w:rsidP="00DE60C9">
      <w:pPr>
        <w:pStyle w:val="Ttulo1"/>
        <w:numPr>
          <w:ilvl w:val="0"/>
          <w:numId w:val="0"/>
        </w:numPr>
      </w:pPr>
    </w:p>
    <w:p w14:paraId="1C5F36F3" w14:textId="77777777" w:rsidR="00DE60C9" w:rsidRPr="00DE60C9" w:rsidRDefault="00DE60C9" w:rsidP="00DE60C9">
      <w:pPr>
        <w:pStyle w:val="Sinespaciado"/>
        <w:rPr>
          <w:lang w:eastAsia="es-ES"/>
        </w:rPr>
      </w:pPr>
    </w:p>
    <w:p w14:paraId="4AE7DB0C" w14:textId="77777777" w:rsidR="009838A4" w:rsidRDefault="00380FCD" w:rsidP="00144E29">
      <w:pPr>
        <w:pStyle w:val="Ttulo1"/>
        <w:numPr>
          <w:ilvl w:val="0"/>
          <w:numId w:val="13"/>
        </w:numPr>
      </w:pPr>
      <w:r>
        <w:lastRenderedPageBreak/>
        <w:t xml:space="preserve"> </w:t>
      </w:r>
      <w:bookmarkStart w:id="11" w:name="_Toc159218552"/>
      <w:r>
        <w:t>NORMATIVA RELACIONADA</w:t>
      </w:r>
      <w:bookmarkEnd w:id="11"/>
    </w:p>
    <w:p w14:paraId="3BCB3499" w14:textId="77777777" w:rsidR="009838A4" w:rsidRDefault="009838A4">
      <w:pPr>
        <w:spacing w:after="0"/>
        <w:ind w:left="426"/>
        <w:jc w:val="both"/>
        <w:rPr>
          <w:rFonts w:ascii="Verdana" w:eastAsia="Verdana" w:hAnsi="Verdana" w:cs="Verdana"/>
          <w:sz w:val="20"/>
          <w:szCs w:val="20"/>
        </w:rPr>
      </w:pPr>
    </w:p>
    <w:p w14:paraId="7DADB83B" w14:textId="77777777" w:rsidR="009838A4" w:rsidRDefault="00380FCD">
      <w:pPr>
        <w:tabs>
          <w:tab w:val="left" w:pos="426"/>
        </w:tabs>
        <w:rPr>
          <w:rFonts w:ascii="Verdana" w:eastAsia="Verdana" w:hAnsi="Verdana" w:cs="Verdana"/>
          <w:b/>
          <w:sz w:val="20"/>
          <w:szCs w:val="20"/>
        </w:rPr>
      </w:pPr>
      <w:r>
        <w:rPr>
          <w:rFonts w:ascii="Verdana" w:eastAsia="Verdana" w:hAnsi="Verdana" w:cs="Verdana"/>
          <w:b/>
          <w:sz w:val="20"/>
          <w:szCs w:val="20"/>
        </w:rPr>
        <w:t>CONSTITUCIÓN POLÍTICA DE LA REPÚBLICA DE GUATEMALA:</w:t>
      </w:r>
    </w:p>
    <w:p w14:paraId="0C81A9CC" w14:textId="77777777" w:rsidR="009838A4" w:rsidRDefault="00380FCD">
      <w:pPr>
        <w:tabs>
          <w:tab w:val="left" w:pos="426"/>
        </w:tabs>
        <w:jc w:val="both"/>
        <w:rPr>
          <w:rFonts w:ascii="Verdana" w:eastAsia="Verdana" w:hAnsi="Verdana" w:cs="Verdana"/>
          <w:i/>
          <w:sz w:val="20"/>
          <w:szCs w:val="20"/>
        </w:rPr>
      </w:pPr>
      <w:r>
        <w:rPr>
          <w:rFonts w:ascii="Verdana" w:eastAsia="Verdana" w:hAnsi="Verdana" w:cs="Verdana"/>
          <w:b/>
          <w:sz w:val="20"/>
          <w:szCs w:val="20"/>
        </w:rPr>
        <w:t>Artículo 154. Función pública; “</w:t>
      </w:r>
      <w:r>
        <w:rPr>
          <w:rFonts w:ascii="Verdana" w:eastAsia="Verdana" w:hAnsi="Verdana" w:cs="Verdana"/>
          <w:i/>
          <w:sz w:val="20"/>
          <w:szCs w:val="20"/>
        </w:rPr>
        <w:t>sujeción a la ley. Los funcionarios son depositarios de la autoridad, responsables legalmente por su conducta oficial, sujetos a la ley y jamás superiores a ella. Los funcionarios y empleados públicos están al servicio del Estado y no de partido político alguno. La función pública no es delegable, excepto en los casos señalados por la ley, y no podrá ejercerse sin prestar previamente juramento de fidelidad a la Constitución”</w:t>
      </w:r>
    </w:p>
    <w:p w14:paraId="655B9C0C" w14:textId="77777777" w:rsidR="009838A4" w:rsidRDefault="00380FCD">
      <w:pPr>
        <w:tabs>
          <w:tab w:val="left" w:pos="426"/>
        </w:tabs>
        <w:jc w:val="both"/>
        <w:rPr>
          <w:rFonts w:ascii="Verdana" w:eastAsia="Verdana" w:hAnsi="Verdana" w:cs="Verdana"/>
          <w:i/>
          <w:sz w:val="20"/>
          <w:szCs w:val="20"/>
        </w:rPr>
      </w:pPr>
      <w:r>
        <w:rPr>
          <w:rFonts w:ascii="Verdana" w:eastAsia="Verdana" w:hAnsi="Verdana" w:cs="Verdana"/>
          <w:b/>
          <w:sz w:val="20"/>
          <w:szCs w:val="20"/>
        </w:rPr>
        <w:t>Artículo 156.</w:t>
      </w:r>
      <w:r>
        <w:rPr>
          <w:rFonts w:ascii="Verdana" w:eastAsia="Verdana" w:hAnsi="Verdana" w:cs="Verdana"/>
          <w:i/>
          <w:sz w:val="20"/>
          <w:szCs w:val="20"/>
        </w:rPr>
        <w:t xml:space="preserve"> </w:t>
      </w:r>
      <w:r>
        <w:rPr>
          <w:rFonts w:ascii="Verdana" w:eastAsia="Verdana" w:hAnsi="Verdana" w:cs="Verdana"/>
          <w:b/>
          <w:sz w:val="20"/>
          <w:szCs w:val="20"/>
        </w:rPr>
        <w:t>No obligatoriedad de órdenes ilegales.</w:t>
      </w:r>
      <w:r>
        <w:rPr>
          <w:rFonts w:ascii="Verdana" w:eastAsia="Verdana" w:hAnsi="Verdana" w:cs="Verdana"/>
          <w:i/>
          <w:sz w:val="20"/>
          <w:szCs w:val="20"/>
        </w:rPr>
        <w:t xml:space="preserve"> “Ningún funcionario o empleado público, civil o militar, está obligado a cumplir órdenes manifiestamente ilegales o que impliquen la comisión de un delito.”</w:t>
      </w:r>
    </w:p>
    <w:p w14:paraId="067E6742" w14:textId="77777777" w:rsidR="009838A4" w:rsidRDefault="009838A4">
      <w:pPr>
        <w:spacing w:after="0"/>
        <w:ind w:left="426"/>
        <w:jc w:val="both"/>
        <w:rPr>
          <w:rFonts w:ascii="Verdana" w:eastAsia="Verdana" w:hAnsi="Verdana" w:cs="Verdana"/>
          <w:sz w:val="20"/>
          <w:szCs w:val="20"/>
        </w:rPr>
      </w:pPr>
    </w:p>
    <w:p w14:paraId="3A4BFBD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LEY DE SERVICIO CIVIL, DECRETO NÚMERO 1748 DEL CONGRESO DE LA REPÚBLICA DE GUATEMALA.</w:t>
      </w:r>
    </w:p>
    <w:p w14:paraId="1009F932" w14:textId="77777777" w:rsidR="009838A4" w:rsidRDefault="009838A4">
      <w:pPr>
        <w:spacing w:after="0"/>
        <w:jc w:val="both"/>
        <w:rPr>
          <w:rFonts w:ascii="Verdana" w:eastAsia="Verdana" w:hAnsi="Verdana" w:cs="Verdana"/>
          <w:b/>
          <w:sz w:val="20"/>
          <w:szCs w:val="20"/>
        </w:rPr>
      </w:pPr>
    </w:p>
    <w:p w14:paraId="69A9B792" w14:textId="77777777" w:rsidR="009838A4" w:rsidRDefault="00380FCD">
      <w:pPr>
        <w:spacing w:after="0"/>
        <w:jc w:val="both"/>
        <w:rPr>
          <w:rFonts w:ascii="Verdana" w:eastAsia="Verdana" w:hAnsi="Verdana" w:cs="Verdana"/>
          <w:i/>
          <w:sz w:val="20"/>
          <w:szCs w:val="20"/>
        </w:rPr>
      </w:pPr>
      <w:r>
        <w:rPr>
          <w:rFonts w:ascii="Verdana" w:eastAsia="Verdana" w:hAnsi="Verdana" w:cs="Verdana"/>
          <w:sz w:val="20"/>
          <w:szCs w:val="20"/>
        </w:rPr>
        <w:t xml:space="preserve">Artículo 64. </w:t>
      </w:r>
      <w:r>
        <w:rPr>
          <w:rFonts w:ascii="Verdana" w:eastAsia="Verdana" w:hAnsi="Verdana" w:cs="Verdana"/>
          <w:i/>
          <w:sz w:val="20"/>
          <w:szCs w:val="20"/>
        </w:rPr>
        <w:t>Obligaciones de los servidores públicos.</w:t>
      </w:r>
      <w:r>
        <w:rPr>
          <w:rFonts w:ascii="Verdana" w:eastAsia="Verdana" w:hAnsi="Verdana" w:cs="Verdana"/>
          <w:sz w:val="20"/>
          <w:szCs w:val="20"/>
        </w:rPr>
        <w:t xml:space="preserve"> “</w:t>
      </w:r>
      <w:r>
        <w:rPr>
          <w:rFonts w:ascii="Verdana" w:eastAsia="Verdana" w:hAnsi="Verdana" w:cs="Verdana"/>
          <w:i/>
          <w:sz w:val="20"/>
          <w:szCs w:val="20"/>
        </w:rPr>
        <w:t>Además de las que determinen las leyes y reglamentos, son deberes de los servidores públicos: 1. Jurar, acatar y defender la Constitución de la República. 2. Cumplir y velar porque se cumpla la presente ley y sus reglamentos. 3. Acatar las órdenes e instrucciones que les impartan sus superiores jerárquicos, de conformidad con la ley, cumpliendo y desempeñando con eficiencia las obligaciones inherentes a sus puestos y en su caso, responder de abuso de autoridad y de la ejecución de las órdenes que puedan impartir, sin que queden exentos de la responsabilidad que les corresponde por las acciones de sus subordinados. 4. Guardar discreción, aun después de haber cesado en el ejercicio de sus cargos, en aquellos asuntos que por su naturaleza o en virtud de leyes, reglamentos o instrucciones especiales, se requiera reserva. 5. Observar dignidad y respeto en el desempeño de sus puestos hacia el público, los jefes, compañeros y subalternos, cuidar de su apariencia personal y tramitar con prontitud, eficiencia, e imparcialidad los asuntos de su competencia. 6. Evitar dentro y fuera del servicio la comisión de actos reñidos con la ley, la moral y las buenas costumbres, que afecten el prestigio de la Administración pública. 7. Asistir con puntualidad a sus labores. 8. Actuar con lealtad en el desempeño de sus funciones. 9. Aportar su iniciativa e interés en beneficio de la dependencia en la que sirvan y de la Administración pública en general. 10. Atender los requerimientos y presentar los documentos e informaciones que la Junta o la Oficina Nacional de Servicio Civil les solicite, para los efectos de esta ley.”</w:t>
      </w:r>
    </w:p>
    <w:p w14:paraId="2EF45606" w14:textId="77777777" w:rsidR="009838A4" w:rsidRDefault="009838A4">
      <w:pPr>
        <w:spacing w:after="0"/>
        <w:jc w:val="both"/>
        <w:rPr>
          <w:rFonts w:ascii="Verdana" w:eastAsia="Verdana" w:hAnsi="Verdana" w:cs="Verdana"/>
          <w:sz w:val="20"/>
          <w:szCs w:val="20"/>
        </w:rPr>
      </w:pPr>
    </w:p>
    <w:p w14:paraId="6E94F2ED" w14:textId="77777777" w:rsidR="009838A4" w:rsidRDefault="00380FCD">
      <w:pPr>
        <w:spacing w:before="240" w:after="240"/>
        <w:rPr>
          <w:rFonts w:ascii="Verdana" w:eastAsia="Verdana" w:hAnsi="Verdana" w:cs="Verdana"/>
          <w:b/>
          <w:sz w:val="20"/>
          <w:szCs w:val="20"/>
        </w:rPr>
      </w:pPr>
      <w:r>
        <w:rPr>
          <w:rFonts w:ascii="Verdana" w:eastAsia="Verdana" w:hAnsi="Verdana" w:cs="Verdana"/>
          <w:b/>
          <w:sz w:val="20"/>
          <w:szCs w:val="20"/>
        </w:rPr>
        <w:lastRenderedPageBreak/>
        <w:t>LEY DE PROBIDAD Y RESPONSABILIDADES DE FUNCIONARIOS Y EMPLEADOS PÚBLICOS, DECRETO NUMERO 8-97 DEL CONGRESO DE LA REPÚBLICA DE GUATEMALA.</w:t>
      </w:r>
    </w:p>
    <w:p w14:paraId="63386AA0" w14:textId="77777777" w:rsidR="009838A4" w:rsidRDefault="00380FCD" w:rsidP="00BA75AC">
      <w:pPr>
        <w:spacing w:before="240" w:after="240"/>
        <w:jc w:val="both"/>
        <w:rPr>
          <w:rFonts w:ascii="Verdana" w:eastAsia="Verdana" w:hAnsi="Verdana" w:cs="Verdana"/>
          <w:i/>
          <w:sz w:val="20"/>
          <w:szCs w:val="20"/>
        </w:rPr>
      </w:pPr>
      <w:r>
        <w:rPr>
          <w:rFonts w:ascii="Verdana" w:eastAsia="Verdana" w:hAnsi="Verdana" w:cs="Verdana"/>
          <w:sz w:val="20"/>
          <w:szCs w:val="20"/>
        </w:rPr>
        <w:t>Artículo 1. Objeto de la ley</w:t>
      </w:r>
      <w:r>
        <w:rPr>
          <w:rFonts w:ascii="Verdana" w:eastAsia="Verdana" w:hAnsi="Verdana" w:cs="Verdana"/>
          <w:i/>
          <w:sz w:val="20"/>
          <w:szCs w:val="20"/>
        </w:rPr>
        <w:t>. “La presente Ley tiene por objeto crear normas y procedimientos para transparentar el ejercicio de la administración pública y asegurar la observancia estricta de los preceptos constitucionales y legales en el ejercicio de las funciones públicas estatales; evitar el desvío de los recursos, bienes, fondos y valores públicos en perjuicio de los intereses del Estado; establecer los mecanismos de control patrimonial de los funcionarios y empleados públicos durante el ejercicio de sus cargos; y prevenir el aprovechamiento personal o cualquier forma de enriquecimiento ilícito de las personas al servicio del Estado y de otras personas individuales o jurídicas que manejen, administren, custodien, recauden e inviertan fondos a valores públicos, determinando la responsabilidad en que incurran.”</w:t>
      </w:r>
    </w:p>
    <w:p w14:paraId="17907B6F" w14:textId="77777777" w:rsidR="009838A4" w:rsidRDefault="00380FCD">
      <w:pPr>
        <w:spacing w:before="240" w:after="240"/>
        <w:rPr>
          <w:rFonts w:ascii="Verdana" w:eastAsia="Verdana" w:hAnsi="Verdana" w:cs="Verdana"/>
          <w:sz w:val="20"/>
          <w:szCs w:val="20"/>
        </w:rPr>
      </w:pPr>
      <w:r>
        <w:rPr>
          <w:rFonts w:ascii="Verdana" w:eastAsia="Verdana" w:hAnsi="Verdana" w:cs="Verdana"/>
          <w:b/>
          <w:sz w:val="20"/>
          <w:szCs w:val="20"/>
        </w:rPr>
        <w:t>LEY ORGÁNICA DE LA CONTRALORÍA GENERAL DE CUENTAS, DECRETO NÚMERO 31-2002 DEL CONGRESO DE LA REPÚBLICA DE GUATEMALA Y SUS REFORMAS.</w:t>
      </w:r>
    </w:p>
    <w:p w14:paraId="1CDC04F4" w14:textId="77777777" w:rsidR="009838A4" w:rsidRDefault="00380FCD">
      <w:pPr>
        <w:spacing w:after="0"/>
        <w:jc w:val="both"/>
        <w:rPr>
          <w:rFonts w:ascii="Verdana" w:eastAsia="Verdana" w:hAnsi="Verdana" w:cs="Verdana"/>
          <w:i/>
          <w:sz w:val="20"/>
          <w:szCs w:val="20"/>
        </w:rPr>
      </w:pPr>
      <w:r>
        <w:rPr>
          <w:rFonts w:ascii="Verdana" w:eastAsia="Verdana" w:hAnsi="Verdana" w:cs="Verdana"/>
          <w:sz w:val="20"/>
          <w:szCs w:val="20"/>
        </w:rPr>
        <w:t>Artículo 1. Naturaleza Jurídica y Objetivo Fundamental. “</w:t>
      </w:r>
      <w:r>
        <w:rPr>
          <w:rFonts w:ascii="Verdana" w:eastAsia="Verdana" w:hAnsi="Verdana" w:cs="Verdana"/>
          <w:i/>
          <w:sz w:val="20"/>
          <w:szCs w:val="20"/>
        </w:rPr>
        <w:t>La Contraloría General de Cuentas es una institución pública, técnica y descentralizada. De conformidad con esta Ley, goza de independencia funcional, técnica, presupuestaria, financiera y administrativa, con capacidad para establecer delegaciones en cualquier lugar de la República. La Contraloría General de Cuentas es el ente técnico rector de la fiscalización y el control gubernamental, y tiene como objetivo fundamental dirigir y ejecutar con eficiencia, oportunidad, diligencia y eficacia las acciones de control externo y financiero gubernamental, así como velar por la transparencia de la gestión de las entidades del Estado o que manejen fondos públicos, la promoción de valores éticos y la responsabilidad de los funcionarios y servidores públicos, el control y aseguramiento de la calidad del gasto público y la probidad en la administración pública”</w:t>
      </w:r>
    </w:p>
    <w:p w14:paraId="3FB6BDE3" w14:textId="77777777" w:rsidR="009838A4" w:rsidRDefault="009838A4">
      <w:pPr>
        <w:spacing w:after="0"/>
        <w:jc w:val="both"/>
        <w:rPr>
          <w:rFonts w:ascii="Verdana" w:eastAsia="Verdana" w:hAnsi="Verdana" w:cs="Verdana"/>
          <w:sz w:val="20"/>
          <w:szCs w:val="20"/>
        </w:rPr>
      </w:pPr>
    </w:p>
    <w:p w14:paraId="609F7E9C" w14:textId="77777777" w:rsidR="009838A4" w:rsidRDefault="009838A4">
      <w:pPr>
        <w:spacing w:after="0"/>
        <w:jc w:val="both"/>
        <w:rPr>
          <w:rFonts w:ascii="Verdana" w:eastAsia="Verdana" w:hAnsi="Verdana" w:cs="Verdana"/>
          <w:sz w:val="20"/>
          <w:szCs w:val="20"/>
        </w:rPr>
      </w:pPr>
    </w:p>
    <w:p w14:paraId="61C91C0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LEY ORGÁNICA DEL PRESUPUESTO, DECRETO NÚMERO 101-97 DEL CONGRESO DE LA REPÚBLICA DE GUATEMALA Y SUS REFORMAS</w:t>
      </w:r>
    </w:p>
    <w:p w14:paraId="7B4463CC" w14:textId="77777777" w:rsidR="009838A4" w:rsidRDefault="00380FCD">
      <w:pPr>
        <w:spacing w:after="0"/>
        <w:jc w:val="both"/>
        <w:rPr>
          <w:rFonts w:ascii="Verdana" w:eastAsia="Verdana" w:hAnsi="Verdana" w:cs="Verdana"/>
          <w:i/>
          <w:sz w:val="20"/>
          <w:szCs w:val="20"/>
        </w:rPr>
      </w:pPr>
      <w:r>
        <w:rPr>
          <w:rFonts w:ascii="Verdana" w:eastAsia="Verdana" w:hAnsi="Verdana" w:cs="Verdana"/>
          <w:i/>
          <w:sz w:val="20"/>
          <w:szCs w:val="20"/>
        </w:rPr>
        <w:t>Artículo 8. Vinculación plan-presupuesto.</w:t>
      </w:r>
      <w:proofErr w:type="gramStart"/>
      <w:r>
        <w:rPr>
          <w:rFonts w:ascii="Verdana" w:eastAsia="Verdana" w:hAnsi="Verdana" w:cs="Verdana"/>
          <w:i/>
          <w:sz w:val="20"/>
          <w:szCs w:val="20"/>
        </w:rPr>
        <w:t>:”...</w:t>
      </w:r>
      <w:proofErr w:type="gramEnd"/>
      <w:r>
        <w:rPr>
          <w:rFonts w:ascii="Verdana" w:eastAsia="Verdana" w:hAnsi="Verdana" w:cs="Verdana"/>
          <w:i/>
          <w:sz w:val="20"/>
          <w:szCs w:val="20"/>
        </w:rPr>
        <w:t>*El Organismo Ejecutivo, por conducto del Ministerio de Finanzas Públicas, consolidará los presupuestos institucionales y elaborará el presupuesto anual, multianual y las cuentas agregadas del sector público, éstos deberán estar en concordancia con los indicadores de desempeño, impacto, calidad del gasto y los planes operativos anuales entregados por las instituciones públicas a la Secretaría de Planificación y Programación de la Presidencia…”</w:t>
      </w:r>
    </w:p>
    <w:p w14:paraId="09B5789B" w14:textId="77777777" w:rsidR="009838A4" w:rsidRDefault="009838A4">
      <w:pPr>
        <w:spacing w:after="0"/>
        <w:jc w:val="both"/>
        <w:rPr>
          <w:rFonts w:ascii="Verdana" w:eastAsia="Verdana" w:hAnsi="Verdana" w:cs="Verdana"/>
          <w:sz w:val="20"/>
          <w:szCs w:val="20"/>
        </w:rPr>
      </w:pPr>
    </w:p>
    <w:p w14:paraId="11E09094" w14:textId="77777777" w:rsidR="009838A4" w:rsidRDefault="00380FCD">
      <w:pPr>
        <w:spacing w:after="0"/>
        <w:jc w:val="both"/>
        <w:rPr>
          <w:rFonts w:ascii="Verdana" w:eastAsia="Verdana" w:hAnsi="Verdana" w:cs="Verdana"/>
          <w:i/>
          <w:sz w:val="20"/>
          <w:szCs w:val="20"/>
        </w:rPr>
      </w:pPr>
      <w:r>
        <w:rPr>
          <w:rFonts w:ascii="Verdana" w:eastAsia="Verdana" w:hAnsi="Verdana" w:cs="Verdana"/>
          <w:i/>
          <w:sz w:val="20"/>
          <w:szCs w:val="20"/>
        </w:rPr>
        <w:lastRenderedPageBreak/>
        <w:t>Artículo 41. Modificaciones y Transferencias Presupuestarias: “... Las modificaciones y transferencias de los presupuestos de las entidades descentralizadas se realizarán de la siguiente manera:</w:t>
      </w:r>
    </w:p>
    <w:p w14:paraId="6F172F11"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i/>
          <w:sz w:val="20"/>
          <w:szCs w:val="20"/>
        </w:rPr>
        <w:t>a) Por medio de acuerdo gubernativo cuando se amplíe o disminuya el presupuesto de las citadas entidades, previa opinión del Ministerio de Finanzas Públicas;</w:t>
      </w:r>
    </w:p>
    <w:p w14:paraId="67758CF2"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i/>
          <w:sz w:val="20"/>
          <w:szCs w:val="20"/>
        </w:rPr>
        <w:t>b) Por medio de resolución o acuerdo, emitido por la máxima autoridad institucional, cuando las modificaciones y transferencias ocurran dentro de un mismo organismo, dependencia o entidad descentralizada.</w:t>
      </w:r>
    </w:p>
    <w:p w14:paraId="23ACFDCD"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i/>
          <w:sz w:val="20"/>
          <w:szCs w:val="20"/>
        </w:rPr>
        <w:t>c) Cuando las modificaciones y transferencias impliquen cambio en las fuentes de financiamiento de origen tributario, donaciones y recursos del crédito público, previamente deberá contarse con opinión favorable del Ministerio de Finanzas Públicas.</w:t>
      </w:r>
    </w:p>
    <w:p w14:paraId="3E916BCD" w14:textId="77777777" w:rsidR="009838A4" w:rsidRDefault="00380FCD">
      <w:pPr>
        <w:shd w:val="clear" w:color="auto" w:fill="FFFFFF"/>
        <w:spacing w:after="300"/>
        <w:jc w:val="both"/>
        <w:rPr>
          <w:rFonts w:ascii="Verdana" w:eastAsia="Verdana" w:hAnsi="Verdana" w:cs="Verdana"/>
          <w:sz w:val="20"/>
          <w:szCs w:val="20"/>
        </w:rPr>
      </w:pPr>
      <w:r>
        <w:rPr>
          <w:rFonts w:ascii="Verdana" w:eastAsia="Verdana" w:hAnsi="Verdana" w:cs="Verdana"/>
          <w:i/>
          <w:sz w:val="20"/>
          <w:szCs w:val="20"/>
        </w:rPr>
        <w:t>Todas las modificaciones y transferencias presupuestarias deberán ser notificadas a la Dirección Técnica del Presupuesto del Ministerio de Finanzas Públicas, al Congreso de la República y a la Contraloría General de Cuentas, dentro de los diez (10) días siguientes de su aprobación. Dicha notificación deberá incluir una justificación de cada modificación y transferencia, así como la documentación de respaldo de cada una de ellas, tanto de la institución que cede como de la que recibe los espacios presupuestarios. Estas notificaciones serán consideradas información pública de oficio, de conformidad con lo establecido en la Ley de Acceso a la Información Pública, información que deberá ser publicada en el sitio web de acceso libre, abierto y gratuito de datos, dentro de los quince (15) días siguientes de su aprobación por la entidad que esté en la obligación de notificar…”</w:t>
      </w:r>
    </w:p>
    <w:p w14:paraId="6BE17881" w14:textId="77777777" w:rsidR="009838A4" w:rsidRDefault="00380FCD">
      <w:pPr>
        <w:spacing w:after="0"/>
        <w:jc w:val="both"/>
        <w:rPr>
          <w:rFonts w:ascii="Verdana" w:eastAsia="Verdana" w:hAnsi="Verdana" w:cs="Verdana"/>
          <w:i/>
          <w:sz w:val="20"/>
          <w:szCs w:val="20"/>
        </w:rPr>
      </w:pPr>
      <w:r>
        <w:rPr>
          <w:rFonts w:ascii="Verdana" w:eastAsia="Verdana" w:hAnsi="Verdana" w:cs="Verdana"/>
          <w:b/>
          <w:sz w:val="20"/>
          <w:szCs w:val="20"/>
        </w:rPr>
        <w:t>LEY DE SALARIOS DE LA ADMINISTRACIÓN PÚBLICA</w:t>
      </w:r>
      <w:r>
        <w:rPr>
          <w:rFonts w:ascii="Verdana" w:eastAsia="Verdana" w:hAnsi="Verdana" w:cs="Verdana"/>
          <w:sz w:val="20"/>
          <w:szCs w:val="20"/>
        </w:rPr>
        <w:t xml:space="preserve">, </w:t>
      </w:r>
      <w:r>
        <w:rPr>
          <w:rFonts w:ascii="Verdana" w:eastAsia="Verdana" w:hAnsi="Verdana" w:cs="Verdana"/>
          <w:b/>
          <w:sz w:val="20"/>
          <w:szCs w:val="20"/>
        </w:rPr>
        <w:t>DECRETO NÚMERO 11-73 DEL CONGRESO DE LA REPÚBLICA DE GUATEMALA.</w:t>
      </w:r>
      <w:r>
        <w:rPr>
          <w:rFonts w:ascii="Verdana" w:eastAsia="Verdana" w:hAnsi="Verdana" w:cs="Verdana"/>
          <w:b/>
          <w:sz w:val="20"/>
          <w:szCs w:val="20"/>
        </w:rPr>
        <w:br/>
      </w:r>
      <w:r>
        <w:rPr>
          <w:rFonts w:ascii="Verdana" w:eastAsia="Verdana" w:hAnsi="Verdana" w:cs="Verdana"/>
          <w:sz w:val="20"/>
          <w:szCs w:val="20"/>
        </w:rPr>
        <w:br/>
        <w:t>Artículo 10. Plan Anual de Salarios:</w:t>
      </w:r>
      <w:r>
        <w:rPr>
          <w:rFonts w:ascii="Verdana" w:eastAsia="Verdana" w:hAnsi="Verdana" w:cs="Verdana"/>
          <w:i/>
          <w:sz w:val="20"/>
          <w:szCs w:val="20"/>
        </w:rPr>
        <w:t xml:space="preserve"> “... Con base en las disponibilidades financieras del Estado, la Oficina Nacional de Servicio Civil en consulta con el Ministerio de Finanzas Públicas, debe elaborar un plan anual para la aplicación de la escala de Salarios. El Plan debe ser sometido a consideración del Presidente de la República para que, en Consejo de Ministros, decida su aprobación para el próximo ejercicio fiscal.</w:t>
      </w:r>
    </w:p>
    <w:p w14:paraId="43D8CF52" w14:textId="77777777" w:rsidR="009838A4" w:rsidRDefault="009838A4">
      <w:pPr>
        <w:spacing w:after="0"/>
        <w:jc w:val="both"/>
        <w:rPr>
          <w:rFonts w:ascii="Verdana" w:eastAsia="Verdana" w:hAnsi="Verdana" w:cs="Verdana"/>
          <w:i/>
          <w:sz w:val="20"/>
          <w:szCs w:val="20"/>
        </w:rPr>
      </w:pPr>
    </w:p>
    <w:p w14:paraId="6F964A56" w14:textId="77777777" w:rsidR="009838A4" w:rsidRDefault="00380FCD">
      <w:pPr>
        <w:spacing w:after="0"/>
        <w:jc w:val="both"/>
        <w:rPr>
          <w:rFonts w:ascii="Verdana" w:eastAsia="Verdana" w:hAnsi="Verdana" w:cs="Verdana"/>
          <w:i/>
          <w:sz w:val="20"/>
          <w:szCs w:val="20"/>
        </w:rPr>
      </w:pPr>
      <w:r>
        <w:rPr>
          <w:rFonts w:ascii="Verdana" w:eastAsia="Verdana" w:hAnsi="Verdana" w:cs="Verdana"/>
          <w:i/>
          <w:sz w:val="20"/>
          <w:szCs w:val="20"/>
        </w:rPr>
        <w:t>El acuerdo que apruebe el Plan Anual de Salarios debe establecer las normas para su administración durante el ejercicio fiscal de que se trate…”</w:t>
      </w:r>
    </w:p>
    <w:p w14:paraId="73AEC55E" w14:textId="77777777" w:rsidR="009838A4" w:rsidRDefault="009838A4">
      <w:pPr>
        <w:spacing w:after="0"/>
        <w:jc w:val="both"/>
        <w:rPr>
          <w:rFonts w:ascii="Verdana" w:eastAsia="Verdana" w:hAnsi="Verdana" w:cs="Verdana"/>
          <w:i/>
          <w:sz w:val="20"/>
          <w:szCs w:val="20"/>
        </w:rPr>
      </w:pPr>
    </w:p>
    <w:p w14:paraId="12D6985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NORMAS GENERALES Y TÉCNICAS DE CONTROL INTERNO GUBERNAMENTAL</w:t>
      </w:r>
    </w:p>
    <w:p w14:paraId="4DA0134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ACUERDO NÚMERO A-039-2023</w:t>
      </w:r>
    </w:p>
    <w:p w14:paraId="11118A47" w14:textId="77777777" w:rsidR="009838A4" w:rsidRDefault="009838A4">
      <w:pPr>
        <w:spacing w:after="0"/>
        <w:ind w:left="426"/>
        <w:jc w:val="both"/>
        <w:rPr>
          <w:rFonts w:ascii="Verdana" w:eastAsia="Verdana" w:hAnsi="Verdana" w:cs="Verdana"/>
          <w:b/>
          <w:sz w:val="20"/>
          <w:szCs w:val="20"/>
        </w:rPr>
      </w:pPr>
    </w:p>
    <w:p w14:paraId="68F291B1" w14:textId="77777777" w:rsidR="009838A4" w:rsidRDefault="00380FCD">
      <w:pPr>
        <w:spacing w:after="0"/>
        <w:jc w:val="both"/>
        <w:rPr>
          <w:rFonts w:ascii="Verdana" w:eastAsia="Verdana" w:hAnsi="Verdana" w:cs="Verdana"/>
          <w:i/>
          <w:sz w:val="20"/>
          <w:szCs w:val="20"/>
        </w:rPr>
      </w:pPr>
      <w:r>
        <w:rPr>
          <w:rFonts w:ascii="Verdana" w:eastAsia="Verdana" w:hAnsi="Verdana" w:cs="Verdana"/>
          <w:i/>
          <w:sz w:val="20"/>
          <w:szCs w:val="20"/>
        </w:rPr>
        <w:lastRenderedPageBreak/>
        <w:t>Artículo 1 Objeto: “Las Normas Generales y Técnicas de Control Interno Gubernamental, tienen como objeto crear procedimientos, componentes y establecer responsabilidades relacionadas con el control interno gubernamental, con la finalidad de asegurar los objetivos fundamentales de cada entidad sujeta a control gubernamental y fiscalización de la Contraloría General de Cuentas”</w:t>
      </w:r>
    </w:p>
    <w:p w14:paraId="3CCC3394" w14:textId="77777777" w:rsidR="009838A4" w:rsidRDefault="009838A4">
      <w:pPr>
        <w:spacing w:after="0"/>
        <w:jc w:val="both"/>
        <w:rPr>
          <w:rFonts w:ascii="Verdana" w:eastAsia="Verdana" w:hAnsi="Verdana" w:cs="Verdana"/>
          <w:i/>
          <w:sz w:val="20"/>
          <w:szCs w:val="20"/>
        </w:rPr>
      </w:pPr>
    </w:p>
    <w:p w14:paraId="00E38D69" w14:textId="77777777" w:rsidR="009838A4" w:rsidRDefault="00380FCD">
      <w:pPr>
        <w:spacing w:after="0"/>
        <w:jc w:val="both"/>
        <w:rPr>
          <w:rFonts w:ascii="Verdana" w:eastAsia="Verdana" w:hAnsi="Verdana" w:cs="Verdana"/>
          <w:i/>
          <w:sz w:val="20"/>
          <w:szCs w:val="20"/>
        </w:rPr>
      </w:pPr>
      <w:r>
        <w:rPr>
          <w:rFonts w:ascii="Verdana" w:eastAsia="Verdana" w:hAnsi="Verdana" w:cs="Verdana"/>
          <w:i/>
          <w:sz w:val="20"/>
          <w:szCs w:val="20"/>
        </w:rPr>
        <w:t xml:space="preserve">Artículo 2 Ámbito de Aplicación: “Las disposiciones que conforman las Normas Generales y Técnicas de Control Interno Gubernamental, son de naturaleza eminentemente técnicas, de observancia general y cumplimiento para las personas a las que se refiere el artículo 2 de la Ley Orgánica de la Contraloría General de Cuentas, con el propósito de fortalecer y coadyuvar con los controles internos de cada entidad.” </w:t>
      </w:r>
    </w:p>
    <w:p w14:paraId="34B4A40D" w14:textId="77777777" w:rsidR="009838A4" w:rsidRDefault="009838A4">
      <w:pPr>
        <w:spacing w:after="0"/>
        <w:jc w:val="both"/>
        <w:rPr>
          <w:rFonts w:ascii="Verdana" w:eastAsia="Verdana" w:hAnsi="Verdana" w:cs="Verdana"/>
          <w:sz w:val="20"/>
          <w:szCs w:val="20"/>
        </w:rPr>
      </w:pPr>
    </w:p>
    <w:p w14:paraId="11065554" w14:textId="77777777" w:rsidR="009838A4" w:rsidRDefault="00380FCD">
      <w:pPr>
        <w:spacing w:after="0"/>
        <w:ind w:right="335"/>
        <w:jc w:val="both"/>
        <w:rPr>
          <w:rFonts w:ascii="Verdana" w:eastAsia="Verdana" w:hAnsi="Verdana" w:cs="Verdana"/>
          <w:b/>
          <w:sz w:val="20"/>
          <w:szCs w:val="20"/>
        </w:rPr>
      </w:pPr>
      <w:r>
        <w:rPr>
          <w:rFonts w:ascii="Verdana" w:eastAsia="Verdana" w:hAnsi="Verdana" w:cs="Verdana"/>
          <w:b/>
          <w:sz w:val="20"/>
          <w:szCs w:val="20"/>
        </w:rPr>
        <w:t xml:space="preserve">PLAN ANUAL DE SALARIOS Y NORMAS PARA SU ADMINISTRACIÓN PARA EJERCICIO FISCAL RESPECTIVO </w:t>
      </w:r>
    </w:p>
    <w:p w14:paraId="3B0424E3" w14:textId="77777777" w:rsidR="009838A4" w:rsidRDefault="009838A4">
      <w:pPr>
        <w:spacing w:after="0"/>
        <w:ind w:left="426" w:right="335"/>
        <w:jc w:val="both"/>
        <w:rPr>
          <w:rFonts w:ascii="Verdana" w:eastAsia="Verdana" w:hAnsi="Verdana" w:cs="Verdana"/>
          <w:sz w:val="20"/>
          <w:szCs w:val="20"/>
        </w:rPr>
      </w:pPr>
    </w:p>
    <w:p w14:paraId="2907DE7D" w14:textId="77777777" w:rsidR="009838A4" w:rsidRDefault="00380FCD">
      <w:pPr>
        <w:spacing w:after="0"/>
        <w:jc w:val="both"/>
        <w:rPr>
          <w:rFonts w:ascii="Verdana" w:eastAsia="Verdana" w:hAnsi="Verdana" w:cs="Verdana"/>
          <w:i/>
          <w:sz w:val="20"/>
          <w:szCs w:val="20"/>
        </w:rPr>
      </w:pPr>
      <w:r>
        <w:rPr>
          <w:rFonts w:ascii="Verdana" w:eastAsia="Verdana" w:hAnsi="Verdana" w:cs="Verdana"/>
          <w:i/>
          <w:sz w:val="20"/>
          <w:szCs w:val="20"/>
        </w:rPr>
        <w:t xml:space="preserve">Artículo 3. Aprobación de la escala de salarios: “... Se aprueba la Escala de Salarios de los puestos del Plan de Clasificación de Puestos para el Organismo Ejecutivo y de otras Entidades regidas por la Ley de Servicio Civil, que administra la Oficina Nacional de Servicio Civil, con cargo a los renglones de gasto 011 Personal permanente y 022 Personal por contrato…” </w:t>
      </w:r>
    </w:p>
    <w:p w14:paraId="2DEF1E41" w14:textId="77777777" w:rsidR="009838A4" w:rsidRDefault="009838A4">
      <w:pPr>
        <w:spacing w:after="0"/>
        <w:jc w:val="both"/>
        <w:rPr>
          <w:rFonts w:ascii="Verdana" w:eastAsia="Verdana" w:hAnsi="Verdana" w:cs="Verdana"/>
          <w:sz w:val="20"/>
          <w:szCs w:val="20"/>
        </w:rPr>
      </w:pPr>
    </w:p>
    <w:p w14:paraId="496869F8" w14:textId="77777777" w:rsidR="009838A4" w:rsidRDefault="00380FCD">
      <w:pPr>
        <w:spacing w:after="0"/>
        <w:jc w:val="both"/>
        <w:rPr>
          <w:rFonts w:ascii="Verdana" w:eastAsia="Verdana" w:hAnsi="Verdana" w:cs="Verdana"/>
          <w:i/>
          <w:sz w:val="20"/>
          <w:szCs w:val="20"/>
        </w:rPr>
      </w:pPr>
      <w:r>
        <w:rPr>
          <w:rFonts w:ascii="Verdana" w:eastAsia="Verdana" w:hAnsi="Verdana" w:cs="Verdana"/>
          <w:i/>
          <w:sz w:val="20"/>
          <w:szCs w:val="20"/>
        </w:rPr>
        <w:t>Artículo 14.</w:t>
      </w:r>
      <w:r>
        <w:rPr>
          <w:rFonts w:ascii="Verdana" w:eastAsia="Verdana" w:hAnsi="Verdana" w:cs="Verdana"/>
          <w:sz w:val="20"/>
          <w:szCs w:val="20"/>
        </w:rPr>
        <w:t xml:space="preserve"> </w:t>
      </w:r>
      <w:r>
        <w:rPr>
          <w:rFonts w:ascii="Verdana" w:eastAsia="Verdana" w:hAnsi="Verdana" w:cs="Verdana"/>
          <w:i/>
          <w:sz w:val="20"/>
          <w:szCs w:val="20"/>
        </w:rPr>
        <w:t>Puestos con cargo al renglón de gasto 021 Personal Supernumerario</w:t>
      </w:r>
      <w:r>
        <w:rPr>
          <w:rFonts w:ascii="Verdana" w:eastAsia="Verdana" w:hAnsi="Verdana" w:cs="Verdana"/>
          <w:sz w:val="20"/>
          <w:szCs w:val="20"/>
        </w:rPr>
        <w:t xml:space="preserve">. </w:t>
      </w:r>
      <w:r>
        <w:rPr>
          <w:rFonts w:ascii="Verdana" w:eastAsia="Verdana" w:hAnsi="Verdana" w:cs="Verdana"/>
          <w:i/>
          <w:sz w:val="20"/>
          <w:szCs w:val="20"/>
        </w:rPr>
        <w:t>“... Con cargo al renglón de gasto 021 Personal supernumerario, se asignarán puestos con títulos funcionales y salarios que, por la necesidad temporal en las Instituciones del Organismo Ejecutivo, requieren ser creados únicamente para el ejercicio fiscal vigente.</w:t>
      </w:r>
    </w:p>
    <w:p w14:paraId="45B63E70" w14:textId="77777777" w:rsidR="009838A4" w:rsidRDefault="009838A4">
      <w:pPr>
        <w:spacing w:after="0"/>
        <w:jc w:val="both"/>
        <w:rPr>
          <w:rFonts w:ascii="Verdana" w:eastAsia="Verdana" w:hAnsi="Verdana" w:cs="Verdana"/>
          <w:i/>
          <w:sz w:val="20"/>
          <w:szCs w:val="20"/>
        </w:rPr>
      </w:pPr>
    </w:p>
    <w:p w14:paraId="7B862560"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i/>
          <w:sz w:val="20"/>
          <w:szCs w:val="20"/>
        </w:rPr>
        <w:t>Los salarios y beneficios monetarios propuestos por las Instituciones para ese tipo de puestos deben ser congruentes con las tareas que se les asigne, grado de responsabilidad, complejidad y autonomía del puesto. Las personas que se contraten en este renglón de gasto deben reunir los requisitos del puesto y de experiencia laboral que se consignan en el respectivo Cuestionario de Clasificación de Puestos, lo cual queda bajo la responsabilidad de la Autoridad Nominadora de la Institución de que se trate.</w:t>
      </w:r>
    </w:p>
    <w:p w14:paraId="6454DA25"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i/>
          <w:sz w:val="20"/>
          <w:szCs w:val="20"/>
        </w:rPr>
        <w:t xml:space="preserve">Las Autoridades Nominadoras evaluarán si persisten las causas que justifiquen la existencia de este tipo de puestos para el siguiente ejercicio fiscal y en dicho caso deberán solicitar la creación. Si como resultado de las evaluaciones realizadas, se determina que las atribuciones asignadas a los puestos bajo el renglón de gasto 021 Personal supernumerario, corresponden a actividades permanentes, las Autoridades Nominadoras podrán realizar los trámites para que dichos puestos sean creados en el renglón de gasto 011 Personal permanente, los cuales, para su ocupación, se deberá realizar conforme a lo establecido en la Ley de Servicio Civil y normativas que rigen la </w:t>
      </w:r>
      <w:r>
        <w:rPr>
          <w:rFonts w:ascii="Verdana" w:eastAsia="Verdana" w:hAnsi="Verdana" w:cs="Verdana"/>
          <w:i/>
          <w:sz w:val="20"/>
          <w:szCs w:val="20"/>
        </w:rPr>
        <w:lastRenderedPageBreak/>
        <w:t>materia. Para lo cual las entidades deberán remitir dichas evaluaciones a la Oficina Nacional de Servicio Civil…”</w:t>
      </w:r>
    </w:p>
    <w:p w14:paraId="2641AA77" w14:textId="77777777" w:rsidR="009838A4" w:rsidRDefault="00380FCD">
      <w:pPr>
        <w:spacing w:after="0"/>
        <w:ind w:right="335"/>
        <w:jc w:val="both"/>
        <w:rPr>
          <w:rFonts w:ascii="Verdana" w:eastAsia="Verdana" w:hAnsi="Verdana" w:cs="Verdana"/>
          <w:b/>
          <w:sz w:val="20"/>
          <w:szCs w:val="20"/>
        </w:rPr>
      </w:pPr>
      <w:r>
        <w:rPr>
          <w:rFonts w:ascii="Verdana" w:eastAsia="Verdana" w:hAnsi="Verdana" w:cs="Verdana"/>
          <w:b/>
          <w:sz w:val="20"/>
          <w:szCs w:val="20"/>
        </w:rPr>
        <w:t xml:space="preserve">REGLAMENTO PARA LA CONTRATACIÓN DE SERVICIOS DIRECTIVOS TEMPORALES CON CARGO AL RENGLÓN PRESUPUESTARIO 022 “PERSONAL POR CONTRATO”. </w:t>
      </w:r>
    </w:p>
    <w:p w14:paraId="403555B9" w14:textId="77777777" w:rsidR="009838A4" w:rsidRDefault="00380FCD">
      <w:pPr>
        <w:spacing w:after="0"/>
        <w:ind w:right="335"/>
        <w:jc w:val="both"/>
        <w:rPr>
          <w:rFonts w:ascii="Verdana" w:eastAsia="Verdana" w:hAnsi="Verdana" w:cs="Verdana"/>
          <w:b/>
          <w:sz w:val="20"/>
          <w:szCs w:val="20"/>
        </w:rPr>
      </w:pPr>
      <w:r>
        <w:rPr>
          <w:rFonts w:ascii="Verdana" w:eastAsia="Verdana" w:hAnsi="Verdana" w:cs="Verdana"/>
          <w:b/>
          <w:sz w:val="20"/>
          <w:szCs w:val="20"/>
        </w:rPr>
        <w:t>ACUERDO GUBERNATIVO NÚMERO. 628-2007 DEL PRESIDENTE DE LA REPÚBLICA DE GUATEMALA.</w:t>
      </w:r>
    </w:p>
    <w:p w14:paraId="5926606A" w14:textId="77777777" w:rsidR="009838A4" w:rsidRDefault="009838A4">
      <w:pPr>
        <w:spacing w:after="0"/>
        <w:ind w:left="426" w:right="335"/>
        <w:jc w:val="both"/>
        <w:rPr>
          <w:rFonts w:ascii="Verdana" w:eastAsia="Verdana" w:hAnsi="Verdana" w:cs="Verdana"/>
          <w:b/>
          <w:sz w:val="20"/>
          <w:szCs w:val="20"/>
        </w:rPr>
      </w:pPr>
    </w:p>
    <w:p w14:paraId="304DA3EA" w14:textId="77777777" w:rsidR="009838A4" w:rsidRDefault="00380FCD">
      <w:pPr>
        <w:spacing w:after="0"/>
        <w:jc w:val="both"/>
        <w:rPr>
          <w:rFonts w:ascii="Verdana" w:eastAsia="Verdana" w:hAnsi="Verdana" w:cs="Verdana"/>
          <w:i/>
          <w:sz w:val="20"/>
          <w:szCs w:val="20"/>
        </w:rPr>
      </w:pPr>
      <w:r>
        <w:rPr>
          <w:rFonts w:ascii="Verdana" w:eastAsia="Verdana" w:hAnsi="Verdana" w:cs="Verdana"/>
          <w:i/>
          <w:sz w:val="20"/>
          <w:szCs w:val="20"/>
        </w:rPr>
        <w:t xml:space="preserve">Artículo 3. Naturaleza de los Servicios.: “…Los puestos de Servicios Directivos Temporales, creados con cargo al renglón presupuestario 022 "Personal por contrato", con la categoría de Temporales, corresponden exclusivamente a Unidades Administrativas </w:t>
      </w:r>
      <w:proofErr w:type="gramStart"/>
      <w:r>
        <w:rPr>
          <w:rFonts w:ascii="Verdana" w:eastAsia="Verdana" w:hAnsi="Verdana" w:cs="Verdana"/>
          <w:i/>
          <w:sz w:val="20"/>
          <w:szCs w:val="20"/>
        </w:rPr>
        <w:t>que</w:t>
      </w:r>
      <w:proofErr w:type="gramEnd"/>
      <w:r>
        <w:rPr>
          <w:rFonts w:ascii="Verdana" w:eastAsia="Verdana" w:hAnsi="Verdana" w:cs="Verdana"/>
          <w:i/>
          <w:sz w:val="20"/>
          <w:szCs w:val="20"/>
        </w:rPr>
        <w:t xml:space="preserve"> dentro del Reglamento Orgánico Interno de las Instituciones, tienen el rango de Dirección o su equivalente. Los salarios que se asignan a esta clase de puestos no se encuentran regulados en "Plan Anual de Salarios" que rigen en el Organismo Ejecutivo, por lo que a dichos puestos no les son aplicables los beneficios relacionados con bonos, complementos personales y gastos de representación; con excepción de aquellos beneficios monetarios que son objeto de pactos colectivos de condiciones de trabajo…”</w:t>
      </w:r>
    </w:p>
    <w:p w14:paraId="2D9626F2" w14:textId="77777777" w:rsidR="009838A4" w:rsidRDefault="009838A4">
      <w:pPr>
        <w:spacing w:after="0"/>
        <w:jc w:val="both"/>
        <w:rPr>
          <w:rFonts w:ascii="Verdana" w:eastAsia="Verdana" w:hAnsi="Verdana" w:cs="Verdana"/>
          <w:i/>
          <w:sz w:val="20"/>
          <w:szCs w:val="20"/>
        </w:rPr>
      </w:pPr>
    </w:p>
    <w:p w14:paraId="7460CAB5" w14:textId="77777777" w:rsidR="009838A4" w:rsidRDefault="00380FCD">
      <w:pPr>
        <w:spacing w:after="0"/>
        <w:jc w:val="both"/>
        <w:rPr>
          <w:rFonts w:ascii="Verdana" w:eastAsia="Verdana" w:hAnsi="Verdana" w:cs="Verdana"/>
          <w:i/>
          <w:sz w:val="20"/>
          <w:szCs w:val="20"/>
        </w:rPr>
      </w:pPr>
      <w:r>
        <w:rPr>
          <w:rFonts w:ascii="Verdana" w:eastAsia="Verdana" w:hAnsi="Verdana" w:cs="Verdana"/>
          <w:sz w:val="20"/>
          <w:szCs w:val="20"/>
        </w:rPr>
        <w:t xml:space="preserve"> </w:t>
      </w:r>
      <w:r>
        <w:rPr>
          <w:rFonts w:ascii="Verdana" w:eastAsia="Verdana" w:hAnsi="Verdana" w:cs="Verdana"/>
          <w:i/>
          <w:sz w:val="20"/>
          <w:szCs w:val="20"/>
        </w:rPr>
        <w:t>Artículo 5. Situación de las Personas Contratadas.</w:t>
      </w:r>
      <w:proofErr w:type="gramStart"/>
      <w:r>
        <w:rPr>
          <w:rFonts w:ascii="Verdana" w:eastAsia="Verdana" w:hAnsi="Verdana" w:cs="Verdana"/>
          <w:i/>
          <w:sz w:val="20"/>
          <w:szCs w:val="20"/>
        </w:rPr>
        <w:t>:”...</w:t>
      </w:r>
      <w:proofErr w:type="gramEnd"/>
      <w:r>
        <w:rPr>
          <w:rFonts w:ascii="Verdana" w:eastAsia="Verdana" w:hAnsi="Verdana" w:cs="Verdana"/>
          <w:i/>
          <w:sz w:val="20"/>
          <w:szCs w:val="20"/>
        </w:rPr>
        <w:t xml:space="preserve"> En virtud que las personas contratadas con cargo al renglón presupuestario 022 "Personal por Contrato" ocupan un puesto o cargo en la administración pública y reciben un salario o sueldo por los servicios que prestan, tienen el carácter de servidores públicos de conformidad con lo preceptuado en el artículo 4º del Decreto 11-73 del Congreso de la República, por lo que gozan de los derechos y prestaciones de carácter laboral que la ley otorga, excepto el pago de indemnización por vencimiento del plazo del contrato y los salarios o sueldos que reciben están afectos a los descuentos y retenciones que la ley establece. En su calidad de servidores públicos pueden actuar en representación del Estado y de la Institución en que fueron contratados, para el efecto deberán prestar previamente juramento a la Constitución Política de la República. Para iniciar la prestación de los servicios deberá suscribirse el contrato respectivo y el salario principiará a devengarse a partir de la fecha que se estipule en el mismo…”</w:t>
      </w:r>
    </w:p>
    <w:p w14:paraId="404D75D1" w14:textId="77777777" w:rsidR="009838A4" w:rsidRDefault="009838A4">
      <w:pPr>
        <w:spacing w:after="0"/>
        <w:jc w:val="both"/>
        <w:rPr>
          <w:rFonts w:ascii="Verdana" w:eastAsia="Verdana" w:hAnsi="Verdana" w:cs="Verdana"/>
          <w:i/>
          <w:sz w:val="20"/>
          <w:szCs w:val="20"/>
        </w:rPr>
      </w:pPr>
    </w:p>
    <w:p w14:paraId="76ADBAB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Artículo 8. Procedimiento para la Contratación. </w:t>
      </w:r>
    </w:p>
    <w:p w14:paraId="01E054D3" w14:textId="77777777" w:rsidR="009838A4" w:rsidRDefault="009838A4">
      <w:pPr>
        <w:spacing w:after="0"/>
        <w:ind w:left="426"/>
        <w:jc w:val="both"/>
        <w:rPr>
          <w:rFonts w:ascii="Verdana" w:eastAsia="Verdana" w:hAnsi="Verdana" w:cs="Verdana"/>
          <w:sz w:val="20"/>
          <w:szCs w:val="20"/>
        </w:rPr>
      </w:pPr>
    </w:p>
    <w:p w14:paraId="1622D66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LEY DE PROBIDAD Y RESPONSABILIDADES DE FUNCIONARIOS Y EMPLEADOS PÚBLICOS, DECRETO NÚMERO 89-2002 DEL CONGRESO DE LA REPÚBLICA DE GUATEMALA.</w:t>
      </w:r>
    </w:p>
    <w:p w14:paraId="51890125" w14:textId="77777777" w:rsidR="009838A4" w:rsidRDefault="009838A4">
      <w:pPr>
        <w:spacing w:after="0"/>
        <w:ind w:left="426"/>
        <w:jc w:val="both"/>
        <w:rPr>
          <w:rFonts w:ascii="Verdana" w:eastAsia="Verdana" w:hAnsi="Verdana" w:cs="Verdana"/>
          <w:i/>
          <w:sz w:val="20"/>
          <w:szCs w:val="20"/>
        </w:rPr>
      </w:pPr>
    </w:p>
    <w:p w14:paraId="0FFDC85A" w14:textId="77777777" w:rsidR="009838A4" w:rsidRDefault="00380FCD">
      <w:pPr>
        <w:spacing w:after="0"/>
        <w:jc w:val="both"/>
        <w:rPr>
          <w:rFonts w:ascii="Verdana" w:eastAsia="Verdana" w:hAnsi="Verdana" w:cs="Verdana"/>
          <w:i/>
          <w:sz w:val="20"/>
          <w:szCs w:val="20"/>
        </w:rPr>
      </w:pPr>
      <w:r>
        <w:rPr>
          <w:rFonts w:ascii="Verdana" w:eastAsia="Verdana" w:hAnsi="Verdana" w:cs="Verdana"/>
          <w:i/>
          <w:sz w:val="20"/>
          <w:szCs w:val="20"/>
        </w:rPr>
        <w:t xml:space="preserve">Artículo 15. Cargos Públicos: “... Los ciudadanos guatemaltecos que no tengan impedimento legal y que reúnan las calidades necesarias, tienen derecho a optar a </w:t>
      </w:r>
      <w:r>
        <w:rPr>
          <w:rFonts w:ascii="Verdana" w:eastAsia="Verdana" w:hAnsi="Verdana" w:cs="Verdana"/>
          <w:i/>
          <w:sz w:val="20"/>
          <w:szCs w:val="20"/>
        </w:rPr>
        <w:lastRenderedPageBreak/>
        <w:t>cargos y empleos públicos de conformidad con la ley. Para su otorgamiento no se atenderá más que a razones fundadas de méritos de capacidad, idoneidad y honradez…”</w:t>
      </w:r>
    </w:p>
    <w:p w14:paraId="15FBEB5B" w14:textId="77777777" w:rsidR="009838A4" w:rsidRDefault="009838A4">
      <w:pPr>
        <w:spacing w:after="0"/>
        <w:jc w:val="both"/>
        <w:rPr>
          <w:rFonts w:ascii="Verdana" w:eastAsia="Verdana" w:hAnsi="Verdana" w:cs="Verdana"/>
          <w:sz w:val="20"/>
          <w:szCs w:val="20"/>
        </w:rPr>
      </w:pPr>
    </w:p>
    <w:p w14:paraId="7C80C08C" w14:textId="77777777" w:rsidR="009838A4" w:rsidRDefault="00380FCD">
      <w:pPr>
        <w:spacing w:after="0"/>
        <w:jc w:val="both"/>
        <w:rPr>
          <w:rFonts w:ascii="Verdana" w:eastAsia="Verdana" w:hAnsi="Verdana" w:cs="Verdana"/>
          <w:i/>
          <w:sz w:val="20"/>
          <w:szCs w:val="20"/>
        </w:rPr>
      </w:pPr>
      <w:r>
        <w:rPr>
          <w:rFonts w:ascii="Verdana" w:eastAsia="Verdana" w:hAnsi="Verdana" w:cs="Verdana"/>
          <w:i/>
          <w:sz w:val="20"/>
          <w:szCs w:val="20"/>
        </w:rPr>
        <w:t>Artículo 16. Impedimentos para optar a cargos y empleos públicos: “... No podrán optar al desempeño de cargo o empleo público quienes tengan impedimento de conformidad con leyes específicas y en ningún caso quienes no demuestren fehacientemente los méritos de capacidad, idoneidad y honradez…”</w:t>
      </w:r>
    </w:p>
    <w:p w14:paraId="7267A76D" w14:textId="77777777" w:rsidR="009838A4" w:rsidRDefault="009838A4">
      <w:pPr>
        <w:spacing w:after="0"/>
        <w:jc w:val="both"/>
        <w:rPr>
          <w:rFonts w:ascii="Verdana" w:eastAsia="Verdana" w:hAnsi="Verdana" w:cs="Verdana"/>
          <w:i/>
          <w:sz w:val="20"/>
          <w:szCs w:val="20"/>
        </w:rPr>
      </w:pPr>
    </w:p>
    <w:p w14:paraId="4343BD07" w14:textId="77777777" w:rsidR="009838A4" w:rsidRDefault="00380FCD">
      <w:pPr>
        <w:spacing w:after="0"/>
        <w:jc w:val="both"/>
        <w:rPr>
          <w:rFonts w:ascii="Verdana" w:eastAsia="Verdana" w:hAnsi="Verdana" w:cs="Verdana"/>
          <w:i/>
          <w:sz w:val="20"/>
          <w:szCs w:val="20"/>
        </w:rPr>
      </w:pPr>
      <w:r>
        <w:rPr>
          <w:rFonts w:ascii="Verdana" w:eastAsia="Verdana" w:hAnsi="Verdana" w:cs="Verdana"/>
          <w:i/>
          <w:sz w:val="20"/>
          <w:szCs w:val="20"/>
        </w:rPr>
        <w:t xml:space="preserve">Artículo 17. Casos que generan responsabilidad administrativa: </w:t>
      </w:r>
    </w:p>
    <w:p w14:paraId="18B7978D" w14:textId="77777777" w:rsidR="009838A4" w:rsidRDefault="009838A4">
      <w:pPr>
        <w:spacing w:after="0"/>
        <w:jc w:val="both"/>
        <w:rPr>
          <w:rFonts w:ascii="Verdana" w:eastAsia="Verdana" w:hAnsi="Verdana" w:cs="Verdana"/>
          <w:i/>
          <w:sz w:val="20"/>
          <w:szCs w:val="20"/>
        </w:rPr>
      </w:pPr>
    </w:p>
    <w:p w14:paraId="563DC62D" w14:textId="77777777" w:rsidR="009838A4" w:rsidRDefault="00380FCD">
      <w:pPr>
        <w:spacing w:after="0"/>
        <w:jc w:val="both"/>
        <w:rPr>
          <w:rFonts w:ascii="Verdana" w:eastAsia="Verdana" w:hAnsi="Verdana" w:cs="Verdana"/>
          <w:i/>
          <w:sz w:val="20"/>
          <w:szCs w:val="20"/>
        </w:rPr>
      </w:pPr>
      <w:r>
        <w:rPr>
          <w:rFonts w:ascii="Verdana" w:eastAsia="Verdana" w:hAnsi="Verdana" w:cs="Verdana"/>
          <w:i/>
          <w:sz w:val="20"/>
          <w:szCs w:val="20"/>
        </w:rPr>
        <w:t xml:space="preserve">“... </w:t>
      </w:r>
      <w:r>
        <w:rPr>
          <w:rFonts w:ascii="Verdana" w:eastAsia="Verdana" w:hAnsi="Verdana" w:cs="Verdana"/>
          <w:b/>
          <w:i/>
          <w:sz w:val="20"/>
          <w:szCs w:val="20"/>
        </w:rPr>
        <w:t>a)</w:t>
      </w:r>
      <w:r>
        <w:rPr>
          <w:rFonts w:ascii="Verdana" w:eastAsia="Verdana" w:hAnsi="Verdana" w:cs="Verdana"/>
          <w:i/>
          <w:sz w:val="20"/>
          <w:szCs w:val="20"/>
        </w:rPr>
        <w:t xml:space="preserve"> La inobservancia e incumplimiento de funciones, atribuciones y deberes que las disposiciones legales o reglamentarias impongan;</w:t>
      </w:r>
    </w:p>
    <w:p w14:paraId="1AE890E7"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b)</w:t>
      </w:r>
      <w:r>
        <w:rPr>
          <w:rFonts w:ascii="Verdana" w:eastAsia="Verdana" w:hAnsi="Verdana" w:cs="Verdana"/>
          <w:i/>
          <w:sz w:val="20"/>
          <w:szCs w:val="20"/>
        </w:rPr>
        <w:t xml:space="preserve"> El abuso de autoridad en el ejercicio del cargo o empleo, siempre que la resolución, decisión, hecho u omisión que lo genere, no constituya responsabilidad civil o penal;</w:t>
      </w:r>
    </w:p>
    <w:p w14:paraId="670BBE9D"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c)</w:t>
      </w:r>
      <w:r>
        <w:rPr>
          <w:rFonts w:ascii="Verdana" w:eastAsia="Verdana" w:hAnsi="Verdana" w:cs="Verdana"/>
          <w:i/>
          <w:sz w:val="20"/>
          <w:szCs w:val="20"/>
        </w:rPr>
        <w:t xml:space="preserve"> Extender certificados o constancias que contengan datos inexactos o que sean erróneos como consecuencia de un error involuntario sin que constituya responsabilidad civil o penal;</w:t>
      </w:r>
    </w:p>
    <w:p w14:paraId="489C7EED"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d)</w:t>
      </w:r>
      <w:r>
        <w:rPr>
          <w:rFonts w:ascii="Verdana" w:eastAsia="Verdana" w:hAnsi="Verdana" w:cs="Verdana"/>
          <w:i/>
          <w:sz w:val="20"/>
          <w:szCs w:val="20"/>
        </w:rPr>
        <w:t xml:space="preserve"> La contratación de la esposa o hijos como subalternos en relación de dependencia, o la contratación de personas sin calificación necesaria cuando los cargos requieran calidades cualidades, profesión, conocimientos o experiencias especiales, y de personas que se encuentran inhabilitadas conforme a la ley;</w:t>
      </w:r>
    </w:p>
    <w:p w14:paraId="36BE2789"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e)</w:t>
      </w:r>
      <w:r>
        <w:rPr>
          <w:rFonts w:ascii="Verdana" w:eastAsia="Verdana" w:hAnsi="Verdana" w:cs="Verdana"/>
          <w:i/>
          <w:sz w:val="20"/>
          <w:szCs w:val="20"/>
        </w:rPr>
        <w:t xml:space="preserve"> Ocultar, permitir el acaparamiento, negar o no disponer para el servicio de los usuarios, los formularios o formatos, así como especies fiscales y otros cuyo suministro corresponda a la administración pública de su cargo; cuando se tenga la obligación de recaudar fondos o verificar los registros públicos o facilitar a los particulares el pago de sus obligaciones;</w:t>
      </w:r>
    </w:p>
    <w:p w14:paraId="37FF79A7"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f)</w:t>
      </w:r>
      <w:r>
        <w:rPr>
          <w:rFonts w:ascii="Verdana" w:eastAsia="Verdana" w:hAnsi="Verdana" w:cs="Verdana"/>
          <w:i/>
          <w:sz w:val="20"/>
          <w:szCs w:val="20"/>
        </w:rPr>
        <w:t xml:space="preserve"> La negligencia o descuido en la custodia, uso o destino de bienes integrantes del patrimonio público;</w:t>
      </w:r>
    </w:p>
    <w:p w14:paraId="5EEACF10"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g)</w:t>
      </w:r>
      <w:r>
        <w:rPr>
          <w:rFonts w:ascii="Verdana" w:eastAsia="Verdana" w:hAnsi="Verdana" w:cs="Verdana"/>
          <w:i/>
          <w:sz w:val="20"/>
          <w:szCs w:val="20"/>
        </w:rPr>
        <w:t xml:space="preserve"> No presentar la declaración patrimonial dentro de los plazos y con las formalidades que establece la presente Ley; y,</w:t>
      </w:r>
    </w:p>
    <w:p w14:paraId="71167905"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h)</w:t>
      </w:r>
      <w:r>
        <w:rPr>
          <w:rFonts w:ascii="Verdana" w:eastAsia="Verdana" w:hAnsi="Verdana" w:cs="Verdana"/>
          <w:i/>
          <w:sz w:val="20"/>
          <w:szCs w:val="20"/>
        </w:rPr>
        <w:t xml:space="preserve"> Cualquier otra responsabilidad que establezcan la Constitución Política de la República y otras leyes…”</w:t>
      </w:r>
    </w:p>
    <w:p w14:paraId="062D975A" w14:textId="77777777" w:rsidR="009838A4" w:rsidRDefault="009838A4">
      <w:pPr>
        <w:spacing w:after="0"/>
        <w:jc w:val="both"/>
        <w:rPr>
          <w:rFonts w:ascii="Verdana" w:eastAsia="Verdana" w:hAnsi="Verdana" w:cs="Verdana"/>
          <w:i/>
          <w:sz w:val="20"/>
          <w:szCs w:val="20"/>
        </w:rPr>
      </w:pPr>
    </w:p>
    <w:p w14:paraId="1E1405C7" w14:textId="77777777" w:rsidR="009838A4" w:rsidRDefault="00380FCD">
      <w:pPr>
        <w:spacing w:after="0"/>
        <w:jc w:val="both"/>
        <w:rPr>
          <w:rFonts w:ascii="Verdana" w:eastAsia="Verdana" w:hAnsi="Verdana" w:cs="Verdana"/>
          <w:i/>
          <w:sz w:val="20"/>
          <w:szCs w:val="20"/>
        </w:rPr>
      </w:pPr>
      <w:r>
        <w:rPr>
          <w:rFonts w:ascii="Verdana" w:eastAsia="Verdana" w:hAnsi="Verdana" w:cs="Verdana"/>
          <w:i/>
          <w:sz w:val="20"/>
          <w:szCs w:val="20"/>
        </w:rPr>
        <w:lastRenderedPageBreak/>
        <w:t>Artículo 18. Prohibiciones de los funcionarios públicos</w:t>
      </w:r>
      <w:proofErr w:type="gramStart"/>
      <w:r>
        <w:rPr>
          <w:rFonts w:ascii="Verdana" w:eastAsia="Verdana" w:hAnsi="Verdana" w:cs="Verdana"/>
          <w:i/>
          <w:sz w:val="20"/>
          <w:szCs w:val="20"/>
        </w:rPr>
        <w:t>: ”</w:t>
      </w:r>
      <w:proofErr w:type="gramEnd"/>
      <w:r>
        <w:rPr>
          <w:rFonts w:ascii="Verdana" w:eastAsia="Verdana" w:hAnsi="Verdana" w:cs="Verdana"/>
          <w:i/>
          <w:sz w:val="20"/>
          <w:szCs w:val="20"/>
        </w:rPr>
        <w:t>... Además de las prohibiciones expresas contenidas en la Constitución Política de la República y leyes especiales, a los funcionarios y empleados públicos les queda prohibido:</w:t>
      </w:r>
    </w:p>
    <w:p w14:paraId="012E71F9"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a)</w:t>
      </w:r>
      <w:r>
        <w:rPr>
          <w:rFonts w:ascii="Verdana" w:eastAsia="Verdana" w:hAnsi="Verdana" w:cs="Verdana"/>
          <w:i/>
          <w:sz w:val="20"/>
          <w:szCs w:val="20"/>
        </w:rPr>
        <w:t xml:space="preserve"> Aprovechar el cargo o empleo para conseguir o procurar servicios especiales, nombramientos o beneficios personales, a favor de sus familiares o terceros mediando o no remuneración.</w:t>
      </w:r>
    </w:p>
    <w:p w14:paraId="6DD7064A"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b)</w:t>
      </w:r>
      <w:r>
        <w:rPr>
          <w:rFonts w:ascii="Verdana" w:eastAsia="Verdana" w:hAnsi="Verdana" w:cs="Verdana"/>
          <w:i/>
          <w:sz w:val="20"/>
          <w:szCs w:val="20"/>
        </w:rPr>
        <w:t xml:space="preserve"> Utilizar el poder que le confiere el ejercicio del cargo o empleo en las entidades del Estado, autónomas o descentralizadas, para tomar, participar o influir en la toma de decisiones en beneficio personal o de terceros.</w:t>
      </w:r>
    </w:p>
    <w:p w14:paraId="6D1944DC"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c)</w:t>
      </w:r>
      <w:r>
        <w:rPr>
          <w:rFonts w:ascii="Verdana" w:eastAsia="Verdana" w:hAnsi="Verdana" w:cs="Verdana"/>
          <w:i/>
          <w:sz w:val="20"/>
          <w:szCs w:val="20"/>
        </w:rPr>
        <w:t xml:space="preserve"> Solicitar o aceptar directamente o por interpósita persona, dádivas, regalos, pago, honorarios o cualquier otro tipo de emolumentos adicionales a los que normalmente percibe por el desempeño de sus labores.</w:t>
      </w:r>
    </w:p>
    <w:p w14:paraId="7D739A96"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d)</w:t>
      </w:r>
      <w:r>
        <w:rPr>
          <w:rFonts w:ascii="Verdana" w:eastAsia="Verdana" w:hAnsi="Verdana" w:cs="Verdana"/>
          <w:i/>
          <w:sz w:val="20"/>
          <w:szCs w:val="20"/>
        </w:rPr>
        <w:t xml:space="preserve"> Utilizar bienes propiedad del Estado o de la institución en la que labora, tales como vehículos, material de oficina, papelería, viáticos y otros, fuera del uso oficial, para beneficio personal o de terceros.</w:t>
      </w:r>
    </w:p>
    <w:p w14:paraId="56FE77A2"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e)</w:t>
      </w:r>
      <w:r>
        <w:rPr>
          <w:rFonts w:ascii="Verdana" w:eastAsia="Verdana" w:hAnsi="Verdana" w:cs="Verdana"/>
          <w:i/>
          <w:sz w:val="20"/>
          <w:szCs w:val="20"/>
        </w:rPr>
        <w:t xml:space="preserve"> Usar el título oficial del cargo o empleo, los distintivos, la influencia, o el prestigio de la institución para asuntos de carácter personal o de terceros.</w:t>
      </w:r>
    </w:p>
    <w:p w14:paraId="7B406787"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f)</w:t>
      </w:r>
      <w:r>
        <w:rPr>
          <w:rFonts w:ascii="Verdana" w:eastAsia="Verdana" w:hAnsi="Verdana" w:cs="Verdana"/>
          <w:i/>
          <w:sz w:val="20"/>
          <w:szCs w:val="20"/>
        </w:rPr>
        <w:t xml:space="preserve"> Utilizar los recursos públicos para elaborar, distribuir o enviar regalos, recuerdos, tarjetas navideñas o de cualquier otra ocasión.</w:t>
      </w:r>
    </w:p>
    <w:p w14:paraId="70D09289"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g)</w:t>
      </w:r>
      <w:r>
        <w:rPr>
          <w:rFonts w:ascii="Verdana" w:eastAsia="Verdana" w:hAnsi="Verdana" w:cs="Verdana"/>
          <w:i/>
          <w:sz w:val="20"/>
          <w:szCs w:val="20"/>
        </w:rPr>
        <w:t xml:space="preserve"> Utilizar el tiempo de trabajo para realizar o prestar asesorías, consultorías, estudios y otro tipo de actividades a favor de terceros, que le generen beneficio personal.</w:t>
      </w:r>
    </w:p>
    <w:p w14:paraId="0C929293"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h)</w:t>
      </w:r>
      <w:r>
        <w:rPr>
          <w:rFonts w:ascii="Verdana" w:eastAsia="Verdana" w:hAnsi="Verdana" w:cs="Verdana"/>
          <w:i/>
          <w:sz w:val="20"/>
          <w:szCs w:val="20"/>
        </w:rPr>
        <w:t xml:space="preserve"> Disponer de los servicios del personal subalterno par afines personales o en beneficio de terceros.</w:t>
      </w:r>
    </w:p>
    <w:p w14:paraId="6E0DCE2B"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i)</w:t>
      </w:r>
      <w:r>
        <w:rPr>
          <w:rFonts w:ascii="Verdana" w:eastAsia="Verdana" w:hAnsi="Verdana" w:cs="Verdana"/>
          <w:i/>
          <w:sz w:val="20"/>
          <w:szCs w:val="20"/>
        </w:rPr>
        <w:t xml:space="preserve"> Realizar trabajo o actividades remuneradas o no en horarios que no son de su trabajo, que estén en conflicto con sus deberes y responsabilidades, o cuyo ejercicio pueda poner en riesgo la imparcialidad de sus decisiones por razón del cargo o empleo.</w:t>
      </w:r>
    </w:p>
    <w:p w14:paraId="22AB2D60"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j)</w:t>
      </w:r>
      <w:r>
        <w:rPr>
          <w:rFonts w:ascii="Verdana" w:eastAsia="Verdana" w:hAnsi="Verdana" w:cs="Verdana"/>
          <w:i/>
          <w:sz w:val="20"/>
          <w:szCs w:val="20"/>
        </w:rPr>
        <w:t xml:space="preserve"> Utilizar los materiales de oficina, vehículos, teléfonos, fondos públicos, el tiempo pagado por el Estado al funcionario o a sus subalternos, los conocimientos, información el título oficial, papelería, el prestigio o la influencia de la institución para el logro de objetivos políticos personales o del partido al que pertenece.</w:t>
      </w:r>
    </w:p>
    <w:p w14:paraId="1BF88921"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k)</w:t>
      </w:r>
      <w:r>
        <w:rPr>
          <w:rFonts w:ascii="Verdana" w:eastAsia="Verdana" w:hAnsi="Verdana" w:cs="Verdana"/>
          <w:i/>
          <w:sz w:val="20"/>
          <w:szCs w:val="20"/>
        </w:rPr>
        <w:t xml:space="preserve"> Solicitar a otros gobiernos o empresas privadas colaboración especial para beneficio propio o para un tercero.</w:t>
      </w:r>
    </w:p>
    <w:p w14:paraId="28B174E1"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lastRenderedPageBreak/>
        <w:t>l)</w:t>
      </w:r>
      <w:r>
        <w:rPr>
          <w:rFonts w:ascii="Verdana" w:eastAsia="Verdana" w:hAnsi="Verdana" w:cs="Verdana"/>
          <w:i/>
          <w:sz w:val="20"/>
          <w:szCs w:val="20"/>
        </w:rPr>
        <w:t xml:space="preserve"> Actuar como abogado o representante de una persona que ejerce reclamos administrativos o judiciales en contra de la entidad a la cual sirve estando en el ejercicio del cargo o empleo.</w:t>
      </w:r>
    </w:p>
    <w:p w14:paraId="3ADDB6ED"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m)</w:t>
      </w:r>
      <w:r>
        <w:rPr>
          <w:rFonts w:ascii="Verdana" w:eastAsia="Verdana" w:hAnsi="Verdana" w:cs="Verdana"/>
          <w:i/>
          <w:sz w:val="20"/>
          <w:szCs w:val="20"/>
        </w:rPr>
        <w:t xml:space="preserve"> Nombrar y remover al personal por motivos o razones político-partidistas o ideológicos.</w:t>
      </w:r>
    </w:p>
    <w:p w14:paraId="66BF7E1C" w14:textId="77777777" w:rsidR="009838A4" w:rsidRDefault="00380FCD">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n)</w:t>
      </w:r>
      <w:r>
        <w:rPr>
          <w:rFonts w:ascii="Verdana" w:eastAsia="Verdana" w:hAnsi="Verdana" w:cs="Verdana"/>
          <w:i/>
          <w:sz w:val="20"/>
          <w:szCs w:val="20"/>
        </w:rPr>
        <w:t xml:space="preserve"> Discriminar en la formulación de políticas y en la prestación de servicios a personas o sectores de personas, por razón de su afiliación política, así como por cualquier otra causa que infrinja el derecho de igualdad.</w:t>
      </w:r>
    </w:p>
    <w:p w14:paraId="5B55D41C" w14:textId="77777777" w:rsidR="009838A4" w:rsidRDefault="00380FCD">
      <w:pPr>
        <w:shd w:val="clear" w:color="auto" w:fill="FFFFFF"/>
        <w:spacing w:after="300"/>
        <w:jc w:val="both"/>
        <w:rPr>
          <w:rFonts w:ascii="Verdana" w:eastAsia="Verdana" w:hAnsi="Verdana" w:cs="Verdana"/>
          <w:sz w:val="20"/>
          <w:szCs w:val="20"/>
        </w:rPr>
      </w:pPr>
      <w:r>
        <w:rPr>
          <w:rFonts w:ascii="Verdana" w:eastAsia="Verdana" w:hAnsi="Verdana" w:cs="Verdana"/>
          <w:b/>
          <w:i/>
          <w:sz w:val="20"/>
          <w:szCs w:val="20"/>
        </w:rPr>
        <w:t>o)</w:t>
      </w:r>
      <w:r>
        <w:rPr>
          <w:rFonts w:ascii="Verdana" w:eastAsia="Verdana" w:hAnsi="Verdana" w:cs="Verdana"/>
          <w:i/>
          <w:sz w:val="20"/>
          <w:szCs w:val="20"/>
        </w:rPr>
        <w:t xml:space="preserve"> Utilizar recursos humanos y financieros del Estado para la promoción política, personal o del partido político al que pertenece.</w:t>
      </w:r>
    </w:p>
    <w:p w14:paraId="37333D2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ACUERDO GUBERNATIVO NÚMERO 100-2020 DEL PRESIDENTE DE LA REPÚBLICA, DE CREACIÓN DE LA COMISIÓN PRESIDENCIAL POR LA PAZ Y LOS DERECHOS HUMANOS -COPADEH- Y SUS REFORMAS,</w:t>
      </w:r>
    </w:p>
    <w:p w14:paraId="43BE7356" w14:textId="77777777" w:rsidR="009838A4" w:rsidRDefault="009838A4">
      <w:pPr>
        <w:spacing w:after="0"/>
        <w:ind w:left="426"/>
        <w:jc w:val="both"/>
        <w:rPr>
          <w:rFonts w:ascii="Verdana" w:eastAsia="Verdana" w:hAnsi="Verdana" w:cs="Verdana"/>
          <w:sz w:val="20"/>
          <w:szCs w:val="20"/>
        </w:rPr>
      </w:pPr>
    </w:p>
    <w:p w14:paraId="7C5B867A" w14:textId="77777777" w:rsidR="009838A4" w:rsidRDefault="00380FCD">
      <w:pPr>
        <w:spacing w:after="0"/>
        <w:jc w:val="both"/>
        <w:rPr>
          <w:rFonts w:ascii="Verdana" w:eastAsia="Verdana" w:hAnsi="Verdana" w:cs="Verdana"/>
          <w:i/>
          <w:color w:val="141414"/>
          <w:sz w:val="20"/>
          <w:szCs w:val="20"/>
        </w:rPr>
      </w:pPr>
      <w:r>
        <w:rPr>
          <w:rFonts w:ascii="Verdana" w:eastAsia="Verdana" w:hAnsi="Verdana" w:cs="Verdana"/>
          <w:i/>
          <w:color w:val="141414"/>
          <w:sz w:val="20"/>
          <w:szCs w:val="20"/>
        </w:rPr>
        <w:t>Artículo 1. Creación.</w:t>
      </w:r>
      <w:r>
        <w:rPr>
          <w:rFonts w:ascii="Verdana" w:eastAsia="Verdana" w:hAnsi="Verdana" w:cs="Verdana"/>
          <w:color w:val="141414"/>
          <w:sz w:val="20"/>
          <w:szCs w:val="20"/>
        </w:rPr>
        <w:t xml:space="preserve">: </w:t>
      </w:r>
      <w:r>
        <w:rPr>
          <w:rFonts w:ascii="Verdana" w:eastAsia="Verdana" w:hAnsi="Verdana" w:cs="Verdana"/>
          <w:i/>
          <w:color w:val="141414"/>
          <w:sz w:val="20"/>
          <w:szCs w:val="20"/>
        </w:rPr>
        <w:t>“Se crea, en forma temporal, la Comisión Presidencial por la Paz y los Derechos Humanos, en adelante denominada "COPADEH" o "la Comisión" como dependencia de la Presidencia de la República.”</w:t>
      </w:r>
    </w:p>
    <w:p w14:paraId="5E42E729" w14:textId="77777777" w:rsidR="009838A4" w:rsidRDefault="009838A4">
      <w:pPr>
        <w:spacing w:after="0"/>
        <w:jc w:val="both"/>
        <w:rPr>
          <w:rFonts w:ascii="Verdana" w:eastAsia="Verdana" w:hAnsi="Verdana" w:cs="Verdana"/>
          <w:i/>
          <w:color w:val="141414"/>
          <w:sz w:val="20"/>
          <w:szCs w:val="20"/>
        </w:rPr>
      </w:pPr>
    </w:p>
    <w:p w14:paraId="47AAFF03" w14:textId="77777777" w:rsidR="009838A4" w:rsidRDefault="00380FCD">
      <w:pPr>
        <w:spacing w:after="0"/>
        <w:jc w:val="both"/>
        <w:rPr>
          <w:rFonts w:ascii="Verdana" w:eastAsia="Verdana" w:hAnsi="Verdana" w:cs="Verdana"/>
          <w:i/>
          <w:color w:val="141414"/>
          <w:sz w:val="20"/>
          <w:szCs w:val="20"/>
        </w:rPr>
      </w:pPr>
      <w:r>
        <w:rPr>
          <w:rFonts w:ascii="Verdana" w:eastAsia="Verdana" w:hAnsi="Verdana" w:cs="Verdana"/>
          <w:i/>
          <w:color w:val="141414"/>
          <w:sz w:val="20"/>
          <w:szCs w:val="20"/>
        </w:rPr>
        <w:t>Artículo 2. Objeto.: “</w:t>
      </w:r>
      <w:r>
        <w:rPr>
          <w:rFonts w:ascii="Verdana" w:eastAsia="Verdana" w:hAnsi="Verdana" w:cs="Verdana"/>
          <w:b/>
          <w:i/>
          <w:color w:val="141414"/>
          <w:sz w:val="20"/>
          <w:szCs w:val="20"/>
        </w:rPr>
        <w:t>.</w:t>
      </w:r>
      <w:r>
        <w:rPr>
          <w:rFonts w:ascii="Verdana" w:eastAsia="Verdana" w:hAnsi="Verdana" w:cs="Verdana"/>
          <w:i/>
          <w:color w:val="141414"/>
          <w:sz w:val="20"/>
          <w:szCs w:val="20"/>
        </w:rPr>
        <w:t xml:space="preserve"> La Comisión tiene por objeto asesorar y coordinar con las distintas dependencias del Organismo Ejecutivo, la promoción de acciones y mecanismos encaminados a la efectiva vigencia y protección de los derechos humanos, y el cumplimiento a los compromisos gubernamentales derivados de los Acuerdos de Paz."</w:t>
      </w:r>
    </w:p>
    <w:p w14:paraId="0605FE3E" w14:textId="77777777" w:rsidR="009838A4" w:rsidRDefault="009838A4">
      <w:pPr>
        <w:spacing w:after="0"/>
        <w:jc w:val="both"/>
        <w:rPr>
          <w:rFonts w:ascii="Verdana" w:eastAsia="Verdana" w:hAnsi="Verdana" w:cs="Verdana"/>
          <w:i/>
          <w:color w:val="141414"/>
          <w:sz w:val="20"/>
          <w:szCs w:val="20"/>
        </w:rPr>
      </w:pPr>
    </w:p>
    <w:p w14:paraId="2EF7566F" w14:textId="77777777" w:rsidR="009838A4" w:rsidRDefault="00380FCD">
      <w:pPr>
        <w:spacing w:after="0"/>
        <w:jc w:val="both"/>
        <w:rPr>
          <w:rFonts w:ascii="Verdana" w:eastAsia="Verdana" w:hAnsi="Verdana" w:cs="Verdana"/>
          <w:i/>
          <w:color w:val="1E1E1E"/>
          <w:sz w:val="20"/>
          <w:szCs w:val="20"/>
        </w:rPr>
      </w:pPr>
      <w:r>
        <w:rPr>
          <w:rFonts w:ascii="Verdana" w:eastAsia="Verdana" w:hAnsi="Verdana" w:cs="Verdana"/>
          <w:i/>
          <w:color w:val="1E1E1E"/>
          <w:sz w:val="20"/>
          <w:szCs w:val="20"/>
        </w:rPr>
        <w:t>Artículo 7. Dirección Ejecutiva de la Comisión.: “La persona a cargo de la Dirección Ejecutiva de la Comisión será nombrada por el Presidente de la República, quien también está facultado para removerla.</w:t>
      </w:r>
    </w:p>
    <w:p w14:paraId="61BBA5DB" w14:textId="77777777" w:rsidR="009838A4" w:rsidRDefault="009838A4">
      <w:pPr>
        <w:spacing w:after="0"/>
        <w:jc w:val="both"/>
        <w:rPr>
          <w:rFonts w:ascii="Verdana" w:eastAsia="Verdana" w:hAnsi="Verdana" w:cs="Verdana"/>
          <w:i/>
          <w:color w:val="1E1E1E"/>
          <w:sz w:val="20"/>
          <w:szCs w:val="20"/>
        </w:rPr>
      </w:pPr>
    </w:p>
    <w:p w14:paraId="76D6B1F9" w14:textId="77777777" w:rsidR="009838A4" w:rsidRDefault="00380FCD">
      <w:pPr>
        <w:shd w:val="clear" w:color="auto" w:fill="FFFFFF"/>
        <w:spacing w:after="300"/>
        <w:jc w:val="both"/>
        <w:rPr>
          <w:rFonts w:ascii="Verdana" w:eastAsia="Verdana" w:hAnsi="Verdana" w:cs="Verdana"/>
          <w:color w:val="1E1E1E"/>
          <w:sz w:val="20"/>
          <w:szCs w:val="20"/>
        </w:rPr>
      </w:pPr>
      <w:r>
        <w:rPr>
          <w:rFonts w:ascii="Verdana" w:eastAsia="Verdana" w:hAnsi="Verdana" w:cs="Verdana"/>
          <w:i/>
          <w:color w:val="1E1E1E"/>
          <w:sz w:val="20"/>
          <w:szCs w:val="20"/>
        </w:rPr>
        <w:t>Para ejercer el cargo de Director Ejecutivo de la Comisión se requiere llenar los mismos requisitos que se exigen para ser Ministro de Estado y acreditar conocimiento en la promoción e implementación de mecanismos en materia de paz y derechos humanos…”</w:t>
      </w:r>
    </w:p>
    <w:p w14:paraId="2576A17C" w14:textId="77777777" w:rsidR="009838A4" w:rsidRDefault="00380FCD">
      <w:pPr>
        <w:spacing w:after="0"/>
        <w:jc w:val="both"/>
        <w:rPr>
          <w:rFonts w:ascii="Verdana" w:eastAsia="Verdana" w:hAnsi="Verdana" w:cs="Verdana"/>
          <w:color w:val="010101"/>
          <w:sz w:val="20"/>
          <w:szCs w:val="20"/>
        </w:rPr>
      </w:pPr>
      <w:r>
        <w:rPr>
          <w:rFonts w:ascii="Verdana" w:eastAsia="Verdana" w:hAnsi="Verdana" w:cs="Verdana"/>
          <w:color w:val="1E1E1E"/>
          <w:sz w:val="20"/>
          <w:szCs w:val="20"/>
        </w:rPr>
        <w:t xml:space="preserve"> </w:t>
      </w:r>
      <w:r>
        <w:rPr>
          <w:rFonts w:ascii="Verdana" w:eastAsia="Verdana" w:hAnsi="Verdana" w:cs="Verdana"/>
          <w:i/>
          <w:color w:val="1E1E1E"/>
          <w:sz w:val="20"/>
          <w:szCs w:val="20"/>
        </w:rPr>
        <w:t>Artículo 8. Plazo</w:t>
      </w:r>
      <w:r>
        <w:rPr>
          <w:rFonts w:ascii="Verdana" w:eastAsia="Verdana" w:hAnsi="Verdana" w:cs="Verdana"/>
          <w:i/>
          <w:color w:val="010101"/>
          <w:sz w:val="20"/>
          <w:szCs w:val="20"/>
        </w:rPr>
        <w:t>.</w:t>
      </w:r>
      <w:r>
        <w:rPr>
          <w:rFonts w:ascii="Verdana" w:eastAsia="Verdana" w:hAnsi="Verdana" w:cs="Verdana"/>
          <w:color w:val="010101"/>
          <w:sz w:val="20"/>
          <w:szCs w:val="20"/>
        </w:rPr>
        <w:t xml:space="preserve">: </w:t>
      </w:r>
      <w:r>
        <w:rPr>
          <w:rFonts w:ascii="Verdana" w:eastAsia="Verdana" w:hAnsi="Verdana" w:cs="Verdana"/>
          <w:i/>
          <w:color w:val="010101"/>
          <w:sz w:val="20"/>
          <w:szCs w:val="20"/>
        </w:rPr>
        <w:t>“El plazo de la Comisión será de diez años a partir de la vigencia del presente Acuerdo Gubernativo, el cual podrá prorrogarse"</w:t>
      </w:r>
      <w:r>
        <w:rPr>
          <w:rFonts w:ascii="Verdana" w:eastAsia="Verdana" w:hAnsi="Verdana" w:cs="Verdana"/>
          <w:color w:val="010101"/>
          <w:sz w:val="20"/>
          <w:szCs w:val="20"/>
        </w:rPr>
        <w:t xml:space="preserve"> </w:t>
      </w:r>
    </w:p>
    <w:p w14:paraId="531DC79F" w14:textId="77777777" w:rsidR="009838A4" w:rsidRDefault="009838A4">
      <w:pPr>
        <w:spacing w:after="0"/>
        <w:jc w:val="both"/>
        <w:rPr>
          <w:rFonts w:ascii="Verdana" w:eastAsia="Verdana" w:hAnsi="Verdana" w:cs="Verdana"/>
          <w:i/>
          <w:color w:val="1C1C1C"/>
          <w:sz w:val="20"/>
          <w:szCs w:val="20"/>
        </w:rPr>
      </w:pPr>
    </w:p>
    <w:p w14:paraId="387FF3BB" w14:textId="77777777" w:rsidR="009838A4" w:rsidRDefault="00380FCD">
      <w:pPr>
        <w:spacing w:after="0"/>
        <w:jc w:val="both"/>
        <w:rPr>
          <w:rFonts w:ascii="Verdana" w:eastAsia="Verdana" w:hAnsi="Verdana" w:cs="Verdana"/>
          <w:i/>
          <w:color w:val="1C1C1C"/>
          <w:sz w:val="20"/>
          <w:szCs w:val="20"/>
        </w:rPr>
      </w:pPr>
      <w:r>
        <w:rPr>
          <w:rFonts w:ascii="Verdana" w:eastAsia="Verdana" w:hAnsi="Verdana" w:cs="Verdana"/>
          <w:i/>
          <w:color w:val="1C1C1C"/>
          <w:sz w:val="20"/>
          <w:szCs w:val="20"/>
        </w:rPr>
        <w:t>Artículo 9. Presupuesto.: “El Director Ejecutivo de la Comisión gestionará ante el Ministerio de Finanzas Públicas, la asignación presupuestaria para el cumplimiento de sus funciones, quien le otorgará el mismo, de conformidad con la disponibilidad presupuestaria.”</w:t>
      </w:r>
    </w:p>
    <w:p w14:paraId="3373096E" w14:textId="77777777" w:rsidR="009838A4" w:rsidRDefault="00380FCD">
      <w:pPr>
        <w:spacing w:after="0"/>
        <w:ind w:right="332"/>
        <w:jc w:val="both"/>
        <w:rPr>
          <w:rFonts w:ascii="Verdana" w:eastAsia="Verdana" w:hAnsi="Verdana" w:cs="Verdana"/>
          <w:b/>
          <w:sz w:val="20"/>
          <w:szCs w:val="20"/>
        </w:rPr>
      </w:pPr>
      <w:r>
        <w:rPr>
          <w:rFonts w:ascii="Verdana" w:eastAsia="Verdana" w:hAnsi="Verdana" w:cs="Verdana"/>
          <w:b/>
          <w:sz w:val="20"/>
          <w:szCs w:val="20"/>
        </w:rPr>
        <w:lastRenderedPageBreak/>
        <w:t xml:space="preserve">ACUERDO GUBERNATIVO NÚMERO 305-2022 DEL PRESIDENTE DE LA REPÚBLICA DE GUATEMALA: </w:t>
      </w:r>
    </w:p>
    <w:p w14:paraId="5F3D8B70" w14:textId="77777777" w:rsidR="009838A4" w:rsidRDefault="00380FCD">
      <w:pPr>
        <w:spacing w:after="0"/>
        <w:jc w:val="both"/>
        <w:rPr>
          <w:rFonts w:ascii="Verdana" w:eastAsia="Verdana" w:hAnsi="Verdana" w:cs="Verdana"/>
          <w:i/>
          <w:color w:val="1E1E1E"/>
          <w:sz w:val="20"/>
          <w:szCs w:val="20"/>
        </w:rPr>
      </w:pPr>
      <w:r>
        <w:rPr>
          <w:rFonts w:ascii="Verdana" w:eastAsia="Verdana" w:hAnsi="Verdana" w:cs="Verdana"/>
          <w:i/>
          <w:color w:val="1E1E1E"/>
          <w:sz w:val="20"/>
          <w:szCs w:val="20"/>
        </w:rPr>
        <w:t>Derogación del Acuerdo Gubernativo Número 125-2014, lo regulado en el artículo 1 del Acuerdo Gubernativo número 305-2022 mediante el cual se creó de forma temporal la Comisión Presidencial de Diálogo y sus reformas, subrogando sus competencias y obligaciones en la Comisión Presidencial por la Paz y los Derechos Humanos.</w:t>
      </w:r>
    </w:p>
    <w:p w14:paraId="571B36A8" w14:textId="77777777" w:rsidR="009838A4" w:rsidRDefault="009838A4">
      <w:pPr>
        <w:spacing w:after="0"/>
        <w:jc w:val="both"/>
        <w:rPr>
          <w:rFonts w:ascii="Verdana" w:eastAsia="Verdana" w:hAnsi="Verdana" w:cs="Verdana"/>
          <w:i/>
          <w:color w:val="1E1E1E"/>
          <w:sz w:val="20"/>
          <w:szCs w:val="20"/>
        </w:rPr>
      </w:pPr>
    </w:p>
    <w:p w14:paraId="4A0CA53F" w14:textId="77777777" w:rsidR="009838A4" w:rsidRDefault="00380FCD">
      <w:pPr>
        <w:spacing w:after="0"/>
        <w:ind w:right="332"/>
        <w:jc w:val="both"/>
        <w:rPr>
          <w:rFonts w:ascii="Verdana" w:eastAsia="Verdana" w:hAnsi="Verdana" w:cs="Verdana"/>
          <w:b/>
          <w:sz w:val="20"/>
          <w:szCs w:val="20"/>
        </w:rPr>
      </w:pPr>
      <w:r>
        <w:rPr>
          <w:rFonts w:ascii="Verdana" w:eastAsia="Verdana" w:hAnsi="Verdana" w:cs="Verdana"/>
          <w:b/>
          <w:sz w:val="20"/>
          <w:szCs w:val="20"/>
        </w:rPr>
        <w:t>ACUERDO GUBERNATIVO NÚMERO 27-2024 DEL PRESIDENTE DE LA REPÚBLICA DE GUATEMALA:</w:t>
      </w:r>
    </w:p>
    <w:p w14:paraId="543BB46B" w14:textId="77777777" w:rsidR="009838A4" w:rsidRDefault="00380FCD">
      <w:pPr>
        <w:spacing w:before="240" w:after="240"/>
        <w:jc w:val="both"/>
        <w:rPr>
          <w:rFonts w:ascii="Montserrat" w:eastAsia="Montserrat" w:hAnsi="Montserrat" w:cs="Montserrat"/>
          <w:i/>
          <w:sz w:val="20"/>
          <w:szCs w:val="20"/>
        </w:rPr>
      </w:pPr>
      <w:r>
        <w:rPr>
          <w:rFonts w:ascii="Montserrat" w:eastAsia="Montserrat" w:hAnsi="Montserrat" w:cs="Montserrat"/>
          <w:sz w:val="20"/>
          <w:szCs w:val="20"/>
        </w:rPr>
        <w:t>Artículo 4. Derogatoria:</w:t>
      </w:r>
      <w:r>
        <w:rPr>
          <w:rFonts w:ascii="Verdana" w:eastAsia="Verdana" w:hAnsi="Verdana" w:cs="Verdana"/>
          <w:sz w:val="20"/>
          <w:szCs w:val="20"/>
        </w:rPr>
        <w:t xml:space="preserve"> </w:t>
      </w:r>
      <w:r>
        <w:rPr>
          <w:rFonts w:ascii="Verdana" w:eastAsia="Verdana" w:hAnsi="Verdana" w:cs="Verdana"/>
          <w:i/>
          <w:sz w:val="20"/>
          <w:szCs w:val="20"/>
        </w:rPr>
        <w:t>“</w:t>
      </w:r>
      <w:r>
        <w:rPr>
          <w:rFonts w:ascii="Montserrat" w:eastAsia="Montserrat" w:hAnsi="Montserrat" w:cs="Montserrat"/>
          <w:i/>
          <w:sz w:val="20"/>
          <w:szCs w:val="20"/>
        </w:rPr>
        <w:t>A partir de la vigencia del presente Acuerdo, quedan derogadas todas las disposiciones reglamentarias y circulares de cualquier naturaleza que contraríen su contenido.”</w:t>
      </w:r>
    </w:p>
    <w:p w14:paraId="11853CF9" w14:textId="77777777" w:rsidR="009838A4" w:rsidRDefault="00380FCD">
      <w:pPr>
        <w:spacing w:before="240" w:after="240"/>
        <w:jc w:val="both"/>
        <w:rPr>
          <w:rFonts w:ascii="Montserrat" w:eastAsia="Montserrat" w:hAnsi="Montserrat" w:cs="Montserrat"/>
          <w:i/>
          <w:sz w:val="20"/>
          <w:szCs w:val="20"/>
        </w:rPr>
      </w:pPr>
      <w:r>
        <w:rPr>
          <w:rFonts w:ascii="Montserrat" w:eastAsia="Montserrat" w:hAnsi="Montserrat" w:cs="Montserrat"/>
          <w:sz w:val="20"/>
          <w:szCs w:val="20"/>
        </w:rPr>
        <w:t xml:space="preserve">Artículo 5. Transitorio: </w:t>
      </w:r>
      <w:r>
        <w:rPr>
          <w:rFonts w:ascii="Montserrat" w:eastAsia="Montserrat" w:hAnsi="Montserrat" w:cs="Montserrat"/>
          <w:i/>
          <w:sz w:val="20"/>
          <w:szCs w:val="20"/>
        </w:rPr>
        <w:t>“La Dirección Ejecutiva de la Comisión deberá reformar los acuerdos internos, y realizar las modificaciones y adecuaciones correspondientes de manuales y disposiciones administrativas, según el contenido del presente Acuerdo Gubernativo, en un plazo no mayor a sesenta días a partir de su publicación en el Diario de Centro América.”</w:t>
      </w:r>
    </w:p>
    <w:p w14:paraId="4CB5A9FC" w14:textId="77777777" w:rsidR="009838A4" w:rsidRDefault="00380FCD">
      <w:pPr>
        <w:spacing w:after="0"/>
        <w:ind w:right="332"/>
        <w:jc w:val="both"/>
        <w:rPr>
          <w:rFonts w:ascii="Verdana" w:eastAsia="Verdana" w:hAnsi="Verdana" w:cs="Verdana"/>
          <w:b/>
          <w:sz w:val="20"/>
          <w:szCs w:val="20"/>
        </w:rPr>
      </w:pPr>
      <w:r>
        <w:rPr>
          <w:rFonts w:ascii="Verdana" w:eastAsia="Verdana" w:hAnsi="Verdana" w:cs="Verdana"/>
          <w:b/>
          <w:sz w:val="20"/>
          <w:szCs w:val="20"/>
        </w:rPr>
        <w:t xml:space="preserve">ACUERDO GUBERNATIVO NÚMERO 32-2024 DE FECHA 14 DE FEBRERO DE 2024 EMITIDO POR EL PRESIDENTE DE LA REPÚBLICA DE GUATEMALA. </w:t>
      </w:r>
    </w:p>
    <w:p w14:paraId="704712CB" w14:textId="77777777" w:rsidR="009838A4" w:rsidRDefault="009838A4">
      <w:pPr>
        <w:spacing w:after="0"/>
        <w:ind w:right="332"/>
        <w:jc w:val="both"/>
        <w:rPr>
          <w:rFonts w:ascii="Verdana" w:eastAsia="Verdana" w:hAnsi="Verdana" w:cs="Verdana"/>
          <w:b/>
          <w:sz w:val="20"/>
          <w:szCs w:val="20"/>
        </w:rPr>
      </w:pPr>
    </w:p>
    <w:p w14:paraId="71A8E550" w14:textId="77777777" w:rsidR="009838A4" w:rsidRDefault="00380FCD">
      <w:pPr>
        <w:spacing w:after="0"/>
        <w:ind w:right="332"/>
        <w:jc w:val="both"/>
        <w:rPr>
          <w:rFonts w:ascii="Verdana" w:eastAsia="Verdana" w:hAnsi="Verdana" w:cs="Verdana"/>
          <w:i/>
          <w:sz w:val="20"/>
          <w:szCs w:val="20"/>
        </w:rPr>
      </w:pPr>
      <w:r>
        <w:rPr>
          <w:rFonts w:ascii="Verdana" w:eastAsia="Verdana" w:hAnsi="Verdana" w:cs="Verdana"/>
          <w:b/>
          <w:sz w:val="20"/>
          <w:szCs w:val="20"/>
        </w:rPr>
        <w:t xml:space="preserve">Artículo 35: </w:t>
      </w:r>
      <w:r>
        <w:rPr>
          <w:rFonts w:ascii="Verdana" w:eastAsia="Verdana" w:hAnsi="Verdana" w:cs="Verdana"/>
          <w:sz w:val="20"/>
          <w:szCs w:val="20"/>
        </w:rPr>
        <w:t xml:space="preserve">Transitorio. </w:t>
      </w:r>
      <w:r>
        <w:rPr>
          <w:rFonts w:ascii="Verdana" w:eastAsia="Verdana" w:hAnsi="Verdana" w:cs="Verdana"/>
          <w:i/>
          <w:sz w:val="20"/>
          <w:szCs w:val="20"/>
        </w:rPr>
        <w:t>“La Comisión Presidencial por la Paz y los Derechos Humanos -COPADEH-, transferirá a la Secretaría Privada de la Presidencia los archivos digitales, bases de datos y expedientes de</w:t>
      </w:r>
      <w:r>
        <w:rPr>
          <w:rFonts w:ascii="Verdana" w:eastAsia="Verdana" w:hAnsi="Verdana" w:cs="Verdana"/>
          <w:b/>
          <w:i/>
          <w:sz w:val="20"/>
          <w:szCs w:val="20"/>
        </w:rPr>
        <w:t xml:space="preserve"> </w:t>
      </w:r>
      <w:r>
        <w:rPr>
          <w:rFonts w:ascii="Verdana" w:eastAsia="Verdana" w:hAnsi="Verdana" w:cs="Verdana"/>
          <w:i/>
          <w:sz w:val="20"/>
          <w:szCs w:val="20"/>
        </w:rPr>
        <w:t>casos de conflictividad que al momento de la vigencia del presente acuerdo se encuentren en trámite.”</w:t>
      </w:r>
    </w:p>
    <w:p w14:paraId="777219BB" w14:textId="77777777" w:rsidR="009838A4" w:rsidRPr="00EC4FA6" w:rsidRDefault="009838A4">
      <w:pPr>
        <w:spacing w:after="0"/>
        <w:jc w:val="both"/>
        <w:rPr>
          <w:rFonts w:ascii="Verdana" w:eastAsia="Verdana" w:hAnsi="Verdana" w:cs="Verdana"/>
          <w:i/>
          <w:color w:val="1E1E1E"/>
          <w:sz w:val="18"/>
          <w:szCs w:val="18"/>
        </w:rPr>
      </w:pPr>
    </w:p>
    <w:p w14:paraId="3C049E2B" w14:textId="77777777" w:rsidR="009838A4" w:rsidRDefault="00380FCD">
      <w:pPr>
        <w:spacing w:after="0"/>
        <w:ind w:right="332"/>
        <w:jc w:val="both"/>
        <w:rPr>
          <w:rFonts w:ascii="Verdana" w:eastAsia="Verdana" w:hAnsi="Verdana" w:cs="Verdana"/>
          <w:b/>
          <w:sz w:val="20"/>
          <w:szCs w:val="20"/>
        </w:rPr>
      </w:pPr>
      <w:r>
        <w:rPr>
          <w:rFonts w:ascii="Verdana" w:eastAsia="Verdana" w:hAnsi="Verdana" w:cs="Verdana"/>
          <w:b/>
          <w:sz w:val="20"/>
          <w:szCs w:val="20"/>
        </w:rPr>
        <w:t xml:space="preserve">ACUERDO INTERNO NÚMERO 060-2022-DS-COPADEH Y ACUERDO INTERNO 066-2023-COPADEH </w:t>
      </w:r>
      <w:r>
        <w:rPr>
          <w:rFonts w:ascii="Verdana" w:eastAsia="Verdana" w:hAnsi="Verdana" w:cs="Verdana"/>
          <w:sz w:val="20"/>
          <w:szCs w:val="20"/>
        </w:rPr>
        <w:t>Modificación de la Unidad de Acceso a la Información Pública de la Comisión</w:t>
      </w:r>
      <w:r>
        <w:rPr>
          <w:rFonts w:ascii="Verdana" w:eastAsia="Verdana" w:hAnsi="Verdana" w:cs="Verdana"/>
          <w:b/>
          <w:sz w:val="20"/>
          <w:szCs w:val="20"/>
        </w:rPr>
        <w:t>.</w:t>
      </w:r>
    </w:p>
    <w:p w14:paraId="39188713" w14:textId="77777777" w:rsidR="009838A4" w:rsidRPr="00EC4FA6" w:rsidRDefault="009838A4">
      <w:pPr>
        <w:pBdr>
          <w:top w:val="nil"/>
          <w:left w:val="nil"/>
          <w:bottom w:val="nil"/>
          <w:right w:val="nil"/>
          <w:between w:val="nil"/>
        </w:pBdr>
        <w:spacing w:after="0"/>
        <w:ind w:left="426" w:right="332"/>
        <w:jc w:val="both"/>
        <w:rPr>
          <w:rFonts w:ascii="Verdana" w:eastAsia="Verdana" w:hAnsi="Verdana" w:cs="Verdana"/>
          <w:b/>
          <w:color w:val="000000"/>
          <w:sz w:val="16"/>
          <w:szCs w:val="16"/>
        </w:rPr>
      </w:pPr>
    </w:p>
    <w:p w14:paraId="7D02AF0D" w14:textId="77777777" w:rsidR="009838A4" w:rsidRDefault="00380FCD" w:rsidP="00144E29">
      <w:pPr>
        <w:pStyle w:val="Ttulo1"/>
        <w:numPr>
          <w:ilvl w:val="0"/>
          <w:numId w:val="13"/>
        </w:numPr>
      </w:pPr>
      <w:r>
        <w:t xml:space="preserve"> </w:t>
      </w:r>
      <w:bookmarkStart w:id="12" w:name="_Toc159218553"/>
      <w:r>
        <w:t>ACTUALIZACIÓN DEL MANUAL DE dESCRIPCIÓN DE PUESTOS Y FUNCIONES</w:t>
      </w:r>
      <w:bookmarkEnd w:id="12"/>
    </w:p>
    <w:p w14:paraId="6B028D0A" w14:textId="77777777" w:rsidR="009838A4" w:rsidRPr="00EC4FA6" w:rsidRDefault="009838A4">
      <w:pPr>
        <w:spacing w:after="0"/>
        <w:ind w:left="283"/>
        <w:jc w:val="both"/>
        <w:rPr>
          <w:rFonts w:ascii="Verdana" w:eastAsia="Verdana" w:hAnsi="Verdana" w:cs="Verdana"/>
          <w:sz w:val="16"/>
          <w:szCs w:val="16"/>
        </w:rPr>
      </w:pPr>
    </w:p>
    <w:p w14:paraId="5BE9BAA2" w14:textId="77777777" w:rsidR="009838A4" w:rsidRDefault="00380FCD" w:rsidP="00144E29">
      <w:pPr>
        <w:numPr>
          <w:ilvl w:val="0"/>
          <w:numId w:val="58"/>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 xml:space="preserve">Este documento fue discutido, aceptado y/o modificado por el personal del Departamento de Recursos Humanos que en él intervinieron, revisado por el Jefe de Recursos Humanos y Director Administrativo Financiero; y con la aprobación del Director Ejecutivo de la COPADEH, </w:t>
      </w:r>
      <w:r>
        <w:rPr>
          <w:rFonts w:ascii="Verdana" w:eastAsia="Verdana" w:hAnsi="Verdana" w:cs="Verdana"/>
          <w:color w:val="000000"/>
          <w:sz w:val="20"/>
          <w:szCs w:val="20"/>
          <w:highlight w:val="white"/>
        </w:rPr>
        <w:t>cobrará vigencia.</w:t>
      </w:r>
    </w:p>
    <w:p w14:paraId="30A9B863" w14:textId="77777777" w:rsidR="009838A4" w:rsidRPr="00EC4FA6" w:rsidRDefault="009838A4">
      <w:pPr>
        <w:tabs>
          <w:tab w:val="left" w:pos="851"/>
        </w:tabs>
        <w:spacing w:after="0"/>
        <w:ind w:left="720" w:right="332"/>
        <w:jc w:val="both"/>
        <w:rPr>
          <w:rFonts w:ascii="Verdana" w:eastAsia="Verdana" w:hAnsi="Verdana" w:cs="Verdana"/>
          <w:sz w:val="16"/>
          <w:szCs w:val="16"/>
        </w:rPr>
      </w:pPr>
    </w:p>
    <w:p w14:paraId="7A137824" w14:textId="77777777" w:rsidR="009838A4" w:rsidRDefault="00380FCD" w:rsidP="00144E29">
      <w:pPr>
        <w:numPr>
          <w:ilvl w:val="0"/>
          <w:numId w:val="58"/>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En principio el manual será revisado y actualizado cuando se presenten circunstancias que así lo aconsejen o justifiquen.</w:t>
      </w:r>
    </w:p>
    <w:p w14:paraId="6BA2D08A" w14:textId="77777777" w:rsidR="009838A4" w:rsidRDefault="00380FCD" w:rsidP="00144E29">
      <w:pPr>
        <w:numPr>
          <w:ilvl w:val="0"/>
          <w:numId w:val="58"/>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Para facilitar su actualización las páginas del manual serán intercambiables.</w:t>
      </w:r>
    </w:p>
    <w:p w14:paraId="6027381D" w14:textId="77777777" w:rsidR="009838A4" w:rsidRDefault="009838A4">
      <w:pPr>
        <w:pBdr>
          <w:top w:val="nil"/>
          <w:left w:val="nil"/>
          <w:bottom w:val="nil"/>
          <w:right w:val="nil"/>
          <w:between w:val="nil"/>
        </w:pBdr>
        <w:spacing w:after="0"/>
        <w:ind w:left="708"/>
        <w:jc w:val="both"/>
        <w:rPr>
          <w:rFonts w:ascii="Verdana" w:eastAsia="Verdana" w:hAnsi="Verdana" w:cs="Verdana"/>
          <w:color w:val="000000"/>
          <w:sz w:val="20"/>
          <w:szCs w:val="20"/>
        </w:rPr>
      </w:pPr>
    </w:p>
    <w:p w14:paraId="5BA0A5A6" w14:textId="77777777" w:rsidR="009838A4" w:rsidRDefault="00380FCD" w:rsidP="00144E29">
      <w:pPr>
        <w:numPr>
          <w:ilvl w:val="0"/>
          <w:numId w:val="58"/>
        </w:numPr>
        <w:pBdr>
          <w:top w:val="nil"/>
          <w:left w:val="nil"/>
          <w:bottom w:val="nil"/>
          <w:right w:val="nil"/>
          <w:between w:val="nil"/>
        </w:pBdr>
        <w:spacing w:after="0" w:line="240" w:lineRule="auto"/>
        <w:ind w:right="332"/>
        <w:jc w:val="both"/>
        <w:rPr>
          <w:rFonts w:ascii="Verdana" w:eastAsia="Verdana" w:hAnsi="Verdana" w:cs="Verdana"/>
          <w:color w:val="000000"/>
          <w:sz w:val="20"/>
          <w:szCs w:val="20"/>
        </w:rPr>
      </w:pPr>
      <w:bookmarkStart w:id="13" w:name="_heading=h.lnxbz9" w:colFirst="0" w:colLast="0"/>
      <w:bookmarkEnd w:id="13"/>
      <w:r>
        <w:rPr>
          <w:rFonts w:ascii="Verdana" w:eastAsia="Verdana" w:hAnsi="Verdana" w:cs="Verdana"/>
          <w:color w:val="000000"/>
          <w:sz w:val="20"/>
          <w:szCs w:val="20"/>
        </w:rPr>
        <w:t>Se distinguirán dos opciones modificación y revisión de acuerdo con lo que establece la Guía para la Estandarización de Manuales de Normas y Procedimientos y otros instrumentos Normativos Internos.</w:t>
      </w:r>
    </w:p>
    <w:p w14:paraId="3CFFA779" w14:textId="77777777" w:rsidR="009838A4" w:rsidRDefault="009838A4">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36C8A273" w14:textId="77777777" w:rsidR="009838A4" w:rsidRDefault="00380FCD" w:rsidP="00144E29">
      <w:pPr>
        <w:numPr>
          <w:ilvl w:val="0"/>
          <w:numId w:val="58"/>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Las modificaciones podrán ser por iniciativa del Despacho Superior, la Unidad de Planificación o las dependencias involucradas en los procedimientos razonando y justificando sus causas lo que será evaluado para ver su viabilidad.</w:t>
      </w:r>
    </w:p>
    <w:p w14:paraId="4A0CF948" w14:textId="77777777" w:rsidR="009838A4" w:rsidRDefault="009838A4">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6EC42162" w14:textId="77777777" w:rsidR="009838A4" w:rsidRDefault="00380FCD" w:rsidP="00144E29">
      <w:pPr>
        <w:numPr>
          <w:ilvl w:val="0"/>
          <w:numId w:val="58"/>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 xml:space="preserve">Cualquier modificación debe ser aprobada por la Dirección Ejecutiva mediante Acuerdo Interno. </w:t>
      </w:r>
    </w:p>
    <w:p w14:paraId="7541B1D2" w14:textId="77777777" w:rsidR="009838A4" w:rsidRDefault="009838A4">
      <w:pPr>
        <w:spacing w:after="0"/>
        <w:rPr>
          <w:rFonts w:ascii="Verdana" w:eastAsia="Verdana" w:hAnsi="Verdana" w:cs="Verdana"/>
          <w:sz w:val="20"/>
          <w:szCs w:val="20"/>
        </w:rPr>
      </w:pPr>
    </w:p>
    <w:p w14:paraId="744FC3FD" w14:textId="77777777" w:rsidR="009838A4" w:rsidRDefault="00380FCD" w:rsidP="00144E29">
      <w:pPr>
        <w:pStyle w:val="Ttulo1"/>
        <w:numPr>
          <w:ilvl w:val="0"/>
          <w:numId w:val="13"/>
        </w:numPr>
      </w:pPr>
      <w:r>
        <w:t xml:space="preserve"> </w:t>
      </w:r>
      <w:bookmarkStart w:id="14" w:name="_Toc159218554"/>
      <w:r>
        <w:t>ORGANIGRAMAS DE PUESTOS FUNCIONALES DE LA COMISIÓN</w:t>
      </w:r>
      <w:bookmarkEnd w:id="14"/>
    </w:p>
    <w:p w14:paraId="331EC71C" w14:textId="77777777" w:rsidR="009838A4" w:rsidRDefault="00380FCD" w:rsidP="00144E29">
      <w:pPr>
        <w:pStyle w:val="Ttulo2"/>
        <w:numPr>
          <w:ilvl w:val="1"/>
          <w:numId w:val="16"/>
        </w:numPr>
      </w:pPr>
      <w:bookmarkStart w:id="15" w:name="_Toc159218555"/>
      <w:r>
        <w:t>DIRECCIÓN EJECUTIVA -DE-</w:t>
      </w:r>
      <w:bookmarkEnd w:id="15"/>
    </w:p>
    <w:p w14:paraId="3EC93CF0" w14:textId="77777777" w:rsidR="009838A4" w:rsidRDefault="00380FCD">
      <w:pPr>
        <w:spacing w:after="0"/>
        <w:jc w:val="center"/>
        <w:rPr>
          <w:rFonts w:ascii="Verdana" w:eastAsia="Verdana" w:hAnsi="Verdana" w:cs="Verdana"/>
          <w:b/>
          <w:sz w:val="20"/>
          <w:szCs w:val="20"/>
        </w:rPr>
      </w:pPr>
      <w:r>
        <w:rPr>
          <w:rFonts w:ascii="Verdana" w:eastAsia="Verdana" w:hAnsi="Verdana" w:cs="Verdana"/>
          <w:b/>
          <w:noProof/>
          <w:sz w:val="20"/>
          <w:szCs w:val="20"/>
        </w:rPr>
        <w:drawing>
          <wp:inline distT="0" distB="0" distL="0" distR="0" wp14:anchorId="21FD8B07" wp14:editId="16CB5FFD">
            <wp:extent cx="5618779" cy="2977430"/>
            <wp:effectExtent l="0" t="0" r="0" b="0"/>
            <wp:docPr id="2139547675" name="image2.png" descr="Escala de tiempo  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Escala de tiempo  Descripción generada automáticamente con confianza baja"/>
                    <pic:cNvPicPr preferRelativeResize="0"/>
                  </pic:nvPicPr>
                  <pic:blipFill>
                    <a:blip r:embed="rId10"/>
                    <a:srcRect/>
                    <a:stretch>
                      <a:fillRect/>
                    </a:stretch>
                  </pic:blipFill>
                  <pic:spPr>
                    <a:xfrm>
                      <a:off x="0" y="0"/>
                      <a:ext cx="5618779" cy="2977430"/>
                    </a:xfrm>
                    <a:prstGeom prst="rect">
                      <a:avLst/>
                    </a:prstGeom>
                    <a:ln/>
                  </pic:spPr>
                </pic:pic>
              </a:graphicData>
            </a:graphic>
          </wp:inline>
        </w:drawing>
      </w:r>
    </w:p>
    <w:p w14:paraId="49338CC4" w14:textId="77777777" w:rsidR="009838A4" w:rsidRDefault="009838A4">
      <w:pPr>
        <w:spacing w:after="0"/>
        <w:jc w:val="center"/>
        <w:rPr>
          <w:rFonts w:ascii="Verdana" w:eastAsia="Verdana" w:hAnsi="Verdana" w:cs="Verdana"/>
          <w:b/>
          <w:sz w:val="20"/>
          <w:szCs w:val="20"/>
        </w:rPr>
      </w:pPr>
    </w:p>
    <w:p w14:paraId="59AC2347"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3BD24019" w14:textId="77777777" w:rsidR="009838A4" w:rsidRDefault="009838A4">
      <w:pPr>
        <w:spacing w:after="0"/>
        <w:jc w:val="center"/>
        <w:rPr>
          <w:rFonts w:ascii="Verdana" w:eastAsia="Verdana" w:hAnsi="Verdana" w:cs="Verdana"/>
          <w:b/>
          <w:sz w:val="20"/>
          <w:szCs w:val="20"/>
        </w:rPr>
      </w:pPr>
    </w:p>
    <w:p w14:paraId="0BF1C8BD" w14:textId="77777777" w:rsidR="009838A4" w:rsidRDefault="009838A4">
      <w:pPr>
        <w:tabs>
          <w:tab w:val="left" w:pos="5610"/>
        </w:tabs>
        <w:rPr>
          <w:rFonts w:ascii="Verdana" w:eastAsia="Verdana" w:hAnsi="Verdana" w:cs="Verdana"/>
          <w:sz w:val="20"/>
          <w:szCs w:val="20"/>
        </w:rPr>
      </w:pPr>
    </w:p>
    <w:p w14:paraId="44A534BC" w14:textId="77777777" w:rsidR="004C0D57" w:rsidRDefault="004C0D57">
      <w:pPr>
        <w:tabs>
          <w:tab w:val="left" w:pos="5610"/>
        </w:tabs>
        <w:rPr>
          <w:rFonts w:ascii="Verdana" w:eastAsia="Verdana" w:hAnsi="Verdana" w:cs="Verdana"/>
          <w:sz w:val="20"/>
          <w:szCs w:val="20"/>
        </w:rPr>
      </w:pPr>
    </w:p>
    <w:p w14:paraId="39FF867D" w14:textId="77777777" w:rsidR="004C0D57" w:rsidRDefault="004C0D57">
      <w:pPr>
        <w:tabs>
          <w:tab w:val="left" w:pos="5610"/>
        </w:tabs>
        <w:rPr>
          <w:rFonts w:ascii="Verdana" w:eastAsia="Verdana" w:hAnsi="Verdana" w:cs="Verdana"/>
          <w:sz w:val="20"/>
          <w:szCs w:val="20"/>
        </w:rPr>
      </w:pPr>
    </w:p>
    <w:p w14:paraId="4FD6F8F0" w14:textId="77777777" w:rsidR="004C0D57" w:rsidRDefault="004C0D57">
      <w:pPr>
        <w:tabs>
          <w:tab w:val="left" w:pos="5610"/>
        </w:tabs>
        <w:rPr>
          <w:rFonts w:ascii="Verdana" w:eastAsia="Verdana" w:hAnsi="Verdana" w:cs="Verdana"/>
          <w:sz w:val="20"/>
          <w:szCs w:val="20"/>
        </w:rPr>
      </w:pPr>
    </w:p>
    <w:p w14:paraId="55AEC357" w14:textId="77777777" w:rsidR="009838A4" w:rsidRDefault="00380FCD" w:rsidP="00144E29">
      <w:pPr>
        <w:pStyle w:val="Ttulo2"/>
        <w:numPr>
          <w:ilvl w:val="1"/>
          <w:numId w:val="16"/>
        </w:numPr>
      </w:pPr>
      <w:bookmarkStart w:id="16" w:name="_Toc159218556"/>
      <w:r>
        <w:lastRenderedPageBreak/>
        <w:t>SUBDIRECCIÓN EJECUTIVA -SDE-</w:t>
      </w:r>
      <w:bookmarkEnd w:id="16"/>
    </w:p>
    <w:p w14:paraId="2C88C1CA" w14:textId="77777777" w:rsidR="009838A4" w:rsidRDefault="009838A4">
      <w:pPr>
        <w:spacing w:after="0"/>
        <w:jc w:val="both"/>
        <w:rPr>
          <w:rFonts w:ascii="Verdana" w:eastAsia="Verdana" w:hAnsi="Verdana" w:cs="Verdana"/>
          <w:b/>
          <w:sz w:val="20"/>
          <w:szCs w:val="20"/>
        </w:rPr>
      </w:pPr>
    </w:p>
    <w:p w14:paraId="157F2C6A" w14:textId="77777777" w:rsidR="009838A4" w:rsidRDefault="00380FCD">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132E3B97" wp14:editId="6FB0B8B0">
            <wp:extent cx="4572000" cy="1971675"/>
            <wp:effectExtent l="0" t="0" r="0" b="0"/>
            <wp:docPr id="2139547674" name="image1.png" descr="Diagrama  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Diagrama  Descripción generada automáticamente con confianza media"/>
                    <pic:cNvPicPr preferRelativeResize="0"/>
                  </pic:nvPicPr>
                  <pic:blipFill>
                    <a:blip r:embed="rId11"/>
                    <a:srcRect/>
                    <a:stretch>
                      <a:fillRect/>
                    </a:stretch>
                  </pic:blipFill>
                  <pic:spPr>
                    <a:xfrm>
                      <a:off x="0" y="0"/>
                      <a:ext cx="4572000" cy="1971675"/>
                    </a:xfrm>
                    <a:prstGeom prst="rect">
                      <a:avLst/>
                    </a:prstGeom>
                    <a:ln/>
                  </pic:spPr>
                </pic:pic>
              </a:graphicData>
            </a:graphic>
          </wp:inline>
        </w:drawing>
      </w:r>
    </w:p>
    <w:p w14:paraId="4AD7A3AB" w14:textId="77777777" w:rsidR="009838A4" w:rsidRDefault="00380FCD">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4DAEA3B3" w14:textId="77777777" w:rsidR="009838A4" w:rsidRDefault="009838A4">
      <w:pPr>
        <w:spacing w:after="0"/>
        <w:jc w:val="center"/>
        <w:rPr>
          <w:rFonts w:ascii="Verdana" w:eastAsia="Verdana" w:hAnsi="Verdana" w:cs="Verdana"/>
          <w:b/>
          <w:sz w:val="20"/>
          <w:szCs w:val="20"/>
        </w:rPr>
      </w:pPr>
    </w:p>
    <w:p w14:paraId="3FCAD5EE" w14:textId="77777777" w:rsidR="009838A4" w:rsidRDefault="00380FCD" w:rsidP="00144E29">
      <w:pPr>
        <w:pStyle w:val="Ttulo2"/>
        <w:numPr>
          <w:ilvl w:val="1"/>
          <w:numId w:val="16"/>
        </w:numPr>
      </w:pPr>
      <w:bookmarkStart w:id="17" w:name="_Toc159218557"/>
      <w:r>
        <w:t>DIRECCIÓN DE FORTALECIMIENTO DE LA PAZ -DIFOPAZ-</w:t>
      </w:r>
      <w:bookmarkEnd w:id="17"/>
    </w:p>
    <w:p w14:paraId="637DE560" w14:textId="77777777" w:rsidR="009838A4" w:rsidRDefault="00380FCD">
      <w:pPr>
        <w:spacing w:after="0" w:line="240" w:lineRule="auto"/>
        <w:rPr>
          <w:rFonts w:ascii="Verdana" w:eastAsia="Verdana" w:hAnsi="Verdana" w:cs="Verdana"/>
          <w:sz w:val="20"/>
          <w:szCs w:val="20"/>
        </w:rPr>
      </w:pPr>
      <w:r>
        <w:rPr>
          <w:rFonts w:ascii="Verdana" w:eastAsia="Verdana" w:hAnsi="Verdana" w:cs="Verdana"/>
          <w:noProof/>
          <w:sz w:val="20"/>
          <w:szCs w:val="20"/>
        </w:rPr>
        <w:drawing>
          <wp:inline distT="0" distB="0" distL="0" distR="0" wp14:anchorId="69AA37EA" wp14:editId="422FEF23">
            <wp:extent cx="5612130" cy="3238500"/>
            <wp:effectExtent l="0" t="0" r="0" b="0"/>
            <wp:docPr id="2139547677" name="image16.png" descr="Captura de pantalla de un celular con let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6.png" descr="Captura de pantalla de un celular con letras&#10;&#10;Descripción generada automáticamente"/>
                    <pic:cNvPicPr preferRelativeResize="0"/>
                  </pic:nvPicPr>
                  <pic:blipFill>
                    <a:blip r:embed="rId12"/>
                    <a:srcRect/>
                    <a:stretch>
                      <a:fillRect/>
                    </a:stretch>
                  </pic:blipFill>
                  <pic:spPr>
                    <a:xfrm>
                      <a:off x="0" y="0"/>
                      <a:ext cx="5612130" cy="3238500"/>
                    </a:xfrm>
                    <a:prstGeom prst="rect">
                      <a:avLst/>
                    </a:prstGeom>
                    <a:ln/>
                  </pic:spPr>
                </pic:pic>
              </a:graphicData>
            </a:graphic>
          </wp:inline>
        </w:drawing>
      </w:r>
    </w:p>
    <w:p w14:paraId="6FD56C83" w14:textId="77777777" w:rsidR="009838A4" w:rsidRDefault="009838A4">
      <w:pPr>
        <w:spacing w:after="0" w:line="240" w:lineRule="auto"/>
        <w:rPr>
          <w:rFonts w:ascii="Verdana" w:eastAsia="Verdana" w:hAnsi="Verdana" w:cs="Verdana"/>
          <w:sz w:val="20"/>
          <w:szCs w:val="20"/>
        </w:rPr>
      </w:pPr>
    </w:p>
    <w:p w14:paraId="69B0D938" w14:textId="77777777" w:rsidR="009838A4" w:rsidRDefault="00380FCD">
      <w:pPr>
        <w:pBdr>
          <w:top w:val="nil"/>
          <w:left w:val="nil"/>
          <w:bottom w:val="nil"/>
          <w:right w:val="nil"/>
          <w:between w:val="nil"/>
        </w:pBdr>
        <w:spacing w:after="0"/>
        <w:ind w:left="720"/>
        <w:rPr>
          <w:rFonts w:ascii="Verdana" w:eastAsia="Verdana" w:hAnsi="Verdana" w:cs="Verdana"/>
          <w:color w:val="000000"/>
          <w:sz w:val="20"/>
          <w:szCs w:val="20"/>
        </w:rPr>
      </w:pPr>
      <w:r>
        <w:rPr>
          <w:rFonts w:ascii="Verdana" w:eastAsia="Verdana" w:hAnsi="Verdana" w:cs="Verdana"/>
          <w:b/>
          <w:color w:val="000000"/>
          <w:sz w:val="20"/>
          <w:szCs w:val="20"/>
        </w:rPr>
        <w:t xml:space="preserve">Fuente: </w:t>
      </w:r>
      <w:r>
        <w:rPr>
          <w:rFonts w:ascii="Verdana" w:eastAsia="Verdana" w:hAnsi="Verdana" w:cs="Verdana"/>
          <w:color w:val="000000"/>
          <w:sz w:val="20"/>
          <w:szCs w:val="20"/>
        </w:rPr>
        <w:t>Departamento de Recursos Humanos -COPADEH-, año 2024.</w:t>
      </w:r>
    </w:p>
    <w:p w14:paraId="408A2E75" w14:textId="77777777" w:rsidR="009838A4" w:rsidRDefault="00380FCD" w:rsidP="00144E29">
      <w:pPr>
        <w:pStyle w:val="Ttulo2"/>
        <w:numPr>
          <w:ilvl w:val="1"/>
          <w:numId w:val="16"/>
        </w:numPr>
        <w:rPr>
          <w:color w:val="FF0000"/>
        </w:rPr>
      </w:pPr>
      <w:bookmarkStart w:id="18" w:name="_Toc159218558"/>
      <w:r>
        <w:lastRenderedPageBreak/>
        <w:t>DIRECCIÓN DE SEDES REGIONALES -DISER-</w:t>
      </w:r>
      <w:bookmarkEnd w:id="18"/>
    </w:p>
    <w:p w14:paraId="102514AD" w14:textId="77777777" w:rsidR="009838A4" w:rsidRDefault="00380FCD">
      <w:pPr>
        <w:spacing w:after="0"/>
        <w:jc w:val="both"/>
        <w:rPr>
          <w:rFonts w:ascii="Verdana" w:eastAsia="Verdana" w:hAnsi="Verdana" w:cs="Verdana"/>
          <w:sz w:val="20"/>
          <w:szCs w:val="20"/>
        </w:rPr>
      </w:pPr>
      <w:r>
        <w:rPr>
          <w:rFonts w:ascii="Verdana" w:eastAsia="Verdana" w:hAnsi="Verdana" w:cs="Verdana"/>
          <w:noProof/>
          <w:sz w:val="20"/>
          <w:szCs w:val="20"/>
        </w:rPr>
        <w:drawing>
          <wp:inline distT="0" distB="0" distL="0" distR="0" wp14:anchorId="43F5F778" wp14:editId="799FF462">
            <wp:extent cx="5752573" cy="2714625"/>
            <wp:effectExtent l="0" t="0" r="635" b="0"/>
            <wp:docPr id="213954767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5763881" cy="2719961"/>
                    </a:xfrm>
                    <a:prstGeom prst="rect">
                      <a:avLst/>
                    </a:prstGeom>
                    <a:ln/>
                  </pic:spPr>
                </pic:pic>
              </a:graphicData>
            </a:graphic>
          </wp:inline>
        </w:drawing>
      </w:r>
      <w:r>
        <w:rPr>
          <w:rFonts w:ascii="Verdana" w:eastAsia="Verdana" w:hAnsi="Verdana" w:cs="Verdana"/>
          <w:sz w:val="20"/>
          <w:szCs w:val="20"/>
        </w:rPr>
        <w:t xml:space="preserve"> </w:t>
      </w:r>
    </w:p>
    <w:p w14:paraId="7996DFF9" w14:textId="77777777" w:rsidR="009838A4" w:rsidRDefault="00380FCD">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2C1B5D54" w14:textId="77777777" w:rsidR="009838A4" w:rsidRDefault="009838A4">
      <w:pPr>
        <w:spacing w:after="0"/>
        <w:jc w:val="center"/>
        <w:rPr>
          <w:rFonts w:ascii="Verdana" w:eastAsia="Verdana" w:hAnsi="Verdana" w:cs="Verdana"/>
          <w:sz w:val="20"/>
          <w:szCs w:val="20"/>
        </w:rPr>
      </w:pPr>
    </w:p>
    <w:p w14:paraId="30D81B62" w14:textId="77777777" w:rsidR="009838A4" w:rsidRDefault="00380FCD">
      <w:pPr>
        <w:spacing w:after="0"/>
        <w:jc w:val="center"/>
        <w:rPr>
          <w:rFonts w:ascii="Verdana" w:eastAsia="Verdana" w:hAnsi="Verdana" w:cs="Verdana"/>
          <w:sz w:val="20"/>
          <w:szCs w:val="20"/>
        </w:rPr>
      </w:pPr>
      <w:r>
        <w:rPr>
          <w:rFonts w:ascii="Verdana" w:eastAsia="Verdana" w:hAnsi="Verdana" w:cs="Verdana"/>
          <w:sz w:val="20"/>
          <w:szCs w:val="20"/>
        </w:rPr>
        <w:t>DIRECCIÓN DE VIGILANCIA Y PROMOCIÓN DE DERECHOS HUMANOS -DIDEH-</w:t>
      </w:r>
    </w:p>
    <w:p w14:paraId="6D9F5D75" w14:textId="77777777" w:rsidR="009838A4" w:rsidRDefault="00380FCD">
      <w:pPr>
        <w:jc w:val="center"/>
        <w:rPr>
          <w:rFonts w:ascii="Verdana" w:eastAsia="Verdana" w:hAnsi="Verdana" w:cs="Verdana"/>
          <w:b/>
          <w:sz w:val="20"/>
          <w:szCs w:val="20"/>
        </w:rPr>
      </w:pPr>
      <w:r>
        <w:rPr>
          <w:rFonts w:ascii="Verdana" w:eastAsia="Verdana" w:hAnsi="Verdana" w:cs="Verdana"/>
          <w:noProof/>
          <w:sz w:val="20"/>
          <w:szCs w:val="20"/>
        </w:rPr>
        <w:drawing>
          <wp:inline distT="0" distB="0" distL="0" distR="0" wp14:anchorId="438019FB" wp14:editId="2471959E">
            <wp:extent cx="5455396" cy="3376444"/>
            <wp:effectExtent l="0" t="0" r="0" b="0"/>
            <wp:docPr id="213954767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4"/>
                    <a:srcRect/>
                    <a:stretch>
                      <a:fillRect/>
                    </a:stretch>
                  </pic:blipFill>
                  <pic:spPr>
                    <a:xfrm>
                      <a:off x="0" y="0"/>
                      <a:ext cx="5455396" cy="3376444"/>
                    </a:xfrm>
                    <a:prstGeom prst="rect">
                      <a:avLst/>
                    </a:prstGeom>
                    <a:ln/>
                  </pic:spPr>
                </pic:pic>
              </a:graphicData>
            </a:graphic>
          </wp:inline>
        </w:drawing>
      </w: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15D15010" w14:textId="77777777" w:rsidR="009838A4" w:rsidRDefault="00380FCD" w:rsidP="00144E29">
      <w:pPr>
        <w:pStyle w:val="Ttulo2"/>
        <w:numPr>
          <w:ilvl w:val="1"/>
          <w:numId w:val="16"/>
        </w:numPr>
      </w:pPr>
      <w:bookmarkStart w:id="19" w:name="_Toc159218559"/>
      <w:r>
        <w:lastRenderedPageBreak/>
        <w:t>DIRECCIÓN ADMINISTRATIVA FINANCIERA -DAF-</w:t>
      </w:r>
      <w:bookmarkEnd w:id="19"/>
    </w:p>
    <w:p w14:paraId="19F92159" w14:textId="77777777" w:rsidR="009838A4" w:rsidRDefault="00380FCD">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3485834D" wp14:editId="010ADD98">
            <wp:extent cx="5274406" cy="3128013"/>
            <wp:effectExtent l="0" t="0" r="0" b="0"/>
            <wp:docPr id="2139547678" name="image6.png" descr="Diagrama  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Diagrama  Descripción generada automáticamente"/>
                    <pic:cNvPicPr preferRelativeResize="0"/>
                  </pic:nvPicPr>
                  <pic:blipFill>
                    <a:blip r:embed="rId15"/>
                    <a:srcRect t="3468"/>
                    <a:stretch>
                      <a:fillRect/>
                    </a:stretch>
                  </pic:blipFill>
                  <pic:spPr>
                    <a:xfrm>
                      <a:off x="0" y="0"/>
                      <a:ext cx="5274406" cy="3128013"/>
                    </a:xfrm>
                    <a:prstGeom prst="rect">
                      <a:avLst/>
                    </a:prstGeom>
                    <a:ln/>
                  </pic:spPr>
                </pic:pic>
              </a:graphicData>
            </a:graphic>
          </wp:inline>
        </w:drawing>
      </w:r>
    </w:p>
    <w:p w14:paraId="05811B44" w14:textId="77777777" w:rsidR="009838A4" w:rsidRDefault="00380FCD">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44FFC191" w14:textId="77777777" w:rsidR="009838A4" w:rsidRDefault="009838A4">
      <w:pPr>
        <w:spacing w:after="0"/>
        <w:rPr>
          <w:rFonts w:ascii="Verdana" w:eastAsia="Verdana" w:hAnsi="Verdana" w:cs="Verdana"/>
          <w:sz w:val="20"/>
          <w:szCs w:val="20"/>
        </w:rPr>
      </w:pPr>
    </w:p>
    <w:p w14:paraId="22B1A48E" w14:textId="77777777" w:rsidR="009838A4" w:rsidRDefault="00380FCD" w:rsidP="00144E29">
      <w:pPr>
        <w:pStyle w:val="Ttulo2"/>
        <w:numPr>
          <w:ilvl w:val="1"/>
          <w:numId w:val="16"/>
        </w:numPr>
      </w:pPr>
      <w:bookmarkStart w:id="20" w:name="_Toc159218560"/>
      <w:r>
        <w:t>DEPARTAMENTO FINANCIERO -DF-</w:t>
      </w:r>
      <w:bookmarkEnd w:id="20"/>
    </w:p>
    <w:p w14:paraId="14029D00" w14:textId="77777777" w:rsidR="009838A4" w:rsidRDefault="00380FCD">
      <w:pPr>
        <w:spacing w:after="0" w:line="240" w:lineRule="auto"/>
        <w:rPr>
          <w:rFonts w:ascii="Verdana" w:eastAsia="Verdana" w:hAnsi="Verdana" w:cs="Verdana"/>
          <w:sz w:val="20"/>
          <w:szCs w:val="20"/>
        </w:rPr>
      </w:pPr>
      <w:r>
        <w:rPr>
          <w:rFonts w:ascii="Verdana" w:eastAsia="Verdana" w:hAnsi="Verdana" w:cs="Verdana"/>
          <w:noProof/>
          <w:sz w:val="20"/>
          <w:szCs w:val="20"/>
        </w:rPr>
        <w:drawing>
          <wp:inline distT="0" distB="0" distL="0" distR="0" wp14:anchorId="18E3C1AD" wp14:editId="0046CC3D">
            <wp:extent cx="5386119" cy="2914650"/>
            <wp:effectExtent l="0" t="0" r="5080" b="0"/>
            <wp:docPr id="213954768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6"/>
                    <a:srcRect/>
                    <a:stretch>
                      <a:fillRect/>
                    </a:stretch>
                  </pic:blipFill>
                  <pic:spPr>
                    <a:xfrm>
                      <a:off x="0" y="0"/>
                      <a:ext cx="5387649" cy="2915478"/>
                    </a:xfrm>
                    <a:prstGeom prst="rect">
                      <a:avLst/>
                    </a:prstGeom>
                    <a:ln/>
                  </pic:spPr>
                </pic:pic>
              </a:graphicData>
            </a:graphic>
          </wp:inline>
        </w:drawing>
      </w:r>
    </w:p>
    <w:p w14:paraId="5EE8E021" w14:textId="77777777" w:rsidR="00B53389" w:rsidRDefault="00B53389">
      <w:pPr>
        <w:spacing w:after="0" w:line="240" w:lineRule="auto"/>
        <w:rPr>
          <w:rFonts w:ascii="Verdana" w:eastAsia="Verdana" w:hAnsi="Verdana" w:cs="Verdana"/>
          <w:sz w:val="20"/>
          <w:szCs w:val="20"/>
        </w:rPr>
      </w:pPr>
    </w:p>
    <w:p w14:paraId="434DD26E"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1B8EA01A" w14:textId="77777777" w:rsidR="009838A4" w:rsidRDefault="00380FCD" w:rsidP="00144E29">
      <w:pPr>
        <w:pStyle w:val="Ttulo2"/>
        <w:numPr>
          <w:ilvl w:val="1"/>
          <w:numId w:val="16"/>
        </w:numPr>
      </w:pPr>
      <w:bookmarkStart w:id="21" w:name="_Toc159218561"/>
      <w:r>
        <w:lastRenderedPageBreak/>
        <w:t>DEPARTAMENTO DE RECURSOS HUMANOS -DRRHH-</w:t>
      </w:r>
      <w:bookmarkEnd w:id="21"/>
    </w:p>
    <w:p w14:paraId="49A0CCA0" w14:textId="77777777" w:rsidR="009838A4" w:rsidRDefault="00380FCD">
      <w:pPr>
        <w:jc w:val="center"/>
        <w:rPr>
          <w:rFonts w:ascii="Verdana" w:eastAsia="Verdana" w:hAnsi="Verdana" w:cs="Verdana"/>
          <w:b/>
          <w:sz w:val="20"/>
          <w:szCs w:val="20"/>
        </w:rPr>
      </w:pPr>
      <w:r>
        <w:rPr>
          <w:rFonts w:ascii="Verdana" w:eastAsia="Verdana" w:hAnsi="Verdana" w:cs="Verdana"/>
          <w:noProof/>
          <w:sz w:val="20"/>
          <w:szCs w:val="20"/>
        </w:rPr>
        <w:drawing>
          <wp:inline distT="0" distB="0" distL="0" distR="0" wp14:anchorId="62847E15" wp14:editId="1BCDF035">
            <wp:extent cx="5473232" cy="3209925"/>
            <wp:effectExtent l="0" t="0" r="0" b="0"/>
            <wp:docPr id="213954768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5474585" cy="3210719"/>
                    </a:xfrm>
                    <a:prstGeom prst="rect">
                      <a:avLst/>
                    </a:prstGeom>
                    <a:ln/>
                  </pic:spPr>
                </pic:pic>
              </a:graphicData>
            </a:graphic>
          </wp:inline>
        </w:drawing>
      </w: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38D70565" w14:textId="77777777" w:rsidR="009838A4" w:rsidRDefault="00380FCD" w:rsidP="00144E29">
      <w:pPr>
        <w:pStyle w:val="Ttulo2"/>
        <w:numPr>
          <w:ilvl w:val="1"/>
          <w:numId w:val="16"/>
        </w:numPr>
      </w:pPr>
      <w:r>
        <w:t xml:space="preserve"> </w:t>
      </w:r>
      <w:bookmarkStart w:id="22" w:name="_Toc159218562"/>
      <w:r>
        <w:t>DEPARTAMENTO ADMINISTRATIVO -DA-</w:t>
      </w:r>
      <w:bookmarkEnd w:id="22"/>
    </w:p>
    <w:p w14:paraId="2BF6C36B" w14:textId="77777777" w:rsidR="009838A4" w:rsidRDefault="00380FCD">
      <w:pPr>
        <w:spacing w:after="0" w:line="240" w:lineRule="auto"/>
        <w:rPr>
          <w:rFonts w:ascii="Verdana" w:eastAsia="Verdana" w:hAnsi="Verdana" w:cs="Verdana"/>
          <w:sz w:val="20"/>
          <w:szCs w:val="20"/>
        </w:rPr>
      </w:pPr>
      <w:r>
        <w:rPr>
          <w:rFonts w:ascii="Verdana" w:eastAsia="Verdana" w:hAnsi="Verdana" w:cs="Verdana"/>
          <w:noProof/>
          <w:sz w:val="20"/>
          <w:szCs w:val="20"/>
        </w:rPr>
        <w:drawing>
          <wp:inline distT="0" distB="0" distL="0" distR="0" wp14:anchorId="0186E836" wp14:editId="621C3BC9">
            <wp:extent cx="5527355" cy="3190875"/>
            <wp:effectExtent l="0" t="0" r="0" b="0"/>
            <wp:docPr id="213954768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8"/>
                    <a:srcRect/>
                    <a:stretch>
                      <a:fillRect/>
                    </a:stretch>
                  </pic:blipFill>
                  <pic:spPr>
                    <a:xfrm>
                      <a:off x="0" y="0"/>
                      <a:ext cx="5529290" cy="3191992"/>
                    </a:xfrm>
                    <a:prstGeom prst="rect">
                      <a:avLst/>
                    </a:prstGeom>
                    <a:ln/>
                  </pic:spPr>
                </pic:pic>
              </a:graphicData>
            </a:graphic>
          </wp:inline>
        </w:drawing>
      </w:r>
    </w:p>
    <w:p w14:paraId="34B39D8A" w14:textId="77777777" w:rsidR="009838A4" w:rsidRDefault="00380FCD">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69AF7D6A" w14:textId="77777777" w:rsidR="009838A4" w:rsidRDefault="00380FCD" w:rsidP="00144E29">
      <w:pPr>
        <w:pStyle w:val="Ttulo2"/>
        <w:numPr>
          <w:ilvl w:val="1"/>
          <w:numId w:val="16"/>
        </w:numPr>
      </w:pPr>
      <w:bookmarkStart w:id="23" w:name="_Toc159218563"/>
      <w:r>
        <w:lastRenderedPageBreak/>
        <w:t>UNIDAD DE ASUNTOS JURÍDICOS -UAJ-</w:t>
      </w:r>
      <w:bookmarkEnd w:id="23"/>
    </w:p>
    <w:p w14:paraId="0C6B33E3" w14:textId="77777777" w:rsidR="009838A4" w:rsidRDefault="00380FCD">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6C72CBB3" wp14:editId="36B6BAA9">
            <wp:extent cx="5224201" cy="2781300"/>
            <wp:effectExtent l="0" t="0" r="0" b="0"/>
            <wp:docPr id="2139547682" name="image4.png" descr="Diagrama  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Diagrama  Descripción generada automáticamente"/>
                    <pic:cNvPicPr preferRelativeResize="0"/>
                  </pic:nvPicPr>
                  <pic:blipFill>
                    <a:blip r:embed="rId19"/>
                    <a:srcRect/>
                    <a:stretch>
                      <a:fillRect/>
                    </a:stretch>
                  </pic:blipFill>
                  <pic:spPr>
                    <a:xfrm>
                      <a:off x="0" y="0"/>
                      <a:ext cx="5225488" cy="2781985"/>
                    </a:xfrm>
                    <a:prstGeom prst="rect">
                      <a:avLst/>
                    </a:prstGeom>
                    <a:ln/>
                  </pic:spPr>
                </pic:pic>
              </a:graphicData>
            </a:graphic>
          </wp:inline>
        </w:drawing>
      </w:r>
    </w:p>
    <w:p w14:paraId="07B23FEB"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5C4AD38A" w14:textId="77777777" w:rsidR="009838A4" w:rsidRDefault="00380FCD" w:rsidP="00144E29">
      <w:pPr>
        <w:pStyle w:val="Ttulo2"/>
        <w:numPr>
          <w:ilvl w:val="1"/>
          <w:numId w:val="16"/>
        </w:numPr>
      </w:pPr>
      <w:bookmarkStart w:id="24" w:name="_Toc159218564"/>
      <w:r>
        <w:t>UNIDAD DE PLANIFICACIÓN -UPLANI-</w:t>
      </w:r>
      <w:bookmarkEnd w:id="24"/>
    </w:p>
    <w:p w14:paraId="3DA245AD" w14:textId="77777777" w:rsidR="009838A4" w:rsidRDefault="00380FCD">
      <w:pPr>
        <w:rPr>
          <w:rFonts w:ascii="Verdana" w:eastAsia="Verdana" w:hAnsi="Verdana" w:cs="Verdana"/>
          <w:sz w:val="20"/>
          <w:szCs w:val="20"/>
        </w:rPr>
      </w:pPr>
      <w:r>
        <w:rPr>
          <w:rFonts w:ascii="Verdana" w:eastAsia="Verdana" w:hAnsi="Verdana" w:cs="Verdana"/>
          <w:noProof/>
          <w:sz w:val="20"/>
          <w:szCs w:val="20"/>
        </w:rPr>
        <w:drawing>
          <wp:inline distT="0" distB="0" distL="0" distR="0" wp14:anchorId="3A5A6041" wp14:editId="382B5F8D">
            <wp:extent cx="5267325" cy="3600450"/>
            <wp:effectExtent l="0" t="0" r="0" b="0"/>
            <wp:docPr id="213954768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5267325" cy="3600450"/>
                    </a:xfrm>
                    <a:prstGeom prst="rect">
                      <a:avLst/>
                    </a:prstGeom>
                    <a:ln/>
                  </pic:spPr>
                </pic:pic>
              </a:graphicData>
            </a:graphic>
          </wp:inline>
        </w:drawing>
      </w:r>
    </w:p>
    <w:p w14:paraId="1557D0F2" w14:textId="77777777" w:rsidR="009838A4" w:rsidRDefault="00380FCD">
      <w:pPr>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64F7983F" w14:textId="77777777" w:rsidR="009838A4" w:rsidRDefault="00380FCD" w:rsidP="00144E29">
      <w:pPr>
        <w:pStyle w:val="Ttulo2"/>
        <w:numPr>
          <w:ilvl w:val="1"/>
          <w:numId w:val="16"/>
        </w:numPr>
      </w:pPr>
      <w:bookmarkStart w:id="25" w:name="_Toc159218565"/>
      <w:r>
        <w:lastRenderedPageBreak/>
        <w:t>UNIDAD DE COMUNICACIÓN ESTRATÉGICA -UCE-</w:t>
      </w:r>
      <w:bookmarkEnd w:id="25"/>
    </w:p>
    <w:p w14:paraId="09989BE8" w14:textId="77777777" w:rsidR="009838A4" w:rsidRDefault="00380FCD">
      <w:pPr>
        <w:rPr>
          <w:rFonts w:ascii="Verdana" w:eastAsia="Verdana" w:hAnsi="Verdana" w:cs="Verdana"/>
          <w:sz w:val="20"/>
          <w:szCs w:val="20"/>
        </w:rPr>
      </w:pPr>
      <w:r>
        <w:rPr>
          <w:rFonts w:ascii="Verdana" w:eastAsia="Verdana" w:hAnsi="Verdana" w:cs="Verdana"/>
          <w:noProof/>
          <w:sz w:val="20"/>
          <w:szCs w:val="20"/>
        </w:rPr>
        <w:drawing>
          <wp:inline distT="0" distB="0" distL="0" distR="0" wp14:anchorId="72FD7811" wp14:editId="31F9457C">
            <wp:extent cx="4933089" cy="2990850"/>
            <wp:effectExtent l="0" t="0" r="1270" b="0"/>
            <wp:docPr id="2139547685" name="image13.png" descr="Escala de tiempo  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3.png" descr="Escala de tiempo  Descripción generada automáticamente"/>
                    <pic:cNvPicPr preferRelativeResize="0"/>
                  </pic:nvPicPr>
                  <pic:blipFill>
                    <a:blip r:embed="rId21"/>
                    <a:srcRect/>
                    <a:stretch>
                      <a:fillRect/>
                    </a:stretch>
                  </pic:blipFill>
                  <pic:spPr>
                    <a:xfrm>
                      <a:off x="0" y="0"/>
                      <a:ext cx="4947418" cy="2999538"/>
                    </a:xfrm>
                    <a:prstGeom prst="rect">
                      <a:avLst/>
                    </a:prstGeom>
                    <a:ln/>
                  </pic:spPr>
                </pic:pic>
              </a:graphicData>
            </a:graphic>
          </wp:inline>
        </w:drawing>
      </w:r>
    </w:p>
    <w:p w14:paraId="3EA1BFCA" w14:textId="77777777" w:rsidR="009838A4" w:rsidRDefault="00380FCD">
      <w:pPr>
        <w:jc w:val="center"/>
        <w:rPr>
          <w:rFonts w:ascii="Verdana" w:eastAsia="Verdana" w:hAnsi="Verdana" w:cs="Verdana"/>
          <w:sz w:val="20"/>
          <w:szCs w:val="20"/>
        </w:rPr>
      </w:pPr>
      <w:r>
        <w:rPr>
          <w:rFonts w:ascii="Verdana" w:eastAsia="Verdana" w:hAnsi="Verdana" w:cs="Verdana"/>
          <w:b/>
          <w:sz w:val="20"/>
          <w:szCs w:val="20"/>
        </w:rPr>
        <w:t>Fuente</w:t>
      </w:r>
      <w:r>
        <w:rPr>
          <w:rFonts w:ascii="Verdana" w:eastAsia="Verdana" w:hAnsi="Verdana" w:cs="Verdana"/>
          <w:sz w:val="20"/>
          <w:szCs w:val="20"/>
        </w:rPr>
        <w:t>: Departamento de Recursos Humanos -COPADEH-, año 2024.</w:t>
      </w:r>
    </w:p>
    <w:p w14:paraId="5E477E2D" w14:textId="77777777" w:rsidR="009838A4" w:rsidRDefault="009838A4">
      <w:pPr>
        <w:jc w:val="center"/>
        <w:rPr>
          <w:rFonts w:ascii="Verdana" w:eastAsia="Verdana" w:hAnsi="Verdana" w:cs="Verdana"/>
          <w:sz w:val="20"/>
          <w:szCs w:val="20"/>
        </w:rPr>
      </w:pPr>
    </w:p>
    <w:p w14:paraId="77C05D5C" w14:textId="77777777" w:rsidR="009838A4" w:rsidRDefault="00380FCD" w:rsidP="00144E29">
      <w:pPr>
        <w:pStyle w:val="Ttulo2"/>
        <w:numPr>
          <w:ilvl w:val="1"/>
          <w:numId w:val="16"/>
        </w:numPr>
      </w:pPr>
      <w:bookmarkStart w:id="26" w:name="_Toc159218566"/>
      <w:r>
        <w:t>UNIDAD DE GÉNERO -UG-</w:t>
      </w:r>
      <w:bookmarkEnd w:id="26"/>
    </w:p>
    <w:p w14:paraId="29CA8A89" w14:textId="77777777" w:rsidR="009838A4" w:rsidRDefault="009838A4">
      <w:pPr>
        <w:spacing w:after="0"/>
        <w:jc w:val="both"/>
        <w:rPr>
          <w:rFonts w:ascii="Verdana" w:eastAsia="Verdana" w:hAnsi="Verdana" w:cs="Verdana"/>
          <w:sz w:val="20"/>
          <w:szCs w:val="20"/>
        </w:rPr>
      </w:pPr>
    </w:p>
    <w:p w14:paraId="5A3163D6" w14:textId="77777777" w:rsidR="009838A4" w:rsidRDefault="00380FCD">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2CDD4056" wp14:editId="3EF9E16F">
            <wp:extent cx="4347140" cy="2753189"/>
            <wp:effectExtent l="0" t="0" r="0" b="0"/>
            <wp:docPr id="2139547686" name="image10.png" descr="Captura de pantalla de un celular con letras  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0.png" descr="Captura de pantalla de un celular con letras  Descripción generada automáticamente"/>
                    <pic:cNvPicPr preferRelativeResize="0"/>
                  </pic:nvPicPr>
                  <pic:blipFill>
                    <a:blip r:embed="rId22"/>
                    <a:srcRect/>
                    <a:stretch>
                      <a:fillRect/>
                    </a:stretch>
                  </pic:blipFill>
                  <pic:spPr>
                    <a:xfrm>
                      <a:off x="0" y="0"/>
                      <a:ext cx="4347140" cy="2753189"/>
                    </a:xfrm>
                    <a:prstGeom prst="rect">
                      <a:avLst/>
                    </a:prstGeom>
                    <a:ln/>
                  </pic:spPr>
                </pic:pic>
              </a:graphicData>
            </a:graphic>
          </wp:inline>
        </w:drawing>
      </w:r>
    </w:p>
    <w:p w14:paraId="33D0002E"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4DA3ACB7" w14:textId="77777777" w:rsidR="009838A4" w:rsidRDefault="009838A4">
      <w:pPr>
        <w:spacing w:after="0"/>
        <w:jc w:val="center"/>
        <w:rPr>
          <w:rFonts w:ascii="Verdana" w:eastAsia="Verdana" w:hAnsi="Verdana" w:cs="Verdana"/>
          <w:b/>
          <w:sz w:val="20"/>
          <w:szCs w:val="20"/>
        </w:rPr>
      </w:pPr>
    </w:p>
    <w:p w14:paraId="1B25D7AD" w14:textId="77777777" w:rsidR="009838A4" w:rsidRDefault="00380FCD" w:rsidP="00144E29">
      <w:pPr>
        <w:pStyle w:val="Ttulo2"/>
        <w:numPr>
          <w:ilvl w:val="1"/>
          <w:numId w:val="16"/>
        </w:numPr>
      </w:pPr>
      <w:bookmarkStart w:id="27" w:name="_Toc159218567"/>
      <w:r>
        <w:lastRenderedPageBreak/>
        <w:t>UNIDAD DE ACCESO A LA INFORMACIÓN PÚBLICA -UAIP-</w:t>
      </w:r>
      <w:bookmarkEnd w:id="27"/>
    </w:p>
    <w:p w14:paraId="15CFD09B" w14:textId="77777777" w:rsidR="009838A4" w:rsidRDefault="009838A4">
      <w:pPr>
        <w:rPr>
          <w:rFonts w:ascii="Verdana" w:eastAsia="Verdana" w:hAnsi="Verdana" w:cs="Verdana"/>
          <w:sz w:val="20"/>
          <w:szCs w:val="20"/>
        </w:rPr>
      </w:pPr>
    </w:p>
    <w:p w14:paraId="60828C18" w14:textId="77777777" w:rsidR="009838A4" w:rsidRDefault="00380FCD">
      <w:pPr>
        <w:spacing w:after="0" w:line="240" w:lineRule="auto"/>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noProof/>
          <w:sz w:val="20"/>
          <w:szCs w:val="20"/>
        </w:rPr>
        <w:drawing>
          <wp:inline distT="0" distB="0" distL="0" distR="0" wp14:anchorId="134A3B87" wp14:editId="21DA5DE5">
            <wp:extent cx="2272407" cy="2105025"/>
            <wp:effectExtent l="0" t="0" r="0" b="0"/>
            <wp:docPr id="2139547687" name="image3.png" descr="Imagen que contiene Aplicación  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Aplicación  Descripción generada automáticamente"/>
                    <pic:cNvPicPr preferRelativeResize="0"/>
                  </pic:nvPicPr>
                  <pic:blipFill>
                    <a:blip r:embed="rId23"/>
                    <a:srcRect/>
                    <a:stretch>
                      <a:fillRect/>
                    </a:stretch>
                  </pic:blipFill>
                  <pic:spPr>
                    <a:xfrm>
                      <a:off x="0" y="0"/>
                      <a:ext cx="2272407" cy="2105025"/>
                    </a:xfrm>
                    <a:prstGeom prst="rect">
                      <a:avLst/>
                    </a:prstGeom>
                    <a:ln/>
                  </pic:spPr>
                </pic:pic>
              </a:graphicData>
            </a:graphic>
          </wp:inline>
        </w:drawing>
      </w:r>
    </w:p>
    <w:p w14:paraId="0B4560F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 </w:t>
      </w:r>
    </w:p>
    <w:p w14:paraId="7FA6B5CE" w14:textId="77777777" w:rsidR="009838A4" w:rsidRDefault="00380FCD">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39998F41" w14:textId="77777777" w:rsidR="009838A4" w:rsidRDefault="009838A4">
      <w:pPr>
        <w:spacing w:after="0"/>
        <w:jc w:val="center"/>
        <w:rPr>
          <w:rFonts w:ascii="Verdana" w:eastAsia="Verdana" w:hAnsi="Verdana" w:cs="Verdana"/>
          <w:sz w:val="20"/>
          <w:szCs w:val="20"/>
        </w:rPr>
      </w:pPr>
    </w:p>
    <w:p w14:paraId="53198E59" w14:textId="77777777" w:rsidR="009838A4" w:rsidRDefault="00380FCD" w:rsidP="00144E29">
      <w:pPr>
        <w:pStyle w:val="Ttulo2"/>
        <w:numPr>
          <w:ilvl w:val="1"/>
          <w:numId w:val="16"/>
        </w:numPr>
      </w:pPr>
      <w:bookmarkStart w:id="28" w:name="_Toc159218568"/>
      <w:r>
        <w:t>UNIDAD DE AUDITORÍA INTERNA -UDAI-</w:t>
      </w:r>
      <w:bookmarkEnd w:id="28"/>
    </w:p>
    <w:p w14:paraId="1676CF17" w14:textId="77777777" w:rsidR="009838A4" w:rsidRDefault="009838A4">
      <w:pPr>
        <w:spacing w:after="0"/>
        <w:jc w:val="both"/>
        <w:rPr>
          <w:rFonts w:ascii="Verdana" w:eastAsia="Verdana" w:hAnsi="Verdana" w:cs="Verdana"/>
          <w:b/>
          <w:sz w:val="20"/>
          <w:szCs w:val="20"/>
        </w:rPr>
      </w:pPr>
    </w:p>
    <w:p w14:paraId="66F36844" w14:textId="77777777" w:rsidR="009838A4" w:rsidRDefault="00380FCD">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5150E857" wp14:editId="27EE3CC1">
            <wp:extent cx="5614670" cy="2707005"/>
            <wp:effectExtent l="0" t="0" r="0" b="0"/>
            <wp:docPr id="2139547688" name="image12.png" descr="Diagrama  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2.png" descr="Diagrama  Descripción generada automáticamente con confianza media"/>
                    <pic:cNvPicPr preferRelativeResize="0"/>
                  </pic:nvPicPr>
                  <pic:blipFill>
                    <a:blip r:embed="rId24"/>
                    <a:srcRect/>
                    <a:stretch>
                      <a:fillRect/>
                    </a:stretch>
                  </pic:blipFill>
                  <pic:spPr>
                    <a:xfrm>
                      <a:off x="0" y="0"/>
                      <a:ext cx="5614670" cy="2707005"/>
                    </a:xfrm>
                    <a:prstGeom prst="rect">
                      <a:avLst/>
                    </a:prstGeom>
                    <a:ln/>
                  </pic:spPr>
                </pic:pic>
              </a:graphicData>
            </a:graphic>
          </wp:inline>
        </w:drawing>
      </w:r>
    </w:p>
    <w:p w14:paraId="22F3DA69" w14:textId="77777777" w:rsidR="009838A4" w:rsidRDefault="009838A4">
      <w:pPr>
        <w:spacing w:after="0"/>
        <w:jc w:val="center"/>
        <w:rPr>
          <w:rFonts w:ascii="Verdana" w:eastAsia="Verdana" w:hAnsi="Verdana" w:cs="Verdana"/>
          <w:sz w:val="20"/>
          <w:szCs w:val="20"/>
        </w:rPr>
      </w:pPr>
    </w:p>
    <w:p w14:paraId="000EC298" w14:textId="77777777" w:rsidR="009838A4" w:rsidRDefault="009838A4">
      <w:pPr>
        <w:spacing w:after="0"/>
        <w:jc w:val="center"/>
        <w:rPr>
          <w:rFonts w:ascii="Verdana" w:eastAsia="Verdana" w:hAnsi="Verdana" w:cs="Verdana"/>
          <w:sz w:val="20"/>
          <w:szCs w:val="20"/>
        </w:rPr>
      </w:pPr>
    </w:p>
    <w:p w14:paraId="514BE988" w14:textId="77777777" w:rsidR="009838A4" w:rsidRDefault="00380FCD">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3FC62F6C" w14:textId="77777777" w:rsidR="00DE60C9" w:rsidRDefault="00DE60C9">
      <w:pPr>
        <w:spacing w:after="0"/>
        <w:jc w:val="center"/>
        <w:rPr>
          <w:rFonts w:ascii="Verdana" w:eastAsia="Verdana" w:hAnsi="Verdana" w:cs="Verdana"/>
          <w:sz w:val="20"/>
          <w:szCs w:val="20"/>
        </w:rPr>
      </w:pPr>
    </w:p>
    <w:p w14:paraId="16B2C058" w14:textId="77777777" w:rsidR="00DE60C9" w:rsidRDefault="00DE60C9">
      <w:pPr>
        <w:spacing w:after="0"/>
        <w:jc w:val="center"/>
        <w:rPr>
          <w:rFonts w:ascii="Verdana" w:eastAsia="Verdana" w:hAnsi="Verdana" w:cs="Verdana"/>
          <w:b/>
          <w:sz w:val="20"/>
          <w:szCs w:val="20"/>
        </w:rPr>
      </w:pPr>
    </w:p>
    <w:p w14:paraId="612A8D53" w14:textId="77777777" w:rsidR="009838A4" w:rsidRDefault="00380FCD" w:rsidP="00144E29">
      <w:pPr>
        <w:pStyle w:val="Ttulo1"/>
        <w:numPr>
          <w:ilvl w:val="0"/>
          <w:numId w:val="13"/>
        </w:numPr>
      </w:pPr>
      <w:r>
        <w:lastRenderedPageBreak/>
        <w:t xml:space="preserve"> </w:t>
      </w:r>
      <w:bookmarkStart w:id="29" w:name="_Toc159218569"/>
      <w:r>
        <w:t>RESPONSABILIDADES INHERENTES A LOS PUESTOS</w:t>
      </w:r>
      <w:bookmarkEnd w:id="29"/>
    </w:p>
    <w:p w14:paraId="201849A4" w14:textId="0202F24E" w:rsidR="009838A4" w:rsidRDefault="00380FCD" w:rsidP="00144E29">
      <w:pPr>
        <w:pStyle w:val="Ttulo2"/>
        <w:numPr>
          <w:ilvl w:val="1"/>
          <w:numId w:val="245"/>
        </w:numPr>
      </w:pPr>
      <w:bookmarkStart w:id="30" w:name="_Toc159218570"/>
      <w:r>
        <w:t>TODO SERVIDOR PÚBLICO</w:t>
      </w:r>
      <w:bookmarkEnd w:id="30"/>
    </w:p>
    <w:p w14:paraId="5ECDD3C5" w14:textId="77777777" w:rsidR="009838A4" w:rsidRDefault="009838A4">
      <w:pPr>
        <w:pBdr>
          <w:top w:val="nil"/>
          <w:left w:val="nil"/>
          <w:bottom w:val="nil"/>
          <w:right w:val="nil"/>
          <w:between w:val="nil"/>
        </w:pBdr>
        <w:spacing w:after="0" w:line="240" w:lineRule="auto"/>
        <w:rPr>
          <w:rFonts w:ascii="Verdana" w:eastAsia="Verdana" w:hAnsi="Verdana" w:cs="Verdana"/>
          <w:color w:val="000000"/>
          <w:sz w:val="20"/>
          <w:szCs w:val="20"/>
        </w:rPr>
      </w:pPr>
    </w:p>
    <w:p w14:paraId="19421971" w14:textId="77777777" w:rsidR="009838A4" w:rsidRDefault="00380FCD" w:rsidP="00144E29">
      <w:pPr>
        <w:numPr>
          <w:ilvl w:val="0"/>
          <w:numId w:val="4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Responsable por el debido cumplimiento de sus funciones, así como el manejo de información y documentos.</w:t>
      </w:r>
    </w:p>
    <w:p w14:paraId="17D6B49B" w14:textId="77777777" w:rsidR="009838A4" w:rsidRDefault="00380FCD" w:rsidP="00144E29">
      <w:pPr>
        <w:numPr>
          <w:ilvl w:val="0"/>
          <w:numId w:val="4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Debe actuar con probidad, honestidad e integridad en el desempeño de su cargo, absteniéndose de incurrir en actos de corrupción, soborno, discriminación o conflicto de intereses que comprometan sus funciones.</w:t>
      </w:r>
    </w:p>
    <w:p w14:paraId="22DB6CC3" w14:textId="77777777" w:rsidR="009838A4" w:rsidRDefault="00380FCD" w:rsidP="00144E29">
      <w:pPr>
        <w:numPr>
          <w:ilvl w:val="0"/>
          <w:numId w:val="4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Colaborar activa y diligentemente con otras dependencias e instituciones gubernamentales cuando es requerido.</w:t>
      </w:r>
    </w:p>
    <w:p w14:paraId="56E82F22" w14:textId="77777777" w:rsidR="009838A4" w:rsidRDefault="00380FCD" w:rsidP="00144E29">
      <w:pPr>
        <w:numPr>
          <w:ilvl w:val="0"/>
          <w:numId w:val="4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Respetar y promover los derechos humanos en todas las acciones y decisiones tomadas, asegurando que todas las personas sean tratadas con dignidad y respeto, sin discriminación ni violación de sus derechos fundamentales.</w:t>
      </w:r>
    </w:p>
    <w:p w14:paraId="24651155" w14:textId="77777777" w:rsidR="009838A4" w:rsidRDefault="00380FCD" w:rsidP="00144E29">
      <w:pPr>
        <w:numPr>
          <w:ilvl w:val="0"/>
          <w:numId w:val="4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Debe velar por el buen uso y cuidado de los bienes y equipo que utiliza y que tiene a su cargo en la tarjeta de responsabilidad registrada en el inventario de la COPADEH.</w:t>
      </w:r>
    </w:p>
    <w:p w14:paraId="5456A585" w14:textId="77777777" w:rsidR="009838A4" w:rsidRDefault="009838A4">
      <w:pPr>
        <w:pBdr>
          <w:top w:val="nil"/>
          <w:left w:val="nil"/>
          <w:bottom w:val="nil"/>
          <w:right w:val="nil"/>
          <w:between w:val="nil"/>
        </w:pBdr>
        <w:spacing w:after="0" w:line="240" w:lineRule="auto"/>
        <w:rPr>
          <w:rFonts w:ascii="Verdana" w:eastAsia="Verdana" w:hAnsi="Verdana" w:cs="Verdana"/>
          <w:color w:val="000000"/>
          <w:sz w:val="20"/>
          <w:szCs w:val="20"/>
        </w:rPr>
      </w:pPr>
    </w:p>
    <w:p w14:paraId="044C8C7C" w14:textId="57B8E073" w:rsidR="009838A4" w:rsidRDefault="00380FCD" w:rsidP="00144E29">
      <w:pPr>
        <w:pStyle w:val="Ttulo2"/>
        <w:numPr>
          <w:ilvl w:val="1"/>
          <w:numId w:val="245"/>
        </w:numPr>
      </w:pPr>
      <w:bookmarkStart w:id="31" w:name="_Toc159218571"/>
      <w:r>
        <w:t>LOS DIRECTORES, JEFES O ENCARGADOS</w:t>
      </w:r>
      <w:bookmarkEnd w:id="31"/>
    </w:p>
    <w:p w14:paraId="07B61637" w14:textId="77777777" w:rsidR="009838A4" w:rsidRDefault="009838A4">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6F7EF30D" w14:textId="77777777" w:rsidR="009838A4" w:rsidRDefault="00380FCD" w:rsidP="00144E29">
      <w:pPr>
        <w:numPr>
          <w:ilvl w:val="0"/>
          <w:numId w:val="4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Es el responsable por el debido cumplimiento de sus funciones, el manejo y supervisión del personal a su cargo, así como el manejo de información y documentos confidenciales.</w:t>
      </w:r>
    </w:p>
    <w:p w14:paraId="743F26F7" w14:textId="77777777" w:rsidR="009838A4" w:rsidRDefault="00380FCD" w:rsidP="00144E29">
      <w:pPr>
        <w:numPr>
          <w:ilvl w:val="0"/>
          <w:numId w:val="4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Fomentar un entorno de trabajo positivo y productivo, proporcionando orientación y apoyo continuo al equipo, promoviendo el desarrollo profesional y personal de los miembros del equipo, y motivándolos para alcanzar altos estándares de desempeño.</w:t>
      </w:r>
    </w:p>
    <w:p w14:paraId="35C6CBA4" w14:textId="77777777" w:rsidR="009838A4" w:rsidRDefault="00380FCD" w:rsidP="00144E29">
      <w:pPr>
        <w:numPr>
          <w:ilvl w:val="0"/>
          <w:numId w:val="4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Fomentar una cultura de colaboración y trabajo en equipo entre el personal a su cargo, promoviendo la comunicación abierta, la confianza mutua y la resolución constructiva de conflictos para lograr objetivos comunes de manera efectiva.</w:t>
      </w:r>
    </w:p>
    <w:p w14:paraId="267F1A70" w14:textId="77777777" w:rsidR="009838A4" w:rsidRDefault="00380FCD" w:rsidP="00144E29">
      <w:pPr>
        <w:numPr>
          <w:ilvl w:val="0"/>
          <w:numId w:val="4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Fomentar una cultura ética y de integridad en todas las actividades organizacionales, asegurando el cumplimiento de las normas, regulaciones éticas y fiscalizadoras promoviendo la rendición de cuentas y estableciendo un ejemplo de conducta ética para todos los miembros del equipo.</w:t>
      </w:r>
    </w:p>
    <w:p w14:paraId="7525F594" w14:textId="77777777" w:rsidR="009838A4" w:rsidRDefault="00380FCD" w:rsidP="00144E29">
      <w:pPr>
        <w:numPr>
          <w:ilvl w:val="0"/>
          <w:numId w:val="43"/>
        </w:numPr>
        <w:pBdr>
          <w:top w:val="nil"/>
          <w:left w:val="nil"/>
          <w:bottom w:val="nil"/>
          <w:right w:val="nil"/>
          <w:between w:val="nil"/>
        </w:pBdr>
        <w:spacing w:after="0"/>
        <w:jc w:val="both"/>
        <w:rPr>
          <w:rFonts w:ascii="Verdana" w:eastAsia="Verdana" w:hAnsi="Verdana" w:cs="Verdana"/>
          <w:color w:val="000000"/>
          <w:sz w:val="20"/>
          <w:szCs w:val="20"/>
        </w:rPr>
      </w:pPr>
      <w:proofErr w:type="gramStart"/>
      <w:r>
        <w:rPr>
          <w:rFonts w:ascii="Verdana" w:eastAsia="Verdana" w:hAnsi="Verdana" w:cs="Verdana"/>
          <w:color w:val="000000"/>
          <w:sz w:val="20"/>
          <w:szCs w:val="20"/>
        </w:rPr>
        <w:t>Que</w:t>
      </w:r>
      <w:proofErr w:type="gramEnd"/>
      <w:r>
        <w:rPr>
          <w:rFonts w:ascii="Verdana" w:eastAsia="Verdana" w:hAnsi="Verdana" w:cs="Verdana"/>
          <w:color w:val="000000"/>
          <w:sz w:val="20"/>
          <w:szCs w:val="20"/>
        </w:rPr>
        <w:t xml:space="preserve"> en atención a la continuidad de funciones y la estabilidad de la dependencia a su cargo, en dado caso exista ausencia (goce de vacaciones, suspensión del IGSS, comisión, el puesto se encuentre vacante, etc.), en el caso de ausencia de 1 a 3 días hábiles, deberá delegar al servidor público que quedará a cargo de la dependencia, a través de oficio con copia al DRRHH. En ausencia de 4 o más días hábiles, solicitar al DRRHH el Acuerdo Interno de nombramiento en funciones temporal para cumplir las funciones, atribuciones y competencias velando no se vean interrumpidas.</w:t>
      </w:r>
    </w:p>
    <w:p w14:paraId="4C4B2620" w14:textId="77777777" w:rsidR="009838A4" w:rsidRDefault="009838A4">
      <w:pPr>
        <w:pBdr>
          <w:top w:val="nil"/>
          <w:left w:val="nil"/>
          <w:bottom w:val="nil"/>
          <w:right w:val="nil"/>
          <w:between w:val="nil"/>
        </w:pBdr>
        <w:spacing w:after="0"/>
        <w:jc w:val="both"/>
        <w:rPr>
          <w:rFonts w:ascii="Verdana" w:eastAsia="Verdana" w:hAnsi="Verdana" w:cs="Verdana"/>
          <w:color w:val="000000"/>
          <w:sz w:val="20"/>
          <w:szCs w:val="20"/>
        </w:rPr>
      </w:pPr>
    </w:p>
    <w:p w14:paraId="7A028119" w14:textId="77777777" w:rsidR="009838A4" w:rsidRDefault="009838A4">
      <w:pPr>
        <w:pBdr>
          <w:top w:val="nil"/>
          <w:left w:val="nil"/>
          <w:bottom w:val="nil"/>
          <w:right w:val="nil"/>
          <w:between w:val="nil"/>
        </w:pBdr>
        <w:spacing w:after="0"/>
        <w:jc w:val="both"/>
        <w:rPr>
          <w:rFonts w:ascii="Verdana" w:eastAsia="Verdana" w:hAnsi="Verdana" w:cs="Verdana"/>
          <w:color w:val="000000"/>
          <w:sz w:val="20"/>
          <w:szCs w:val="20"/>
        </w:rPr>
      </w:pPr>
    </w:p>
    <w:p w14:paraId="4D1F965D" w14:textId="77777777" w:rsidR="009838A4" w:rsidRDefault="00380FCD" w:rsidP="00144E29">
      <w:pPr>
        <w:pStyle w:val="Ttulo1"/>
        <w:numPr>
          <w:ilvl w:val="0"/>
          <w:numId w:val="13"/>
        </w:numPr>
      </w:pPr>
      <w:r>
        <w:lastRenderedPageBreak/>
        <w:t xml:space="preserve"> </w:t>
      </w:r>
      <w:bookmarkStart w:id="32" w:name="_Toc159218572"/>
      <w:r>
        <w:t>DESCRIPCIÓN TÉCNICA DE PUESTOS</w:t>
      </w:r>
      <w:bookmarkEnd w:id="32"/>
    </w:p>
    <w:p w14:paraId="4FD85868" w14:textId="77777777" w:rsidR="009838A4" w:rsidRDefault="00380FCD" w:rsidP="00144E29">
      <w:pPr>
        <w:pStyle w:val="Ttulo2"/>
        <w:numPr>
          <w:ilvl w:val="1"/>
          <w:numId w:val="15"/>
        </w:numPr>
      </w:pPr>
      <w:bookmarkStart w:id="33" w:name="_Toc159218573"/>
      <w:r>
        <w:t>DIRECTOR EJECUTIVO</w:t>
      </w:r>
      <w:bookmarkEnd w:id="33"/>
    </w:p>
    <w:p w14:paraId="39C479D4" w14:textId="77777777" w:rsidR="009838A4" w:rsidRDefault="009838A4">
      <w:pPr>
        <w:shd w:val="clear" w:color="auto" w:fill="366091"/>
        <w:spacing w:after="0"/>
        <w:jc w:val="center"/>
        <w:rPr>
          <w:rFonts w:ascii="Verdana" w:eastAsia="Verdana" w:hAnsi="Verdana" w:cs="Verdana"/>
          <w:b/>
          <w:color w:val="FFFFFF"/>
          <w:sz w:val="20"/>
          <w:szCs w:val="20"/>
        </w:rPr>
      </w:pPr>
    </w:p>
    <w:p w14:paraId="41829102"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DIRECTOR EJECUTIVO</w:t>
      </w:r>
    </w:p>
    <w:p w14:paraId="4901CF25" w14:textId="77777777" w:rsidR="009838A4" w:rsidRDefault="009838A4">
      <w:pPr>
        <w:spacing w:after="0"/>
        <w:jc w:val="both"/>
        <w:rPr>
          <w:rFonts w:ascii="Verdana" w:eastAsia="Verdana" w:hAnsi="Verdana" w:cs="Verdana"/>
          <w:sz w:val="20"/>
          <w:szCs w:val="20"/>
        </w:rPr>
      </w:pPr>
    </w:p>
    <w:tbl>
      <w:tblPr>
        <w:tblStyle w:val="250"/>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456A4F2C" w14:textId="77777777">
        <w:trPr>
          <w:trHeight w:val="268"/>
          <w:jc w:val="center"/>
        </w:trPr>
        <w:tc>
          <w:tcPr>
            <w:tcW w:w="9243" w:type="dxa"/>
            <w:gridSpan w:val="2"/>
            <w:shd w:val="clear" w:color="auto" w:fill="BDD6EE"/>
            <w:vAlign w:val="center"/>
          </w:tcPr>
          <w:p w14:paraId="65749AFA" w14:textId="77777777" w:rsidR="009838A4" w:rsidRDefault="00380FCD" w:rsidP="00144E29">
            <w:pPr>
              <w:numPr>
                <w:ilvl w:val="0"/>
                <w:numId w:val="145"/>
              </w:numPr>
              <w:tabs>
                <w:tab w:val="left" w:pos="142"/>
                <w:tab w:val="left" w:pos="313"/>
              </w:tabs>
              <w:spacing w:after="0"/>
              <w:ind w:left="142" w:hanging="142"/>
              <w:rPr>
                <w:rFonts w:ascii="Verdana" w:eastAsia="Verdana" w:hAnsi="Verdana" w:cs="Verdana"/>
                <w:b/>
                <w:sz w:val="20"/>
                <w:szCs w:val="20"/>
              </w:rPr>
            </w:pPr>
            <w:r>
              <w:rPr>
                <w:rFonts w:ascii="Verdana" w:eastAsia="Verdana" w:hAnsi="Verdana" w:cs="Verdana"/>
                <w:b/>
                <w:sz w:val="20"/>
                <w:szCs w:val="20"/>
              </w:rPr>
              <w:t>Identificación del Puesto</w:t>
            </w:r>
          </w:p>
        </w:tc>
      </w:tr>
      <w:tr w:rsidR="009838A4" w14:paraId="3967E2C3" w14:textId="77777777">
        <w:trPr>
          <w:jc w:val="center"/>
        </w:trPr>
        <w:tc>
          <w:tcPr>
            <w:tcW w:w="4152" w:type="dxa"/>
            <w:vAlign w:val="center"/>
          </w:tcPr>
          <w:p w14:paraId="1A6C2979"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vAlign w:val="center"/>
          </w:tcPr>
          <w:p w14:paraId="427FBC4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w:t>
            </w:r>
          </w:p>
        </w:tc>
      </w:tr>
      <w:tr w:rsidR="009838A4" w14:paraId="61B3348B" w14:textId="77777777">
        <w:trPr>
          <w:jc w:val="center"/>
        </w:trPr>
        <w:tc>
          <w:tcPr>
            <w:tcW w:w="4152" w:type="dxa"/>
            <w:vAlign w:val="center"/>
          </w:tcPr>
          <w:p w14:paraId="6173384B"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vAlign w:val="center"/>
          </w:tcPr>
          <w:p w14:paraId="1C436CD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w:t>
            </w:r>
          </w:p>
        </w:tc>
      </w:tr>
      <w:tr w:rsidR="009838A4" w14:paraId="0BFA9C98" w14:textId="77777777">
        <w:trPr>
          <w:jc w:val="center"/>
        </w:trPr>
        <w:tc>
          <w:tcPr>
            <w:tcW w:w="4152" w:type="dxa"/>
            <w:vAlign w:val="center"/>
          </w:tcPr>
          <w:p w14:paraId="32F39A6E"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vAlign w:val="center"/>
          </w:tcPr>
          <w:p w14:paraId="467830F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3FE9D085" w14:textId="77777777">
        <w:trPr>
          <w:jc w:val="center"/>
        </w:trPr>
        <w:tc>
          <w:tcPr>
            <w:tcW w:w="4152" w:type="dxa"/>
            <w:vAlign w:val="center"/>
          </w:tcPr>
          <w:p w14:paraId="28561D2E"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vAlign w:val="center"/>
          </w:tcPr>
          <w:p w14:paraId="0AAA3CC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Dirección Ejecutiva -DE-</w:t>
            </w:r>
          </w:p>
        </w:tc>
      </w:tr>
      <w:tr w:rsidR="009838A4" w14:paraId="0DC94EAE" w14:textId="77777777">
        <w:trPr>
          <w:jc w:val="center"/>
        </w:trPr>
        <w:tc>
          <w:tcPr>
            <w:tcW w:w="4152" w:type="dxa"/>
            <w:vAlign w:val="center"/>
          </w:tcPr>
          <w:p w14:paraId="07F14354"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vAlign w:val="center"/>
          </w:tcPr>
          <w:p w14:paraId="4DB0AC2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Presidente de la República de Guatemala</w:t>
            </w:r>
          </w:p>
        </w:tc>
      </w:tr>
      <w:tr w:rsidR="009838A4" w14:paraId="68AB4A1E" w14:textId="77777777">
        <w:trPr>
          <w:trHeight w:val="265"/>
          <w:jc w:val="center"/>
        </w:trPr>
        <w:tc>
          <w:tcPr>
            <w:tcW w:w="4152" w:type="dxa"/>
            <w:vAlign w:val="center"/>
          </w:tcPr>
          <w:p w14:paraId="7EDC1C02"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vAlign w:val="center"/>
          </w:tcPr>
          <w:p w14:paraId="5D2B7EC6"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Subdirector Ejecutivo, Director de Fortalecimiento de la Paz, Director de Sedes Regionales, Director de Vigilancia y Promoción de los Derechos Humanos, Director Administrativo Financiero, Jefe de Asuntos Jurídicos, Jefe de Comunicación Estratégica, Jefe de Planificación, Jefe de Auditoría Interna, Encargado de Género, Encargado de Información Pública, Asistente Ejecutivo y Asistente de Dirección</w:t>
            </w:r>
          </w:p>
        </w:tc>
      </w:tr>
      <w:tr w:rsidR="009838A4" w14:paraId="1B87B9FD" w14:textId="77777777">
        <w:trPr>
          <w:trHeight w:val="265"/>
          <w:jc w:val="center"/>
        </w:trPr>
        <w:tc>
          <w:tcPr>
            <w:tcW w:w="4152" w:type="dxa"/>
            <w:vAlign w:val="center"/>
          </w:tcPr>
          <w:p w14:paraId="0E475916"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vAlign w:val="center"/>
          </w:tcPr>
          <w:p w14:paraId="623161F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57ADFB16" w14:textId="77777777">
        <w:trPr>
          <w:trHeight w:val="265"/>
          <w:jc w:val="center"/>
        </w:trPr>
        <w:tc>
          <w:tcPr>
            <w:tcW w:w="4152" w:type="dxa"/>
            <w:vAlign w:val="center"/>
          </w:tcPr>
          <w:p w14:paraId="40F6EB6A"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Renglón:</w:t>
            </w:r>
          </w:p>
        </w:tc>
        <w:tc>
          <w:tcPr>
            <w:tcW w:w="5091" w:type="dxa"/>
            <w:vAlign w:val="center"/>
          </w:tcPr>
          <w:p w14:paraId="5BB2067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011</w:t>
            </w:r>
          </w:p>
        </w:tc>
      </w:tr>
    </w:tbl>
    <w:p w14:paraId="48865342" w14:textId="77777777" w:rsidR="009838A4" w:rsidRDefault="009838A4">
      <w:pPr>
        <w:spacing w:after="0"/>
        <w:jc w:val="both"/>
        <w:rPr>
          <w:rFonts w:ascii="Verdana" w:eastAsia="Verdana" w:hAnsi="Verdana" w:cs="Verdana"/>
          <w:sz w:val="20"/>
          <w:szCs w:val="20"/>
        </w:rPr>
      </w:pPr>
    </w:p>
    <w:tbl>
      <w:tblPr>
        <w:tblStyle w:val="249"/>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5C12B968" w14:textId="77777777">
        <w:trPr>
          <w:jc w:val="center"/>
        </w:trPr>
        <w:tc>
          <w:tcPr>
            <w:tcW w:w="9214" w:type="dxa"/>
            <w:shd w:val="clear" w:color="auto" w:fill="BDD6EE"/>
          </w:tcPr>
          <w:p w14:paraId="6434E3C4" w14:textId="77777777" w:rsidR="009838A4" w:rsidRDefault="00380FCD" w:rsidP="00144E29">
            <w:pPr>
              <w:numPr>
                <w:ilvl w:val="0"/>
                <w:numId w:val="145"/>
              </w:numPr>
              <w:spacing w:after="0"/>
              <w:ind w:left="488" w:hanging="488"/>
              <w:rPr>
                <w:rFonts w:ascii="Verdana" w:eastAsia="Verdana" w:hAnsi="Verdana" w:cs="Verdana"/>
                <w:b/>
                <w:sz w:val="20"/>
                <w:szCs w:val="20"/>
              </w:rPr>
            </w:pPr>
            <w:r>
              <w:rPr>
                <w:rFonts w:ascii="Verdana" w:eastAsia="Verdana" w:hAnsi="Verdana" w:cs="Verdana"/>
                <w:b/>
                <w:sz w:val="20"/>
                <w:szCs w:val="20"/>
              </w:rPr>
              <w:t>Funciones y tareas</w:t>
            </w:r>
          </w:p>
        </w:tc>
      </w:tr>
      <w:tr w:rsidR="009838A4" w14:paraId="6502661D" w14:textId="77777777">
        <w:trPr>
          <w:jc w:val="center"/>
        </w:trPr>
        <w:tc>
          <w:tcPr>
            <w:tcW w:w="9214" w:type="dxa"/>
            <w:vAlign w:val="center"/>
          </w:tcPr>
          <w:p w14:paraId="555FB780" w14:textId="77777777" w:rsidR="009838A4" w:rsidRDefault="00380FCD" w:rsidP="00144E29">
            <w:pPr>
              <w:numPr>
                <w:ilvl w:val="0"/>
                <w:numId w:val="2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Sustituir al Presidente de la República, en casos de ausencia temporal o imposibilidad de asistencia, en sesiones de la Comisión;</w:t>
            </w:r>
          </w:p>
          <w:p w14:paraId="540F98D8" w14:textId="77777777" w:rsidR="009838A4" w:rsidRDefault="00380FCD" w:rsidP="00144E29">
            <w:pPr>
              <w:numPr>
                <w:ilvl w:val="0"/>
                <w:numId w:val="2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Implementar y promover la ejecución de los acuerdos, disposiciones y resoluciones que emita la Comisión;</w:t>
            </w:r>
          </w:p>
          <w:p w14:paraId="75676D28" w14:textId="77777777" w:rsidR="009838A4" w:rsidRDefault="00380FCD" w:rsidP="00144E29">
            <w:pPr>
              <w:numPr>
                <w:ilvl w:val="0"/>
                <w:numId w:val="2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Requerir información a las distintas dependencias del Organismo Ejecutivo dentro del marco de las atribuciones de la Comisión;</w:t>
            </w:r>
          </w:p>
          <w:p w14:paraId="1BD39DCE" w14:textId="77777777" w:rsidR="009838A4" w:rsidRDefault="00380FCD" w:rsidP="00144E29">
            <w:pPr>
              <w:numPr>
                <w:ilvl w:val="0"/>
                <w:numId w:val="2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Velar por el efectivo cumplimiento del objeto de la Comisión;</w:t>
            </w:r>
          </w:p>
          <w:p w14:paraId="2059AE7F" w14:textId="77777777" w:rsidR="009838A4" w:rsidRDefault="00380FCD" w:rsidP="00144E29">
            <w:pPr>
              <w:numPr>
                <w:ilvl w:val="0"/>
                <w:numId w:val="2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con las distintas dependencias del Organismo Ejecutivo la formulación y creación de políticas gubernamentales para el cumplimiento del objeto de la Comisión;</w:t>
            </w:r>
          </w:p>
          <w:p w14:paraId="2B87FCA1" w14:textId="77777777" w:rsidR="009838A4" w:rsidRDefault="00380FCD" w:rsidP="00144E29">
            <w:pPr>
              <w:numPr>
                <w:ilvl w:val="0"/>
                <w:numId w:val="2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Presentar un informe de labores trimestral a la Comisión y anual al Presidente de la República;</w:t>
            </w:r>
          </w:p>
          <w:p w14:paraId="1AF372B3" w14:textId="77777777" w:rsidR="009838A4" w:rsidRDefault="00380FCD" w:rsidP="00144E29">
            <w:pPr>
              <w:numPr>
                <w:ilvl w:val="0"/>
                <w:numId w:val="2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Acompañar a funcionarios del Organismo Ejecutivo, cuando se le requiera por estos la asesoría en materia de derechos humanos y promoción de la paz, en determinada actividad relacionada con sus atribuciones.</w:t>
            </w:r>
          </w:p>
          <w:p w14:paraId="0883F813" w14:textId="77777777" w:rsidR="009838A4" w:rsidRDefault="00380FCD" w:rsidP="00144E29">
            <w:pPr>
              <w:numPr>
                <w:ilvl w:val="0"/>
                <w:numId w:val="2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Realizar las gestiones administrativas y financieras necesarias para el desarrollo del objeto de la Comisión y de este Acuerdo, de las reparaciones, resarcimientos y toda acción que consolide la paz y los derechos humanos, pudiendo nombrar y </w:t>
            </w:r>
            <w:r>
              <w:rPr>
                <w:rFonts w:ascii="Verdana" w:eastAsia="Verdana" w:hAnsi="Verdana" w:cs="Verdana"/>
                <w:color w:val="000000"/>
                <w:sz w:val="20"/>
                <w:szCs w:val="20"/>
              </w:rPr>
              <w:lastRenderedPageBreak/>
              <w:t xml:space="preserve">dirigir al personal correspondiente para el efectivo funcionamiento de la Comisión, creando por medio de acuerdo interno las disposiciones administrativas y de personal idóneas; e, </w:t>
            </w:r>
          </w:p>
          <w:p w14:paraId="49D0A979" w14:textId="77777777" w:rsidR="009838A4" w:rsidRDefault="00380FCD" w:rsidP="00144E29">
            <w:pPr>
              <w:numPr>
                <w:ilvl w:val="0"/>
                <w:numId w:val="2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Todas aquellas inherentes a su cargo y que le sean asignadas por el Presidente de la República. </w:t>
            </w:r>
          </w:p>
        </w:tc>
      </w:tr>
    </w:tbl>
    <w:p w14:paraId="28145A9A"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248"/>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6D26BDFA" w14:textId="77777777">
        <w:tc>
          <w:tcPr>
            <w:tcW w:w="9209" w:type="dxa"/>
            <w:shd w:val="clear" w:color="auto" w:fill="BDD6EE"/>
          </w:tcPr>
          <w:p w14:paraId="2FE48749" w14:textId="77777777" w:rsidR="009838A4" w:rsidRDefault="00380FCD" w:rsidP="00144E29">
            <w:pPr>
              <w:numPr>
                <w:ilvl w:val="0"/>
                <w:numId w:val="145"/>
              </w:numPr>
              <w:spacing w:after="0"/>
              <w:ind w:left="454" w:hanging="454"/>
              <w:jc w:val="both"/>
              <w:rPr>
                <w:rFonts w:ascii="Verdana" w:eastAsia="Verdana" w:hAnsi="Verdana" w:cs="Verdana"/>
                <w:b/>
                <w:sz w:val="20"/>
                <w:szCs w:val="20"/>
              </w:rPr>
            </w:pPr>
            <w:r>
              <w:rPr>
                <w:rFonts w:ascii="Verdana" w:eastAsia="Verdana" w:hAnsi="Verdana" w:cs="Verdana"/>
                <w:b/>
                <w:sz w:val="20"/>
                <w:szCs w:val="20"/>
              </w:rPr>
              <w:t>Condiciones Organizacionales</w:t>
            </w:r>
          </w:p>
        </w:tc>
      </w:tr>
      <w:tr w:rsidR="009838A4" w14:paraId="6FEBEC6F" w14:textId="77777777">
        <w:tc>
          <w:tcPr>
            <w:tcW w:w="9209" w:type="dxa"/>
          </w:tcPr>
          <w:p w14:paraId="02532473"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Ejecutiva</w:t>
            </w:r>
          </w:p>
          <w:p w14:paraId="4AA9F05F" w14:textId="77777777" w:rsidR="009838A4" w:rsidRDefault="009838A4">
            <w:pPr>
              <w:spacing w:after="0"/>
              <w:jc w:val="both"/>
              <w:rPr>
                <w:rFonts w:ascii="Verdana" w:eastAsia="Verdana" w:hAnsi="Verdana" w:cs="Verdana"/>
                <w:b/>
                <w:sz w:val="20"/>
                <w:szCs w:val="20"/>
              </w:rPr>
            </w:pPr>
          </w:p>
          <w:p w14:paraId="747746E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Subdirector Ejecutivo, Director de Fortalecimiento de la Paz, Director de Sedes Regionales, Director de Vigilancia y Promoción de los Derechos Humanos, Director Administrativo Financiero, Jefe de Asuntos Jurídicos, Jefe de Comunicación Estratégica, Jefe de Planificación, Jefe de Auditoría Interna, Encargado de Género, Encargado de Información Pública, Asistente Ejecutivo y Asistente de Dirección.</w:t>
            </w:r>
          </w:p>
          <w:p w14:paraId="1EE6F278" w14:textId="77777777" w:rsidR="009838A4" w:rsidRDefault="009838A4">
            <w:pPr>
              <w:spacing w:after="0"/>
              <w:rPr>
                <w:rFonts w:ascii="Verdana" w:eastAsia="Verdana" w:hAnsi="Verdana" w:cs="Verdana"/>
                <w:b/>
                <w:sz w:val="20"/>
                <w:szCs w:val="20"/>
              </w:rPr>
            </w:pPr>
          </w:p>
          <w:p w14:paraId="1CF09912"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Responsabilidad:</w:t>
            </w:r>
          </w:p>
          <w:p w14:paraId="552D1936" w14:textId="77777777" w:rsidR="009838A4" w:rsidRDefault="00380FCD" w:rsidP="00144E29">
            <w:pPr>
              <w:numPr>
                <w:ilvl w:val="0"/>
                <w:numId w:val="146"/>
              </w:numPr>
              <w:spacing w:after="0"/>
              <w:jc w:val="both"/>
              <w:rPr>
                <w:rFonts w:ascii="Verdana" w:eastAsia="Verdana" w:hAnsi="Verdana" w:cs="Verdana"/>
                <w:sz w:val="20"/>
                <w:szCs w:val="20"/>
              </w:rPr>
            </w:pPr>
            <w:bookmarkStart w:id="34" w:name="_heading=h.ihv636" w:colFirst="0" w:colLast="0"/>
            <w:bookmarkEnd w:id="34"/>
            <w:r>
              <w:rPr>
                <w:rFonts w:ascii="Verdana" w:eastAsia="Verdana" w:hAnsi="Verdana" w:cs="Verdana"/>
                <w:sz w:val="20"/>
                <w:szCs w:val="20"/>
              </w:rPr>
              <w:t>Promover la transparencia y la rendición de cuentas en todas las actividades de la Comisión, esto incluye las prácticas y procedimientos claros que garanticen la responsabilidad y la trazabilidad en el uso de los recursos. Además, es esencial presentar informes periódicos a la Comisión y otras partes interesadas sobre el progreso y los desafíos enfrentados.</w:t>
            </w:r>
          </w:p>
          <w:p w14:paraId="3E2D0602" w14:textId="77777777" w:rsidR="009838A4" w:rsidRDefault="00380FCD" w:rsidP="00144E29">
            <w:pPr>
              <w:numPr>
                <w:ilvl w:val="0"/>
                <w:numId w:val="146"/>
              </w:numPr>
              <w:spacing w:after="0"/>
              <w:jc w:val="both"/>
              <w:rPr>
                <w:rFonts w:ascii="Verdana" w:eastAsia="Verdana" w:hAnsi="Verdana" w:cs="Verdana"/>
                <w:sz w:val="20"/>
                <w:szCs w:val="20"/>
              </w:rPr>
            </w:pPr>
            <w:r>
              <w:rPr>
                <w:rFonts w:ascii="Verdana" w:eastAsia="Verdana" w:hAnsi="Verdana" w:cs="Verdana"/>
                <w:sz w:val="20"/>
                <w:szCs w:val="20"/>
              </w:rPr>
              <w:t>Coordinar con las dependencias del Organismo Ejecutivo, debe encargarse de desarrollar estrategias y políticas sostenibles que estén alineadas con el objeto de la Comisión, creando por medio de acuerdo interno las disposiciones administrativas y de personal para el correcto desarrollo de la Comisión.</w:t>
            </w:r>
          </w:p>
          <w:p w14:paraId="604C48F3" w14:textId="77777777" w:rsidR="009838A4" w:rsidRDefault="00380FCD" w:rsidP="00144E29">
            <w:pPr>
              <w:numPr>
                <w:ilvl w:val="0"/>
                <w:numId w:val="146"/>
              </w:numPr>
              <w:spacing w:after="0"/>
              <w:jc w:val="both"/>
              <w:rPr>
                <w:rFonts w:ascii="Verdana" w:eastAsia="Verdana" w:hAnsi="Verdana" w:cs="Verdana"/>
                <w:sz w:val="20"/>
                <w:szCs w:val="20"/>
              </w:rPr>
            </w:pPr>
            <w:r>
              <w:rPr>
                <w:rFonts w:ascii="Verdana" w:eastAsia="Verdana" w:hAnsi="Verdana" w:cs="Verdana"/>
                <w:sz w:val="20"/>
                <w:szCs w:val="20"/>
              </w:rPr>
              <w:t>Tiene la responsabilidad de garantizar el cumplimiento de las sentencias y acuerdos de solución amistosa en los casos de violación de derechos humanos, esto implica una gestión efectiva de los pagos de reparación económica ordenados por la Corte Interamericana de Derechos Humanos y la Comisión Interamericana de Derechos Humanos, además, debe supervisar el seguimiento de las acciones necesarias para cumplir con estas decisiones legales de manera oportuna y efectiva.</w:t>
            </w:r>
          </w:p>
          <w:p w14:paraId="69978464" w14:textId="77777777" w:rsidR="009838A4" w:rsidRDefault="009838A4">
            <w:pPr>
              <w:spacing w:after="0"/>
              <w:rPr>
                <w:rFonts w:ascii="Verdana" w:eastAsia="Verdana" w:hAnsi="Verdana" w:cs="Verdana"/>
                <w:b/>
                <w:sz w:val="20"/>
                <w:szCs w:val="20"/>
              </w:rPr>
            </w:pPr>
          </w:p>
          <w:p w14:paraId="74BEE2AA"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Relaciones en el trabajo:</w:t>
            </w:r>
          </w:p>
          <w:p w14:paraId="5A0A9B0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63E949F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alto nivel de otras instituciones, representantes de Entidades Autónomas y Descentralizadas del Estado, Organismos Internacionales, Ministros de Estado, funcionarios del Organismo Legislativo y Judicial, Vicepresidente y Presidente de la República.</w:t>
            </w:r>
          </w:p>
          <w:p w14:paraId="07C7189E" w14:textId="77777777" w:rsidR="009838A4" w:rsidRDefault="009838A4">
            <w:pPr>
              <w:spacing w:after="0"/>
              <w:jc w:val="both"/>
              <w:rPr>
                <w:rFonts w:ascii="Verdana" w:eastAsia="Verdana" w:hAnsi="Verdana" w:cs="Verdana"/>
                <w:sz w:val="20"/>
                <w:szCs w:val="20"/>
              </w:rPr>
            </w:pPr>
          </w:p>
          <w:p w14:paraId="7C082C5A"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Condiciones de trabajo:</w:t>
            </w:r>
          </w:p>
          <w:p w14:paraId="609A796C"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21310079" w14:textId="77777777" w:rsidR="009838A4" w:rsidRDefault="00380FCD">
            <w:pPr>
              <w:jc w:val="both"/>
              <w:rPr>
                <w:rFonts w:ascii="Verdana" w:eastAsia="Verdana" w:hAnsi="Verdana" w:cs="Verdana"/>
                <w:sz w:val="20"/>
                <w:szCs w:val="20"/>
              </w:rPr>
            </w:pPr>
            <w:r>
              <w:rPr>
                <w:rFonts w:ascii="Verdana" w:eastAsia="Verdana" w:hAnsi="Verdana" w:cs="Verdana"/>
                <w:b/>
                <w:sz w:val="20"/>
                <w:szCs w:val="20"/>
              </w:rPr>
              <w:lastRenderedPageBreak/>
              <w:t>Horario:</w:t>
            </w:r>
            <w:r>
              <w:rPr>
                <w:rFonts w:ascii="Verdana" w:eastAsia="Verdana" w:hAnsi="Verdana" w:cs="Verdana"/>
                <w:sz w:val="20"/>
                <w:szCs w:val="20"/>
              </w:rPr>
              <w:t xml:space="preserve"> De acuerdo con lo establecido en la normativa y disposiciones internas de personal.</w:t>
            </w:r>
          </w:p>
        </w:tc>
      </w:tr>
    </w:tbl>
    <w:p w14:paraId="48DA4D4B" w14:textId="77777777" w:rsidR="009838A4" w:rsidRDefault="009838A4">
      <w:pPr>
        <w:spacing w:after="0"/>
        <w:rPr>
          <w:rFonts w:ascii="Verdana" w:eastAsia="Verdana" w:hAnsi="Verdana" w:cs="Verdana"/>
          <w:sz w:val="20"/>
          <w:szCs w:val="20"/>
        </w:rPr>
      </w:pPr>
    </w:p>
    <w:tbl>
      <w:tblPr>
        <w:tblStyle w:val="247"/>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1CE9D3F" w14:textId="77777777">
        <w:trPr>
          <w:trHeight w:val="438"/>
          <w:jc w:val="center"/>
        </w:trPr>
        <w:tc>
          <w:tcPr>
            <w:tcW w:w="9214" w:type="dxa"/>
            <w:shd w:val="clear" w:color="auto" w:fill="BDD6EE"/>
          </w:tcPr>
          <w:p w14:paraId="1145E77F" w14:textId="77777777" w:rsidR="009838A4" w:rsidRDefault="00380FCD" w:rsidP="00144E29">
            <w:pPr>
              <w:numPr>
                <w:ilvl w:val="0"/>
                <w:numId w:val="145"/>
              </w:numPr>
              <w:spacing w:after="0"/>
              <w:ind w:left="346" w:hanging="346"/>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13E5896A" w14:textId="77777777">
        <w:trPr>
          <w:trHeight w:val="216"/>
          <w:jc w:val="center"/>
        </w:trPr>
        <w:tc>
          <w:tcPr>
            <w:tcW w:w="9214" w:type="dxa"/>
            <w:shd w:val="clear" w:color="auto" w:fill="FFFFFF"/>
          </w:tcPr>
          <w:p w14:paraId="2E7356E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Sociales.</w:t>
            </w:r>
          </w:p>
          <w:p w14:paraId="19D892D0" w14:textId="77777777" w:rsidR="009838A4" w:rsidRDefault="009838A4">
            <w:pPr>
              <w:spacing w:after="0"/>
              <w:jc w:val="both"/>
              <w:rPr>
                <w:rFonts w:ascii="Verdana" w:eastAsia="Verdana" w:hAnsi="Verdana" w:cs="Verdana"/>
                <w:sz w:val="20"/>
                <w:szCs w:val="20"/>
              </w:rPr>
            </w:pPr>
          </w:p>
          <w:p w14:paraId="2484FB53" w14:textId="06305ACD"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5 años o más de experiencia profesional </w:t>
            </w:r>
            <w:r w:rsidR="006A28CE">
              <w:rPr>
                <w:rFonts w:ascii="Verdana" w:eastAsia="Verdana" w:hAnsi="Verdana" w:cs="Verdana"/>
                <w:sz w:val="20"/>
                <w:szCs w:val="20"/>
              </w:rPr>
              <w:t>y acreditar conocimientos en la promoción e implementación de mecanismos en materia de paz y derechos humanos</w:t>
            </w:r>
            <w:r>
              <w:rPr>
                <w:rFonts w:ascii="Verdana" w:eastAsia="Verdana" w:hAnsi="Verdana" w:cs="Verdana"/>
                <w:sz w:val="20"/>
                <w:szCs w:val="20"/>
              </w:rPr>
              <w:t>.</w:t>
            </w:r>
          </w:p>
          <w:p w14:paraId="1CAA56C0" w14:textId="77777777" w:rsidR="009838A4" w:rsidRDefault="009838A4">
            <w:pPr>
              <w:spacing w:after="0"/>
              <w:ind w:left="1473"/>
              <w:jc w:val="both"/>
              <w:rPr>
                <w:rFonts w:ascii="Verdana" w:eastAsia="Verdana" w:hAnsi="Verdana" w:cs="Verdana"/>
                <w:sz w:val="20"/>
                <w:szCs w:val="20"/>
              </w:rPr>
            </w:pPr>
          </w:p>
          <w:p w14:paraId="4DCED50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Conocimientos en Materia de Derechos Humanos</w:t>
            </w:r>
            <w:r>
              <w:rPr>
                <w:rFonts w:ascii="Verdana" w:eastAsia="Verdana" w:hAnsi="Verdana" w:cs="Verdana"/>
                <w:b/>
                <w:sz w:val="20"/>
                <w:szCs w:val="20"/>
              </w:rPr>
              <w:t xml:space="preserve">, </w:t>
            </w:r>
            <w:r>
              <w:rPr>
                <w:rFonts w:ascii="Verdana" w:eastAsia="Verdana" w:hAnsi="Verdana" w:cs="Verdana"/>
                <w:sz w:val="20"/>
                <w:szCs w:val="20"/>
              </w:rPr>
              <w:t>Conflictividad, Paz u otros relacionados con la materia.</w:t>
            </w:r>
          </w:p>
          <w:p w14:paraId="12D00A46" w14:textId="77777777" w:rsidR="009838A4" w:rsidRDefault="009838A4">
            <w:pPr>
              <w:spacing w:after="0"/>
              <w:jc w:val="both"/>
              <w:rPr>
                <w:rFonts w:ascii="Verdana" w:eastAsia="Verdana" w:hAnsi="Verdana" w:cs="Verdana"/>
                <w:sz w:val="20"/>
                <w:szCs w:val="20"/>
              </w:rPr>
            </w:pPr>
          </w:p>
          <w:p w14:paraId="5226DBE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37CED06F"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Planificación y Organización</w:t>
            </w:r>
          </w:p>
          <w:p w14:paraId="141F0FE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Cumplimiento de metas</w:t>
            </w:r>
          </w:p>
          <w:p w14:paraId="06B2327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Cooperación y actitud</w:t>
            </w:r>
          </w:p>
          <w:p w14:paraId="7D46CA6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Resolución de conflictos</w:t>
            </w:r>
          </w:p>
          <w:p w14:paraId="1FCEF29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Toma de decisiones</w:t>
            </w:r>
          </w:p>
          <w:p w14:paraId="613C339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5D93E0F3" w14:textId="77777777" w:rsidR="009838A4" w:rsidRDefault="009838A4">
            <w:pPr>
              <w:spacing w:after="0"/>
              <w:ind w:left="1473"/>
              <w:jc w:val="both"/>
              <w:rPr>
                <w:rFonts w:ascii="Verdana" w:eastAsia="Verdana" w:hAnsi="Verdana" w:cs="Verdana"/>
                <w:sz w:val="20"/>
                <w:szCs w:val="20"/>
              </w:rPr>
            </w:pPr>
          </w:p>
          <w:p w14:paraId="0D29B3D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67D56B77" w14:textId="77777777" w:rsidR="009838A4" w:rsidRDefault="00380FCD" w:rsidP="00144E29">
      <w:pPr>
        <w:pStyle w:val="Ttulo2"/>
        <w:numPr>
          <w:ilvl w:val="1"/>
          <w:numId w:val="15"/>
        </w:numPr>
      </w:pPr>
      <w:bookmarkStart w:id="35" w:name="_Toc159218574"/>
      <w:r>
        <w:t>ASISTENTE EJECUTIVO</w:t>
      </w:r>
      <w:bookmarkEnd w:id="35"/>
    </w:p>
    <w:p w14:paraId="0188AAC5" w14:textId="77777777" w:rsidR="009838A4" w:rsidRDefault="009838A4">
      <w:pPr>
        <w:shd w:val="clear" w:color="auto" w:fill="366091"/>
        <w:spacing w:after="0"/>
        <w:jc w:val="center"/>
        <w:rPr>
          <w:rFonts w:ascii="Verdana" w:eastAsia="Verdana" w:hAnsi="Verdana" w:cs="Verdana"/>
          <w:b/>
          <w:color w:val="FFFFFF"/>
          <w:sz w:val="20"/>
          <w:szCs w:val="20"/>
        </w:rPr>
      </w:pPr>
    </w:p>
    <w:p w14:paraId="730C08AD"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ASISTENTE EJECUTIVO</w:t>
      </w:r>
    </w:p>
    <w:tbl>
      <w:tblPr>
        <w:tblStyle w:val="246"/>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6CD81B26" w14:textId="77777777">
        <w:trPr>
          <w:trHeight w:val="268"/>
          <w:jc w:val="center"/>
        </w:trPr>
        <w:tc>
          <w:tcPr>
            <w:tcW w:w="9243" w:type="dxa"/>
            <w:gridSpan w:val="2"/>
            <w:shd w:val="clear" w:color="auto" w:fill="BDD6EE"/>
          </w:tcPr>
          <w:p w14:paraId="2FB5CF22" w14:textId="77777777" w:rsidR="009838A4" w:rsidRDefault="00380FCD" w:rsidP="00144E29">
            <w:pPr>
              <w:numPr>
                <w:ilvl w:val="0"/>
                <w:numId w:val="149"/>
              </w:numPr>
              <w:pBdr>
                <w:top w:val="nil"/>
                <w:left w:val="nil"/>
                <w:bottom w:val="nil"/>
                <w:right w:val="nil"/>
                <w:between w:val="nil"/>
              </w:pBdr>
              <w:tabs>
                <w:tab w:val="left" w:pos="142"/>
                <w:tab w:val="left" w:pos="703"/>
              </w:tabs>
              <w:spacing w:after="0"/>
              <w:ind w:left="205" w:hanging="205"/>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0CE54264" w14:textId="77777777">
        <w:trPr>
          <w:jc w:val="center"/>
        </w:trPr>
        <w:tc>
          <w:tcPr>
            <w:tcW w:w="4152" w:type="dxa"/>
          </w:tcPr>
          <w:p w14:paraId="39966BC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5AB27FF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Asistente Ejecutivo</w:t>
            </w:r>
          </w:p>
        </w:tc>
      </w:tr>
      <w:tr w:rsidR="009838A4" w14:paraId="5CBEE555" w14:textId="77777777">
        <w:trPr>
          <w:jc w:val="center"/>
        </w:trPr>
        <w:tc>
          <w:tcPr>
            <w:tcW w:w="4152" w:type="dxa"/>
          </w:tcPr>
          <w:p w14:paraId="5230A74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2F8D59E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Asistente Ejecutivo</w:t>
            </w:r>
          </w:p>
        </w:tc>
      </w:tr>
      <w:tr w:rsidR="009838A4" w14:paraId="4B8B8DE5" w14:textId="77777777">
        <w:trPr>
          <w:jc w:val="center"/>
        </w:trPr>
        <w:tc>
          <w:tcPr>
            <w:tcW w:w="4152" w:type="dxa"/>
          </w:tcPr>
          <w:p w14:paraId="2270D5B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5DC4375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6C32D9DA" w14:textId="77777777">
        <w:trPr>
          <w:jc w:val="center"/>
        </w:trPr>
        <w:tc>
          <w:tcPr>
            <w:tcW w:w="4152" w:type="dxa"/>
          </w:tcPr>
          <w:p w14:paraId="43CF781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093FB5E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Dirección Ejecutiva -DE-</w:t>
            </w:r>
          </w:p>
        </w:tc>
      </w:tr>
      <w:tr w:rsidR="009838A4" w14:paraId="424F7B6A" w14:textId="77777777">
        <w:trPr>
          <w:jc w:val="center"/>
        </w:trPr>
        <w:tc>
          <w:tcPr>
            <w:tcW w:w="4152" w:type="dxa"/>
          </w:tcPr>
          <w:p w14:paraId="75DC661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2345A81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w:t>
            </w:r>
          </w:p>
        </w:tc>
      </w:tr>
      <w:tr w:rsidR="009838A4" w14:paraId="53344F8D" w14:textId="77777777">
        <w:trPr>
          <w:trHeight w:val="265"/>
          <w:jc w:val="center"/>
        </w:trPr>
        <w:tc>
          <w:tcPr>
            <w:tcW w:w="4152" w:type="dxa"/>
          </w:tcPr>
          <w:p w14:paraId="7E3E564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38814B58"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 xml:space="preserve">Ninguno </w:t>
            </w:r>
          </w:p>
        </w:tc>
      </w:tr>
      <w:tr w:rsidR="009838A4" w14:paraId="2E8591E5" w14:textId="77777777">
        <w:trPr>
          <w:trHeight w:val="265"/>
          <w:jc w:val="center"/>
        </w:trPr>
        <w:tc>
          <w:tcPr>
            <w:tcW w:w="4152" w:type="dxa"/>
          </w:tcPr>
          <w:p w14:paraId="18DCB33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65D4C48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53ECE25C" w14:textId="77777777">
        <w:trPr>
          <w:trHeight w:val="265"/>
          <w:jc w:val="center"/>
        </w:trPr>
        <w:tc>
          <w:tcPr>
            <w:tcW w:w="4152" w:type="dxa"/>
          </w:tcPr>
          <w:p w14:paraId="553ABFE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49E0E63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41B4D277" w14:textId="77777777" w:rsidR="009838A4" w:rsidRDefault="009838A4">
      <w:pPr>
        <w:spacing w:after="0"/>
        <w:jc w:val="both"/>
        <w:rPr>
          <w:rFonts w:ascii="Verdana" w:eastAsia="Verdana" w:hAnsi="Verdana" w:cs="Verdana"/>
          <w:sz w:val="20"/>
          <w:szCs w:val="20"/>
        </w:rPr>
      </w:pPr>
    </w:p>
    <w:tbl>
      <w:tblPr>
        <w:tblStyle w:val="245"/>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84BAC89" w14:textId="77777777">
        <w:trPr>
          <w:jc w:val="center"/>
        </w:trPr>
        <w:tc>
          <w:tcPr>
            <w:tcW w:w="9214" w:type="dxa"/>
            <w:shd w:val="clear" w:color="auto" w:fill="BDD6EE"/>
          </w:tcPr>
          <w:p w14:paraId="50FB0069" w14:textId="77777777" w:rsidR="009838A4" w:rsidRDefault="00380FCD" w:rsidP="00144E29">
            <w:pPr>
              <w:numPr>
                <w:ilvl w:val="0"/>
                <w:numId w:val="149"/>
              </w:numPr>
              <w:spacing w:after="0"/>
              <w:ind w:left="488" w:hanging="488"/>
              <w:rPr>
                <w:rFonts w:ascii="Verdana" w:eastAsia="Verdana" w:hAnsi="Verdana" w:cs="Verdana"/>
                <w:b/>
                <w:sz w:val="20"/>
                <w:szCs w:val="20"/>
              </w:rPr>
            </w:pPr>
            <w:r>
              <w:rPr>
                <w:rFonts w:ascii="Verdana" w:eastAsia="Verdana" w:hAnsi="Verdana" w:cs="Verdana"/>
                <w:b/>
                <w:sz w:val="20"/>
                <w:szCs w:val="20"/>
              </w:rPr>
              <w:t>Funciones y tareas</w:t>
            </w:r>
          </w:p>
        </w:tc>
      </w:tr>
      <w:tr w:rsidR="009838A4" w14:paraId="79F6E90D" w14:textId="77777777">
        <w:trPr>
          <w:jc w:val="center"/>
        </w:trPr>
        <w:tc>
          <w:tcPr>
            <w:tcW w:w="9214" w:type="dxa"/>
            <w:vAlign w:val="center"/>
          </w:tcPr>
          <w:p w14:paraId="1A26EF4B" w14:textId="77777777" w:rsidR="009838A4" w:rsidRDefault="00380FCD" w:rsidP="00144E29">
            <w:pPr>
              <w:numPr>
                <w:ilvl w:val="0"/>
                <w:numId w:val="2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Efectuar </w:t>
            </w:r>
            <w:proofErr w:type="gramStart"/>
            <w:r>
              <w:rPr>
                <w:rFonts w:ascii="Verdana" w:eastAsia="Verdana" w:hAnsi="Verdana" w:cs="Verdana"/>
                <w:color w:val="000000"/>
                <w:sz w:val="20"/>
                <w:szCs w:val="20"/>
              </w:rPr>
              <w:t>conjuntamente con</w:t>
            </w:r>
            <w:proofErr w:type="gramEnd"/>
            <w:r>
              <w:rPr>
                <w:rFonts w:ascii="Verdana" w:eastAsia="Verdana" w:hAnsi="Verdana" w:cs="Verdana"/>
                <w:color w:val="000000"/>
                <w:sz w:val="20"/>
                <w:szCs w:val="20"/>
              </w:rPr>
              <w:t xml:space="preserve"> el Director Ejecutivo la clasificación y supervisión de las actividades técnicas y administrativas que se realiza en la COPADEH;</w:t>
            </w:r>
          </w:p>
          <w:p w14:paraId="62B6DCD2" w14:textId="77777777" w:rsidR="009838A4" w:rsidRDefault="00380FCD" w:rsidP="00144E29">
            <w:pPr>
              <w:numPr>
                <w:ilvl w:val="0"/>
                <w:numId w:val="2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Preparar informes de labores, del área de su competencia;</w:t>
            </w:r>
          </w:p>
          <w:p w14:paraId="1C42568F" w14:textId="77777777" w:rsidR="009838A4" w:rsidRDefault="00380FCD" w:rsidP="00144E29">
            <w:pPr>
              <w:numPr>
                <w:ilvl w:val="0"/>
                <w:numId w:val="2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Llevar el control, registro y orden del archivo del Director Ejecutivo;</w:t>
            </w:r>
          </w:p>
          <w:p w14:paraId="37FF5F80" w14:textId="77777777" w:rsidR="009838A4" w:rsidRDefault="00380FCD" w:rsidP="00144E29">
            <w:pPr>
              <w:numPr>
                <w:ilvl w:val="0"/>
                <w:numId w:val="2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Acompañar al Director Ejecutivo en eventos especiales, talleres y/o foros;</w:t>
            </w:r>
          </w:p>
          <w:p w14:paraId="5AFF8A24" w14:textId="77777777" w:rsidR="009838A4" w:rsidRDefault="00380FCD" w:rsidP="00144E29">
            <w:pPr>
              <w:numPr>
                <w:ilvl w:val="0"/>
                <w:numId w:val="2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al Director Ejecutivo en analizar y revisar la elaboración del Plan Estratégico de COPADEH;</w:t>
            </w:r>
          </w:p>
          <w:p w14:paraId="18635C59" w14:textId="77777777" w:rsidR="009838A4" w:rsidRDefault="00380FCD" w:rsidP="00144E29">
            <w:pPr>
              <w:numPr>
                <w:ilvl w:val="0"/>
                <w:numId w:val="2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Brindar acompañamiento en Comisiones oficiales nacionales e internacionales cuando le sea requerido;</w:t>
            </w:r>
          </w:p>
          <w:p w14:paraId="36DA90EF" w14:textId="77777777" w:rsidR="009838A4" w:rsidRDefault="00380FCD" w:rsidP="00144E29">
            <w:pPr>
              <w:numPr>
                <w:ilvl w:val="0"/>
                <w:numId w:val="2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10579BD3"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244"/>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36E83124" w14:textId="77777777">
        <w:tc>
          <w:tcPr>
            <w:tcW w:w="9209" w:type="dxa"/>
            <w:shd w:val="clear" w:color="auto" w:fill="BDD6EE"/>
          </w:tcPr>
          <w:p w14:paraId="0C01AA1F" w14:textId="77777777" w:rsidR="009838A4" w:rsidRDefault="00380FCD" w:rsidP="00144E29">
            <w:pPr>
              <w:numPr>
                <w:ilvl w:val="0"/>
                <w:numId w:val="149"/>
              </w:numPr>
              <w:spacing w:after="0"/>
              <w:ind w:left="454" w:hanging="425"/>
              <w:jc w:val="both"/>
              <w:rPr>
                <w:rFonts w:ascii="Verdana" w:eastAsia="Verdana" w:hAnsi="Verdana" w:cs="Verdana"/>
                <w:b/>
                <w:sz w:val="20"/>
                <w:szCs w:val="20"/>
              </w:rPr>
            </w:pPr>
            <w:r>
              <w:rPr>
                <w:rFonts w:ascii="Verdana" w:eastAsia="Verdana" w:hAnsi="Verdana" w:cs="Verdana"/>
                <w:b/>
                <w:sz w:val="20"/>
                <w:szCs w:val="20"/>
              </w:rPr>
              <w:t>Condiciones Organizacionales</w:t>
            </w:r>
          </w:p>
        </w:tc>
      </w:tr>
      <w:tr w:rsidR="009838A4" w14:paraId="7A551F64" w14:textId="77777777">
        <w:tc>
          <w:tcPr>
            <w:tcW w:w="9209" w:type="dxa"/>
          </w:tcPr>
          <w:p w14:paraId="04B20FAB"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Ejecutiva</w:t>
            </w:r>
          </w:p>
          <w:p w14:paraId="3E0FC19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7D8215EA" w14:textId="77777777" w:rsidR="009838A4" w:rsidRDefault="009838A4">
            <w:pPr>
              <w:spacing w:after="0"/>
              <w:jc w:val="both"/>
              <w:rPr>
                <w:rFonts w:ascii="Verdana" w:eastAsia="Verdana" w:hAnsi="Verdana" w:cs="Verdana"/>
                <w:b/>
                <w:sz w:val="20"/>
                <w:szCs w:val="20"/>
              </w:rPr>
            </w:pPr>
          </w:p>
          <w:p w14:paraId="028FB95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5EC5A727" w14:textId="77777777" w:rsidR="009838A4" w:rsidRDefault="00380FCD" w:rsidP="00144E29">
            <w:pPr>
              <w:numPr>
                <w:ilvl w:val="0"/>
                <w:numId w:val="155"/>
              </w:numPr>
              <w:spacing w:after="0"/>
              <w:ind w:left="709"/>
              <w:jc w:val="both"/>
              <w:rPr>
                <w:rFonts w:ascii="Verdana" w:eastAsia="Verdana" w:hAnsi="Verdana" w:cs="Verdana"/>
                <w:sz w:val="20"/>
                <w:szCs w:val="20"/>
              </w:rPr>
            </w:pPr>
            <w:r>
              <w:rPr>
                <w:rFonts w:ascii="Verdana" w:eastAsia="Verdana" w:hAnsi="Verdana" w:cs="Verdana"/>
                <w:sz w:val="20"/>
                <w:szCs w:val="20"/>
              </w:rPr>
              <w:t>Trabajar en estrecha colaboración con el Director Ejecutivo para clasificar y supervisar las actividades técnicas y administrativas realizadas en la COPADEH, asegurarse de que las operaciones diarias se lleven a cabo de manera eficiente y en línea con los objetivos establecidos.</w:t>
            </w:r>
          </w:p>
          <w:p w14:paraId="5FAA62A1" w14:textId="77777777" w:rsidR="009838A4" w:rsidRDefault="00380FCD" w:rsidP="00144E29">
            <w:pPr>
              <w:numPr>
                <w:ilvl w:val="0"/>
                <w:numId w:val="155"/>
              </w:numPr>
              <w:spacing w:after="0"/>
              <w:ind w:left="709"/>
              <w:jc w:val="both"/>
              <w:rPr>
                <w:rFonts w:ascii="Verdana" w:eastAsia="Verdana" w:hAnsi="Verdana" w:cs="Verdana"/>
                <w:sz w:val="20"/>
                <w:szCs w:val="20"/>
              </w:rPr>
            </w:pPr>
            <w:r>
              <w:rPr>
                <w:rFonts w:ascii="Verdana" w:eastAsia="Verdana" w:hAnsi="Verdana" w:cs="Verdana"/>
                <w:sz w:val="20"/>
                <w:szCs w:val="20"/>
              </w:rPr>
              <w:t>Debe encargarse de la gestión eficiente de los procesos administrativos de Dirección Ejecutiva, esto implica preparar informes de labores, llevar el control, registro, orden del archivo, etc.</w:t>
            </w:r>
          </w:p>
          <w:p w14:paraId="269694B4" w14:textId="77777777" w:rsidR="009838A4" w:rsidRDefault="00380FCD" w:rsidP="00144E29">
            <w:pPr>
              <w:numPr>
                <w:ilvl w:val="0"/>
                <w:numId w:val="155"/>
              </w:numPr>
              <w:spacing w:after="0"/>
              <w:ind w:left="709"/>
              <w:jc w:val="both"/>
              <w:rPr>
                <w:rFonts w:ascii="Verdana" w:eastAsia="Verdana" w:hAnsi="Verdana" w:cs="Verdana"/>
                <w:sz w:val="20"/>
                <w:szCs w:val="20"/>
              </w:rPr>
            </w:pPr>
            <w:r>
              <w:rPr>
                <w:rFonts w:ascii="Verdana" w:eastAsia="Verdana" w:hAnsi="Verdana" w:cs="Verdana"/>
                <w:sz w:val="20"/>
                <w:szCs w:val="20"/>
              </w:rPr>
              <w:t>Involucrarse activamente en la elaboración y revisión del Plan Estratégico de la COPADEH, realizar análisis detallados, recopilar información relevante y colaborar con los equipos internos para garantizar que el plan estratégico refleje de manera precisa las metas y objetivos de la organización en el ámbito de los derechos humanos.</w:t>
            </w:r>
          </w:p>
          <w:p w14:paraId="79D38B8A" w14:textId="77777777" w:rsidR="009838A4" w:rsidRDefault="009838A4">
            <w:pPr>
              <w:spacing w:after="0"/>
              <w:jc w:val="both"/>
              <w:rPr>
                <w:rFonts w:ascii="Verdana" w:eastAsia="Verdana" w:hAnsi="Verdana" w:cs="Verdana"/>
                <w:b/>
                <w:sz w:val="20"/>
                <w:szCs w:val="20"/>
              </w:rPr>
            </w:pPr>
          </w:p>
          <w:p w14:paraId="439D184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7CB9526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6C9B27D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Externas: </w:t>
            </w:r>
            <w:r>
              <w:rPr>
                <w:rFonts w:ascii="Verdana" w:eastAsia="Verdana" w:hAnsi="Verdana" w:cs="Verdana"/>
                <w:sz w:val="20"/>
                <w:szCs w:val="20"/>
              </w:rPr>
              <w:t>Con funcionarios de alto nivel de otras instituciones, representantes de Organismos Internacionales, Ministros de Estado, Vicepresidente y Presidente la República, Entidades Autónomas y Descentralizadas del Estado.</w:t>
            </w:r>
          </w:p>
          <w:p w14:paraId="1755193D" w14:textId="77777777" w:rsidR="009838A4" w:rsidRDefault="009838A4">
            <w:pPr>
              <w:spacing w:after="0"/>
              <w:jc w:val="both"/>
              <w:rPr>
                <w:rFonts w:ascii="Verdana" w:eastAsia="Verdana" w:hAnsi="Verdana" w:cs="Verdana"/>
                <w:b/>
                <w:sz w:val="20"/>
                <w:szCs w:val="20"/>
              </w:rPr>
            </w:pPr>
          </w:p>
          <w:p w14:paraId="36B5E57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7B30074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7C94FA5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2EA2314C" w14:textId="77777777" w:rsidR="009838A4" w:rsidRDefault="009838A4">
      <w:pPr>
        <w:spacing w:after="0"/>
        <w:rPr>
          <w:rFonts w:ascii="Verdana" w:eastAsia="Verdana" w:hAnsi="Verdana" w:cs="Verdana"/>
          <w:sz w:val="20"/>
          <w:szCs w:val="20"/>
        </w:rPr>
      </w:pPr>
    </w:p>
    <w:tbl>
      <w:tblPr>
        <w:tblStyle w:val="243"/>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72581F4C" w14:textId="77777777">
        <w:trPr>
          <w:trHeight w:val="438"/>
          <w:jc w:val="center"/>
        </w:trPr>
        <w:tc>
          <w:tcPr>
            <w:tcW w:w="9214" w:type="dxa"/>
            <w:shd w:val="clear" w:color="auto" w:fill="BDD6EE"/>
          </w:tcPr>
          <w:p w14:paraId="1F49EEBA" w14:textId="77777777" w:rsidR="009838A4" w:rsidRDefault="00380FCD" w:rsidP="00144E29">
            <w:pPr>
              <w:numPr>
                <w:ilvl w:val="0"/>
                <w:numId w:val="156"/>
              </w:numPr>
              <w:spacing w:after="0"/>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7C518A24" w14:textId="77777777">
        <w:trPr>
          <w:trHeight w:val="216"/>
          <w:jc w:val="center"/>
        </w:trPr>
        <w:tc>
          <w:tcPr>
            <w:tcW w:w="9214" w:type="dxa"/>
            <w:shd w:val="clear" w:color="auto" w:fill="FFFFFF"/>
          </w:tcPr>
          <w:p w14:paraId="39B59C9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 xml:space="preserve">Secretariado, Perito Contador y/o carrera afín; Cierre de Pensum en Ciencias Económicas, Jurídicas, Sociales o carrera afín. </w:t>
            </w:r>
          </w:p>
          <w:p w14:paraId="07465CE7" w14:textId="77777777" w:rsidR="009838A4" w:rsidRDefault="009838A4">
            <w:pPr>
              <w:spacing w:after="0"/>
              <w:jc w:val="both"/>
              <w:rPr>
                <w:rFonts w:ascii="Verdana" w:eastAsia="Verdana" w:hAnsi="Verdana" w:cs="Verdana"/>
                <w:b/>
                <w:sz w:val="20"/>
                <w:szCs w:val="20"/>
              </w:rPr>
            </w:pPr>
          </w:p>
          <w:p w14:paraId="3166B4E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1 año de experiencia en la Administración Pública.</w:t>
            </w:r>
          </w:p>
          <w:p w14:paraId="4C37CBFA" w14:textId="77777777" w:rsidR="009838A4" w:rsidRDefault="009838A4">
            <w:pPr>
              <w:spacing w:after="0"/>
              <w:jc w:val="both"/>
              <w:rPr>
                <w:rFonts w:ascii="Verdana" w:eastAsia="Verdana" w:hAnsi="Verdana" w:cs="Verdana"/>
                <w:sz w:val="20"/>
                <w:szCs w:val="20"/>
              </w:rPr>
            </w:pPr>
          </w:p>
          <w:p w14:paraId="1399148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72B56FA8"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Conocimientos en Administración Pública</w:t>
            </w:r>
          </w:p>
          <w:p w14:paraId="35898076"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Redacción de correspondencia oficial</w:t>
            </w:r>
          </w:p>
          <w:p w14:paraId="7711EF3A"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Manejo de Archivo</w:t>
            </w:r>
          </w:p>
          <w:p w14:paraId="0613856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 Competencias:</w:t>
            </w:r>
          </w:p>
          <w:p w14:paraId="35F1615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Planificación y Organización</w:t>
            </w:r>
          </w:p>
          <w:p w14:paraId="082F09F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Cumplimiento de metas</w:t>
            </w:r>
          </w:p>
          <w:p w14:paraId="0F9D07C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Cooperación y actitud</w:t>
            </w:r>
          </w:p>
          <w:p w14:paraId="1640B4C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Relaciones Interpersonales</w:t>
            </w:r>
          </w:p>
          <w:p w14:paraId="4B646C2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Comunicación oral y escrita</w:t>
            </w:r>
          </w:p>
          <w:p w14:paraId="66959B36"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Capacidad de análisis </w:t>
            </w:r>
          </w:p>
          <w:p w14:paraId="1470434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31D2D54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004C419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Vocación de servicio</w:t>
            </w:r>
          </w:p>
          <w:p w14:paraId="087CCD98" w14:textId="77777777" w:rsidR="009838A4" w:rsidRDefault="009838A4">
            <w:pPr>
              <w:spacing w:after="0"/>
              <w:ind w:left="1473"/>
              <w:jc w:val="both"/>
              <w:rPr>
                <w:rFonts w:ascii="Verdana" w:eastAsia="Verdana" w:hAnsi="Verdana" w:cs="Verdana"/>
                <w:sz w:val="20"/>
                <w:szCs w:val="20"/>
              </w:rPr>
            </w:pPr>
          </w:p>
          <w:p w14:paraId="36E7F93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 xml:space="preserve">Manejo de las funciones esenciales de Microsoft Office y manejo de equipo de oficina. </w:t>
            </w:r>
          </w:p>
        </w:tc>
      </w:tr>
    </w:tbl>
    <w:p w14:paraId="5F2D74B2" w14:textId="77777777" w:rsidR="009838A4" w:rsidRDefault="00380FCD" w:rsidP="00144E29">
      <w:pPr>
        <w:pStyle w:val="Ttulo2"/>
        <w:numPr>
          <w:ilvl w:val="1"/>
          <w:numId w:val="15"/>
        </w:numPr>
      </w:pPr>
      <w:bookmarkStart w:id="36" w:name="_Toc159218575"/>
      <w:r>
        <w:lastRenderedPageBreak/>
        <w:t>ASISTENTE DE DIRECCIÓN</w:t>
      </w:r>
      <w:bookmarkEnd w:id="36"/>
    </w:p>
    <w:p w14:paraId="6DE2C6F9" w14:textId="77777777" w:rsidR="009838A4" w:rsidRDefault="009838A4">
      <w:pPr>
        <w:shd w:val="clear" w:color="auto" w:fill="366091"/>
        <w:spacing w:after="0"/>
        <w:jc w:val="center"/>
        <w:rPr>
          <w:rFonts w:ascii="Verdana" w:eastAsia="Verdana" w:hAnsi="Verdana" w:cs="Verdana"/>
          <w:b/>
          <w:color w:val="FFFFFF"/>
          <w:sz w:val="20"/>
          <w:szCs w:val="20"/>
        </w:rPr>
      </w:pPr>
    </w:p>
    <w:p w14:paraId="2FF83765"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ASISTENTE DE DIRECCIÓN</w:t>
      </w:r>
    </w:p>
    <w:tbl>
      <w:tblPr>
        <w:tblStyle w:val="242"/>
        <w:tblpPr w:leftFromText="141" w:rightFromText="141" w:vertAnchor="text" w:tblpY="256"/>
        <w:tblW w:w="9243"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0A6F24EA" w14:textId="77777777">
        <w:trPr>
          <w:trHeight w:val="268"/>
        </w:trPr>
        <w:tc>
          <w:tcPr>
            <w:tcW w:w="9243" w:type="dxa"/>
            <w:gridSpan w:val="2"/>
            <w:shd w:val="clear" w:color="auto" w:fill="BDD6EE"/>
          </w:tcPr>
          <w:p w14:paraId="6071D7C2" w14:textId="77777777" w:rsidR="009838A4" w:rsidRDefault="00380FCD" w:rsidP="00144E29">
            <w:pPr>
              <w:numPr>
                <w:ilvl w:val="0"/>
                <w:numId w:val="156"/>
              </w:numPr>
              <w:pBdr>
                <w:top w:val="nil"/>
                <w:left w:val="nil"/>
                <w:bottom w:val="nil"/>
                <w:right w:val="nil"/>
                <w:between w:val="nil"/>
              </w:pBdr>
              <w:tabs>
                <w:tab w:val="left" w:pos="142"/>
                <w:tab w:val="left" w:pos="703"/>
              </w:tabs>
              <w:spacing w:after="0"/>
              <w:ind w:left="205" w:hanging="205"/>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32926847" w14:textId="77777777">
        <w:tc>
          <w:tcPr>
            <w:tcW w:w="4152" w:type="dxa"/>
          </w:tcPr>
          <w:p w14:paraId="64E7ED0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307C7B4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Asistente de Dirección</w:t>
            </w:r>
          </w:p>
        </w:tc>
      </w:tr>
      <w:tr w:rsidR="009838A4" w14:paraId="28B60C2B" w14:textId="77777777">
        <w:tc>
          <w:tcPr>
            <w:tcW w:w="4152" w:type="dxa"/>
          </w:tcPr>
          <w:p w14:paraId="35B72D9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4F5C730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Asistente de Dirección</w:t>
            </w:r>
          </w:p>
        </w:tc>
      </w:tr>
      <w:tr w:rsidR="009838A4" w14:paraId="5D0C7F2A" w14:textId="77777777">
        <w:tc>
          <w:tcPr>
            <w:tcW w:w="4152" w:type="dxa"/>
          </w:tcPr>
          <w:p w14:paraId="6AFD96A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1D8A488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267CBA9D" w14:textId="77777777">
        <w:tc>
          <w:tcPr>
            <w:tcW w:w="4152" w:type="dxa"/>
          </w:tcPr>
          <w:p w14:paraId="4377433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515AE12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Dirección Ejecutiva -DE-</w:t>
            </w:r>
          </w:p>
        </w:tc>
      </w:tr>
      <w:tr w:rsidR="009838A4" w14:paraId="63C3133B" w14:textId="77777777">
        <w:tc>
          <w:tcPr>
            <w:tcW w:w="4152" w:type="dxa"/>
          </w:tcPr>
          <w:p w14:paraId="1A0FCEE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6B818B1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w:t>
            </w:r>
          </w:p>
        </w:tc>
      </w:tr>
      <w:tr w:rsidR="009838A4" w14:paraId="5745452D" w14:textId="77777777">
        <w:trPr>
          <w:trHeight w:val="265"/>
        </w:trPr>
        <w:tc>
          <w:tcPr>
            <w:tcW w:w="4152" w:type="dxa"/>
          </w:tcPr>
          <w:p w14:paraId="4DC598B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3080C654"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 xml:space="preserve">Ninguno </w:t>
            </w:r>
          </w:p>
        </w:tc>
      </w:tr>
      <w:tr w:rsidR="009838A4" w14:paraId="7116E73F" w14:textId="77777777">
        <w:trPr>
          <w:trHeight w:val="265"/>
        </w:trPr>
        <w:tc>
          <w:tcPr>
            <w:tcW w:w="4152" w:type="dxa"/>
          </w:tcPr>
          <w:p w14:paraId="177BC63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026ED61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0FC07389" w14:textId="77777777">
        <w:trPr>
          <w:trHeight w:val="265"/>
        </w:trPr>
        <w:tc>
          <w:tcPr>
            <w:tcW w:w="4152" w:type="dxa"/>
          </w:tcPr>
          <w:p w14:paraId="16B2480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508169B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651D0624" w14:textId="77777777" w:rsidR="009838A4" w:rsidRDefault="009838A4">
      <w:pPr>
        <w:spacing w:after="0"/>
        <w:jc w:val="both"/>
        <w:rPr>
          <w:rFonts w:ascii="Verdana" w:eastAsia="Verdana" w:hAnsi="Verdana" w:cs="Verdana"/>
          <w:b/>
          <w:sz w:val="20"/>
          <w:szCs w:val="20"/>
        </w:rPr>
      </w:pPr>
    </w:p>
    <w:p w14:paraId="258175D6" w14:textId="77777777" w:rsidR="009838A4" w:rsidRDefault="009838A4">
      <w:pPr>
        <w:spacing w:after="0"/>
        <w:rPr>
          <w:rFonts w:ascii="Verdana" w:eastAsia="Verdana" w:hAnsi="Verdana" w:cs="Verdana"/>
          <w:sz w:val="20"/>
          <w:szCs w:val="20"/>
        </w:rPr>
      </w:pPr>
    </w:p>
    <w:tbl>
      <w:tblPr>
        <w:tblStyle w:val="241"/>
        <w:tblpPr w:leftFromText="141" w:rightFromText="141" w:vertAnchor="text" w:tblpY="122"/>
        <w:tblW w:w="9243"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43"/>
      </w:tblGrid>
      <w:tr w:rsidR="009838A4" w14:paraId="72ECC95F" w14:textId="77777777">
        <w:tc>
          <w:tcPr>
            <w:tcW w:w="9243" w:type="dxa"/>
            <w:shd w:val="clear" w:color="auto" w:fill="BDD6EE"/>
          </w:tcPr>
          <w:p w14:paraId="729255A7" w14:textId="77777777" w:rsidR="009838A4" w:rsidRDefault="00380FCD" w:rsidP="00144E29">
            <w:pPr>
              <w:numPr>
                <w:ilvl w:val="0"/>
                <w:numId w:val="156"/>
              </w:numPr>
              <w:spacing w:after="0"/>
              <w:ind w:left="488" w:hanging="488"/>
              <w:rPr>
                <w:rFonts w:ascii="Verdana" w:eastAsia="Verdana" w:hAnsi="Verdana" w:cs="Verdana"/>
                <w:b/>
                <w:sz w:val="20"/>
                <w:szCs w:val="20"/>
              </w:rPr>
            </w:pPr>
            <w:r>
              <w:rPr>
                <w:rFonts w:ascii="Verdana" w:eastAsia="Verdana" w:hAnsi="Verdana" w:cs="Verdana"/>
                <w:b/>
                <w:sz w:val="20"/>
                <w:szCs w:val="20"/>
              </w:rPr>
              <w:t>Funciones y tareas</w:t>
            </w:r>
          </w:p>
        </w:tc>
      </w:tr>
      <w:tr w:rsidR="009838A4" w14:paraId="61E5A700" w14:textId="77777777">
        <w:tc>
          <w:tcPr>
            <w:tcW w:w="9243" w:type="dxa"/>
            <w:vAlign w:val="center"/>
          </w:tcPr>
          <w:p w14:paraId="00F63C53" w14:textId="77777777" w:rsidR="009838A4" w:rsidRDefault="00380FCD" w:rsidP="00144E29">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Asistir a la Dirección Ejecutiva; </w:t>
            </w:r>
          </w:p>
          <w:p w14:paraId="0174E48B" w14:textId="77777777" w:rsidR="009838A4" w:rsidRDefault="00380FCD" w:rsidP="00144E29">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Elaborar resoluciones, dictámenes, informes y cualquier otro documento necesario para cumplir con las funciones de la Dirección Ejecutiva;</w:t>
            </w:r>
          </w:p>
          <w:p w14:paraId="7C70584C" w14:textId="77777777" w:rsidR="009838A4" w:rsidRDefault="00380FCD" w:rsidP="00144E29">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Analizar los documentos u otra actividad proponiendo los cambios y acciones a ejecutar;</w:t>
            </w:r>
          </w:p>
          <w:p w14:paraId="7CF862F6" w14:textId="77777777" w:rsidR="009838A4" w:rsidRDefault="00380FCD" w:rsidP="00144E29">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Analizar y estudiar expedientes efectuando las conclusiones y recomendaciones que considere pertinentes, sometiéndolos a consideración del Director Ejecutivo de COPADEH;</w:t>
            </w:r>
          </w:p>
          <w:p w14:paraId="5FF978EB" w14:textId="77777777" w:rsidR="009838A4" w:rsidRDefault="00380FCD" w:rsidP="00144E29">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al Director en las actividades técnicas y administrativas que se realizan en la COPADEH;</w:t>
            </w:r>
          </w:p>
          <w:p w14:paraId="00A0AB76" w14:textId="77777777" w:rsidR="009838A4" w:rsidRDefault="00380FCD" w:rsidP="00144E29">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en la preparación de la documentación del Despacho;</w:t>
            </w:r>
          </w:p>
          <w:p w14:paraId="2EDE8A69" w14:textId="77777777" w:rsidR="009838A4" w:rsidRDefault="00380FCD" w:rsidP="00144E29">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Archivar la documentación del Despacho;</w:t>
            </w:r>
          </w:p>
          <w:p w14:paraId="2A70AEFF" w14:textId="77777777" w:rsidR="009838A4" w:rsidRDefault="00380FCD" w:rsidP="00144E29">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Apoyo logístico en la realización de reuniones;</w:t>
            </w:r>
          </w:p>
          <w:p w14:paraId="3FF62B3D" w14:textId="77777777" w:rsidR="009838A4" w:rsidRDefault="00380FCD" w:rsidP="00144E29">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42449972" w14:textId="77777777" w:rsidR="009838A4" w:rsidRDefault="009838A4">
      <w:pPr>
        <w:spacing w:after="0"/>
        <w:rPr>
          <w:rFonts w:ascii="Verdana" w:eastAsia="Verdana" w:hAnsi="Verdana" w:cs="Verdana"/>
          <w:sz w:val="20"/>
          <w:szCs w:val="20"/>
        </w:rPr>
      </w:pPr>
    </w:p>
    <w:tbl>
      <w:tblPr>
        <w:tblStyle w:val="240"/>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38C0549E" w14:textId="77777777">
        <w:tc>
          <w:tcPr>
            <w:tcW w:w="9209" w:type="dxa"/>
            <w:shd w:val="clear" w:color="auto" w:fill="BDD6EE"/>
          </w:tcPr>
          <w:p w14:paraId="5CBF7A36" w14:textId="77777777" w:rsidR="009838A4" w:rsidRDefault="00380FCD" w:rsidP="00144E29">
            <w:pPr>
              <w:numPr>
                <w:ilvl w:val="0"/>
                <w:numId w:val="156"/>
              </w:numPr>
              <w:spacing w:after="0"/>
              <w:ind w:left="454" w:hanging="425"/>
              <w:jc w:val="both"/>
              <w:rPr>
                <w:rFonts w:ascii="Verdana" w:eastAsia="Verdana" w:hAnsi="Verdana" w:cs="Verdana"/>
                <w:b/>
                <w:sz w:val="20"/>
                <w:szCs w:val="20"/>
              </w:rPr>
            </w:pPr>
            <w:r>
              <w:rPr>
                <w:rFonts w:ascii="Verdana" w:eastAsia="Verdana" w:hAnsi="Verdana" w:cs="Verdana"/>
                <w:b/>
                <w:sz w:val="20"/>
                <w:szCs w:val="20"/>
              </w:rPr>
              <w:t>Condiciones Organizacionales</w:t>
            </w:r>
          </w:p>
        </w:tc>
      </w:tr>
      <w:tr w:rsidR="009838A4" w14:paraId="47929E97" w14:textId="77777777">
        <w:tc>
          <w:tcPr>
            <w:tcW w:w="9209" w:type="dxa"/>
          </w:tcPr>
          <w:p w14:paraId="457AF38F"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Ejecutiva</w:t>
            </w:r>
          </w:p>
          <w:p w14:paraId="18DE9DB4" w14:textId="77777777" w:rsidR="009838A4" w:rsidRDefault="009838A4">
            <w:pPr>
              <w:spacing w:after="0"/>
              <w:jc w:val="both"/>
              <w:rPr>
                <w:rFonts w:ascii="Verdana" w:eastAsia="Verdana" w:hAnsi="Verdana" w:cs="Verdana"/>
                <w:b/>
                <w:sz w:val="20"/>
                <w:szCs w:val="20"/>
              </w:rPr>
            </w:pPr>
          </w:p>
          <w:p w14:paraId="2F54B35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5F701BB7" w14:textId="77777777" w:rsidR="009838A4" w:rsidRDefault="009838A4">
            <w:pPr>
              <w:spacing w:after="0"/>
              <w:rPr>
                <w:rFonts w:ascii="Verdana" w:eastAsia="Verdana" w:hAnsi="Verdana" w:cs="Verdana"/>
                <w:b/>
                <w:sz w:val="20"/>
                <w:szCs w:val="20"/>
              </w:rPr>
            </w:pPr>
          </w:p>
          <w:p w14:paraId="6AE42DE5"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Responsabilidad:</w:t>
            </w:r>
          </w:p>
          <w:p w14:paraId="4EC1920B" w14:textId="77777777" w:rsidR="009838A4" w:rsidRDefault="00380FCD" w:rsidP="00144E29">
            <w:pPr>
              <w:numPr>
                <w:ilvl w:val="0"/>
                <w:numId w:val="15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Desarrollar y mantener sistemas de documentación efectivos en el Despacho, la organización de documentos importantes y protocolos para el acceso y la gestión adecuada de la información confidencial y no confidencial.</w:t>
            </w:r>
          </w:p>
          <w:p w14:paraId="730C808B" w14:textId="77777777" w:rsidR="009838A4" w:rsidRDefault="00380FCD" w:rsidP="00144E29">
            <w:pPr>
              <w:numPr>
                <w:ilvl w:val="0"/>
                <w:numId w:val="15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Brindar asistencia en la preparación de documentos y el análisis de expedientes, proporcionando un apoyo sólido en la toma de decisiones estratégicas.</w:t>
            </w:r>
          </w:p>
          <w:p w14:paraId="41AC3873" w14:textId="77777777" w:rsidR="009838A4" w:rsidRDefault="00380FCD" w:rsidP="00144E29">
            <w:pPr>
              <w:numPr>
                <w:ilvl w:val="0"/>
                <w:numId w:val="15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Brindar apoyo operativo y logístico tanto al Director Ejecutivo en general, esto incluye asistir en la preparación y archivo de documentación del despacho, así como ofrecer apoyo logístico en la organización y ejecución de reuniones y eventos.</w:t>
            </w:r>
          </w:p>
          <w:p w14:paraId="06FE799C" w14:textId="77777777" w:rsidR="009838A4" w:rsidRDefault="009838A4">
            <w:pPr>
              <w:spacing w:after="0"/>
              <w:jc w:val="both"/>
              <w:rPr>
                <w:rFonts w:ascii="Verdana" w:eastAsia="Verdana" w:hAnsi="Verdana" w:cs="Verdana"/>
                <w:b/>
                <w:sz w:val="20"/>
                <w:szCs w:val="20"/>
              </w:rPr>
            </w:pPr>
          </w:p>
          <w:p w14:paraId="6B8C036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Relaciones en el trabajo:</w:t>
            </w:r>
          </w:p>
          <w:p w14:paraId="756A726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0FB4F03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alto nivel de otras instituciones, representantes de Organismos Internacionales, Ministros de Estado, Vicepresidente y Presidente la República, Entidades Autónomas y Descentralizadas del Estado.</w:t>
            </w:r>
          </w:p>
          <w:p w14:paraId="2B6FD9AD" w14:textId="77777777" w:rsidR="009838A4" w:rsidRDefault="009838A4">
            <w:pPr>
              <w:spacing w:after="0"/>
              <w:jc w:val="both"/>
              <w:rPr>
                <w:rFonts w:ascii="Verdana" w:eastAsia="Verdana" w:hAnsi="Verdana" w:cs="Verdana"/>
                <w:b/>
                <w:sz w:val="20"/>
                <w:szCs w:val="20"/>
              </w:rPr>
            </w:pPr>
          </w:p>
          <w:p w14:paraId="7CFE931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4D5CEF7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015C28B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tbl>
      <w:tblPr>
        <w:tblStyle w:val="239"/>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1FA58E41" w14:textId="77777777">
        <w:trPr>
          <w:trHeight w:val="438"/>
          <w:jc w:val="center"/>
        </w:trPr>
        <w:tc>
          <w:tcPr>
            <w:tcW w:w="9214" w:type="dxa"/>
            <w:shd w:val="clear" w:color="auto" w:fill="BDD6EE"/>
          </w:tcPr>
          <w:p w14:paraId="0E63A45F" w14:textId="77777777" w:rsidR="009838A4" w:rsidRDefault="00380FCD" w:rsidP="00144E29">
            <w:pPr>
              <w:numPr>
                <w:ilvl w:val="0"/>
                <w:numId w:val="156"/>
              </w:numPr>
              <w:spacing w:after="0"/>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6AA56E0F" w14:textId="77777777">
        <w:trPr>
          <w:trHeight w:val="216"/>
          <w:jc w:val="center"/>
        </w:trPr>
        <w:tc>
          <w:tcPr>
            <w:tcW w:w="9214" w:type="dxa"/>
            <w:shd w:val="clear" w:color="auto" w:fill="FFFFFF"/>
          </w:tcPr>
          <w:p w14:paraId="2D4F20DE" w14:textId="77777777" w:rsidR="009838A4" w:rsidRDefault="009838A4">
            <w:pPr>
              <w:spacing w:after="0"/>
              <w:jc w:val="both"/>
              <w:rPr>
                <w:rFonts w:ascii="Verdana" w:eastAsia="Verdana" w:hAnsi="Verdana" w:cs="Verdana"/>
                <w:b/>
                <w:sz w:val="20"/>
                <w:szCs w:val="20"/>
              </w:rPr>
            </w:pPr>
          </w:p>
          <w:p w14:paraId="4FACA28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Educación: </w:t>
            </w:r>
            <w:r>
              <w:rPr>
                <w:rFonts w:ascii="Verdana" w:eastAsia="Verdana" w:hAnsi="Verdana" w:cs="Verdana"/>
                <w:sz w:val="20"/>
                <w:szCs w:val="20"/>
              </w:rPr>
              <w:t>Secretariado, Perito Contador, Bachillerato o carrera afín; 3er. Semestre en Ciencias Económicas, Jurídicas, Sociales o carrera afín.</w:t>
            </w:r>
          </w:p>
          <w:p w14:paraId="2CE4635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lastRenderedPageBreak/>
              <w:t>Experiencia</w:t>
            </w:r>
            <w:r>
              <w:rPr>
                <w:rFonts w:ascii="Verdana" w:eastAsia="Verdana" w:hAnsi="Verdana" w:cs="Verdana"/>
                <w:sz w:val="20"/>
                <w:szCs w:val="20"/>
              </w:rPr>
              <w:t>: 1 año de experiencia en la Administración Pública o afines al puesto.</w:t>
            </w:r>
          </w:p>
          <w:p w14:paraId="50C31CCD" w14:textId="77777777" w:rsidR="009838A4" w:rsidRDefault="009838A4">
            <w:pPr>
              <w:spacing w:after="0"/>
              <w:jc w:val="both"/>
              <w:rPr>
                <w:rFonts w:ascii="Verdana" w:eastAsia="Verdana" w:hAnsi="Verdana" w:cs="Verdana"/>
                <w:sz w:val="20"/>
                <w:szCs w:val="20"/>
              </w:rPr>
            </w:pPr>
          </w:p>
          <w:p w14:paraId="6834C06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4AC6511D"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Conocimientos en Administración Pública</w:t>
            </w:r>
          </w:p>
          <w:p w14:paraId="35229EA0"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Redacción de correspondencia oficial</w:t>
            </w:r>
          </w:p>
          <w:p w14:paraId="0C2C38D8"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Manejo de Archivo</w:t>
            </w:r>
          </w:p>
          <w:p w14:paraId="178D6C58" w14:textId="77777777" w:rsidR="009838A4" w:rsidRDefault="009838A4">
            <w:pPr>
              <w:spacing w:after="0"/>
              <w:jc w:val="both"/>
              <w:rPr>
                <w:rFonts w:ascii="Verdana" w:eastAsia="Verdana" w:hAnsi="Verdana" w:cs="Verdana"/>
                <w:b/>
                <w:sz w:val="20"/>
                <w:szCs w:val="20"/>
              </w:rPr>
            </w:pPr>
          </w:p>
          <w:p w14:paraId="2782367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 Competencias:</w:t>
            </w:r>
          </w:p>
          <w:p w14:paraId="496FA262"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Planificación y Organización</w:t>
            </w:r>
          </w:p>
          <w:p w14:paraId="5AB563D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Cumplimiento de metas</w:t>
            </w:r>
          </w:p>
          <w:p w14:paraId="7BC31713"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Cooperación y actitud</w:t>
            </w:r>
          </w:p>
          <w:p w14:paraId="06591F0E"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Relaciones Interpersonales</w:t>
            </w:r>
          </w:p>
          <w:p w14:paraId="240905F9"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Comunicación oral y escrita</w:t>
            </w:r>
          </w:p>
          <w:p w14:paraId="0936E98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Capacidad de análisis </w:t>
            </w:r>
          </w:p>
          <w:p w14:paraId="1AAA22E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0C0AEF7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1A91440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Vocación de servicio</w:t>
            </w:r>
          </w:p>
          <w:p w14:paraId="51EBA94B" w14:textId="77777777" w:rsidR="009838A4" w:rsidRDefault="009838A4">
            <w:pPr>
              <w:spacing w:after="0"/>
              <w:ind w:left="1473"/>
              <w:jc w:val="both"/>
              <w:rPr>
                <w:rFonts w:ascii="Verdana" w:eastAsia="Verdana" w:hAnsi="Verdana" w:cs="Verdana"/>
                <w:sz w:val="20"/>
                <w:szCs w:val="20"/>
              </w:rPr>
            </w:pPr>
          </w:p>
          <w:p w14:paraId="58CA798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 xml:space="preserve">Manejo de las funciones esenciales de Microsoft Office y manejo de equipo de oficina. </w:t>
            </w:r>
          </w:p>
        </w:tc>
      </w:tr>
    </w:tbl>
    <w:p w14:paraId="2882B42E" w14:textId="77777777" w:rsidR="009838A4" w:rsidRDefault="00380FCD" w:rsidP="00144E29">
      <w:pPr>
        <w:pStyle w:val="Ttulo2"/>
        <w:numPr>
          <w:ilvl w:val="1"/>
          <w:numId w:val="15"/>
        </w:numPr>
      </w:pPr>
      <w:bookmarkStart w:id="37" w:name="_heading=h.41mghml" w:colFirst="0" w:colLast="0"/>
      <w:bookmarkStart w:id="38" w:name="_Toc159218576"/>
      <w:bookmarkEnd w:id="37"/>
      <w:r>
        <w:lastRenderedPageBreak/>
        <w:t>SUBDIRECTOR EJECUTIVO</w:t>
      </w:r>
      <w:bookmarkEnd w:id="38"/>
    </w:p>
    <w:p w14:paraId="39470674" w14:textId="77777777" w:rsidR="009838A4" w:rsidRDefault="009838A4">
      <w:pPr>
        <w:shd w:val="clear" w:color="auto" w:fill="366091"/>
        <w:spacing w:after="0"/>
        <w:jc w:val="center"/>
        <w:rPr>
          <w:rFonts w:ascii="Verdana" w:eastAsia="Verdana" w:hAnsi="Verdana" w:cs="Verdana"/>
          <w:b/>
          <w:color w:val="FFFFFF"/>
          <w:sz w:val="20"/>
          <w:szCs w:val="20"/>
        </w:rPr>
      </w:pPr>
    </w:p>
    <w:p w14:paraId="74CF5D64"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SUBDIRECTOR EJECUTIVO</w:t>
      </w:r>
    </w:p>
    <w:p w14:paraId="523EA995" w14:textId="77777777" w:rsidR="009838A4" w:rsidRDefault="009838A4">
      <w:pPr>
        <w:spacing w:after="0"/>
        <w:jc w:val="both"/>
        <w:rPr>
          <w:rFonts w:ascii="Verdana" w:eastAsia="Verdana" w:hAnsi="Verdana" w:cs="Verdana"/>
          <w:b/>
          <w:sz w:val="20"/>
          <w:szCs w:val="20"/>
        </w:rPr>
      </w:pPr>
    </w:p>
    <w:tbl>
      <w:tblPr>
        <w:tblStyle w:val="238"/>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1CD8832E" w14:textId="77777777">
        <w:trPr>
          <w:trHeight w:val="268"/>
          <w:jc w:val="center"/>
        </w:trPr>
        <w:tc>
          <w:tcPr>
            <w:tcW w:w="9243" w:type="dxa"/>
            <w:gridSpan w:val="2"/>
            <w:shd w:val="clear" w:color="auto" w:fill="B8CCE4"/>
            <w:vAlign w:val="center"/>
          </w:tcPr>
          <w:p w14:paraId="48FC9477" w14:textId="77777777" w:rsidR="009838A4" w:rsidRDefault="00380FCD" w:rsidP="00144E29">
            <w:pPr>
              <w:numPr>
                <w:ilvl w:val="0"/>
                <w:numId w:val="38"/>
              </w:numPr>
              <w:pBdr>
                <w:top w:val="nil"/>
                <w:left w:val="nil"/>
                <w:bottom w:val="nil"/>
                <w:right w:val="nil"/>
                <w:between w:val="nil"/>
              </w:pBdr>
              <w:tabs>
                <w:tab w:val="left" w:pos="142"/>
                <w:tab w:val="left" w:pos="313"/>
              </w:tabs>
              <w:spacing w:after="0"/>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753AE68B" w14:textId="77777777">
        <w:trPr>
          <w:jc w:val="center"/>
        </w:trPr>
        <w:tc>
          <w:tcPr>
            <w:tcW w:w="4152" w:type="dxa"/>
            <w:vAlign w:val="center"/>
          </w:tcPr>
          <w:p w14:paraId="392D4F68"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vAlign w:val="center"/>
          </w:tcPr>
          <w:p w14:paraId="1A4C1E8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Subdirector Ejecutivo V</w:t>
            </w:r>
          </w:p>
        </w:tc>
      </w:tr>
      <w:tr w:rsidR="009838A4" w14:paraId="59420607" w14:textId="77777777">
        <w:trPr>
          <w:jc w:val="center"/>
        </w:trPr>
        <w:tc>
          <w:tcPr>
            <w:tcW w:w="4152" w:type="dxa"/>
            <w:vAlign w:val="center"/>
          </w:tcPr>
          <w:p w14:paraId="6FAB5EBA"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vAlign w:val="center"/>
          </w:tcPr>
          <w:p w14:paraId="1C5DE5B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Subdirector Ejecutivo</w:t>
            </w:r>
          </w:p>
        </w:tc>
      </w:tr>
      <w:tr w:rsidR="009838A4" w14:paraId="378DED9F" w14:textId="77777777">
        <w:trPr>
          <w:jc w:val="center"/>
        </w:trPr>
        <w:tc>
          <w:tcPr>
            <w:tcW w:w="4152" w:type="dxa"/>
            <w:vAlign w:val="center"/>
          </w:tcPr>
          <w:p w14:paraId="54EE1A00"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vAlign w:val="center"/>
          </w:tcPr>
          <w:p w14:paraId="4D685B9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474E65B7" w14:textId="77777777">
        <w:trPr>
          <w:jc w:val="center"/>
        </w:trPr>
        <w:tc>
          <w:tcPr>
            <w:tcW w:w="4152" w:type="dxa"/>
            <w:vAlign w:val="center"/>
          </w:tcPr>
          <w:p w14:paraId="5AE1B0B8"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vAlign w:val="center"/>
          </w:tcPr>
          <w:p w14:paraId="1F45796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Subdirección Ejecutiva -SDE-</w:t>
            </w:r>
          </w:p>
        </w:tc>
      </w:tr>
      <w:tr w:rsidR="009838A4" w14:paraId="504198E5" w14:textId="77777777">
        <w:trPr>
          <w:jc w:val="center"/>
        </w:trPr>
        <w:tc>
          <w:tcPr>
            <w:tcW w:w="4152" w:type="dxa"/>
            <w:vAlign w:val="center"/>
          </w:tcPr>
          <w:p w14:paraId="25A0F167"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vAlign w:val="center"/>
          </w:tcPr>
          <w:p w14:paraId="2A59C0A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w:t>
            </w:r>
          </w:p>
        </w:tc>
      </w:tr>
      <w:tr w:rsidR="009838A4" w14:paraId="7BB0830C" w14:textId="77777777">
        <w:trPr>
          <w:trHeight w:val="265"/>
          <w:jc w:val="center"/>
        </w:trPr>
        <w:tc>
          <w:tcPr>
            <w:tcW w:w="4152" w:type="dxa"/>
            <w:vAlign w:val="center"/>
          </w:tcPr>
          <w:p w14:paraId="7F93602E"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vAlign w:val="center"/>
          </w:tcPr>
          <w:p w14:paraId="53DDC07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Asistente de Subdirección</w:t>
            </w:r>
          </w:p>
          <w:p w14:paraId="7D2E7E4E"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Por delegación del Director Ejecutivo puede supervisar a Director de Fortalecimiento de la Paz, Director de Sedes Regionales, Director de Vigilancia y Promoción de los Derechos Humanos, Director Administrativo Financiero, Jefe de Asuntos Jurídicos, Jefe de Comunicación Estratégica, Jefe de Planificación, Jefe de Auditoría Interna, Encargado de Género y Encargado de Información Pública.</w:t>
            </w:r>
          </w:p>
        </w:tc>
      </w:tr>
      <w:tr w:rsidR="009838A4" w14:paraId="4C5161CF" w14:textId="77777777">
        <w:trPr>
          <w:trHeight w:val="265"/>
          <w:jc w:val="center"/>
        </w:trPr>
        <w:tc>
          <w:tcPr>
            <w:tcW w:w="4152" w:type="dxa"/>
            <w:vAlign w:val="center"/>
          </w:tcPr>
          <w:p w14:paraId="3DA0685C"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vAlign w:val="center"/>
          </w:tcPr>
          <w:p w14:paraId="4DD054C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100772B4" w14:textId="77777777">
        <w:trPr>
          <w:trHeight w:val="265"/>
          <w:jc w:val="center"/>
        </w:trPr>
        <w:tc>
          <w:tcPr>
            <w:tcW w:w="4152" w:type="dxa"/>
            <w:vAlign w:val="center"/>
          </w:tcPr>
          <w:p w14:paraId="69222447"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lastRenderedPageBreak/>
              <w:t>Renglón:</w:t>
            </w:r>
          </w:p>
        </w:tc>
        <w:tc>
          <w:tcPr>
            <w:tcW w:w="5091" w:type="dxa"/>
            <w:vAlign w:val="center"/>
          </w:tcPr>
          <w:p w14:paraId="5DD6AF1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022</w:t>
            </w:r>
          </w:p>
        </w:tc>
      </w:tr>
      <w:tr w:rsidR="009838A4" w14:paraId="2B322107" w14:textId="77777777">
        <w:trPr>
          <w:trHeight w:val="265"/>
          <w:jc w:val="center"/>
        </w:trPr>
        <w:tc>
          <w:tcPr>
            <w:tcW w:w="4152" w:type="dxa"/>
            <w:vAlign w:val="center"/>
          </w:tcPr>
          <w:p w14:paraId="08C80E1A"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Atribución adicional:</w:t>
            </w:r>
          </w:p>
        </w:tc>
        <w:tc>
          <w:tcPr>
            <w:tcW w:w="5091" w:type="dxa"/>
            <w:vAlign w:val="center"/>
          </w:tcPr>
          <w:p w14:paraId="7DD1C373" w14:textId="77777777" w:rsidR="009838A4" w:rsidRDefault="00380FCD" w:rsidP="00144E29">
            <w:pPr>
              <w:numPr>
                <w:ilvl w:val="0"/>
                <w:numId w:val="3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Integrante del Comité de Ética (Titular/Presidente)</w:t>
            </w:r>
          </w:p>
          <w:p w14:paraId="734401F8" w14:textId="77777777" w:rsidR="009838A4" w:rsidRDefault="00380FCD" w:rsidP="00144E29">
            <w:pPr>
              <w:numPr>
                <w:ilvl w:val="0"/>
                <w:numId w:val="3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Dirigir la reunión mensual de Directores y Jefes</w:t>
            </w:r>
          </w:p>
          <w:p w14:paraId="130C7637" w14:textId="77777777" w:rsidR="009838A4" w:rsidRDefault="00380FCD" w:rsidP="00144E29">
            <w:pPr>
              <w:numPr>
                <w:ilvl w:val="0"/>
                <w:numId w:val="3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Convocar a reuniones para la planificación estratégica.</w:t>
            </w:r>
          </w:p>
          <w:p w14:paraId="601FDDD7" w14:textId="77777777" w:rsidR="009838A4" w:rsidRDefault="00380FCD" w:rsidP="00144E29">
            <w:pPr>
              <w:numPr>
                <w:ilvl w:val="0"/>
                <w:numId w:val="3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Convocar a reuniones interinstitucionales. </w:t>
            </w:r>
          </w:p>
          <w:p w14:paraId="418E7458" w14:textId="77777777" w:rsidR="009838A4" w:rsidRDefault="00380FCD" w:rsidP="00144E29">
            <w:pPr>
              <w:numPr>
                <w:ilvl w:val="0"/>
                <w:numId w:val="3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Viajes de supervisión.</w:t>
            </w:r>
          </w:p>
          <w:p w14:paraId="11123BBF" w14:textId="77777777" w:rsidR="009838A4" w:rsidRDefault="00380FCD" w:rsidP="00144E29">
            <w:pPr>
              <w:numPr>
                <w:ilvl w:val="0"/>
                <w:numId w:val="3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Integrar mesas de negociación diálogo e interinstitucionales.</w:t>
            </w:r>
          </w:p>
          <w:p w14:paraId="038AD7D2" w14:textId="77777777" w:rsidR="009838A4" w:rsidRDefault="00380FCD" w:rsidP="00144E29">
            <w:pPr>
              <w:numPr>
                <w:ilvl w:val="0"/>
                <w:numId w:val="3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Coordinación con y atención a organismos internacionales.</w:t>
            </w:r>
          </w:p>
          <w:p w14:paraId="00864712" w14:textId="77777777" w:rsidR="009838A4" w:rsidRDefault="00380FCD" w:rsidP="00144E29">
            <w:pPr>
              <w:numPr>
                <w:ilvl w:val="0"/>
                <w:numId w:val="3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Integrante del Comité Bipartito de Salud y Seguridad Ocupacional </w:t>
            </w:r>
          </w:p>
          <w:p w14:paraId="3A611E5C" w14:textId="77777777" w:rsidR="009838A4" w:rsidRDefault="00380FCD">
            <w:pPr>
              <w:pBdr>
                <w:top w:val="nil"/>
                <w:left w:val="nil"/>
                <w:bottom w:val="nil"/>
                <w:right w:val="nil"/>
                <w:between w:val="nil"/>
              </w:pBdr>
              <w:spacing w:after="0"/>
              <w:ind w:left="360"/>
              <w:jc w:val="both"/>
              <w:rPr>
                <w:rFonts w:ascii="Verdana" w:eastAsia="Verdana" w:hAnsi="Verdana" w:cs="Verdana"/>
                <w:color w:val="000000"/>
                <w:sz w:val="20"/>
                <w:szCs w:val="20"/>
              </w:rPr>
            </w:pPr>
            <w:r>
              <w:rPr>
                <w:rFonts w:ascii="Verdana" w:eastAsia="Verdana" w:hAnsi="Verdana" w:cs="Verdana"/>
                <w:color w:val="000000"/>
                <w:sz w:val="20"/>
                <w:szCs w:val="20"/>
              </w:rPr>
              <w:t>(Patronal/Vocal 1)</w:t>
            </w:r>
          </w:p>
          <w:p w14:paraId="3AD67854" w14:textId="77777777" w:rsidR="009838A4" w:rsidRDefault="00380FCD" w:rsidP="00144E29">
            <w:pPr>
              <w:numPr>
                <w:ilvl w:val="0"/>
                <w:numId w:val="3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Integrante del Comité de Implementación de las Normas Generales y Técnicas de Control Interno Gubernamental</w:t>
            </w:r>
          </w:p>
          <w:p w14:paraId="50D309B4" w14:textId="77777777" w:rsidR="009838A4" w:rsidRDefault="00380FCD" w:rsidP="00144E29">
            <w:pPr>
              <w:numPr>
                <w:ilvl w:val="0"/>
                <w:numId w:val="3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Integrante del Comité de Simplificación de Requisitos y Trámites Administrativos (Titular).</w:t>
            </w:r>
          </w:p>
          <w:p w14:paraId="4B281A67" w14:textId="77777777" w:rsidR="009838A4" w:rsidRDefault="00380FCD" w:rsidP="00144E29">
            <w:pPr>
              <w:numPr>
                <w:ilvl w:val="0"/>
                <w:numId w:val="3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Invitado del Comité de Datos Abiertos</w:t>
            </w:r>
          </w:p>
          <w:p w14:paraId="5C89BD5B" w14:textId="77777777" w:rsidR="009838A4" w:rsidRDefault="00380FCD" w:rsidP="00144E29">
            <w:pPr>
              <w:numPr>
                <w:ilvl w:val="0"/>
                <w:numId w:val="3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Enlace de Información Pública (Titular)</w:t>
            </w:r>
          </w:p>
        </w:tc>
      </w:tr>
    </w:tbl>
    <w:p w14:paraId="3D29E2A2" w14:textId="77777777" w:rsidR="009838A4" w:rsidRDefault="009838A4">
      <w:pPr>
        <w:spacing w:after="0"/>
        <w:jc w:val="both"/>
        <w:rPr>
          <w:rFonts w:ascii="Verdana" w:eastAsia="Verdana" w:hAnsi="Verdana" w:cs="Verdana"/>
          <w:sz w:val="20"/>
          <w:szCs w:val="20"/>
        </w:rPr>
      </w:pPr>
    </w:p>
    <w:tbl>
      <w:tblPr>
        <w:tblStyle w:val="237"/>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09F54BEB" w14:textId="77777777">
        <w:trPr>
          <w:jc w:val="center"/>
        </w:trPr>
        <w:tc>
          <w:tcPr>
            <w:tcW w:w="9214" w:type="dxa"/>
            <w:shd w:val="clear" w:color="auto" w:fill="BDD6EE"/>
          </w:tcPr>
          <w:p w14:paraId="0AE83992" w14:textId="77777777" w:rsidR="009838A4" w:rsidRDefault="00380FCD" w:rsidP="00144E29">
            <w:pPr>
              <w:numPr>
                <w:ilvl w:val="0"/>
                <w:numId w:val="38"/>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59AF2957" w14:textId="77777777">
        <w:trPr>
          <w:jc w:val="center"/>
        </w:trPr>
        <w:tc>
          <w:tcPr>
            <w:tcW w:w="9214" w:type="dxa"/>
            <w:vAlign w:val="center"/>
          </w:tcPr>
          <w:p w14:paraId="226E1A7D" w14:textId="77777777" w:rsidR="009838A4" w:rsidRDefault="00380FCD" w:rsidP="00144E29">
            <w:pPr>
              <w:numPr>
                <w:ilvl w:val="0"/>
                <w:numId w:val="95"/>
              </w:numPr>
              <w:pBdr>
                <w:top w:val="nil"/>
                <w:left w:val="nil"/>
                <w:bottom w:val="nil"/>
                <w:right w:val="nil"/>
                <w:between w:val="nil"/>
              </w:pBdr>
              <w:tabs>
                <w:tab w:val="left" w:pos="447"/>
                <w:tab w:val="left" w:pos="555"/>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Elaborar y revisar las estrategias, diagnósticos, proyectos junto a los directores de las áreas sustantivas, que permitan fortalecer y alcanzar los objetivos institucionales para dar seguimiento a los compromisos adquiridos por la COPADEH; </w:t>
            </w:r>
          </w:p>
          <w:p w14:paraId="74FAF603" w14:textId="77777777" w:rsidR="009838A4" w:rsidRDefault="00380FCD" w:rsidP="00144E29">
            <w:pPr>
              <w:numPr>
                <w:ilvl w:val="0"/>
                <w:numId w:val="95"/>
              </w:numPr>
              <w:pBdr>
                <w:top w:val="nil"/>
                <w:left w:val="nil"/>
                <w:bottom w:val="nil"/>
                <w:right w:val="nil"/>
                <w:between w:val="nil"/>
              </w:pBdr>
              <w:tabs>
                <w:tab w:val="left" w:pos="447"/>
                <w:tab w:val="left" w:pos="555"/>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Supervisar y participar junto al Director Ejecutivo en la planificación, organización, integración, dirección y control de todas las actividades, profesionales, técnicas y especialmente las administrativas de la Comisión, de acuerdo con el marco jurídico vigente y los objetivos institucionales; </w:t>
            </w:r>
          </w:p>
          <w:p w14:paraId="5ABCD1AA" w14:textId="77777777" w:rsidR="009838A4" w:rsidRDefault="00380FCD" w:rsidP="00144E29">
            <w:pPr>
              <w:numPr>
                <w:ilvl w:val="0"/>
                <w:numId w:val="95"/>
              </w:numPr>
              <w:pBdr>
                <w:top w:val="nil"/>
                <w:left w:val="nil"/>
                <w:bottom w:val="nil"/>
                <w:right w:val="nil"/>
                <w:between w:val="nil"/>
              </w:pBdr>
              <w:tabs>
                <w:tab w:val="left" w:pos="447"/>
                <w:tab w:val="left" w:pos="555"/>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Proponer proyectos de desarrollo estratégico institucional para la promoción de la cooperación y asistencia técnica y/o financiera internacional para fortalecer la institución de la COPADEH; </w:t>
            </w:r>
          </w:p>
          <w:p w14:paraId="18C45B46" w14:textId="77777777" w:rsidR="009838A4" w:rsidRDefault="00380FCD" w:rsidP="00144E29">
            <w:pPr>
              <w:numPr>
                <w:ilvl w:val="0"/>
                <w:numId w:val="95"/>
              </w:numPr>
              <w:pBdr>
                <w:top w:val="nil"/>
                <w:left w:val="nil"/>
                <w:bottom w:val="nil"/>
                <w:right w:val="nil"/>
                <w:between w:val="nil"/>
              </w:pBdr>
              <w:tabs>
                <w:tab w:val="left" w:pos="447"/>
                <w:tab w:val="left" w:pos="555"/>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Evaluar y dar seguimiento al cumplimiento de los compromisos adquiridos por la COPADEH como resultado de convenios en temas de su competencia; </w:t>
            </w:r>
          </w:p>
          <w:p w14:paraId="3FEE5137" w14:textId="77777777" w:rsidR="009838A4" w:rsidRDefault="00380FCD" w:rsidP="00144E29">
            <w:pPr>
              <w:numPr>
                <w:ilvl w:val="0"/>
                <w:numId w:val="95"/>
              </w:numPr>
              <w:pBdr>
                <w:top w:val="nil"/>
                <w:left w:val="nil"/>
                <w:bottom w:val="nil"/>
                <w:right w:val="nil"/>
                <w:between w:val="nil"/>
              </w:pBdr>
              <w:tabs>
                <w:tab w:val="left" w:pos="447"/>
                <w:tab w:val="left" w:pos="555"/>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Proponer y revisar las estrategias de políticas públicas, planes y acciones que emanen de la COPADEH, en materia de derechos humanos y cultura de paz que velen por el cumplimiento de los objetivos de la COPADEH; </w:t>
            </w:r>
          </w:p>
          <w:p w14:paraId="34AE7B14" w14:textId="77777777" w:rsidR="009838A4" w:rsidRDefault="00380FCD" w:rsidP="00144E29">
            <w:pPr>
              <w:numPr>
                <w:ilvl w:val="0"/>
                <w:numId w:val="95"/>
              </w:numPr>
              <w:pBdr>
                <w:top w:val="nil"/>
                <w:left w:val="nil"/>
                <w:bottom w:val="nil"/>
                <w:right w:val="nil"/>
                <w:between w:val="nil"/>
              </w:pBdr>
              <w:tabs>
                <w:tab w:val="left" w:pos="447"/>
                <w:tab w:val="left" w:pos="555"/>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  Programar, revisar y controlar los informes de seguimiento de las distintas dependencias de la Institución en el cumplimiento de las metas que servirán para presentar el informe trimestral a la Comisión; </w:t>
            </w:r>
          </w:p>
          <w:p w14:paraId="24B48EC6" w14:textId="77777777" w:rsidR="009838A4" w:rsidRDefault="00380FCD" w:rsidP="00144E29">
            <w:pPr>
              <w:numPr>
                <w:ilvl w:val="0"/>
                <w:numId w:val="95"/>
              </w:numPr>
              <w:pBdr>
                <w:top w:val="nil"/>
                <w:left w:val="nil"/>
                <w:bottom w:val="nil"/>
                <w:right w:val="nil"/>
                <w:between w:val="nil"/>
              </w:pBdr>
              <w:tabs>
                <w:tab w:val="left" w:pos="447"/>
                <w:tab w:val="left" w:pos="555"/>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Elaborar, revisar y proponer cambios de los informes, oficios, instructivos, circulares u otros documentos relacionados con sus funciones y elaborar documentos e informes ejecutivos que le sean solicitados por el Director Ejecutivo;  </w:t>
            </w:r>
          </w:p>
          <w:p w14:paraId="3DD619F9" w14:textId="77777777" w:rsidR="009838A4" w:rsidRDefault="00380FCD" w:rsidP="00144E29">
            <w:pPr>
              <w:numPr>
                <w:ilvl w:val="0"/>
                <w:numId w:val="9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Sustituir temporalmente al Director Ejecutivo en caso de ausencia, realizando las atribuciones que le competen y/o representar al mismo cuando le sea solicitado en las diferentes actividades como mesas técnicas, reuniones, convocatorias y otros actos en los que se traten asuntos del quehacer de la COPADEH.</w:t>
            </w:r>
          </w:p>
        </w:tc>
      </w:tr>
    </w:tbl>
    <w:p w14:paraId="2FD1DE2D"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236"/>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75590CAC" w14:textId="77777777">
        <w:tc>
          <w:tcPr>
            <w:tcW w:w="9209" w:type="dxa"/>
            <w:shd w:val="clear" w:color="auto" w:fill="BDD6EE"/>
          </w:tcPr>
          <w:p w14:paraId="21452995" w14:textId="77777777" w:rsidR="009838A4" w:rsidRDefault="00380FCD" w:rsidP="00144E29">
            <w:pPr>
              <w:numPr>
                <w:ilvl w:val="0"/>
                <w:numId w:val="3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65E7B7B4" w14:textId="77777777">
        <w:tc>
          <w:tcPr>
            <w:tcW w:w="9209" w:type="dxa"/>
          </w:tcPr>
          <w:p w14:paraId="744810A0" w14:textId="77777777" w:rsidR="009838A4" w:rsidRDefault="00380FCD">
            <w:pPr>
              <w:spacing w:after="0"/>
              <w:rPr>
                <w:rFonts w:ascii="Verdana" w:eastAsia="Verdana" w:hAnsi="Verdana" w:cs="Verdana"/>
                <w:b/>
                <w:sz w:val="20"/>
                <w:szCs w:val="20"/>
              </w:rPr>
            </w:pPr>
            <w:bookmarkStart w:id="39" w:name="_heading=h.vx1227" w:colFirst="0" w:colLast="0"/>
            <w:bookmarkEnd w:id="39"/>
            <w:r>
              <w:rPr>
                <w:rFonts w:ascii="Verdana" w:eastAsia="Verdana" w:hAnsi="Verdana" w:cs="Verdana"/>
                <w:b/>
                <w:sz w:val="20"/>
                <w:szCs w:val="20"/>
              </w:rPr>
              <w:t xml:space="preserve">Ubicación Administrativa: </w:t>
            </w:r>
            <w:r>
              <w:rPr>
                <w:rFonts w:ascii="Verdana" w:eastAsia="Verdana" w:hAnsi="Verdana" w:cs="Verdana"/>
                <w:sz w:val="20"/>
                <w:szCs w:val="20"/>
              </w:rPr>
              <w:t>Subdirección Ejecutiva</w:t>
            </w:r>
          </w:p>
          <w:p w14:paraId="0BB2CAEE" w14:textId="77777777" w:rsidR="009838A4" w:rsidRDefault="009838A4">
            <w:pPr>
              <w:spacing w:after="0"/>
              <w:jc w:val="both"/>
              <w:rPr>
                <w:rFonts w:ascii="Verdana" w:eastAsia="Verdana" w:hAnsi="Verdana" w:cs="Verdana"/>
                <w:b/>
                <w:sz w:val="20"/>
                <w:szCs w:val="20"/>
              </w:rPr>
            </w:pPr>
          </w:p>
          <w:p w14:paraId="651FC93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Asistente Subdirección y por delegación del Director Ejecutivo puede supervisar a Director de Fortalecimiento de la Paz, Director de Sedes Regionales, Director de Vigilancia y Promoción de los Derechos Humanos, Director Administrativo Financiero, Jefe de Asuntos Jurídicos, Jefe de Comunicación Estratégica, Jefe de Planificación, Jefe de Auditoría Interna, Encargado de Género y Encargado de Información Pública.</w:t>
            </w:r>
          </w:p>
          <w:p w14:paraId="0F779BD4" w14:textId="77777777" w:rsidR="009838A4" w:rsidRDefault="009838A4">
            <w:pPr>
              <w:spacing w:after="0"/>
              <w:jc w:val="both"/>
              <w:rPr>
                <w:rFonts w:ascii="Verdana" w:eastAsia="Verdana" w:hAnsi="Verdana" w:cs="Verdana"/>
                <w:b/>
                <w:sz w:val="20"/>
                <w:szCs w:val="20"/>
              </w:rPr>
            </w:pPr>
          </w:p>
          <w:p w14:paraId="7AA1BAC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2986546F" w14:textId="77777777" w:rsidR="009838A4" w:rsidRDefault="00380FCD" w:rsidP="00144E29">
            <w:pPr>
              <w:numPr>
                <w:ilvl w:val="0"/>
                <w:numId w:val="5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Supervisión de estrategias y proyectos institucionales que fortalezcan los objetivos y compromisos de la COPADEH, esto implica colaborar estrechamente con los directores de las áreas sustantivas para garantizar la alineación de los esfuerzos y el logro de los objetivos institucionales a largo plazo.</w:t>
            </w:r>
          </w:p>
          <w:p w14:paraId="2161E365" w14:textId="77777777" w:rsidR="009838A4" w:rsidRDefault="00380FCD" w:rsidP="00144E29">
            <w:pPr>
              <w:numPr>
                <w:ilvl w:val="0"/>
                <w:numId w:val="5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Sustituir temporalmente al Director Ejecutivo en caso de ausencia, debe estar preparado para representar a la institución en diversas actividades y eventos, esto implica participar en mesas técnicas, reuniones, convocatorias y otros actos relacionados con el trabajo de la COPADEH, y asegurar una representación efectiva y adecuada de los intereses y valores de la organización en diversos contextos.</w:t>
            </w:r>
          </w:p>
          <w:p w14:paraId="435D4E97" w14:textId="77777777" w:rsidR="009838A4" w:rsidRDefault="00380FCD" w:rsidP="00144E29">
            <w:pPr>
              <w:numPr>
                <w:ilvl w:val="0"/>
                <w:numId w:val="5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Debe proponer y revisar las estrategias de políticas públicas, planes y acciones que emanen de la COPADEH, en materia de derechos humanos y cultura de paz que velen por el cumplimiento de los objetivos de la COPADEH.</w:t>
            </w:r>
          </w:p>
          <w:p w14:paraId="6D9CD9D5" w14:textId="77777777" w:rsidR="009838A4" w:rsidRDefault="009838A4">
            <w:pPr>
              <w:spacing w:after="0"/>
              <w:ind w:left="720"/>
              <w:jc w:val="both"/>
              <w:rPr>
                <w:rFonts w:ascii="Verdana" w:eastAsia="Verdana" w:hAnsi="Verdana" w:cs="Verdana"/>
                <w:b/>
                <w:sz w:val="20"/>
                <w:szCs w:val="20"/>
              </w:rPr>
            </w:pPr>
          </w:p>
          <w:p w14:paraId="355DBE8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Relaciones en el trabajo:</w:t>
            </w:r>
          </w:p>
          <w:p w14:paraId="6864494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6A5C97D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alto nivel de otras instituciones, representantes de Organismos Internacionales, Ministros de Estado, funcionarios del Organismo Legislativo, Vicepresidente y Presidente de la República.</w:t>
            </w:r>
          </w:p>
          <w:p w14:paraId="7D38F108" w14:textId="77777777" w:rsidR="009838A4" w:rsidRDefault="009838A4">
            <w:pPr>
              <w:spacing w:after="0"/>
              <w:jc w:val="both"/>
              <w:rPr>
                <w:rFonts w:ascii="Verdana" w:eastAsia="Verdana" w:hAnsi="Verdana" w:cs="Verdana"/>
                <w:sz w:val="20"/>
                <w:szCs w:val="20"/>
              </w:rPr>
            </w:pPr>
          </w:p>
          <w:p w14:paraId="0C83C46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Condiciones de trabajo:</w:t>
            </w:r>
          </w:p>
          <w:p w14:paraId="36119C7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lastRenderedPageBreak/>
              <w:t>Lugar:</w:t>
            </w:r>
            <w:r>
              <w:rPr>
                <w:rFonts w:ascii="Verdana" w:eastAsia="Verdana" w:hAnsi="Verdana" w:cs="Verdana"/>
                <w:sz w:val="20"/>
                <w:szCs w:val="20"/>
              </w:rPr>
              <w:t xml:space="preserve"> Oficinas Centrales</w:t>
            </w:r>
          </w:p>
          <w:p w14:paraId="5CACA2A0" w14:textId="77777777" w:rsidR="009838A4" w:rsidRDefault="00380FCD">
            <w:pPr>
              <w:jc w:val="both"/>
              <w:rPr>
                <w:rFonts w:ascii="Verdana" w:eastAsia="Verdana" w:hAnsi="Verdana" w:cs="Verdana"/>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tbl>
      <w:tblPr>
        <w:tblStyle w:val="235"/>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11697784" w14:textId="77777777">
        <w:trPr>
          <w:trHeight w:val="438"/>
          <w:jc w:val="center"/>
        </w:trPr>
        <w:tc>
          <w:tcPr>
            <w:tcW w:w="9214" w:type="dxa"/>
            <w:shd w:val="clear" w:color="auto" w:fill="BDD6EE"/>
          </w:tcPr>
          <w:p w14:paraId="49851452" w14:textId="77777777" w:rsidR="009838A4" w:rsidRDefault="00380FCD" w:rsidP="00144E29">
            <w:pPr>
              <w:numPr>
                <w:ilvl w:val="0"/>
                <w:numId w:val="3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Perfil Básico del Puesto</w:t>
            </w:r>
          </w:p>
        </w:tc>
      </w:tr>
      <w:tr w:rsidR="009838A4" w14:paraId="01612699" w14:textId="77777777">
        <w:trPr>
          <w:trHeight w:val="216"/>
          <w:jc w:val="center"/>
        </w:trPr>
        <w:tc>
          <w:tcPr>
            <w:tcW w:w="9214" w:type="dxa"/>
            <w:shd w:val="clear" w:color="auto" w:fill="FFFFFF"/>
          </w:tcPr>
          <w:p w14:paraId="161AC1BF" w14:textId="77777777" w:rsidR="009838A4" w:rsidRDefault="00380FCD">
            <w:pPr>
              <w:spacing w:after="0"/>
              <w:jc w:val="both"/>
              <w:rPr>
                <w:rFonts w:ascii="Verdana" w:eastAsia="Verdana" w:hAnsi="Verdana" w:cs="Verdana"/>
                <w:sz w:val="20"/>
                <w:szCs w:val="20"/>
              </w:rPr>
            </w:pPr>
            <w:bookmarkStart w:id="40" w:name="_heading=h.3fwokq0" w:colFirst="0" w:colLast="0"/>
            <w:bookmarkEnd w:id="40"/>
            <w:r>
              <w:rPr>
                <w:rFonts w:ascii="Verdana" w:eastAsia="Verdana" w:hAnsi="Verdana" w:cs="Verdana"/>
                <w:b/>
                <w:sz w:val="20"/>
                <w:szCs w:val="20"/>
              </w:rPr>
              <w:t xml:space="preserve">Educación: </w:t>
            </w:r>
            <w:r>
              <w:rPr>
                <w:rFonts w:ascii="Verdana" w:eastAsia="Verdana" w:hAnsi="Verdana" w:cs="Verdana"/>
                <w:sz w:val="20"/>
                <w:szCs w:val="20"/>
              </w:rPr>
              <w:t>Licenciatura en Ciencias Sociales, Ciencias Económicas o afín; Colegiado Activo.</w:t>
            </w:r>
          </w:p>
          <w:p w14:paraId="1B87781B" w14:textId="728276A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5 años o más de experiencia profesional en puestos</w:t>
            </w:r>
            <w:r w:rsidR="00CA0322">
              <w:rPr>
                <w:rFonts w:ascii="Verdana" w:eastAsia="Verdana" w:hAnsi="Verdana" w:cs="Verdana"/>
                <w:sz w:val="20"/>
                <w:szCs w:val="20"/>
              </w:rPr>
              <w:t xml:space="preserve"> de decisiones,</w:t>
            </w:r>
            <w:r>
              <w:rPr>
                <w:rFonts w:ascii="Verdana" w:eastAsia="Verdana" w:hAnsi="Verdana" w:cs="Verdana"/>
                <w:sz w:val="20"/>
                <w:szCs w:val="20"/>
              </w:rPr>
              <w:t xml:space="preserve"> directivos</w:t>
            </w:r>
            <w:r w:rsidR="00CA0322">
              <w:rPr>
                <w:rFonts w:ascii="Verdana" w:eastAsia="Verdana" w:hAnsi="Verdana" w:cs="Verdana"/>
                <w:sz w:val="20"/>
                <w:szCs w:val="20"/>
              </w:rPr>
              <w:t>, de manejo de personal o de gestión de proyectos</w:t>
            </w:r>
            <w:r>
              <w:rPr>
                <w:rFonts w:ascii="Verdana" w:eastAsia="Verdana" w:hAnsi="Verdana" w:cs="Verdana"/>
                <w:sz w:val="20"/>
                <w:szCs w:val="20"/>
              </w:rPr>
              <w:t>.</w:t>
            </w:r>
          </w:p>
          <w:p w14:paraId="371774BB" w14:textId="77777777" w:rsidR="009838A4" w:rsidRDefault="009838A4">
            <w:pPr>
              <w:spacing w:after="0"/>
              <w:jc w:val="both"/>
              <w:rPr>
                <w:rFonts w:ascii="Verdana" w:eastAsia="Verdana" w:hAnsi="Verdana" w:cs="Verdana"/>
                <w:b/>
                <w:sz w:val="20"/>
                <w:szCs w:val="20"/>
              </w:rPr>
            </w:pPr>
          </w:p>
          <w:p w14:paraId="19E60A5E" w14:textId="7BE76820"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Conocimientos de la Administración Pública u Organizaciones no lucrativas</w:t>
            </w:r>
            <w:r w:rsidR="00CA0322">
              <w:rPr>
                <w:rFonts w:ascii="Verdana" w:eastAsia="Verdana" w:hAnsi="Verdana" w:cs="Verdana"/>
                <w:sz w:val="20"/>
                <w:szCs w:val="20"/>
              </w:rPr>
              <w:t>, procesos de paz y derechos humanos</w:t>
            </w:r>
          </w:p>
          <w:p w14:paraId="29288939" w14:textId="77777777" w:rsidR="009838A4" w:rsidRDefault="009838A4">
            <w:pPr>
              <w:spacing w:after="0"/>
              <w:jc w:val="both"/>
              <w:rPr>
                <w:rFonts w:ascii="Verdana" w:eastAsia="Verdana" w:hAnsi="Verdana" w:cs="Verdana"/>
                <w:sz w:val="20"/>
                <w:szCs w:val="20"/>
              </w:rPr>
            </w:pPr>
          </w:p>
          <w:p w14:paraId="132517B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110B905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Resolución de conflictos</w:t>
            </w:r>
          </w:p>
          <w:p w14:paraId="03AC15D2"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7BCDDB1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Capacidad de organización y planificación</w:t>
            </w:r>
          </w:p>
          <w:p w14:paraId="235A542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Toma de decisiones</w:t>
            </w:r>
          </w:p>
          <w:p w14:paraId="5B5C07F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74AA120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3B82701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1612B1DE" w14:textId="77777777" w:rsidR="009838A4" w:rsidRDefault="009838A4">
            <w:pPr>
              <w:spacing w:after="0"/>
              <w:ind w:left="1473"/>
              <w:jc w:val="both"/>
              <w:rPr>
                <w:rFonts w:ascii="Verdana" w:eastAsia="Verdana" w:hAnsi="Verdana" w:cs="Verdana"/>
                <w:sz w:val="20"/>
                <w:szCs w:val="20"/>
              </w:rPr>
            </w:pPr>
          </w:p>
          <w:p w14:paraId="663E5C2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07126F70" w14:textId="77777777" w:rsidR="009838A4" w:rsidRDefault="00380FCD" w:rsidP="00144E29">
      <w:pPr>
        <w:pStyle w:val="Ttulo2"/>
        <w:numPr>
          <w:ilvl w:val="1"/>
          <w:numId w:val="15"/>
        </w:numPr>
      </w:pPr>
      <w:bookmarkStart w:id="41" w:name="_Toc159218577"/>
      <w:r>
        <w:t>ASISTENTE DE SUBDIRECCIÓN</w:t>
      </w:r>
      <w:bookmarkEnd w:id="41"/>
    </w:p>
    <w:p w14:paraId="6949C379" w14:textId="77777777" w:rsidR="009838A4" w:rsidRDefault="009838A4">
      <w:pPr>
        <w:shd w:val="clear" w:color="auto" w:fill="366091"/>
        <w:spacing w:after="0"/>
        <w:jc w:val="center"/>
        <w:rPr>
          <w:rFonts w:ascii="Verdana" w:eastAsia="Verdana" w:hAnsi="Verdana" w:cs="Verdana"/>
          <w:b/>
          <w:color w:val="FFFFFF"/>
          <w:sz w:val="20"/>
          <w:szCs w:val="20"/>
        </w:rPr>
      </w:pPr>
      <w:bookmarkStart w:id="42" w:name="_heading=h.4f1mdlm" w:colFirst="0" w:colLast="0"/>
      <w:bookmarkEnd w:id="42"/>
    </w:p>
    <w:p w14:paraId="4DDCEF9B"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ASISTENTE DE SUBDIRECCIÓN</w:t>
      </w:r>
    </w:p>
    <w:p w14:paraId="2FE0EC05" w14:textId="77777777" w:rsidR="009838A4" w:rsidRDefault="009838A4">
      <w:pPr>
        <w:spacing w:after="0"/>
        <w:jc w:val="both"/>
        <w:rPr>
          <w:rFonts w:ascii="Verdana" w:eastAsia="Verdana" w:hAnsi="Verdana" w:cs="Verdana"/>
          <w:sz w:val="20"/>
          <w:szCs w:val="20"/>
        </w:rPr>
      </w:pPr>
    </w:p>
    <w:tbl>
      <w:tblPr>
        <w:tblStyle w:val="234"/>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2B4BFA9B" w14:textId="77777777">
        <w:trPr>
          <w:trHeight w:val="268"/>
          <w:jc w:val="center"/>
        </w:trPr>
        <w:tc>
          <w:tcPr>
            <w:tcW w:w="9243" w:type="dxa"/>
            <w:gridSpan w:val="2"/>
            <w:shd w:val="clear" w:color="auto" w:fill="BDD6EE"/>
          </w:tcPr>
          <w:p w14:paraId="62CB4612" w14:textId="77777777" w:rsidR="009838A4" w:rsidRDefault="00380FCD" w:rsidP="00144E29">
            <w:pPr>
              <w:numPr>
                <w:ilvl w:val="0"/>
                <w:numId w:val="60"/>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7E1CD819" w14:textId="77777777">
        <w:trPr>
          <w:jc w:val="center"/>
        </w:trPr>
        <w:tc>
          <w:tcPr>
            <w:tcW w:w="4152" w:type="dxa"/>
          </w:tcPr>
          <w:p w14:paraId="1CD9CC8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6A87FDB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Asistente de Subdirección</w:t>
            </w:r>
          </w:p>
        </w:tc>
      </w:tr>
      <w:tr w:rsidR="009838A4" w14:paraId="73564BEC" w14:textId="77777777">
        <w:trPr>
          <w:jc w:val="center"/>
        </w:trPr>
        <w:tc>
          <w:tcPr>
            <w:tcW w:w="4152" w:type="dxa"/>
          </w:tcPr>
          <w:p w14:paraId="339B44F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66B2C5A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Asistente de Subdirección</w:t>
            </w:r>
          </w:p>
        </w:tc>
      </w:tr>
      <w:tr w:rsidR="009838A4" w14:paraId="0BA42214" w14:textId="77777777">
        <w:trPr>
          <w:jc w:val="center"/>
        </w:trPr>
        <w:tc>
          <w:tcPr>
            <w:tcW w:w="4152" w:type="dxa"/>
          </w:tcPr>
          <w:p w14:paraId="50AB80E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5E7D654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6FD7978D" w14:textId="77777777">
        <w:trPr>
          <w:jc w:val="center"/>
        </w:trPr>
        <w:tc>
          <w:tcPr>
            <w:tcW w:w="4152" w:type="dxa"/>
          </w:tcPr>
          <w:p w14:paraId="32BC0A5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72E5AAD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Subdirección Ejecutiva -SDE-</w:t>
            </w:r>
          </w:p>
        </w:tc>
      </w:tr>
      <w:tr w:rsidR="009838A4" w14:paraId="377435A9" w14:textId="77777777">
        <w:trPr>
          <w:jc w:val="center"/>
        </w:trPr>
        <w:tc>
          <w:tcPr>
            <w:tcW w:w="4152" w:type="dxa"/>
          </w:tcPr>
          <w:p w14:paraId="3CDDE4E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27A31BF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Subdirector Ejecutivo</w:t>
            </w:r>
          </w:p>
        </w:tc>
      </w:tr>
      <w:tr w:rsidR="009838A4" w14:paraId="348778AA" w14:textId="77777777">
        <w:trPr>
          <w:trHeight w:val="265"/>
          <w:jc w:val="center"/>
        </w:trPr>
        <w:tc>
          <w:tcPr>
            <w:tcW w:w="4152" w:type="dxa"/>
          </w:tcPr>
          <w:p w14:paraId="003B5BF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00436507"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 xml:space="preserve">Ninguno </w:t>
            </w:r>
          </w:p>
        </w:tc>
      </w:tr>
      <w:tr w:rsidR="009838A4" w14:paraId="035C78C3" w14:textId="77777777">
        <w:trPr>
          <w:trHeight w:val="265"/>
          <w:jc w:val="center"/>
        </w:trPr>
        <w:tc>
          <w:tcPr>
            <w:tcW w:w="4152" w:type="dxa"/>
          </w:tcPr>
          <w:p w14:paraId="4C2CDFA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708D9A1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684EFC49" w14:textId="77777777">
        <w:trPr>
          <w:trHeight w:val="265"/>
          <w:jc w:val="center"/>
        </w:trPr>
        <w:tc>
          <w:tcPr>
            <w:tcW w:w="4152" w:type="dxa"/>
          </w:tcPr>
          <w:p w14:paraId="0D918A9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237F5E3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39316A37" w14:textId="77777777" w:rsidR="009838A4" w:rsidRDefault="009838A4">
      <w:pPr>
        <w:spacing w:after="0"/>
        <w:jc w:val="both"/>
        <w:rPr>
          <w:rFonts w:ascii="Verdana" w:eastAsia="Verdana" w:hAnsi="Verdana" w:cs="Verdana"/>
          <w:sz w:val="20"/>
          <w:szCs w:val="20"/>
        </w:rPr>
      </w:pPr>
    </w:p>
    <w:tbl>
      <w:tblPr>
        <w:tblStyle w:val="233"/>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43"/>
      </w:tblGrid>
      <w:tr w:rsidR="009838A4" w14:paraId="0BDAE423" w14:textId="77777777">
        <w:trPr>
          <w:trHeight w:val="268"/>
          <w:jc w:val="center"/>
        </w:trPr>
        <w:tc>
          <w:tcPr>
            <w:tcW w:w="9243" w:type="dxa"/>
            <w:shd w:val="clear" w:color="auto" w:fill="BDD6EE"/>
          </w:tcPr>
          <w:p w14:paraId="37C496D3" w14:textId="77777777" w:rsidR="009838A4" w:rsidRDefault="00380FCD" w:rsidP="00144E29">
            <w:pPr>
              <w:numPr>
                <w:ilvl w:val="0"/>
                <w:numId w:val="60"/>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303F2001" w14:textId="77777777">
        <w:trPr>
          <w:trHeight w:val="524"/>
          <w:jc w:val="center"/>
        </w:trPr>
        <w:tc>
          <w:tcPr>
            <w:tcW w:w="9243" w:type="dxa"/>
          </w:tcPr>
          <w:p w14:paraId="676ED121" w14:textId="77777777" w:rsidR="009838A4" w:rsidRDefault="00380FCD" w:rsidP="00144E29">
            <w:pPr>
              <w:numPr>
                <w:ilvl w:val="0"/>
                <w:numId w:val="2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Asistir al Subdirector Ejecutivo; Elaborar resoluciones, dictámenes, informes y cualquier otro documento necesario para cumplir con las funciones de la Subdirección Ejecutiva;</w:t>
            </w:r>
          </w:p>
          <w:p w14:paraId="2159C498" w14:textId="77777777" w:rsidR="009838A4" w:rsidRDefault="00380FCD" w:rsidP="00144E29">
            <w:pPr>
              <w:numPr>
                <w:ilvl w:val="0"/>
                <w:numId w:val="2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Analizar los documentos u otra actividad proponiendo los cambios y acciones a ejecutar;</w:t>
            </w:r>
          </w:p>
          <w:p w14:paraId="0BD7BA63" w14:textId="77777777" w:rsidR="009838A4" w:rsidRDefault="00380FCD" w:rsidP="00144E29">
            <w:pPr>
              <w:numPr>
                <w:ilvl w:val="0"/>
                <w:numId w:val="2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Analizar y estudiar expedientes, efectuando las conclusiones y recomendaciones que considere pertinentes, sometiéndolos a consideración del Subdirector Ejecutivo de COPADEH;</w:t>
            </w:r>
          </w:p>
          <w:p w14:paraId="6E162029" w14:textId="77777777" w:rsidR="009838A4" w:rsidRDefault="00380FCD" w:rsidP="00144E29">
            <w:pPr>
              <w:numPr>
                <w:ilvl w:val="0"/>
                <w:numId w:val="2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al Subdirector en las actividades técnicas y administrativas que se realizan en COPADEH;</w:t>
            </w:r>
          </w:p>
          <w:p w14:paraId="61DCA793" w14:textId="77777777" w:rsidR="009838A4" w:rsidRDefault="00380FCD" w:rsidP="00144E29">
            <w:pPr>
              <w:numPr>
                <w:ilvl w:val="0"/>
                <w:numId w:val="2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en la preparación de documentación de Subdirección;</w:t>
            </w:r>
          </w:p>
          <w:p w14:paraId="691594C8" w14:textId="77777777" w:rsidR="009838A4" w:rsidRDefault="00380FCD" w:rsidP="00144E29">
            <w:pPr>
              <w:numPr>
                <w:ilvl w:val="0"/>
                <w:numId w:val="2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Archivar la documentación de la Subdirección;</w:t>
            </w:r>
          </w:p>
          <w:p w14:paraId="7BF9A973" w14:textId="77777777" w:rsidR="009838A4" w:rsidRDefault="00380FCD" w:rsidP="00144E29">
            <w:pPr>
              <w:numPr>
                <w:ilvl w:val="0"/>
                <w:numId w:val="2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Brindar apoyo logístico en la realización de reuniones;</w:t>
            </w:r>
          </w:p>
          <w:p w14:paraId="33E69717" w14:textId="77777777" w:rsidR="009838A4" w:rsidRDefault="00380FCD" w:rsidP="00144E29">
            <w:pPr>
              <w:numPr>
                <w:ilvl w:val="0"/>
                <w:numId w:val="2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00BB8741" w14:textId="77777777" w:rsidR="009838A4" w:rsidRDefault="009838A4">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232"/>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079FFC1E" w14:textId="77777777">
        <w:tc>
          <w:tcPr>
            <w:tcW w:w="9209" w:type="dxa"/>
            <w:shd w:val="clear" w:color="auto" w:fill="BDD6EE"/>
          </w:tcPr>
          <w:p w14:paraId="354087A1" w14:textId="77777777" w:rsidR="009838A4" w:rsidRDefault="00380FCD" w:rsidP="00144E29">
            <w:pPr>
              <w:numPr>
                <w:ilvl w:val="0"/>
                <w:numId w:val="60"/>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30E7FFDE" w14:textId="77777777">
        <w:tc>
          <w:tcPr>
            <w:tcW w:w="9209" w:type="dxa"/>
          </w:tcPr>
          <w:p w14:paraId="1F97B49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Ejecutiva</w:t>
            </w:r>
          </w:p>
          <w:p w14:paraId="19F81B6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5E40EB84" w14:textId="77777777" w:rsidR="009838A4" w:rsidRDefault="009838A4">
            <w:pPr>
              <w:spacing w:after="0"/>
              <w:jc w:val="both"/>
              <w:rPr>
                <w:rFonts w:ascii="Verdana" w:eastAsia="Verdana" w:hAnsi="Verdana" w:cs="Verdana"/>
                <w:b/>
                <w:sz w:val="20"/>
                <w:szCs w:val="20"/>
              </w:rPr>
            </w:pPr>
          </w:p>
          <w:p w14:paraId="7B98110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13D19162" w14:textId="77777777" w:rsidR="009838A4" w:rsidRDefault="00380FCD" w:rsidP="00144E29">
            <w:pPr>
              <w:numPr>
                <w:ilvl w:val="0"/>
                <w:numId w:val="21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Seguimiento de las actividades y proyectos clave de la Subdirección, esto implica monitorear y analizar el progreso de las iniciativas en curso, así como identificar y proponer acciones correctivas o mejoras necesarias. </w:t>
            </w:r>
          </w:p>
          <w:p w14:paraId="69C328A7" w14:textId="77777777" w:rsidR="009838A4" w:rsidRDefault="00380FCD" w:rsidP="00144E29">
            <w:pPr>
              <w:numPr>
                <w:ilvl w:val="0"/>
                <w:numId w:val="217"/>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Responsable de coordinar las comunicaciones y la documentación en la Subdirección, esto incluye la preparación y el manejo eficiente de la correspondencia, la elaboración de informes y la generación de documentos requeridos para el funcionamiento efectivo de la Subdirección. Además, garantizará que la documentación esté archivada de manera organizada y accesible para facilitar un flujo de trabajo eficiente y oportuno.</w:t>
            </w:r>
          </w:p>
          <w:p w14:paraId="7EFB7684" w14:textId="77777777" w:rsidR="009838A4" w:rsidRDefault="00380FCD" w:rsidP="00144E29">
            <w:pPr>
              <w:numPr>
                <w:ilvl w:val="0"/>
                <w:numId w:val="217"/>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al Subdirector Ejecutivo en la elaboración de resoluciones, dictámenes, informes y otros documentos necesarios para el desempeño de las funciones de la Subdirección Ejecutiva.</w:t>
            </w:r>
          </w:p>
          <w:p w14:paraId="0FFE9CB8" w14:textId="77777777" w:rsidR="009838A4" w:rsidRDefault="009838A4">
            <w:pPr>
              <w:spacing w:after="0"/>
              <w:jc w:val="both"/>
              <w:rPr>
                <w:rFonts w:ascii="Verdana" w:eastAsia="Verdana" w:hAnsi="Verdana" w:cs="Verdana"/>
                <w:b/>
                <w:sz w:val="20"/>
                <w:szCs w:val="20"/>
              </w:rPr>
            </w:pPr>
          </w:p>
          <w:p w14:paraId="35CEEE9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Relaciones en el trabajo:</w:t>
            </w:r>
          </w:p>
          <w:p w14:paraId="5EA34BE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39A4AAB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alto nivel de otras instituciones representantes de Organismos Internacionales, Ministros de Estado, Vicepresidente y Presidente la República, Entidades Autónomas y Descentralizadas del Estado.</w:t>
            </w:r>
          </w:p>
          <w:p w14:paraId="7D365D0F" w14:textId="77777777" w:rsidR="009838A4" w:rsidRDefault="009838A4">
            <w:pPr>
              <w:spacing w:after="0"/>
              <w:jc w:val="both"/>
              <w:rPr>
                <w:rFonts w:ascii="Verdana" w:eastAsia="Verdana" w:hAnsi="Verdana" w:cs="Verdana"/>
                <w:b/>
                <w:sz w:val="20"/>
                <w:szCs w:val="20"/>
              </w:rPr>
            </w:pPr>
          </w:p>
          <w:p w14:paraId="299D113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09A971A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447AAA6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Horario:</w:t>
            </w:r>
            <w:r>
              <w:rPr>
                <w:rFonts w:ascii="Verdana" w:eastAsia="Verdana" w:hAnsi="Verdana" w:cs="Verdana"/>
                <w:sz w:val="20"/>
                <w:szCs w:val="20"/>
              </w:rPr>
              <w:t xml:space="preserve"> De acuerdo con lo establecido en la normativa y disposiciones internas de personal.</w:t>
            </w:r>
          </w:p>
        </w:tc>
      </w:tr>
    </w:tbl>
    <w:p w14:paraId="4F4FC84E" w14:textId="77777777" w:rsidR="009838A4" w:rsidRDefault="009838A4">
      <w:pPr>
        <w:spacing w:after="0"/>
        <w:jc w:val="both"/>
        <w:rPr>
          <w:rFonts w:ascii="Verdana" w:eastAsia="Verdana" w:hAnsi="Verdana" w:cs="Verdana"/>
          <w:b/>
          <w:sz w:val="20"/>
          <w:szCs w:val="20"/>
        </w:rPr>
      </w:pPr>
    </w:p>
    <w:tbl>
      <w:tblPr>
        <w:tblStyle w:val="231"/>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7D976511" w14:textId="77777777">
        <w:trPr>
          <w:trHeight w:val="438"/>
          <w:jc w:val="center"/>
        </w:trPr>
        <w:tc>
          <w:tcPr>
            <w:tcW w:w="9214" w:type="dxa"/>
            <w:shd w:val="clear" w:color="auto" w:fill="BDD6EE"/>
          </w:tcPr>
          <w:p w14:paraId="42C43E50" w14:textId="77777777" w:rsidR="009838A4" w:rsidRDefault="00380FCD" w:rsidP="00144E29">
            <w:pPr>
              <w:numPr>
                <w:ilvl w:val="0"/>
                <w:numId w:val="60"/>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65FFD95B" w14:textId="77777777">
        <w:trPr>
          <w:trHeight w:val="216"/>
          <w:jc w:val="center"/>
        </w:trPr>
        <w:tc>
          <w:tcPr>
            <w:tcW w:w="9214" w:type="dxa"/>
            <w:shd w:val="clear" w:color="auto" w:fill="FFFFFF"/>
          </w:tcPr>
          <w:p w14:paraId="340D2D7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Secretaria, Perito Contador, Bachiller o carrera afín; 3er. Semestre en Ciencias Económicas, Jurídicas, Sociales o carrera afín.</w:t>
            </w:r>
          </w:p>
          <w:p w14:paraId="78971F66" w14:textId="77777777" w:rsidR="009838A4" w:rsidRDefault="009838A4">
            <w:pPr>
              <w:spacing w:after="0"/>
              <w:jc w:val="both"/>
              <w:rPr>
                <w:rFonts w:ascii="Verdana" w:eastAsia="Verdana" w:hAnsi="Verdana" w:cs="Verdana"/>
                <w:sz w:val="20"/>
                <w:szCs w:val="20"/>
              </w:rPr>
            </w:pPr>
          </w:p>
          <w:p w14:paraId="589C8A1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en la Administración Pública o afines al puesto.</w:t>
            </w:r>
          </w:p>
          <w:p w14:paraId="086A358D" w14:textId="77777777" w:rsidR="009838A4" w:rsidRDefault="00380FCD">
            <w:pPr>
              <w:spacing w:after="0"/>
              <w:ind w:left="1473"/>
              <w:jc w:val="both"/>
              <w:rPr>
                <w:rFonts w:ascii="Verdana" w:eastAsia="Verdana" w:hAnsi="Verdana" w:cs="Verdana"/>
                <w:sz w:val="20"/>
                <w:szCs w:val="20"/>
              </w:rPr>
            </w:pPr>
            <w:r>
              <w:rPr>
                <w:rFonts w:ascii="Verdana" w:eastAsia="Verdana" w:hAnsi="Verdana" w:cs="Verdana"/>
                <w:sz w:val="20"/>
                <w:szCs w:val="20"/>
              </w:rPr>
              <w:t xml:space="preserve"> </w:t>
            </w:r>
          </w:p>
          <w:p w14:paraId="6D95279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0E1D46CB"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Conocimientos en Administración Pública</w:t>
            </w:r>
          </w:p>
          <w:p w14:paraId="1431995D"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Redacción de correspondencia oficial</w:t>
            </w:r>
          </w:p>
          <w:p w14:paraId="4DD5406D"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Manejo de Archivo</w:t>
            </w:r>
          </w:p>
          <w:p w14:paraId="091585EB" w14:textId="77777777" w:rsidR="009838A4" w:rsidRDefault="009838A4">
            <w:pPr>
              <w:spacing w:after="0"/>
              <w:jc w:val="both"/>
              <w:rPr>
                <w:rFonts w:ascii="Verdana" w:eastAsia="Verdana" w:hAnsi="Verdana" w:cs="Verdana"/>
                <w:b/>
                <w:sz w:val="20"/>
                <w:szCs w:val="20"/>
              </w:rPr>
            </w:pPr>
          </w:p>
          <w:p w14:paraId="19BF469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 Competencias:</w:t>
            </w:r>
          </w:p>
          <w:p w14:paraId="5A02D30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3965E59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1526BBD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Cooperación y actitud</w:t>
            </w:r>
          </w:p>
          <w:p w14:paraId="0A00C7A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Relaciones Interpersonales</w:t>
            </w:r>
          </w:p>
          <w:p w14:paraId="5AF7188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Comunicación oral y escrita</w:t>
            </w:r>
          </w:p>
          <w:p w14:paraId="5474868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 xml:space="preserve">Capacidad de análisis </w:t>
            </w:r>
          </w:p>
          <w:p w14:paraId="1559A53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2B23DCF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19E19D9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Vocación de servicio</w:t>
            </w:r>
          </w:p>
          <w:p w14:paraId="7F6889B7" w14:textId="77777777" w:rsidR="009838A4" w:rsidRDefault="009838A4">
            <w:pPr>
              <w:spacing w:after="0"/>
              <w:ind w:left="1473"/>
              <w:jc w:val="both"/>
              <w:rPr>
                <w:rFonts w:ascii="Verdana" w:eastAsia="Verdana" w:hAnsi="Verdana" w:cs="Verdana"/>
                <w:sz w:val="20"/>
                <w:szCs w:val="20"/>
              </w:rPr>
            </w:pPr>
          </w:p>
          <w:p w14:paraId="6878311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 xml:space="preserve">Manejo de las funciones esenciales de Microsoft Office y manejo de equipo de oficina. </w:t>
            </w:r>
          </w:p>
        </w:tc>
      </w:tr>
    </w:tbl>
    <w:p w14:paraId="4277D449" w14:textId="77777777" w:rsidR="009838A4" w:rsidRDefault="00380FCD" w:rsidP="00144E29">
      <w:pPr>
        <w:pStyle w:val="Ttulo2"/>
        <w:numPr>
          <w:ilvl w:val="1"/>
          <w:numId w:val="15"/>
        </w:numPr>
      </w:pPr>
      <w:bookmarkStart w:id="43" w:name="_Toc159218578"/>
      <w:r>
        <w:t>SECRETARIA</w:t>
      </w:r>
      <w:bookmarkEnd w:id="43"/>
    </w:p>
    <w:p w14:paraId="0A17DCD3" w14:textId="77777777" w:rsidR="009838A4" w:rsidRDefault="009838A4">
      <w:pPr>
        <w:shd w:val="clear" w:color="auto" w:fill="366091"/>
        <w:spacing w:after="0"/>
        <w:jc w:val="center"/>
        <w:rPr>
          <w:rFonts w:ascii="Verdana" w:eastAsia="Verdana" w:hAnsi="Verdana" w:cs="Verdana"/>
          <w:b/>
          <w:color w:val="FFFFFF"/>
          <w:sz w:val="20"/>
          <w:szCs w:val="20"/>
        </w:rPr>
      </w:pPr>
    </w:p>
    <w:p w14:paraId="507F3822"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SECRETARIA </w:t>
      </w:r>
    </w:p>
    <w:p w14:paraId="3B995402"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(13 PUESTOS)</w:t>
      </w:r>
    </w:p>
    <w:tbl>
      <w:tblPr>
        <w:tblStyle w:val="230"/>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0A8D2A07" w14:textId="77777777">
        <w:trPr>
          <w:trHeight w:val="268"/>
          <w:jc w:val="center"/>
        </w:trPr>
        <w:tc>
          <w:tcPr>
            <w:tcW w:w="9243" w:type="dxa"/>
            <w:gridSpan w:val="2"/>
            <w:shd w:val="clear" w:color="auto" w:fill="BDD6EE"/>
          </w:tcPr>
          <w:p w14:paraId="04389A89" w14:textId="77777777" w:rsidR="009838A4" w:rsidRDefault="00380FCD" w:rsidP="00144E29">
            <w:pPr>
              <w:numPr>
                <w:ilvl w:val="0"/>
                <w:numId w:val="24"/>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0763DD1E" w14:textId="77777777">
        <w:trPr>
          <w:jc w:val="center"/>
        </w:trPr>
        <w:tc>
          <w:tcPr>
            <w:tcW w:w="4152" w:type="dxa"/>
          </w:tcPr>
          <w:p w14:paraId="6492011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5041CD0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Secretaria</w:t>
            </w:r>
          </w:p>
        </w:tc>
      </w:tr>
      <w:tr w:rsidR="009838A4" w14:paraId="719E5CC1" w14:textId="77777777">
        <w:trPr>
          <w:jc w:val="center"/>
        </w:trPr>
        <w:tc>
          <w:tcPr>
            <w:tcW w:w="4152" w:type="dxa"/>
          </w:tcPr>
          <w:p w14:paraId="1D266B4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65EDDF5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Secretaria</w:t>
            </w:r>
          </w:p>
        </w:tc>
      </w:tr>
      <w:tr w:rsidR="009838A4" w14:paraId="09F75BDF" w14:textId="77777777">
        <w:trPr>
          <w:jc w:val="center"/>
        </w:trPr>
        <w:tc>
          <w:tcPr>
            <w:tcW w:w="4152" w:type="dxa"/>
          </w:tcPr>
          <w:p w14:paraId="635948E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734DC7D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505334C9" w14:textId="77777777">
        <w:trPr>
          <w:jc w:val="center"/>
        </w:trPr>
        <w:tc>
          <w:tcPr>
            <w:tcW w:w="4152" w:type="dxa"/>
          </w:tcPr>
          <w:p w14:paraId="718C1D4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274D020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Unidad de Asuntos Jurídicos, Unidad de Comunicación Estratégica, Unidad de Auditoría Interna, Unidad de Planificación, Dirección Administrativa Financiera, Departamento Administrativo, Departamento de Financiero, </w:t>
            </w:r>
            <w:r>
              <w:rPr>
                <w:rFonts w:ascii="Verdana" w:eastAsia="Verdana" w:hAnsi="Verdana" w:cs="Verdana"/>
                <w:sz w:val="20"/>
                <w:szCs w:val="20"/>
              </w:rPr>
              <w:lastRenderedPageBreak/>
              <w:t>Departamento de Recursos Humanos, Dirección de Vigilancia y Promoción de Derechos Humanos, Dirección de Fortalecimiento de la Paz, Dirección de Sedes Regionales.</w:t>
            </w:r>
          </w:p>
        </w:tc>
      </w:tr>
      <w:tr w:rsidR="009838A4" w14:paraId="05D00A58" w14:textId="77777777">
        <w:trPr>
          <w:jc w:val="center"/>
        </w:trPr>
        <w:tc>
          <w:tcPr>
            <w:tcW w:w="4152" w:type="dxa"/>
          </w:tcPr>
          <w:p w14:paraId="231CDAF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Jefe Inmediato:</w:t>
            </w:r>
          </w:p>
        </w:tc>
        <w:tc>
          <w:tcPr>
            <w:tcW w:w="5091" w:type="dxa"/>
            <w:shd w:val="clear" w:color="auto" w:fill="auto"/>
          </w:tcPr>
          <w:p w14:paraId="2509D8D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o Jefe de la dependencia</w:t>
            </w:r>
          </w:p>
        </w:tc>
      </w:tr>
      <w:tr w:rsidR="009838A4" w14:paraId="78D17403" w14:textId="77777777">
        <w:trPr>
          <w:trHeight w:val="265"/>
          <w:jc w:val="center"/>
        </w:trPr>
        <w:tc>
          <w:tcPr>
            <w:tcW w:w="4152" w:type="dxa"/>
          </w:tcPr>
          <w:p w14:paraId="192996D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6B8C1A1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573E2399" w14:textId="77777777">
        <w:trPr>
          <w:trHeight w:val="265"/>
          <w:jc w:val="center"/>
        </w:trPr>
        <w:tc>
          <w:tcPr>
            <w:tcW w:w="4152" w:type="dxa"/>
          </w:tcPr>
          <w:p w14:paraId="165C95F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78F12C5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5F993C7D" w14:textId="77777777">
        <w:trPr>
          <w:trHeight w:val="265"/>
          <w:jc w:val="center"/>
        </w:trPr>
        <w:tc>
          <w:tcPr>
            <w:tcW w:w="4152" w:type="dxa"/>
          </w:tcPr>
          <w:p w14:paraId="05E88E4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45A82B7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14B27EB3" w14:textId="77777777" w:rsidR="009838A4" w:rsidRDefault="009838A4">
      <w:pPr>
        <w:spacing w:after="0"/>
        <w:jc w:val="both"/>
        <w:rPr>
          <w:rFonts w:ascii="Verdana" w:eastAsia="Verdana" w:hAnsi="Verdana" w:cs="Verdana"/>
          <w:sz w:val="20"/>
          <w:szCs w:val="20"/>
        </w:rPr>
      </w:pPr>
    </w:p>
    <w:tbl>
      <w:tblPr>
        <w:tblStyle w:val="229"/>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6087B727" w14:textId="77777777">
        <w:trPr>
          <w:jc w:val="center"/>
        </w:trPr>
        <w:tc>
          <w:tcPr>
            <w:tcW w:w="9356" w:type="dxa"/>
            <w:shd w:val="clear" w:color="auto" w:fill="BDD6EE"/>
          </w:tcPr>
          <w:p w14:paraId="1EB35319" w14:textId="77777777" w:rsidR="009838A4" w:rsidRDefault="00380FCD" w:rsidP="00144E29">
            <w:pPr>
              <w:numPr>
                <w:ilvl w:val="0"/>
                <w:numId w:val="24"/>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0D2658EB" w14:textId="77777777">
        <w:trPr>
          <w:jc w:val="center"/>
        </w:trPr>
        <w:tc>
          <w:tcPr>
            <w:tcW w:w="9356" w:type="dxa"/>
            <w:shd w:val="clear" w:color="auto" w:fill="auto"/>
          </w:tcPr>
          <w:p w14:paraId="518A4189" w14:textId="77777777" w:rsidR="009838A4" w:rsidRDefault="00380FCD" w:rsidP="00144E29">
            <w:pPr>
              <w:numPr>
                <w:ilvl w:val="0"/>
                <w:numId w:val="19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las actividades secretariales y administrativas propias del Departamento, tales como atención a visitantes, atención a planta telefónica, manejo, control y resguardo de la correspondencia y archivos;</w:t>
            </w:r>
          </w:p>
          <w:p w14:paraId="400113F7" w14:textId="77777777" w:rsidR="009838A4" w:rsidRDefault="00380FCD" w:rsidP="00144E29">
            <w:pPr>
              <w:numPr>
                <w:ilvl w:val="0"/>
                <w:numId w:val="19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toda aquella actividad de tipo secretarial para alcanzar los objetivos y funciones del área;</w:t>
            </w:r>
          </w:p>
          <w:p w14:paraId="0467B37D" w14:textId="77777777" w:rsidR="009838A4" w:rsidRDefault="00380FCD" w:rsidP="00144E29">
            <w:pPr>
              <w:numPr>
                <w:ilvl w:val="0"/>
                <w:numId w:val="19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Manejar, controlar y resguardar los archivos físicos, electrónicos y mantenerlos actualizados;</w:t>
            </w:r>
          </w:p>
          <w:p w14:paraId="195D8433" w14:textId="77777777" w:rsidR="009838A4" w:rsidRDefault="00380FCD" w:rsidP="00144E29">
            <w:pPr>
              <w:numPr>
                <w:ilvl w:val="0"/>
                <w:numId w:val="19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en facilitar el flujo de información entre el área y las otras áreas que conforman la COPADEH; así como toda aquella actividad de tipo asistencial;</w:t>
            </w:r>
          </w:p>
          <w:p w14:paraId="33A55E70" w14:textId="77777777" w:rsidR="009838A4" w:rsidRDefault="00380FCD" w:rsidP="00144E29">
            <w:pPr>
              <w:numPr>
                <w:ilvl w:val="0"/>
                <w:numId w:val="19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Analizar y apoyar en la elaboración o integración de informes y documentos que sean requeridos;</w:t>
            </w:r>
          </w:p>
          <w:p w14:paraId="6A24B438" w14:textId="77777777" w:rsidR="009838A4" w:rsidRDefault="00380FCD" w:rsidP="00144E29">
            <w:pPr>
              <w:numPr>
                <w:ilvl w:val="0"/>
                <w:numId w:val="19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en la planificación y logística de actividades que se realicen en el área;</w:t>
            </w:r>
          </w:p>
          <w:p w14:paraId="1D22B7C4" w14:textId="77777777" w:rsidR="009838A4" w:rsidRDefault="00380FCD" w:rsidP="00144E29">
            <w:pPr>
              <w:numPr>
                <w:ilvl w:val="0"/>
                <w:numId w:val="19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en las labores de impresión, fotocopiado, escaneo y traslado de documentos;</w:t>
            </w:r>
          </w:p>
          <w:p w14:paraId="57F09180" w14:textId="77777777" w:rsidR="009838A4" w:rsidRDefault="00380FCD" w:rsidP="00144E29">
            <w:pPr>
              <w:numPr>
                <w:ilvl w:val="0"/>
                <w:numId w:val="19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Trasladar la información de oficio a información pública para su publicación en la página web;</w:t>
            </w:r>
          </w:p>
          <w:p w14:paraId="430AB74A" w14:textId="77777777" w:rsidR="009838A4" w:rsidRDefault="00380FCD" w:rsidP="00144E29">
            <w:pPr>
              <w:numPr>
                <w:ilvl w:val="0"/>
                <w:numId w:val="19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132DEA58"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228"/>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55BE3B51" w14:textId="77777777">
        <w:tc>
          <w:tcPr>
            <w:tcW w:w="9209" w:type="dxa"/>
            <w:shd w:val="clear" w:color="auto" w:fill="BDD6EE"/>
          </w:tcPr>
          <w:p w14:paraId="6383E392" w14:textId="77777777" w:rsidR="009838A4" w:rsidRDefault="00380FCD" w:rsidP="00144E29">
            <w:pPr>
              <w:numPr>
                <w:ilvl w:val="0"/>
                <w:numId w:val="2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4468D4C7" w14:textId="77777777">
        <w:tc>
          <w:tcPr>
            <w:tcW w:w="9209" w:type="dxa"/>
          </w:tcPr>
          <w:p w14:paraId="7DF6861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Dependencia asignada</w:t>
            </w:r>
          </w:p>
          <w:p w14:paraId="7583F1C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61DE769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2E796ED4" w14:textId="77777777" w:rsidR="009838A4" w:rsidRDefault="00380FCD" w:rsidP="00144E29">
            <w:pPr>
              <w:numPr>
                <w:ilvl w:val="0"/>
                <w:numId w:val="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Responsable de garantizar una gestión eficiente de la correspondencia y los archivos su dependencia, esto implica mantener un control meticuloso de la recepción y el envío de correspondencia, tanto física como electrónica, y de mantener los archivos organizados y actualizados, además, se encargará de administrar y salvaguardar la información de manera segura y confiable para facilitar un acceso rápido y preciso cuando sea necesario. </w:t>
            </w:r>
          </w:p>
          <w:p w14:paraId="039D9648" w14:textId="77777777" w:rsidR="009838A4" w:rsidRDefault="00380FCD" w:rsidP="00144E29">
            <w:pPr>
              <w:numPr>
                <w:ilvl w:val="0"/>
                <w:numId w:val="7"/>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Realizar tareas secretariales y administrativas para su dependencia, incluida la atención a visitantes, la gestión de planta telefónica y el manejo de la correspondencia y archivos, asegurarse de que todas las tareas se completen de </w:t>
            </w:r>
            <w:r>
              <w:rPr>
                <w:rFonts w:ascii="Verdana" w:eastAsia="Verdana" w:hAnsi="Verdana" w:cs="Verdana"/>
                <w:color w:val="000000"/>
                <w:sz w:val="20"/>
                <w:szCs w:val="20"/>
              </w:rPr>
              <w:lastRenderedPageBreak/>
              <w:t xml:space="preserve">manera eficiente y oportuna para garantizar un funcionamiento fluido del departamento. </w:t>
            </w:r>
          </w:p>
          <w:p w14:paraId="4F9B04C6" w14:textId="77777777" w:rsidR="009838A4" w:rsidRDefault="00380FCD" w:rsidP="00144E29">
            <w:pPr>
              <w:numPr>
                <w:ilvl w:val="0"/>
                <w:numId w:val="7"/>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en la logística de actividades del área, asistir en las tareas de impresión, fotocopiado, escaneo y traslado de documentos, así como trasladar información oficial a formatos accesibles para su publicación en la página web de la institución.</w:t>
            </w:r>
          </w:p>
          <w:p w14:paraId="0912F7C0" w14:textId="77777777" w:rsidR="009838A4" w:rsidRDefault="009838A4">
            <w:pPr>
              <w:pBdr>
                <w:top w:val="nil"/>
                <w:left w:val="nil"/>
                <w:bottom w:val="nil"/>
                <w:right w:val="nil"/>
                <w:between w:val="nil"/>
              </w:pBdr>
              <w:spacing w:after="0" w:line="240" w:lineRule="auto"/>
              <w:ind w:left="720"/>
              <w:jc w:val="both"/>
              <w:rPr>
                <w:rFonts w:ascii="Verdana" w:eastAsia="Verdana" w:hAnsi="Verdana" w:cs="Verdana"/>
                <w:b/>
                <w:color w:val="000000"/>
                <w:sz w:val="20"/>
                <w:szCs w:val="20"/>
              </w:rPr>
            </w:pPr>
          </w:p>
          <w:p w14:paraId="37B72FB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09AEEE8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17008EF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w:t>
            </w:r>
          </w:p>
          <w:p w14:paraId="0B79C492" w14:textId="77777777" w:rsidR="009838A4" w:rsidRDefault="009838A4">
            <w:pPr>
              <w:spacing w:after="0"/>
              <w:jc w:val="both"/>
              <w:rPr>
                <w:rFonts w:ascii="Verdana" w:eastAsia="Verdana" w:hAnsi="Verdana" w:cs="Verdana"/>
                <w:b/>
                <w:sz w:val="20"/>
                <w:szCs w:val="20"/>
              </w:rPr>
            </w:pPr>
          </w:p>
          <w:p w14:paraId="5976CDE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3DC6385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786B38A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04B7B109" w14:textId="77777777" w:rsidR="009838A4" w:rsidRDefault="009838A4">
      <w:pPr>
        <w:spacing w:after="0"/>
        <w:jc w:val="both"/>
        <w:rPr>
          <w:rFonts w:ascii="Verdana" w:eastAsia="Verdana" w:hAnsi="Verdana" w:cs="Verdana"/>
          <w:b/>
          <w:sz w:val="20"/>
          <w:szCs w:val="20"/>
        </w:rPr>
      </w:pPr>
    </w:p>
    <w:tbl>
      <w:tblPr>
        <w:tblStyle w:val="227"/>
        <w:tblW w:w="910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101"/>
      </w:tblGrid>
      <w:tr w:rsidR="009838A4" w14:paraId="65C1E841" w14:textId="77777777">
        <w:trPr>
          <w:trHeight w:val="438"/>
          <w:jc w:val="center"/>
        </w:trPr>
        <w:tc>
          <w:tcPr>
            <w:tcW w:w="9101" w:type="dxa"/>
            <w:shd w:val="clear" w:color="auto" w:fill="BDD6EE"/>
          </w:tcPr>
          <w:p w14:paraId="160F5879" w14:textId="77777777" w:rsidR="009838A4" w:rsidRDefault="00380FCD" w:rsidP="00144E29">
            <w:pPr>
              <w:numPr>
                <w:ilvl w:val="0"/>
                <w:numId w:val="2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6DB27F53" w14:textId="77777777">
        <w:trPr>
          <w:trHeight w:val="216"/>
          <w:jc w:val="center"/>
        </w:trPr>
        <w:tc>
          <w:tcPr>
            <w:tcW w:w="9101" w:type="dxa"/>
            <w:shd w:val="clear" w:color="auto" w:fill="FFFFFF"/>
          </w:tcPr>
          <w:p w14:paraId="5AF7FEB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Educación: </w:t>
            </w:r>
            <w:r>
              <w:rPr>
                <w:rFonts w:ascii="Verdana" w:eastAsia="Verdana" w:hAnsi="Verdana" w:cs="Verdana"/>
                <w:sz w:val="20"/>
                <w:szCs w:val="20"/>
              </w:rPr>
              <w:t>Secretaria, Bachiller, Perito Contador o carrera afín.</w:t>
            </w:r>
          </w:p>
          <w:p w14:paraId="76F2E0E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en redacción de correspondencia, archivo, office, scanner, teléfono.</w:t>
            </w:r>
          </w:p>
          <w:p w14:paraId="5EAA1F5B" w14:textId="77777777" w:rsidR="009838A4" w:rsidRDefault="009838A4">
            <w:pPr>
              <w:spacing w:after="0"/>
              <w:jc w:val="both"/>
              <w:rPr>
                <w:rFonts w:ascii="Verdana" w:eastAsia="Verdana" w:hAnsi="Verdana" w:cs="Verdana"/>
                <w:sz w:val="20"/>
                <w:szCs w:val="20"/>
              </w:rPr>
            </w:pPr>
          </w:p>
          <w:p w14:paraId="3F81DD9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Administración Pública o privada en redacción de documentos y/o correspondencia oficial, manejo y archivo de estos.</w:t>
            </w:r>
          </w:p>
          <w:p w14:paraId="3CE6D32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 Competencias:</w:t>
            </w:r>
          </w:p>
          <w:p w14:paraId="7E3FBB76" w14:textId="77777777" w:rsidR="009838A4" w:rsidRDefault="00380FCD" w:rsidP="00144E29">
            <w:pPr>
              <w:numPr>
                <w:ilvl w:val="0"/>
                <w:numId w:val="148"/>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6E078976" w14:textId="77777777" w:rsidR="009838A4" w:rsidRDefault="00380FCD" w:rsidP="00144E29">
            <w:pPr>
              <w:numPr>
                <w:ilvl w:val="0"/>
                <w:numId w:val="148"/>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32316DC7" w14:textId="77777777" w:rsidR="009838A4" w:rsidRDefault="00380FCD" w:rsidP="00144E29">
            <w:pPr>
              <w:numPr>
                <w:ilvl w:val="0"/>
                <w:numId w:val="148"/>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2D4D3327" w14:textId="77777777" w:rsidR="009838A4" w:rsidRDefault="00380FCD" w:rsidP="00144E29">
            <w:pPr>
              <w:numPr>
                <w:ilvl w:val="0"/>
                <w:numId w:val="148"/>
              </w:numPr>
              <w:spacing w:after="0"/>
              <w:jc w:val="both"/>
              <w:rPr>
                <w:rFonts w:ascii="Verdana" w:eastAsia="Verdana" w:hAnsi="Verdana" w:cs="Verdana"/>
                <w:b/>
                <w:sz w:val="20"/>
                <w:szCs w:val="20"/>
              </w:rPr>
            </w:pPr>
            <w:r>
              <w:rPr>
                <w:rFonts w:ascii="Verdana" w:eastAsia="Verdana" w:hAnsi="Verdana" w:cs="Verdana"/>
                <w:sz w:val="20"/>
                <w:szCs w:val="20"/>
              </w:rPr>
              <w:t>Relaciones Interpersonales</w:t>
            </w:r>
          </w:p>
          <w:p w14:paraId="05B01A11" w14:textId="77777777" w:rsidR="009838A4" w:rsidRDefault="00380FCD" w:rsidP="00144E29">
            <w:pPr>
              <w:numPr>
                <w:ilvl w:val="0"/>
                <w:numId w:val="148"/>
              </w:numPr>
              <w:spacing w:after="0"/>
              <w:jc w:val="both"/>
              <w:rPr>
                <w:rFonts w:ascii="Verdana" w:eastAsia="Verdana" w:hAnsi="Verdana" w:cs="Verdana"/>
                <w:b/>
                <w:sz w:val="20"/>
                <w:szCs w:val="20"/>
              </w:rPr>
            </w:pPr>
            <w:r>
              <w:rPr>
                <w:rFonts w:ascii="Verdana" w:eastAsia="Verdana" w:hAnsi="Verdana" w:cs="Verdana"/>
                <w:sz w:val="20"/>
                <w:szCs w:val="20"/>
              </w:rPr>
              <w:t>Comunicación oral y escrita</w:t>
            </w:r>
          </w:p>
          <w:p w14:paraId="4FE4A8CF" w14:textId="77777777" w:rsidR="009838A4" w:rsidRDefault="00380FCD" w:rsidP="00144E29">
            <w:pPr>
              <w:numPr>
                <w:ilvl w:val="0"/>
                <w:numId w:val="148"/>
              </w:numPr>
              <w:spacing w:after="0"/>
              <w:jc w:val="both"/>
              <w:rPr>
                <w:rFonts w:ascii="Verdana" w:eastAsia="Verdana" w:hAnsi="Verdana" w:cs="Verdana"/>
                <w:b/>
                <w:sz w:val="20"/>
                <w:szCs w:val="20"/>
              </w:rPr>
            </w:pPr>
            <w:r>
              <w:rPr>
                <w:rFonts w:ascii="Verdana" w:eastAsia="Verdana" w:hAnsi="Verdana" w:cs="Verdana"/>
                <w:sz w:val="20"/>
                <w:szCs w:val="20"/>
              </w:rPr>
              <w:t>Facilidad de redacción</w:t>
            </w:r>
          </w:p>
          <w:p w14:paraId="122CF49A" w14:textId="77777777" w:rsidR="009838A4" w:rsidRDefault="00380FCD" w:rsidP="00144E29">
            <w:pPr>
              <w:numPr>
                <w:ilvl w:val="0"/>
                <w:numId w:val="148"/>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61B084E5" w14:textId="77777777" w:rsidR="009838A4" w:rsidRDefault="00380FCD" w:rsidP="00144E29">
            <w:pPr>
              <w:numPr>
                <w:ilvl w:val="0"/>
                <w:numId w:val="148"/>
              </w:numPr>
              <w:spacing w:after="0"/>
              <w:jc w:val="both"/>
              <w:rPr>
                <w:rFonts w:ascii="Verdana" w:eastAsia="Verdana" w:hAnsi="Verdana" w:cs="Verdana"/>
                <w:sz w:val="20"/>
                <w:szCs w:val="20"/>
              </w:rPr>
            </w:pPr>
            <w:r>
              <w:rPr>
                <w:rFonts w:ascii="Verdana" w:eastAsia="Verdana" w:hAnsi="Verdana" w:cs="Verdana"/>
                <w:sz w:val="20"/>
                <w:szCs w:val="20"/>
              </w:rPr>
              <w:t>Vocación de servicio</w:t>
            </w:r>
          </w:p>
          <w:p w14:paraId="4BE733EF" w14:textId="77777777" w:rsidR="009838A4" w:rsidRDefault="009838A4">
            <w:pPr>
              <w:spacing w:after="0"/>
              <w:ind w:left="1473"/>
              <w:jc w:val="both"/>
              <w:rPr>
                <w:rFonts w:ascii="Verdana" w:eastAsia="Verdana" w:hAnsi="Verdana" w:cs="Verdana"/>
                <w:sz w:val="20"/>
                <w:szCs w:val="20"/>
              </w:rPr>
            </w:pPr>
          </w:p>
          <w:p w14:paraId="7FC0437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0DEA39A7" w14:textId="77777777" w:rsidR="009838A4" w:rsidRDefault="00380FCD" w:rsidP="00144E29">
            <w:pPr>
              <w:numPr>
                <w:ilvl w:val="0"/>
                <w:numId w:val="148"/>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tc>
      </w:tr>
    </w:tbl>
    <w:p w14:paraId="73CB942D" w14:textId="77777777" w:rsidR="009838A4" w:rsidRDefault="00380FCD" w:rsidP="00144E29">
      <w:pPr>
        <w:pStyle w:val="Ttulo2"/>
        <w:numPr>
          <w:ilvl w:val="1"/>
          <w:numId w:val="15"/>
        </w:numPr>
      </w:pPr>
      <w:bookmarkStart w:id="44" w:name="_Toc159218579"/>
      <w:r>
        <w:t>DIRECTOR DE FORTALECIMIENTO DE LA PAZ</w:t>
      </w:r>
      <w:bookmarkEnd w:id="44"/>
    </w:p>
    <w:p w14:paraId="64007A75" w14:textId="77777777" w:rsidR="009838A4" w:rsidRDefault="009838A4">
      <w:pPr>
        <w:shd w:val="clear" w:color="auto" w:fill="366091"/>
        <w:spacing w:after="0"/>
        <w:jc w:val="center"/>
        <w:rPr>
          <w:rFonts w:ascii="Verdana" w:eastAsia="Verdana" w:hAnsi="Verdana" w:cs="Verdana"/>
          <w:b/>
          <w:color w:val="FFFFFF"/>
          <w:sz w:val="20"/>
          <w:szCs w:val="20"/>
        </w:rPr>
      </w:pPr>
    </w:p>
    <w:p w14:paraId="0166BAF1"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DIRECTOR DE FORTALECIMIENTO DE LA PAZ</w:t>
      </w:r>
    </w:p>
    <w:p w14:paraId="5D1E5A42" w14:textId="77777777" w:rsidR="009838A4" w:rsidRDefault="009838A4">
      <w:pPr>
        <w:spacing w:after="0"/>
        <w:jc w:val="both"/>
        <w:rPr>
          <w:rFonts w:ascii="Verdana" w:eastAsia="Verdana" w:hAnsi="Verdana" w:cs="Verdana"/>
          <w:sz w:val="20"/>
          <w:szCs w:val="20"/>
        </w:rPr>
      </w:pPr>
    </w:p>
    <w:tbl>
      <w:tblPr>
        <w:tblStyle w:val="226"/>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00D71EA1" w14:textId="77777777">
        <w:trPr>
          <w:trHeight w:val="268"/>
          <w:jc w:val="center"/>
        </w:trPr>
        <w:tc>
          <w:tcPr>
            <w:tcW w:w="9243" w:type="dxa"/>
            <w:gridSpan w:val="2"/>
            <w:shd w:val="clear" w:color="auto" w:fill="BDD6EE"/>
          </w:tcPr>
          <w:p w14:paraId="70798458" w14:textId="77777777" w:rsidR="009838A4" w:rsidRDefault="00380FCD">
            <w:pPr>
              <w:tabs>
                <w:tab w:val="left" w:pos="142"/>
                <w:tab w:val="left" w:pos="703"/>
              </w:tabs>
              <w:spacing w:after="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491E96CF" w14:textId="77777777">
        <w:trPr>
          <w:jc w:val="center"/>
        </w:trPr>
        <w:tc>
          <w:tcPr>
            <w:tcW w:w="4152" w:type="dxa"/>
          </w:tcPr>
          <w:p w14:paraId="57BEC74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4CF0B36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Director Ejecutivo IV </w:t>
            </w:r>
          </w:p>
        </w:tc>
      </w:tr>
      <w:tr w:rsidR="009838A4" w14:paraId="1617F70C" w14:textId="77777777">
        <w:trPr>
          <w:jc w:val="center"/>
        </w:trPr>
        <w:tc>
          <w:tcPr>
            <w:tcW w:w="4152" w:type="dxa"/>
          </w:tcPr>
          <w:p w14:paraId="358C65B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66278B4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de Fortalecimiento de la Paz</w:t>
            </w:r>
          </w:p>
        </w:tc>
      </w:tr>
      <w:tr w:rsidR="009838A4" w14:paraId="19C3C06A" w14:textId="77777777">
        <w:trPr>
          <w:jc w:val="center"/>
        </w:trPr>
        <w:tc>
          <w:tcPr>
            <w:tcW w:w="4152" w:type="dxa"/>
          </w:tcPr>
          <w:p w14:paraId="306D345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Especialidad:</w:t>
            </w:r>
          </w:p>
        </w:tc>
        <w:tc>
          <w:tcPr>
            <w:tcW w:w="5091" w:type="dxa"/>
            <w:shd w:val="clear" w:color="auto" w:fill="auto"/>
          </w:tcPr>
          <w:p w14:paraId="687CE0A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6B6C59B4" w14:textId="77777777">
        <w:trPr>
          <w:jc w:val="center"/>
        </w:trPr>
        <w:tc>
          <w:tcPr>
            <w:tcW w:w="4152" w:type="dxa"/>
          </w:tcPr>
          <w:p w14:paraId="05B9502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3144404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Dirección de Fortalecimiento de la Paz </w:t>
            </w:r>
          </w:p>
          <w:p w14:paraId="2263D84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-DIFOPAZ-</w:t>
            </w:r>
          </w:p>
        </w:tc>
      </w:tr>
      <w:tr w:rsidR="009838A4" w14:paraId="4C6581AD" w14:textId="77777777">
        <w:trPr>
          <w:jc w:val="center"/>
        </w:trPr>
        <w:tc>
          <w:tcPr>
            <w:tcW w:w="4152" w:type="dxa"/>
          </w:tcPr>
          <w:p w14:paraId="36BA46A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23353CA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 o Subdirector Ejecutivo por delegación de funciones.</w:t>
            </w:r>
          </w:p>
        </w:tc>
      </w:tr>
      <w:tr w:rsidR="009838A4" w14:paraId="69277B28" w14:textId="77777777">
        <w:trPr>
          <w:trHeight w:val="265"/>
          <w:jc w:val="center"/>
        </w:trPr>
        <w:tc>
          <w:tcPr>
            <w:tcW w:w="4152" w:type="dxa"/>
            <w:vAlign w:val="center"/>
          </w:tcPr>
          <w:p w14:paraId="6D2CB8F7"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67C0C3E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Seguimiento y Fortalecimiento a la Paz, Jefe de Formación y Capacitación en Cultura de Paz, Secretaria.</w:t>
            </w:r>
          </w:p>
        </w:tc>
      </w:tr>
      <w:tr w:rsidR="009838A4" w14:paraId="018F98C8" w14:textId="77777777">
        <w:trPr>
          <w:trHeight w:val="265"/>
          <w:jc w:val="center"/>
        </w:trPr>
        <w:tc>
          <w:tcPr>
            <w:tcW w:w="4152" w:type="dxa"/>
          </w:tcPr>
          <w:p w14:paraId="2AACA75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3C9D81F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76A2B08A" w14:textId="77777777">
        <w:trPr>
          <w:trHeight w:val="265"/>
          <w:jc w:val="center"/>
        </w:trPr>
        <w:tc>
          <w:tcPr>
            <w:tcW w:w="4152" w:type="dxa"/>
          </w:tcPr>
          <w:p w14:paraId="7CE4DF0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734D46D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022</w:t>
            </w:r>
          </w:p>
        </w:tc>
      </w:tr>
      <w:tr w:rsidR="009838A4" w14:paraId="6564DAA9" w14:textId="77777777">
        <w:trPr>
          <w:trHeight w:val="265"/>
          <w:jc w:val="center"/>
        </w:trPr>
        <w:tc>
          <w:tcPr>
            <w:tcW w:w="4152" w:type="dxa"/>
          </w:tcPr>
          <w:p w14:paraId="5A5B9EA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5091" w:type="dxa"/>
          </w:tcPr>
          <w:p w14:paraId="07E19A7A" w14:textId="77777777" w:rsidR="009838A4" w:rsidRDefault="00380FCD" w:rsidP="00144E29">
            <w:pPr>
              <w:numPr>
                <w:ilvl w:val="0"/>
                <w:numId w:val="14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de Ética (Titular/Vocal 1)</w:t>
            </w:r>
          </w:p>
          <w:p w14:paraId="74EFE3D4" w14:textId="77777777" w:rsidR="009838A4" w:rsidRDefault="00380FCD" w:rsidP="00144E29">
            <w:pPr>
              <w:numPr>
                <w:ilvl w:val="0"/>
                <w:numId w:val="14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de Simplificación de Requisitos y Trámites Administrativos (Coordinador)</w:t>
            </w:r>
          </w:p>
          <w:p w14:paraId="32042DFC" w14:textId="77777777" w:rsidR="009838A4" w:rsidRDefault="00380FCD" w:rsidP="00144E29">
            <w:pPr>
              <w:numPr>
                <w:ilvl w:val="0"/>
                <w:numId w:val="14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Enlace de Información Pública (Titular)</w:t>
            </w:r>
          </w:p>
        </w:tc>
      </w:tr>
    </w:tbl>
    <w:p w14:paraId="6925757C" w14:textId="77777777" w:rsidR="009838A4" w:rsidRDefault="009838A4">
      <w:pPr>
        <w:spacing w:after="0"/>
        <w:rPr>
          <w:rFonts w:ascii="Verdana" w:eastAsia="Verdana" w:hAnsi="Verdana" w:cs="Verdana"/>
          <w:sz w:val="20"/>
          <w:szCs w:val="20"/>
        </w:rPr>
      </w:pPr>
    </w:p>
    <w:tbl>
      <w:tblPr>
        <w:tblStyle w:val="225"/>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43"/>
      </w:tblGrid>
      <w:tr w:rsidR="009838A4" w14:paraId="24F07883" w14:textId="77777777">
        <w:trPr>
          <w:jc w:val="center"/>
        </w:trPr>
        <w:tc>
          <w:tcPr>
            <w:tcW w:w="9243" w:type="dxa"/>
            <w:shd w:val="clear" w:color="auto" w:fill="BDD6EE"/>
          </w:tcPr>
          <w:p w14:paraId="5D190C0F" w14:textId="77777777" w:rsidR="009838A4" w:rsidRDefault="00380FCD" w:rsidP="00144E29">
            <w:pPr>
              <w:numPr>
                <w:ilvl w:val="0"/>
                <w:numId w:val="152"/>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608F9145" w14:textId="77777777">
        <w:trPr>
          <w:jc w:val="center"/>
        </w:trPr>
        <w:tc>
          <w:tcPr>
            <w:tcW w:w="9243" w:type="dxa"/>
            <w:vAlign w:val="center"/>
          </w:tcPr>
          <w:p w14:paraId="384C03FF" w14:textId="77777777" w:rsidR="009838A4" w:rsidRDefault="00380FCD" w:rsidP="00144E29">
            <w:pPr>
              <w:numPr>
                <w:ilvl w:val="0"/>
                <w:numId w:val="22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Planificar, organizar, dirigir y coordinar, los recursos disponibles y las actividades necesarias, para la consecución de los objetivos institucionales;</w:t>
            </w:r>
          </w:p>
          <w:p w14:paraId="57420F46" w14:textId="77777777" w:rsidR="009838A4" w:rsidRDefault="00380FCD" w:rsidP="00144E29">
            <w:pPr>
              <w:numPr>
                <w:ilvl w:val="0"/>
                <w:numId w:val="22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con las instituciones e instancias del Organismo Ejecutivo, la elaboración de mecanismos e instrumentos, con un enfoque renovado sobre el seguimiento a los compromisos gubernamentales en la promoción de una cultura de paz basada en la no violencia, la agenda 2030 de Desarrollo Sostenible, lineamientos de Política de Gobierno y demás instrumentos nacionales e internacionales vigentes; </w:t>
            </w:r>
          </w:p>
          <w:p w14:paraId="1C50CEC4" w14:textId="77777777" w:rsidR="009838A4" w:rsidRDefault="00380FCD" w:rsidP="00144E29">
            <w:pPr>
              <w:numPr>
                <w:ilvl w:val="0"/>
                <w:numId w:val="22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Participar en reuniones, con instituciones públicas y privadas, nacionales e internacionales, relacionadas con el quehacer institucional;</w:t>
            </w:r>
          </w:p>
          <w:p w14:paraId="631902FA" w14:textId="77777777" w:rsidR="009838A4" w:rsidRDefault="00380FCD" w:rsidP="00144E29">
            <w:pPr>
              <w:numPr>
                <w:ilvl w:val="0"/>
                <w:numId w:val="22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Proponer estrategias y mecanismos en acompañamiento a otras instituciones estatales, de sociedad civil, sector empresarial y sociedad en general, con el fin de educar y lograr una Cultura de Paz;</w:t>
            </w:r>
          </w:p>
          <w:p w14:paraId="51941F7D" w14:textId="77777777" w:rsidR="009838A4" w:rsidRDefault="00380FCD" w:rsidP="00144E29">
            <w:pPr>
              <w:numPr>
                <w:ilvl w:val="0"/>
                <w:numId w:val="22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Construir alianzas nacionales y territoriales para el impulso del contenido actualizado en materia de Paz;</w:t>
            </w:r>
          </w:p>
          <w:p w14:paraId="3A88E31D" w14:textId="77777777" w:rsidR="009838A4" w:rsidRDefault="00380FCD" w:rsidP="00144E29">
            <w:pPr>
              <w:numPr>
                <w:ilvl w:val="0"/>
                <w:numId w:val="22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Establecer una comunicación sistemática con las distintas direcciones de la COPADEH;</w:t>
            </w:r>
          </w:p>
          <w:p w14:paraId="307DAE2C" w14:textId="77777777" w:rsidR="009838A4" w:rsidRDefault="00380FCD" w:rsidP="00144E29">
            <w:pPr>
              <w:numPr>
                <w:ilvl w:val="0"/>
                <w:numId w:val="22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7EC4E23F" w14:textId="77777777" w:rsidR="009838A4" w:rsidRDefault="009838A4">
      <w:pPr>
        <w:spacing w:after="0"/>
        <w:rPr>
          <w:rFonts w:ascii="Verdana" w:eastAsia="Verdana" w:hAnsi="Verdana" w:cs="Verdana"/>
          <w:sz w:val="20"/>
          <w:szCs w:val="20"/>
        </w:rPr>
      </w:pPr>
    </w:p>
    <w:tbl>
      <w:tblPr>
        <w:tblStyle w:val="224"/>
        <w:tblW w:w="9209"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4A470DB0" w14:textId="77777777">
        <w:trPr>
          <w:jc w:val="center"/>
        </w:trPr>
        <w:tc>
          <w:tcPr>
            <w:tcW w:w="9209" w:type="dxa"/>
            <w:shd w:val="clear" w:color="auto" w:fill="BDD6EE"/>
          </w:tcPr>
          <w:p w14:paraId="62289773" w14:textId="77777777" w:rsidR="009838A4" w:rsidRDefault="00380FCD" w:rsidP="00144E29">
            <w:pPr>
              <w:numPr>
                <w:ilvl w:val="0"/>
                <w:numId w:val="152"/>
              </w:numPr>
              <w:spacing w:after="0"/>
              <w:ind w:left="454" w:hanging="425"/>
              <w:jc w:val="both"/>
              <w:rPr>
                <w:rFonts w:ascii="Verdana" w:eastAsia="Verdana" w:hAnsi="Verdana" w:cs="Verdana"/>
                <w:b/>
                <w:sz w:val="20"/>
                <w:szCs w:val="20"/>
              </w:rPr>
            </w:pPr>
            <w:r>
              <w:rPr>
                <w:rFonts w:ascii="Verdana" w:eastAsia="Verdana" w:hAnsi="Verdana" w:cs="Verdana"/>
                <w:b/>
                <w:sz w:val="20"/>
                <w:szCs w:val="20"/>
              </w:rPr>
              <w:t>Condiciones Organizacionales</w:t>
            </w:r>
          </w:p>
        </w:tc>
      </w:tr>
      <w:tr w:rsidR="009838A4" w14:paraId="68266450" w14:textId="77777777">
        <w:trPr>
          <w:jc w:val="center"/>
        </w:trPr>
        <w:tc>
          <w:tcPr>
            <w:tcW w:w="9209" w:type="dxa"/>
          </w:tcPr>
          <w:p w14:paraId="22E4FCE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Fortalecimiento de la Paz</w:t>
            </w:r>
          </w:p>
          <w:p w14:paraId="45C69C8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Jefe de Seguimiento y Fortalecimiento a la Paz, Jefe de Formación y Capacitación en Cultura de Paz y Secretaria.</w:t>
            </w:r>
          </w:p>
          <w:p w14:paraId="6F6EED5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0D94BCDD" w14:textId="77777777" w:rsidR="009838A4" w:rsidRDefault="00380FCD" w:rsidP="00144E29">
            <w:pPr>
              <w:numPr>
                <w:ilvl w:val="0"/>
                <w:numId w:val="18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lastRenderedPageBreak/>
              <w:t xml:space="preserve">Establecer y fortalecer alianzas tanto a nivel nacional como territorial para promover una cultura de paz y fomentar la participación de diversas instituciones estatales, de la sociedad civil y del sector privado. Esto implica participar en reuniones estratégicas con actores clave y liderar esfuerzos para integrar y difundir el contenido actualizado en materia de paz a través de programas educativos y de sensibilización. </w:t>
            </w:r>
          </w:p>
          <w:p w14:paraId="1E1E270E" w14:textId="77777777" w:rsidR="009838A4" w:rsidRDefault="00380FCD" w:rsidP="00144E29">
            <w:pPr>
              <w:numPr>
                <w:ilvl w:val="0"/>
                <w:numId w:val="18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Liderar la planificación estratégica y la coordinación de recursos para alcanzar los objetivos institucionales. Esto incluye la elaboración y ejecución de planes detallados que impulsen la Paz, Derechos Humanos y Diálogo, así como la identificación y movilización de recursos necesarios para apoyar las iniciativas relacionadas con la promoción de la paz y la resolución de conflictos. </w:t>
            </w:r>
          </w:p>
          <w:p w14:paraId="05CD037B" w14:textId="77777777" w:rsidR="009838A4" w:rsidRDefault="00380FCD" w:rsidP="00144E29">
            <w:pPr>
              <w:numPr>
                <w:ilvl w:val="0"/>
                <w:numId w:val="181"/>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Establecerá una comunicación efectiva con todas las direcciones de la COPADEH para garantizar la integración y alineación de los esfuerzos en </w:t>
            </w:r>
            <w:proofErr w:type="spellStart"/>
            <w:r>
              <w:rPr>
                <w:rFonts w:ascii="Verdana" w:eastAsia="Verdana" w:hAnsi="Verdana" w:cs="Verdana"/>
                <w:color w:val="000000"/>
                <w:sz w:val="20"/>
                <w:szCs w:val="20"/>
              </w:rPr>
              <w:t>pos</w:t>
            </w:r>
            <w:proofErr w:type="spellEnd"/>
            <w:r>
              <w:rPr>
                <w:rFonts w:ascii="Verdana" w:eastAsia="Verdana" w:hAnsi="Verdana" w:cs="Verdana"/>
                <w:color w:val="000000"/>
                <w:sz w:val="20"/>
                <w:szCs w:val="20"/>
              </w:rPr>
              <w:t xml:space="preserve"> del fortalecimiento de la paz, esto incluirá mantener una comunicación fluida y sistemática con todos los departamentos, asegurando una coordinación eficiente y una implementación coherente de las estrategias y acciones relacionadas con el fomento de la paz.</w:t>
            </w:r>
          </w:p>
          <w:p w14:paraId="250B2C6C" w14:textId="77777777" w:rsidR="009838A4" w:rsidRDefault="009838A4">
            <w:pPr>
              <w:spacing w:after="0"/>
              <w:jc w:val="both"/>
              <w:rPr>
                <w:rFonts w:ascii="Verdana" w:eastAsia="Verdana" w:hAnsi="Verdana" w:cs="Verdana"/>
                <w:b/>
                <w:sz w:val="20"/>
                <w:szCs w:val="20"/>
              </w:rPr>
            </w:pPr>
          </w:p>
          <w:p w14:paraId="38B4018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6CAC61A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2C2B1EE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representantes de las Instituciones del Organismo Ejecutivo, del Organismo Legislativo, Entidades Autónomas y Descentralizadas del Estado y representantes de Organismos Internacionales.</w:t>
            </w:r>
          </w:p>
          <w:p w14:paraId="0D4E7398" w14:textId="77777777" w:rsidR="009838A4" w:rsidRDefault="009838A4">
            <w:pPr>
              <w:spacing w:after="0"/>
              <w:jc w:val="both"/>
              <w:rPr>
                <w:rFonts w:ascii="Verdana" w:eastAsia="Verdana" w:hAnsi="Verdana" w:cs="Verdana"/>
                <w:b/>
                <w:sz w:val="20"/>
                <w:szCs w:val="20"/>
              </w:rPr>
            </w:pPr>
          </w:p>
          <w:p w14:paraId="15B54D9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676F26C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2E2F504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23E352B1" w14:textId="77777777" w:rsidR="009838A4" w:rsidRDefault="009838A4">
      <w:pPr>
        <w:spacing w:after="0"/>
        <w:jc w:val="both"/>
        <w:rPr>
          <w:rFonts w:ascii="Verdana" w:eastAsia="Verdana" w:hAnsi="Verdana" w:cs="Verdana"/>
          <w:sz w:val="20"/>
          <w:szCs w:val="20"/>
        </w:rPr>
      </w:pPr>
    </w:p>
    <w:tbl>
      <w:tblPr>
        <w:tblStyle w:val="223"/>
        <w:tblW w:w="9209"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7B446B2F" w14:textId="77777777">
        <w:trPr>
          <w:trHeight w:val="438"/>
          <w:jc w:val="center"/>
        </w:trPr>
        <w:tc>
          <w:tcPr>
            <w:tcW w:w="9209" w:type="dxa"/>
            <w:shd w:val="clear" w:color="auto" w:fill="BDD6EE"/>
          </w:tcPr>
          <w:p w14:paraId="62E80CEA" w14:textId="77777777" w:rsidR="009838A4" w:rsidRDefault="00380FCD" w:rsidP="00144E29">
            <w:pPr>
              <w:numPr>
                <w:ilvl w:val="0"/>
                <w:numId w:val="152"/>
              </w:numPr>
              <w:spacing w:after="0"/>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372C6AE4" w14:textId="77777777">
        <w:trPr>
          <w:trHeight w:val="216"/>
          <w:jc w:val="center"/>
        </w:trPr>
        <w:tc>
          <w:tcPr>
            <w:tcW w:w="9209" w:type="dxa"/>
            <w:shd w:val="clear" w:color="auto" w:fill="FFFFFF"/>
          </w:tcPr>
          <w:p w14:paraId="664DF80C" w14:textId="32C0FEA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Sociales, Administración Pública, Ingeniería o carrera afín; Colegiado Activo</w:t>
            </w:r>
          </w:p>
          <w:p w14:paraId="5831E4B6" w14:textId="4EDEB516"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5 años en experiencia Profesional en la Administración Pública u organizaciones no lucrativas</w:t>
            </w:r>
            <w:r w:rsidR="00CA0322">
              <w:rPr>
                <w:rFonts w:ascii="Verdana" w:eastAsia="Verdana" w:hAnsi="Verdana" w:cs="Verdana"/>
                <w:sz w:val="20"/>
                <w:szCs w:val="20"/>
              </w:rPr>
              <w:t>, internacionales o nacionales</w:t>
            </w:r>
            <w:r>
              <w:rPr>
                <w:rFonts w:ascii="Verdana" w:eastAsia="Verdana" w:hAnsi="Verdana" w:cs="Verdana"/>
                <w:sz w:val="20"/>
                <w:szCs w:val="20"/>
              </w:rPr>
              <w:t>.</w:t>
            </w:r>
          </w:p>
          <w:p w14:paraId="0D1FF9B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Conocimientos en administración pública, en materia de derechos humanos y temática de Paz.</w:t>
            </w:r>
          </w:p>
          <w:p w14:paraId="1EBC25B8" w14:textId="77777777" w:rsidR="009838A4" w:rsidRDefault="009838A4">
            <w:pPr>
              <w:spacing w:after="0"/>
              <w:jc w:val="both"/>
              <w:rPr>
                <w:rFonts w:ascii="Verdana" w:eastAsia="Verdana" w:hAnsi="Verdana" w:cs="Verdana"/>
                <w:b/>
                <w:sz w:val="20"/>
                <w:szCs w:val="20"/>
              </w:rPr>
            </w:pPr>
          </w:p>
          <w:p w14:paraId="32FFD2D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1B47870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2212D42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4760DA9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Cooperación y actitud</w:t>
            </w:r>
          </w:p>
          <w:p w14:paraId="69AFB71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Resolución de conflictos</w:t>
            </w:r>
          </w:p>
          <w:p w14:paraId="150ECE96"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lastRenderedPageBreak/>
              <w:t>Capacidad de análisis</w:t>
            </w:r>
          </w:p>
          <w:p w14:paraId="741807F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Toma de decisiones</w:t>
            </w:r>
          </w:p>
          <w:p w14:paraId="58F56BE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5A39AED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71F68A0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1A1B549E" w14:textId="77777777" w:rsidR="009838A4" w:rsidRDefault="009838A4" w:rsidP="00144E29">
            <w:pPr>
              <w:numPr>
                <w:ilvl w:val="0"/>
                <w:numId w:val="147"/>
              </w:numPr>
              <w:spacing w:after="0"/>
              <w:jc w:val="both"/>
              <w:rPr>
                <w:rFonts w:ascii="Verdana" w:eastAsia="Verdana" w:hAnsi="Verdana" w:cs="Verdana"/>
                <w:sz w:val="20"/>
                <w:szCs w:val="20"/>
              </w:rPr>
            </w:pPr>
          </w:p>
          <w:p w14:paraId="2589EBE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3E0D8279" w14:textId="77777777" w:rsidR="009838A4" w:rsidRDefault="00380FCD" w:rsidP="00144E29">
      <w:pPr>
        <w:pStyle w:val="Ttulo2"/>
        <w:numPr>
          <w:ilvl w:val="1"/>
          <w:numId w:val="15"/>
        </w:numPr>
      </w:pPr>
      <w:bookmarkStart w:id="45" w:name="_Toc159218580"/>
      <w:r>
        <w:lastRenderedPageBreak/>
        <w:t>JEFE DE SEGUIMIENTO Y FORTALECIMIENTO A LA PAZ</w:t>
      </w:r>
      <w:bookmarkEnd w:id="45"/>
    </w:p>
    <w:p w14:paraId="27532709" w14:textId="77777777" w:rsidR="009838A4" w:rsidRDefault="009838A4">
      <w:pPr>
        <w:shd w:val="clear" w:color="auto" w:fill="366091"/>
        <w:spacing w:after="0"/>
        <w:jc w:val="center"/>
        <w:rPr>
          <w:rFonts w:ascii="Verdana" w:eastAsia="Verdana" w:hAnsi="Verdana" w:cs="Verdana"/>
          <w:b/>
          <w:color w:val="FFFFFF"/>
          <w:sz w:val="20"/>
          <w:szCs w:val="20"/>
        </w:rPr>
      </w:pPr>
    </w:p>
    <w:p w14:paraId="3C0D5E42"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JEFE DE SEGUIMIENTO Y FORTALECIMIENTO A LA PAZ </w:t>
      </w:r>
    </w:p>
    <w:tbl>
      <w:tblPr>
        <w:tblStyle w:val="222"/>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7A3EF0A3" w14:textId="77777777">
        <w:trPr>
          <w:trHeight w:val="268"/>
          <w:jc w:val="center"/>
        </w:trPr>
        <w:tc>
          <w:tcPr>
            <w:tcW w:w="9243" w:type="dxa"/>
            <w:gridSpan w:val="2"/>
            <w:shd w:val="clear" w:color="auto" w:fill="BDD6EE"/>
          </w:tcPr>
          <w:p w14:paraId="67E5E995" w14:textId="77777777" w:rsidR="009838A4" w:rsidRDefault="00380FCD" w:rsidP="00144E29">
            <w:pPr>
              <w:numPr>
                <w:ilvl w:val="0"/>
                <w:numId w:val="160"/>
              </w:numPr>
              <w:pBdr>
                <w:top w:val="nil"/>
                <w:left w:val="nil"/>
                <w:bottom w:val="nil"/>
                <w:right w:val="nil"/>
                <w:between w:val="nil"/>
              </w:pBdr>
              <w:spacing w:after="0" w:line="240" w:lineRule="auto"/>
              <w:rPr>
                <w:rFonts w:ascii="Verdana" w:eastAsia="Verdana" w:hAnsi="Verdana" w:cs="Verdana"/>
                <w:b/>
                <w:color w:val="000000"/>
                <w:sz w:val="20"/>
                <w:szCs w:val="20"/>
              </w:rPr>
            </w:pPr>
            <w:bookmarkStart w:id="46" w:name="_heading=h.28h4qwu" w:colFirst="0" w:colLast="0"/>
            <w:bookmarkEnd w:id="46"/>
            <w:r>
              <w:rPr>
                <w:rFonts w:ascii="Verdana" w:eastAsia="Verdana" w:hAnsi="Verdana" w:cs="Verdana"/>
                <w:b/>
                <w:color w:val="000000"/>
                <w:sz w:val="20"/>
                <w:szCs w:val="20"/>
              </w:rPr>
              <w:t>Identificación del Puesto</w:t>
            </w:r>
          </w:p>
        </w:tc>
      </w:tr>
      <w:tr w:rsidR="009838A4" w14:paraId="6AB2EA7A" w14:textId="77777777">
        <w:trPr>
          <w:jc w:val="center"/>
        </w:trPr>
        <w:tc>
          <w:tcPr>
            <w:tcW w:w="4152" w:type="dxa"/>
          </w:tcPr>
          <w:p w14:paraId="5BA2928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06DD167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Seguimiento y Fortalecimiento a la Paz</w:t>
            </w:r>
          </w:p>
        </w:tc>
      </w:tr>
      <w:tr w:rsidR="009838A4" w14:paraId="53920E5E" w14:textId="77777777">
        <w:trPr>
          <w:jc w:val="center"/>
        </w:trPr>
        <w:tc>
          <w:tcPr>
            <w:tcW w:w="4152" w:type="dxa"/>
          </w:tcPr>
          <w:p w14:paraId="6CDA4D1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0DCB83F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Seguimiento y fortalecimiento a la Paz</w:t>
            </w:r>
          </w:p>
        </w:tc>
      </w:tr>
      <w:tr w:rsidR="009838A4" w14:paraId="3CD63DE1" w14:textId="77777777">
        <w:trPr>
          <w:jc w:val="center"/>
        </w:trPr>
        <w:tc>
          <w:tcPr>
            <w:tcW w:w="4152" w:type="dxa"/>
          </w:tcPr>
          <w:p w14:paraId="253E071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57A3AAA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22678746" w14:textId="77777777">
        <w:trPr>
          <w:jc w:val="center"/>
        </w:trPr>
        <w:tc>
          <w:tcPr>
            <w:tcW w:w="4152" w:type="dxa"/>
          </w:tcPr>
          <w:p w14:paraId="0210B49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55EC9BC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Dirección de Fortalecimiento de la Paz </w:t>
            </w:r>
          </w:p>
          <w:p w14:paraId="712137D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-DIFOPAZ-</w:t>
            </w:r>
          </w:p>
        </w:tc>
      </w:tr>
      <w:tr w:rsidR="009838A4" w14:paraId="42400CA2" w14:textId="77777777">
        <w:trPr>
          <w:jc w:val="center"/>
        </w:trPr>
        <w:tc>
          <w:tcPr>
            <w:tcW w:w="4152" w:type="dxa"/>
          </w:tcPr>
          <w:p w14:paraId="78BD586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12F453D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de Fortalecimiento de la Paz</w:t>
            </w:r>
          </w:p>
        </w:tc>
      </w:tr>
      <w:tr w:rsidR="009838A4" w14:paraId="3A9EBBA4" w14:textId="77777777">
        <w:trPr>
          <w:trHeight w:val="265"/>
          <w:jc w:val="center"/>
        </w:trPr>
        <w:tc>
          <w:tcPr>
            <w:tcW w:w="4152" w:type="dxa"/>
          </w:tcPr>
          <w:p w14:paraId="2E3173E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3A39131B"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Formador, Promotor</w:t>
            </w:r>
          </w:p>
        </w:tc>
      </w:tr>
      <w:tr w:rsidR="009838A4" w14:paraId="134FCCF8" w14:textId="77777777">
        <w:trPr>
          <w:trHeight w:val="265"/>
          <w:jc w:val="center"/>
        </w:trPr>
        <w:tc>
          <w:tcPr>
            <w:tcW w:w="4152" w:type="dxa"/>
          </w:tcPr>
          <w:p w14:paraId="76914B5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3F03E40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690C21DF" w14:textId="77777777">
        <w:trPr>
          <w:trHeight w:val="265"/>
          <w:jc w:val="center"/>
        </w:trPr>
        <w:tc>
          <w:tcPr>
            <w:tcW w:w="4152" w:type="dxa"/>
          </w:tcPr>
          <w:p w14:paraId="7776F33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295CD2B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117C6A17" w14:textId="77777777" w:rsidR="009838A4" w:rsidRDefault="009838A4">
      <w:pPr>
        <w:spacing w:after="0"/>
        <w:jc w:val="both"/>
        <w:rPr>
          <w:rFonts w:ascii="Verdana" w:eastAsia="Verdana" w:hAnsi="Verdana" w:cs="Verdana"/>
          <w:sz w:val="20"/>
          <w:szCs w:val="20"/>
        </w:rPr>
      </w:pPr>
    </w:p>
    <w:tbl>
      <w:tblPr>
        <w:tblStyle w:val="221"/>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025C5254" w14:textId="77777777">
        <w:trPr>
          <w:jc w:val="center"/>
        </w:trPr>
        <w:tc>
          <w:tcPr>
            <w:tcW w:w="9214" w:type="dxa"/>
            <w:shd w:val="clear" w:color="auto" w:fill="BDD6EE"/>
          </w:tcPr>
          <w:p w14:paraId="6CFEB46B" w14:textId="77777777" w:rsidR="009838A4" w:rsidRDefault="00380FCD" w:rsidP="00144E29">
            <w:pPr>
              <w:numPr>
                <w:ilvl w:val="0"/>
                <w:numId w:val="27"/>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3EC494A7" w14:textId="77777777" w:rsidTr="00ED5DB9">
        <w:trPr>
          <w:trHeight w:val="717"/>
          <w:jc w:val="center"/>
        </w:trPr>
        <w:tc>
          <w:tcPr>
            <w:tcW w:w="9214" w:type="dxa"/>
            <w:vAlign w:val="center"/>
          </w:tcPr>
          <w:p w14:paraId="2ACF11E5" w14:textId="77777777" w:rsidR="009838A4" w:rsidRDefault="00380FCD" w:rsidP="00144E29">
            <w:pPr>
              <w:numPr>
                <w:ilvl w:val="0"/>
                <w:numId w:val="226"/>
              </w:numPr>
              <w:pBdr>
                <w:top w:val="nil"/>
                <w:left w:val="nil"/>
                <w:bottom w:val="nil"/>
                <w:right w:val="nil"/>
                <w:between w:val="nil"/>
              </w:pBdr>
              <w:spacing w:after="0"/>
              <w:jc w:val="both"/>
            </w:pPr>
            <w:r>
              <w:rPr>
                <w:rFonts w:ascii="Verdana" w:eastAsia="Verdana" w:hAnsi="Verdana" w:cs="Verdana"/>
                <w:color w:val="000000"/>
                <w:sz w:val="20"/>
                <w:szCs w:val="20"/>
              </w:rPr>
              <w:t>Impulsar en las dependencias del Organismo Ejecutivo programas, para promover la cultura de paz;</w:t>
            </w:r>
          </w:p>
          <w:p w14:paraId="64EE4C91" w14:textId="77777777" w:rsidR="009838A4" w:rsidRDefault="00380FCD" w:rsidP="00144E29">
            <w:pPr>
              <w:numPr>
                <w:ilvl w:val="0"/>
                <w:numId w:val="226"/>
              </w:numPr>
              <w:pBdr>
                <w:top w:val="nil"/>
                <w:left w:val="nil"/>
                <w:bottom w:val="nil"/>
                <w:right w:val="nil"/>
                <w:between w:val="nil"/>
              </w:pBdr>
              <w:spacing w:after="0"/>
              <w:jc w:val="both"/>
            </w:pPr>
            <w:r>
              <w:rPr>
                <w:rFonts w:ascii="Verdana" w:eastAsia="Verdana" w:hAnsi="Verdana" w:cs="Verdana"/>
                <w:color w:val="000000"/>
                <w:sz w:val="20"/>
                <w:szCs w:val="20"/>
              </w:rPr>
              <w:t>Diseñar y promover mecanismos que establezcan compromisos dentro de las dependencias del Organismo Ejecutivo para implementar una cultura de paz;</w:t>
            </w:r>
          </w:p>
          <w:p w14:paraId="24FC475F" w14:textId="77777777" w:rsidR="009838A4" w:rsidRDefault="00380FCD" w:rsidP="00144E29">
            <w:pPr>
              <w:numPr>
                <w:ilvl w:val="0"/>
                <w:numId w:val="226"/>
              </w:numPr>
              <w:pBdr>
                <w:top w:val="nil"/>
                <w:left w:val="nil"/>
                <w:bottom w:val="nil"/>
                <w:right w:val="nil"/>
                <w:between w:val="nil"/>
              </w:pBdr>
              <w:spacing w:after="0"/>
              <w:jc w:val="both"/>
            </w:pPr>
            <w:r>
              <w:rPr>
                <w:rFonts w:ascii="Verdana" w:eastAsia="Verdana" w:hAnsi="Verdana" w:cs="Verdana"/>
                <w:color w:val="000000"/>
                <w:sz w:val="20"/>
                <w:szCs w:val="20"/>
              </w:rPr>
              <w:t>Elaborar informes de monitoreo, seguimiento y evaluación, que permitan establecer el grado de avance de la materia en las Instituciones comprometidas;</w:t>
            </w:r>
          </w:p>
          <w:p w14:paraId="7D4AC22D" w14:textId="77777777" w:rsidR="009838A4" w:rsidRDefault="00380FCD" w:rsidP="00144E29">
            <w:pPr>
              <w:numPr>
                <w:ilvl w:val="0"/>
                <w:numId w:val="226"/>
              </w:numPr>
              <w:pBdr>
                <w:top w:val="nil"/>
                <w:left w:val="nil"/>
                <w:bottom w:val="nil"/>
                <w:right w:val="nil"/>
                <w:between w:val="nil"/>
              </w:pBdr>
              <w:spacing w:after="0"/>
              <w:jc w:val="both"/>
            </w:pPr>
            <w:r>
              <w:rPr>
                <w:rFonts w:ascii="Verdana" w:eastAsia="Verdana" w:hAnsi="Verdana" w:cs="Verdana"/>
                <w:color w:val="000000"/>
                <w:sz w:val="20"/>
                <w:szCs w:val="20"/>
              </w:rPr>
              <w:t>Dirigir la realización de estudios, análisis, estadísticas e indicadores relacionados con el seguimiento y evaluación de los compromisos derivados en materia de paz;</w:t>
            </w:r>
          </w:p>
          <w:p w14:paraId="3808412B" w14:textId="77777777" w:rsidR="009838A4" w:rsidRDefault="00380FCD" w:rsidP="00144E29">
            <w:pPr>
              <w:numPr>
                <w:ilvl w:val="0"/>
                <w:numId w:val="226"/>
              </w:numPr>
              <w:pBdr>
                <w:top w:val="nil"/>
                <w:left w:val="nil"/>
                <w:bottom w:val="nil"/>
                <w:right w:val="nil"/>
                <w:between w:val="nil"/>
              </w:pBdr>
              <w:spacing w:after="0"/>
              <w:jc w:val="both"/>
            </w:pPr>
            <w:r>
              <w:rPr>
                <w:rFonts w:ascii="Verdana" w:eastAsia="Verdana" w:hAnsi="Verdana" w:cs="Verdana"/>
                <w:color w:val="000000"/>
                <w:sz w:val="20"/>
                <w:szCs w:val="20"/>
              </w:rPr>
              <w:t>Coordinar con la Secretaría de Planificación y Programación de la Presidencia de la República de Guatemala -SEGEPLAN-, la incorporación en los planes institucionales de las entidades del Organismo Ejecutivo, de actividades, programas y proyectos para implementar la cultura de paz;</w:t>
            </w:r>
          </w:p>
          <w:p w14:paraId="2FB8DC2C" w14:textId="77777777" w:rsidR="009838A4" w:rsidRDefault="00380FCD" w:rsidP="00144E29">
            <w:pPr>
              <w:numPr>
                <w:ilvl w:val="0"/>
                <w:numId w:val="226"/>
              </w:numPr>
              <w:pBdr>
                <w:top w:val="nil"/>
                <w:left w:val="nil"/>
                <w:bottom w:val="nil"/>
                <w:right w:val="nil"/>
                <w:between w:val="nil"/>
              </w:pBdr>
              <w:spacing w:after="0"/>
              <w:jc w:val="both"/>
            </w:pPr>
            <w:r>
              <w:rPr>
                <w:rFonts w:ascii="Verdana" w:eastAsia="Verdana" w:hAnsi="Verdana" w:cs="Verdana"/>
                <w:color w:val="000000"/>
                <w:sz w:val="20"/>
                <w:szCs w:val="20"/>
              </w:rPr>
              <w:t>Promover acciones, programas y proyectos con enfoque en cultura de paz, para que sean incluidos en los planes operativos anuales de las instituciones del Organismo Ejecutivo;</w:t>
            </w:r>
          </w:p>
          <w:p w14:paraId="61E35DBF" w14:textId="77777777" w:rsidR="009838A4" w:rsidRDefault="00380FCD" w:rsidP="00144E29">
            <w:pPr>
              <w:numPr>
                <w:ilvl w:val="0"/>
                <w:numId w:val="226"/>
              </w:numPr>
              <w:pBdr>
                <w:top w:val="nil"/>
                <w:left w:val="nil"/>
                <w:bottom w:val="nil"/>
                <w:right w:val="nil"/>
                <w:between w:val="nil"/>
              </w:pBdr>
              <w:spacing w:after="0"/>
              <w:jc w:val="both"/>
            </w:pPr>
            <w:r>
              <w:rPr>
                <w:rFonts w:ascii="Verdana" w:eastAsia="Verdana" w:hAnsi="Verdana" w:cs="Verdana"/>
                <w:color w:val="000000"/>
                <w:sz w:val="20"/>
                <w:szCs w:val="20"/>
              </w:rPr>
              <w:t>Proponer proyectos relacionados a su competencia para la gestión de cooperación internacional;</w:t>
            </w:r>
          </w:p>
          <w:p w14:paraId="6A905974" w14:textId="77777777" w:rsidR="009838A4" w:rsidRDefault="00380FCD" w:rsidP="00144E29">
            <w:pPr>
              <w:numPr>
                <w:ilvl w:val="0"/>
                <w:numId w:val="226"/>
              </w:numPr>
              <w:pBdr>
                <w:top w:val="nil"/>
                <w:left w:val="nil"/>
                <w:bottom w:val="nil"/>
                <w:right w:val="nil"/>
                <w:between w:val="nil"/>
              </w:pBdr>
              <w:spacing w:after="0"/>
              <w:jc w:val="both"/>
            </w:pPr>
            <w:r>
              <w:rPr>
                <w:rFonts w:ascii="Verdana" w:eastAsia="Verdana" w:hAnsi="Verdana" w:cs="Verdana"/>
                <w:color w:val="000000"/>
                <w:sz w:val="20"/>
                <w:szCs w:val="20"/>
              </w:rPr>
              <w:lastRenderedPageBreak/>
              <w:t>Realizar otras actividades que, en materia de su competencia, le sean asignadas por su jefe inmediato y/o la Autoridad Superior.</w:t>
            </w:r>
          </w:p>
        </w:tc>
      </w:tr>
      <w:tr w:rsidR="009838A4" w14:paraId="6AF2F597" w14:textId="77777777">
        <w:trPr>
          <w:trHeight w:val="340"/>
          <w:jc w:val="center"/>
        </w:trPr>
        <w:tc>
          <w:tcPr>
            <w:tcW w:w="9214" w:type="dxa"/>
            <w:shd w:val="clear" w:color="auto" w:fill="BDD6EE"/>
          </w:tcPr>
          <w:p w14:paraId="16879885" w14:textId="77777777" w:rsidR="009838A4" w:rsidRDefault="00380FCD" w:rsidP="00144E29">
            <w:pPr>
              <w:numPr>
                <w:ilvl w:val="0"/>
                <w:numId w:val="68"/>
              </w:numPr>
              <w:spacing w:after="0"/>
              <w:jc w:val="both"/>
              <w:rPr>
                <w:rFonts w:ascii="Verdana" w:eastAsia="Verdana" w:hAnsi="Verdana" w:cs="Verdana"/>
                <w:b/>
                <w:sz w:val="20"/>
                <w:szCs w:val="20"/>
              </w:rPr>
            </w:pPr>
            <w:r>
              <w:rPr>
                <w:rFonts w:ascii="Verdana" w:eastAsia="Verdana" w:hAnsi="Verdana" w:cs="Verdana"/>
                <w:b/>
                <w:sz w:val="20"/>
                <w:szCs w:val="20"/>
              </w:rPr>
              <w:lastRenderedPageBreak/>
              <w:t>Condiciones Organizacionales</w:t>
            </w:r>
          </w:p>
        </w:tc>
      </w:tr>
      <w:tr w:rsidR="009838A4" w14:paraId="0F052EF7" w14:textId="77777777">
        <w:trPr>
          <w:jc w:val="center"/>
        </w:trPr>
        <w:tc>
          <w:tcPr>
            <w:tcW w:w="9214" w:type="dxa"/>
          </w:tcPr>
          <w:p w14:paraId="05C4827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Fortalecimiento de la Paz</w:t>
            </w:r>
          </w:p>
          <w:p w14:paraId="5ECCE1C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Formador,</w:t>
            </w:r>
            <w:r>
              <w:rPr>
                <w:rFonts w:ascii="Verdana" w:eastAsia="Verdana" w:hAnsi="Verdana" w:cs="Verdana"/>
                <w:b/>
                <w:sz w:val="20"/>
                <w:szCs w:val="20"/>
              </w:rPr>
              <w:t xml:space="preserve"> </w:t>
            </w:r>
            <w:r>
              <w:rPr>
                <w:rFonts w:ascii="Verdana" w:eastAsia="Verdana" w:hAnsi="Verdana" w:cs="Verdana"/>
                <w:sz w:val="20"/>
                <w:szCs w:val="20"/>
              </w:rPr>
              <w:t xml:space="preserve">Promotor </w:t>
            </w:r>
          </w:p>
          <w:p w14:paraId="74FE2FA9" w14:textId="77777777" w:rsidR="009838A4" w:rsidRDefault="009838A4">
            <w:pPr>
              <w:spacing w:after="0"/>
              <w:jc w:val="both"/>
              <w:rPr>
                <w:rFonts w:ascii="Verdana" w:eastAsia="Verdana" w:hAnsi="Verdana" w:cs="Verdana"/>
                <w:b/>
                <w:sz w:val="20"/>
                <w:szCs w:val="20"/>
              </w:rPr>
            </w:pPr>
          </w:p>
          <w:p w14:paraId="5677523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3A99F082" w14:textId="77777777" w:rsidR="009838A4" w:rsidRDefault="00380FCD" w:rsidP="00144E29">
            <w:pPr>
              <w:numPr>
                <w:ilvl w:val="0"/>
                <w:numId w:val="69"/>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El Jefe de Seguimiento y Fortalecimiento a la Paz es responsable de impulsar programas en las dependencias del Organismo Ejecutivo para promover una cultura de paz, incluye el diseño y la promoción de mecanismos que fomenten compromisos dentro de las instituciones para la implementación efectiva de prácticas y políticas relacionadas con la paz.</w:t>
            </w:r>
          </w:p>
          <w:p w14:paraId="3EAC6D9D" w14:textId="77777777" w:rsidR="009838A4" w:rsidRDefault="00380FCD" w:rsidP="00144E29">
            <w:pPr>
              <w:numPr>
                <w:ilvl w:val="0"/>
                <w:numId w:val="6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Elaborar informes de monitoreo, seguimiento y evaluación para medir el progreso y el impacto de las iniciativas de cultura de paz en las instituciones del Organismo Ejecutivo, esto implicará dirigir estudios, análisis, estadísticas e indicadores relacionados con el seguimiento y la evaluación de los compromisos derivados en materia de paz.</w:t>
            </w:r>
          </w:p>
          <w:p w14:paraId="77F5F753" w14:textId="77777777" w:rsidR="009838A4" w:rsidRDefault="00380FCD" w:rsidP="00144E29">
            <w:pPr>
              <w:numPr>
                <w:ilvl w:val="0"/>
                <w:numId w:val="69"/>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Coordinar con la Secretaría de Planificación y Programación de la Presidencia de la República de Guatemala -SEGEPLAN- para incorporar actividades, programas y proyectos de cultura de paz en los planes institucionales del Organismo Ejecutivo, además, propondrá proyectos relacionados con su competencia para la gestión de la cooperación internacional en el ámbito de la paz.</w:t>
            </w:r>
          </w:p>
          <w:p w14:paraId="321E1C72" w14:textId="77777777" w:rsidR="009838A4" w:rsidRDefault="009838A4">
            <w:pPr>
              <w:spacing w:after="0"/>
              <w:jc w:val="both"/>
              <w:rPr>
                <w:rFonts w:ascii="Verdana" w:eastAsia="Verdana" w:hAnsi="Verdana" w:cs="Verdana"/>
                <w:b/>
                <w:sz w:val="20"/>
                <w:szCs w:val="20"/>
              </w:rPr>
            </w:pPr>
          </w:p>
          <w:p w14:paraId="48360D7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5CAF761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5251D40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empleados de otras instituciones, representantes de Organismos Internacionales, Ministros de Estado, Vicepresidente y Presidente la República, Entidades Autónomas y Descentralizadas del Estado.</w:t>
            </w:r>
          </w:p>
          <w:p w14:paraId="283FE690" w14:textId="77777777" w:rsidR="009838A4" w:rsidRDefault="009838A4">
            <w:pPr>
              <w:spacing w:after="0"/>
              <w:jc w:val="both"/>
              <w:rPr>
                <w:rFonts w:ascii="Verdana" w:eastAsia="Verdana" w:hAnsi="Verdana" w:cs="Verdana"/>
                <w:b/>
                <w:sz w:val="20"/>
                <w:szCs w:val="20"/>
              </w:rPr>
            </w:pPr>
          </w:p>
          <w:p w14:paraId="367CE9D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7124D56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2D1B652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54E7755F" w14:textId="77777777" w:rsidR="009838A4" w:rsidRDefault="009838A4">
      <w:pPr>
        <w:pBdr>
          <w:top w:val="nil"/>
          <w:left w:val="nil"/>
          <w:bottom w:val="nil"/>
          <w:right w:val="nil"/>
          <w:between w:val="nil"/>
        </w:pBdr>
        <w:spacing w:after="0" w:line="240" w:lineRule="auto"/>
        <w:ind w:left="360" w:hanging="360"/>
        <w:jc w:val="both"/>
        <w:rPr>
          <w:rFonts w:ascii="Verdana" w:eastAsia="Verdana" w:hAnsi="Verdana" w:cs="Verdana"/>
          <w:color w:val="000000"/>
          <w:sz w:val="20"/>
          <w:szCs w:val="20"/>
        </w:rPr>
      </w:pPr>
    </w:p>
    <w:tbl>
      <w:tblPr>
        <w:tblStyle w:val="220"/>
        <w:tblpPr w:leftFromText="141" w:rightFromText="141" w:vertAnchor="text" w:tblpX="-147" w:tblpY="113"/>
        <w:tblW w:w="9248"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48"/>
      </w:tblGrid>
      <w:tr w:rsidR="009838A4" w14:paraId="52AF8292" w14:textId="77777777">
        <w:trPr>
          <w:trHeight w:val="438"/>
        </w:trPr>
        <w:tc>
          <w:tcPr>
            <w:tcW w:w="9248" w:type="dxa"/>
            <w:shd w:val="clear" w:color="auto" w:fill="BDD6EE"/>
          </w:tcPr>
          <w:p w14:paraId="4E8EADD4" w14:textId="77777777" w:rsidR="009838A4" w:rsidRDefault="00380FCD" w:rsidP="00144E29">
            <w:pPr>
              <w:numPr>
                <w:ilvl w:val="0"/>
                <w:numId w:val="72"/>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1246F95F" w14:textId="77777777">
        <w:trPr>
          <w:trHeight w:val="216"/>
        </w:trPr>
        <w:tc>
          <w:tcPr>
            <w:tcW w:w="9248" w:type="dxa"/>
            <w:shd w:val="clear" w:color="auto" w:fill="FFFFFF"/>
          </w:tcPr>
          <w:p w14:paraId="3230EBBD" w14:textId="643FE3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Sociales, Ciencias Económicas, Ingeniería o carrera afín; Colegiado Activo.</w:t>
            </w:r>
          </w:p>
          <w:p w14:paraId="19D07D31" w14:textId="77777777" w:rsidR="009838A4" w:rsidRDefault="009838A4">
            <w:pPr>
              <w:spacing w:after="0"/>
              <w:jc w:val="both"/>
              <w:rPr>
                <w:rFonts w:ascii="Verdana" w:eastAsia="Verdana" w:hAnsi="Verdana" w:cs="Verdana"/>
                <w:sz w:val="20"/>
                <w:szCs w:val="20"/>
              </w:rPr>
            </w:pPr>
          </w:p>
          <w:p w14:paraId="6E5F77D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en administración, en temática de paz, formación, capacitación o afín al puesto.</w:t>
            </w:r>
          </w:p>
          <w:p w14:paraId="5F86934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lastRenderedPageBreak/>
              <w:t xml:space="preserve">Conocimientos específicos: </w:t>
            </w:r>
            <w:r>
              <w:rPr>
                <w:rFonts w:ascii="Verdana" w:eastAsia="Verdana" w:hAnsi="Verdana" w:cs="Verdana"/>
                <w:sz w:val="20"/>
                <w:szCs w:val="20"/>
              </w:rPr>
              <w:t>En administración pública o privada, en temática de paz, realización de proyectos, estudios, análisis y estadísticas.</w:t>
            </w:r>
          </w:p>
          <w:p w14:paraId="59BBC27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1320032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4E25EAA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1FA7C95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Cooperación y actitud</w:t>
            </w:r>
          </w:p>
          <w:p w14:paraId="02E3925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 xml:space="preserve">Manejo de Personal </w:t>
            </w:r>
          </w:p>
          <w:p w14:paraId="6F7263AE"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Comunicación oral y escrita</w:t>
            </w:r>
          </w:p>
          <w:p w14:paraId="1266F40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12ABF3E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69B9A6F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47D9685C" w14:textId="77777777" w:rsidR="009838A4" w:rsidRDefault="00380FCD" w:rsidP="00144E29">
      <w:pPr>
        <w:pStyle w:val="Ttulo2"/>
        <w:numPr>
          <w:ilvl w:val="1"/>
          <w:numId w:val="15"/>
        </w:numPr>
      </w:pPr>
      <w:bookmarkStart w:id="47" w:name="_Toc159218581"/>
      <w:r>
        <w:lastRenderedPageBreak/>
        <w:t>JEFE DE FORMACIÓN Y CAPACITACIÓN EN CULTURA DE PAZ</w:t>
      </w:r>
      <w:bookmarkEnd w:id="47"/>
    </w:p>
    <w:p w14:paraId="7A8569C2" w14:textId="77777777" w:rsidR="009838A4" w:rsidRDefault="009838A4">
      <w:pPr>
        <w:shd w:val="clear" w:color="auto" w:fill="366091"/>
        <w:spacing w:after="0"/>
        <w:jc w:val="center"/>
        <w:rPr>
          <w:rFonts w:ascii="Verdana" w:eastAsia="Verdana" w:hAnsi="Verdana" w:cs="Verdana"/>
          <w:b/>
          <w:color w:val="FFFFFF"/>
          <w:sz w:val="20"/>
          <w:szCs w:val="20"/>
        </w:rPr>
      </w:pPr>
    </w:p>
    <w:p w14:paraId="6B373D99"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JEFE DE FORMACIÓN Y CAPACITACIÓN EN CULTURA DE PAZ </w:t>
      </w:r>
    </w:p>
    <w:tbl>
      <w:tblPr>
        <w:tblStyle w:val="219"/>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40DD27AC" w14:textId="77777777">
        <w:trPr>
          <w:trHeight w:val="268"/>
          <w:jc w:val="center"/>
        </w:trPr>
        <w:tc>
          <w:tcPr>
            <w:tcW w:w="9243" w:type="dxa"/>
            <w:gridSpan w:val="2"/>
            <w:shd w:val="clear" w:color="auto" w:fill="BDD6EE"/>
          </w:tcPr>
          <w:p w14:paraId="4142F5D1" w14:textId="77777777" w:rsidR="009838A4" w:rsidRDefault="00380FCD" w:rsidP="00144E29">
            <w:pPr>
              <w:numPr>
                <w:ilvl w:val="0"/>
                <w:numId w:val="30"/>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1ABEEDB8" w14:textId="77777777">
        <w:trPr>
          <w:jc w:val="center"/>
        </w:trPr>
        <w:tc>
          <w:tcPr>
            <w:tcW w:w="4152" w:type="dxa"/>
          </w:tcPr>
          <w:p w14:paraId="7F47B5A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7D11463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Formación y Capacitación en Cultura de Paz</w:t>
            </w:r>
          </w:p>
        </w:tc>
      </w:tr>
      <w:tr w:rsidR="009838A4" w14:paraId="67AF56F9" w14:textId="77777777">
        <w:trPr>
          <w:jc w:val="center"/>
        </w:trPr>
        <w:tc>
          <w:tcPr>
            <w:tcW w:w="4152" w:type="dxa"/>
          </w:tcPr>
          <w:p w14:paraId="29B2619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3B55DA9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Formación y Capacitación en Cultura de Paz</w:t>
            </w:r>
          </w:p>
        </w:tc>
      </w:tr>
      <w:tr w:rsidR="009838A4" w14:paraId="0D36431E" w14:textId="77777777">
        <w:trPr>
          <w:jc w:val="center"/>
        </w:trPr>
        <w:tc>
          <w:tcPr>
            <w:tcW w:w="4152" w:type="dxa"/>
          </w:tcPr>
          <w:p w14:paraId="4CA88E4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79675BB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7E9D45B7" w14:textId="77777777">
        <w:trPr>
          <w:jc w:val="center"/>
        </w:trPr>
        <w:tc>
          <w:tcPr>
            <w:tcW w:w="4152" w:type="dxa"/>
          </w:tcPr>
          <w:p w14:paraId="75B97BE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67D290D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Dirección de Fortalecimiento de la Paz </w:t>
            </w:r>
          </w:p>
          <w:p w14:paraId="140AD51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-DIFOPAZ-</w:t>
            </w:r>
          </w:p>
        </w:tc>
      </w:tr>
      <w:tr w:rsidR="009838A4" w14:paraId="4C1CE580" w14:textId="77777777">
        <w:trPr>
          <w:jc w:val="center"/>
        </w:trPr>
        <w:tc>
          <w:tcPr>
            <w:tcW w:w="4152" w:type="dxa"/>
          </w:tcPr>
          <w:p w14:paraId="72887B6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78F4383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de Fortalecimiento a la Paz</w:t>
            </w:r>
          </w:p>
        </w:tc>
      </w:tr>
      <w:tr w:rsidR="009838A4" w14:paraId="6715642E" w14:textId="77777777">
        <w:trPr>
          <w:trHeight w:val="265"/>
          <w:jc w:val="center"/>
        </w:trPr>
        <w:tc>
          <w:tcPr>
            <w:tcW w:w="4152" w:type="dxa"/>
          </w:tcPr>
          <w:p w14:paraId="0B9D4BC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2C70B07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Formador </w:t>
            </w:r>
          </w:p>
          <w:p w14:paraId="7A2E8E4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Promotor</w:t>
            </w:r>
          </w:p>
        </w:tc>
      </w:tr>
      <w:tr w:rsidR="009838A4" w14:paraId="4D74CB85" w14:textId="77777777">
        <w:trPr>
          <w:trHeight w:val="265"/>
          <w:jc w:val="center"/>
        </w:trPr>
        <w:tc>
          <w:tcPr>
            <w:tcW w:w="4152" w:type="dxa"/>
          </w:tcPr>
          <w:p w14:paraId="3AB114A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3671F94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Sí </w:t>
            </w:r>
          </w:p>
        </w:tc>
      </w:tr>
      <w:tr w:rsidR="009838A4" w14:paraId="10EEFEEC" w14:textId="77777777">
        <w:trPr>
          <w:trHeight w:val="265"/>
          <w:jc w:val="center"/>
        </w:trPr>
        <w:tc>
          <w:tcPr>
            <w:tcW w:w="4152" w:type="dxa"/>
          </w:tcPr>
          <w:p w14:paraId="14B0860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5312BD2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6F3C8970" w14:textId="77777777">
        <w:trPr>
          <w:trHeight w:val="265"/>
          <w:jc w:val="center"/>
        </w:trPr>
        <w:tc>
          <w:tcPr>
            <w:tcW w:w="4152" w:type="dxa"/>
          </w:tcPr>
          <w:p w14:paraId="3BB66C5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5091" w:type="dxa"/>
          </w:tcPr>
          <w:p w14:paraId="60671FD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Integrante del Comité de Ética (Suplente)</w:t>
            </w:r>
          </w:p>
        </w:tc>
      </w:tr>
      <w:tr w:rsidR="009838A4" w14:paraId="1C3579FE" w14:textId="77777777">
        <w:trPr>
          <w:jc w:val="center"/>
        </w:trPr>
        <w:tc>
          <w:tcPr>
            <w:tcW w:w="9243" w:type="dxa"/>
            <w:gridSpan w:val="2"/>
            <w:shd w:val="clear" w:color="auto" w:fill="BDD6EE"/>
          </w:tcPr>
          <w:p w14:paraId="007178D7" w14:textId="77777777" w:rsidR="009838A4" w:rsidRDefault="00380FCD" w:rsidP="00144E29">
            <w:pPr>
              <w:numPr>
                <w:ilvl w:val="0"/>
                <w:numId w:val="30"/>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56B236B8" w14:textId="77777777">
        <w:trPr>
          <w:jc w:val="center"/>
        </w:trPr>
        <w:tc>
          <w:tcPr>
            <w:tcW w:w="9243" w:type="dxa"/>
            <w:gridSpan w:val="2"/>
            <w:vAlign w:val="center"/>
          </w:tcPr>
          <w:p w14:paraId="4A95CD5B" w14:textId="77777777" w:rsidR="009838A4" w:rsidRDefault="00380FCD" w:rsidP="00144E29">
            <w:pPr>
              <w:numPr>
                <w:ilvl w:val="0"/>
                <w:numId w:val="227"/>
              </w:numPr>
              <w:pBdr>
                <w:top w:val="nil"/>
                <w:left w:val="nil"/>
                <w:bottom w:val="nil"/>
                <w:right w:val="nil"/>
                <w:between w:val="nil"/>
              </w:pBdr>
              <w:spacing w:after="0"/>
              <w:jc w:val="both"/>
            </w:pPr>
            <w:r>
              <w:rPr>
                <w:rFonts w:ascii="Verdana" w:eastAsia="Verdana" w:hAnsi="Verdana" w:cs="Verdana"/>
                <w:color w:val="000000"/>
                <w:sz w:val="20"/>
                <w:szCs w:val="20"/>
              </w:rPr>
              <w:t xml:space="preserve">Formular y desarrollar programas de formación y capacitación en el marco de una cultura de paz, así como la promoción de los derechos humanos;  </w:t>
            </w:r>
          </w:p>
          <w:p w14:paraId="6FF3F75B" w14:textId="77777777" w:rsidR="009838A4" w:rsidRDefault="00380FCD" w:rsidP="00144E29">
            <w:pPr>
              <w:numPr>
                <w:ilvl w:val="0"/>
                <w:numId w:val="227"/>
              </w:numPr>
              <w:pBdr>
                <w:top w:val="nil"/>
                <w:left w:val="nil"/>
                <w:bottom w:val="nil"/>
                <w:right w:val="nil"/>
                <w:between w:val="nil"/>
              </w:pBdr>
              <w:spacing w:after="0"/>
              <w:jc w:val="both"/>
            </w:pPr>
            <w:r>
              <w:rPr>
                <w:rFonts w:ascii="Verdana" w:eastAsia="Verdana" w:hAnsi="Verdana" w:cs="Verdana"/>
                <w:color w:val="000000"/>
                <w:sz w:val="20"/>
                <w:szCs w:val="20"/>
              </w:rPr>
              <w:t>Coordinar alianzas con el Ministerio de Educación -MINEDUC-, iniciativa privada, universidades, entre otros, para la formación y capacitación para promover la cultura de paz;</w:t>
            </w:r>
          </w:p>
          <w:p w14:paraId="7D6557BD" w14:textId="77777777" w:rsidR="009838A4" w:rsidRDefault="00380FCD" w:rsidP="00144E29">
            <w:pPr>
              <w:numPr>
                <w:ilvl w:val="0"/>
                <w:numId w:val="227"/>
              </w:numPr>
              <w:pBdr>
                <w:top w:val="nil"/>
                <w:left w:val="nil"/>
                <w:bottom w:val="nil"/>
                <w:right w:val="nil"/>
                <w:between w:val="nil"/>
              </w:pBdr>
              <w:spacing w:after="0"/>
              <w:jc w:val="both"/>
            </w:pPr>
            <w:r>
              <w:rPr>
                <w:rFonts w:ascii="Verdana" w:eastAsia="Verdana" w:hAnsi="Verdana" w:cs="Verdana"/>
                <w:color w:val="000000"/>
                <w:sz w:val="20"/>
                <w:szCs w:val="20"/>
              </w:rPr>
              <w:t>Presentar propuestas y elaboración de material educativo e informativo, para promoción de una cultura de paz y derechos humanos;</w:t>
            </w:r>
          </w:p>
          <w:p w14:paraId="33E3ED44" w14:textId="77777777" w:rsidR="009838A4" w:rsidRDefault="00380FCD" w:rsidP="00144E29">
            <w:pPr>
              <w:numPr>
                <w:ilvl w:val="0"/>
                <w:numId w:val="227"/>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Asesorar a entidades del Organismo Ejecutivo en la promoción de la Cultura de Paz;</w:t>
            </w:r>
          </w:p>
          <w:p w14:paraId="4A120A11" w14:textId="77777777" w:rsidR="009838A4" w:rsidRDefault="00380FCD" w:rsidP="00144E29">
            <w:pPr>
              <w:numPr>
                <w:ilvl w:val="0"/>
                <w:numId w:val="227"/>
              </w:numPr>
              <w:pBdr>
                <w:top w:val="nil"/>
                <w:left w:val="nil"/>
                <w:bottom w:val="nil"/>
                <w:right w:val="nil"/>
                <w:between w:val="nil"/>
              </w:pBdr>
              <w:spacing w:after="0"/>
              <w:jc w:val="both"/>
            </w:pPr>
            <w:r>
              <w:rPr>
                <w:rFonts w:ascii="Verdana" w:eastAsia="Verdana" w:hAnsi="Verdana" w:cs="Verdana"/>
                <w:color w:val="000000"/>
                <w:sz w:val="20"/>
                <w:szCs w:val="20"/>
              </w:rPr>
              <w:t>Promover e implementar campañas de difusión a nivel nacional para promoción de la cultura de paz, el respeto a los derechos humanos y la convivencia pacífica;</w:t>
            </w:r>
          </w:p>
          <w:p w14:paraId="31190924" w14:textId="77777777" w:rsidR="009838A4" w:rsidRDefault="00380FCD" w:rsidP="00144E29">
            <w:pPr>
              <w:numPr>
                <w:ilvl w:val="0"/>
                <w:numId w:val="227"/>
              </w:numPr>
              <w:pBdr>
                <w:top w:val="nil"/>
                <w:left w:val="nil"/>
                <w:bottom w:val="nil"/>
                <w:right w:val="nil"/>
                <w:between w:val="nil"/>
              </w:pBdr>
              <w:spacing w:after="0"/>
              <w:jc w:val="both"/>
            </w:pPr>
            <w:r>
              <w:rPr>
                <w:rFonts w:ascii="Verdana" w:eastAsia="Verdana" w:hAnsi="Verdana" w:cs="Verdana"/>
                <w:color w:val="000000"/>
                <w:sz w:val="20"/>
                <w:szCs w:val="20"/>
              </w:rPr>
              <w:lastRenderedPageBreak/>
              <w:t xml:space="preserve">Proponer proyectos relacionados a su competencia para la gestión de cooperación internacional; </w:t>
            </w:r>
          </w:p>
          <w:p w14:paraId="28807130" w14:textId="77777777" w:rsidR="009838A4" w:rsidRDefault="00380FCD" w:rsidP="00144E29">
            <w:pPr>
              <w:numPr>
                <w:ilvl w:val="0"/>
                <w:numId w:val="227"/>
              </w:numPr>
              <w:pBdr>
                <w:top w:val="nil"/>
                <w:left w:val="nil"/>
                <w:bottom w:val="nil"/>
                <w:right w:val="nil"/>
                <w:between w:val="nil"/>
              </w:pBdr>
              <w:spacing w:after="0"/>
              <w:jc w:val="both"/>
            </w:pPr>
            <w:r>
              <w:rPr>
                <w:rFonts w:ascii="Verdana" w:eastAsia="Verdana" w:hAnsi="Verdana" w:cs="Verdana"/>
                <w:color w:val="000000"/>
                <w:sz w:val="20"/>
                <w:szCs w:val="20"/>
              </w:rPr>
              <w:t>Asesorar e impulsar en coordinación con las dependencias del Organismo ejecutivo acciones, programas y proyectos comprendidos en los planes institucionales relacionados con la cultura de paz y promoción de los derechos humanos;</w:t>
            </w:r>
          </w:p>
          <w:p w14:paraId="6283005F" w14:textId="77777777" w:rsidR="009838A4" w:rsidRDefault="00380FCD" w:rsidP="00144E29">
            <w:pPr>
              <w:numPr>
                <w:ilvl w:val="0"/>
                <w:numId w:val="227"/>
              </w:numPr>
              <w:pBdr>
                <w:top w:val="nil"/>
                <w:left w:val="nil"/>
                <w:bottom w:val="nil"/>
                <w:right w:val="nil"/>
                <w:between w:val="nil"/>
              </w:pBdr>
              <w:spacing w:after="0"/>
              <w:jc w:val="both"/>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0DEA1480" w14:textId="77777777" w:rsidR="009838A4" w:rsidRDefault="009838A4">
      <w:pPr>
        <w:spacing w:after="0"/>
        <w:rPr>
          <w:rFonts w:ascii="Verdana" w:eastAsia="Verdana" w:hAnsi="Verdana" w:cs="Verdana"/>
          <w:sz w:val="20"/>
          <w:szCs w:val="20"/>
        </w:rPr>
      </w:pPr>
    </w:p>
    <w:tbl>
      <w:tblPr>
        <w:tblStyle w:val="218"/>
        <w:tblW w:w="9209"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5E1352F4" w14:textId="77777777">
        <w:trPr>
          <w:jc w:val="center"/>
        </w:trPr>
        <w:tc>
          <w:tcPr>
            <w:tcW w:w="9209" w:type="dxa"/>
            <w:shd w:val="clear" w:color="auto" w:fill="BDD6EE"/>
          </w:tcPr>
          <w:p w14:paraId="68213C4D" w14:textId="77777777" w:rsidR="009838A4" w:rsidRDefault="00380FCD" w:rsidP="00144E29">
            <w:pPr>
              <w:numPr>
                <w:ilvl w:val="0"/>
                <w:numId w:val="30"/>
              </w:numPr>
              <w:spacing w:after="0"/>
              <w:ind w:left="454" w:hanging="425"/>
              <w:jc w:val="both"/>
              <w:rPr>
                <w:rFonts w:ascii="Verdana" w:eastAsia="Verdana" w:hAnsi="Verdana" w:cs="Verdana"/>
                <w:b/>
                <w:sz w:val="20"/>
                <w:szCs w:val="20"/>
              </w:rPr>
            </w:pPr>
            <w:r>
              <w:rPr>
                <w:rFonts w:ascii="Verdana" w:eastAsia="Verdana" w:hAnsi="Verdana" w:cs="Verdana"/>
                <w:b/>
                <w:sz w:val="20"/>
                <w:szCs w:val="20"/>
              </w:rPr>
              <w:t>Condiciones Organizacionales</w:t>
            </w:r>
          </w:p>
        </w:tc>
      </w:tr>
      <w:tr w:rsidR="009838A4" w14:paraId="4B43D9E2" w14:textId="77777777">
        <w:trPr>
          <w:jc w:val="center"/>
        </w:trPr>
        <w:tc>
          <w:tcPr>
            <w:tcW w:w="9209" w:type="dxa"/>
          </w:tcPr>
          <w:p w14:paraId="2662339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Fortalecimiento de la Paz</w:t>
            </w:r>
          </w:p>
          <w:p w14:paraId="2061A5E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Formador, Promotor</w:t>
            </w:r>
          </w:p>
          <w:p w14:paraId="5D2699C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2CE59792" w14:textId="77777777" w:rsidR="009838A4" w:rsidRDefault="00380FCD" w:rsidP="00144E29">
            <w:pPr>
              <w:numPr>
                <w:ilvl w:val="0"/>
                <w:numId w:val="26"/>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Es responsable de formular y desarrollar programas de formación y capacitación que fomenten una cultura de paz, así como la promoción de los derechos humanos. Esto implica la creación de planes educativos y formativos integrales, con énfasis en la promoción de la paz y los valores humanitarios.</w:t>
            </w:r>
          </w:p>
          <w:p w14:paraId="7EF48BAF" w14:textId="77777777" w:rsidR="009838A4" w:rsidRDefault="00380FCD" w:rsidP="00144E29">
            <w:pPr>
              <w:numPr>
                <w:ilvl w:val="0"/>
                <w:numId w:val="2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Debe establecer alianzas estratégicas con entidades como el Ministerio de Educación, la iniciativa privada y las universidades para fortalecer los programas de formación y capacitación en cultura de paz. Esto implica coordinar la colaboración con diversas instituciones para asegurar la difusión y el impacto de los programas de capacitación.</w:t>
            </w:r>
          </w:p>
          <w:p w14:paraId="069FBC01" w14:textId="77777777" w:rsidR="009838A4" w:rsidRDefault="00380FCD" w:rsidP="00144E29">
            <w:pPr>
              <w:numPr>
                <w:ilvl w:val="0"/>
                <w:numId w:val="26"/>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Fomentar la cultura de paz, el respeto a los derechos humanos y la convivencia pacífica. Esto implica la creación de materiales educativos e informativos, así como la coordinación de actividades de promoción a gran escala para sensibilizar a la sociedad sobre la importancia de la cultura de paz.</w:t>
            </w:r>
          </w:p>
          <w:p w14:paraId="38FC168E" w14:textId="77777777" w:rsidR="009838A4" w:rsidRDefault="009838A4">
            <w:pPr>
              <w:spacing w:after="0"/>
              <w:jc w:val="both"/>
              <w:rPr>
                <w:rFonts w:ascii="Verdana" w:eastAsia="Verdana" w:hAnsi="Verdana" w:cs="Verdana"/>
                <w:b/>
                <w:sz w:val="20"/>
                <w:szCs w:val="20"/>
              </w:rPr>
            </w:pPr>
          </w:p>
          <w:p w14:paraId="39FA152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4A0A9BF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140F077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y empleados de otras instituciones, representantes del Organismo legislativo, Ejecutivo, Organismos Internacionales, Ministros de Estado, Vicepresidente y Presidente la República, Entidades Autónomas y Descentralizadas del Estado.</w:t>
            </w:r>
          </w:p>
          <w:p w14:paraId="1F9D14F4" w14:textId="77777777" w:rsidR="009838A4" w:rsidRDefault="009838A4">
            <w:pPr>
              <w:spacing w:after="0"/>
              <w:jc w:val="both"/>
              <w:rPr>
                <w:rFonts w:ascii="Verdana" w:eastAsia="Verdana" w:hAnsi="Verdana" w:cs="Verdana"/>
                <w:b/>
                <w:sz w:val="20"/>
                <w:szCs w:val="20"/>
              </w:rPr>
            </w:pPr>
          </w:p>
          <w:p w14:paraId="6839902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035B4AB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604ED4B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050A85AD" w14:textId="77777777" w:rsidR="009838A4" w:rsidRDefault="009838A4">
      <w:pPr>
        <w:spacing w:after="0"/>
        <w:jc w:val="both"/>
        <w:rPr>
          <w:rFonts w:ascii="Verdana" w:eastAsia="Verdana" w:hAnsi="Verdana" w:cs="Verdana"/>
          <w:b/>
          <w:sz w:val="20"/>
          <w:szCs w:val="20"/>
        </w:rPr>
      </w:pPr>
    </w:p>
    <w:tbl>
      <w:tblPr>
        <w:tblStyle w:val="217"/>
        <w:tblW w:w="910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101"/>
      </w:tblGrid>
      <w:tr w:rsidR="009838A4" w14:paraId="294C03B4" w14:textId="77777777">
        <w:trPr>
          <w:trHeight w:val="438"/>
          <w:jc w:val="center"/>
        </w:trPr>
        <w:tc>
          <w:tcPr>
            <w:tcW w:w="9101" w:type="dxa"/>
            <w:shd w:val="clear" w:color="auto" w:fill="BDD6EE"/>
          </w:tcPr>
          <w:p w14:paraId="7FB6F7C3" w14:textId="77777777" w:rsidR="009838A4" w:rsidRDefault="00380FCD" w:rsidP="00144E29">
            <w:pPr>
              <w:numPr>
                <w:ilvl w:val="0"/>
                <w:numId w:val="30"/>
              </w:numPr>
              <w:spacing w:after="0"/>
              <w:ind w:left="346" w:hanging="346"/>
              <w:jc w:val="both"/>
              <w:rPr>
                <w:rFonts w:ascii="Verdana" w:eastAsia="Verdana" w:hAnsi="Verdana" w:cs="Verdana"/>
                <w:b/>
                <w:sz w:val="20"/>
                <w:szCs w:val="20"/>
              </w:rPr>
            </w:pPr>
            <w:r>
              <w:rPr>
                <w:rFonts w:ascii="Verdana" w:eastAsia="Verdana" w:hAnsi="Verdana" w:cs="Verdana"/>
                <w:b/>
                <w:sz w:val="20"/>
                <w:szCs w:val="20"/>
              </w:rPr>
              <w:t xml:space="preserve"> Perfil Básico del Puesto</w:t>
            </w:r>
          </w:p>
        </w:tc>
      </w:tr>
      <w:tr w:rsidR="009838A4" w14:paraId="016188A3" w14:textId="77777777">
        <w:trPr>
          <w:trHeight w:val="216"/>
          <w:jc w:val="center"/>
        </w:trPr>
        <w:tc>
          <w:tcPr>
            <w:tcW w:w="9101" w:type="dxa"/>
            <w:shd w:val="clear" w:color="auto" w:fill="FFFFFF"/>
          </w:tcPr>
          <w:p w14:paraId="6436E0A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Sociales, Ciencias Jurídicas, Ciencias Económicas, Administración Pública, o carrera afín; Colegiado Activo</w:t>
            </w:r>
          </w:p>
          <w:p w14:paraId="2854BBA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lastRenderedPageBreak/>
              <w:t xml:space="preserve">Experiencia: </w:t>
            </w:r>
            <w:r>
              <w:rPr>
                <w:rFonts w:ascii="Verdana" w:eastAsia="Verdana" w:hAnsi="Verdana" w:cs="Verdana"/>
                <w:sz w:val="20"/>
                <w:szCs w:val="20"/>
              </w:rPr>
              <w:t>3 años de experiencia en Administración, en temática de paz o afín al puesto.</w:t>
            </w:r>
          </w:p>
          <w:p w14:paraId="55B0123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programas de formación, capacitación, elaboración de material educativo, temática de paz.</w:t>
            </w:r>
          </w:p>
          <w:p w14:paraId="5EB6CCCC" w14:textId="77777777" w:rsidR="009838A4" w:rsidRDefault="009838A4">
            <w:pPr>
              <w:spacing w:after="0"/>
              <w:ind w:left="1113"/>
              <w:jc w:val="both"/>
              <w:rPr>
                <w:rFonts w:ascii="Verdana" w:eastAsia="Verdana" w:hAnsi="Verdana" w:cs="Verdana"/>
                <w:b/>
                <w:sz w:val="20"/>
                <w:szCs w:val="20"/>
              </w:rPr>
            </w:pPr>
          </w:p>
          <w:p w14:paraId="25DB96A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742EAD9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3DC6C43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0D63232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Cooperación y actitud</w:t>
            </w:r>
          </w:p>
          <w:p w14:paraId="2F48D54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 xml:space="preserve">Manejo de Personal </w:t>
            </w:r>
          </w:p>
          <w:p w14:paraId="182AE886"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Comunicación oral y escrita</w:t>
            </w:r>
          </w:p>
          <w:p w14:paraId="41272D7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17078DA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17D17F88" w14:textId="77777777" w:rsidR="009838A4" w:rsidRDefault="009838A4">
            <w:pPr>
              <w:spacing w:after="0"/>
              <w:jc w:val="both"/>
              <w:rPr>
                <w:rFonts w:ascii="Verdana" w:eastAsia="Verdana" w:hAnsi="Verdana" w:cs="Verdana"/>
                <w:sz w:val="20"/>
                <w:szCs w:val="20"/>
              </w:rPr>
            </w:pPr>
          </w:p>
          <w:p w14:paraId="5B164BA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15C37A75" w14:textId="77777777" w:rsidR="009838A4" w:rsidRDefault="00380FCD" w:rsidP="00144E29">
      <w:pPr>
        <w:pStyle w:val="Ttulo2"/>
        <w:numPr>
          <w:ilvl w:val="1"/>
          <w:numId w:val="15"/>
        </w:numPr>
      </w:pPr>
      <w:bookmarkStart w:id="48" w:name="_Toc159218582"/>
      <w:r>
        <w:lastRenderedPageBreak/>
        <w:t>FORMADOR</w:t>
      </w:r>
      <w:bookmarkEnd w:id="48"/>
      <w:r>
        <w:t xml:space="preserve"> </w:t>
      </w:r>
    </w:p>
    <w:p w14:paraId="073D988D"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FORMADOR </w:t>
      </w:r>
    </w:p>
    <w:p w14:paraId="6112011F"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(5 puestos)</w:t>
      </w:r>
    </w:p>
    <w:tbl>
      <w:tblPr>
        <w:tblStyle w:val="216"/>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4B6EC446" w14:textId="77777777">
        <w:trPr>
          <w:trHeight w:val="268"/>
          <w:jc w:val="center"/>
        </w:trPr>
        <w:tc>
          <w:tcPr>
            <w:tcW w:w="9243" w:type="dxa"/>
            <w:gridSpan w:val="2"/>
            <w:shd w:val="clear" w:color="auto" w:fill="BDD6EE"/>
          </w:tcPr>
          <w:p w14:paraId="0AC1E4AF" w14:textId="77777777" w:rsidR="009838A4" w:rsidRDefault="00380FCD" w:rsidP="00144E29">
            <w:pPr>
              <w:numPr>
                <w:ilvl w:val="0"/>
                <w:numId w:val="31"/>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1DB1A193" w14:textId="77777777">
        <w:trPr>
          <w:jc w:val="center"/>
        </w:trPr>
        <w:tc>
          <w:tcPr>
            <w:tcW w:w="4152" w:type="dxa"/>
          </w:tcPr>
          <w:p w14:paraId="736C7BD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23D7826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Formador</w:t>
            </w:r>
          </w:p>
        </w:tc>
      </w:tr>
      <w:tr w:rsidR="009838A4" w14:paraId="5ABBB928" w14:textId="77777777">
        <w:trPr>
          <w:jc w:val="center"/>
        </w:trPr>
        <w:tc>
          <w:tcPr>
            <w:tcW w:w="4152" w:type="dxa"/>
          </w:tcPr>
          <w:p w14:paraId="4290522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35AD770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Formador</w:t>
            </w:r>
          </w:p>
        </w:tc>
      </w:tr>
      <w:tr w:rsidR="009838A4" w14:paraId="460CA89E" w14:textId="77777777">
        <w:trPr>
          <w:jc w:val="center"/>
        </w:trPr>
        <w:tc>
          <w:tcPr>
            <w:tcW w:w="4152" w:type="dxa"/>
          </w:tcPr>
          <w:p w14:paraId="6EBB122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19B4BEE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6FC41F04" w14:textId="77777777">
        <w:trPr>
          <w:jc w:val="center"/>
        </w:trPr>
        <w:tc>
          <w:tcPr>
            <w:tcW w:w="4152" w:type="dxa"/>
          </w:tcPr>
          <w:p w14:paraId="6EAD832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118E1DA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Dirección de Fortalecimiento de la Paz </w:t>
            </w:r>
          </w:p>
          <w:p w14:paraId="1414747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-DIFOPAZ-</w:t>
            </w:r>
          </w:p>
        </w:tc>
      </w:tr>
      <w:tr w:rsidR="009838A4" w14:paraId="246F7394" w14:textId="77777777">
        <w:trPr>
          <w:jc w:val="center"/>
        </w:trPr>
        <w:tc>
          <w:tcPr>
            <w:tcW w:w="4152" w:type="dxa"/>
          </w:tcPr>
          <w:p w14:paraId="51E6C1F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1CAC98D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Formación y Capacitación en Cultura de Paz o Jefe de Seguimiento y Fortalecimiento a la Paz (según la distribución de los puestos que realice el Director del área por departamento).</w:t>
            </w:r>
          </w:p>
        </w:tc>
      </w:tr>
      <w:tr w:rsidR="009838A4" w14:paraId="34BD6937" w14:textId="77777777">
        <w:trPr>
          <w:trHeight w:val="265"/>
          <w:jc w:val="center"/>
        </w:trPr>
        <w:tc>
          <w:tcPr>
            <w:tcW w:w="4152" w:type="dxa"/>
          </w:tcPr>
          <w:p w14:paraId="62B1AC9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5536DCB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32B166FA" w14:textId="77777777">
        <w:trPr>
          <w:trHeight w:val="265"/>
          <w:jc w:val="center"/>
        </w:trPr>
        <w:tc>
          <w:tcPr>
            <w:tcW w:w="4152" w:type="dxa"/>
          </w:tcPr>
          <w:p w14:paraId="617A209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254066B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6A53F3B0" w14:textId="77777777">
        <w:trPr>
          <w:trHeight w:val="265"/>
          <w:jc w:val="center"/>
        </w:trPr>
        <w:tc>
          <w:tcPr>
            <w:tcW w:w="4152" w:type="dxa"/>
          </w:tcPr>
          <w:p w14:paraId="5AC85F4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53FB4A0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116FCAB7" w14:textId="77777777">
        <w:trPr>
          <w:trHeight w:val="265"/>
          <w:jc w:val="center"/>
        </w:trPr>
        <w:tc>
          <w:tcPr>
            <w:tcW w:w="4152" w:type="dxa"/>
          </w:tcPr>
          <w:p w14:paraId="31B89E8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Atribuciones adicionales:</w:t>
            </w:r>
          </w:p>
        </w:tc>
        <w:tc>
          <w:tcPr>
            <w:tcW w:w="5091" w:type="dxa"/>
          </w:tcPr>
          <w:p w14:paraId="12A650A0" w14:textId="77777777" w:rsidR="009838A4" w:rsidRDefault="00380FCD">
            <w:pPr>
              <w:jc w:val="both"/>
              <w:rPr>
                <w:rFonts w:ascii="Verdana" w:eastAsia="Verdana" w:hAnsi="Verdana" w:cs="Verdana"/>
                <w:sz w:val="20"/>
                <w:szCs w:val="20"/>
              </w:rPr>
            </w:pPr>
            <w:r>
              <w:rPr>
                <w:rFonts w:ascii="Verdana" w:eastAsia="Verdana" w:hAnsi="Verdana" w:cs="Verdana"/>
                <w:sz w:val="20"/>
                <w:szCs w:val="20"/>
              </w:rPr>
              <w:t>El formador del Departamento de Formación y Capacitación en Cultura de Paz es integrante del Comité Bipartito de Salud y Seguridad Ocupacional (Servidores Públicos)</w:t>
            </w:r>
          </w:p>
        </w:tc>
      </w:tr>
    </w:tbl>
    <w:p w14:paraId="08C097FD" w14:textId="77777777" w:rsidR="009838A4" w:rsidRDefault="009838A4">
      <w:pPr>
        <w:spacing w:after="0"/>
        <w:jc w:val="both"/>
        <w:rPr>
          <w:rFonts w:ascii="Verdana" w:eastAsia="Verdana" w:hAnsi="Verdana" w:cs="Verdana"/>
          <w:sz w:val="20"/>
          <w:szCs w:val="20"/>
        </w:rPr>
      </w:pPr>
    </w:p>
    <w:tbl>
      <w:tblPr>
        <w:tblStyle w:val="215"/>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38951318" w14:textId="77777777">
        <w:trPr>
          <w:jc w:val="center"/>
        </w:trPr>
        <w:tc>
          <w:tcPr>
            <w:tcW w:w="9214" w:type="dxa"/>
            <w:shd w:val="clear" w:color="auto" w:fill="BDD6EE"/>
          </w:tcPr>
          <w:p w14:paraId="5F937FA7" w14:textId="77777777" w:rsidR="009838A4" w:rsidRDefault="00380FCD" w:rsidP="00144E29">
            <w:pPr>
              <w:numPr>
                <w:ilvl w:val="0"/>
                <w:numId w:val="31"/>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25A25E0A" w14:textId="77777777">
        <w:trPr>
          <w:jc w:val="center"/>
        </w:trPr>
        <w:tc>
          <w:tcPr>
            <w:tcW w:w="9214" w:type="dxa"/>
            <w:vAlign w:val="center"/>
          </w:tcPr>
          <w:p w14:paraId="4A0A4900" w14:textId="77777777" w:rsidR="009838A4" w:rsidRDefault="00380FCD" w:rsidP="00144E29">
            <w:pPr>
              <w:numPr>
                <w:ilvl w:val="0"/>
                <w:numId w:val="173"/>
              </w:numPr>
              <w:pBdr>
                <w:top w:val="nil"/>
                <w:left w:val="nil"/>
                <w:bottom w:val="nil"/>
                <w:right w:val="nil"/>
                <w:between w:val="nil"/>
              </w:pBdr>
              <w:spacing w:after="0"/>
              <w:jc w:val="both"/>
            </w:pPr>
            <w:r>
              <w:rPr>
                <w:rFonts w:ascii="Verdana" w:eastAsia="Verdana" w:hAnsi="Verdana" w:cs="Verdana"/>
                <w:color w:val="000000"/>
                <w:sz w:val="20"/>
                <w:szCs w:val="20"/>
              </w:rPr>
              <w:t>Formular e implementar cursos y programas de formación y capacitación para la promoción y practica de normas valores y actitudes constructivas de una Cultura de Paz;</w:t>
            </w:r>
          </w:p>
          <w:p w14:paraId="079F5135" w14:textId="77777777" w:rsidR="009838A4" w:rsidRDefault="00380FCD" w:rsidP="00144E29">
            <w:pPr>
              <w:numPr>
                <w:ilvl w:val="0"/>
                <w:numId w:val="173"/>
              </w:numPr>
              <w:pBdr>
                <w:top w:val="nil"/>
                <w:left w:val="nil"/>
                <w:bottom w:val="nil"/>
                <w:right w:val="nil"/>
                <w:between w:val="nil"/>
              </w:pBdr>
              <w:spacing w:after="0"/>
              <w:jc w:val="both"/>
            </w:pPr>
            <w:r>
              <w:rPr>
                <w:rFonts w:ascii="Verdana" w:eastAsia="Verdana" w:hAnsi="Verdana" w:cs="Verdana"/>
                <w:color w:val="000000"/>
                <w:sz w:val="20"/>
                <w:szCs w:val="20"/>
              </w:rPr>
              <w:lastRenderedPageBreak/>
              <w:t>Planificar y desarrollar los procesos de formación y capacitación a lo interno y externo de la COPADEH;</w:t>
            </w:r>
          </w:p>
          <w:p w14:paraId="05FB0752" w14:textId="77777777" w:rsidR="009838A4" w:rsidRDefault="00380FCD" w:rsidP="00144E29">
            <w:pPr>
              <w:numPr>
                <w:ilvl w:val="0"/>
                <w:numId w:val="173"/>
              </w:numPr>
              <w:pBdr>
                <w:top w:val="nil"/>
                <w:left w:val="nil"/>
                <w:bottom w:val="nil"/>
                <w:right w:val="nil"/>
                <w:between w:val="nil"/>
              </w:pBdr>
              <w:spacing w:after="0"/>
              <w:jc w:val="both"/>
            </w:pPr>
            <w:r>
              <w:rPr>
                <w:rFonts w:ascii="Verdana" w:eastAsia="Verdana" w:hAnsi="Verdana" w:cs="Verdana"/>
                <w:color w:val="000000"/>
                <w:sz w:val="20"/>
                <w:szCs w:val="20"/>
              </w:rPr>
              <w:t>Realizar informes sobre los resultados de los cursos y programas de formación y capacitación;</w:t>
            </w:r>
          </w:p>
          <w:p w14:paraId="0A547696" w14:textId="77777777" w:rsidR="009838A4" w:rsidRDefault="00380FCD" w:rsidP="00144E29">
            <w:pPr>
              <w:numPr>
                <w:ilvl w:val="0"/>
                <w:numId w:val="173"/>
              </w:numPr>
              <w:pBdr>
                <w:top w:val="nil"/>
                <w:left w:val="nil"/>
                <w:bottom w:val="nil"/>
                <w:right w:val="nil"/>
                <w:between w:val="nil"/>
              </w:pBdr>
              <w:spacing w:after="0"/>
              <w:jc w:val="both"/>
            </w:pPr>
            <w:r>
              <w:rPr>
                <w:rFonts w:ascii="Verdana" w:eastAsia="Verdana" w:hAnsi="Verdana" w:cs="Verdana"/>
                <w:color w:val="000000"/>
                <w:sz w:val="20"/>
                <w:szCs w:val="20"/>
              </w:rPr>
              <w:t>Desarrollar capacitaciones internas y externas, en materia de paz y derechos humanos;</w:t>
            </w:r>
          </w:p>
          <w:p w14:paraId="655608E5" w14:textId="77777777" w:rsidR="009838A4" w:rsidRDefault="00380FCD" w:rsidP="00144E29">
            <w:pPr>
              <w:numPr>
                <w:ilvl w:val="0"/>
                <w:numId w:val="173"/>
              </w:numPr>
              <w:pBdr>
                <w:top w:val="nil"/>
                <w:left w:val="nil"/>
                <w:bottom w:val="nil"/>
                <w:right w:val="nil"/>
                <w:between w:val="nil"/>
              </w:pBdr>
              <w:spacing w:after="0"/>
              <w:jc w:val="both"/>
            </w:pPr>
            <w:r>
              <w:rPr>
                <w:rFonts w:ascii="Verdana" w:eastAsia="Verdana" w:hAnsi="Verdana" w:cs="Verdana"/>
                <w:color w:val="000000"/>
                <w:sz w:val="20"/>
                <w:szCs w:val="20"/>
              </w:rPr>
              <w:t>Proponer campañas de difusión y promoción de los compromisos en materia de paz, respeto a los derechos humanos y mecanismos de diálogo;</w:t>
            </w:r>
          </w:p>
          <w:p w14:paraId="30A02012" w14:textId="77777777" w:rsidR="009838A4" w:rsidRDefault="00380FCD" w:rsidP="00144E29">
            <w:pPr>
              <w:numPr>
                <w:ilvl w:val="0"/>
                <w:numId w:val="173"/>
              </w:numPr>
              <w:pBdr>
                <w:top w:val="nil"/>
                <w:left w:val="nil"/>
                <w:bottom w:val="nil"/>
                <w:right w:val="nil"/>
                <w:between w:val="nil"/>
              </w:pBdr>
              <w:spacing w:after="0"/>
              <w:jc w:val="both"/>
            </w:pPr>
            <w:r>
              <w:rPr>
                <w:rFonts w:ascii="Verdana" w:eastAsia="Verdana" w:hAnsi="Verdana" w:cs="Verdana"/>
                <w:color w:val="000000"/>
                <w:sz w:val="20"/>
                <w:szCs w:val="20"/>
              </w:rPr>
              <w:t>Desarrollar propuestas de estudios y proyectos para la cooperación internacional;</w:t>
            </w:r>
          </w:p>
          <w:p w14:paraId="09FB1514" w14:textId="77777777" w:rsidR="009838A4" w:rsidRDefault="00380FCD" w:rsidP="00144E29">
            <w:pPr>
              <w:numPr>
                <w:ilvl w:val="0"/>
                <w:numId w:val="173"/>
              </w:numPr>
              <w:pBdr>
                <w:top w:val="nil"/>
                <w:left w:val="nil"/>
                <w:bottom w:val="nil"/>
                <w:right w:val="nil"/>
                <w:between w:val="nil"/>
              </w:pBdr>
              <w:spacing w:after="0"/>
              <w:jc w:val="both"/>
            </w:pPr>
            <w:r>
              <w:rPr>
                <w:rFonts w:ascii="Verdana" w:eastAsia="Verdana" w:hAnsi="Verdana" w:cs="Verdana"/>
                <w:color w:val="000000"/>
                <w:sz w:val="20"/>
                <w:szCs w:val="20"/>
              </w:rPr>
              <w:t>Identificar alianzas con la iniciativa privada, pública, sociedad civil, entre otros, vinculadas con los temas de competencia de la Dirección;</w:t>
            </w:r>
          </w:p>
          <w:p w14:paraId="00645F22" w14:textId="77777777" w:rsidR="009838A4" w:rsidRDefault="00380FCD" w:rsidP="00144E29">
            <w:pPr>
              <w:numPr>
                <w:ilvl w:val="0"/>
                <w:numId w:val="173"/>
              </w:numPr>
              <w:pBdr>
                <w:top w:val="nil"/>
                <w:left w:val="nil"/>
                <w:bottom w:val="nil"/>
                <w:right w:val="nil"/>
                <w:between w:val="nil"/>
              </w:pBdr>
              <w:spacing w:after="0"/>
              <w:jc w:val="both"/>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60FE726F"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214"/>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6855E612" w14:textId="77777777">
        <w:tc>
          <w:tcPr>
            <w:tcW w:w="9209" w:type="dxa"/>
            <w:shd w:val="clear" w:color="auto" w:fill="BDD6EE"/>
          </w:tcPr>
          <w:p w14:paraId="1C78FB85" w14:textId="77777777" w:rsidR="009838A4" w:rsidRDefault="00380FCD" w:rsidP="00144E29">
            <w:pPr>
              <w:numPr>
                <w:ilvl w:val="0"/>
                <w:numId w:val="3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205570C5" w14:textId="77777777">
        <w:tc>
          <w:tcPr>
            <w:tcW w:w="9209" w:type="dxa"/>
          </w:tcPr>
          <w:p w14:paraId="426828B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Fortalecimiento de la Paz</w:t>
            </w:r>
          </w:p>
          <w:p w14:paraId="30EDD43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 xml:space="preserve">Ninguna        </w:t>
            </w:r>
          </w:p>
          <w:p w14:paraId="36B45E39" w14:textId="47A5114A"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 xml:space="preserve"> </w:t>
            </w:r>
            <w:r>
              <w:rPr>
                <w:rFonts w:ascii="Verdana" w:eastAsia="Verdana" w:hAnsi="Verdana" w:cs="Verdana"/>
                <w:b/>
                <w:sz w:val="20"/>
                <w:szCs w:val="20"/>
              </w:rPr>
              <w:t>Responsabilidad:</w:t>
            </w:r>
          </w:p>
          <w:p w14:paraId="408F8E5E" w14:textId="77777777" w:rsidR="009838A4" w:rsidRDefault="00380FCD" w:rsidP="00144E29">
            <w:pPr>
              <w:numPr>
                <w:ilvl w:val="0"/>
                <w:numId w:val="25"/>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Formular y ejecutar cursos y programas de formación y capacitación que promuevan normas, valores y actitudes constructivas en una Cultura de Paz. Planificar y llevar a cabo procesos de formación tanto dentro como fuera de la COPADEH, asegurando la efectividad de los programas y cursos implementados. </w:t>
            </w:r>
          </w:p>
          <w:p w14:paraId="5E5587EF" w14:textId="77777777" w:rsidR="009838A4" w:rsidRDefault="00380FCD" w:rsidP="00144E29">
            <w:pPr>
              <w:numPr>
                <w:ilvl w:val="0"/>
                <w:numId w:val="25"/>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Realizar informes detallados sobre los resultados de los cursos y programas de formación y capacitación, evaluar la efectividad de las capacitaciones internas y externas en temas de paz, derechos humanos, identificando áreas de mejora y oportunidades para futuros programas. </w:t>
            </w:r>
          </w:p>
          <w:p w14:paraId="124CC939" w14:textId="77777777" w:rsidR="009838A4" w:rsidRDefault="00380FCD" w:rsidP="00144E29">
            <w:pPr>
              <w:numPr>
                <w:ilvl w:val="0"/>
                <w:numId w:val="2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Identificar y establecer alianzas con entidades del sector privado, público, sociedad civil y otros actores relevantes en el ámbito de competencia de la Dirección.</w:t>
            </w:r>
          </w:p>
          <w:p w14:paraId="26D04AAD" w14:textId="77777777" w:rsidR="009838A4" w:rsidRDefault="009838A4">
            <w:pPr>
              <w:pBdr>
                <w:top w:val="nil"/>
                <w:left w:val="nil"/>
                <w:bottom w:val="nil"/>
                <w:right w:val="nil"/>
                <w:between w:val="nil"/>
              </w:pBdr>
              <w:spacing w:after="0" w:line="240" w:lineRule="auto"/>
              <w:ind w:left="720"/>
              <w:jc w:val="both"/>
              <w:rPr>
                <w:rFonts w:ascii="Verdana" w:eastAsia="Verdana" w:hAnsi="Verdana" w:cs="Verdana"/>
                <w:b/>
                <w:color w:val="000000"/>
                <w:sz w:val="20"/>
                <w:szCs w:val="20"/>
              </w:rPr>
            </w:pPr>
          </w:p>
          <w:p w14:paraId="1FCDA6D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2F855CD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2A4797C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o empleados de otras instituciones, Representantes de Organismos Internacionales, Ministros de Estado, Vicepresidente y Presidente la República, Entidades Autónomas y Descentralizadas del Estado.</w:t>
            </w:r>
          </w:p>
          <w:p w14:paraId="179731F9" w14:textId="77777777" w:rsidR="009838A4" w:rsidRDefault="009838A4">
            <w:pPr>
              <w:spacing w:after="0"/>
              <w:jc w:val="both"/>
              <w:rPr>
                <w:rFonts w:ascii="Verdana" w:eastAsia="Verdana" w:hAnsi="Verdana" w:cs="Verdana"/>
                <w:b/>
                <w:sz w:val="20"/>
                <w:szCs w:val="20"/>
              </w:rPr>
            </w:pPr>
          </w:p>
          <w:p w14:paraId="1E64CE2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1C45D74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3E60BD9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tbl>
      <w:tblPr>
        <w:tblStyle w:val="213"/>
        <w:tblW w:w="910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101"/>
      </w:tblGrid>
      <w:tr w:rsidR="009838A4" w14:paraId="4398D9DF" w14:textId="77777777">
        <w:trPr>
          <w:trHeight w:val="438"/>
          <w:jc w:val="center"/>
        </w:trPr>
        <w:tc>
          <w:tcPr>
            <w:tcW w:w="9101" w:type="dxa"/>
            <w:shd w:val="clear" w:color="auto" w:fill="BDD6EE"/>
          </w:tcPr>
          <w:p w14:paraId="44CB3ABA" w14:textId="77777777" w:rsidR="009838A4" w:rsidRDefault="00380FCD" w:rsidP="00144E29">
            <w:pPr>
              <w:numPr>
                <w:ilvl w:val="0"/>
                <w:numId w:val="3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1DAE2C99" w14:textId="77777777">
        <w:trPr>
          <w:trHeight w:val="216"/>
          <w:jc w:val="center"/>
        </w:trPr>
        <w:tc>
          <w:tcPr>
            <w:tcW w:w="9101" w:type="dxa"/>
            <w:shd w:val="clear" w:color="auto" w:fill="FFFFFF"/>
          </w:tcPr>
          <w:p w14:paraId="59EB13D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Sociales, Ciencias Jurídicas, Ciencias Económicas, Agronomía o carrera afín al puesto; Colegiado Activo</w:t>
            </w:r>
          </w:p>
          <w:p w14:paraId="2A659C37" w14:textId="77777777" w:rsidR="009838A4" w:rsidRDefault="009838A4">
            <w:pPr>
              <w:spacing w:after="0"/>
              <w:jc w:val="both"/>
              <w:rPr>
                <w:rFonts w:ascii="Verdana" w:eastAsia="Verdana" w:hAnsi="Verdana" w:cs="Verdana"/>
                <w:b/>
                <w:sz w:val="20"/>
                <w:szCs w:val="20"/>
              </w:rPr>
            </w:pPr>
          </w:p>
          <w:p w14:paraId="1726B3C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en actividades de Formación y/o Capacitación, en Temática de Paz, Políticas Públicas, Derechos Humanos o afín al puesto.</w:t>
            </w:r>
          </w:p>
          <w:p w14:paraId="42CBFCA3" w14:textId="77777777" w:rsidR="009838A4" w:rsidRDefault="009838A4">
            <w:pPr>
              <w:spacing w:after="0"/>
              <w:jc w:val="both"/>
              <w:rPr>
                <w:rFonts w:ascii="Verdana" w:eastAsia="Verdana" w:hAnsi="Verdana" w:cs="Verdana"/>
                <w:b/>
                <w:sz w:val="20"/>
                <w:szCs w:val="20"/>
              </w:rPr>
            </w:pPr>
          </w:p>
          <w:p w14:paraId="26A7D22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elaboración de programas de formación y capacitación. Formular e implementar cursos/talleres.</w:t>
            </w:r>
          </w:p>
          <w:p w14:paraId="0F361350" w14:textId="77777777" w:rsidR="009838A4" w:rsidRDefault="009838A4">
            <w:pPr>
              <w:spacing w:after="0"/>
              <w:ind w:left="1473"/>
              <w:jc w:val="both"/>
              <w:rPr>
                <w:rFonts w:ascii="Verdana" w:eastAsia="Verdana" w:hAnsi="Verdana" w:cs="Verdana"/>
                <w:b/>
                <w:sz w:val="20"/>
                <w:szCs w:val="20"/>
              </w:rPr>
            </w:pPr>
          </w:p>
          <w:p w14:paraId="288FA22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294D887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E7826B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02717E1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Cooperación y actitud</w:t>
            </w:r>
          </w:p>
          <w:p w14:paraId="56FF02C2"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Comunicación oral y escrita</w:t>
            </w:r>
          </w:p>
          <w:p w14:paraId="1019B47C"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452DA1A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029F951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3F27F5F0" w14:textId="77777777" w:rsidR="009838A4" w:rsidRDefault="009838A4">
            <w:pPr>
              <w:spacing w:after="0"/>
              <w:jc w:val="both"/>
              <w:rPr>
                <w:rFonts w:ascii="Verdana" w:eastAsia="Verdana" w:hAnsi="Verdana" w:cs="Verdana"/>
                <w:sz w:val="20"/>
                <w:szCs w:val="20"/>
              </w:rPr>
            </w:pPr>
          </w:p>
          <w:p w14:paraId="7B12DCD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7AC6C73C" w14:textId="77777777" w:rsidR="009838A4" w:rsidRDefault="00380FCD" w:rsidP="00144E29">
      <w:pPr>
        <w:pStyle w:val="Ttulo2"/>
        <w:numPr>
          <w:ilvl w:val="1"/>
          <w:numId w:val="15"/>
        </w:numPr>
      </w:pPr>
      <w:bookmarkStart w:id="49" w:name="_Toc159218583"/>
      <w:r>
        <w:lastRenderedPageBreak/>
        <w:t>PROMOTOR</w:t>
      </w:r>
      <w:bookmarkEnd w:id="49"/>
    </w:p>
    <w:p w14:paraId="36D654B0"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PROMOTOR </w:t>
      </w:r>
    </w:p>
    <w:p w14:paraId="577BC292"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(7 puestos)</w:t>
      </w:r>
    </w:p>
    <w:tbl>
      <w:tblPr>
        <w:tblStyle w:val="212"/>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6D2BF21F" w14:textId="77777777">
        <w:trPr>
          <w:trHeight w:val="268"/>
          <w:jc w:val="center"/>
        </w:trPr>
        <w:tc>
          <w:tcPr>
            <w:tcW w:w="9243" w:type="dxa"/>
            <w:gridSpan w:val="2"/>
            <w:shd w:val="clear" w:color="auto" w:fill="BDD6EE"/>
          </w:tcPr>
          <w:p w14:paraId="41E444B0" w14:textId="77777777" w:rsidR="009838A4" w:rsidRDefault="00380FCD" w:rsidP="00144E29">
            <w:pPr>
              <w:numPr>
                <w:ilvl w:val="0"/>
                <w:numId w:val="23"/>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581B843F" w14:textId="77777777">
        <w:trPr>
          <w:jc w:val="center"/>
        </w:trPr>
        <w:tc>
          <w:tcPr>
            <w:tcW w:w="4152" w:type="dxa"/>
          </w:tcPr>
          <w:p w14:paraId="49F4757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424B26C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Promotor</w:t>
            </w:r>
          </w:p>
        </w:tc>
      </w:tr>
      <w:tr w:rsidR="009838A4" w14:paraId="056579A4" w14:textId="77777777">
        <w:trPr>
          <w:jc w:val="center"/>
        </w:trPr>
        <w:tc>
          <w:tcPr>
            <w:tcW w:w="4152" w:type="dxa"/>
          </w:tcPr>
          <w:p w14:paraId="32AD4A9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3D1262C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Promotor</w:t>
            </w:r>
          </w:p>
        </w:tc>
      </w:tr>
      <w:tr w:rsidR="009838A4" w14:paraId="0D58EA6C" w14:textId="77777777">
        <w:trPr>
          <w:jc w:val="center"/>
        </w:trPr>
        <w:tc>
          <w:tcPr>
            <w:tcW w:w="4152" w:type="dxa"/>
          </w:tcPr>
          <w:p w14:paraId="20F8454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6F8646D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131A98B0" w14:textId="77777777">
        <w:trPr>
          <w:jc w:val="center"/>
        </w:trPr>
        <w:tc>
          <w:tcPr>
            <w:tcW w:w="4152" w:type="dxa"/>
          </w:tcPr>
          <w:p w14:paraId="2725E0D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732E728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Dirección de Fortalecimiento de la Paz </w:t>
            </w:r>
          </w:p>
          <w:p w14:paraId="57EBFB7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-DIFOPAZ-</w:t>
            </w:r>
          </w:p>
        </w:tc>
      </w:tr>
      <w:tr w:rsidR="009838A4" w14:paraId="25FD8644" w14:textId="77777777">
        <w:trPr>
          <w:jc w:val="center"/>
        </w:trPr>
        <w:tc>
          <w:tcPr>
            <w:tcW w:w="4152" w:type="dxa"/>
          </w:tcPr>
          <w:p w14:paraId="7E6061F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529B2C4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Formación y Capacitación en Cultura de Paz o Jefe de Seguimiento y Fortalecimiento a la Paz (según la distribución de los puestos que realice el Director del área por cada departamento).</w:t>
            </w:r>
          </w:p>
        </w:tc>
      </w:tr>
      <w:tr w:rsidR="009838A4" w14:paraId="6378992D" w14:textId="77777777">
        <w:trPr>
          <w:trHeight w:val="265"/>
          <w:jc w:val="center"/>
        </w:trPr>
        <w:tc>
          <w:tcPr>
            <w:tcW w:w="4152" w:type="dxa"/>
          </w:tcPr>
          <w:p w14:paraId="0A14B19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56ED2A3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56649363" w14:textId="77777777">
        <w:trPr>
          <w:trHeight w:val="265"/>
          <w:jc w:val="center"/>
        </w:trPr>
        <w:tc>
          <w:tcPr>
            <w:tcW w:w="4152" w:type="dxa"/>
          </w:tcPr>
          <w:p w14:paraId="24994B7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27F0A7D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645BA0B8" w14:textId="77777777">
        <w:trPr>
          <w:trHeight w:val="265"/>
          <w:jc w:val="center"/>
        </w:trPr>
        <w:tc>
          <w:tcPr>
            <w:tcW w:w="4152" w:type="dxa"/>
          </w:tcPr>
          <w:p w14:paraId="6B772F7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566463F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2A319035" w14:textId="77777777" w:rsidR="009838A4" w:rsidRDefault="009838A4">
      <w:pPr>
        <w:spacing w:after="0"/>
        <w:jc w:val="both"/>
        <w:rPr>
          <w:rFonts w:ascii="Verdana" w:eastAsia="Verdana" w:hAnsi="Verdana" w:cs="Verdana"/>
          <w:sz w:val="20"/>
          <w:szCs w:val="20"/>
        </w:rPr>
      </w:pPr>
    </w:p>
    <w:tbl>
      <w:tblPr>
        <w:tblStyle w:val="211"/>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2C17A624" w14:textId="77777777">
        <w:trPr>
          <w:jc w:val="center"/>
        </w:trPr>
        <w:tc>
          <w:tcPr>
            <w:tcW w:w="9214" w:type="dxa"/>
            <w:shd w:val="clear" w:color="auto" w:fill="BDD6EE"/>
          </w:tcPr>
          <w:p w14:paraId="4A76012B" w14:textId="77777777" w:rsidR="009838A4" w:rsidRDefault="00380FCD" w:rsidP="00144E29">
            <w:pPr>
              <w:numPr>
                <w:ilvl w:val="0"/>
                <w:numId w:val="23"/>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06D572E8" w14:textId="77777777">
        <w:trPr>
          <w:jc w:val="center"/>
        </w:trPr>
        <w:tc>
          <w:tcPr>
            <w:tcW w:w="9214" w:type="dxa"/>
            <w:vAlign w:val="center"/>
          </w:tcPr>
          <w:p w14:paraId="224D6C8D" w14:textId="77777777" w:rsidR="009838A4" w:rsidRDefault="00380FCD" w:rsidP="00144E29">
            <w:pPr>
              <w:numPr>
                <w:ilvl w:val="0"/>
                <w:numId w:val="2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Desarrollar las actividades de capacitación interna y externa que sean planificados o requeridos a la Dirección, para fortalecer las capacidades del Recurso humano en materia de derechos humanos y cultura de paz;</w:t>
            </w:r>
          </w:p>
          <w:p w14:paraId="0F4A1CEA" w14:textId="77777777" w:rsidR="009838A4" w:rsidRDefault="00380FCD" w:rsidP="00144E29">
            <w:pPr>
              <w:numPr>
                <w:ilvl w:val="0"/>
                <w:numId w:val="2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Desarrollar capacitaciones internas y externas, en materia de paz y derechos humanos;</w:t>
            </w:r>
          </w:p>
          <w:p w14:paraId="2943FF9F" w14:textId="77777777" w:rsidR="009838A4" w:rsidRDefault="00380FCD" w:rsidP="00144E29">
            <w:pPr>
              <w:numPr>
                <w:ilvl w:val="0"/>
                <w:numId w:val="2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Realizar los procesos administrativos y financieros necesarios para el desarrollo de cursos y programas de capacitación para el fortalecimiento en derechos humanos y cultura de paz;</w:t>
            </w:r>
          </w:p>
          <w:p w14:paraId="30B23C99" w14:textId="77777777" w:rsidR="009838A4" w:rsidRDefault="00380FCD" w:rsidP="00144E29">
            <w:pPr>
              <w:numPr>
                <w:ilvl w:val="0"/>
                <w:numId w:val="2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Revisar y consolidar la información correspondiente a los procesos de formación y capacitación, que conduzca a la sistematización de la experiencia institucional;</w:t>
            </w:r>
          </w:p>
          <w:p w14:paraId="40CB7826" w14:textId="77777777" w:rsidR="009838A4" w:rsidRDefault="00380FCD" w:rsidP="00144E29">
            <w:pPr>
              <w:numPr>
                <w:ilvl w:val="0"/>
                <w:numId w:val="2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Difundir las actividades de capacitación, a través de las redes sociales de la Institución para lograr una mayor participación;</w:t>
            </w:r>
          </w:p>
          <w:p w14:paraId="58CD16FB" w14:textId="77777777" w:rsidR="009838A4" w:rsidRDefault="00380FCD" w:rsidP="00144E29">
            <w:pPr>
              <w:numPr>
                <w:ilvl w:val="0"/>
                <w:numId w:val="2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Preparar el material correspondiente para el desarrollo de los cursos y programas de capacitación, relacionados con la cultura de paz, derechos humanos y conflictividad;</w:t>
            </w:r>
          </w:p>
          <w:p w14:paraId="4EF77878" w14:textId="77777777" w:rsidR="009838A4" w:rsidRDefault="00380FCD" w:rsidP="00144E29">
            <w:pPr>
              <w:numPr>
                <w:ilvl w:val="0"/>
                <w:numId w:val="2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45A5E38E" w14:textId="77777777" w:rsidR="009838A4" w:rsidRDefault="009838A4">
      <w:pPr>
        <w:spacing w:after="0"/>
        <w:rPr>
          <w:rFonts w:ascii="Verdana" w:eastAsia="Verdana" w:hAnsi="Verdana" w:cs="Verdana"/>
          <w:sz w:val="20"/>
          <w:szCs w:val="20"/>
        </w:rPr>
      </w:pPr>
    </w:p>
    <w:tbl>
      <w:tblPr>
        <w:tblStyle w:val="210"/>
        <w:tblW w:w="9209"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0D16F593" w14:textId="77777777">
        <w:trPr>
          <w:jc w:val="center"/>
        </w:trPr>
        <w:tc>
          <w:tcPr>
            <w:tcW w:w="9209" w:type="dxa"/>
            <w:shd w:val="clear" w:color="auto" w:fill="BDD6EE"/>
          </w:tcPr>
          <w:p w14:paraId="08179E0C" w14:textId="77777777" w:rsidR="009838A4" w:rsidRDefault="00380FCD" w:rsidP="00144E29">
            <w:pPr>
              <w:numPr>
                <w:ilvl w:val="0"/>
                <w:numId w:val="2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2D0AEB09" w14:textId="77777777">
        <w:trPr>
          <w:jc w:val="center"/>
        </w:trPr>
        <w:tc>
          <w:tcPr>
            <w:tcW w:w="9209" w:type="dxa"/>
          </w:tcPr>
          <w:p w14:paraId="44D7B94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Fortalecimiento de la Paz</w:t>
            </w:r>
          </w:p>
          <w:p w14:paraId="22EADCF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272AB35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 </w:t>
            </w:r>
          </w:p>
          <w:p w14:paraId="2C2FB7E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3DAEC67A" w14:textId="77777777" w:rsidR="009838A4" w:rsidRDefault="00380FCD" w:rsidP="00144E29">
            <w:pPr>
              <w:numPr>
                <w:ilvl w:val="0"/>
                <w:numId w:val="32"/>
              </w:numPr>
              <w:spacing w:after="0"/>
              <w:ind w:left="709"/>
              <w:jc w:val="both"/>
              <w:rPr>
                <w:rFonts w:ascii="Verdana" w:eastAsia="Verdana" w:hAnsi="Verdana" w:cs="Verdana"/>
                <w:b/>
                <w:sz w:val="20"/>
                <w:szCs w:val="20"/>
              </w:rPr>
            </w:pPr>
            <w:r>
              <w:rPr>
                <w:rFonts w:ascii="Verdana" w:eastAsia="Verdana" w:hAnsi="Verdana" w:cs="Verdana"/>
                <w:sz w:val="20"/>
                <w:szCs w:val="20"/>
              </w:rPr>
              <w:t>Responsable de coordinar la logística y llevar a cabo actividades de capacitación tanto internas como externas para fortalecer las capacidades de los servidores públicos en áreas clave como derechos humanos, cultura de paz.</w:t>
            </w:r>
          </w:p>
          <w:p w14:paraId="7500FA94" w14:textId="77777777" w:rsidR="009838A4" w:rsidRDefault="00380FCD" w:rsidP="00144E29">
            <w:pPr>
              <w:numPr>
                <w:ilvl w:val="0"/>
                <w:numId w:val="32"/>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Promover y difundir las actividades de capacitación a través de diversos medios, apoyándose con las dependencias internas o externas para la implementación de estrategias que fomenten una mayor participación y compromiso con los programas de capacitación.</w:t>
            </w:r>
          </w:p>
          <w:p w14:paraId="4199EBD0" w14:textId="77777777" w:rsidR="009838A4" w:rsidRDefault="00380FCD" w:rsidP="00144E29">
            <w:pPr>
              <w:numPr>
                <w:ilvl w:val="0"/>
                <w:numId w:val="3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los procesos administrativos y financieros necesarios para el desarrollo de cursos y programas de capacitación en derechos humanos y cultura de paz.</w:t>
            </w:r>
          </w:p>
          <w:p w14:paraId="48F861B4" w14:textId="77777777" w:rsidR="009838A4" w:rsidRDefault="009838A4">
            <w:pPr>
              <w:spacing w:after="0"/>
              <w:jc w:val="both"/>
              <w:rPr>
                <w:rFonts w:ascii="Verdana" w:eastAsia="Verdana" w:hAnsi="Verdana" w:cs="Verdana"/>
                <w:b/>
                <w:sz w:val="20"/>
                <w:szCs w:val="20"/>
              </w:rPr>
            </w:pPr>
          </w:p>
          <w:p w14:paraId="7BC919B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Relaciones en el trabajo:</w:t>
            </w:r>
          </w:p>
          <w:p w14:paraId="6CED88A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6FA1626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representantes de Organismos Internacionales, Ministros de Estado, Vicepresidente y Presidente la República, Entidades Autónomas y Descentralizadas del Estado.</w:t>
            </w:r>
          </w:p>
          <w:p w14:paraId="1D484E74" w14:textId="77777777" w:rsidR="009838A4" w:rsidRDefault="009838A4">
            <w:pPr>
              <w:spacing w:after="0"/>
              <w:jc w:val="both"/>
              <w:rPr>
                <w:rFonts w:ascii="Verdana" w:eastAsia="Verdana" w:hAnsi="Verdana" w:cs="Verdana"/>
                <w:b/>
                <w:sz w:val="20"/>
                <w:szCs w:val="20"/>
              </w:rPr>
            </w:pPr>
          </w:p>
          <w:p w14:paraId="79F66D9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7DD61AB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19CB731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16E77C28" w14:textId="77777777" w:rsidR="009838A4" w:rsidRDefault="009838A4">
      <w:pPr>
        <w:spacing w:after="0"/>
        <w:rPr>
          <w:rFonts w:ascii="Verdana" w:eastAsia="Verdana" w:hAnsi="Verdana" w:cs="Verdana"/>
          <w:b/>
          <w:sz w:val="20"/>
          <w:szCs w:val="20"/>
        </w:rPr>
      </w:pPr>
    </w:p>
    <w:tbl>
      <w:tblPr>
        <w:tblStyle w:val="209"/>
        <w:tblW w:w="910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101"/>
      </w:tblGrid>
      <w:tr w:rsidR="009838A4" w14:paraId="20D1BEE5" w14:textId="77777777">
        <w:trPr>
          <w:trHeight w:val="438"/>
          <w:jc w:val="center"/>
        </w:trPr>
        <w:tc>
          <w:tcPr>
            <w:tcW w:w="9101" w:type="dxa"/>
            <w:shd w:val="clear" w:color="auto" w:fill="BDD6EE"/>
          </w:tcPr>
          <w:p w14:paraId="4992D3BC" w14:textId="77777777" w:rsidR="009838A4" w:rsidRDefault="00380FCD" w:rsidP="00144E29">
            <w:pPr>
              <w:numPr>
                <w:ilvl w:val="0"/>
                <w:numId w:val="2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4144FC7D" w14:textId="77777777">
        <w:trPr>
          <w:trHeight w:val="216"/>
          <w:jc w:val="center"/>
        </w:trPr>
        <w:tc>
          <w:tcPr>
            <w:tcW w:w="9101" w:type="dxa"/>
            <w:shd w:val="clear" w:color="auto" w:fill="FFFFFF"/>
          </w:tcPr>
          <w:p w14:paraId="29952AB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Contador, Secretariado o carrera afín; 5to. Semestre en Ciencias Jurídicas, Sociales, Humanidades o carrera afín.</w:t>
            </w:r>
          </w:p>
          <w:p w14:paraId="5A955C71" w14:textId="77777777" w:rsidR="009838A4" w:rsidRDefault="009838A4">
            <w:pPr>
              <w:spacing w:after="0"/>
              <w:jc w:val="both"/>
              <w:rPr>
                <w:rFonts w:ascii="Verdana" w:eastAsia="Verdana" w:hAnsi="Verdana" w:cs="Verdana"/>
                <w:b/>
                <w:sz w:val="20"/>
                <w:szCs w:val="20"/>
              </w:rPr>
            </w:pPr>
          </w:p>
          <w:p w14:paraId="2F08355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experiencia en actividades de formación, capacitación o afines al puesto.</w:t>
            </w:r>
          </w:p>
          <w:p w14:paraId="68F31FB9" w14:textId="77777777" w:rsidR="009838A4" w:rsidRDefault="009838A4">
            <w:pPr>
              <w:spacing w:after="0"/>
              <w:jc w:val="both"/>
              <w:rPr>
                <w:rFonts w:ascii="Verdana" w:eastAsia="Verdana" w:hAnsi="Verdana" w:cs="Verdana"/>
                <w:sz w:val="20"/>
                <w:szCs w:val="20"/>
              </w:rPr>
            </w:pPr>
          </w:p>
          <w:p w14:paraId="5214E33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la Administración Pública o privada, temas de formación y capacitación.</w:t>
            </w:r>
          </w:p>
          <w:p w14:paraId="065E4546" w14:textId="77777777" w:rsidR="009838A4" w:rsidRDefault="009838A4">
            <w:pPr>
              <w:spacing w:after="0"/>
              <w:ind w:left="1473"/>
              <w:jc w:val="both"/>
              <w:rPr>
                <w:rFonts w:ascii="Verdana" w:eastAsia="Verdana" w:hAnsi="Verdana" w:cs="Verdana"/>
                <w:b/>
                <w:sz w:val="20"/>
                <w:szCs w:val="20"/>
              </w:rPr>
            </w:pPr>
          </w:p>
          <w:p w14:paraId="6994450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7829ED8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7B89F36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764CEDB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0048AA8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Comunicación oral y escrita</w:t>
            </w:r>
          </w:p>
          <w:p w14:paraId="7EC39CB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315F185B" w14:textId="77777777" w:rsidR="009838A4" w:rsidRDefault="009838A4">
            <w:pPr>
              <w:spacing w:after="0"/>
              <w:jc w:val="both"/>
              <w:rPr>
                <w:rFonts w:ascii="Verdana" w:eastAsia="Verdana" w:hAnsi="Verdana" w:cs="Verdana"/>
                <w:sz w:val="20"/>
                <w:szCs w:val="20"/>
              </w:rPr>
            </w:pPr>
          </w:p>
          <w:p w14:paraId="28362C0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0E97145D" w14:textId="77777777" w:rsidR="009838A4" w:rsidRDefault="009838A4">
      <w:pPr>
        <w:spacing w:after="0"/>
        <w:jc w:val="center"/>
        <w:rPr>
          <w:rFonts w:ascii="Verdana" w:eastAsia="Verdana" w:hAnsi="Verdana" w:cs="Verdana"/>
          <w:b/>
          <w:sz w:val="20"/>
          <w:szCs w:val="20"/>
        </w:rPr>
      </w:pPr>
    </w:p>
    <w:p w14:paraId="54F4FC2A" w14:textId="77777777" w:rsidR="009838A4" w:rsidRDefault="00380FCD" w:rsidP="00144E29">
      <w:pPr>
        <w:pStyle w:val="Ttulo2"/>
        <w:numPr>
          <w:ilvl w:val="1"/>
          <w:numId w:val="15"/>
        </w:numPr>
      </w:pPr>
      <w:bookmarkStart w:id="50" w:name="_Toc159218584"/>
      <w:r>
        <w:t>DIRECTOR DE SEDES</w:t>
      </w:r>
      <w:bookmarkEnd w:id="50"/>
    </w:p>
    <w:p w14:paraId="557AC2EE" w14:textId="77777777" w:rsidR="009838A4" w:rsidRDefault="00380FCD" w:rsidP="00144E29">
      <w:pPr>
        <w:pStyle w:val="Ttulo2"/>
        <w:numPr>
          <w:ilvl w:val="1"/>
          <w:numId w:val="15"/>
        </w:numPr>
      </w:pPr>
      <w:r>
        <w:t xml:space="preserve"> </w:t>
      </w:r>
      <w:bookmarkStart w:id="51" w:name="_Toc159218585"/>
      <w:r>
        <w:t>REGIONALES</w:t>
      </w:r>
      <w:bookmarkEnd w:id="51"/>
    </w:p>
    <w:p w14:paraId="6194FEF9" w14:textId="77777777" w:rsidR="009838A4" w:rsidRDefault="009838A4">
      <w:pPr>
        <w:shd w:val="clear" w:color="auto" w:fill="366091"/>
        <w:spacing w:after="0"/>
        <w:jc w:val="center"/>
        <w:rPr>
          <w:rFonts w:ascii="Verdana" w:eastAsia="Verdana" w:hAnsi="Verdana" w:cs="Verdana"/>
          <w:b/>
          <w:color w:val="FFFFFF"/>
          <w:sz w:val="20"/>
          <w:szCs w:val="20"/>
        </w:rPr>
      </w:pPr>
    </w:p>
    <w:p w14:paraId="2C06807B"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DIRECTOR DE SEDES REGIONALES</w:t>
      </w:r>
    </w:p>
    <w:tbl>
      <w:tblPr>
        <w:tblStyle w:val="208"/>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77E82CED" w14:textId="77777777">
        <w:trPr>
          <w:trHeight w:val="268"/>
          <w:jc w:val="center"/>
        </w:trPr>
        <w:tc>
          <w:tcPr>
            <w:tcW w:w="9243" w:type="dxa"/>
            <w:gridSpan w:val="2"/>
            <w:shd w:val="clear" w:color="auto" w:fill="BDD6EE"/>
            <w:vAlign w:val="center"/>
          </w:tcPr>
          <w:p w14:paraId="107BC95A" w14:textId="77777777" w:rsidR="009838A4" w:rsidRDefault="00380FCD">
            <w:pPr>
              <w:tabs>
                <w:tab w:val="left" w:pos="142"/>
                <w:tab w:val="left" w:pos="313"/>
              </w:tabs>
              <w:spacing w:after="0"/>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0FBA2F29" w14:textId="77777777">
        <w:trPr>
          <w:jc w:val="center"/>
        </w:trPr>
        <w:tc>
          <w:tcPr>
            <w:tcW w:w="4152" w:type="dxa"/>
            <w:vAlign w:val="center"/>
          </w:tcPr>
          <w:p w14:paraId="211078E2"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vAlign w:val="center"/>
          </w:tcPr>
          <w:p w14:paraId="0FFA487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Director Ejecutivo IV </w:t>
            </w:r>
          </w:p>
        </w:tc>
      </w:tr>
      <w:tr w:rsidR="009838A4" w14:paraId="59A5688D" w14:textId="77777777">
        <w:trPr>
          <w:jc w:val="center"/>
        </w:trPr>
        <w:tc>
          <w:tcPr>
            <w:tcW w:w="4152" w:type="dxa"/>
            <w:vAlign w:val="center"/>
          </w:tcPr>
          <w:p w14:paraId="74AFE107"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vAlign w:val="center"/>
          </w:tcPr>
          <w:p w14:paraId="1A58BF0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de Sedes Regionales</w:t>
            </w:r>
          </w:p>
        </w:tc>
      </w:tr>
      <w:tr w:rsidR="009838A4" w14:paraId="27848EDE" w14:textId="77777777">
        <w:trPr>
          <w:jc w:val="center"/>
        </w:trPr>
        <w:tc>
          <w:tcPr>
            <w:tcW w:w="4152" w:type="dxa"/>
            <w:vAlign w:val="center"/>
          </w:tcPr>
          <w:p w14:paraId="39A8D079"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vAlign w:val="center"/>
          </w:tcPr>
          <w:p w14:paraId="1C52975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72391311" w14:textId="77777777">
        <w:trPr>
          <w:jc w:val="center"/>
        </w:trPr>
        <w:tc>
          <w:tcPr>
            <w:tcW w:w="4152" w:type="dxa"/>
            <w:vAlign w:val="center"/>
          </w:tcPr>
          <w:p w14:paraId="23699F36"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vAlign w:val="center"/>
          </w:tcPr>
          <w:p w14:paraId="260D95D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Dirección de Sedes Regionales -DISER-</w:t>
            </w:r>
          </w:p>
        </w:tc>
      </w:tr>
      <w:tr w:rsidR="009838A4" w14:paraId="5F479F4C" w14:textId="77777777">
        <w:trPr>
          <w:jc w:val="center"/>
        </w:trPr>
        <w:tc>
          <w:tcPr>
            <w:tcW w:w="4152" w:type="dxa"/>
            <w:vAlign w:val="center"/>
          </w:tcPr>
          <w:p w14:paraId="129D7075"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vAlign w:val="center"/>
          </w:tcPr>
          <w:p w14:paraId="3CF006F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 o Subdirector Ejecutivo por delegación de funciones.</w:t>
            </w:r>
          </w:p>
        </w:tc>
      </w:tr>
      <w:tr w:rsidR="009838A4" w14:paraId="3F34D074" w14:textId="77777777">
        <w:trPr>
          <w:trHeight w:val="265"/>
          <w:jc w:val="center"/>
        </w:trPr>
        <w:tc>
          <w:tcPr>
            <w:tcW w:w="4152" w:type="dxa"/>
            <w:vAlign w:val="center"/>
          </w:tcPr>
          <w:p w14:paraId="59B70C96"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vAlign w:val="center"/>
          </w:tcPr>
          <w:p w14:paraId="5E6AB87F"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Profesional de Coordinación Regional, Encargado de Sede, Secretaria y Extensionistas de Cultura de Paz y Derechos Humanos asignados a la Dirección de Sedes Regionales en oficinas centrales.</w:t>
            </w:r>
          </w:p>
        </w:tc>
      </w:tr>
      <w:tr w:rsidR="009838A4" w14:paraId="21FC2A51" w14:textId="77777777">
        <w:trPr>
          <w:trHeight w:val="265"/>
          <w:jc w:val="center"/>
        </w:trPr>
        <w:tc>
          <w:tcPr>
            <w:tcW w:w="4152" w:type="dxa"/>
            <w:vAlign w:val="center"/>
          </w:tcPr>
          <w:p w14:paraId="682DD6B1"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vAlign w:val="center"/>
          </w:tcPr>
          <w:p w14:paraId="41923B5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42477FFF" w14:textId="77777777">
        <w:trPr>
          <w:trHeight w:val="265"/>
          <w:jc w:val="center"/>
        </w:trPr>
        <w:tc>
          <w:tcPr>
            <w:tcW w:w="4152" w:type="dxa"/>
            <w:vAlign w:val="center"/>
          </w:tcPr>
          <w:p w14:paraId="61F01C7F"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Renglón:</w:t>
            </w:r>
          </w:p>
        </w:tc>
        <w:tc>
          <w:tcPr>
            <w:tcW w:w="5091" w:type="dxa"/>
            <w:vAlign w:val="center"/>
          </w:tcPr>
          <w:p w14:paraId="5382216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022</w:t>
            </w:r>
          </w:p>
        </w:tc>
      </w:tr>
      <w:tr w:rsidR="009838A4" w14:paraId="7FC1EDAA" w14:textId="77777777">
        <w:trPr>
          <w:trHeight w:val="265"/>
          <w:jc w:val="center"/>
        </w:trPr>
        <w:tc>
          <w:tcPr>
            <w:tcW w:w="4152" w:type="dxa"/>
            <w:vAlign w:val="center"/>
          </w:tcPr>
          <w:p w14:paraId="4C0639D8"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Atribución adicional:</w:t>
            </w:r>
          </w:p>
        </w:tc>
        <w:tc>
          <w:tcPr>
            <w:tcW w:w="5091" w:type="dxa"/>
            <w:vAlign w:val="center"/>
          </w:tcPr>
          <w:p w14:paraId="25E5F600" w14:textId="77777777" w:rsidR="009838A4" w:rsidRDefault="00380FCD" w:rsidP="00144E29">
            <w:pPr>
              <w:numPr>
                <w:ilvl w:val="0"/>
                <w:numId w:val="8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de Ética (Titular/Vocal 6)</w:t>
            </w:r>
          </w:p>
          <w:p w14:paraId="021B3260" w14:textId="77777777" w:rsidR="009838A4" w:rsidRDefault="00380FCD" w:rsidP="00144E29">
            <w:pPr>
              <w:numPr>
                <w:ilvl w:val="0"/>
                <w:numId w:val="8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Bipartito de Salud y Seguridad Ocupacional (Patronal/Secretario)</w:t>
            </w:r>
          </w:p>
          <w:p w14:paraId="68682E37" w14:textId="77777777" w:rsidR="009838A4" w:rsidRDefault="00380FCD" w:rsidP="00144E29">
            <w:pPr>
              <w:numPr>
                <w:ilvl w:val="0"/>
                <w:numId w:val="8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Enlace de Información Pública (Titular)</w:t>
            </w:r>
          </w:p>
        </w:tc>
      </w:tr>
    </w:tbl>
    <w:p w14:paraId="4DC78300" w14:textId="77777777" w:rsidR="009838A4" w:rsidRDefault="009838A4">
      <w:pPr>
        <w:spacing w:after="0"/>
        <w:jc w:val="both"/>
        <w:rPr>
          <w:rFonts w:ascii="Verdana" w:eastAsia="Verdana" w:hAnsi="Verdana" w:cs="Verdana"/>
          <w:sz w:val="20"/>
          <w:szCs w:val="20"/>
        </w:rPr>
      </w:pPr>
    </w:p>
    <w:tbl>
      <w:tblPr>
        <w:tblStyle w:val="207"/>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7200330D" w14:textId="77777777">
        <w:trPr>
          <w:jc w:val="center"/>
        </w:trPr>
        <w:tc>
          <w:tcPr>
            <w:tcW w:w="9214" w:type="dxa"/>
            <w:shd w:val="clear" w:color="auto" w:fill="BDD6EE"/>
          </w:tcPr>
          <w:p w14:paraId="79F974BB" w14:textId="77777777" w:rsidR="009838A4" w:rsidRDefault="00380FCD" w:rsidP="00144E29">
            <w:pPr>
              <w:numPr>
                <w:ilvl w:val="0"/>
                <w:numId w:val="153"/>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lastRenderedPageBreak/>
              <w:t>Funciones y tareas</w:t>
            </w:r>
          </w:p>
        </w:tc>
      </w:tr>
      <w:tr w:rsidR="009838A4" w14:paraId="56DB5C81" w14:textId="77777777">
        <w:trPr>
          <w:jc w:val="center"/>
        </w:trPr>
        <w:tc>
          <w:tcPr>
            <w:tcW w:w="9214" w:type="dxa"/>
            <w:vAlign w:val="center"/>
          </w:tcPr>
          <w:p w14:paraId="0CB36326" w14:textId="77777777" w:rsidR="009838A4" w:rsidRDefault="00380FCD" w:rsidP="00144E29">
            <w:pPr>
              <w:numPr>
                <w:ilvl w:val="0"/>
                <w:numId w:val="12"/>
              </w:numPr>
              <w:pBdr>
                <w:top w:val="nil"/>
                <w:left w:val="nil"/>
                <w:bottom w:val="nil"/>
                <w:right w:val="nil"/>
                <w:between w:val="nil"/>
              </w:pBdr>
              <w:tabs>
                <w:tab w:val="left" w:pos="555"/>
                <w:tab w:val="left" w:pos="720"/>
                <w:tab w:val="left" w:pos="1080"/>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Planificar, organizar, dirigir y coordinar, las actividades necesarias con instituciones relacionadas en el campo de su competencia;</w:t>
            </w:r>
          </w:p>
          <w:p w14:paraId="58EF7229" w14:textId="77777777" w:rsidR="009838A4" w:rsidRDefault="00380FCD" w:rsidP="00144E29">
            <w:pPr>
              <w:numPr>
                <w:ilvl w:val="0"/>
                <w:numId w:val="12"/>
              </w:numPr>
              <w:pBdr>
                <w:top w:val="nil"/>
                <w:left w:val="nil"/>
                <w:bottom w:val="nil"/>
                <w:right w:val="nil"/>
                <w:between w:val="nil"/>
              </w:pBdr>
              <w:tabs>
                <w:tab w:val="left" w:pos="555"/>
                <w:tab w:val="left" w:pos="720"/>
                <w:tab w:val="left" w:pos="1080"/>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Determinar y realizar la aplicación de las estrategias, las políticas públicas, planes y acciones que emanen de la COPADEH en los distintos territorios del país;</w:t>
            </w:r>
          </w:p>
          <w:p w14:paraId="74FB6210" w14:textId="77777777" w:rsidR="009838A4" w:rsidRDefault="00380FCD" w:rsidP="00144E29">
            <w:pPr>
              <w:numPr>
                <w:ilvl w:val="0"/>
                <w:numId w:val="12"/>
              </w:numPr>
              <w:pBdr>
                <w:top w:val="nil"/>
                <w:left w:val="nil"/>
                <w:bottom w:val="nil"/>
                <w:right w:val="nil"/>
                <w:between w:val="nil"/>
              </w:pBdr>
              <w:tabs>
                <w:tab w:val="left" w:pos="555"/>
                <w:tab w:val="left" w:pos="720"/>
                <w:tab w:val="left" w:pos="1080"/>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y contribuir con las autoridades de los territorios en la gobernanza local, con el fin de atender las necesidades y demandas sociales de competencia de la COPADEH;</w:t>
            </w:r>
          </w:p>
          <w:p w14:paraId="6AEDF17A" w14:textId="77777777" w:rsidR="009838A4" w:rsidRDefault="00380FCD" w:rsidP="00144E29">
            <w:pPr>
              <w:numPr>
                <w:ilvl w:val="0"/>
                <w:numId w:val="12"/>
              </w:numPr>
              <w:pBdr>
                <w:top w:val="nil"/>
                <w:left w:val="nil"/>
                <w:bottom w:val="nil"/>
                <w:right w:val="nil"/>
                <w:between w:val="nil"/>
              </w:pBdr>
              <w:tabs>
                <w:tab w:val="left" w:pos="555"/>
                <w:tab w:val="left" w:pos="720"/>
                <w:tab w:val="left" w:pos="1080"/>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Definir e incidir en la elaboración de políticas públicas, departamentales y municipales que promuevan la paz y los derechos humanos;</w:t>
            </w:r>
          </w:p>
          <w:p w14:paraId="4555C44A" w14:textId="77777777" w:rsidR="009838A4" w:rsidRDefault="00380FCD" w:rsidP="00144E29">
            <w:pPr>
              <w:numPr>
                <w:ilvl w:val="0"/>
                <w:numId w:val="12"/>
              </w:numPr>
              <w:pBdr>
                <w:top w:val="nil"/>
                <w:left w:val="nil"/>
                <w:bottom w:val="nil"/>
                <w:right w:val="nil"/>
                <w:between w:val="nil"/>
              </w:pBdr>
              <w:tabs>
                <w:tab w:val="left" w:pos="555"/>
                <w:tab w:val="left" w:pos="720"/>
                <w:tab w:val="left" w:pos="1080"/>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Dirigir las acciones para crear espacios de diálogo entre municipalidades, instituciones gubernamentales, no gubernamentales y sector empresarial con presencia en los distintos territorios del país;</w:t>
            </w:r>
          </w:p>
          <w:p w14:paraId="0658252D" w14:textId="77777777" w:rsidR="009838A4" w:rsidRDefault="00380FCD" w:rsidP="00144E29">
            <w:pPr>
              <w:numPr>
                <w:ilvl w:val="0"/>
                <w:numId w:val="12"/>
              </w:numPr>
              <w:pBdr>
                <w:top w:val="nil"/>
                <w:left w:val="nil"/>
                <w:bottom w:val="nil"/>
                <w:right w:val="nil"/>
                <w:between w:val="nil"/>
              </w:pBdr>
              <w:tabs>
                <w:tab w:val="left" w:pos="555"/>
                <w:tab w:val="left" w:pos="720"/>
                <w:tab w:val="left" w:pos="1080"/>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Administrar la información recopilada de las sedes regionales para enviar a las direcciones y/o unidades pertinentes de la COPADEH;</w:t>
            </w:r>
          </w:p>
          <w:p w14:paraId="7E96DE19" w14:textId="77777777" w:rsidR="009838A4" w:rsidRDefault="00380FCD" w:rsidP="00144E29">
            <w:pPr>
              <w:numPr>
                <w:ilvl w:val="0"/>
                <w:numId w:val="12"/>
              </w:numPr>
              <w:pBdr>
                <w:top w:val="nil"/>
                <w:left w:val="nil"/>
                <w:bottom w:val="nil"/>
                <w:right w:val="nil"/>
                <w:between w:val="nil"/>
              </w:pBdr>
              <w:tabs>
                <w:tab w:val="left" w:pos="555"/>
                <w:tab w:val="left" w:pos="720"/>
                <w:tab w:val="left" w:pos="1080"/>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Contribuir con las sedes regionales en la relación con los medios de comunicación, departamentales y municipales, con el fin de difundir de manera oportuna, eficiente y objetiva, las acciones de la COPADEH u otro tipo de información de interés;</w:t>
            </w:r>
          </w:p>
          <w:p w14:paraId="7CD37278" w14:textId="77777777" w:rsidR="009838A4" w:rsidRDefault="00380FCD" w:rsidP="00144E29">
            <w:pPr>
              <w:numPr>
                <w:ilvl w:val="0"/>
                <w:numId w:val="12"/>
              </w:numPr>
              <w:pBdr>
                <w:top w:val="nil"/>
                <w:left w:val="nil"/>
                <w:bottom w:val="nil"/>
                <w:right w:val="nil"/>
                <w:between w:val="nil"/>
              </w:pBdr>
              <w:tabs>
                <w:tab w:val="left" w:pos="555"/>
                <w:tab w:val="left" w:pos="720"/>
                <w:tab w:val="left" w:pos="1080"/>
              </w:tabs>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3878A4E5" w14:textId="77777777" w:rsidR="009838A4" w:rsidRDefault="009838A4">
      <w:pPr>
        <w:pBdr>
          <w:top w:val="nil"/>
          <w:left w:val="nil"/>
          <w:bottom w:val="nil"/>
          <w:right w:val="nil"/>
          <w:between w:val="nil"/>
        </w:pBdr>
        <w:spacing w:after="0" w:line="240" w:lineRule="auto"/>
        <w:ind w:left="360" w:hanging="360"/>
        <w:jc w:val="both"/>
        <w:rPr>
          <w:rFonts w:ascii="Verdana" w:eastAsia="Verdana" w:hAnsi="Verdana" w:cs="Verdana"/>
          <w:color w:val="000000"/>
          <w:sz w:val="20"/>
          <w:szCs w:val="20"/>
        </w:rPr>
      </w:pPr>
    </w:p>
    <w:tbl>
      <w:tblPr>
        <w:tblStyle w:val="206"/>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3C712955" w14:textId="77777777">
        <w:tc>
          <w:tcPr>
            <w:tcW w:w="9209" w:type="dxa"/>
            <w:shd w:val="clear" w:color="auto" w:fill="BDD6EE"/>
          </w:tcPr>
          <w:p w14:paraId="075AAB7A" w14:textId="77777777" w:rsidR="009838A4" w:rsidRDefault="00380FCD" w:rsidP="00144E29">
            <w:pPr>
              <w:numPr>
                <w:ilvl w:val="0"/>
                <w:numId w:val="7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4AA9B920" w14:textId="77777777">
        <w:tc>
          <w:tcPr>
            <w:tcW w:w="9209" w:type="dxa"/>
          </w:tcPr>
          <w:p w14:paraId="5C4B7CB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Sedes Regionales</w:t>
            </w:r>
          </w:p>
          <w:p w14:paraId="56FB71D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074AE8E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            </w:t>
            </w:r>
          </w:p>
          <w:p w14:paraId="5FD678D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41E647B7" w14:textId="77777777" w:rsidR="009838A4" w:rsidRDefault="00380FCD" w:rsidP="00144E29">
            <w:pPr>
              <w:numPr>
                <w:ilvl w:val="0"/>
                <w:numId w:val="7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Debe encargarse de la planificación estratégica a nivel regional para garantizar la implementación efectiva de los objetivos y políticas de la COPADEH en cada territorio. Esto incluye la identificación de desafíos específicos en cada región y el desarrollo de estrategias adaptadas para abordar las necesidades y demandas locales. </w:t>
            </w:r>
          </w:p>
          <w:p w14:paraId="3A5A0422" w14:textId="77777777" w:rsidR="009838A4" w:rsidRDefault="00380FCD" w:rsidP="00144E29">
            <w:pPr>
              <w:numPr>
                <w:ilvl w:val="0"/>
                <w:numId w:val="7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Supervisar y coordinar las actividades operativas y programas regionales para asegurarse de que estén alineados con los objetivos y directrices generales de la COPADEH. Además, que proporcione orientación y apoyo a los equipos regionales para garantizar la coherencia y la eficiencia en la implementación de proyectos y programas específicos. </w:t>
            </w:r>
          </w:p>
          <w:p w14:paraId="2A5D5F39" w14:textId="77777777" w:rsidR="009838A4" w:rsidRDefault="00380FCD" w:rsidP="00144E29">
            <w:pPr>
              <w:numPr>
                <w:ilvl w:val="0"/>
                <w:numId w:val="75"/>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Establecer y mantener alianzas estratégicas con actores clave en la región, incluidas organizaciones gubernamentales y no gubernamentales, líderes comunitarios y otros socios relevantes. Se espera que promueva la colaboración y la sinergia entre las diferentes entidades para fortalecer las iniciativas de promoción de la paz y los derechos humanos en el ámbito regional. </w:t>
            </w:r>
          </w:p>
          <w:p w14:paraId="5B1AE380" w14:textId="77777777" w:rsidR="009838A4" w:rsidRDefault="009838A4">
            <w:pPr>
              <w:spacing w:after="0"/>
              <w:jc w:val="both"/>
              <w:rPr>
                <w:rFonts w:ascii="Verdana" w:eastAsia="Verdana" w:hAnsi="Verdana" w:cs="Verdana"/>
                <w:b/>
                <w:sz w:val="20"/>
                <w:szCs w:val="20"/>
              </w:rPr>
            </w:pPr>
          </w:p>
          <w:p w14:paraId="4B466F09" w14:textId="77777777" w:rsidR="00ED5DB9" w:rsidRDefault="00ED5DB9">
            <w:pPr>
              <w:spacing w:after="0"/>
              <w:jc w:val="both"/>
              <w:rPr>
                <w:rFonts w:ascii="Verdana" w:eastAsia="Verdana" w:hAnsi="Verdana" w:cs="Verdana"/>
                <w:b/>
                <w:sz w:val="20"/>
                <w:szCs w:val="20"/>
              </w:rPr>
            </w:pPr>
          </w:p>
          <w:p w14:paraId="31967E8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 xml:space="preserve">Relaciones en el trabajo: </w:t>
            </w:r>
          </w:p>
          <w:p w14:paraId="75805FB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58E4366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w:t>
            </w:r>
          </w:p>
          <w:p w14:paraId="46073E38" w14:textId="77777777" w:rsidR="009838A4" w:rsidRDefault="009838A4">
            <w:pPr>
              <w:spacing w:after="0"/>
              <w:jc w:val="both"/>
              <w:rPr>
                <w:rFonts w:ascii="Verdana" w:eastAsia="Verdana" w:hAnsi="Verdana" w:cs="Verdana"/>
                <w:b/>
                <w:sz w:val="20"/>
                <w:szCs w:val="20"/>
              </w:rPr>
            </w:pPr>
          </w:p>
          <w:p w14:paraId="1EEAC46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2F7DB05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03E3867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6C2FE82C" w14:textId="77777777" w:rsidR="009838A4" w:rsidRPr="00CA0322" w:rsidRDefault="009838A4">
      <w:pPr>
        <w:spacing w:after="0"/>
        <w:rPr>
          <w:rFonts w:ascii="Verdana" w:eastAsia="Verdana" w:hAnsi="Verdana" w:cs="Verdana"/>
          <w:sz w:val="14"/>
          <w:szCs w:val="14"/>
        </w:rPr>
      </w:pPr>
    </w:p>
    <w:tbl>
      <w:tblPr>
        <w:tblStyle w:val="205"/>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1CFA160" w14:textId="77777777">
        <w:trPr>
          <w:trHeight w:val="438"/>
          <w:jc w:val="center"/>
        </w:trPr>
        <w:tc>
          <w:tcPr>
            <w:tcW w:w="9214" w:type="dxa"/>
            <w:shd w:val="clear" w:color="auto" w:fill="BDD6EE"/>
          </w:tcPr>
          <w:p w14:paraId="04EAE13D" w14:textId="77777777" w:rsidR="009838A4" w:rsidRDefault="00380FCD" w:rsidP="00144E29">
            <w:pPr>
              <w:numPr>
                <w:ilvl w:val="0"/>
                <w:numId w:val="76"/>
              </w:numPr>
              <w:spacing w:after="0"/>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1440ECDA" w14:textId="77777777">
        <w:trPr>
          <w:trHeight w:val="216"/>
          <w:jc w:val="center"/>
        </w:trPr>
        <w:tc>
          <w:tcPr>
            <w:tcW w:w="9214" w:type="dxa"/>
            <w:shd w:val="clear" w:color="auto" w:fill="FFFFFF"/>
          </w:tcPr>
          <w:p w14:paraId="556EACE6" w14:textId="683DA2CB"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Sociales, Ingeniería, Administración de Empresas, Administración Pública o carrera afín; Colegiado Activo</w:t>
            </w:r>
          </w:p>
          <w:p w14:paraId="11EBE945" w14:textId="55BDF770"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xml:space="preserve"> 5 años de Experiencia Profesional en la Administración Pública</w:t>
            </w:r>
            <w:r w:rsidR="00CA0322">
              <w:rPr>
                <w:rFonts w:ascii="Verdana" w:eastAsia="Verdana" w:hAnsi="Verdana" w:cs="Verdana"/>
                <w:sz w:val="20"/>
                <w:szCs w:val="20"/>
              </w:rPr>
              <w:t xml:space="preserve"> u organizaciones nacionales o internacionales. </w:t>
            </w:r>
          </w:p>
          <w:p w14:paraId="2260BD4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Conocimientos en materia de derechos humanos, temática de paz y administración pública.</w:t>
            </w:r>
          </w:p>
          <w:p w14:paraId="74494180" w14:textId="77777777" w:rsidR="009838A4" w:rsidRDefault="009838A4">
            <w:pPr>
              <w:spacing w:after="0"/>
              <w:jc w:val="both"/>
              <w:rPr>
                <w:rFonts w:ascii="Verdana" w:eastAsia="Verdana" w:hAnsi="Verdana" w:cs="Verdana"/>
                <w:sz w:val="20"/>
                <w:szCs w:val="20"/>
              </w:rPr>
            </w:pPr>
          </w:p>
          <w:p w14:paraId="3962B20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1A53966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3BE80B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0E5C609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 xml:space="preserve">Cooperación y actitud </w:t>
            </w:r>
          </w:p>
          <w:p w14:paraId="08F1791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32BF15B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67B1B7D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Resolución de conflictos</w:t>
            </w:r>
          </w:p>
          <w:p w14:paraId="27E6BE8C"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Habilidad analítica</w:t>
            </w:r>
          </w:p>
          <w:p w14:paraId="5A28DBF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Toma de decisiones</w:t>
            </w:r>
          </w:p>
          <w:p w14:paraId="6C8BB480" w14:textId="77777777" w:rsidR="009838A4" w:rsidRPr="00CA0322" w:rsidRDefault="009838A4">
            <w:pPr>
              <w:spacing w:after="0"/>
              <w:ind w:left="1473"/>
              <w:jc w:val="both"/>
              <w:rPr>
                <w:rFonts w:ascii="Verdana" w:eastAsia="Verdana" w:hAnsi="Verdana" w:cs="Verdana"/>
                <w:sz w:val="12"/>
                <w:szCs w:val="12"/>
              </w:rPr>
            </w:pPr>
          </w:p>
          <w:p w14:paraId="4698728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p>
          <w:p w14:paraId="616FACB1"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Manejo de las funciones esenciales de Microsoft Office.</w:t>
            </w:r>
          </w:p>
        </w:tc>
      </w:tr>
    </w:tbl>
    <w:p w14:paraId="19CB25EA" w14:textId="77777777" w:rsidR="009838A4" w:rsidRDefault="00380FCD" w:rsidP="00144E29">
      <w:pPr>
        <w:pStyle w:val="Ttulo2"/>
        <w:numPr>
          <w:ilvl w:val="1"/>
          <w:numId w:val="15"/>
        </w:numPr>
      </w:pPr>
      <w:bookmarkStart w:id="52" w:name="_Toc159218586"/>
      <w:r>
        <w:t>PROFESIONAL DE COORDINACIÓN REGIONAL</w:t>
      </w:r>
      <w:bookmarkEnd w:id="52"/>
    </w:p>
    <w:p w14:paraId="217A36C2"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PROFESIONAL DE COORDINACIÓN REGIONAL</w:t>
      </w:r>
    </w:p>
    <w:p w14:paraId="68938585"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(1 puesto)</w:t>
      </w:r>
    </w:p>
    <w:tbl>
      <w:tblPr>
        <w:tblStyle w:val="204"/>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149E7A79" w14:textId="77777777">
        <w:trPr>
          <w:trHeight w:val="268"/>
          <w:jc w:val="center"/>
        </w:trPr>
        <w:tc>
          <w:tcPr>
            <w:tcW w:w="9243" w:type="dxa"/>
            <w:gridSpan w:val="2"/>
            <w:shd w:val="clear" w:color="auto" w:fill="BDD6EE"/>
          </w:tcPr>
          <w:p w14:paraId="7E761F5F" w14:textId="77777777" w:rsidR="009838A4" w:rsidRDefault="00380FCD" w:rsidP="00144E29">
            <w:pPr>
              <w:numPr>
                <w:ilvl w:val="0"/>
                <w:numId w:val="41"/>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704A2DDE" w14:textId="77777777">
        <w:trPr>
          <w:jc w:val="center"/>
        </w:trPr>
        <w:tc>
          <w:tcPr>
            <w:tcW w:w="4152" w:type="dxa"/>
          </w:tcPr>
          <w:p w14:paraId="1ECD2A4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3FDBDA1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de Coordinación Regional</w:t>
            </w:r>
          </w:p>
        </w:tc>
      </w:tr>
      <w:tr w:rsidR="009838A4" w14:paraId="45E4A8F4" w14:textId="77777777">
        <w:trPr>
          <w:jc w:val="center"/>
        </w:trPr>
        <w:tc>
          <w:tcPr>
            <w:tcW w:w="4152" w:type="dxa"/>
          </w:tcPr>
          <w:p w14:paraId="68CEA07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59EF217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de Coordinación Regional</w:t>
            </w:r>
          </w:p>
        </w:tc>
      </w:tr>
      <w:tr w:rsidR="009838A4" w14:paraId="37F9044A" w14:textId="77777777">
        <w:trPr>
          <w:jc w:val="center"/>
        </w:trPr>
        <w:tc>
          <w:tcPr>
            <w:tcW w:w="4152" w:type="dxa"/>
          </w:tcPr>
          <w:p w14:paraId="70326BB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595BF5F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5EC8BF4B" w14:textId="77777777">
        <w:trPr>
          <w:jc w:val="center"/>
        </w:trPr>
        <w:tc>
          <w:tcPr>
            <w:tcW w:w="4152" w:type="dxa"/>
          </w:tcPr>
          <w:p w14:paraId="67265DC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45E78AE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Dirección de Sedes Regionales -DISER-</w:t>
            </w:r>
          </w:p>
        </w:tc>
      </w:tr>
      <w:tr w:rsidR="009838A4" w14:paraId="2F76C1FA" w14:textId="77777777">
        <w:trPr>
          <w:jc w:val="center"/>
        </w:trPr>
        <w:tc>
          <w:tcPr>
            <w:tcW w:w="4152" w:type="dxa"/>
          </w:tcPr>
          <w:p w14:paraId="565F985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2C64BB6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de Sedes Regionales</w:t>
            </w:r>
          </w:p>
        </w:tc>
      </w:tr>
      <w:tr w:rsidR="009838A4" w14:paraId="43BDB9A6" w14:textId="77777777">
        <w:trPr>
          <w:trHeight w:val="265"/>
          <w:jc w:val="center"/>
        </w:trPr>
        <w:tc>
          <w:tcPr>
            <w:tcW w:w="4152" w:type="dxa"/>
          </w:tcPr>
          <w:p w14:paraId="79FC5FF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61F9B5B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No </w:t>
            </w:r>
          </w:p>
        </w:tc>
      </w:tr>
      <w:tr w:rsidR="009838A4" w14:paraId="60A612C9" w14:textId="77777777">
        <w:trPr>
          <w:trHeight w:val="265"/>
          <w:jc w:val="center"/>
        </w:trPr>
        <w:tc>
          <w:tcPr>
            <w:tcW w:w="4152" w:type="dxa"/>
          </w:tcPr>
          <w:p w14:paraId="6087F2A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5A754A0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w:t>
            </w:r>
          </w:p>
        </w:tc>
      </w:tr>
      <w:tr w:rsidR="009838A4" w14:paraId="49BFCEDC" w14:textId="77777777">
        <w:trPr>
          <w:trHeight w:val="265"/>
          <w:jc w:val="center"/>
        </w:trPr>
        <w:tc>
          <w:tcPr>
            <w:tcW w:w="4152" w:type="dxa"/>
          </w:tcPr>
          <w:p w14:paraId="5E2B88D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472DF93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7F43F5D3" w14:textId="77777777">
        <w:trPr>
          <w:jc w:val="center"/>
        </w:trPr>
        <w:tc>
          <w:tcPr>
            <w:tcW w:w="9243" w:type="dxa"/>
            <w:gridSpan w:val="2"/>
            <w:shd w:val="clear" w:color="auto" w:fill="BDD6EE"/>
          </w:tcPr>
          <w:p w14:paraId="5E6FBA1E" w14:textId="77777777" w:rsidR="009838A4" w:rsidRDefault="00380FCD" w:rsidP="00144E29">
            <w:pPr>
              <w:numPr>
                <w:ilvl w:val="0"/>
                <w:numId w:val="41"/>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lastRenderedPageBreak/>
              <w:t>Funciones y tareas</w:t>
            </w:r>
          </w:p>
        </w:tc>
      </w:tr>
      <w:tr w:rsidR="009838A4" w14:paraId="0CE4299C" w14:textId="77777777">
        <w:trPr>
          <w:jc w:val="center"/>
        </w:trPr>
        <w:tc>
          <w:tcPr>
            <w:tcW w:w="9243" w:type="dxa"/>
            <w:gridSpan w:val="2"/>
            <w:vAlign w:val="center"/>
          </w:tcPr>
          <w:p w14:paraId="6D3A9330" w14:textId="77777777" w:rsidR="009838A4" w:rsidRDefault="00380FCD" w:rsidP="00144E29">
            <w:pPr>
              <w:numPr>
                <w:ilvl w:val="0"/>
                <w:numId w:val="20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Supervisar a las Sedes Regionales, orientado a reportar al Director de Sedes Regionales la formulación de planes departamentales y municipales que contribuyan sustancialmente a la promoción de la Cultura de Paz, los Derechos Humanos;</w:t>
            </w:r>
          </w:p>
          <w:p w14:paraId="7B2D9C3C" w14:textId="77777777" w:rsidR="009838A4" w:rsidRDefault="00380FCD" w:rsidP="00144E29">
            <w:pPr>
              <w:numPr>
                <w:ilvl w:val="0"/>
                <w:numId w:val="20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Colaborar estrechamente con el Director de Sedes Regionales en la revisión minuciosa de las planificaciones e informes de ejecución remitidos por las Sedes Regionales, con el objetivo de garantizar el cumplimiento de los procedimientos establecidos por las diversas unidades de la COPADEH y las entidades de fiscalización;</w:t>
            </w:r>
          </w:p>
          <w:p w14:paraId="1FCF971F" w14:textId="77777777" w:rsidR="009838A4" w:rsidRDefault="00380FCD" w:rsidP="00144E29">
            <w:pPr>
              <w:numPr>
                <w:ilvl w:val="0"/>
                <w:numId w:val="20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Supervisar a los encargados de Sedes Regionales la elaboración de planes operativos para cumplir con las políticas y planes estratégicos institucionales;</w:t>
            </w:r>
          </w:p>
          <w:p w14:paraId="79E53455" w14:textId="77777777" w:rsidR="009838A4" w:rsidRDefault="00380FCD" w:rsidP="00144E29">
            <w:pPr>
              <w:numPr>
                <w:ilvl w:val="0"/>
                <w:numId w:val="20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Supervisar, gestionar e informar que se atiendan con eficacia los requerimientos administrativos del personal de las Sedes Regionales, asegurando la provisión adecuada de insumos, viáticos, pago de servicios, combustible y otros recursos necesarios para el cumplimiento exitoso de los objetivos institucionales en cada territorio;</w:t>
            </w:r>
          </w:p>
          <w:p w14:paraId="6915AA4C" w14:textId="77777777" w:rsidR="009838A4" w:rsidRDefault="00380FCD" w:rsidP="00144E29">
            <w:pPr>
              <w:numPr>
                <w:ilvl w:val="0"/>
                <w:numId w:val="20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al Director de Sedes Regionales en acciones con las distintas unidades administrativas y sustantivas que conforman la COPADEH, para atender los requerimientos del personal de las Sedes Regionales;</w:t>
            </w:r>
          </w:p>
          <w:p w14:paraId="7F33048A" w14:textId="77777777" w:rsidR="009838A4" w:rsidRDefault="00380FCD" w:rsidP="00144E29">
            <w:pPr>
              <w:numPr>
                <w:ilvl w:val="0"/>
                <w:numId w:val="20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Administrar la sistematización de la difusión de información relevante sobre las actividades generadas en las Sedes Regionales, en estrecha colaboración con el equipo de Dirección y la Unidad de Comunicación Estratégica de la COPADEH, para contribuir a una gestión eficaz y transparente de las acciones llevadas a cabo en las Sedes;</w:t>
            </w:r>
          </w:p>
          <w:p w14:paraId="634227A7" w14:textId="77777777" w:rsidR="009838A4" w:rsidRDefault="00380FCD" w:rsidP="00144E29">
            <w:pPr>
              <w:numPr>
                <w:ilvl w:val="0"/>
                <w:numId w:val="20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al Director de Sedes Regionales en la revisión minuciosa de los lineamientos establecidos para el manejo de información relacionada con Derechos Humanos, Cultura de Paz, con el objetivo de garantizar un manejo adecuado de la información en su divulgación a medios escritos y audiovisuales de acuerdo con los principios institucionales.</w:t>
            </w:r>
          </w:p>
          <w:p w14:paraId="7BF825E1" w14:textId="77777777" w:rsidR="009838A4" w:rsidRDefault="00380FCD" w:rsidP="00144E29">
            <w:pPr>
              <w:numPr>
                <w:ilvl w:val="0"/>
                <w:numId w:val="20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p w14:paraId="79D21E5F" w14:textId="77777777" w:rsidR="009838A4" w:rsidRDefault="009838A4">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tc>
      </w:tr>
    </w:tbl>
    <w:p w14:paraId="281D0C55"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p w14:paraId="7999CB8A" w14:textId="77777777" w:rsidR="00ED5DB9" w:rsidRDefault="00ED5DB9">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203"/>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20491DB9" w14:textId="77777777">
        <w:tc>
          <w:tcPr>
            <w:tcW w:w="9209" w:type="dxa"/>
            <w:shd w:val="clear" w:color="auto" w:fill="BDD6EE"/>
          </w:tcPr>
          <w:p w14:paraId="7D6ED75E" w14:textId="77777777" w:rsidR="009838A4" w:rsidRDefault="00380FCD" w:rsidP="00144E29">
            <w:pPr>
              <w:numPr>
                <w:ilvl w:val="0"/>
                <w:numId w:val="4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6597BE1F" w14:textId="77777777">
        <w:tc>
          <w:tcPr>
            <w:tcW w:w="9209" w:type="dxa"/>
          </w:tcPr>
          <w:p w14:paraId="3005FD54"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Sedes Regionales</w:t>
            </w:r>
          </w:p>
          <w:p w14:paraId="70D43F0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Encargado de Sede</w:t>
            </w:r>
          </w:p>
          <w:p w14:paraId="1983D720" w14:textId="77777777" w:rsidR="009838A4" w:rsidRDefault="009838A4">
            <w:pPr>
              <w:spacing w:after="0"/>
              <w:rPr>
                <w:rFonts w:ascii="Verdana" w:eastAsia="Verdana" w:hAnsi="Verdana" w:cs="Verdana"/>
                <w:b/>
                <w:sz w:val="20"/>
                <w:szCs w:val="20"/>
              </w:rPr>
            </w:pPr>
          </w:p>
          <w:p w14:paraId="71E0B4C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5483FB14" w14:textId="77777777" w:rsidR="009838A4" w:rsidRDefault="00380FCD" w:rsidP="00144E29">
            <w:pPr>
              <w:numPr>
                <w:ilvl w:val="0"/>
                <w:numId w:val="2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Colaborar estrechamente con el Director de Sedes Regionales para garantizar el cumplimiento de los procedimientos institucionales y de fiscalización, bajo delegación del Director de DISER podrá supervisar directamente a los Encargados de Sedes.</w:t>
            </w:r>
          </w:p>
          <w:p w14:paraId="6643FE83" w14:textId="77777777" w:rsidR="009838A4" w:rsidRDefault="00380FCD" w:rsidP="00144E29">
            <w:pPr>
              <w:numPr>
                <w:ilvl w:val="0"/>
                <w:numId w:val="2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lastRenderedPageBreak/>
              <w:t>Supervisar, gestionar e informar que se atiendan con eficacia los requerimientos administrativos del personal de las Sedes Regionales por el debido cumplimiento de sus funciones.</w:t>
            </w:r>
          </w:p>
          <w:p w14:paraId="5987D608" w14:textId="77777777" w:rsidR="009838A4" w:rsidRDefault="00380FCD" w:rsidP="00144E29">
            <w:pPr>
              <w:numPr>
                <w:ilvl w:val="0"/>
                <w:numId w:val="28"/>
              </w:numPr>
              <w:spacing w:after="0"/>
              <w:jc w:val="both"/>
              <w:rPr>
                <w:rFonts w:ascii="Verdana" w:eastAsia="Verdana" w:hAnsi="Verdana" w:cs="Verdana"/>
                <w:b/>
                <w:sz w:val="20"/>
                <w:szCs w:val="20"/>
              </w:rPr>
            </w:pPr>
            <w:r>
              <w:rPr>
                <w:rFonts w:ascii="Verdana" w:eastAsia="Verdana" w:hAnsi="Verdana" w:cs="Verdana"/>
                <w:sz w:val="20"/>
                <w:szCs w:val="20"/>
              </w:rPr>
              <w:t>Apoyar al Director de Sedes Regionales en la revisión y supervisión de la Sedes Regionales, así como reportar la formulación de planes departamentales y municipales que contribuyan sustancialmente a la promoción de la Cultura de Paz, los Derechos Humanos.</w:t>
            </w:r>
          </w:p>
          <w:p w14:paraId="4B2AE711" w14:textId="77777777" w:rsidR="009838A4" w:rsidRDefault="009838A4">
            <w:pPr>
              <w:spacing w:after="0"/>
              <w:jc w:val="both"/>
              <w:rPr>
                <w:rFonts w:ascii="Verdana" w:eastAsia="Verdana" w:hAnsi="Verdana" w:cs="Verdana"/>
                <w:b/>
                <w:sz w:val="20"/>
                <w:szCs w:val="20"/>
              </w:rPr>
            </w:pPr>
          </w:p>
          <w:p w14:paraId="47EF622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45961A8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el Director de Sedes Regionales, Encargados de Sede, Extensionistas, y el personal de la COPADEH</w:t>
            </w:r>
          </w:p>
          <w:p w14:paraId="2A83D5F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w:t>
            </w:r>
          </w:p>
          <w:p w14:paraId="1EB4AF1D" w14:textId="77777777" w:rsidR="009838A4" w:rsidRDefault="009838A4">
            <w:pPr>
              <w:spacing w:after="0"/>
              <w:jc w:val="both"/>
              <w:rPr>
                <w:rFonts w:ascii="Verdana" w:eastAsia="Verdana" w:hAnsi="Verdana" w:cs="Verdana"/>
                <w:b/>
                <w:sz w:val="20"/>
                <w:szCs w:val="20"/>
              </w:rPr>
            </w:pPr>
          </w:p>
          <w:p w14:paraId="14AEB67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0D9ABF4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04A9150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0965A7A5" w14:textId="77777777" w:rsidR="009838A4" w:rsidRDefault="009838A4">
      <w:pPr>
        <w:spacing w:after="0"/>
        <w:jc w:val="both"/>
        <w:rPr>
          <w:rFonts w:ascii="Verdana" w:eastAsia="Verdana" w:hAnsi="Verdana" w:cs="Verdana"/>
          <w:b/>
          <w:sz w:val="20"/>
          <w:szCs w:val="20"/>
        </w:rPr>
      </w:pPr>
    </w:p>
    <w:tbl>
      <w:tblPr>
        <w:tblStyle w:val="202"/>
        <w:tblW w:w="910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101"/>
      </w:tblGrid>
      <w:tr w:rsidR="009838A4" w14:paraId="0F00EFE3" w14:textId="77777777">
        <w:trPr>
          <w:trHeight w:val="438"/>
          <w:jc w:val="center"/>
        </w:trPr>
        <w:tc>
          <w:tcPr>
            <w:tcW w:w="9101" w:type="dxa"/>
            <w:shd w:val="clear" w:color="auto" w:fill="BDD6EE"/>
          </w:tcPr>
          <w:p w14:paraId="1BDD2C80" w14:textId="77777777" w:rsidR="009838A4" w:rsidRDefault="00380FCD" w:rsidP="00144E29">
            <w:pPr>
              <w:numPr>
                <w:ilvl w:val="0"/>
                <w:numId w:val="4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310345F2" w14:textId="77777777">
        <w:trPr>
          <w:trHeight w:val="216"/>
          <w:jc w:val="center"/>
        </w:trPr>
        <w:tc>
          <w:tcPr>
            <w:tcW w:w="9101" w:type="dxa"/>
            <w:shd w:val="clear" w:color="auto" w:fill="FFFFFF"/>
          </w:tcPr>
          <w:p w14:paraId="31FF929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Licenciado en Ciencias Jurídicas y Sociales, Humanidades, Económicas, Psicología, Trabajo Social o Ingeniería; Colegiado Activo.</w:t>
            </w:r>
          </w:p>
          <w:p w14:paraId="61E4ED46" w14:textId="77777777" w:rsidR="00ED5DB9" w:rsidRDefault="00ED5DB9">
            <w:pPr>
              <w:spacing w:after="0"/>
              <w:jc w:val="both"/>
              <w:rPr>
                <w:rFonts w:ascii="Verdana" w:eastAsia="Verdana" w:hAnsi="Verdana" w:cs="Verdana"/>
                <w:sz w:val="20"/>
                <w:szCs w:val="20"/>
              </w:rPr>
            </w:pPr>
          </w:p>
          <w:p w14:paraId="34A7440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Experiencia: </w:t>
            </w:r>
            <w:r>
              <w:rPr>
                <w:rFonts w:ascii="Verdana" w:eastAsia="Verdana" w:hAnsi="Verdana" w:cs="Verdana"/>
                <w:sz w:val="20"/>
                <w:szCs w:val="20"/>
              </w:rPr>
              <w:t>3 años de experiencia en Administración Pública, temática de paz, derechos humanos, atención a conflictos a través del Diálogo.</w:t>
            </w:r>
          </w:p>
          <w:p w14:paraId="1F82D297" w14:textId="77777777" w:rsidR="00ED5DB9" w:rsidRDefault="00ED5DB9">
            <w:pPr>
              <w:spacing w:after="0"/>
              <w:jc w:val="both"/>
              <w:rPr>
                <w:rFonts w:ascii="Verdana" w:eastAsia="Verdana" w:hAnsi="Verdana" w:cs="Verdana"/>
                <w:b/>
                <w:sz w:val="20"/>
                <w:szCs w:val="20"/>
              </w:rPr>
            </w:pPr>
          </w:p>
          <w:p w14:paraId="0FE9C1F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Conocimientos en materia de Derechos Humanos, Paz y/o Administración Pública o en actividades afines al puesto.</w:t>
            </w:r>
          </w:p>
          <w:p w14:paraId="15C22EFE" w14:textId="77777777" w:rsidR="009838A4" w:rsidRDefault="009838A4">
            <w:pPr>
              <w:spacing w:after="0"/>
              <w:jc w:val="both"/>
              <w:rPr>
                <w:rFonts w:ascii="Verdana" w:eastAsia="Verdana" w:hAnsi="Verdana" w:cs="Verdana"/>
                <w:b/>
                <w:sz w:val="20"/>
                <w:szCs w:val="20"/>
              </w:rPr>
            </w:pPr>
          </w:p>
          <w:p w14:paraId="5591841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4A853A9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7424F98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4985D85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Cooperación y actitud</w:t>
            </w:r>
          </w:p>
          <w:p w14:paraId="2EC90D8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Orientación por resultados</w:t>
            </w:r>
          </w:p>
          <w:p w14:paraId="72187C9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Resolución de problemas </w:t>
            </w:r>
          </w:p>
          <w:p w14:paraId="3070551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Habilidad analítica </w:t>
            </w:r>
          </w:p>
          <w:p w14:paraId="607D420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79308DA1" w14:textId="77777777" w:rsidR="00ED5DB9" w:rsidRDefault="00ED5DB9" w:rsidP="00ED5DB9">
            <w:pPr>
              <w:spacing w:after="0"/>
              <w:ind w:left="360"/>
              <w:jc w:val="both"/>
              <w:rPr>
                <w:rFonts w:ascii="Verdana" w:eastAsia="Verdana" w:hAnsi="Verdana" w:cs="Verdana"/>
                <w:sz w:val="20"/>
                <w:szCs w:val="20"/>
              </w:rPr>
            </w:pPr>
          </w:p>
          <w:p w14:paraId="405AC4E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p>
          <w:p w14:paraId="753FF0B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 y manejo de equipo de oficina.</w:t>
            </w:r>
          </w:p>
        </w:tc>
      </w:tr>
    </w:tbl>
    <w:p w14:paraId="659F333F" w14:textId="77777777" w:rsidR="009838A4" w:rsidRDefault="00380FCD" w:rsidP="00144E29">
      <w:pPr>
        <w:pStyle w:val="Ttulo2"/>
        <w:numPr>
          <w:ilvl w:val="1"/>
          <w:numId w:val="15"/>
        </w:numPr>
      </w:pPr>
      <w:bookmarkStart w:id="53" w:name="_Toc159218587"/>
      <w:r>
        <w:lastRenderedPageBreak/>
        <w:t>ENCARGADO DE SEDE</w:t>
      </w:r>
      <w:bookmarkEnd w:id="53"/>
    </w:p>
    <w:p w14:paraId="277DEC07"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ENCARGADO DE SEDE</w:t>
      </w:r>
    </w:p>
    <w:p w14:paraId="24D490DA"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(17 puestos)</w:t>
      </w:r>
    </w:p>
    <w:tbl>
      <w:tblPr>
        <w:tblStyle w:val="201"/>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016B9B68" w14:textId="77777777">
        <w:trPr>
          <w:trHeight w:val="268"/>
          <w:jc w:val="center"/>
        </w:trPr>
        <w:tc>
          <w:tcPr>
            <w:tcW w:w="9243" w:type="dxa"/>
            <w:gridSpan w:val="2"/>
            <w:shd w:val="clear" w:color="auto" w:fill="BDD6EE"/>
          </w:tcPr>
          <w:p w14:paraId="09C5B98A" w14:textId="77777777" w:rsidR="009838A4" w:rsidRDefault="00380FCD" w:rsidP="00144E29">
            <w:pPr>
              <w:numPr>
                <w:ilvl w:val="0"/>
                <w:numId w:val="41"/>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30992520" w14:textId="77777777">
        <w:trPr>
          <w:jc w:val="center"/>
        </w:trPr>
        <w:tc>
          <w:tcPr>
            <w:tcW w:w="4152" w:type="dxa"/>
          </w:tcPr>
          <w:p w14:paraId="1835A81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5D7D725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Sede</w:t>
            </w:r>
          </w:p>
        </w:tc>
      </w:tr>
      <w:tr w:rsidR="009838A4" w14:paraId="110E699F" w14:textId="77777777">
        <w:trPr>
          <w:jc w:val="center"/>
        </w:trPr>
        <w:tc>
          <w:tcPr>
            <w:tcW w:w="4152" w:type="dxa"/>
          </w:tcPr>
          <w:p w14:paraId="7E321BC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6360BBB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Sede</w:t>
            </w:r>
          </w:p>
        </w:tc>
      </w:tr>
      <w:tr w:rsidR="009838A4" w14:paraId="0DC503D0" w14:textId="77777777">
        <w:trPr>
          <w:jc w:val="center"/>
        </w:trPr>
        <w:tc>
          <w:tcPr>
            <w:tcW w:w="4152" w:type="dxa"/>
          </w:tcPr>
          <w:p w14:paraId="70F6C23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4584ABF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07031945" w14:textId="77777777">
        <w:trPr>
          <w:jc w:val="center"/>
        </w:trPr>
        <w:tc>
          <w:tcPr>
            <w:tcW w:w="4152" w:type="dxa"/>
          </w:tcPr>
          <w:p w14:paraId="5A2FEC1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7B80608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Dirección de Sedes Regionales -DISER-</w:t>
            </w:r>
          </w:p>
        </w:tc>
      </w:tr>
      <w:tr w:rsidR="009838A4" w14:paraId="3C1D51B5" w14:textId="77777777">
        <w:trPr>
          <w:jc w:val="center"/>
        </w:trPr>
        <w:tc>
          <w:tcPr>
            <w:tcW w:w="4152" w:type="dxa"/>
          </w:tcPr>
          <w:p w14:paraId="1CED2ED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522A4EC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de Sedes Regionales</w:t>
            </w:r>
          </w:p>
        </w:tc>
      </w:tr>
      <w:tr w:rsidR="009838A4" w14:paraId="35038D9A" w14:textId="77777777">
        <w:trPr>
          <w:trHeight w:val="265"/>
          <w:jc w:val="center"/>
        </w:trPr>
        <w:tc>
          <w:tcPr>
            <w:tcW w:w="4152" w:type="dxa"/>
          </w:tcPr>
          <w:p w14:paraId="4BD45AA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2CA79B7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Extensionista de Cultura de Paz y Derechos Humanos. </w:t>
            </w:r>
          </w:p>
        </w:tc>
      </w:tr>
      <w:tr w:rsidR="009838A4" w14:paraId="68230199" w14:textId="77777777">
        <w:trPr>
          <w:trHeight w:val="265"/>
          <w:jc w:val="center"/>
        </w:trPr>
        <w:tc>
          <w:tcPr>
            <w:tcW w:w="4152" w:type="dxa"/>
          </w:tcPr>
          <w:p w14:paraId="645C2C5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3F1D751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4654D02A" w14:textId="77777777">
        <w:trPr>
          <w:trHeight w:val="265"/>
          <w:jc w:val="center"/>
        </w:trPr>
        <w:tc>
          <w:tcPr>
            <w:tcW w:w="4152" w:type="dxa"/>
          </w:tcPr>
          <w:p w14:paraId="2201348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2349191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2A742DE0" w14:textId="77777777">
        <w:trPr>
          <w:trHeight w:val="265"/>
          <w:jc w:val="center"/>
        </w:trPr>
        <w:tc>
          <w:tcPr>
            <w:tcW w:w="4152" w:type="dxa"/>
          </w:tcPr>
          <w:p w14:paraId="3EC2AD4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5091" w:type="dxa"/>
          </w:tcPr>
          <w:p w14:paraId="4D7F5F34" w14:textId="77777777" w:rsidR="009838A4" w:rsidRDefault="00380FCD" w:rsidP="00144E29">
            <w:pPr>
              <w:numPr>
                <w:ilvl w:val="0"/>
                <w:numId w:val="9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 Encargado de Sede Central es integrante del Comité Bipartito de Salud y Seguridad Ocupacional (Servidores Públicos)</w:t>
            </w:r>
          </w:p>
        </w:tc>
      </w:tr>
      <w:tr w:rsidR="009838A4" w14:paraId="0A6FB8BC" w14:textId="77777777">
        <w:trPr>
          <w:jc w:val="center"/>
        </w:trPr>
        <w:tc>
          <w:tcPr>
            <w:tcW w:w="9243" w:type="dxa"/>
            <w:gridSpan w:val="2"/>
            <w:shd w:val="clear" w:color="auto" w:fill="BDD6EE"/>
          </w:tcPr>
          <w:p w14:paraId="4610B800" w14:textId="77777777" w:rsidR="009838A4" w:rsidRDefault="00380FCD" w:rsidP="00144E29">
            <w:pPr>
              <w:numPr>
                <w:ilvl w:val="0"/>
                <w:numId w:val="41"/>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1449E8C3" w14:textId="77777777">
        <w:trPr>
          <w:jc w:val="center"/>
        </w:trPr>
        <w:tc>
          <w:tcPr>
            <w:tcW w:w="9243" w:type="dxa"/>
            <w:gridSpan w:val="2"/>
            <w:vAlign w:val="center"/>
          </w:tcPr>
          <w:p w14:paraId="7B0ECAE0" w14:textId="77777777" w:rsidR="009838A4" w:rsidRDefault="00380FCD" w:rsidP="00144E29">
            <w:pPr>
              <w:numPr>
                <w:ilvl w:val="0"/>
                <w:numId w:val="20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Planificar, controlar y coordinar la implementación de las estrategias, las políticas públicas, planes y acciones que emanen de la COPADEH con los distintos actores locales;</w:t>
            </w:r>
          </w:p>
          <w:p w14:paraId="0189F7A1" w14:textId="77777777" w:rsidR="009838A4" w:rsidRDefault="00380FCD" w:rsidP="00144E29">
            <w:pPr>
              <w:numPr>
                <w:ilvl w:val="0"/>
                <w:numId w:val="20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con los medios de comunicación departamentales y municipales, la difusión de información oportuna, eficiente y objetiva sobre, paz y derechos humanos en atención al mandato de la COPADEH;</w:t>
            </w:r>
          </w:p>
          <w:p w14:paraId="24ED7F88" w14:textId="77777777" w:rsidR="009838A4" w:rsidRDefault="00380FCD" w:rsidP="00144E29">
            <w:pPr>
              <w:numPr>
                <w:ilvl w:val="0"/>
                <w:numId w:val="20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con las autoridades de los territorios las acciones de comunicación que contribuyan a la gobernanza local en materia del mandato y competencias de la COPADEH, en concordancia con comunicación estratégica;</w:t>
            </w:r>
          </w:p>
          <w:p w14:paraId="4642460B" w14:textId="77777777" w:rsidR="009838A4" w:rsidRDefault="00380FCD" w:rsidP="00144E29">
            <w:pPr>
              <w:numPr>
                <w:ilvl w:val="0"/>
                <w:numId w:val="20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Promover dentro de las instituciones del Gobierno de la República a nivel regional, municipal y local la articulación interinstitucional para el abordaje integral de las temáticas de la COPADEH;</w:t>
            </w:r>
          </w:p>
          <w:p w14:paraId="7785FDD4" w14:textId="77777777" w:rsidR="009838A4" w:rsidRDefault="00380FCD" w:rsidP="00144E29">
            <w:pPr>
              <w:numPr>
                <w:ilvl w:val="0"/>
                <w:numId w:val="20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Recepción de solicitud de servicios a la COPADEH por parte de usuarios en las sedes regionales;</w:t>
            </w:r>
          </w:p>
          <w:p w14:paraId="6A67B0D7" w14:textId="77777777" w:rsidR="009838A4" w:rsidRDefault="00380FCD" w:rsidP="00144E29">
            <w:pPr>
              <w:numPr>
                <w:ilvl w:val="0"/>
                <w:numId w:val="20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al equipo local de la COPADEH con aspectos logísticos que coadyuven al logro de los objetivos de la institución a nivel de la Sede Regional;</w:t>
            </w:r>
          </w:p>
          <w:p w14:paraId="26F807A4" w14:textId="77777777" w:rsidR="009838A4" w:rsidRDefault="00380FCD" w:rsidP="00144E29">
            <w:pPr>
              <w:numPr>
                <w:ilvl w:val="0"/>
                <w:numId w:val="20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72732D92"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200"/>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18963351" w14:textId="77777777">
        <w:tc>
          <w:tcPr>
            <w:tcW w:w="9209" w:type="dxa"/>
            <w:shd w:val="clear" w:color="auto" w:fill="BDD6EE"/>
          </w:tcPr>
          <w:p w14:paraId="47A824BD" w14:textId="77777777" w:rsidR="009838A4" w:rsidRDefault="00380FCD" w:rsidP="00144E29">
            <w:pPr>
              <w:numPr>
                <w:ilvl w:val="0"/>
                <w:numId w:val="4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1DB07BB9" w14:textId="77777777">
        <w:tc>
          <w:tcPr>
            <w:tcW w:w="9209" w:type="dxa"/>
          </w:tcPr>
          <w:p w14:paraId="553B56EF"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Sedes Regionales</w:t>
            </w:r>
          </w:p>
          <w:p w14:paraId="6082E49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Extensionista de Cultura de Paz y Derechos Humanos</w:t>
            </w:r>
          </w:p>
          <w:p w14:paraId="18895A6A" w14:textId="77777777" w:rsidR="009838A4" w:rsidRDefault="009838A4">
            <w:pPr>
              <w:spacing w:after="0"/>
              <w:rPr>
                <w:rFonts w:ascii="Verdana" w:eastAsia="Verdana" w:hAnsi="Verdana" w:cs="Verdana"/>
                <w:b/>
                <w:sz w:val="20"/>
                <w:szCs w:val="20"/>
              </w:rPr>
            </w:pPr>
          </w:p>
          <w:p w14:paraId="685E664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0885ABFA" w14:textId="77777777" w:rsidR="009838A4" w:rsidRDefault="00380FCD" w:rsidP="00144E29">
            <w:pPr>
              <w:numPr>
                <w:ilvl w:val="0"/>
                <w:numId w:val="37"/>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lastRenderedPageBreak/>
              <w:t xml:space="preserve">Debe establecer y mantener una coordinación efectiva con los actores locales, incluyendo líderes comunitarios, autoridades municipales y otros interesados relevantes, garantizando la coherencia y efectividad de las acciones emprendidas en concordancia con los objetivos institucionales.  </w:t>
            </w:r>
          </w:p>
          <w:p w14:paraId="0B233991" w14:textId="77777777" w:rsidR="009838A4" w:rsidRDefault="00380FCD" w:rsidP="00144E29">
            <w:pPr>
              <w:numPr>
                <w:ilvl w:val="0"/>
                <w:numId w:val="37"/>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Promover la articulación interinstitucional dentro de las instituciones del Gobierno de la República a nivel regional, municipal y local para abordar de manera integral las temáticas relevantes para la COPADEH, al establecer alianzas y colaboraciones efectivas que fortalezcan las iniciativas de la institución a nivel regional y local, promoviendo la cooperación y la coordinación entre diferentes entidades. </w:t>
            </w:r>
          </w:p>
          <w:p w14:paraId="61641570" w14:textId="77777777" w:rsidR="009838A4" w:rsidRDefault="00380FCD" w:rsidP="00144E29">
            <w:pPr>
              <w:numPr>
                <w:ilvl w:val="0"/>
                <w:numId w:val="37"/>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Gestionar la comunicación y las relaciones públicas a nivel local en nombre de la COPADEH. Esto incluye coordinar con los medios de comunicación regionales y municipales para difundir información precisa y oportuna sobre los problemas de paz y derechos humanos. También debe facilitar la orientación de los usuarios y canalizar sus solicitudes y consultas de manera adecuada.</w:t>
            </w:r>
          </w:p>
          <w:p w14:paraId="57975881" w14:textId="77777777" w:rsidR="009838A4" w:rsidRDefault="009838A4">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642B3F8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6A300E4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el Director de Sedes Regionales, Profesional de Coordinación Regional, Directores, Jefes y el personal de la COPADEH</w:t>
            </w:r>
          </w:p>
          <w:p w14:paraId="509FBE03" w14:textId="77777777" w:rsidR="009838A4" w:rsidRDefault="00380FCD">
            <w:pPr>
              <w:spacing w:after="0"/>
              <w:jc w:val="both"/>
              <w:rPr>
                <w:rFonts w:ascii="Verdana" w:eastAsia="Verdana" w:hAnsi="Verdana" w:cs="Verdana"/>
                <w:color w:val="FF0000"/>
                <w:sz w:val="20"/>
                <w:szCs w:val="20"/>
              </w:rPr>
            </w:pPr>
            <w:r>
              <w:rPr>
                <w:rFonts w:ascii="Verdana" w:eastAsia="Verdana" w:hAnsi="Verdana" w:cs="Verdana"/>
                <w:b/>
                <w:sz w:val="20"/>
                <w:szCs w:val="20"/>
              </w:rPr>
              <w:t xml:space="preserve">Externas: </w:t>
            </w:r>
            <w:r>
              <w:rPr>
                <w:rFonts w:ascii="Verdana" w:eastAsia="Verdana" w:hAnsi="Verdana" w:cs="Verdana"/>
                <w:sz w:val="20"/>
                <w:szCs w:val="20"/>
              </w:rPr>
              <w:t xml:space="preserve">Con funcionarios de otras instituciones. </w:t>
            </w:r>
          </w:p>
          <w:p w14:paraId="1B49503C" w14:textId="77777777" w:rsidR="009838A4" w:rsidRDefault="009838A4">
            <w:pPr>
              <w:spacing w:after="0"/>
              <w:jc w:val="both"/>
              <w:rPr>
                <w:rFonts w:ascii="Verdana" w:eastAsia="Verdana" w:hAnsi="Verdana" w:cs="Verdana"/>
                <w:b/>
                <w:sz w:val="20"/>
                <w:szCs w:val="20"/>
              </w:rPr>
            </w:pPr>
          </w:p>
          <w:p w14:paraId="6697CAC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684B7BA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w:t>
            </w:r>
            <w:r>
              <w:rPr>
                <w:rFonts w:ascii="Verdana" w:eastAsia="Verdana" w:hAnsi="Verdana" w:cs="Verdana"/>
                <w:color w:val="000000"/>
                <w:sz w:val="20"/>
                <w:szCs w:val="20"/>
              </w:rPr>
              <w:t xml:space="preserve"> Sede Regional en cada Departamento y en oficinas Centrales para la Encargada de la Sede de Guatemala.</w:t>
            </w:r>
          </w:p>
          <w:p w14:paraId="32D482F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16871AB6" w14:textId="77777777" w:rsidR="009838A4" w:rsidRDefault="009838A4">
      <w:pPr>
        <w:spacing w:after="0"/>
        <w:jc w:val="both"/>
        <w:rPr>
          <w:rFonts w:ascii="Verdana" w:eastAsia="Verdana" w:hAnsi="Verdana" w:cs="Verdana"/>
          <w:b/>
          <w:sz w:val="20"/>
          <w:szCs w:val="20"/>
        </w:rPr>
      </w:pPr>
    </w:p>
    <w:tbl>
      <w:tblPr>
        <w:tblStyle w:val="199"/>
        <w:tblW w:w="910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101"/>
      </w:tblGrid>
      <w:tr w:rsidR="009838A4" w14:paraId="3E571BB3" w14:textId="77777777">
        <w:trPr>
          <w:trHeight w:val="438"/>
          <w:jc w:val="center"/>
        </w:trPr>
        <w:tc>
          <w:tcPr>
            <w:tcW w:w="9101" w:type="dxa"/>
            <w:shd w:val="clear" w:color="auto" w:fill="BDD6EE"/>
          </w:tcPr>
          <w:p w14:paraId="58187BED" w14:textId="77777777" w:rsidR="009838A4" w:rsidRDefault="00380FCD" w:rsidP="00144E29">
            <w:pPr>
              <w:numPr>
                <w:ilvl w:val="0"/>
                <w:numId w:val="4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618EF747" w14:textId="77777777">
        <w:trPr>
          <w:trHeight w:val="216"/>
          <w:jc w:val="center"/>
        </w:trPr>
        <w:tc>
          <w:tcPr>
            <w:tcW w:w="9101" w:type="dxa"/>
            <w:shd w:val="clear" w:color="auto" w:fill="FFFFFF"/>
          </w:tcPr>
          <w:p w14:paraId="2ECE6B6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Secretariado o Bachiller; Cierre de Pensum en Ciencias Jurídicas y Sociales, Humanidades, Económicas, Psicología, Trabajo Social o Ingeniería.</w:t>
            </w:r>
          </w:p>
          <w:p w14:paraId="3FFA61C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Experiencia: </w:t>
            </w:r>
            <w:r>
              <w:rPr>
                <w:rFonts w:ascii="Verdana" w:eastAsia="Verdana" w:hAnsi="Verdana" w:cs="Verdana"/>
                <w:sz w:val="20"/>
                <w:szCs w:val="20"/>
              </w:rPr>
              <w:t>1 año de experiencia en administración, temática de paz, derechos humanos, políticas públicas o ser líder comunitario.</w:t>
            </w:r>
          </w:p>
          <w:p w14:paraId="0385B43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Conocimientos en materia de Derechos Humanos, Paz y/o Administración Pública o en actividades afines al puesto.</w:t>
            </w:r>
          </w:p>
          <w:p w14:paraId="3B602A54" w14:textId="77777777" w:rsidR="009838A4" w:rsidRDefault="009838A4">
            <w:pPr>
              <w:spacing w:after="0"/>
              <w:jc w:val="both"/>
              <w:rPr>
                <w:rFonts w:ascii="Verdana" w:eastAsia="Verdana" w:hAnsi="Verdana" w:cs="Verdana"/>
                <w:b/>
                <w:sz w:val="20"/>
                <w:szCs w:val="20"/>
              </w:rPr>
            </w:pPr>
          </w:p>
          <w:p w14:paraId="7344ABC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2C7E2A1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7F225F1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4A6FD46"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Cooperación y actitud</w:t>
            </w:r>
          </w:p>
          <w:p w14:paraId="754F5373"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Orientación por resultados</w:t>
            </w:r>
          </w:p>
          <w:p w14:paraId="7F4147A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Resolución de problemas </w:t>
            </w:r>
          </w:p>
          <w:p w14:paraId="0665D83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Habilidad analítica </w:t>
            </w:r>
          </w:p>
          <w:p w14:paraId="0C2458A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696A9C24" w14:textId="77777777" w:rsidR="009838A4" w:rsidRDefault="009838A4">
            <w:pPr>
              <w:spacing w:after="0"/>
              <w:ind w:left="360"/>
              <w:jc w:val="both"/>
              <w:rPr>
                <w:rFonts w:ascii="Verdana" w:eastAsia="Verdana" w:hAnsi="Verdana" w:cs="Verdana"/>
                <w:sz w:val="20"/>
                <w:szCs w:val="20"/>
              </w:rPr>
            </w:pPr>
          </w:p>
          <w:p w14:paraId="39F5133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 xml:space="preserve">Otros requisitos: </w:t>
            </w:r>
          </w:p>
          <w:p w14:paraId="09EF857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Licencia de conducir vehículo tipo C</w:t>
            </w:r>
          </w:p>
          <w:p w14:paraId="44E0079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 y manejo de equipo de oficina.</w:t>
            </w:r>
          </w:p>
        </w:tc>
      </w:tr>
    </w:tbl>
    <w:p w14:paraId="44B14213" w14:textId="77777777" w:rsidR="009838A4" w:rsidRDefault="00380FCD" w:rsidP="00144E29">
      <w:pPr>
        <w:pStyle w:val="Ttulo2"/>
        <w:numPr>
          <w:ilvl w:val="1"/>
          <w:numId w:val="15"/>
        </w:numPr>
      </w:pPr>
      <w:bookmarkStart w:id="54" w:name="_Toc159218588"/>
      <w:r>
        <w:lastRenderedPageBreak/>
        <w:t>EXTENSIONISTA DE CULTURA DE PAZ Y DERECHOS HUMANOS</w:t>
      </w:r>
      <w:bookmarkEnd w:id="54"/>
    </w:p>
    <w:p w14:paraId="5F40A03A"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EXTENSIONISTA DE CULTURA DE PAZ Y DERECHOS HUMANOS </w:t>
      </w:r>
    </w:p>
    <w:p w14:paraId="4D4FBC4B"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(26 puestos)</w:t>
      </w:r>
    </w:p>
    <w:tbl>
      <w:tblPr>
        <w:tblStyle w:val="198"/>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5B36B973" w14:textId="77777777">
        <w:trPr>
          <w:trHeight w:val="268"/>
          <w:jc w:val="center"/>
        </w:trPr>
        <w:tc>
          <w:tcPr>
            <w:tcW w:w="9243" w:type="dxa"/>
            <w:gridSpan w:val="2"/>
            <w:shd w:val="clear" w:color="auto" w:fill="BDD6EE"/>
          </w:tcPr>
          <w:p w14:paraId="06F76051" w14:textId="77777777" w:rsidR="009838A4" w:rsidRDefault="00380FCD" w:rsidP="00144E29">
            <w:pPr>
              <w:numPr>
                <w:ilvl w:val="0"/>
                <w:numId w:val="87"/>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61AAED01" w14:textId="77777777">
        <w:trPr>
          <w:jc w:val="center"/>
        </w:trPr>
        <w:tc>
          <w:tcPr>
            <w:tcW w:w="4152" w:type="dxa"/>
          </w:tcPr>
          <w:p w14:paraId="5D75493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7785C386" w14:textId="77777777" w:rsidR="009838A4" w:rsidRDefault="00380FCD">
            <w:pPr>
              <w:spacing w:after="0"/>
              <w:rPr>
                <w:rFonts w:ascii="Verdana" w:eastAsia="Verdana" w:hAnsi="Verdana" w:cs="Verdana"/>
                <w:sz w:val="20"/>
                <w:szCs w:val="20"/>
              </w:rPr>
            </w:pPr>
            <w:bookmarkStart w:id="55" w:name="_heading=h.206ipza" w:colFirst="0" w:colLast="0"/>
            <w:bookmarkEnd w:id="55"/>
            <w:r>
              <w:rPr>
                <w:rFonts w:ascii="Verdana" w:eastAsia="Verdana" w:hAnsi="Verdana" w:cs="Verdana"/>
                <w:sz w:val="20"/>
                <w:szCs w:val="20"/>
              </w:rPr>
              <w:t>Extensionista de Cultura de Paz y Derechos Humanos</w:t>
            </w:r>
          </w:p>
        </w:tc>
      </w:tr>
      <w:tr w:rsidR="009838A4" w14:paraId="5817EDFC" w14:textId="77777777">
        <w:trPr>
          <w:jc w:val="center"/>
        </w:trPr>
        <w:tc>
          <w:tcPr>
            <w:tcW w:w="4152" w:type="dxa"/>
          </w:tcPr>
          <w:p w14:paraId="75532CF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12F18F6C"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Extensionista de Cultura de Paz y Derechos Humanos</w:t>
            </w:r>
          </w:p>
        </w:tc>
      </w:tr>
      <w:tr w:rsidR="009838A4" w14:paraId="073219DB" w14:textId="77777777">
        <w:trPr>
          <w:jc w:val="center"/>
        </w:trPr>
        <w:tc>
          <w:tcPr>
            <w:tcW w:w="4152" w:type="dxa"/>
          </w:tcPr>
          <w:p w14:paraId="2911CEE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2B3ABB5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799BF90F" w14:textId="77777777">
        <w:trPr>
          <w:jc w:val="center"/>
        </w:trPr>
        <w:tc>
          <w:tcPr>
            <w:tcW w:w="4152" w:type="dxa"/>
          </w:tcPr>
          <w:p w14:paraId="281695D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057F243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Dirección de Sedes Regionales -DISER-</w:t>
            </w:r>
          </w:p>
        </w:tc>
      </w:tr>
      <w:tr w:rsidR="009838A4" w14:paraId="382688A7" w14:textId="77777777">
        <w:trPr>
          <w:jc w:val="center"/>
        </w:trPr>
        <w:tc>
          <w:tcPr>
            <w:tcW w:w="4152" w:type="dxa"/>
          </w:tcPr>
          <w:p w14:paraId="6FAEBA6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1D32926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Sede</w:t>
            </w:r>
          </w:p>
        </w:tc>
      </w:tr>
      <w:tr w:rsidR="009838A4" w14:paraId="0954479D" w14:textId="77777777">
        <w:trPr>
          <w:trHeight w:val="265"/>
          <w:jc w:val="center"/>
        </w:trPr>
        <w:tc>
          <w:tcPr>
            <w:tcW w:w="4152" w:type="dxa"/>
          </w:tcPr>
          <w:p w14:paraId="39553A5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15AC2D5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Ninguno</w:t>
            </w:r>
          </w:p>
        </w:tc>
      </w:tr>
      <w:tr w:rsidR="009838A4" w14:paraId="696C280A" w14:textId="77777777">
        <w:trPr>
          <w:trHeight w:val="265"/>
          <w:jc w:val="center"/>
        </w:trPr>
        <w:tc>
          <w:tcPr>
            <w:tcW w:w="4152" w:type="dxa"/>
          </w:tcPr>
          <w:p w14:paraId="014BFFD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5BA1CE1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508CAFAA" w14:textId="77777777">
        <w:trPr>
          <w:trHeight w:val="265"/>
          <w:jc w:val="center"/>
        </w:trPr>
        <w:tc>
          <w:tcPr>
            <w:tcW w:w="4152" w:type="dxa"/>
          </w:tcPr>
          <w:p w14:paraId="7548EB3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09745FD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349587DD" w14:textId="77777777">
        <w:trPr>
          <w:trHeight w:val="265"/>
          <w:jc w:val="center"/>
        </w:trPr>
        <w:tc>
          <w:tcPr>
            <w:tcW w:w="4152" w:type="dxa"/>
          </w:tcPr>
          <w:p w14:paraId="403BE55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5091" w:type="dxa"/>
          </w:tcPr>
          <w:p w14:paraId="54D96F7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 Extensionista de Cultura de Paz y Derechos Humanos de oficinas centrales es integrante del Comité de Ética (Suplente)</w:t>
            </w:r>
          </w:p>
        </w:tc>
      </w:tr>
    </w:tbl>
    <w:p w14:paraId="6789F124" w14:textId="77777777" w:rsidR="009838A4" w:rsidRDefault="009838A4">
      <w:pPr>
        <w:spacing w:after="0"/>
        <w:jc w:val="both"/>
        <w:rPr>
          <w:rFonts w:ascii="Verdana" w:eastAsia="Verdana" w:hAnsi="Verdana" w:cs="Verdana"/>
          <w:sz w:val="20"/>
          <w:szCs w:val="20"/>
        </w:rPr>
      </w:pPr>
    </w:p>
    <w:tbl>
      <w:tblPr>
        <w:tblStyle w:val="197"/>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185C5B3E" w14:textId="77777777">
        <w:trPr>
          <w:jc w:val="center"/>
        </w:trPr>
        <w:tc>
          <w:tcPr>
            <w:tcW w:w="9214" w:type="dxa"/>
            <w:shd w:val="clear" w:color="auto" w:fill="BDD6EE"/>
          </w:tcPr>
          <w:p w14:paraId="31F4D356" w14:textId="77777777" w:rsidR="009838A4" w:rsidRDefault="00380FCD" w:rsidP="00144E29">
            <w:pPr>
              <w:numPr>
                <w:ilvl w:val="0"/>
                <w:numId w:val="87"/>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7A11FFB8" w14:textId="77777777">
        <w:trPr>
          <w:jc w:val="center"/>
        </w:trPr>
        <w:tc>
          <w:tcPr>
            <w:tcW w:w="9214" w:type="dxa"/>
            <w:vAlign w:val="center"/>
          </w:tcPr>
          <w:p w14:paraId="2A251A90" w14:textId="77777777" w:rsidR="009838A4" w:rsidRDefault="00380FCD" w:rsidP="00144E29">
            <w:pPr>
              <w:numPr>
                <w:ilvl w:val="0"/>
                <w:numId w:val="19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Desarrollar e implementar acciones de formación y capacitación sobre cultura de paz y derechos humanos, a nivel local;</w:t>
            </w:r>
          </w:p>
          <w:p w14:paraId="6C78D343" w14:textId="77777777" w:rsidR="009838A4" w:rsidRDefault="00380FCD" w:rsidP="00144E29">
            <w:pPr>
              <w:numPr>
                <w:ilvl w:val="0"/>
                <w:numId w:val="19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Recopilar información sobre el abordaje de temas de derechos humanos y cultura de paz;</w:t>
            </w:r>
          </w:p>
          <w:p w14:paraId="724DA015" w14:textId="77777777" w:rsidR="009838A4" w:rsidRDefault="00380FCD" w:rsidP="00144E29">
            <w:pPr>
              <w:numPr>
                <w:ilvl w:val="0"/>
                <w:numId w:val="19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Representar a la sede en coordinaciones, mesas de diálogo o diferentes convocatorias, con delegación del Encargado de Sede Regional;</w:t>
            </w:r>
          </w:p>
          <w:p w14:paraId="27033174" w14:textId="77777777" w:rsidR="009838A4" w:rsidRDefault="00380FCD" w:rsidP="00144E29">
            <w:pPr>
              <w:numPr>
                <w:ilvl w:val="0"/>
                <w:numId w:val="19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Informar al superior inmediato de las acciones realizadas en relación con la promoción de la cultura de paz y los derechos humanos;</w:t>
            </w:r>
          </w:p>
          <w:p w14:paraId="408CF14D" w14:textId="77777777" w:rsidR="009838A4" w:rsidRDefault="00380FCD" w:rsidP="00144E29">
            <w:pPr>
              <w:numPr>
                <w:ilvl w:val="0"/>
                <w:numId w:val="19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1F8C3380"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196"/>
        <w:tblpPr w:leftFromText="141" w:rightFromText="141" w:vertAnchor="text" w:tblpY="482"/>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086EA7E3" w14:textId="77777777">
        <w:trPr>
          <w:trHeight w:val="20"/>
        </w:trPr>
        <w:tc>
          <w:tcPr>
            <w:tcW w:w="9209" w:type="dxa"/>
            <w:shd w:val="clear" w:color="auto" w:fill="BDD6EE"/>
          </w:tcPr>
          <w:p w14:paraId="60A08080" w14:textId="77777777" w:rsidR="009838A4" w:rsidRDefault="00380FCD" w:rsidP="00144E29">
            <w:pPr>
              <w:numPr>
                <w:ilvl w:val="0"/>
                <w:numId w:val="8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12E667AC" w14:textId="77777777">
        <w:trPr>
          <w:trHeight w:val="20"/>
        </w:trPr>
        <w:tc>
          <w:tcPr>
            <w:tcW w:w="9209" w:type="dxa"/>
          </w:tcPr>
          <w:p w14:paraId="182B6CD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Sedes Regionales</w:t>
            </w:r>
          </w:p>
          <w:p w14:paraId="54FAF82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3B0EC2AA" w14:textId="77777777" w:rsidR="009838A4" w:rsidRDefault="009838A4">
            <w:pPr>
              <w:spacing w:after="0"/>
              <w:jc w:val="both"/>
              <w:rPr>
                <w:rFonts w:ascii="Verdana" w:eastAsia="Verdana" w:hAnsi="Verdana" w:cs="Verdana"/>
                <w:b/>
                <w:sz w:val="20"/>
                <w:szCs w:val="20"/>
              </w:rPr>
            </w:pPr>
          </w:p>
          <w:p w14:paraId="404ECD1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2A1E1929" w14:textId="6E7A95B9" w:rsidR="009838A4" w:rsidRDefault="00380FCD" w:rsidP="00144E29">
            <w:pPr>
              <w:numPr>
                <w:ilvl w:val="0"/>
                <w:numId w:val="5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lastRenderedPageBreak/>
              <w:t xml:space="preserve">Debe proporcionar atención </w:t>
            </w:r>
            <w:r w:rsidRPr="00CA0322">
              <w:rPr>
                <w:rFonts w:ascii="Verdana" w:eastAsia="Verdana" w:hAnsi="Verdana" w:cs="Verdana"/>
                <w:color w:val="000000"/>
                <w:sz w:val="20"/>
                <w:szCs w:val="20"/>
              </w:rPr>
              <w:t xml:space="preserve">y </w:t>
            </w:r>
            <w:proofErr w:type="gramStart"/>
            <w:r w:rsidRPr="00CA0322">
              <w:rPr>
                <w:rFonts w:ascii="Verdana" w:eastAsia="Verdana" w:hAnsi="Verdana" w:cs="Verdana"/>
                <w:color w:val="000000"/>
                <w:sz w:val="20"/>
                <w:szCs w:val="20"/>
              </w:rPr>
              <w:t>mediación  a</w:t>
            </w:r>
            <w:proofErr w:type="gramEnd"/>
            <w:r w:rsidRPr="00CA0322">
              <w:rPr>
                <w:rFonts w:ascii="Verdana" w:eastAsia="Verdana" w:hAnsi="Verdana" w:cs="Verdana"/>
                <w:color w:val="000000"/>
                <w:sz w:val="20"/>
                <w:szCs w:val="20"/>
              </w:rPr>
              <w:t xml:space="preserve"> nivel loca</w:t>
            </w:r>
            <w:r w:rsidR="002B096F" w:rsidRPr="00CA0322">
              <w:rPr>
                <w:rFonts w:ascii="Verdana" w:eastAsia="Verdana" w:hAnsi="Verdana" w:cs="Verdana"/>
                <w:color w:val="000000"/>
                <w:sz w:val="20"/>
                <w:szCs w:val="20"/>
              </w:rPr>
              <w:t>l</w:t>
            </w:r>
            <w:r>
              <w:rPr>
                <w:rFonts w:ascii="Verdana" w:eastAsia="Verdana" w:hAnsi="Verdana" w:cs="Verdana"/>
                <w:color w:val="000000"/>
                <w:sz w:val="20"/>
                <w:szCs w:val="20"/>
              </w:rPr>
              <w:t xml:space="preserve">, fomentando un enfoque constructivo y pacífico para abordar disputas y tensiones en la comunidad. Esto implica trabajar en estrecha colaboración con todas las partes involucradas. </w:t>
            </w:r>
          </w:p>
          <w:p w14:paraId="5FB809C4" w14:textId="77777777" w:rsidR="009838A4" w:rsidRDefault="00380FCD" w:rsidP="00144E29">
            <w:pPr>
              <w:numPr>
                <w:ilvl w:val="0"/>
                <w:numId w:val="51"/>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Implementar acciones concretas de formación y capacitación sobre cultura de paz y derechos humanos a nivel local. Esto podría implicar la organización de talleres, seminarios y eventos educativos que promuevan la conciencia y la comprensión de los valores fundamentales de los derechos humanos y la paz en la comunidad.</w:t>
            </w:r>
          </w:p>
          <w:p w14:paraId="325B962C" w14:textId="77777777" w:rsidR="009838A4" w:rsidRDefault="00380FCD" w:rsidP="00144E29">
            <w:pPr>
              <w:numPr>
                <w:ilvl w:val="0"/>
                <w:numId w:val="5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Recopilar y mantener actualizada la información relevante sobre los posibles conflictos y las situaciones existentes en la región. Además, se espera que represente a la sede en coordinaciones y mesas de diálogo locales con la delegación del Encargado de Sede Regional, informando a su superior inmediato sobre las acciones realizadas en la promoción de la cultura de paz y los derechos humanos en la región.</w:t>
            </w:r>
          </w:p>
          <w:p w14:paraId="7E9CD406" w14:textId="77777777" w:rsidR="009838A4" w:rsidRDefault="009838A4">
            <w:pPr>
              <w:pBdr>
                <w:top w:val="nil"/>
                <w:left w:val="nil"/>
                <w:bottom w:val="nil"/>
                <w:right w:val="nil"/>
                <w:between w:val="nil"/>
              </w:pBdr>
              <w:spacing w:after="0" w:line="240" w:lineRule="auto"/>
              <w:ind w:left="720"/>
              <w:jc w:val="both"/>
              <w:rPr>
                <w:rFonts w:ascii="Verdana" w:eastAsia="Verdana" w:hAnsi="Verdana" w:cs="Verdana"/>
                <w:b/>
                <w:color w:val="000000"/>
                <w:sz w:val="20"/>
                <w:szCs w:val="20"/>
              </w:rPr>
            </w:pPr>
          </w:p>
          <w:p w14:paraId="617ED34D" w14:textId="77777777" w:rsidR="009838A4" w:rsidRDefault="00380FCD">
            <w:pPr>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597D2B2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el Encargado de Sedes, Directores, Jefes y el personal de la COPADEH.</w:t>
            </w:r>
          </w:p>
          <w:p w14:paraId="31EE675E" w14:textId="77777777" w:rsidR="009838A4" w:rsidRDefault="00380FCD">
            <w:pPr>
              <w:spacing w:after="0"/>
              <w:jc w:val="both"/>
              <w:rPr>
                <w:rFonts w:ascii="Verdana" w:eastAsia="Verdana" w:hAnsi="Verdana" w:cs="Verdana"/>
                <w:color w:val="FF0000"/>
                <w:sz w:val="20"/>
                <w:szCs w:val="20"/>
              </w:rPr>
            </w:pPr>
            <w:r>
              <w:rPr>
                <w:rFonts w:ascii="Verdana" w:eastAsia="Verdana" w:hAnsi="Verdana" w:cs="Verdana"/>
                <w:b/>
                <w:sz w:val="20"/>
                <w:szCs w:val="20"/>
              </w:rPr>
              <w:t xml:space="preserve">Externas: </w:t>
            </w:r>
            <w:r>
              <w:rPr>
                <w:rFonts w:ascii="Verdana" w:eastAsia="Verdana" w:hAnsi="Verdana" w:cs="Verdana"/>
                <w:sz w:val="20"/>
                <w:szCs w:val="20"/>
              </w:rPr>
              <w:t>Con funcionarios de otras instituciones.</w:t>
            </w:r>
          </w:p>
          <w:p w14:paraId="22004AF4" w14:textId="77777777" w:rsidR="009838A4" w:rsidRDefault="009838A4">
            <w:pPr>
              <w:spacing w:after="0"/>
              <w:jc w:val="both"/>
              <w:rPr>
                <w:rFonts w:ascii="Verdana" w:eastAsia="Verdana" w:hAnsi="Verdana" w:cs="Verdana"/>
                <w:b/>
                <w:sz w:val="20"/>
                <w:szCs w:val="20"/>
              </w:rPr>
            </w:pPr>
          </w:p>
          <w:p w14:paraId="0048494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702F41E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Sede Regional en cada Departamento y en oficinas Centrales para los Extensionistas asignados a la Dirección de Sedes Regionales.</w:t>
            </w:r>
          </w:p>
          <w:p w14:paraId="60009F2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2C23F66C" w14:textId="77777777" w:rsidR="009838A4" w:rsidRDefault="009838A4">
      <w:pPr>
        <w:spacing w:after="0"/>
        <w:rPr>
          <w:rFonts w:ascii="Verdana" w:eastAsia="Verdana" w:hAnsi="Verdana" w:cs="Verdana"/>
          <w:b/>
          <w:sz w:val="20"/>
          <w:szCs w:val="20"/>
        </w:rPr>
      </w:pPr>
    </w:p>
    <w:tbl>
      <w:tblPr>
        <w:tblStyle w:val="195"/>
        <w:tblW w:w="9101"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101"/>
      </w:tblGrid>
      <w:tr w:rsidR="009838A4" w14:paraId="7DAD508B" w14:textId="77777777">
        <w:trPr>
          <w:trHeight w:val="438"/>
        </w:trPr>
        <w:tc>
          <w:tcPr>
            <w:tcW w:w="9101" w:type="dxa"/>
            <w:shd w:val="clear" w:color="auto" w:fill="BDD6EE"/>
          </w:tcPr>
          <w:p w14:paraId="7AB144E7" w14:textId="77777777" w:rsidR="009838A4" w:rsidRDefault="00380FCD" w:rsidP="00144E29">
            <w:pPr>
              <w:numPr>
                <w:ilvl w:val="0"/>
                <w:numId w:val="87"/>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7FF1A389" w14:textId="77777777">
        <w:trPr>
          <w:trHeight w:val="216"/>
        </w:trPr>
        <w:tc>
          <w:tcPr>
            <w:tcW w:w="9101" w:type="dxa"/>
            <w:shd w:val="clear" w:color="auto" w:fill="FFFFFF"/>
          </w:tcPr>
          <w:p w14:paraId="7CF7E3C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 xml:space="preserve">Perito, Secretariado o Bachiller; 5to. Semestre en Ciencias Jurídicas y Sociales, Humanidades, Económicas, Psicología, Trabajo Social o Ingeniería. </w:t>
            </w:r>
          </w:p>
          <w:p w14:paraId="4CEAFA53" w14:textId="77777777" w:rsidR="009838A4" w:rsidRDefault="009838A4">
            <w:pPr>
              <w:spacing w:after="0"/>
              <w:jc w:val="both"/>
              <w:rPr>
                <w:rFonts w:ascii="Verdana" w:eastAsia="Verdana" w:hAnsi="Verdana" w:cs="Verdana"/>
                <w:b/>
                <w:sz w:val="20"/>
                <w:szCs w:val="20"/>
              </w:rPr>
            </w:pPr>
          </w:p>
          <w:p w14:paraId="6D922DA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en administración, temática de paz, derechos humanos, políticas públicas, líder comunitario o actividades afines al puesto.</w:t>
            </w:r>
          </w:p>
          <w:p w14:paraId="1BEF126D" w14:textId="77777777" w:rsidR="009838A4" w:rsidRDefault="009838A4">
            <w:pPr>
              <w:spacing w:after="0"/>
              <w:ind w:left="1473"/>
              <w:jc w:val="both"/>
              <w:rPr>
                <w:rFonts w:ascii="Verdana" w:eastAsia="Verdana" w:hAnsi="Verdana" w:cs="Verdana"/>
                <w:b/>
                <w:sz w:val="20"/>
                <w:szCs w:val="20"/>
              </w:rPr>
            </w:pPr>
          </w:p>
          <w:p w14:paraId="3DA2ABA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Conocimientos en materia de Derechos Humanos, Paz y/o Administración Pública.</w:t>
            </w:r>
          </w:p>
          <w:p w14:paraId="249FE728" w14:textId="77777777" w:rsidR="009838A4" w:rsidRDefault="009838A4">
            <w:pPr>
              <w:pBdr>
                <w:top w:val="nil"/>
                <w:left w:val="nil"/>
                <w:bottom w:val="nil"/>
                <w:right w:val="nil"/>
                <w:between w:val="nil"/>
              </w:pBdr>
              <w:spacing w:after="0"/>
              <w:ind w:left="1473"/>
              <w:jc w:val="both"/>
              <w:rPr>
                <w:rFonts w:ascii="Verdana" w:eastAsia="Verdana" w:hAnsi="Verdana" w:cs="Verdana"/>
                <w:b/>
                <w:color w:val="000000"/>
                <w:sz w:val="20"/>
                <w:szCs w:val="20"/>
              </w:rPr>
            </w:pPr>
          </w:p>
          <w:p w14:paraId="2573B9E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63B0B57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0D2EF73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5DCFCAE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Cooperación y actitud</w:t>
            </w:r>
          </w:p>
          <w:p w14:paraId="07A807C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Investigación y análisis</w:t>
            </w:r>
          </w:p>
          <w:p w14:paraId="543EA9B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Orientación a resultados</w:t>
            </w:r>
          </w:p>
          <w:p w14:paraId="0302B91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Resolución de problemas</w:t>
            </w:r>
          </w:p>
          <w:p w14:paraId="1A8268E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17FEB0A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lastRenderedPageBreak/>
              <w:t>Trabajo en equipo</w:t>
            </w:r>
          </w:p>
          <w:p w14:paraId="20CB952B" w14:textId="77777777" w:rsidR="009838A4" w:rsidRDefault="009838A4">
            <w:pPr>
              <w:spacing w:after="0"/>
              <w:ind w:left="1473"/>
              <w:jc w:val="both"/>
              <w:rPr>
                <w:rFonts w:ascii="Verdana" w:eastAsia="Verdana" w:hAnsi="Verdana" w:cs="Verdana"/>
                <w:sz w:val="20"/>
                <w:szCs w:val="20"/>
              </w:rPr>
            </w:pPr>
          </w:p>
          <w:p w14:paraId="3D264353"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 y manejo de equipo de oficina.</w:t>
            </w:r>
          </w:p>
        </w:tc>
      </w:tr>
    </w:tbl>
    <w:p w14:paraId="741BBD8C" w14:textId="77777777" w:rsidR="009838A4" w:rsidRDefault="00380FCD" w:rsidP="00144E29">
      <w:pPr>
        <w:pStyle w:val="Ttulo2"/>
        <w:numPr>
          <w:ilvl w:val="1"/>
          <w:numId w:val="15"/>
        </w:numPr>
      </w:pPr>
      <w:bookmarkStart w:id="56" w:name="_Toc159218589"/>
      <w:r>
        <w:lastRenderedPageBreak/>
        <w:t>DIRECTOR DE VIGILANCIA Y PROMOCIÓN DE LOS DERECHOS HUMANOS</w:t>
      </w:r>
      <w:bookmarkEnd w:id="56"/>
    </w:p>
    <w:p w14:paraId="67438A96" w14:textId="77777777" w:rsidR="009838A4" w:rsidRDefault="009838A4">
      <w:pPr>
        <w:shd w:val="clear" w:color="auto" w:fill="366091"/>
        <w:spacing w:after="0"/>
        <w:jc w:val="center"/>
        <w:rPr>
          <w:rFonts w:ascii="Verdana" w:eastAsia="Verdana" w:hAnsi="Verdana" w:cs="Verdana"/>
          <w:b/>
          <w:color w:val="FFFFFF"/>
          <w:sz w:val="20"/>
          <w:szCs w:val="20"/>
        </w:rPr>
      </w:pPr>
    </w:p>
    <w:p w14:paraId="25287788"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DIRECTOR DE VIGILANCIA Y PROMOCIÓN DE LOS DERECHOS HUMANOS </w:t>
      </w:r>
    </w:p>
    <w:p w14:paraId="1C7E6A7C" w14:textId="77777777" w:rsidR="009838A4" w:rsidRDefault="009838A4">
      <w:pPr>
        <w:spacing w:after="0"/>
        <w:rPr>
          <w:rFonts w:ascii="Verdana" w:eastAsia="Verdana" w:hAnsi="Verdana" w:cs="Verdana"/>
          <w:b/>
          <w:sz w:val="20"/>
          <w:szCs w:val="20"/>
        </w:rPr>
      </w:pPr>
    </w:p>
    <w:tbl>
      <w:tblPr>
        <w:tblStyle w:val="194"/>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653DF681" w14:textId="77777777">
        <w:trPr>
          <w:trHeight w:val="268"/>
          <w:jc w:val="center"/>
        </w:trPr>
        <w:tc>
          <w:tcPr>
            <w:tcW w:w="9243" w:type="dxa"/>
            <w:gridSpan w:val="2"/>
            <w:shd w:val="clear" w:color="auto" w:fill="BDD6EE"/>
            <w:vAlign w:val="center"/>
          </w:tcPr>
          <w:p w14:paraId="38C7D4DD" w14:textId="77777777" w:rsidR="009838A4" w:rsidRDefault="00380FCD">
            <w:pPr>
              <w:tabs>
                <w:tab w:val="left" w:pos="142"/>
                <w:tab w:val="left" w:pos="313"/>
              </w:tabs>
              <w:spacing w:after="0"/>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1460A905" w14:textId="77777777">
        <w:trPr>
          <w:jc w:val="center"/>
        </w:trPr>
        <w:tc>
          <w:tcPr>
            <w:tcW w:w="4152" w:type="dxa"/>
            <w:vAlign w:val="center"/>
          </w:tcPr>
          <w:p w14:paraId="15269300"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vAlign w:val="center"/>
          </w:tcPr>
          <w:p w14:paraId="03E21C3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 IV</w:t>
            </w:r>
          </w:p>
        </w:tc>
      </w:tr>
      <w:tr w:rsidR="009838A4" w14:paraId="59465BC9" w14:textId="77777777">
        <w:trPr>
          <w:jc w:val="center"/>
        </w:trPr>
        <w:tc>
          <w:tcPr>
            <w:tcW w:w="4152" w:type="dxa"/>
            <w:vAlign w:val="center"/>
          </w:tcPr>
          <w:p w14:paraId="5B40EC26"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vAlign w:val="center"/>
          </w:tcPr>
          <w:p w14:paraId="64B044A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de Vigilancia y Promoción de los Derechos Humanos</w:t>
            </w:r>
          </w:p>
        </w:tc>
      </w:tr>
      <w:tr w:rsidR="009838A4" w14:paraId="771088A4" w14:textId="77777777">
        <w:trPr>
          <w:jc w:val="center"/>
        </w:trPr>
        <w:tc>
          <w:tcPr>
            <w:tcW w:w="4152" w:type="dxa"/>
            <w:vAlign w:val="center"/>
          </w:tcPr>
          <w:p w14:paraId="7B3C12CB"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vAlign w:val="center"/>
          </w:tcPr>
          <w:p w14:paraId="4AAA01B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0794B3C3" w14:textId="77777777">
        <w:trPr>
          <w:jc w:val="center"/>
        </w:trPr>
        <w:tc>
          <w:tcPr>
            <w:tcW w:w="4152" w:type="dxa"/>
            <w:vAlign w:val="center"/>
          </w:tcPr>
          <w:p w14:paraId="50570080"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vAlign w:val="center"/>
          </w:tcPr>
          <w:p w14:paraId="34BB115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Dirección de Vigilancia y Promoción de los Derechos Humanos -DIDEH-</w:t>
            </w:r>
          </w:p>
        </w:tc>
      </w:tr>
      <w:tr w:rsidR="009838A4" w14:paraId="67261301" w14:textId="77777777">
        <w:trPr>
          <w:jc w:val="center"/>
        </w:trPr>
        <w:tc>
          <w:tcPr>
            <w:tcW w:w="4152" w:type="dxa"/>
            <w:vAlign w:val="center"/>
          </w:tcPr>
          <w:p w14:paraId="6EC0F70F"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vAlign w:val="center"/>
          </w:tcPr>
          <w:p w14:paraId="7BD2F5A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 o Subdirector Ejecutivo por delegación de funciones.</w:t>
            </w:r>
          </w:p>
        </w:tc>
      </w:tr>
      <w:tr w:rsidR="009838A4" w14:paraId="1CFA2E35" w14:textId="77777777">
        <w:trPr>
          <w:trHeight w:val="265"/>
          <w:jc w:val="center"/>
        </w:trPr>
        <w:tc>
          <w:tcPr>
            <w:tcW w:w="4152" w:type="dxa"/>
            <w:vAlign w:val="center"/>
          </w:tcPr>
          <w:p w14:paraId="3AB3EE65"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vAlign w:val="center"/>
          </w:tcPr>
          <w:p w14:paraId="23CD7B26"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Jefe de Compromisos en Derechos Humanos, Jefe de Divulgación y Fomento de Derechos Humanos y Políticas Públicas, Secretaria</w:t>
            </w:r>
          </w:p>
        </w:tc>
      </w:tr>
      <w:tr w:rsidR="009838A4" w14:paraId="5364472A" w14:textId="77777777">
        <w:trPr>
          <w:trHeight w:val="265"/>
          <w:jc w:val="center"/>
        </w:trPr>
        <w:tc>
          <w:tcPr>
            <w:tcW w:w="4152" w:type="dxa"/>
            <w:vAlign w:val="center"/>
          </w:tcPr>
          <w:p w14:paraId="44CB7315"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vAlign w:val="center"/>
          </w:tcPr>
          <w:p w14:paraId="4C0ABF9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742D38B7" w14:textId="77777777">
        <w:trPr>
          <w:trHeight w:val="265"/>
          <w:jc w:val="center"/>
        </w:trPr>
        <w:tc>
          <w:tcPr>
            <w:tcW w:w="4152" w:type="dxa"/>
            <w:vAlign w:val="center"/>
          </w:tcPr>
          <w:p w14:paraId="490AEB27"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Renglón:</w:t>
            </w:r>
          </w:p>
        </w:tc>
        <w:tc>
          <w:tcPr>
            <w:tcW w:w="5091" w:type="dxa"/>
            <w:vAlign w:val="center"/>
          </w:tcPr>
          <w:p w14:paraId="42EC094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022</w:t>
            </w:r>
          </w:p>
        </w:tc>
      </w:tr>
      <w:tr w:rsidR="009838A4" w14:paraId="7B291445" w14:textId="77777777">
        <w:trPr>
          <w:trHeight w:val="265"/>
          <w:jc w:val="center"/>
        </w:trPr>
        <w:tc>
          <w:tcPr>
            <w:tcW w:w="4152" w:type="dxa"/>
            <w:vAlign w:val="center"/>
          </w:tcPr>
          <w:p w14:paraId="05E5C6B6"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Atribución adicional:</w:t>
            </w:r>
          </w:p>
        </w:tc>
        <w:tc>
          <w:tcPr>
            <w:tcW w:w="5091" w:type="dxa"/>
            <w:vAlign w:val="center"/>
          </w:tcPr>
          <w:p w14:paraId="5B04DBE7" w14:textId="77777777" w:rsidR="009838A4" w:rsidRDefault="00380FCD" w:rsidP="00144E29">
            <w:pPr>
              <w:numPr>
                <w:ilvl w:val="0"/>
                <w:numId w:val="9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de Ética (Titular/Vicepresidente)</w:t>
            </w:r>
          </w:p>
          <w:p w14:paraId="64751810" w14:textId="77777777" w:rsidR="009838A4" w:rsidRDefault="00380FCD" w:rsidP="00144E29">
            <w:pPr>
              <w:numPr>
                <w:ilvl w:val="0"/>
                <w:numId w:val="9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Enlace de Información Pública (Titular)</w:t>
            </w:r>
          </w:p>
        </w:tc>
      </w:tr>
      <w:tr w:rsidR="009838A4" w14:paraId="5D804C3A" w14:textId="77777777">
        <w:trPr>
          <w:jc w:val="center"/>
        </w:trPr>
        <w:tc>
          <w:tcPr>
            <w:tcW w:w="9243" w:type="dxa"/>
            <w:gridSpan w:val="2"/>
            <w:shd w:val="clear" w:color="auto" w:fill="BDD6EE"/>
          </w:tcPr>
          <w:p w14:paraId="71FBA1EF" w14:textId="77777777" w:rsidR="009838A4" w:rsidRDefault="00380FCD" w:rsidP="00144E29">
            <w:pPr>
              <w:numPr>
                <w:ilvl w:val="0"/>
                <w:numId w:val="154"/>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479C2531" w14:textId="77777777">
        <w:trPr>
          <w:jc w:val="center"/>
        </w:trPr>
        <w:tc>
          <w:tcPr>
            <w:tcW w:w="9243" w:type="dxa"/>
            <w:gridSpan w:val="2"/>
            <w:vAlign w:val="center"/>
          </w:tcPr>
          <w:p w14:paraId="1DF93765" w14:textId="77777777" w:rsidR="009838A4" w:rsidRDefault="00380FCD" w:rsidP="00144E29">
            <w:pPr>
              <w:numPr>
                <w:ilvl w:val="0"/>
                <w:numId w:val="205"/>
              </w:numPr>
              <w:pBdr>
                <w:top w:val="nil"/>
                <w:left w:val="nil"/>
                <w:bottom w:val="nil"/>
                <w:right w:val="nil"/>
                <w:between w:val="nil"/>
              </w:pBdr>
              <w:tabs>
                <w:tab w:val="left" w:pos="555"/>
                <w:tab w:val="left" w:pos="720"/>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Planificar, organizar, dirigir y coordinar, las actividades necesarias con instituciones relacionadas en el campo de su competencia;</w:t>
            </w:r>
          </w:p>
          <w:p w14:paraId="7CCEEDDC" w14:textId="77777777" w:rsidR="009838A4" w:rsidRDefault="00380FCD" w:rsidP="00144E29">
            <w:pPr>
              <w:numPr>
                <w:ilvl w:val="0"/>
                <w:numId w:val="205"/>
              </w:numPr>
              <w:pBdr>
                <w:top w:val="nil"/>
                <w:left w:val="nil"/>
                <w:bottom w:val="nil"/>
                <w:right w:val="nil"/>
                <w:between w:val="nil"/>
              </w:pBdr>
              <w:tabs>
                <w:tab w:val="left" w:pos="555"/>
                <w:tab w:val="left" w:pos="720"/>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Proponer e impulsar estrategias para que la COPADEH se fortalezca institucionalmente en el ámbito de los derechos humanos y su relación permanente con la Procuraduría de los Derechos Humanos;</w:t>
            </w:r>
          </w:p>
          <w:p w14:paraId="29881EC3" w14:textId="77777777" w:rsidR="009838A4" w:rsidRDefault="00380FCD" w:rsidP="00144E29">
            <w:pPr>
              <w:numPr>
                <w:ilvl w:val="0"/>
                <w:numId w:val="205"/>
              </w:numPr>
              <w:pBdr>
                <w:top w:val="nil"/>
                <w:left w:val="nil"/>
                <w:bottom w:val="nil"/>
                <w:right w:val="nil"/>
                <w:between w:val="nil"/>
              </w:pBdr>
              <w:tabs>
                <w:tab w:val="left" w:pos="555"/>
                <w:tab w:val="left" w:pos="720"/>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Evaluar y monitorear constantemente la situación en general y específica de derechos humanos en el país, con énfasis en los sectores en condiciones de vulnerabilidad;</w:t>
            </w:r>
          </w:p>
          <w:p w14:paraId="6610F2D5" w14:textId="77777777" w:rsidR="009838A4" w:rsidRDefault="00380FCD" w:rsidP="00144E29">
            <w:pPr>
              <w:numPr>
                <w:ilvl w:val="0"/>
                <w:numId w:val="205"/>
              </w:numPr>
              <w:pBdr>
                <w:top w:val="nil"/>
                <w:left w:val="nil"/>
                <w:bottom w:val="nil"/>
                <w:right w:val="nil"/>
                <w:between w:val="nil"/>
              </w:pBdr>
              <w:tabs>
                <w:tab w:val="left" w:pos="555"/>
                <w:tab w:val="left" w:pos="720"/>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Proponer y desarrollar planes de educación y formación en materia de derechos humanos y ciudadanía en coordinación con instituciones nacionales e internacionales, públicas y privadas;</w:t>
            </w:r>
          </w:p>
          <w:p w14:paraId="3340C6F9" w14:textId="77777777" w:rsidR="009838A4" w:rsidRDefault="00380FCD" w:rsidP="00144E29">
            <w:pPr>
              <w:numPr>
                <w:ilvl w:val="0"/>
                <w:numId w:val="205"/>
              </w:numPr>
              <w:pBdr>
                <w:top w:val="nil"/>
                <w:left w:val="nil"/>
                <w:bottom w:val="nil"/>
                <w:right w:val="nil"/>
                <w:between w:val="nil"/>
              </w:pBdr>
              <w:tabs>
                <w:tab w:val="left" w:pos="555"/>
                <w:tab w:val="left" w:pos="720"/>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Dirigir y coordinar mesas técnicas con la institucionalidad vinculada, la promoción y protección de los derechos humanos civiles, políticos, económicos, sociales y culturales, de ambiente sano y desarrollo sostenible;</w:t>
            </w:r>
          </w:p>
          <w:p w14:paraId="571E0005" w14:textId="77777777" w:rsidR="009838A4" w:rsidRDefault="00380FCD" w:rsidP="00144E29">
            <w:pPr>
              <w:numPr>
                <w:ilvl w:val="0"/>
                <w:numId w:val="205"/>
              </w:numPr>
              <w:pBdr>
                <w:top w:val="nil"/>
                <w:left w:val="nil"/>
                <w:bottom w:val="nil"/>
                <w:right w:val="nil"/>
                <w:between w:val="nil"/>
              </w:pBdr>
              <w:tabs>
                <w:tab w:val="left" w:pos="555"/>
                <w:tab w:val="left" w:pos="720"/>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ab/>
              <w:t>Proponer e impulsar una Política de Empresas y Derechos Humanos, con un enfoque integral de la vinculación entre la responsabilidad social empresarial y de los derechos humanos, así como desarrollar e implementar procesos de gestión de calidad;</w:t>
            </w:r>
          </w:p>
          <w:p w14:paraId="34F3972F" w14:textId="77777777" w:rsidR="009838A4" w:rsidRDefault="00380FCD" w:rsidP="00144E29">
            <w:pPr>
              <w:numPr>
                <w:ilvl w:val="0"/>
                <w:numId w:val="205"/>
              </w:numPr>
              <w:pBdr>
                <w:top w:val="nil"/>
                <w:left w:val="nil"/>
                <w:bottom w:val="nil"/>
                <w:right w:val="nil"/>
                <w:between w:val="nil"/>
              </w:pBdr>
              <w:tabs>
                <w:tab w:val="left" w:pos="555"/>
                <w:tab w:val="left" w:pos="720"/>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Coadyuvar en la implementación de políticas, planes y programas a través de alianzas públicas, privadas y/o comunitarias para el pleno ejercicio de los derechos humanos;</w:t>
            </w:r>
          </w:p>
          <w:p w14:paraId="7FFBB7F8" w14:textId="77777777" w:rsidR="009838A4" w:rsidRDefault="00380FCD" w:rsidP="00144E29">
            <w:pPr>
              <w:numPr>
                <w:ilvl w:val="0"/>
                <w:numId w:val="205"/>
              </w:numPr>
              <w:pBdr>
                <w:top w:val="nil"/>
                <w:left w:val="nil"/>
                <w:bottom w:val="nil"/>
                <w:right w:val="nil"/>
                <w:between w:val="nil"/>
              </w:pBdr>
              <w:tabs>
                <w:tab w:val="left" w:pos="555"/>
                <w:tab w:val="left" w:pos="720"/>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Definir en coordinación con la Unidad de Comunicación Estratégica de COPADEH, mensajes, acciones, campañas y capacitaciones cobre derechos humanos en su integridad y formación en ciudadanía;</w:t>
            </w:r>
          </w:p>
          <w:p w14:paraId="76CD9363" w14:textId="77777777" w:rsidR="009838A4" w:rsidRDefault="00380FCD" w:rsidP="00144E29">
            <w:pPr>
              <w:numPr>
                <w:ilvl w:val="0"/>
                <w:numId w:val="205"/>
              </w:numPr>
              <w:pBdr>
                <w:top w:val="nil"/>
                <w:left w:val="nil"/>
                <w:bottom w:val="nil"/>
                <w:right w:val="nil"/>
                <w:between w:val="nil"/>
              </w:pBdr>
              <w:tabs>
                <w:tab w:val="left" w:pos="555"/>
                <w:tab w:val="left" w:pos="720"/>
                <w:tab w:val="left" w:pos="1080"/>
              </w:tabs>
              <w:spacing w:after="0"/>
              <w:jc w:val="both"/>
              <w:rPr>
                <w:rFonts w:ascii="Verdana" w:eastAsia="Verdana" w:hAnsi="Verdana" w:cs="Verdana"/>
                <w:color w:val="000000"/>
                <w:sz w:val="20"/>
                <w:szCs w:val="20"/>
              </w:rPr>
            </w:pPr>
            <w:r>
              <w:rPr>
                <w:rFonts w:ascii="Verdana" w:eastAsia="Verdana" w:hAnsi="Verdana" w:cs="Verdana"/>
                <w:color w:val="000000"/>
                <w:sz w:val="20"/>
                <w:szCs w:val="20"/>
              </w:rPr>
              <w:tab/>
              <w:t>Realizar otras actividades que, en materia de su competencia, le sean asignadas por su jefe inmediato y/o la Autoridad Superior.</w:t>
            </w:r>
          </w:p>
        </w:tc>
      </w:tr>
    </w:tbl>
    <w:p w14:paraId="4C4B95C0" w14:textId="77777777" w:rsidR="009838A4" w:rsidRDefault="009838A4">
      <w:pPr>
        <w:spacing w:after="0"/>
        <w:rPr>
          <w:rFonts w:ascii="Verdana" w:eastAsia="Verdana" w:hAnsi="Verdana" w:cs="Verdana"/>
          <w:sz w:val="20"/>
          <w:szCs w:val="20"/>
        </w:rPr>
      </w:pPr>
    </w:p>
    <w:tbl>
      <w:tblPr>
        <w:tblStyle w:val="193"/>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09572E73" w14:textId="77777777">
        <w:tc>
          <w:tcPr>
            <w:tcW w:w="9209" w:type="dxa"/>
            <w:shd w:val="clear" w:color="auto" w:fill="BDD6EE"/>
          </w:tcPr>
          <w:p w14:paraId="0ABCD57F" w14:textId="77777777" w:rsidR="009838A4" w:rsidRDefault="00380FCD" w:rsidP="00144E29">
            <w:pPr>
              <w:numPr>
                <w:ilvl w:val="0"/>
                <w:numId w:val="154"/>
              </w:numPr>
              <w:spacing w:after="0"/>
              <w:ind w:left="454" w:hanging="454"/>
              <w:jc w:val="both"/>
              <w:rPr>
                <w:rFonts w:ascii="Verdana" w:eastAsia="Verdana" w:hAnsi="Verdana" w:cs="Verdana"/>
                <w:b/>
                <w:sz w:val="20"/>
                <w:szCs w:val="20"/>
              </w:rPr>
            </w:pPr>
            <w:r>
              <w:rPr>
                <w:rFonts w:ascii="Verdana" w:eastAsia="Verdana" w:hAnsi="Verdana" w:cs="Verdana"/>
                <w:b/>
                <w:sz w:val="20"/>
                <w:szCs w:val="20"/>
              </w:rPr>
              <w:t>Condiciones Organizacionales</w:t>
            </w:r>
          </w:p>
        </w:tc>
      </w:tr>
      <w:tr w:rsidR="009838A4" w14:paraId="3A9D771D" w14:textId="77777777">
        <w:tc>
          <w:tcPr>
            <w:tcW w:w="9209" w:type="dxa"/>
          </w:tcPr>
          <w:p w14:paraId="709DA5E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Vigilancia y Promoción de los Derechos Humanos</w:t>
            </w:r>
          </w:p>
          <w:p w14:paraId="6AF35F1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Jefe de Compromisos en Derechos Humanos, Jefe de Divulgación y Fomento de DDHH y Secretaria.</w:t>
            </w:r>
          </w:p>
          <w:p w14:paraId="15950301" w14:textId="77777777" w:rsidR="009838A4" w:rsidRDefault="009838A4">
            <w:pPr>
              <w:spacing w:after="0"/>
              <w:jc w:val="both"/>
              <w:rPr>
                <w:rFonts w:ascii="Verdana" w:eastAsia="Verdana" w:hAnsi="Verdana" w:cs="Verdana"/>
                <w:b/>
                <w:sz w:val="20"/>
                <w:szCs w:val="20"/>
              </w:rPr>
            </w:pPr>
          </w:p>
          <w:p w14:paraId="10A0EFA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09163BDA" w14:textId="77777777" w:rsidR="009838A4" w:rsidRDefault="00380FCD" w:rsidP="00144E29">
            <w:pPr>
              <w:numPr>
                <w:ilvl w:val="0"/>
                <w:numId w:val="17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Evaluar y monitorear de manera constante la situación general y específica de los derechos humanos en el país, prestando especial atención a los sectores en condiciones de vulnerabilidad. Utilizar estos análisis para informar y guiar las estrategias y acciones de la COPADEH en la promoción y protección de los derechos humanos. </w:t>
            </w:r>
          </w:p>
          <w:p w14:paraId="3502C26F" w14:textId="77777777" w:rsidR="009838A4" w:rsidRDefault="00380FCD" w:rsidP="00144E29">
            <w:pPr>
              <w:numPr>
                <w:ilvl w:val="0"/>
                <w:numId w:val="170"/>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Dirigir y coordinar mesas técnicas con entidades gubernamentales, organizaciones internacionales y la sociedad civil, con el propósito de promover y proteger los derechos humanos en diversas esferas. Coadyuvar en la implementación de políticas, planes y programas mediante alianzas estratégicas entre entidades públicas, privadas y comunitarias para garantizar el pleno ejercicio de los derechos humanos. </w:t>
            </w:r>
          </w:p>
          <w:p w14:paraId="45E9E48E" w14:textId="77777777" w:rsidR="009838A4" w:rsidRDefault="00380FCD" w:rsidP="00144E29">
            <w:pPr>
              <w:numPr>
                <w:ilvl w:val="0"/>
                <w:numId w:val="17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Proponer y desarrollar planes de educación y formación en derechos humanos y ciudadanía en colaboración con instituciones nacionales e internacionales, tanto del sector público como del privado. Impulsar programas que promuevan el conocimiento de los derechos humanos y fomenten una cultura de respeto y garantía de estos derechos en la ciudadanía.</w:t>
            </w:r>
          </w:p>
          <w:p w14:paraId="38F1F952" w14:textId="77777777" w:rsidR="009838A4" w:rsidRDefault="009838A4">
            <w:pPr>
              <w:spacing w:after="0"/>
              <w:jc w:val="both"/>
              <w:rPr>
                <w:rFonts w:ascii="Verdana" w:eastAsia="Verdana" w:hAnsi="Verdana" w:cs="Verdana"/>
                <w:b/>
                <w:sz w:val="20"/>
                <w:szCs w:val="20"/>
              </w:rPr>
            </w:pPr>
          </w:p>
          <w:p w14:paraId="35F6A18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51A03AC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0AFB794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alto nivel de otra institución, representantes de Organismos Internacionales, Ministros de Estado, funcionarios del Organismo Legislativo, Vicepresidente y Presidente de la República.</w:t>
            </w:r>
          </w:p>
          <w:p w14:paraId="6C6846DF" w14:textId="77777777" w:rsidR="009838A4" w:rsidRDefault="009838A4">
            <w:pPr>
              <w:spacing w:after="0"/>
              <w:jc w:val="both"/>
              <w:rPr>
                <w:rFonts w:ascii="Verdana" w:eastAsia="Verdana" w:hAnsi="Verdana" w:cs="Verdana"/>
                <w:sz w:val="20"/>
                <w:szCs w:val="20"/>
              </w:rPr>
            </w:pPr>
          </w:p>
          <w:p w14:paraId="7773CE0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 xml:space="preserve">Condiciones de trabajo: </w:t>
            </w:r>
          </w:p>
          <w:p w14:paraId="30B49813"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1B3AD22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45EF75EA" w14:textId="77777777" w:rsidR="009838A4" w:rsidRDefault="009838A4">
      <w:pPr>
        <w:spacing w:after="0"/>
        <w:rPr>
          <w:rFonts w:ascii="Verdana" w:eastAsia="Verdana" w:hAnsi="Verdana" w:cs="Verdana"/>
          <w:sz w:val="20"/>
          <w:szCs w:val="20"/>
        </w:rPr>
      </w:pPr>
    </w:p>
    <w:p w14:paraId="0E8B7ECF" w14:textId="77777777" w:rsidR="009838A4" w:rsidRDefault="009838A4">
      <w:pPr>
        <w:spacing w:after="0"/>
        <w:rPr>
          <w:rFonts w:ascii="Verdana" w:eastAsia="Verdana" w:hAnsi="Verdana" w:cs="Verdana"/>
          <w:b/>
          <w:sz w:val="20"/>
          <w:szCs w:val="20"/>
        </w:rPr>
      </w:pPr>
    </w:p>
    <w:tbl>
      <w:tblPr>
        <w:tblStyle w:val="192"/>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5F691597" w14:textId="77777777">
        <w:trPr>
          <w:trHeight w:val="438"/>
          <w:jc w:val="center"/>
        </w:trPr>
        <w:tc>
          <w:tcPr>
            <w:tcW w:w="9214" w:type="dxa"/>
            <w:shd w:val="clear" w:color="auto" w:fill="BDD6EE"/>
          </w:tcPr>
          <w:p w14:paraId="188C74CA" w14:textId="77777777" w:rsidR="009838A4" w:rsidRDefault="00380FCD" w:rsidP="00144E29">
            <w:pPr>
              <w:numPr>
                <w:ilvl w:val="0"/>
                <w:numId w:val="154"/>
              </w:numPr>
              <w:spacing w:after="0"/>
              <w:ind w:left="346" w:hanging="346"/>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4ECBC2ED" w14:textId="77777777">
        <w:trPr>
          <w:trHeight w:val="216"/>
          <w:jc w:val="center"/>
        </w:trPr>
        <w:tc>
          <w:tcPr>
            <w:tcW w:w="9214" w:type="dxa"/>
            <w:shd w:val="clear" w:color="auto" w:fill="FFFFFF"/>
          </w:tcPr>
          <w:p w14:paraId="5D6E2223" w14:textId="5E6AB491"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Sociales, Ingeniería, Ciencias Económicas o carrera afín; Colegiado Activo.</w:t>
            </w:r>
          </w:p>
          <w:p w14:paraId="65208236" w14:textId="074F9CE5"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5 años en experiencia profesional en la Administración Pública u organizaciones no lucrativas</w:t>
            </w:r>
            <w:r w:rsidR="00922D75">
              <w:rPr>
                <w:rFonts w:ascii="Verdana" w:eastAsia="Verdana" w:hAnsi="Verdana" w:cs="Verdana"/>
                <w:sz w:val="20"/>
                <w:szCs w:val="20"/>
              </w:rPr>
              <w:t>, nacionales o internacionales.</w:t>
            </w:r>
          </w:p>
          <w:p w14:paraId="2B30483B" w14:textId="77777777" w:rsidR="009838A4" w:rsidRDefault="009838A4">
            <w:pPr>
              <w:spacing w:after="0"/>
              <w:jc w:val="both"/>
              <w:rPr>
                <w:rFonts w:ascii="Verdana" w:eastAsia="Verdana" w:hAnsi="Verdana" w:cs="Verdana"/>
                <w:sz w:val="20"/>
                <w:szCs w:val="20"/>
              </w:rPr>
            </w:pPr>
          </w:p>
          <w:p w14:paraId="764FC78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Conocimientos en Materia de Derechos Humanos</w:t>
            </w:r>
            <w:r>
              <w:rPr>
                <w:rFonts w:ascii="Verdana" w:eastAsia="Verdana" w:hAnsi="Verdana" w:cs="Verdana"/>
                <w:b/>
                <w:sz w:val="20"/>
                <w:szCs w:val="20"/>
              </w:rPr>
              <w:t xml:space="preserve">, </w:t>
            </w:r>
            <w:r>
              <w:rPr>
                <w:rFonts w:ascii="Verdana" w:eastAsia="Verdana" w:hAnsi="Verdana" w:cs="Verdana"/>
                <w:sz w:val="20"/>
                <w:szCs w:val="20"/>
              </w:rPr>
              <w:t>Paz y Administración Pública.</w:t>
            </w:r>
          </w:p>
          <w:p w14:paraId="6DA5E2C0" w14:textId="77777777" w:rsidR="009838A4" w:rsidRDefault="009838A4">
            <w:pPr>
              <w:spacing w:after="0"/>
              <w:jc w:val="both"/>
              <w:rPr>
                <w:rFonts w:ascii="Verdana" w:eastAsia="Verdana" w:hAnsi="Verdana" w:cs="Verdana"/>
                <w:sz w:val="20"/>
                <w:szCs w:val="20"/>
              </w:rPr>
            </w:pPr>
          </w:p>
          <w:p w14:paraId="0FF8CAD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5689C9D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7F11C22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7524C13"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Cooperación y actitud</w:t>
            </w:r>
          </w:p>
          <w:p w14:paraId="5B3D631F"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Manejo de Personal</w:t>
            </w:r>
          </w:p>
          <w:p w14:paraId="5D107D8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Resolución de conflictos</w:t>
            </w:r>
          </w:p>
          <w:p w14:paraId="5CAC285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53936C7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Toma de decisiones</w:t>
            </w:r>
          </w:p>
          <w:p w14:paraId="59B4DE2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0ABC797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7B8C42CF" w14:textId="77777777" w:rsidR="009838A4" w:rsidRDefault="009838A4">
            <w:pPr>
              <w:spacing w:after="0"/>
              <w:ind w:left="1473"/>
              <w:jc w:val="both"/>
              <w:rPr>
                <w:rFonts w:ascii="Verdana" w:eastAsia="Verdana" w:hAnsi="Verdana" w:cs="Verdana"/>
                <w:sz w:val="20"/>
                <w:szCs w:val="20"/>
              </w:rPr>
            </w:pPr>
          </w:p>
          <w:p w14:paraId="4EEC001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7A01D8C2" w14:textId="77777777" w:rsidR="009838A4" w:rsidRDefault="00380FCD" w:rsidP="00144E29">
      <w:pPr>
        <w:pStyle w:val="Ttulo2"/>
        <w:numPr>
          <w:ilvl w:val="1"/>
          <w:numId w:val="15"/>
        </w:numPr>
      </w:pPr>
      <w:bookmarkStart w:id="57" w:name="_Toc159218590"/>
      <w:r>
        <w:t>JEFE DE COMPROMISOS EN DERECHOS HUMANOS</w:t>
      </w:r>
      <w:bookmarkEnd w:id="57"/>
    </w:p>
    <w:p w14:paraId="33E58270" w14:textId="77777777" w:rsidR="009838A4" w:rsidRDefault="009838A4">
      <w:pPr>
        <w:shd w:val="clear" w:color="auto" w:fill="366091"/>
        <w:spacing w:after="0"/>
        <w:jc w:val="center"/>
        <w:rPr>
          <w:rFonts w:ascii="Verdana" w:eastAsia="Verdana" w:hAnsi="Verdana" w:cs="Verdana"/>
          <w:b/>
          <w:color w:val="FFFFFF"/>
          <w:sz w:val="20"/>
          <w:szCs w:val="20"/>
        </w:rPr>
      </w:pPr>
    </w:p>
    <w:p w14:paraId="06C9D530"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JEFE DE COMPROMISOS EN DERECHOS HUMANOS </w:t>
      </w:r>
    </w:p>
    <w:p w14:paraId="08044564" w14:textId="77777777" w:rsidR="009838A4" w:rsidRDefault="009838A4">
      <w:pPr>
        <w:spacing w:after="0"/>
        <w:rPr>
          <w:rFonts w:ascii="Verdana" w:eastAsia="Verdana" w:hAnsi="Verdana" w:cs="Verdana"/>
          <w:b/>
          <w:sz w:val="20"/>
          <w:szCs w:val="20"/>
        </w:rPr>
      </w:pPr>
    </w:p>
    <w:tbl>
      <w:tblPr>
        <w:tblStyle w:val="191"/>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00764E5F" w14:textId="77777777">
        <w:trPr>
          <w:jc w:val="center"/>
        </w:trPr>
        <w:tc>
          <w:tcPr>
            <w:tcW w:w="9356" w:type="dxa"/>
            <w:gridSpan w:val="2"/>
            <w:shd w:val="clear" w:color="auto" w:fill="BDD6EE"/>
          </w:tcPr>
          <w:p w14:paraId="26E6D496" w14:textId="77777777" w:rsidR="009838A4" w:rsidRDefault="00380FCD" w:rsidP="00144E29">
            <w:pPr>
              <w:numPr>
                <w:ilvl w:val="0"/>
                <w:numId w:val="48"/>
              </w:numPr>
              <w:pBdr>
                <w:top w:val="nil"/>
                <w:left w:val="nil"/>
                <w:bottom w:val="nil"/>
                <w:right w:val="nil"/>
                <w:between w:val="nil"/>
              </w:pBdr>
              <w:tabs>
                <w:tab w:val="left" w:pos="142"/>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60E8BDC1" w14:textId="77777777">
        <w:trPr>
          <w:jc w:val="center"/>
        </w:trPr>
        <w:tc>
          <w:tcPr>
            <w:tcW w:w="4523" w:type="dxa"/>
            <w:shd w:val="clear" w:color="auto" w:fill="auto"/>
            <w:vAlign w:val="center"/>
          </w:tcPr>
          <w:p w14:paraId="55A937C0"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vAlign w:val="center"/>
          </w:tcPr>
          <w:p w14:paraId="57CCA527"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Jefe de Compromisos en Derechos Humanos</w:t>
            </w:r>
          </w:p>
        </w:tc>
      </w:tr>
      <w:tr w:rsidR="009838A4" w14:paraId="0623D308" w14:textId="77777777">
        <w:trPr>
          <w:jc w:val="center"/>
        </w:trPr>
        <w:tc>
          <w:tcPr>
            <w:tcW w:w="4523" w:type="dxa"/>
            <w:shd w:val="clear" w:color="auto" w:fill="auto"/>
            <w:vAlign w:val="center"/>
          </w:tcPr>
          <w:p w14:paraId="5BC4873A"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vAlign w:val="center"/>
          </w:tcPr>
          <w:p w14:paraId="1D84AE6A"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Jefe de Compromisos en Derechos Humanos</w:t>
            </w:r>
          </w:p>
        </w:tc>
      </w:tr>
      <w:tr w:rsidR="009838A4" w14:paraId="12F68A96" w14:textId="77777777">
        <w:trPr>
          <w:jc w:val="center"/>
        </w:trPr>
        <w:tc>
          <w:tcPr>
            <w:tcW w:w="4523" w:type="dxa"/>
            <w:shd w:val="clear" w:color="auto" w:fill="auto"/>
            <w:vAlign w:val="center"/>
          </w:tcPr>
          <w:p w14:paraId="27638810"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vAlign w:val="center"/>
          </w:tcPr>
          <w:p w14:paraId="3067A375"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Sin especialidad</w:t>
            </w:r>
          </w:p>
        </w:tc>
      </w:tr>
      <w:tr w:rsidR="009838A4" w14:paraId="5699425F" w14:textId="77777777">
        <w:trPr>
          <w:jc w:val="center"/>
        </w:trPr>
        <w:tc>
          <w:tcPr>
            <w:tcW w:w="4523" w:type="dxa"/>
            <w:shd w:val="clear" w:color="auto" w:fill="auto"/>
            <w:vAlign w:val="center"/>
          </w:tcPr>
          <w:p w14:paraId="172F501F"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Ubicación Administrativa:</w:t>
            </w:r>
          </w:p>
        </w:tc>
        <w:tc>
          <w:tcPr>
            <w:tcW w:w="4833" w:type="dxa"/>
            <w:shd w:val="clear" w:color="auto" w:fill="auto"/>
            <w:vAlign w:val="center"/>
          </w:tcPr>
          <w:p w14:paraId="0D216E83"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Dirección de Vigilancia y Promoción de los Derechos Humanos -DIDEH-</w:t>
            </w:r>
          </w:p>
        </w:tc>
      </w:tr>
      <w:tr w:rsidR="009838A4" w14:paraId="763FA369" w14:textId="77777777">
        <w:trPr>
          <w:jc w:val="center"/>
        </w:trPr>
        <w:tc>
          <w:tcPr>
            <w:tcW w:w="4523" w:type="dxa"/>
            <w:shd w:val="clear" w:color="auto" w:fill="auto"/>
            <w:vAlign w:val="center"/>
          </w:tcPr>
          <w:p w14:paraId="50942BD9"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vAlign w:val="center"/>
          </w:tcPr>
          <w:p w14:paraId="5F630EE7"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Director de Vigilancia y Promoción de los Derechos Humanos</w:t>
            </w:r>
          </w:p>
        </w:tc>
      </w:tr>
      <w:tr w:rsidR="009838A4" w14:paraId="7439FADC" w14:textId="77777777">
        <w:trPr>
          <w:jc w:val="center"/>
        </w:trPr>
        <w:tc>
          <w:tcPr>
            <w:tcW w:w="4523" w:type="dxa"/>
            <w:shd w:val="clear" w:color="auto" w:fill="auto"/>
            <w:vAlign w:val="center"/>
          </w:tcPr>
          <w:p w14:paraId="026CD7C7"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lastRenderedPageBreak/>
              <w:t>Subalternos:</w:t>
            </w:r>
          </w:p>
        </w:tc>
        <w:tc>
          <w:tcPr>
            <w:tcW w:w="4833" w:type="dxa"/>
            <w:shd w:val="clear" w:color="auto" w:fill="auto"/>
            <w:vAlign w:val="center"/>
          </w:tcPr>
          <w:p w14:paraId="249E9EA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de Compromisos en Derechos Humanos, Promotor</w:t>
            </w:r>
          </w:p>
        </w:tc>
      </w:tr>
      <w:tr w:rsidR="009838A4" w14:paraId="507E40B5" w14:textId="77777777">
        <w:trPr>
          <w:jc w:val="center"/>
        </w:trPr>
        <w:tc>
          <w:tcPr>
            <w:tcW w:w="4523" w:type="dxa"/>
            <w:shd w:val="clear" w:color="auto" w:fill="auto"/>
            <w:vAlign w:val="center"/>
          </w:tcPr>
          <w:p w14:paraId="6F59BA9D"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vAlign w:val="center"/>
          </w:tcPr>
          <w:p w14:paraId="6058FA11"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Sí</w:t>
            </w:r>
          </w:p>
        </w:tc>
      </w:tr>
      <w:tr w:rsidR="009838A4" w14:paraId="5E47CB33" w14:textId="77777777">
        <w:trPr>
          <w:jc w:val="center"/>
        </w:trPr>
        <w:tc>
          <w:tcPr>
            <w:tcW w:w="4523" w:type="dxa"/>
            <w:shd w:val="clear" w:color="auto" w:fill="auto"/>
            <w:vAlign w:val="center"/>
          </w:tcPr>
          <w:p w14:paraId="16853420"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vAlign w:val="center"/>
          </w:tcPr>
          <w:p w14:paraId="0F2D7756"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021</w:t>
            </w:r>
          </w:p>
        </w:tc>
      </w:tr>
    </w:tbl>
    <w:p w14:paraId="034B3CC5" w14:textId="77777777" w:rsidR="009838A4" w:rsidRDefault="009838A4">
      <w:pPr>
        <w:spacing w:after="0"/>
        <w:jc w:val="both"/>
        <w:rPr>
          <w:rFonts w:ascii="Verdana" w:eastAsia="Verdana" w:hAnsi="Verdana" w:cs="Verdana"/>
          <w:sz w:val="20"/>
          <w:szCs w:val="20"/>
        </w:rPr>
      </w:pPr>
    </w:p>
    <w:tbl>
      <w:tblPr>
        <w:tblStyle w:val="190"/>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2524D28F" w14:textId="77777777">
        <w:trPr>
          <w:jc w:val="center"/>
        </w:trPr>
        <w:tc>
          <w:tcPr>
            <w:tcW w:w="9356" w:type="dxa"/>
            <w:shd w:val="clear" w:color="auto" w:fill="BDD6EE"/>
          </w:tcPr>
          <w:p w14:paraId="786711DA" w14:textId="77777777" w:rsidR="009838A4" w:rsidRDefault="00380FCD" w:rsidP="00144E29">
            <w:pPr>
              <w:numPr>
                <w:ilvl w:val="0"/>
                <w:numId w:val="48"/>
              </w:numPr>
              <w:pBdr>
                <w:top w:val="nil"/>
                <w:left w:val="nil"/>
                <w:bottom w:val="nil"/>
                <w:right w:val="nil"/>
                <w:between w:val="nil"/>
              </w:pBdr>
              <w:spacing w:after="0"/>
              <w:ind w:left="454" w:hanging="436"/>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0DC147BD" w14:textId="77777777">
        <w:trPr>
          <w:jc w:val="center"/>
        </w:trPr>
        <w:tc>
          <w:tcPr>
            <w:tcW w:w="9356" w:type="dxa"/>
            <w:shd w:val="clear" w:color="auto" w:fill="auto"/>
            <w:vAlign w:val="center"/>
          </w:tcPr>
          <w:p w14:paraId="10AE73D2" w14:textId="77777777" w:rsidR="009838A4" w:rsidRDefault="00380FCD" w:rsidP="00144E29">
            <w:pPr>
              <w:numPr>
                <w:ilvl w:val="0"/>
                <w:numId w:val="20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Analizar el cumplimiento de los compromisos asumidos por el Estado de Guatemala, derivados de los diferentes Sistemas de Protección de Derechos Humanos (Interamericano y Universal) para asesorar a la Procuraduría General de la Nación en las respuestas del Estado;</w:t>
            </w:r>
          </w:p>
          <w:p w14:paraId="0F9DF7CA" w14:textId="77777777" w:rsidR="009838A4" w:rsidRDefault="00380FCD" w:rsidP="00144E29">
            <w:pPr>
              <w:numPr>
                <w:ilvl w:val="0"/>
                <w:numId w:val="20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el cumplimiento de los puntos resolutivos de las sentencias emitidas por la Corte Interamericana de Derechos Humanos -CORIDH- y Medidas Cautelares, para promover acciones con enfoque de derechos humanos antes las instituciones del Estado;</w:t>
            </w:r>
          </w:p>
          <w:p w14:paraId="3A37B236" w14:textId="77777777" w:rsidR="009838A4" w:rsidRDefault="00380FCD" w:rsidP="00144E29">
            <w:pPr>
              <w:numPr>
                <w:ilvl w:val="0"/>
                <w:numId w:val="20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Desarrollar acciones ante las instituciones gubernamentales y no gubernamentales que corresponda, para el avance de obligaciones y compromisos, nacionales e internacionales de Estado, en materia de Derechos Humanos;</w:t>
            </w:r>
          </w:p>
          <w:p w14:paraId="05BC9371" w14:textId="77777777" w:rsidR="009838A4" w:rsidRDefault="00380FCD" w:rsidP="00144E29">
            <w:pPr>
              <w:numPr>
                <w:ilvl w:val="0"/>
                <w:numId w:val="20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Emitir opiniones y dictámenes en relación con asuntos que sean competencias de la COPADEH en materia de derechos humanos y derecho internacional;</w:t>
            </w:r>
          </w:p>
          <w:p w14:paraId="2E711704" w14:textId="77777777" w:rsidR="009838A4" w:rsidRDefault="00380FCD" w:rsidP="00144E29">
            <w:pPr>
              <w:numPr>
                <w:ilvl w:val="0"/>
                <w:numId w:val="20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con las diferentes instituciones del Ejecutivo sobre las medidas de protección ordenadas por órganos internacionales, para el cumplimiento de los compromisos asumidos por el Estado;</w:t>
            </w:r>
          </w:p>
          <w:p w14:paraId="438CBA70" w14:textId="77777777" w:rsidR="009838A4" w:rsidRDefault="00380FCD" w:rsidP="00144E29">
            <w:pPr>
              <w:numPr>
                <w:ilvl w:val="0"/>
                <w:numId w:val="20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Participar en reuniones de trabajo interinstitucionales para tratar diferentes procesos de cumplimiento de compromisos internacionales en materia de derechos humanos, según le sean solicitado;</w:t>
            </w:r>
          </w:p>
          <w:p w14:paraId="08D92731" w14:textId="77777777" w:rsidR="009838A4" w:rsidRDefault="00380FCD" w:rsidP="00144E29">
            <w:pPr>
              <w:numPr>
                <w:ilvl w:val="0"/>
                <w:numId w:val="20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r w:rsidR="009838A4" w14:paraId="07A9F626" w14:textId="77777777">
        <w:trPr>
          <w:jc w:val="center"/>
        </w:trPr>
        <w:tc>
          <w:tcPr>
            <w:tcW w:w="9356" w:type="dxa"/>
            <w:shd w:val="clear" w:color="auto" w:fill="BDD6EE"/>
          </w:tcPr>
          <w:p w14:paraId="4AE9D555" w14:textId="77777777" w:rsidR="009838A4" w:rsidRDefault="00380FCD" w:rsidP="00144E29">
            <w:pPr>
              <w:numPr>
                <w:ilvl w:val="0"/>
                <w:numId w:val="4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62754253" w14:textId="77777777">
        <w:trPr>
          <w:jc w:val="center"/>
        </w:trPr>
        <w:tc>
          <w:tcPr>
            <w:tcW w:w="9356" w:type="dxa"/>
          </w:tcPr>
          <w:p w14:paraId="1E54C23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Vigilancia y Promoción de los Derechos Humanos</w:t>
            </w:r>
            <w:r>
              <w:rPr>
                <w:rFonts w:ascii="Verdana" w:eastAsia="Verdana" w:hAnsi="Verdana" w:cs="Verdana"/>
                <w:b/>
                <w:sz w:val="20"/>
                <w:szCs w:val="20"/>
              </w:rPr>
              <w:t xml:space="preserve"> </w:t>
            </w:r>
          </w:p>
          <w:p w14:paraId="34AC34A4" w14:textId="77777777" w:rsidR="009838A4" w:rsidRDefault="00380FCD">
            <w:pPr>
              <w:shd w:val="clear" w:color="auto" w:fill="FFFFFF"/>
              <w:spacing w:after="0"/>
              <w:jc w:val="both"/>
              <w:rPr>
                <w:rFonts w:ascii="Verdana" w:eastAsia="Verdana" w:hAnsi="Verdana" w:cs="Verdana"/>
                <w:b/>
                <w:sz w:val="20"/>
                <w:szCs w:val="20"/>
              </w:rPr>
            </w:pPr>
            <w:r>
              <w:rPr>
                <w:rFonts w:ascii="Verdana" w:eastAsia="Verdana" w:hAnsi="Verdana" w:cs="Verdana"/>
                <w:b/>
                <w:sz w:val="20"/>
                <w:szCs w:val="20"/>
              </w:rPr>
              <w:t>Supervisión a: Profesional</w:t>
            </w:r>
            <w:r>
              <w:rPr>
                <w:rFonts w:ascii="Verdana" w:eastAsia="Verdana" w:hAnsi="Verdana" w:cs="Verdana"/>
                <w:sz w:val="20"/>
                <w:szCs w:val="20"/>
              </w:rPr>
              <w:t xml:space="preserve"> de Compromisos en Derechos Humanos, Promotor.</w:t>
            </w:r>
          </w:p>
          <w:p w14:paraId="4D6C3DE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4C90E92B" w14:textId="77777777" w:rsidR="009838A4" w:rsidRDefault="00380FCD" w:rsidP="00144E29">
            <w:pPr>
              <w:numPr>
                <w:ilvl w:val="0"/>
                <w:numId w:val="19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un análisis exhaustivo del cumplimiento de los compromisos asumidos por el Estado de Guatemala en los diferentes Sistemas de Protección de Derechos Humanos, tanto a nivel interamericano como universal. Esto implica un seguimiento detallado y una evaluación periódica para asesorar adecuadamente a la Procuraduría General de la Nación en las respuestas del Estado.</w:t>
            </w:r>
          </w:p>
          <w:p w14:paraId="6E4DED50" w14:textId="77777777" w:rsidR="009838A4" w:rsidRDefault="00380FCD" w:rsidP="00144E29">
            <w:pPr>
              <w:numPr>
                <w:ilvl w:val="0"/>
                <w:numId w:val="199"/>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Coordinación del cumplimiento de los puntos resolutivos de las sentencias emitidas por la Corte Interamericana de Derechos Humanos y las Medidas Cautelares, promoviendo acciones con enfoque de derechos humanos ante las instituciones pertinentes del Estado.</w:t>
            </w:r>
          </w:p>
          <w:p w14:paraId="3E95F5F9" w14:textId="77777777" w:rsidR="009838A4" w:rsidRDefault="00380FCD" w:rsidP="00144E29">
            <w:pPr>
              <w:numPr>
                <w:ilvl w:val="0"/>
                <w:numId w:val="19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Emitir opiniones y dictámenes especializados en asuntos relacionados con las competencias de la COPADEH en materia de derechos humanos y derecho internacional. Esto implica una comprensión profunda de la legislación nacional e </w:t>
            </w:r>
            <w:r>
              <w:rPr>
                <w:rFonts w:ascii="Verdana" w:eastAsia="Verdana" w:hAnsi="Verdana" w:cs="Verdana"/>
                <w:color w:val="000000"/>
                <w:sz w:val="20"/>
                <w:szCs w:val="20"/>
              </w:rPr>
              <w:lastRenderedPageBreak/>
              <w:t>internacional en derechos humanos y la capacidad de brindar orientación y asesoramiento experto en situaciones complejas.</w:t>
            </w:r>
          </w:p>
          <w:p w14:paraId="1A0A181E" w14:textId="77777777" w:rsidR="009838A4" w:rsidRDefault="009838A4">
            <w:pPr>
              <w:pBdr>
                <w:top w:val="nil"/>
                <w:left w:val="nil"/>
                <w:bottom w:val="nil"/>
                <w:right w:val="nil"/>
                <w:between w:val="nil"/>
              </w:pBdr>
              <w:spacing w:after="0" w:line="240" w:lineRule="auto"/>
              <w:ind w:left="786"/>
              <w:jc w:val="both"/>
              <w:rPr>
                <w:rFonts w:ascii="Verdana" w:eastAsia="Verdana" w:hAnsi="Verdana" w:cs="Verdana"/>
                <w:b/>
                <w:color w:val="000000"/>
                <w:sz w:val="20"/>
                <w:szCs w:val="20"/>
              </w:rPr>
            </w:pPr>
          </w:p>
          <w:p w14:paraId="104BF56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4D11C38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3D87402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público en general.</w:t>
            </w:r>
          </w:p>
          <w:p w14:paraId="08B5DD49"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Condiciones de trabajo: </w:t>
            </w:r>
          </w:p>
          <w:p w14:paraId="43F6F251"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73BADB20"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477E52FA" w14:textId="77777777" w:rsidR="009838A4" w:rsidRDefault="009838A4">
      <w:pPr>
        <w:spacing w:after="0"/>
        <w:rPr>
          <w:rFonts w:ascii="Verdana" w:eastAsia="Verdana" w:hAnsi="Verdana" w:cs="Verdana"/>
          <w:sz w:val="20"/>
          <w:szCs w:val="20"/>
        </w:rPr>
      </w:pPr>
    </w:p>
    <w:tbl>
      <w:tblPr>
        <w:tblStyle w:val="189"/>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07AF2F71" w14:textId="77777777">
        <w:trPr>
          <w:trHeight w:val="438"/>
          <w:jc w:val="center"/>
        </w:trPr>
        <w:tc>
          <w:tcPr>
            <w:tcW w:w="9214" w:type="dxa"/>
            <w:shd w:val="clear" w:color="auto" w:fill="BDD6EE"/>
          </w:tcPr>
          <w:p w14:paraId="54421F14" w14:textId="77777777" w:rsidR="009838A4" w:rsidRDefault="00380FCD" w:rsidP="00144E29">
            <w:pPr>
              <w:numPr>
                <w:ilvl w:val="0"/>
                <w:numId w:val="48"/>
              </w:numPr>
              <w:spacing w:after="0"/>
              <w:ind w:left="313" w:hanging="313"/>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5521E072" w14:textId="77777777">
        <w:trPr>
          <w:trHeight w:val="216"/>
          <w:jc w:val="center"/>
        </w:trPr>
        <w:tc>
          <w:tcPr>
            <w:tcW w:w="9214" w:type="dxa"/>
            <w:shd w:val="clear" w:color="auto" w:fill="FFFFFF"/>
          </w:tcPr>
          <w:p w14:paraId="66BBA81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Jurídicas y Sociales, Relaciones Internacionales o carrera afín; Colegiado Activo.</w:t>
            </w:r>
          </w:p>
          <w:p w14:paraId="482D44DD" w14:textId="77777777" w:rsidR="009838A4" w:rsidRDefault="009838A4">
            <w:pPr>
              <w:spacing w:after="0"/>
              <w:jc w:val="both"/>
              <w:rPr>
                <w:rFonts w:ascii="Verdana" w:eastAsia="Verdana" w:hAnsi="Verdana" w:cs="Verdana"/>
                <w:b/>
                <w:sz w:val="20"/>
                <w:szCs w:val="20"/>
              </w:rPr>
            </w:pPr>
          </w:p>
          <w:p w14:paraId="0BB7B47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en Administración, Derechos Humanos o actividades afines al puesto.</w:t>
            </w:r>
          </w:p>
          <w:p w14:paraId="21922AF2" w14:textId="77777777" w:rsidR="009838A4" w:rsidRDefault="009838A4">
            <w:pPr>
              <w:spacing w:after="0"/>
              <w:jc w:val="both"/>
              <w:rPr>
                <w:rFonts w:ascii="Verdana" w:eastAsia="Verdana" w:hAnsi="Verdana" w:cs="Verdana"/>
                <w:b/>
                <w:sz w:val="20"/>
                <w:szCs w:val="20"/>
              </w:rPr>
            </w:pPr>
          </w:p>
          <w:p w14:paraId="7F863BD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materia de derechos humanos, derecho internacional, administración.</w:t>
            </w:r>
          </w:p>
          <w:p w14:paraId="0B4616D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1AE7B11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4582926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3D3776B3"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Cooperación y actitud</w:t>
            </w:r>
          </w:p>
          <w:p w14:paraId="13D17F7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Manejo de personal</w:t>
            </w:r>
          </w:p>
          <w:p w14:paraId="67144BF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10B39BC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Comunicación oral y escrita</w:t>
            </w:r>
          </w:p>
          <w:p w14:paraId="556CC31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48861FDA" w14:textId="77777777" w:rsidR="009838A4" w:rsidRDefault="009838A4">
            <w:pPr>
              <w:spacing w:after="0"/>
              <w:ind w:left="1473"/>
              <w:jc w:val="both"/>
              <w:rPr>
                <w:rFonts w:ascii="Verdana" w:eastAsia="Verdana" w:hAnsi="Verdana" w:cs="Verdana"/>
                <w:sz w:val="20"/>
                <w:szCs w:val="20"/>
              </w:rPr>
            </w:pPr>
          </w:p>
          <w:p w14:paraId="5C80D2B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0FAC674F" w14:textId="77777777" w:rsidR="009838A4" w:rsidRDefault="009838A4">
      <w:pPr>
        <w:spacing w:after="0"/>
        <w:rPr>
          <w:rFonts w:ascii="Verdana" w:eastAsia="Verdana" w:hAnsi="Verdana" w:cs="Verdana"/>
          <w:sz w:val="20"/>
          <w:szCs w:val="20"/>
        </w:rPr>
      </w:pPr>
    </w:p>
    <w:p w14:paraId="6403F8C5" w14:textId="77777777" w:rsidR="009838A4" w:rsidRDefault="00380FCD" w:rsidP="00144E29">
      <w:pPr>
        <w:pStyle w:val="Ttulo2"/>
        <w:numPr>
          <w:ilvl w:val="1"/>
          <w:numId w:val="15"/>
        </w:numPr>
      </w:pPr>
      <w:bookmarkStart w:id="58" w:name="_Toc159218591"/>
      <w:r>
        <w:t>JEFE DE DIVULGACIÓN Y FOMENTO DE DDHH Y PPPP</w:t>
      </w:r>
      <w:bookmarkEnd w:id="58"/>
    </w:p>
    <w:p w14:paraId="076B8AD1" w14:textId="77777777" w:rsidR="009838A4" w:rsidRDefault="009838A4">
      <w:pPr>
        <w:shd w:val="clear" w:color="auto" w:fill="366091"/>
        <w:spacing w:after="0"/>
        <w:jc w:val="center"/>
        <w:rPr>
          <w:rFonts w:ascii="Verdana" w:eastAsia="Verdana" w:hAnsi="Verdana" w:cs="Verdana"/>
          <w:b/>
          <w:color w:val="FFFFFF"/>
          <w:sz w:val="20"/>
          <w:szCs w:val="20"/>
        </w:rPr>
      </w:pPr>
    </w:p>
    <w:p w14:paraId="43B920F5"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JEFE DE DIVULGACIÓN Y FOMENTO DE DDHH Y PPPP</w:t>
      </w:r>
    </w:p>
    <w:tbl>
      <w:tblPr>
        <w:tblStyle w:val="188"/>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117CF527" w14:textId="77777777">
        <w:trPr>
          <w:jc w:val="center"/>
        </w:trPr>
        <w:tc>
          <w:tcPr>
            <w:tcW w:w="9356" w:type="dxa"/>
            <w:gridSpan w:val="2"/>
            <w:shd w:val="clear" w:color="auto" w:fill="BDD6EE"/>
            <w:vAlign w:val="center"/>
          </w:tcPr>
          <w:p w14:paraId="30323737" w14:textId="77777777" w:rsidR="009838A4" w:rsidRDefault="00380FCD" w:rsidP="00144E29">
            <w:pPr>
              <w:numPr>
                <w:ilvl w:val="0"/>
                <w:numId w:val="49"/>
              </w:numPr>
              <w:pBdr>
                <w:top w:val="nil"/>
                <w:left w:val="nil"/>
                <w:bottom w:val="nil"/>
                <w:right w:val="nil"/>
                <w:between w:val="nil"/>
              </w:pBdr>
              <w:tabs>
                <w:tab w:val="left" w:pos="142"/>
              </w:tabs>
              <w:spacing w:after="0"/>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255C9969" w14:textId="77777777">
        <w:trPr>
          <w:trHeight w:val="566"/>
          <w:jc w:val="center"/>
        </w:trPr>
        <w:tc>
          <w:tcPr>
            <w:tcW w:w="4523" w:type="dxa"/>
            <w:shd w:val="clear" w:color="auto" w:fill="auto"/>
            <w:vAlign w:val="center"/>
          </w:tcPr>
          <w:p w14:paraId="01D5872E"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vAlign w:val="center"/>
          </w:tcPr>
          <w:p w14:paraId="77AF910D"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Jefe de Divulgación y Fomento de DDHH y PPPP</w:t>
            </w:r>
          </w:p>
        </w:tc>
      </w:tr>
      <w:tr w:rsidR="009838A4" w14:paraId="680CA80F" w14:textId="77777777">
        <w:trPr>
          <w:trHeight w:val="648"/>
          <w:jc w:val="center"/>
        </w:trPr>
        <w:tc>
          <w:tcPr>
            <w:tcW w:w="4523" w:type="dxa"/>
            <w:shd w:val="clear" w:color="auto" w:fill="auto"/>
            <w:vAlign w:val="center"/>
          </w:tcPr>
          <w:p w14:paraId="6C761B19"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vAlign w:val="center"/>
          </w:tcPr>
          <w:p w14:paraId="09FA72A4"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Jefe de Divulgación y Fomento de Derechos Humanos y Políticas Públicas</w:t>
            </w:r>
          </w:p>
        </w:tc>
      </w:tr>
      <w:tr w:rsidR="009838A4" w14:paraId="5384088A" w14:textId="77777777">
        <w:trPr>
          <w:jc w:val="center"/>
        </w:trPr>
        <w:tc>
          <w:tcPr>
            <w:tcW w:w="4523" w:type="dxa"/>
            <w:shd w:val="clear" w:color="auto" w:fill="auto"/>
            <w:vAlign w:val="center"/>
          </w:tcPr>
          <w:p w14:paraId="48984747"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vAlign w:val="center"/>
          </w:tcPr>
          <w:p w14:paraId="14F343FD"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Sin especialidad</w:t>
            </w:r>
          </w:p>
        </w:tc>
      </w:tr>
      <w:tr w:rsidR="009838A4" w14:paraId="1777A015" w14:textId="77777777">
        <w:trPr>
          <w:jc w:val="center"/>
        </w:trPr>
        <w:tc>
          <w:tcPr>
            <w:tcW w:w="4523" w:type="dxa"/>
            <w:shd w:val="clear" w:color="auto" w:fill="auto"/>
            <w:vAlign w:val="center"/>
          </w:tcPr>
          <w:p w14:paraId="0B4888DA"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lastRenderedPageBreak/>
              <w:t>Ubicación Administrativa:</w:t>
            </w:r>
          </w:p>
        </w:tc>
        <w:tc>
          <w:tcPr>
            <w:tcW w:w="4833" w:type="dxa"/>
            <w:shd w:val="clear" w:color="auto" w:fill="auto"/>
            <w:vAlign w:val="center"/>
          </w:tcPr>
          <w:p w14:paraId="78B6CA31"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Dirección de Vigilancia y Promoción de los Derechos Humanos -DIDEH-</w:t>
            </w:r>
          </w:p>
        </w:tc>
      </w:tr>
      <w:tr w:rsidR="009838A4" w14:paraId="28C9A95B" w14:textId="77777777">
        <w:trPr>
          <w:jc w:val="center"/>
        </w:trPr>
        <w:tc>
          <w:tcPr>
            <w:tcW w:w="4523" w:type="dxa"/>
            <w:shd w:val="clear" w:color="auto" w:fill="auto"/>
            <w:vAlign w:val="center"/>
          </w:tcPr>
          <w:p w14:paraId="6344F6DB"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vAlign w:val="center"/>
          </w:tcPr>
          <w:p w14:paraId="67BF165C"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Director de Vigilancia y Promoción de los Derechos Humanos</w:t>
            </w:r>
          </w:p>
        </w:tc>
      </w:tr>
      <w:tr w:rsidR="009838A4" w14:paraId="1A848FCF" w14:textId="77777777">
        <w:trPr>
          <w:jc w:val="center"/>
        </w:trPr>
        <w:tc>
          <w:tcPr>
            <w:tcW w:w="4523" w:type="dxa"/>
            <w:shd w:val="clear" w:color="auto" w:fill="auto"/>
            <w:vAlign w:val="center"/>
          </w:tcPr>
          <w:p w14:paraId="5B72CB0B"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vAlign w:val="center"/>
          </w:tcPr>
          <w:p w14:paraId="5DE44DA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de Divulgación y Fomento de DDHH, Promotor</w:t>
            </w:r>
          </w:p>
        </w:tc>
      </w:tr>
      <w:tr w:rsidR="009838A4" w14:paraId="131A4879" w14:textId="77777777">
        <w:trPr>
          <w:jc w:val="center"/>
        </w:trPr>
        <w:tc>
          <w:tcPr>
            <w:tcW w:w="4523" w:type="dxa"/>
            <w:shd w:val="clear" w:color="auto" w:fill="auto"/>
            <w:vAlign w:val="center"/>
          </w:tcPr>
          <w:p w14:paraId="6A8DC73F"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vAlign w:val="center"/>
          </w:tcPr>
          <w:p w14:paraId="5C21ADED"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Sí</w:t>
            </w:r>
          </w:p>
        </w:tc>
      </w:tr>
      <w:tr w:rsidR="009838A4" w14:paraId="3C2D1DCF" w14:textId="77777777">
        <w:trPr>
          <w:jc w:val="center"/>
        </w:trPr>
        <w:tc>
          <w:tcPr>
            <w:tcW w:w="4523" w:type="dxa"/>
            <w:shd w:val="clear" w:color="auto" w:fill="auto"/>
            <w:vAlign w:val="center"/>
          </w:tcPr>
          <w:p w14:paraId="725B0898"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vAlign w:val="center"/>
          </w:tcPr>
          <w:p w14:paraId="2965A9BA"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021</w:t>
            </w:r>
          </w:p>
        </w:tc>
      </w:tr>
      <w:tr w:rsidR="009838A4" w14:paraId="24F95A08" w14:textId="77777777">
        <w:trPr>
          <w:jc w:val="center"/>
        </w:trPr>
        <w:tc>
          <w:tcPr>
            <w:tcW w:w="4523" w:type="dxa"/>
            <w:shd w:val="clear" w:color="auto" w:fill="auto"/>
            <w:vAlign w:val="center"/>
          </w:tcPr>
          <w:p w14:paraId="29DD74DA"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Atribución adicional:</w:t>
            </w:r>
          </w:p>
        </w:tc>
        <w:tc>
          <w:tcPr>
            <w:tcW w:w="4833" w:type="dxa"/>
            <w:shd w:val="clear" w:color="auto" w:fill="auto"/>
            <w:vAlign w:val="center"/>
          </w:tcPr>
          <w:p w14:paraId="2FD8A331" w14:textId="77777777" w:rsidR="009838A4" w:rsidRDefault="00380FCD">
            <w:pPr>
              <w:rPr>
                <w:rFonts w:ascii="Verdana" w:eastAsia="Verdana" w:hAnsi="Verdana" w:cs="Verdana"/>
                <w:sz w:val="20"/>
                <w:szCs w:val="20"/>
              </w:rPr>
            </w:pPr>
            <w:r>
              <w:rPr>
                <w:rFonts w:ascii="Verdana" w:eastAsia="Verdana" w:hAnsi="Verdana" w:cs="Verdana"/>
                <w:sz w:val="20"/>
                <w:szCs w:val="20"/>
              </w:rPr>
              <w:t>Integrante del Comité de Ética (Suplente)</w:t>
            </w:r>
          </w:p>
        </w:tc>
      </w:tr>
    </w:tbl>
    <w:p w14:paraId="0CFFA679" w14:textId="77777777" w:rsidR="009838A4" w:rsidRDefault="009838A4">
      <w:pPr>
        <w:spacing w:after="0"/>
        <w:jc w:val="both"/>
        <w:rPr>
          <w:rFonts w:ascii="Verdana" w:eastAsia="Verdana" w:hAnsi="Verdana" w:cs="Verdana"/>
          <w:sz w:val="20"/>
          <w:szCs w:val="20"/>
        </w:rPr>
      </w:pPr>
    </w:p>
    <w:tbl>
      <w:tblPr>
        <w:tblStyle w:val="187"/>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54D74F43" w14:textId="77777777">
        <w:trPr>
          <w:jc w:val="center"/>
        </w:trPr>
        <w:tc>
          <w:tcPr>
            <w:tcW w:w="9356" w:type="dxa"/>
            <w:shd w:val="clear" w:color="auto" w:fill="BDD6EE"/>
          </w:tcPr>
          <w:p w14:paraId="46A220F6" w14:textId="77777777" w:rsidR="009838A4" w:rsidRDefault="00380FCD" w:rsidP="00144E29">
            <w:pPr>
              <w:numPr>
                <w:ilvl w:val="0"/>
                <w:numId w:val="49"/>
              </w:numPr>
              <w:pBdr>
                <w:top w:val="nil"/>
                <w:left w:val="nil"/>
                <w:bottom w:val="nil"/>
                <w:right w:val="nil"/>
                <w:between w:val="nil"/>
              </w:pBdr>
              <w:spacing w:after="0"/>
              <w:ind w:left="454" w:hanging="436"/>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21032E57" w14:textId="77777777">
        <w:trPr>
          <w:jc w:val="center"/>
        </w:trPr>
        <w:tc>
          <w:tcPr>
            <w:tcW w:w="9356" w:type="dxa"/>
            <w:shd w:val="clear" w:color="auto" w:fill="auto"/>
            <w:vAlign w:val="center"/>
          </w:tcPr>
          <w:p w14:paraId="6308ABA2" w14:textId="77777777" w:rsidR="009838A4" w:rsidRDefault="00380FCD" w:rsidP="00144E29">
            <w:pPr>
              <w:numPr>
                <w:ilvl w:val="0"/>
                <w:numId w:val="2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Planificar, organizar y dar asesoría al Organismo Ejecutivo, en la divulgación, formación y capacitación en derechos humanos dirigidos a servidores públicos, para atender las recomendaciones de los mecanismos de protección de Naciones Unidas;</w:t>
            </w:r>
          </w:p>
          <w:p w14:paraId="5EAD4E13" w14:textId="77777777" w:rsidR="009838A4" w:rsidRDefault="00380FCD" w:rsidP="00144E29">
            <w:pPr>
              <w:numPr>
                <w:ilvl w:val="0"/>
                <w:numId w:val="2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Revisar, actualizar y fortalecer el tema de derechos humanos en el currículo nacional base, para la divulgación y fomento del enfoque en derechos humanos dentro del mismo;</w:t>
            </w:r>
          </w:p>
          <w:p w14:paraId="39992225" w14:textId="77777777" w:rsidR="009838A4" w:rsidRDefault="00380FCD" w:rsidP="00144E29">
            <w:pPr>
              <w:numPr>
                <w:ilvl w:val="0"/>
                <w:numId w:val="2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Formular acciones de seguimiento para el cumplimiento de Políticas Públicas en materia de derechos humanos, para su correcta orientación y aplicación por las diferentes instituciones públicas;</w:t>
            </w:r>
          </w:p>
          <w:p w14:paraId="42BFA6DB" w14:textId="77777777" w:rsidR="009838A4" w:rsidRDefault="00380FCD" w:rsidP="00144E29">
            <w:pPr>
              <w:numPr>
                <w:ilvl w:val="0"/>
                <w:numId w:val="2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Emitir opiniones y dictámenes en relación con asuntos que sean competencias de la COPADEH en atención a los requerimientos provenientes del Sistema Universal de Derechos Humanos;</w:t>
            </w:r>
          </w:p>
          <w:p w14:paraId="4D70E8FD" w14:textId="77777777" w:rsidR="009838A4" w:rsidRDefault="00380FCD" w:rsidP="00144E29">
            <w:pPr>
              <w:numPr>
                <w:ilvl w:val="0"/>
                <w:numId w:val="2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Participar en reuniones de trabajo interinstitucionales para tratar diferentes procesos de cumplimiento de compromisos provenientes del Sistema Universal de Derechos Humanos y de Políticas Públicas en materia de derechos humanos, para la implementación de procesos de divulgación y promoción de derechos humanos;</w:t>
            </w:r>
          </w:p>
          <w:p w14:paraId="7FA70C0C" w14:textId="77777777" w:rsidR="009838A4" w:rsidRDefault="00380FCD" w:rsidP="00144E29">
            <w:pPr>
              <w:numPr>
                <w:ilvl w:val="0"/>
                <w:numId w:val="2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p w14:paraId="468615E8" w14:textId="77777777" w:rsidR="009838A4" w:rsidRDefault="009838A4">
            <w:pPr>
              <w:pBdr>
                <w:top w:val="nil"/>
                <w:left w:val="nil"/>
                <w:bottom w:val="nil"/>
                <w:right w:val="nil"/>
                <w:between w:val="nil"/>
              </w:pBdr>
              <w:spacing w:after="0"/>
              <w:ind w:left="720"/>
              <w:jc w:val="both"/>
              <w:rPr>
                <w:rFonts w:ascii="Verdana" w:eastAsia="Verdana" w:hAnsi="Verdana" w:cs="Verdana"/>
                <w:color w:val="000000"/>
                <w:sz w:val="20"/>
                <w:szCs w:val="20"/>
              </w:rPr>
            </w:pPr>
          </w:p>
        </w:tc>
      </w:tr>
      <w:tr w:rsidR="009838A4" w14:paraId="5C7F57B4" w14:textId="77777777">
        <w:trPr>
          <w:jc w:val="center"/>
        </w:trPr>
        <w:tc>
          <w:tcPr>
            <w:tcW w:w="9356" w:type="dxa"/>
            <w:shd w:val="clear" w:color="auto" w:fill="BDD6EE"/>
          </w:tcPr>
          <w:p w14:paraId="121576E8" w14:textId="77777777" w:rsidR="009838A4" w:rsidRDefault="00380FCD" w:rsidP="00144E29">
            <w:pPr>
              <w:numPr>
                <w:ilvl w:val="0"/>
                <w:numId w:val="49"/>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038606A3" w14:textId="77777777">
        <w:trPr>
          <w:jc w:val="center"/>
        </w:trPr>
        <w:tc>
          <w:tcPr>
            <w:tcW w:w="9356" w:type="dxa"/>
          </w:tcPr>
          <w:p w14:paraId="1C5481C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Vigilancia y Promoción de los Derechos Humanos</w:t>
            </w:r>
            <w:r>
              <w:rPr>
                <w:rFonts w:ascii="Verdana" w:eastAsia="Verdana" w:hAnsi="Verdana" w:cs="Verdana"/>
                <w:b/>
                <w:sz w:val="20"/>
                <w:szCs w:val="20"/>
              </w:rPr>
              <w:t xml:space="preserve"> </w:t>
            </w:r>
          </w:p>
          <w:p w14:paraId="7103DD59" w14:textId="77777777" w:rsidR="009838A4" w:rsidRDefault="00380FCD">
            <w:pPr>
              <w:shd w:val="clear" w:color="auto" w:fill="FFFFFF"/>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Profesional de Divulgación y Fomento de DDHH, Promotor.</w:t>
            </w:r>
          </w:p>
          <w:p w14:paraId="3C4F9DA9" w14:textId="77777777" w:rsidR="009838A4" w:rsidRDefault="009838A4">
            <w:pPr>
              <w:spacing w:after="0"/>
              <w:jc w:val="both"/>
              <w:rPr>
                <w:rFonts w:ascii="Verdana" w:eastAsia="Verdana" w:hAnsi="Verdana" w:cs="Verdana"/>
                <w:b/>
                <w:sz w:val="20"/>
                <w:szCs w:val="20"/>
              </w:rPr>
            </w:pPr>
          </w:p>
          <w:p w14:paraId="55603FD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687D5CEA" w14:textId="77777777" w:rsidR="009838A4" w:rsidRDefault="00380FCD" w:rsidP="00144E29">
            <w:pPr>
              <w:numPr>
                <w:ilvl w:val="0"/>
                <w:numId w:val="10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Liderar la planificación, organización y asesoramiento en la divulgación, formación y capacitación en derechos humanos dirigidos a los servidores públicos. </w:t>
            </w:r>
          </w:p>
          <w:p w14:paraId="2C625FFD" w14:textId="77777777" w:rsidR="009838A4" w:rsidRDefault="00380FCD" w:rsidP="00144E29">
            <w:pPr>
              <w:numPr>
                <w:ilvl w:val="0"/>
                <w:numId w:val="10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Proporcionar orientación estratégica basada en las recomendaciones de los mecanismos de protección de Naciones Unidas para mejorar la comprensión y aplicación de los derechos humanos en todas las esferas del gobierno.</w:t>
            </w:r>
          </w:p>
          <w:p w14:paraId="550944BA" w14:textId="77777777" w:rsidR="009838A4" w:rsidRDefault="00380FCD" w:rsidP="00144E29">
            <w:pPr>
              <w:numPr>
                <w:ilvl w:val="0"/>
                <w:numId w:val="109"/>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Identificar oportunidades para integrar y fomentar un enfoque sólido en derechos humanos en la educación, lo que contribuirá a la promoción y el respeto de los derechos humanos en toda la sociedad.</w:t>
            </w:r>
          </w:p>
          <w:p w14:paraId="5F9E68E9" w14:textId="77777777" w:rsidR="009838A4" w:rsidRDefault="009838A4">
            <w:pPr>
              <w:pBdr>
                <w:top w:val="nil"/>
                <w:left w:val="nil"/>
                <w:bottom w:val="nil"/>
                <w:right w:val="nil"/>
                <w:between w:val="nil"/>
              </w:pBdr>
              <w:spacing w:after="0" w:line="240" w:lineRule="auto"/>
              <w:ind w:left="786"/>
              <w:jc w:val="both"/>
              <w:rPr>
                <w:rFonts w:ascii="Verdana" w:eastAsia="Verdana" w:hAnsi="Verdana" w:cs="Verdana"/>
                <w:b/>
                <w:color w:val="000000"/>
                <w:sz w:val="20"/>
                <w:szCs w:val="20"/>
              </w:rPr>
            </w:pPr>
          </w:p>
          <w:p w14:paraId="5B2BAE9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 xml:space="preserve">Relaciones en el trabajo: </w:t>
            </w:r>
          </w:p>
          <w:p w14:paraId="35D527E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4D679A7C"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público en general.</w:t>
            </w:r>
          </w:p>
          <w:p w14:paraId="1A9E664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49C6ACD3"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65E0FE3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47B94F97" w14:textId="77777777" w:rsidR="009838A4" w:rsidRDefault="009838A4">
      <w:pPr>
        <w:spacing w:after="0"/>
        <w:rPr>
          <w:rFonts w:ascii="Verdana" w:eastAsia="Verdana" w:hAnsi="Verdana" w:cs="Verdana"/>
          <w:sz w:val="20"/>
          <w:szCs w:val="20"/>
        </w:rPr>
      </w:pPr>
    </w:p>
    <w:tbl>
      <w:tblPr>
        <w:tblStyle w:val="186"/>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BC7F989" w14:textId="77777777">
        <w:trPr>
          <w:trHeight w:val="438"/>
          <w:jc w:val="center"/>
        </w:trPr>
        <w:tc>
          <w:tcPr>
            <w:tcW w:w="9214" w:type="dxa"/>
            <w:shd w:val="clear" w:color="auto" w:fill="BDD6EE"/>
          </w:tcPr>
          <w:p w14:paraId="2B2F2C6C" w14:textId="77777777" w:rsidR="009838A4" w:rsidRDefault="00380FCD" w:rsidP="00144E29">
            <w:pPr>
              <w:numPr>
                <w:ilvl w:val="0"/>
                <w:numId w:val="49"/>
              </w:numPr>
              <w:spacing w:after="0"/>
              <w:ind w:left="313" w:hanging="313"/>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242F7060" w14:textId="77777777">
        <w:trPr>
          <w:trHeight w:val="216"/>
          <w:jc w:val="center"/>
        </w:trPr>
        <w:tc>
          <w:tcPr>
            <w:tcW w:w="9214" w:type="dxa"/>
            <w:shd w:val="clear" w:color="auto" w:fill="FFFFFF"/>
          </w:tcPr>
          <w:p w14:paraId="51BCCF7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Jurídicas y Sociales, Relaciones Internacionales, Ciencias Políticas; Colegiado Activo.</w:t>
            </w:r>
          </w:p>
          <w:p w14:paraId="5370DCA1" w14:textId="77777777" w:rsidR="009838A4" w:rsidRDefault="009838A4">
            <w:pPr>
              <w:spacing w:after="0"/>
              <w:jc w:val="both"/>
              <w:rPr>
                <w:rFonts w:ascii="Verdana" w:eastAsia="Verdana" w:hAnsi="Verdana" w:cs="Verdana"/>
                <w:b/>
                <w:sz w:val="20"/>
                <w:szCs w:val="20"/>
              </w:rPr>
            </w:pPr>
          </w:p>
          <w:p w14:paraId="2BCCEDB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en administración y Derechos Humanos.</w:t>
            </w:r>
          </w:p>
          <w:p w14:paraId="6FC98962" w14:textId="77777777" w:rsidR="009838A4" w:rsidRDefault="009838A4">
            <w:pPr>
              <w:spacing w:after="0"/>
              <w:ind w:left="1452"/>
              <w:jc w:val="both"/>
              <w:rPr>
                <w:rFonts w:ascii="Verdana" w:eastAsia="Verdana" w:hAnsi="Verdana" w:cs="Verdana"/>
                <w:b/>
                <w:sz w:val="20"/>
                <w:szCs w:val="20"/>
              </w:rPr>
            </w:pPr>
          </w:p>
          <w:p w14:paraId="21A85C0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De la administración pública o privada</w:t>
            </w:r>
            <w:r>
              <w:rPr>
                <w:rFonts w:ascii="Verdana" w:eastAsia="Verdana" w:hAnsi="Verdana" w:cs="Verdana"/>
                <w:b/>
                <w:sz w:val="20"/>
                <w:szCs w:val="20"/>
              </w:rPr>
              <w:t xml:space="preserve"> </w:t>
            </w:r>
            <w:r>
              <w:rPr>
                <w:rFonts w:ascii="Verdana" w:eastAsia="Verdana" w:hAnsi="Verdana" w:cs="Verdana"/>
                <w:sz w:val="20"/>
                <w:szCs w:val="20"/>
              </w:rPr>
              <w:t>y/o conocimiento en derechos humanos.</w:t>
            </w:r>
          </w:p>
          <w:p w14:paraId="52DE5F50" w14:textId="77777777" w:rsidR="009838A4" w:rsidRDefault="009838A4">
            <w:pPr>
              <w:spacing w:after="0"/>
              <w:jc w:val="both"/>
              <w:rPr>
                <w:rFonts w:ascii="Verdana" w:eastAsia="Verdana" w:hAnsi="Verdana" w:cs="Verdana"/>
                <w:b/>
                <w:sz w:val="20"/>
                <w:szCs w:val="20"/>
              </w:rPr>
            </w:pPr>
          </w:p>
          <w:p w14:paraId="37FB6EC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43D6C08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20A415B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51E2DDAF"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Cooperación y actitud</w:t>
            </w:r>
          </w:p>
          <w:p w14:paraId="075F5D3E"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Manejo de personal</w:t>
            </w:r>
          </w:p>
          <w:p w14:paraId="7088BEC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490AEAE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Comunicación oral y escrita</w:t>
            </w:r>
          </w:p>
          <w:p w14:paraId="42E24BE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7E86A84B" w14:textId="77777777" w:rsidR="009838A4" w:rsidRDefault="009838A4">
            <w:pPr>
              <w:spacing w:after="0"/>
              <w:ind w:left="1473"/>
              <w:jc w:val="both"/>
              <w:rPr>
                <w:rFonts w:ascii="Verdana" w:eastAsia="Verdana" w:hAnsi="Verdana" w:cs="Verdana"/>
                <w:sz w:val="20"/>
                <w:szCs w:val="20"/>
              </w:rPr>
            </w:pPr>
          </w:p>
          <w:p w14:paraId="0EF33B1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71FDADCE" w14:textId="77777777" w:rsidR="009838A4" w:rsidRDefault="00380FCD" w:rsidP="00144E29">
      <w:pPr>
        <w:pStyle w:val="Ttulo2"/>
        <w:numPr>
          <w:ilvl w:val="1"/>
          <w:numId w:val="15"/>
        </w:numPr>
      </w:pPr>
      <w:bookmarkStart w:id="59" w:name="_heading=h.3ygebqi" w:colFirst="0" w:colLast="0"/>
      <w:bookmarkStart w:id="60" w:name="_Toc159218592"/>
      <w:bookmarkEnd w:id="59"/>
      <w:r>
        <w:t>PROFESIONAL DE COMPROMISOS EN DERECHOS HUMANOS</w:t>
      </w:r>
      <w:bookmarkEnd w:id="60"/>
    </w:p>
    <w:p w14:paraId="2C01B963"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PROFESIONAL DE COMPROMISOS EN DERECHOS HUMANOS </w:t>
      </w:r>
    </w:p>
    <w:p w14:paraId="5931E70D"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(5 puestos)</w:t>
      </w:r>
    </w:p>
    <w:tbl>
      <w:tblPr>
        <w:tblStyle w:val="185"/>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5BDFB156" w14:textId="77777777">
        <w:trPr>
          <w:jc w:val="center"/>
        </w:trPr>
        <w:tc>
          <w:tcPr>
            <w:tcW w:w="9356" w:type="dxa"/>
            <w:gridSpan w:val="2"/>
            <w:shd w:val="clear" w:color="auto" w:fill="BDD6EE"/>
          </w:tcPr>
          <w:p w14:paraId="6A79C0A0" w14:textId="77777777" w:rsidR="009838A4" w:rsidRDefault="00380FCD" w:rsidP="00144E29">
            <w:pPr>
              <w:numPr>
                <w:ilvl w:val="0"/>
                <w:numId w:val="50"/>
              </w:numPr>
              <w:pBdr>
                <w:top w:val="nil"/>
                <w:left w:val="nil"/>
                <w:bottom w:val="nil"/>
                <w:right w:val="nil"/>
                <w:between w:val="nil"/>
              </w:pBdr>
              <w:tabs>
                <w:tab w:val="left" w:pos="142"/>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6293E6E8" w14:textId="77777777">
        <w:trPr>
          <w:jc w:val="center"/>
        </w:trPr>
        <w:tc>
          <w:tcPr>
            <w:tcW w:w="4523" w:type="dxa"/>
            <w:shd w:val="clear" w:color="auto" w:fill="auto"/>
            <w:vAlign w:val="center"/>
          </w:tcPr>
          <w:p w14:paraId="2FA309B5"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vAlign w:val="center"/>
          </w:tcPr>
          <w:p w14:paraId="1CB839F3"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Profesional de Compromisos en Derechos Humanos</w:t>
            </w:r>
          </w:p>
        </w:tc>
      </w:tr>
      <w:tr w:rsidR="009838A4" w14:paraId="77FA67E9" w14:textId="77777777">
        <w:trPr>
          <w:jc w:val="center"/>
        </w:trPr>
        <w:tc>
          <w:tcPr>
            <w:tcW w:w="4523" w:type="dxa"/>
            <w:shd w:val="clear" w:color="auto" w:fill="auto"/>
            <w:vAlign w:val="center"/>
          </w:tcPr>
          <w:p w14:paraId="5F0E44FF"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vAlign w:val="center"/>
          </w:tcPr>
          <w:p w14:paraId="4179C7FF"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Profesional de Compromisos en Derechos Humanos</w:t>
            </w:r>
          </w:p>
        </w:tc>
      </w:tr>
      <w:tr w:rsidR="009838A4" w14:paraId="069256A5" w14:textId="77777777">
        <w:trPr>
          <w:jc w:val="center"/>
        </w:trPr>
        <w:tc>
          <w:tcPr>
            <w:tcW w:w="4523" w:type="dxa"/>
            <w:shd w:val="clear" w:color="auto" w:fill="auto"/>
            <w:vAlign w:val="center"/>
          </w:tcPr>
          <w:p w14:paraId="5C715386"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vAlign w:val="center"/>
          </w:tcPr>
          <w:p w14:paraId="029E1B84"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Sin especialidad</w:t>
            </w:r>
          </w:p>
        </w:tc>
      </w:tr>
      <w:tr w:rsidR="009838A4" w14:paraId="5EE1CD15" w14:textId="77777777">
        <w:trPr>
          <w:jc w:val="center"/>
        </w:trPr>
        <w:tc>
          <w:tcPr>
            <w:tcW w:w="4523" w:type="dxa"/>
            <w:shd w:val="clear" w:color="auto" w:fill="auto"/>
            <w:vAlign w:val="center"/>
          </w:tcPr>
          <w:p w14:paraId="3712BA8E"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Ubicación Administrativa:</w:t>
            </w:r>
          </w:p>
        </w:tc>
        <w:tc>
          <w:tcPr>
            <w:tcW w:w="4833" w:type="dxa"/>
            <w:shd w:val="clear" w:color="auto" w:fill="auto"/>
            <w:vAlign w:val="center"/>
          </w:tcPr>
          <w:p w14:paraId="648BB669"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Dirección de Vigilancia y Promoción de los Derechos Humanos -DIDEH-</w:t>
            </w:r>
          </w:p>
        </w:tc>
      </w:tr>
      <w:tr w:rsidR="009838A4" w14:paraId="7EC39372" w14:textId="77777777">
        <w:trPr>
          <w:jc w:val="center"/>
        </w:trPr>
        <w:tc>
          <w:tcPr>
            <w:tcW w:w="4523" w:type="dxa"/>
            <w:shd w:val="clear" w:color="auto" w:fill="auto"/>
            <w:vAlign w:val="center"/>
          </w:tcPr>
          <w:p w14:paraId="178590E6"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vAlign w:val="center"/>
          </w:tcPr>
          <w:p w14:paraId="7A147B1A"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Jefe de Compromisos en Derechos Humanos</w:t>
            </w:r>
          </w:p>
        </w:tc>
      </w:tr>
      <w:tr w:rsidR="009838A4" w14:paraId="2277195D" w14:textId="77777777">
        <w:trPr>
          <w:jc w:val="center"/>
        </w:trPr>
        <w:tc>
          <w:tcPr>
            <w:tcW w:w="4523" w:type="dxa"/>
            <w:shd w:val="clear" w:color="auto" w:fill="auto"/>
            <w:vAlign w:val="center"/>
          </w:tcPr>
          <w:p w14:paraId="2FFC781F"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vAlign w:val="center"/>
          </w:tcPr>
          <w:p w14:paraId="039912E9"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No</w:t>
            </w:r>
          </w:p>
        </w:tc>
      </w:tr>
      <w:tr w:rsidR="009838A4" w14:paraId="15AC8443" w14:textId="77777777">
        <w:trPr>
          <w:jc w:val="center"/>
        </w:trPr>
        <w:tc>
          <w:tcPr>
            <w:tcW w:w="4523" w:type="dxa"/>
            <w:shd w:val="clear" w:color="auto" w:fill="auto"/>
            <w:vAlign w:val="center"/>
          </w:tcPr>
          <w:p w14:paraId="4E14B869"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lastRenderedPageBreak/>
              <w:t>Colegiado activo requerido:</w:t>
            </w:r>
          </w:p>
        </w:tc>
        <w:tc>
          <w:tcPr>
            <w:tcW w:w="4833" w:type="dxa"/>
            <w:shd w:val="clear" w:color="auto" w:fill="auto"/>
            <w:vAlign w:val="center"/>
          </w:tcPr>
          <w:p w14:paraId="0BF373C2"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Sí</w:t>
            </w:r>
          </w:p>
        </w:tc>
      </w:tr>
      <w:tr w:rsidR="009838A4" w14:paraId="2F3244D9" w14:textId="77777777">
        <w:trPr>
          <w:jc w:val="center"/>
        </w:trPr>
        <w:tc>
          <w:tcPr>
            <w:tcW w:w="4523" w:type="dxa"/>
            <w:shd w:val="clear" w:color="auto" w:fill="auto"/>
            <w:vAlign w:val="center"/>
          </w:tcPr>
          <w:p w14:paraId="165ACD51"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vAlign w:val="center"/>
          </w:tcPr>
          <w:p w14:paraId="34836123"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021</w:t>
            </w:r>
          </w:p>
        </w:tc>
      </w:tr>
    </w:tbl>
    <w:p w14:paraId="3687F719" w14:textId="77777777" w:rsidR="009838A4" w:rsidRDefault="009838A4">
      <w:pPr>
        <w:spacing w:after="0"/>
        <w:jc w:val="both"/>
        <w:rPr>
          <w:rFonts w:ascii="Verdana" w:eastAsia="Verdana" w:hAnsi="Verdana" w:cs="Verdana"/>
          <w:sz w:val="20"/>
          <w:szCs w:val="20"/>
        </w:rPr>
      </w:pPr>
    </w:p>
    <w:tbl>
      <w:tblPr>
        <w:tblStyle w:val="184"/>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618FFA28" w14:textId="77777777">
        <w:trPr>
          <w:jc w:val="center"/>
        </w:trPr>
        <w:tc>
          <w:tcPr>
            <w:tcW w:w="9356" w:type="dxa"/>
            <w:shd w:val="clear" w:color="auto" w:fill="BDD6EE"/>
          </w:tcPr>
          <w:p w14:paraId="191F51C0" w14:textId="77777777" w:rsidR="009838A4" w:rsidRDefault="00380FCD" w:rsidP="00144E29">
            <w:pPr>
              <w:numPr>
                <w:ilvl w:val="0"/>
                <w:numId w:val="50"/>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5CE28807" w14:textId="77777777">
        <w:trPr>
          <w:jc w:val="center"/>
        </w:trPr>
        <w:tc>
          <w:tcPr>
            <w:tcW w:w="9356" w:type="dxa"/>
            <w:shd w:val="clear" w:color="auto" w:fill="auto"/>
            <w:vAlign w:val="center"/>
          </w:tcPr>
          <w:p w14:paraId="6B7CAE57" w14:textId="77777777" w:rsidR="009838A4" w:rsidRDefault="00380FCD" w:rsidP="00144E29">
            <w:pPr>
              <w:numPr>
                <w:ilvl w:val="0"/>
                <w:numId w:val="2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el cumplimiento de los compromisos asumidos por el Estado de Guatemala, derivados de Acuerdos de Solución Amistosa, Acuerdos de Cumplimiento de Recomendaciones, suscritos ante la Comisión Interamericana de Derechos Humanos -CIDH, para presentar informe de avances ante los sistemas de protección de derechos humanos;</w:t>
            </w:r>
          </w:p>
          <w:p w14:paraId="29392955" w14:textId="77777777" w:rsidR="009838A4" w:rsidRDefault="00380FCD" w:rsidP="00144E29">
            <w:pPr>
              <w:numPr>
                <w:ilvl w:val="0"/>
                <w:numId w:val="2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Establecer procedimientos para el cumplimiento de los puntos resolutivos de las sentencias emitidas por la Corte Interamericana de Derechos Humanos -CORIDH-, para informar al órgano rector de las acciones interinstitucionales realizadas;</w:t>
            </w:r>
          </w:p>
          <w:p w14:paraId="10F360BF" w14:textId="77777777" w:rsidR="009838A4" w:rsidRDefault="00380FCD" w:rsidP="00144E29">
            <w:pPr>
              <w:numPr>
                <w:ilvl w:val="0"/>
                <w:numId w:val="2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Formular acciones administrativas ante las instituciones gubernamentales y no gubernamentales que corresponda, para el avance de obligaciones de Estado, en materia de Derechos Humanos;</w:t>
            </w:r>
          </w:p>
          <w:p w14:paraId="63D34212" w14:textId="77777777" w:rsidR="009838A4" w:rsidRDefault="00380FCD" w:rsidP="00144E29">
            <w:pPr>
              <w:numPr>
                <w:ilvl w:val="0"/>
                <w:numId w:val="2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Analizar los asuntos que sean competencias de la COPADEH en materia de derechos humanos y derecho internacional para la formulación de avances en informes de estado a presentar por los órganos rectores, ante los sistemas de protección de derechos humanos;</w:t>
            </w:r>
          </w:p>
          <w:p w14:paraId="3A9A9FB4" w14:textId="77777777" w:rsidR="009838A4" w:rsidRDefault="00380FCD" w:rsidP="00144E29">
            <w:pPr>
              <w:numPr>
                <w:ilvl w:val="0"/>
                <w:numId w:val="2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Sistematizar información de las acciones realizadas por las instituciones públicas, para ser presentada ante los órganos rectores, sobre las medidas de protección ordenadas por Órganos Internacionales;</w:t>
            </w:r>
          </w:p>
          <w:p w14:paraId="58ED9D32" w14:textId="77777777" w:rsidR="009838A4" w:rsidRDefault="00380FCD" w:rsidP="00144E29">
            <w:pPr>
              <w:numPr>
                <w:ilvl w:val="0"/>
                <w:numId w:val="2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Asistir al Jefe de Departamento en reuniones de trabajo interinstitucionales para tratar diferentes procesos de cumplimiento de compromisos internacionales en materia de derechos humanos, según le sea solicitado; </w:t>
            </w:r>
          </w:p>
          <w:p w14:paraId="2EB47B14" w14:textId="77777777" w:rsidR="009838A4" w:rsidRDefault="00380FCD" w:rsidP="00144E29">
            <w:pPr>
              <w:numPr>
                <w:ilvl w:val="0"/>
                <w:numId w:val="207"/>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0FE3ABEE" w14:textId="77777777" w:rsidR="009838A4" w:rsidRDefault="009838A4">
      <w:pPr>
        <w:spacing w:after="0"/>
        <w:jc w:val="both"/>
        <w:rPr>
          <w:rFonts w:ascii="Verdana" w:eastAsia="Verdana" w:hAnsi="Verdana" w:cs="Verdana"/>
          <w:sz w:val="20"/>
          <w:szCs w:val="20"/>
        </w:rPr>
      </w:pPr>
    </w:p>
    <w:tbl>
      <w:tblPr>
        <w:tblStyle w:val="183"/>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4BFB8718" w14:textId="77777777">
        <w:tc>
          <w:tcPr>
            <w:tcW w:w="9209" w:type="dxa"/>
            <w:shd w:val="clear" w:color="auto" w:fill="BDD6EE"/>
          </w:tcPr>
          <w:p w14:paraId="2C477260" w14:textId="77777777" w:rsidR="009838A4" w:rsidRDefault="00380FCD" w:rsidP="00144E29">
            <w:pPr>
              <w:numPr>
                <w:ilvl w:val="0"/>
                <w:numId w:val="50"/>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65928105" w14:textId="77777777">
        <w:tc>
          <w:tcPr>
            <w:tcW w:w="9209" w:type="dxa"/>
          </w:tcPr>
          <w:p w14:paraId="0B7A82B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Vigilancia y Promoción de los Derechos Humanos</w:t>
            </w:r>
            <w:r>
              <w:rPr>
                <w:rFonts w:ascii="Verdana" w:eastAsia="Verdana" w:hAnsi="Verdana" w:cs="Verdana"/>
                <w:b/>
                <w:sz w:val="20"/>
                <w:szCs w:val="20"/>
              </w:rPr>
              <w:t xml:space="preserve"> </w:t>
            </w:r>
          </w:p>
          <w:p w14:paraId="75F5FFB2" w14:textId="77777777" w:rsidR="009838A4" w:rsidRDefault="00380FCD">
            <w:pPr>
              <w:shd w:val="clear" w:color="auto" w:fill="FFFFFF"/>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795F3F9B" w14:textId="77777777" w:rsidR="009838A4" w:rsidRDefault="009838A4">
            <w:pPr>
              <w:spacing w:after="0"/>
              <w:jc w:val="both"/>
              <w:rPr>
                <w:rFonts w:ascii="Verdana" w:eastAsia="Verdana" w:hAnsi="Verdana" w:cs="Verdana"/>
                <w:b/>
                <w:sz w:val="20"/>
                <w:szCs w:val="20"/>
              </w:rPr>
            </w:pPr>
          </w:p>
          <w:p w14:paraId="5618058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729925B8" w14:textId="77777777" w:rsidR="009838A4" w:rsidRDefault="00380FCD" w:rsidP="00144E29">
            <w:pPr>
              <w:numPr>
                <w:ilvl w:val="0"/>
                <w:numId w:val="114"/>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Coordinar activamente el cumplimiento de los compromisos asumidos por el Estado de Guatemala, derivados de Acuerdos de Solución Amistosa y Acuerdos de Cumplimiento de Recomendaciones suscritos ante la Comisión Interamericana de Derechos Humanos (CIDH). Trabajar en estrecha colaboración con varias instituciones gubernamentales y no gubernamentales para asegurar que los compromisos se cumplan en su totalidad y presentar informes de avances oportunos a los sistemas de protección de derechos humanos.</w:t>
            </w:r>
          </w:p>
          <w:p w14:paraId="7848F296" w14:textId="77777777" w:rsidR="009838A4" w:rsidRDefault="00380FCD" w:rsidP="00144E29">
            <w:pPr>
              <w:numPr>
                <w:ilvl w:val="0"/>
                <w:numId w:val="11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Analizar y sistematizar la información sobre acciones llevadas a cabo por las instituciones públicas en relación con las medidas de protección ordenadas por Órganos Internacionales.</w:t>
            </w:r>
          </w:p>
          <w:p w14:paraId="218F5051" w14:textId="77777777" w:rsidR="009838A4" w:rsidRDefault="00380FCD" w:rsidP="00144E29">
            <w:pPr>
              <w:numPr>
                <w:ilvl w:val="0"/>
                <w:numId w:val="11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Asistir al Jefe de Departamento en reuniones de trabajo interinstitucionales para tratar diferentes procesos de cumplimiento de compromisos internacionales en materia de derechos humanos. Esto implica brindar apoyo en la preparación de documentos, informes y presentaciones relevantes, y participar activamente en discusiones y negociaciones</w:t>
            </w:r>
          </w:p>
          <w:p w14:paraId="1208F597" w14:textId="77777777" w:rsidR="009838A4" w:rsidRDefault="009838A4">
            <w:pPr>
              <w:pBdr>
                <w:top w:val="nil"/>
                <w:left w:val="nil"/>
                <w:bottom w:val="nil"/>
                <w:right w:val="nil"/>
                <w:between w:val="nil"/>
              </w:pBdr>
              <w:spacing w:after="0" w:line="240" w:lineRule="auto"/>
              <w:ind w:left="786"/>
              <w:jc w:val="both"/>
              <w:rPr>
                <w:rFonts w:ascii="Verdana" w:eastAsia="Verdana" w:hAnsi="Verdana" w:cs="Verdana"/>
                <w:b/>
                <w:color w:val="000000"/>
                <w:sz w:val="20"/>
                <w:szCs w:val="20"/>
              </w:rPr>
            </w:pPr>
          </w:p>
          <w:p w14:paraId="7CC2643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488C75D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4F909DE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público en general.</w:t>
            </w:r>
          </w:p>
          <w:p w14:paraId="7A07867A" w14:textId="77777777" w:rsidR="009838A4" w:rsidRDefault="009838A4">
            <w:pPr>
              <w:spacing w:after="0"/>
              <w:jc w:val="both"/>
              <w:rPr>
                <w:rFonts w:ascii="Verdana" w:eastAsia="Verdana" w:hAnsi="Verdana" w:cs="Verdana"/>
                <w:b/>
                <w:sz w:val="20"/>
                <w:szCs w:val="20"/>
              </w:rPr>
            </w:pPr>
          </w:p>
          <w:p w14:paraId="0DBF006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Condiciones de trabajo:</w:t>
            </w:r>
          </w:p>
          <w:p w14:paraId="737FB35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0510838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tbl>
      <w:tblPr>
        <w:tblStyle w:val="182"/>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D15F308" w14:textId="77777777">
        <w:trPr>
          <w:trHeight w:val="438"/>
          <w:jc w:val="center"/>
        </w:trPr>
        <w:tc>
          <w:tcPr>
            <w:tcW w:w="9214" w:type="dxa"/>
            <w:shd w:val="clear" w:color="auto" w:fill="BDD6EE"/>
          </w:tcPr>
          <w:p w14:paraId="212CC1DD" w14:textId="77777777" w:rsidR="009838A4" w:rsidRDefault="00380FCD" w:rsidP="00144E29">
            <w:pPr>
              <w:numPr>
                <w:ilvl w:val="0"/>
                <w:numId w:val="50"/>
              </w:numPr>
              <w:spacing w:after="0"/>
              <w:ind w:left="313" w:hanging="313"/>
              <w:jc w:val="both"/>
              <w:rPr>
                <w:rFonts w:ascii="Verdana" w:eastAsia="Verdana" w:hAnsi="Verdana" w:cs="Verdana"/>
                <w:b/>
                <w:sz w:val="20"/>
                <w:szCs w:val="20"/>
              </w:rPr>
            </w:pPr>
            <w:r>
              <w:rPr>
                <w:rFonts w:ascii="Verdana" w:eastAsia="Verdana" w:hAnsi="Verdana" w:cs="Verdana"/>
                <w:b/>
                <w:sz w:val="20"/>
                <w:szCs w:val="20"/>
              </w:rPr>
              <w:lastRenderedPageBreak/>
              <w:t>Perfil Básico del Puesto</w:t>
            </w:r>
          </w:p>
        </w:tc>
      </w:tr>
      <w:tr w:rsidR="009838A4" w14:paraId="62571AA0" w14:textId="77777777">
        <w:trPr>
          <w:trHeight w:val="216"/>
          <w:jc w:val="center"/>
        </w:trPr>
        <w:tc>
          <w:tcPr>
            <w:tcW w:w="9214" w:type="dxa"/>
            <w:shd w:val="clear" w:color="auto" w:fill="FFFFFF"/>
          </w:tcPr>
          <w:p w14:paraId="5E19592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Jurídicas y Sociales, Humanidades, Económicas, Psicología, Trabajo Social o Ingeniería; Colegiado Activo.</w:t>
            </w:r>
          </w:p>
          <w:p w14:paraId="0D7D8EC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derechos humanos o actividades afines al puesto.</w:t>
            </w:r>
          </w:p>
          <w:p w14:paraId="24DA18F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temática de Derechos Humanos.</w:t>
            </w:r>
          </w:p>
          <w:p w14:paraId="5DFCA4E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4050193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5BE3921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4468710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Cooperación y actitud</w:t>
            </w:r>
          </w:p>
          <w:p w14:paraId="75C49F89"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132938F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Comunicación oral y escrita</w:t>
            </w:r>
          </w:p>
          <w:p w14:paraId="2F7C233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4860D97D" w14:textId="77777777" w:rsidR="009838A4" w:rsidRDefault="009838A4">
            <w:pPr>
              <w:spacing w:after="0"/>
              <w:jc w:val="both"/>
              <w:rPr>
                <w:rFonts w:ascii="Verdana" w:eastAsia="Verdana" w:hAnsi="Verdana" w:cs="Verdana"/>
                <w:b/>
                <w:sz w:val="20"/>
                <w:szCs w:val="20"/>
              </w:rPr>
            </w:pPr>
          </w:p>
          <w:p w14:paraId="468473B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42A55759" w14:textId="77777777" w:rsidR="009838A4" w:rsidRDefault="00380FCD" w:rsidP="00144E29">
      <w:pPr>
        <w:pStyle w:val="Ttulo2"/>
        <w:numPr>
          <w:ilvl w:val="1"/>
          <w:numId w:val="15"/>
        </w:numPr>
      </w:pPr>
      <w:bookmarkStart w:id="61" w:name="_Toc159218593"/>
      <w:r>
        <w:t>PROFESIONAL DE DIVULGACIÓN Y FOMENTO DE DDHH Y PPPP</w:t>
      </w:r>
      <w:bookmarkEnd w:id="61"/>
    </w:p>
    <w:p w14:paraId="5C14C866" w14:textId="77777777" w:rsidR="009838A4" w:rsidRDefault="009838A4">
      <w:pPr>
        <w:spacing w:after="0"/>
        <w:jc w:val="center"/>
        <w:rPr>
          <w:rFonts w:ascii="Verdana" w:eastAsia="Verdana" w:hAnsi="Verdana" w:cs="Verdana"/>
          <w:b/>
          <w:sz w:val="20"/>
          <w:szCs w:val="20"/>
        </w:rPr>
      </w:pPr>
    </w:p>
    <w:p w14:paraId="2458CD71"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PROFESIONAL DE DIVULGACIÓN Y FOMENTO DE DDHH Y PPPP</w:t>
      </w:r>
    </w:p>
    <w:p w14:paraId="7DCE4076"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(3 Puestos) </w:t>
      </w:r>
    </w:p>
    <w:tbl>
      <w:tblPr>
        <w:tblStyle w:val="181"/>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514DC10B" w14:textId="77777777">
        <w:trPr>
          <w:jc w:val="center"/>
        </w:trPr>
        <w:tc>
          <w:tcPr>
            <w:tcW w:w="9356" w:type="dxa"/>
            <w:gridSpan w:val="2"/>
            <w:shd w:val="clear" w:color="auto" w:fill="BDD6EE"/>
          </w:tcPr>
          <w:p w14:paraId="6C8BFBF4" w14:textId="77777777" w:rsidR="009838A4" w:rsidRDefault="00380FCD" w:rsidP="00144E29">
            <w:pPr>
              <w:numPr>
                <w:ilvl w:val="0"/>
                <w:numId w:val="119"/>
              </w:numPr>
              <w:pBdr>
                <w:top w:val="nil"/>
                <w:left w:val="nil"/>
                <w:bottom w:val="nil"/>
                <w:right w:val="nil"/>
                <w:between w:val="nil"/>
              </w:pBdr>
              <w:tabs>
                <w:tab w:val="left" w:pos="142"/>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0CA627F5" w14:textId="77777777">
        <w:trPr>
          <w:jc w:val="center"/>
        </w:trPr>
        <w:tc>
          <w:tcPr>
            <w:tcW w:w="4523" w:type="dxa"/>
            <w:shd w:val="clear" w:color="auto" w:fill="auto"/>
            <w:vAlign w:val="center"/>
          </w:tcPr>
          <w:p w14:paraId="2EF39126"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vAlign w:val="center"/>
          </w:tcPr>
          <w:p w14:paraId="51142397"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 xml:space="preserve">Prof. de </w:t>
            </w:r>
            <w:proofErr w:type="spellStart"/>
            <w:r>
              <w:rPr>
                <w:rFonts w:ascii="Verdana" w:eastAsia="Verdana" w:hAnsi="Verdana" w:cs="Verdana"/>
                <w:sz w:val="20"/>
                <w:szCs w:val="20"/>
              </w:rPr>
              <w:t>Divulg</w:t>
            </w:r>
            <w:proofErr w:type="spellEnd"/>
            <w:r>
              <w:rPr>
                <w:rFonts w:ascii="Verdana" w:eastAsia="Verdana" w:hAnsi="Verdana" w:cs="Verdana"/>
                <w:sz w:val="20"/>
                <w:szCs w:val="20"/>
              </w:rPr>
              <w:t>. y Fomento de DDHH y PPPP</w:t>
            </w:r>
          </w:p>
        </w:tc>
      </w:tr>
      <w:tr w:rsidR="009838A4" w14:paraId="0D3489B8" w14:textId="77777777">
        <w:trPr>
          <w:jc w:val="center"/>
        </w:trPr>
        <w:tc>
          <w:tcPr>
            <w:tcW w:w="4523" w:type="dxa"/>
            <w:shd w:val="clear" w:color="auto" w:fill="auto"/>
            <w:vAlign w:val="center"/>
          </w:tcPr>
          <w:p w14:paraId="5D579C26"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vAlign w:val="center"/>
          </w:tcPr>
          <w:p w14:paraId="050E35D9"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Profesional de Divulgación y Fomento de Derechos Humanos y Políticas Públicas</w:t>
            </w:r>
          </w:p>
        </w:tc>
      </w:tr>
      <w:tr w:rsidR="009838A4" w14:paraId="195EEE8D" w14:textId="77777777">
        <w:trPr>
          <w:jc w:val="center"/>
        </w:trPr>
        <w:tc>
          <w:tcPr>
            <w:tcW w:w="4523" w:type="dxa"/>
            <w:shd w:val="clear" w:color="auto" w:fill="auto"/>
            <w:vAlign w:val="center"/>
          </w:tcPr>
          <w:p w14:paraId="3394210D"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vAlign w:val="center"/>
          </w:tcPr>
          <w:p w14:paraId="54C4B4F5"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Sin especialidad</w:t>
            </w:r>
          </w:p>
        </w:tc>
      </w:tr>
      <w:tr w:rsidR="009838A4" w14:paraId="5D4E72C9" w14:textId="77777777">
        <w:trPr>
          <w:jc w:val="center"/>
        </w:trPr>
        <w:tc>
          <w:tcPr>
            <w:tcW w:w="4523" w:type="dxa"/>
            <w:shd w:val="clear" w:color="auto" w:fill="auto"/>
            <w:vAlign w:val="center"/>
          </w:tcPr>
          <w:p w14:paraId="69F25F00"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lastRenderedPageBreak/>
              <w:t>Ubicación Administrativa:</w:t>
            </w:r>
          </w:p>
        </w:tc>
        <w:tc>
          <w:tcPr>
            <w:tcW w:w="4833" w:type="dxa"/>
            <w:shd w:val="clear" w:color="auto" w:fill="auto"/>
            <w:vAlign w:val="center"/>
          </w:tcPr>
          <w:p w14:paraId="123383A8"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Dirección de Vigilancia y Promoción de los Derechos Humanos -DIDEH-</w:t>
            </w:r>
          </w:p>
        </w:tc>
      </w:tr>
      <w:tr w:rsidR="009838A4" w14:paraId="3E71645E" w14:textId="77777777">
        <w:trPr>
          <w:jc w:val="center"/>
        </w:trPr>
        <w:tc>
          <w:tcPr>
            <w:tcW w:w="4523" w:type="dxa"/>
            <w:shd w:val="clear" w:color="auto" w:fill="auto"/>
            <w:vAlign w:val="center"/>
          </w:tcPr>
          <w:p w14:paraId="2596700C"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vAlign w:val="center"/>
          </w:tcPr>
          <w:p w14:paraId="17554CD6"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Jefe de Divulgación y Fomento de DDHH y PPPP</w:t>
            </w:r>
          </w:p>
        </w:tc>
      </w:tr>
      <w:tr w:rsidR="009838A4" w14:paraId="6E050A35" w14:textId="77777777">
        <w:trPr>
          <w:jc w:val="center"/>
        </w:trPr>
        <w:tc>
          <w:tcPr>
            <w:tcW w:w="4523" w:type="dxa"/>
            <w:shd w:val="clear" w:color="auto" w:fill="auto"/>
            <w:vAlign w:val="center"/>
          </w:tcPr>
          <w:p w14:paraId="1F242D96"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vAlign w:val="center"/>
          </w:tcPr>
          <w:p w14:paraId="49F59940"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No</w:t>
            </w:r>
          </w:p>
        </w:tc>
      </w:tr>
      <w:tr w:rsidR="009838A4" w14:paraId="37656D13" w14:textId="77777777">
        <w:trPr>
          <w:jc w:val="center"/>
        </w:trPr>
        <w:tc>
          <w:tcPr>
            <w:tcW w:w="4523" w:type="dxa"/>
            <w:shd w:val="clear" w:color="auto" w:fill="auto"/>
            <w:vAlign w:val="center"/>
          </w:tcPr>
          <w:p w14:paraId="52658AEA"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vAlign w:val="center"/>
          </w:tcPr>
          <w:p w14:paraId="1C8F0FFF"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Sí</w:t>
            </w:r>
          </w:p>
        </w:tc>
      </w:tr>
      <w:tr w:rsidR="009838A4" w14:paraId="754C705A" w14:textId="77777777">
        <w:trPr>
          <w:jc w:val="center"/>
        </w:trPr>
        <w:tc>
          <w:tcPr>
            <w:tcW w:w="4523" w:type="dxa"/>
            <w:shd w:val="clear" w:color="auto" w:fill="auto"/>
            <w:vAlign w:val="center"/>
          </w:tcPr>
          <w:p w14:paraId="491637A9"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vAlign w:val="center"/>
          </w:tcPr>
          <w:p w14:paraId="74622C5A" w14:textId="77777777" w:rsidR="009838A4" w:rsidRDefault="00380FCD">
            <w:pPr>
              <w:spacing w:after="0"/>
              <w:rPr>
                <w:rFonts w:ascii="Verdana" w:eastAsia="Verdana" w:hAnsi="Verdana" w:cs="Verdana"/>
                <w:sz w:val="20"/>
                <w:szCs w:val="20"/>
              </w:rPr>
            </w:pPr>
            <w:r>
              <w:rPr>
                <w:rFonts w:ascii="Verdana" w:eastAsia="Verdana" w:hAnsi="Verdana" w:cs="Verdana"/>
                <w:sz w:val="20"/>
                <w:szCs w:val="20"/>
              </w:rPr>
              <w:t>021</w:t>
            </w:r>
          </w:p>
        </w:tc>
      </w:tr>
    </w:tbl>
    <w:p w14:paraId="107F300C" w14:textId="77777777" w:rsidR="009838A4" w:rsidRDefault="009838A4">
      <w:pPr>
        <w:spacing w:after="0"/>
        <w:jc w:val="both"/>
        <w:rPr>
          <w:rFonts w:ascii="Verdana" w:eastAsia="Verdana" w:hAnsi="Verdana" w:cs="Verdana"/>
          <w:sz w:val="20"/>
          <w:szCs w:val="20"/>
        </w:rPr>
      </w:pPr>
    </w:p>
    <w:tbl>
      <w:tblPr>
        <w:tblStyle w:val="180"/>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42FEDABD" w14:textId="77777777">
        <w:trPr>
          <w:jc w:val="center"/>
        </w:trPr>
        <w:tc>
          <w:tcPr>
            <w:tcW w:w="9356" w:type="dxa"/>
            <w:shd w:val="clear" w:color="auto" w:fill="BDD6EE"/>
          </w:tcPr>
          <w:p w14:paraId="7A62FFDE" w14:textId="77777777" w:rsidR="009838A4" w:rsidRDefault="00380FCD" w:rsidP="00144E29">
            <w:pPr>
              <w:numPr>
                <w:ilvl w:val="0"/>
                <w:numId w:val="119"/>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674275D4" w14:textId="77777777">
        <w:trPr>
          <w:jc w:val="center"/>
        </w:trPr>
        <w:tc>
          <w:tcPr>
            <w:tcW w:w="9356" w:type="dxa"/>
            <w:shd w:val="clear" w:color="auto" w:fill="auto"/>
            <w:vAlign w:val="center"/>
          </w:tcPr>
          <w:p w14:paraId="461A5E80" w14:textId="77777777" w:rsidR="009838A4" w:rsidRDefault="00380FCD" w:rsidP="00144E29">
            <w:pPr>
              <w:numPr>
                <w:ilvl w:val="0"/>
                <w:numId w:val="9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Formular acciones de seguimiento dentro las políticas públicas en materia de derechos humanos para darle cumplimiento a los componentes dentro de las instituciones públicas.</w:t>
            </w:r>
          </w:p>
          <w:p w14:paraId="7CA8262B" w14:textId="77777777" w:rsidR="009838A4" w:rsidRDefault="00380FCD" w:rsidP="00144E29">
            <w:pPr>
              <w:numPr>
                <w:ilvl w:val="0"/>
                <w:numId w:val="9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Estudiar el procedimiento legal y administrativo en la elaboración de una Política Nacional de Derechos Humanos, para el cumplimiento de compromisos de Estado atendiendo recomendaciones de los mecanismos de protección. </w:t>
            </w:r>
          </w:p>
          <w:p w14:paraId="59CD3F5F" w14:textId="77777777" w:rsidR="009838A4" w:rsidRDefault="00380FCD" w:rsidP="00144E29">
            <w:pPr>
              <w:numPr>
                <w:ilvl w:val="0"/>
                <w:numId w:val="9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la participación institucional en mesas técnicas de seguimiento a políticas públicas para la divulgación, fomento y promoción del enfoque de derechos humanos.</w:t>
            </w:r>
          </w:p>
          <w:p w14:paraId="3205142D" w14:textId="77777777" w:rsidR="009838A4" w:rsidRDefault="00380FCD" w:rsidP="00144E29">
            <w:pPr>
              <w:numPr>
                <w:ilvl w:val="0"/>
                <w:numId w:val="9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Formula planes de acción de alianzas estratégicas a nivel institucional para la implementación y fomento de políticas públicas en materia de derechos humanos.</w:t>
            </w:r>
          </w:p>
          <w:p w14:paraId="07E3D512" w14:textId="77777777" w:rsidR="009838A4" w:rsidRDefault="00380FCD" w:rsidP="00144E29">
            <w:pPr>
              <w:numPr>
                <w:ilvl w:val="0"/>
                <w:numId w:val="9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Analizar la situación actual en seguimiento y cumplimiento de medidas de reparación provenientes de Políticas Públicas, para la coordinación de acciones interinstitucionales que permitan el cumplimiento de los componentes que la conforman.</w:t>
            </w:r>
          </w:p>
          <w:p w14:paraId="4A71DB65" w14:textId="77777777" w:rsidR="009838A4" w:rsidRDefault="00380FCD" w:rsidP="00144E29">
            <w:pPr>
              <w:numPr>
                <w:ilvl w:val="0"/>
                <w:numId w:val="9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Consolidar información legal sobre asuntos que sean competencias de la COPADEH en cumplimiento a políticas públicas en derechos humanos, para promover acciones de divulgación, fomento y promoción del enfoque de derechos humanos</w:t>
            </w:r>
          </w:p>
          <w:p w14:paraId="0CFA92F4" w14:textId="77777777" w:rsidR="009838A4" w:rsidRDefault="00380FCD" w:rsidP="00144E29">
            <w:pPr>
              <w:numPr>
                <w:ilvl w:val="0"/>
                <w:numId w:val="9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Asistir al Jefe de Departamento en reuniones de trabajo interinstitucionales para tratar diferentes procesos de cumplimiento de compromisos provenientes de Políticas Públicas en materia de derechos humanos.</w:t>
            </w:r>
          </w:p>
          <w:p w14:paraId="03E44547" w14:textId="77777777" w:rsidR="009838A4" w:rsidRDefault="00380FCD" w:rsidP="00144E29">
            <w:pPr>
              <w:numPr>
                <w:ilvl w:val="0"/>
                <w:numId w:val="9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0C373A43" w14:textId="77777777" w:rsidR="009838A4" w:rsidRDefault="009838A4">
      <w:pPr>
        <w:spacing w:after="0"/>
        <w:jc w:val="both"/>
        <w:rPr>
          <w:rFonts w:ascii="Verdana" w:eastAsia="Verdana" w:hAnsi="Verdana" w:cs="Verdana"/>
          <w:sz w:val="20"/>
          <w:szCs w:val="20"/>
        </w:rPr>
      </w:pPr>
    </w:p>
    <w:tbl>
      <w:tblPr>
        <w:tblStyle w:val="179"/>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785D378E" w14:textId="77777777">
        <w:tc>
          <w:tcPr>
            <w:tcW w:w="9209" w:type="dxa"/>
            <w:shd w:val="clear" w:color="auto" w:fill="BDD6EE"/>
          </w:tcPr>
          <w:p w14:paraId="3DC2E1CD" w14:textId="77777777" w:rsidR="009838A4" w:rsidRDefault="00380FCD" w:rsidP="00144E29">
            <w:pPr>
              <w:numPr>
                <w:ilvl w:val="0"/>
                <w:numId w:val="119"/>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44B5897E" w14:textId="77777777">
        <w:tc>
          <w:tcPr>
            <w:tcW w:w="9209" w:type="dxa"/>
          </w:tcPr>
          <w:p w14:paraId="2B294ABB"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de Vigilancia y Promoción de los Derechos Humanos</w:t>
            </w:r>
            <w:r>
              <w:rPr>
                <w:rFonts w:ascii="Verdana" w:eastAsia="Verdana" w:hAnsi="Verdana" w:cs="Verdana"/>
                <w:b/>
                <w:sz w:val="20"/>
                <w:szCs w:val="20"/>
              </w:rPr>
              <w:t xml:space="preserve"> </w:t>
            </w:r>
          </w:p>
          <w:p w14:paraId="6A24C36B" w14:textId="77777777" w:rsidR="009838A4" w:rsidRDefault="00380FCD">
            <w:pPr>
              <w:shd w:val="clear" w:color="auto" w:fill="FFFFFF"/>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1F69D7C2" w14:textId="77777777" w:rsidR="009838A4" w:rsidRDefault="009838A4">
            <w:pPr>
              <w:spacing w:after="0"/>
              <w:rPr>
                <w:rFonts w:ascii="Verdana" w:eastAsia="Verdana" w:hAnsi="Verdana" w:cs="Verdana"/>
                <w:b/>
                <w:sz w:val="20"/>
                <w:szCs w:val="20"/>
              </w:rPr>
            </w:pPr>
          </w:p>
          <w:p w14:paraId="3A86F8EE"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Responsabilidad:</w:t>
            </w:r>
          </w:p>
          <w:p w14:paraId="670898ED" w14:textId="77777777" w:rsidR="009838A4" w:rsidRDefault="00380FCD" w:rsidP="00144E29">
            <w:pPr>
              <w:numPr>
                <w:ilvl w:val="0"/>
                <w:numId w:val="112"/>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Seguimiento y cumplimiento de medidas de reparación derivadas de políticas públicas en derechos humanos. </w:t>
            </w:r>
          </w:p>
          <w:p w14:paraId="4FDFAD77" w14:textId="77777777" w:rsidR="009838A4" w:rsidRDefault="00380FCD" w:rsidP="00144E29">
            <w:pPr>
              <w:numPr>
                <w:ilvl w:val="0"/>
                <w:numId w:val="112"/>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lastRenderedPageBreak/>
              <w:t>Coordinar acciones interinstitucionales que faciliten el cumplimiento de los componentes de dichas políticas, garantizando así su efectiva implementación y la protección de los derechos humanos correspondientes.</w:t>
            </w:r>
          </w:p>
          <w:p w14:paraId="530E8140" w14:textId="77777777" w:rsidR="009838A4" w:rsidRDefault="00380FCD" w:rsidP="00144E29">
            <w:pPr>
              <w:numPr>
                <w:ilvl w:val="0"/>
                <w:numId w:val="112"/>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Asistir al Jefe de Departamento en reuniones de trabajo interinstitucionales para tratar diferentes procesos de cumplimiento de compromisos provenientes de políticas públicas en materia de derechos humanos. Esto implica proporcionar apoyo en la preparación de documentos, informes y presentaciones pertinentes, y participar activamente en discusiones y negociaciones.</w:t>
            </w:r>
          </w:p>
          <w:p w14:paraId="6E8157FA" w14:textId="77777777" w:rsidR="009838A4" w:rsidRDefault="009838A4">
            <w:pPr>
              <w:pBdr>
                <w:top w:val="nil"/>
                <w:left w:val="nil"/>
                <w:bottom w:val="nil"/>
                <w:right w:val="nil"/>
                <w:between w:val="nil"/>
              </w:pBdr>
              <w:spacing w:after="0" w:line="240" w:lineRule="auto"/>
              <w:ind w:left="786"/>
              <w:rPr>
                <w:rFonts w:ascii="Verdana" w:eastAsia="Verdana" w:hAnsi="Verdana" w:cs="Verdana"/>
                <w:b/>
                <w:color w:val="000000"/>
                <w:sz w:val="20"/>
                <w:szCs w:val="20"/>
              </w:rPr>
            </w:pPr>
          </w:p>
          <w:p w14:paraId="731908F4"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Relaciones en el trabajo: </w:t>
            </w:r>
          </w:p>
          <w:p w14:paraId="227971A7"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2809D4A2"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público en general.</w:t>
            </w:r>
          </w:p>
          <w:p w14:paraId="1C2F10D6" w14:textId="77777777" w:rsidR="009838A4" w:rsidRDefault="009838A4">
            <w:pPr>
              <w:spacing w:after="0"/>
              <w:rPr>
                <w:rFonts w:ascii="Verdana" w:eastAsia="Verdana" w:hAnsi="Verdana" w:cs="Verdana"/>
                <w:b/>
                <w:sz w:val="20"/>
                <w:szCs w:val="20"/>
              </w:rPr>
            </w:pPr>
          </w:p>
          <w:p w14:paraId="54A5AE3E"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Condiciones de trabajo: </w:t>
            </w:r>
          </w:p>
          <w:p w14:paraId="731A6BD1"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57A73553"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03688689" w14:textId="77777777" w:rsidR="009838A4" w:rsidRDefault="009838A4">
      <w:pPr>
        <w:spacing w:after="0"/>
        <w:rPr>
          <w:rFonts w:ascii="Verdana" w:eastAsia="Verdana" w:hAnsi="Verdana" w:cs="Verdana"/>
          <w:sz w:val="20"/>
          <w:szCs w:val="20"/>
        </w:rPr>
      </w:pPr>
    </w:p>
    <w:tbl>
      <w:tblPr>
        <w:tblStyle w:val="178"/>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37B31E82" w14:textId="77777777">
        <w:trPr>
          <w:trHeight w:val="438"/>
          <w:jc w:val="center"/>
        </w:trPr>
        <w:tc>
          <w:tcPr>
            <w:tcW w:w="9214" w:type="dxa"/>
            <w:shd w:val="clear" w:color="auto" w:fill="BDD6EE"/>
          </w:tcPr>
          <w:p w14:paraId="5BFDEE7D" w14:textId="77777777" w:rsidR="009838A4" w:rsidRDefault="00380FCD" w:rsidP="00144E29">
            <w:pPr>
              <w:numPr>
                <w:ilvl w:val="0"/>
                <w:numId w:val="119"/>
              </w:numPr>
              <w:spacing w:after="0"/>
              <w:ind w:left="313" w:hanging="313"/>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60876726" w14:textId="77777777">
        <w:trPr>
          <w:trHeight w:val="216"/>
          <w:jc w:val="center"/>
        </w:trPr>
        <w:tc>
          <w:tcPr>
            <w:tcW w:w="9214" w:type="dxa"/>
            <w:shd w:val="clear" w:color="auto" w:fill="FFFFFF"/>
          </w:tcPr>
          <w:p w14:paraId="6DA626A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Jurídicas y Sociales, Abogado y Notario, Relaciones Internacionales, Sociología, Ciencias Políticas, Pedagogía o Criminología; Colegiado Activo</w:t>
            </w:r>
          </w:p>
          <w:p w14:paraId="1A26F00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en derechos humanos o actividades afines al puesto.</w:t>
            </w:r>
          </w:p>
          <w:p w14:paraId="62D2F81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temática de Derechos Humanos.</w:t>
            </w:r>
          </w:p>
          <w:p w14:paraId="52853385" w14:textId="77777777" w:rsidR="009838A4" w:rsidRDefault="009838A4">
            <w:pPr>
              <w:spacing w:after="0"/>
              <w:jc w:val="both"/>
              <w:rPr>
                <w:rFonts w:ascii="Verdana" w:eastAsia="Verdana" w:hAnsi="Verdana" w:cs="Verdana"/>
                <w:sz w:val="20"/>
                <w:szCs w:val="20"/>
              </w:rPr>
            </w:pPr>
          </w:p>
          <w:p w14:paraId="5B165DF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0420A99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741721A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36720F8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Cooperación y actitud</w:t>
            </w:r>
          </w:p>
          <w:p w14:paraId="50CA999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07721C4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Comunicación oral y escrita</w:t>
            </w:r>
          </w:p>
          <w:p w14:paraId="3FB2B58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45EA62DE" w14:textId="77777777" w:rsidR="009838A4" w:rsidRDefault="009838A4">
            <w:pPr>
              <w:spacing w:after="0"/>
              <w:ind w:left="1473"/>
              <w:jc w:val="both"/>
              <w:rPr>
                <w:rFonts w:ascii="Verdana" w:eastAsia="Verdana" w:hAnsi="Verdana" w:cs="Verdana"/>
                <w:sz w:val="20"/>
                <w:szCs w:val="20"/>
              </w:rPr>
            </w:pPr>
          </w:p>
          <w:p w14:paraId="4BDFB74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4FEF7ACC" w14:textId="77777777" w:rsidR="009838A4" w:rsidRDefault="00380FCD" w:rsidP="00144E29">
      <w:pPr>
        <w:pStyle w:val="Ttulo2"/>
        <w:numPr>
          <w:ilvl w:val="1"/>
          <w:numId w:val="15"/>
        </w:numPr>
      </w:pPr>
      <w:bookmarkStart w:id="62" w:name="_Toc159218594"/>
      <w:r>
        <w:t>PROMOTOR</w:t>
      </w:r>
      <w:bookmarkEnd w:id="62"/>
    </w:p>
    <w:p w14:paraId="3146C1D9"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PROMOTOR</w:t>
      </w:r>
    </w:p>
    <w:p w14:paraId="02875E3A"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(3 Puestos) </w:t>
      </w:r>
    </w:p>
    <w:tbl>
      <w:tblPr>
        <w:tblStyle w:val="177"/>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2FBE13E5" w14:textId="77777777">
        <w:trPr>
          <w:jc w:val="center"/>
        </w:trPr>
        <w:tc>
          <w:tcPr>
            <w:tcW w:w="9356" w:type="dxa"/>
            <w:gridSpan w:val="2"/>
            <w:shd w:val="clear" w:color="auto" w:fill="BDD6EE"/>
          </w:tcPr>
          <w:p w14:paraId="1E3699FC" w14:textId="77777777" w:rsidR="009838A4" w:rsidRDefault="00380FCD" w:rsidP="00144E29">
            <w:pPr>
              <w:numPr>
                <w:ilvl w:val="0"/>
                <w:numId w:val="123"/>
              </w:numPr>
              <w:pBdr>
                <w:top w:val="nil"/>
                <w:left w:val="nil"/>
                <w:bottom w:val="nil"/>
                <w:right w:val="nil"/>
                <w:between w:val="nil"/>
              </w:pBdr>
              <w:tabs>
                <w:tab w:val="left" w:pos="142"/>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07F80972" w14:textId="77777777">
        <w:trPr>
          <w:jc w:val="center"/>
        </w:trPr>
        <w:tc>
          <w:tcPr>
            <w:tcW w:w="4523" w:type="dxa"/>
            <w:shd w:val="clear" w:color="auto" w:fill="auto"/>
          </w:tcPr>
          <w:p w14:paraId="2A0DFD4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tcPr>
          <w:p w14:paraId="75BA526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Promotor </w:t>
            </w:r>
          </w:p>
        </w:tc>
      </w:tr>
      <w:tr w:rsidR="009838A4" w14:paraId="146A2154" w14:textId="77777777">
        <w:trPr>
          <w:jc w:val="center"/>
        </w:trPr>
        <w:tc>
          <w:tcPr>
            <w:tcW w:w="4523" w:type="dxa"/>
            <w:shd w:val="clear" w:color="auto" w:fill="auto"/>
          </w:tcPr>
          <w:p w14:paraId="518F0D9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tcPr>
          <w:p w14:paraId="7809360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Promotor </w:t>
            </w:r>
          </w:p>
        </w:tc>
      </w:tr>
      <w:tr w:rsidR="009838A4" w14:paraId="0EA49F5A" w14:textId="77777777">
        <w:trPr>
          <w:jc w:val="center"/>
        </w:trPr>
        <w:tc>
          <w:tcPr>
            <w:tcW w:w="4523" w:type="dxa"/>
            <w:shd w:val="clear" w:color="auto" w:fill="auto"/>
          </w:tcPr>
          <w:p w14:paraId="468D605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tcPr>
          <w:p w14:paraId="38B4E43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43F18C88" w14:textId="77777777">
        <w:trPr>
          <w:jc w:val="center"/>
        </w:trPr>
        <w:tc>
          <w:tcPr>
            <w:tcW w:w="4523" w:type="dxa"/>
            <w:shd w:val="clear" w:color="auto" w:fill="auto"/>
          </w:tcPr>
          <w:p w14:paraId="5C81F31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Ubicación Administrativa:</w:t>
            </w:r>
          </w:p>
        </w:tc>
        <w:tc>
          <w:tcPr>
            <w:tcW w:w="4833" w:type="dxa"/>
            <w:shd w:val="clear" w:color="auto" w:fill="auto"/>
          </w:tcPr>
          <w:p w14:paraId="0057D0C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Dirección de Vigilancia y Promoción de los Derechos Humanos -DIDEH-</w:t>
            </w:r>
          </w:p>
        </w:tc>
      </w:tr>
      <w:tr w:rsidR="009838A4" w14:paraId="1DE80901" w14:textId="77777777">
        <w:trPr>
          <w:jc w:val="center"/>
        </w:trPr>
        <w:tc>
          <w:tcPr>
            <w:tcW w:w="4523" w:type="dxa"/>
            <w:shd w:val="clear" w:color="auto" w:fill="auto"/>
          </w:tcPr>
          <w:p w14:paraId="24A90B4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tcPr>
          <w:p w14:paraId="0421C0A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Jefe de Compromisos en Derechos Humanos o Jefe de Divulgación y Fomento de Derechos Humanos y Políticas Públicas (según la distribución de los puestos que realice el Director del área, por cada departamento). </w:t>
            </w:r>
          </w:p>
        </w:tc>
      </w:tr>
      <w:tr w:rsidR="009838A4" w14:paraId="7F827424" w14:textId="77777777">
        <w:trPr>
          <w:jc w:val="center"/>
        </w:trPr>
        <w:tc>
          <w:tcPr>
            <w:tcW w:w="4523" w:type="dxa"/>
            <w:shd w:val="clear" w:color="auto" w:fill="auto"/>
          </w:tcPr>
          <w:p w14:paraId="69AE326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tcPr>
          <w:p w14:paraId="5AD02E0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6F9B7C7F" w14:textId="77777777">
        <w:trPr>
          <w:jc w:val="center"/>
        </w:trPr>
        <w:tc>
          <w:tcPr>
            <w:tcW w:w="4523" w:type="dxa"/>
            <w:shd w:val="clear" w:color="auto" w:fill="auto"/>
          </w:tcPr>
          <w:p w14:paraId="4AAE92B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tcPr>
          <w:p w14:paraId="263F909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6DAA921C" w14:textId="77777777">
        <w:trPr>
          <w:jc w:val="center"/>
        </w:trPr>
        <w:tc>
          <w:tcPr>
            <w:tcW w:w="4523" w:type="dxa"/>
            <w:shd w:val="clear" w:color="auto" w:fill="auto"/>
          </w:tcPr>
          <w:p w14:paraId="3B040D7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tcPr>
          <w:p w14:paraId="2584AB4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43B43089" w14:textId="77777777" w:rsidR="009838A4" w:rsidRDefault="009838A4">
      <w:pPr>
        <w:spacing w:after="0"/>
        <w:jc w:val="both"/>
        <w:rPr>
          <w:rFonts w:ascii="Verdana" w:eastAsia="Verdana" w:hAnsi="Verdana" w:cs="Verdana"/>
          <w:sz w:val="20"/>
          <w:szCs w:val="20"/>
        </w:rPr>
      </w:pPr>
    </w:p>
    <w:tbl>
      <w:tblPr>
        <w:tblStyle w:val="176"/>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6B185964" w14:textId="77777777">
        <w:trPr>
          <w:jc w:val="center"/>
        </w:trPr>
        <w:tc>
          <w:tcPr>
            <w:tcW w:w="9356" w:type="dxa"/>
            <w:shd w:val="clear" w:color="auto" w:fill="BDD6EE"/>
          </w:tcPr>
          <w:p w14:paraId="72B6D50D" w14:textId="77777777" w:rsidR="009838A4" w:rsidRDefault="00380FCD" w:rsidP="00144E29">
            <w:pPr>
              <w:numPr>
                <w:ilvl w:val="0"/>
                <w:numId w:val="123"/>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4033C524" w14:textId="77777777">
        <w:trPr>
          <w:jc w:val="center"/>
        </w:trPr>
        <w:tc>
          <w:tcPr>
            <w:tcW w:w="9356" w:type="dxa"/>
            <w:shd w:val="clear" w:color="auto" w:fill="auto"/>
            <w:vAlign w:val="center"/>
          </w:tcPr>
          <w:p w14:paraId="202A5355" w14:textId="77777777" w:rsidR="009838A4" w:rsidRDefault="00380FCD" w:rsidP="00144E29">
            <w:pPr>
              <w:numPr>
                <w:ilvl w:val="0"/>
                <w:numId w:val="20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Brindar acompañamiento ante las diferentes instituciones públicas, con base en el requerimiento de información proveniente de la Procuraduría General de la Nación para proveer de información dentro de las respuestas de Estado ante el sistema interamericano de derechos humanos;</w:t>
            </w:r>
          </w:p>
          <w:p w14:paraId="12CB9D0D" w14:textId="77777777" w:rsidR="009838A4" w:rsidRDefault="00380FCD" w:rsidP="00144E29">
            <w:pPr>
              <w:numPr>
                <w:ilvl w:val="0"/>
                <w:numId w:val="20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Identificar los procedimientos a realizar para el cumplimento de obligaciones de Estado ordenadas por la Corte Interamericana de Derechos Humanos, promoviendo acciones de cumplimiento a nivel interinstitucional;</w:t>
            </w:r>
          </w:p>
          <w:p w14:paraId="2854C5E7" w14:textId="77777777" w:rsidR="009838A4" w:rsidRDefault="00380FCD" w:rsidP="00144E29">
            <w:pPr>
              <w:numPr>
                <w:ilvl w:val="0"/>
                <w:numId w:val="20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Gestionar información ante las diferentes entidades del Organismo Ejecutivo, en atención a Medidas Cautelares otorgadas por la Comisión Interamericana de Derechos Humanos para la promoción de acciones institucionales con un enfoque de derechos humanos;</w:t>
            </w:r>
          </w:p>
          <w:p w14:paraId="57390203" w14:textId="77777777" w:rsidR="009838A4" w:rsidRDefault="00380FCD" w:rsidP="00144E29">
            <w:pPr>
              <w:numPr>
                <w:ilvl w:val="0"/>
                <w:numId w:val="20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un sistema de seguimiento a obligaciones internacionales derivadas del Sistema Interamericano de Derechos Humanos, para la realización de acciones de coordinación asesoría y promoción en materia de derechos humanos;</w:t>
            </w:r>
          </w:p>
          <w:p w14:paraId="410F17CA" w14:textId="77777777" w:rsidR="009838A4" w:rsidRDefault="00380FCD" w:rsidP="00144E29">
            <w:pPr>
              <w:numPr>
                <w:ilvl w:val="0"/>
                <w:numId w:val="20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Asistir a reuniones de trabajo interinstitucionales para tratar diferentes procesos de cumplimiento de compromisos internacionales en materia de derechos humanos, según le sea solicitado;</w:t>
            </w:r>
          </w:p>
          <w:p w14:paraId="7B106D08" w14:textId="77777777" w:rsidR="009838A4" w:rsidRDefault="00380FCD" w:rsidP="00144E29">
            <w:pPr>
              <w:numPr>
                <w:ilvl w:val="0"/>
                <w:numId w:val="20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r w:rsidR="009838A4" w14:paraId="4185C2C5" w14:textId="77777777">
        <w:trPr>
          <w:jc w:val="center"/>
        </w:trPr>
        <w:tc>
          <w:tcPr>
            <w:tcW w:w="9356" w:type="dxa"/>
            <w:shd w:val="clear" w:color="auto" w:fill="BDD6EE"/>
          </w:tcPr>
          <w:p w14:paraId="1D1ECC06" w14:textId="77777777" w:rsidR="009838A4" w:rsidRDefault="00380FCD" w:rsidP="00144E29">
            <w:pPr>
              <w:numPr>
                <w:ilvl w:val="0"/>
                <w:numId w:val="12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6A80B91C" w14:textId="77777777">
        <w:trPr>
          <w:jc w:val="center"/>
        </w:trPr>
        <w:tc>
          <w:tcPr>
            <w:tcW w:w="9356" w:type="dxa"/>
          </w:tcPr>
          <w:p w14:paraId="438DC91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Dirección de Vigilancia y Promoción de los Derechos Humanos</w:t>
            </w:r>
            <w:r>
              <w:rPr>
                <w:rFonts w:ascii="Verdana" w:eastAsia="Verdana" w:hAnsi="Verdana" w:cs="Verdana"/>
                <w:b/>
                <w:sz w:val="20"/>
                <w:szCs w:val="20"/>
              </w:rPr>
              <w:t xml:space="preserve"> </w:t>
            </w:r>
          </w:p>
          <w:p w14:paraId="316798A6" w14:textId="77777777" w:rsidR="009838A4" w:rsidRDefault="009838A4">
            <w:pPr>
              <w:spacing w:after="0"/>
              <w:jc w:val="both"/>
              <w:rPr>
                <w:rFonts w:ascii="Verdana" w:eastAsia="Verdana" w:hAnsi="Verdana" w:cs="Verdana"/>
                <w:b/>
                <w:sz w:val="20"/>
                <w:szCs w:val="20"/>
              </w:rPr>
            </w:pPr>
          </w:p>
          <w:p w14:paraId="6E57DB5D" w14:textId="77777777" w:rsidR="009838A4" w:rsidRDefault="00380FCD">
            <w:pPr>
              <w:shd w:val="clear" w:color="auto" w:fill="FFFFFF"/>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3B876E6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55A43E50" w14:textId="77777777" w:rsidR="009838A4" w:rsidRDefault="00380FCD" w:rsidP="00144E29">
            <w:pPr>
              <w:numPr>
                <w:ilvl w:val="0"/>
                <w:numId w:val="117"/>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Brindar acompañamiento ante las diferentes instituciones públicas en la implementación de acciones relacionadas con las respuestas de Estado ante el sistema interamericano de derechos humanos. </w:t>
            </w:r>
          </w:p>
          <w:p w14:paraId="18F7606D" w14:textId="77777777" w:rsidR="009838A4" w:rsidRDefault="00380FCD" w:rsidP="00144E29">
            <w:pPr>
              <w:numPr>
                <w:ilvl w:val="0"/>
                <w:numId w:val="117"/>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Coordinar acciones interinstitucionales para garantizar el cumplimiento efectivo de las obligaciones y requerimientos internacionales en materia de derechos humanos, </w:t>
            </w:r>
            <w:r>
              <w:rPr>
                <w:rFonts w:ascii="Verdana" w:eastAsia="Verdana" w:hAnsi="Verdana" w:cs="Verdana"/>
                <w:color w:val="000000"/>
                <w:sz w:val="20"/>
                <w:szCs w:val="20"/>
              </w:rPr>
              <w:lastRenderedPageBreak/>
              <w:t xml:space="preserve">así como la promoción de acciones institucionales con un enfoque de derechos humanos. </w:t>
            </w:r>
          </w:p>
          <w:p w14:paraId="653AF582" w14:textId="77777777" w:rsidR="009838A4" w:rsidRDefault="00380FCD" w:rsidP="00144E29">
            <w:pPr>
              <w:numPr>
                <w:ilvl w:val="0"/>
                <w:numId w:val="117"/>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Gestionar la información ante las diferentes entidades del Organismo Ejecutivo, prestando especial atención a las Medidas Cautelares otorgadas por la Comisión Interamericana de Derechos Humanos. Esto implica llevar a cabo un sistema de seguimiento a las obligaciones internacionales derivadas del Sistema Interamericano de Derechos Humanos, garantizando la realización de acciones de coordinación, asesoría y promoción en materia de derechos humanos de manera oportuna y efectiva.</w:t>
            </w:r>
          </w:p>
          <w:p w14:paraId="21E97A1C" w14:textId="77777777" w:rsidR="009838A4" w:rsidRDefault="009838A4">
            <w:pPr>
              <w:pBdr>
                <w:top w:val="nil"/>
                <w:left w:val="nil"/>
                <w:bottom w:val="nil"/>
                <w:right w:val="nil"/>
                <w:between w:val="nil"/>
              </w:pBdr>
              <w:spacing w:after="0" w:line="240" w:lineRule="auto"/>
              <w:ind w:left="786"/>
              <w:jc w:val="both"/>
              <w:rPr>
                <w:rFonts w:ascii="Verdana" w:eastAsia="Verdana" w:hAnsi="Verdana" w:cs="Verdana"/>
                <w:b/>
                <w:color w:val="000000"/>
                <w:sz w:val="20"/>
                <w:szCs w:val="20"/>
              </w:rPr>
            </w:pPr>
          </w:p>
          <w:p w14:paraId="14FE3DA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788FA2A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395EE37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público en general.</w:t>
            </w:r>
          </w:p>
          <w:p w14:paraId="08491224" w14:textId="77777777" w:rsidR="009838A4" w:rsidRDefault="009838A4">
            <w:pPr>
              <w:spacing w:after="0"/>
              <w:jc w:val="both"/>
              <w:rPr>
                <w:rFonts w:ascii="Verdana" w:eastAsia="Verdana" w:hAnsi="Verdana" w:cs="Verdana"/>
                <w:b/>
                <w:sz w:val="20"/>
                <w:szCs w:val="20"/>
              </w:rPr>
            </w:pPr>
          </w:p>
          <w:p w14:paraId="7649B49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04A2B41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70E3B41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674A5098" w14:textId="77777777" w:rsidR="009838A4" w:rsidRDefault="009838A4">
      <w:pPr>
        <w:spacing w:after="0"/>
        <w:rPr>
          <w:rFonts w:ascii="Verdana" w:eastAsia="Verdana" w:hAnsi="Verdana" w:cs="Verdana"/>
          <w:sz w:val="20"/>
          <w:szCs w:val="20"/>
        </w:rPr>
      </w:pPr>
    </w:p>
    <w:tbl>
      <w:tblPr>
        <w:tblStyle w:val="175"/>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A93D87C" w14:textId="77777777">
        <w:trPr>
          <w:trHeight w:val="438"/>
          <w:jc w:val="center"/>
        </w:trPr>
        <w:tc>
          <w:tcPr>
            <w:tcW w:w="9214" w:type="dxa"/>
            <w:shd w:val="clear" w:color="auto" w:fill="BDD6EE"/>
          </w:tcPr>
          <w:p w14:paraId="2902C6DD" w14:textId="77777777" w:rsidR="009838A4" w:rsidRDefault="00380FCD" w:rsidP="00144E29">
            <w:pPr>
              <w:numPr>
                <w:ilvl w:val="0"/>
                <w:numId w:val="123"/>
              </w:numPr>
              <w:spacing w:after="0"/>
              <w:ind w:left="313" w:hanging="313"/>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5F952D3C" w14:textId="77777777">
        <w:trPr>
          <w:trHeight w:val="216"/>
          <w:jc w:val="center"/>
        </w:trPr>
        <w:tc>
          <w:tcPr>
            <w:tcW w:w="9214" w:type="dxa"/>
            <w:shd w:val="clear" w:color="auto" w:fill="FFFFFF"/>
          </w:tcPr>
          <w:p w14:paraId="44E502D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Contador, Bachiller o carrera afín; 5to. Semestre en Ciencias Jurídicas, Sociales, Humanidades o carrera afín.</w:t>
            </w:r>
          </w:p>
          <w:p w14:paraId="20AA93E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temática de Derechos Humanos, Políticas Públicas o actividades afines al puesto.</w:t>
            </w:r>
          </w:p>
          <w:p w14:paraId="4AF8B55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de la administración pública y/o conocimiento en Derechos Humanos.</w:t>
            </w:r>
          </w:p>
          <w:p w14:paraId="4250F1AA" w14:textId="77777777" w:rsidR="009838A4" w:rsidRDefault="009838A4">
            <w:pPr>
              <w:spacing w:after="0"/>
              <w:jc w:val="both"/>
              <w:rPr>
                <w:rFonts w:ascii="Verdana" w:eastAsia="Verdana" w:hAnsi="Verdana" w:cs="Verdana"/>
                <w:sz w:val="20"/>
                <w:szCs w:val="20"/>
              </w:rPr>
            </w:pPr>
          </w:p>
          <w:p w14:paraId="3653EFA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4D1DE54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0EF0FE0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4E4E1F5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261553C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1B3BC6D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Comunicación oral y escrita</w:t>
            </w:r>
          </w:p>
          <w:p w14:paraId="5F48263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6DEF967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1B6D8A0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Vocación de servicio</w:t>
            </w:r>
          </w:p>
          <w:p w14:paraId="545462F0" w14:textId="77777777" w:rsidR="009838A4" w:rsidRDefault="009838A4">
            <w:pPr>
              <w:spacing w:after="0"/>
              <w:ind w:left="1473"/>
              <w:jc w:val="both"/>
              <w:rPr>
                <w:rFonts w:ascii="Verdana" w:eastAsia="Verdana" w:hAnsi="Verdana" w:cs="Verdana"/>
                <w:sz w:val="20"/>
                <w:szCs w:val="20"/>
              </w:rPr>
            </w:pPr>
          </w:p>
          <w:p w14:paraId="446486D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78F535CE" w14:textId="77777777" w:rsidR="009838A4" w:rsidRDefault="009838A4">
      <w:pPr>
        <w:spacing w:after="0"/>
        <w:jc w:val="both"/>
        <w:rPr>
          <w:rFonts w:ascii="Verdana" w:eastAsia="Verdana" w:hAnsi="Verdana" w:cs="Verdana"/>
          <w:b/>
          <w:sz w:val="20"/>
          <w:szCs w:val="20"/>
        </w:rPr>
      </w:pPr>
    </w:p>
    <w:p w14:paraId="0AF5E671" w14:textId="77777777" w:rsidR="00ED5DB9" w:rsidRDefault="00ED5DB9">
      <w:pPr>
        <w:spacing w:after="0"/>
        <w:jc w:val="both"/>
        <w:rPr>
          <w:rFonts w:ascii="Verdana" w:eastAsia="Verdana" w:hAnsi="Verdana" w:cs="Verdana"/>
          <w:b/>
          <w:sz w:val="20"/>
          <w:szCs w:val="20"/>
        </w:rPr>
      </w:pPr>
    </w:p>
    <w:p w14:paraId="1D853D8D" w14:textId="77777777" w:rsidR="00ED5DB9" w:rsidRDefault="00ED5DB9">
      <w:pPr>
        <w:spacing w:after="0"/>
        <w:jc w:val="both"/>
        <w:rPr>
          <w:rFonts w:ascii="Verdana" w:eastAsia="Verdana" w:hAnsi="Verdana" w:cs="Verdana"/>
          <w:b/>
          <w:sz w:val="20"/>
          <w:szCs w:val="20"/>
        </w:rPr>
      </w:pPr>
    </w:p>
    <w:p w14:paraId="721E05F6" w14:textId="77777777" w:rsidR="009838A4" w:rsidRDefault="00380FCD" w:rsidP="00144E29">
      <w:pPr>
        <w:pStyle w:val="Ttulo2"/>
        <w:numPr>
          <w:ilvl w:val="1"/>
          <w:numId w:val="15"/>
        </w:numPr>
      </w:pPr>
      <w:bookmarkStart w:id="63" w:name="_Toc159218595"/>
      <w:r>
        <w:lastRenderedPageBreak/>
        <w:t>DIRECTOR ADMINISTRATIVO FINANCIERO</w:t>
      </w:r>
      <w:bookmarkEnd w:id="63"/>
    </w:p>
    <w:p w14:paraId="04D79E64" w14:textId="77777777" w:rsidR="009838A4" w:rsidRDefault="009838A4">
      <w:pPr>
        <w:shd w:val="clear" w:color="auto" w:fill="366091"/>
        <w:spacing w:after="0"/>
        <w:jc w:val="center"/>
        <w:rPr>
          <w:rFonts w:ascii="Verdana" w:eastAsia="Verdana" w:hAnsi="Verdana" w:cs="Verdana"/>
          <w:b/>
          <w:color w:val="FFFFFF"/>
          <w:sz w:val="20"/>
          <w:szCs w:val="20"/>
        </w:rPr>
      </w:pPr>
    </w:p>
    <w:p w14:paraId="5EE404B8" w14:textId="77777777" w:rsidR="009838A4" w:rsidRDefault="00380FCD">
      <w:pPr>
        <w:shd w:val="clear" w:color="auto" w:fill="366091"/>
        <w:spacing w:after="0"/>
        <w:jc w:val="center"/>
        <w:rPr>
          <w:rFonts w:ascii="Verdana" w:eastAsia="Verdana" w:hAnsi="Verdana" w:cs="Verdana"/>
          <w:sz w:val="20"/>
          <w:szCs w:val="20"/>
        </w:rPr>
      </w:pPr>
      <w:r>
        <w:rPr>
          <w:rFonts w:ascii="Verdana" w:eastAsia="Verdana" w:hAnsi="Verdana" w:cs="Verdana"/>
          <w:b/>
          <w:color w:val="FFFFFF"/>
          <w:sz w:val="20"/>
          <w:szCs w:val="20"/>
        </w:rPr>
        <w:t>DIRECTOR ADMINISTRATIVO FINANCIERO</w:t>
      </w:r>
    </w:p>
    <w:tbl>
      <w:tblPr>
        <w:tblStyle w:val="174"/>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4EFE728B" w14:textId="77777777">
        <w:trPr>
          <w:trHeight w:val="268"/>
          <w:jc w:val="center"/>
        </w:trPr>
        <w:tc>
          <w:tcPr>
            <w:tcW w:w="9243" w:type="dxa"/>
            <w:gridSpan w:val="2"/>
            <w:shd w:val="clear" w:color="auto" w:fill="BDD6EE"/>
          </w:tcPr>
          <w:p w14:paraId="6C95EEFE"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49BE3FF0" w14:textId="77777777">
        <w:trPr>
          <w:jc w:val="center"/>
        </w:trPr>
        <w:tc>
          <w:tcPr>
            <w:tcW w:w="4152" w:type="dxa"/>
          </w:tcPr>
          <w:p w14:paraId="127D2A7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66D30D9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Director Ejecutivo IV </w:t>
            </w:r>
          </w:p>
        </w:tc>
      </w:tr>
      <w:tr w:rsidR="009838A4" w14:paraId="2A29E3FB" w14:textId="77777777">
        <w:trPr>
          <w:jc w:val="center"/>
        </w:trPr>
        <w:tc>
          <w:tcPr>
            <w:tcW w:w="4152" w:type="dxa"/>
          </w:tcPr>
          <w:p w14:paraId="22A7B65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170B5E3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Administrativo Financiero</w:t>
            </w:r>
          </w:p>
        </w:tc>
      </w:tr>
      <w:tr w:rsidR="009838A4" w14:paraId="02F6DD97" w14:textId="77777777">
        <w:trPr>
          <w:jc w:val="center"/>
        </w:trPr>
        <w:tc>
          <w:tcPr>
            <w:tcW w:w="4152" w:type="dxa"/>
          </w:tcPr>
          <w:p w14:paraId="241BEE0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5E872DD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1C17CF91" w14:textId="77777777">
        <w:trPr>
          <w:jc w:val="center"/>
        </w:trPr>
        <w:tc>
          <w:tcPr>
            <w:tcW w:w="4152" w:type="dxa"/>
          </w:tcPr>
          <w:p w14:paraId="539F91B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2BA60B9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Dirección Administrativa Financiera -DAF-</w:t>
            </w:r>
          </w:p>
        </w:tc>
      </w:tr>
      <w:tr w:rsidR="009838A4" w14:paraId="230AB473" w14:textId="77777777">
        <w:trPr>
          <w:jc w:val="center"/>
        </w:trPr>
        <w:tc>
          <w:tcPr>
            <w:tcW w:w="4152" w:type="dxa"/>
          </w:tcPr>
          <w:p w14:paraId="58829F2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261F8A5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 o Subdirector Ejecutivo por delegación de funciones.</w:t>
            </w:r>
          </w:p>
        </w:tc>
      </w:tr>
      <w:tr w:rsidR="009838A4" w14:paraId="095CBBA4" w14:textId="77777777">
        <w:trPr>
          <w:trHeight w:val="265"/>
          <w:jc w:val="center"/>
        </w:trPr>
        <w:tc>
          <w:tcPr>
            <w:tcW w:w="4152" w:type="dxa"/>
            <w:vAlign w:val="center"/>
          </w:tcPr>
          <w:p w14:paraId="6CB963E2"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shd w:val="clear" w:color="auto" w:fill="auto"/>
          </w:tcPr>
          <w:p w14:paraId="1F39D994"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Jefe Financiero, Jefe de Recursos Humanos, Jefe Administrativo, Secretaria</w:t>
            </w:r>
          </w:p>
        </w:tc>
      </w:tr>
      <w:tr w:rsidR="009838A4" w14:paraId="7DEDC968" w14:textId="77777777">
        <w:trPr>
          <w:trHeight w:val="265"/>
          <w:jc w:val="center"/>
        </w:trPr>
        <w:tc>
          <w:tcPr>
            <w:tcW w:w="4152" w:type="dxa"/>
          </w:tcPr>
          <w:p w14:paraId="459730E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543B31A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1E021F4B" w14:textId="77777777">
        <w:trPr>
          <w:trHeight w:val="265"/>
          <w:jc w:val="center"/>
        </w:trPr>
        <w:tc>
          <w:tcPr>
            <w:tcW w:w="4152" w:type="dxa"/>
          </w:tcPr>
          <w:p w14:paraId="26549BE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16ED05B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022</w:t>
            </w:r>
          </w:p>
        </w:tc>
      </w:tr>
    </w:tbl>
    <w:p w14:paraId="52774ED8" w14:textId="77777777" w:rsidR="009838A4" w:rsidRDefault="009838A4">
      <w:pPr>
        <w:spacing w:after="0"/>
        <w:jc w:val="both"/>
        <w:rPr>
          <w:rFonts w:ascii="Verdana" w:eastAsia="Verdana" w:hAnsi="Verdana" w:cs="Verdana"/>
          <w:sz w:val="20"/>
          <w:szCs w:val="20"/>
        </w:rPr>
      </w:pPr>
    </w:p>
    <w:tbl>
      <w:tblPr>
        <w:tblStyle w:val="173"/>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3A347A8C" w14:textId="77777777">
        <w:trPr>
          <w:jc w:val="center"/>
        </w:trPr>
        <w:tc>
          <w:tcPr>
            <w:tcW w:w="9214" w:type="dxa"/>
            <w:shd w:val="clear" w:color="auto" w:fill="BDD6EE"/>
          </w:tcPr>
          <w:p w14:paraId="4618A310" w14:textId="77777777" w:rsidR="009838A4" w:rsidRDefault="00380FCD" w:rsidP="00144E29">
            <w:pPr>
              <w:numPr>
                <w:ilvl w:val="0"/>
                <w:numId w:val="174"/>
              </w:numPr>
              <w:spacing w:after="0"/>
              <w:ind w:left="488" w:hanging="488"/>
              <w:rPr>
                <w:rFonts w:ascii="Verdana" w:eastAsia="Verdana" w:hAnsi="Verdana" w:cs="Verdana"/>
                <w:b/>
                <w:sz w:val="20"/>
                <w:szCs w:val="20"/>
              </w:rPr>
            </w:pPr>
            <w:r>
              <w:rPr>
                <w:rFonts w:ascii="Verdana" w:eastAsia="Verdana" w:hAnsi="Verdana" w:cs="Verdana"/>
                <w:b/>
                <w:sz w:val="20"/>
                <w:szCs w:val="20"/>
              </w:rPr>
              <w:t>Funciones y tareas</w:t>
            </w:r>
          </w:p>
        </w:tc>
      </w:tr>
      <w:tr w:rsidR="009838A4" w14:paraId="4E41F4F1" w14:textId="77777777">
        <w:trPr>
          <w:jc w:val="center"/>
        </w:trPr>
        <w:tc>
          <w:tcPr>
            <w:tcW w:w="9214" w:type="dxa"/>
            <w:vAlign w:val="center"/>
          </w:tcPr>
          <w:p w14:paraId="0A4E2F9E" w14:textId="77777777" w:rsidR="009838A4" w:rsidRDefault="00380FCD" w:rsidP="00144E29">
            <w:pPr>
              <w:numPr>
                <w:ilvl w:val="0"/>
                <w:numId w:val="2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Planificar, organizar, dirigir y coordinar, las actividades necesarias para el desempeño de las funciones de la dirección a su cargo;</w:t>
            </w:r>
          </w:p>
          <w:p w14:paraId="7485834E" w14:textId="77777777" w:rsidR="009838A4" w:rsidRDefault="00380FCD" w:rsidP="00144E29">
            <w:pPr>
              <w:numPr>
                <w:ilvl w:val="0"/>
                <w:numId w:val="2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Planificar y coordinar la formulación del anteproyecto de presupuesto juntamente con el Departamento Financiero y el Unidad de Planificación;</w:t>
            </w:r>
          </w:p>
          <w:p w14:paraId="410B4F68" w14:textId="77777777" w:rsidR="009838A4" w:rsidRDefault="00380FCD" w:rsidP="00144E29">
            <w:pPr>
              <w:numPr>
                <w:ilvl w:val="0"/>
                <w:numId w:val="2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el control y la ejecución del presupuesto de ingresos y egresos de la institución;</w:t>
            </w:r>
          </w:p>
          <w:p w14:paraId="69F21D39" w14:textId="77777777" w:rsidR="009838A4" w:rsidRDefault="00380FCD" w:rsidP="00144E29">
            <w:pPr>
              <w:numPr>
                <w:ilvl w:val="0"/>
                <w:numId w:val="2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Supervisar las funciones presupuestarias, financieras, contables, administrativas, en todos sus componentes, con el fin de garantizar la asignación de recursos financieros en forma oportuna, así como su adecuada ejecución de manera transparente y eficiente;</w:t>
            </w:r>
          </w:p>
          <w:p w14:paraId="085808C0" w14:textId="77777777" w:rsidR="009838A4" w:rsidRDefault="00380FCD" w:rsidP="00144E29">
            <w:pPr>
              <w:numPr>
                <w:ilvl w:val="0"/>
                <w:numId w:val="2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Supervisar, revisar y aprobar los productos de los procesos relacionados a la administración de recursos humanos, remitiendo a la Dirección Ejecutiva aquellos expedientes que requieren aprobación de la autoridad nominadora;</w:t>
            </w:r>
          </w:p>
          <w:p w14:paraId="34545696" w14:textId="77777777" w:rsidR="009838A4" w:rsidRDefault="00380FCD" w:rsidP="00144E29">
            <w:pPr>
              <w:numPr>
                <w:ilvl w:val="0"/>
                <w:numId w:val="2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la presentación de información de ejecución presupuestaria en sus diferentes fuentes de financiamiento ante los organismos que corresponden para cumplir con la normativa vigente;</w:t>
            </w:r>
          </w:p>
          <w:p w14:paraId="228A921C" w14:textId="77777777" w:rsidR="009838A4" w:rsidRDefault="00380FCD" w:rsidP="00144E29">
            <w:pPr>
              <w:numPr>
                <w:ilvl w:val="0"/>
                <w:numId w:val="2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Asesorar en materia contable, presupuestaria, financiera, administrativa y cualquier otra que le sea requerida dentro de su competencia por parte y a las autoridades superiores;</w:t>
            </w:r>
          </w:p>
          <w:p w14:paraId="3913F8F1" w14:textId="77777777" w:rsidR="009838A4" w:rsidRDefault="00380FCD" w:rsidP="00144E29">
            <w:pPr>
              <w:numPr>
                <w:ilvl w:val="0"/>
                <w:numId w:val="2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535E8EA7" w14:textId="77777777" w:rsidR="009838A4" w:rsidRDefault="009838A4">
      <w:pPr>
        <w:spacing w:after="0"/>
        <w:rPr>
          <w:rFonts w:ascii="Verdana" w:eastAsia="Verdana" w:hAnsi="Verdana" w:cs="Verdana"/>
          <w:sz w:val="20"/>
          <w:szCs w:val="20"/>
        </w:rPr>
      </w:pPr>
    </w:p>
    <w:tbl>
      <w:tblPr>
        <w:tblStyle w:val="172"/>
        <w:tblpPr w:leftFromText="141" w:rightFromText="141" w:vertAnchor="text" w:tblpY="127"/>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4CAF10FA" w14:textId="77777777">
        <w:tc>
          <w:tcPr>
            <w:tcW w:w="9209" w:type="dxa"/>
            <w:shd w:val="clear" w:color="auto" w:fill="BDD6EE"/>
          </w:tcPr>
          <w:p w14:paraId="6D9372FC" w14:textId="77777777" w:rsidR="009838A4" w:rsidRDefault="00380FCD" w:rsidP="00144E29">
            <w:pPr>
              <w:numPr>
                <w:ilvl w:val="0"/>
                <w:numId w:val="17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3FE49CD5" w14:textId="77777777">
        <w:tc>
          <w:tcPr>
            <w:tcW w:w="9209" w:type="dxa"/>
          </w:tcPr>
          <w:p w14:paraId="732B222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Administrativa Financiera</w:t>
            </w:r>
          </w:p>
          <w:p w14:paraId="58CA427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Jefe Financiero, Jefe de Recursos Humanos, Jefe Administrativo, Secretaria.</w:t>
            </w:r>
          </w:p>
          <w:p w14:paraId="62653C87" w14:textId="77777777" w:rsidR="009838A4" w:rsidRDefault="009838A4">
            <w:pPr>
              <w:spacing w:after="0"/>
              <w:jc w:val="both"/>
              <w:rPr>
                <w:rFonts w:ascii="Verdana" w:eastAsia="Verdana" w:hAnsi="Verdana" w:cs="Verdana"/>
                <w:b/>
                <w:sz w:val="20"/>
                <w:szCs w:val="20"/>
              </w:rPr>
            </w:pPr>
          </w:p>
          <w:p w14:paraId="60CFEAB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236B9ED5" w14:textId="77777777" w:rsidR="009838A4" w:rsidRDefault="00380FCD" w:rsidP="00144E29">
            <w:pPr>
              <w:numPr>
                <w:ilvl w:val="0"/>
                <w:numId w:val="168"/>
              </w:numPr>
              <w:spacing w:after="0"/>
              <w:jc w:val="both"/>
              <w:rPr>
                <w:rFonts w:ascii="Verdana" w:eastAsia="Verdana" w:hAnsi="Verdana" w:cs="Verdana"/>
                <w:sz w:val="20"/>
                <w:szCs w:val="20"/>
              </w:rPr>
            </w:pPr>
            <w:r>
              <w:rPr>
                <w:rFonts w:ascii="Verdana" w:eastAsia="Verdana" w:hAnsi="Verdana" w:cs="Verdana"/>
                <w:sz w:val="20"/>
                <w:szCs w:val="20"/>
              </w:rPr>
              <w:lastRenderedPageBreak/>
              <w:t>Liderar la planificación, organización, dirección y coordinación de todas las actividades necesarias para el desempeño efectivo de su dirección, incluyendo al Departamento Administrativo, Financiero y Recursos Humanos, así como garantizar que los recursos financieros se asignen de manera oportuna y eficiente para cumplir con los objetivos institucionales.</w:t>
            </w:r>
          </w:p>
          <w:p w14:paraId="72B927FE" w14:textId="77777777" w:rsidR="009838A4" w:rsidRDefault="00380FCD" w:rsidP="00144E29">
            <w:pPr>
              <w:numPr>
                <w:ilvl w:val="0"/>
                <w:numId w:val="168"/>
              </w:numPr>
              <w:spacing w:after="0"/>
              <w:jc w:val="both"/>
              <w:rPr>
                <w:rFonts w:ascii="Verdana" w:eastAsia="Verdana" w:hAnsi="Verdana" w:cs="Verdana"/>
                <w:sz w:val="20"/>
                <w:szCs w:val="20"/>
              </w:rPr>
            </w:pPr>
            <w:r>
              <w:rPr>
                <w:rFonts w:ascii="Verdana" w:eastAsia="Verdana" w:hAnsi="Verdana" w:cs="Verdana"/>
                <w:sz w:val="20"/>
                <w:szCs w:val="20"/>
              </w:rPr>
              <w:t>Responsable de la planificación y coordinación de la formulación del anteproyecto de presupuesto, así como del control y ejecución del presupuesto de ingresos y egresos de la institución, supervisando todas las funciones presupuestarias, financieras, contables y administrativas para garantizar el uso adecuado y transparente de los recursos financieros.</w:t>
            </w:r>
          </w:p>
          <w:p w14:paraId="44403A94" w14:textId="77777777" w:rsidR="009838A4" w:rsidRDefault="00380FCD" w:rsidP="00144E29">
            <w:pPr>
              <w:numPr>
                <w:ilvl w:val="0"/>
                <w:numId w:val="16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Debe actuar como asesor en asuntos contables, presupuestarios, financieros, administrativos y recursos humanos, proporcionando orientación estratégica a las autoridades superiores y al personal de la institución. Esto incluye mantenerse actualizado sobre las regulaciones y normativas financieras y brindar recomendaciones para mejorar la eficiencia y la transparencia en la gestión financiera.</w:t>
            </w:r>
          </w:p>
          <w:p w14:paraId="6F140A9E" w14:textId="77777777" w:rsidR="009838A4" w:rsidRDefault="009838A4">
            <w:pPr>
              <w:spacing w:after="0"/>
              <w:jc w:val="both"/>
              <w:rPr>
                <w:rFonts w:ascii="Verdana" w:eastAsia="Verdana" w:hAnsi="Verdana" w:cs="Verdana"/>
                <w:b/>
                <w:sz w:val="20"/>
                <w:szCs w:val="20"/>
              </w:rPr>
            </w:pPr>
          </w:p>
          <w:p w14:paraId="6EE83AD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5E265C9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00BAEAE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representantes de las Instituciones del Organismo Ejecutivo, Contraloría General de Cuentas, SAT, con servidores de otras Entidades Autónomas y Descentralizadas del Estado. Proveedores y prestadores de servicios.</w:t>
            </w:r>
          </w:p>
          <w:p w14:paraId="1DD2051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1D1A4283"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137663F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 </w:t>
            </w:r>
          </w:p>
        </w:tc>
      </w:tr>
    </w:tbl>
    <w:p w14:paraId="406160C5" w14:textId="77777777" w:rsidR="009838A4" w:rsidRDefault="009838A4">
      <w:pPr>
        <w:spacing w:after="0"/>
        <w:rPr>
          <w:rFonts w:ascii="Verdana" w:eastAsia="Verdana" w:hAnsi="Verdana" w:cs="Verdana"/>
          <w:sz w:val="20"/>
          <w:szCs w:val="20"/>
        </w:rPr>
      </w:pPr>
    </w:p>
    <w:tbl>
      <w:tblPr>
        <w:tblStyle w:val="171"/>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56538EE8" w14:textId="77777777">
        <w:trPr>
          <w:trHeight w:val="438"/>
          <w:jc w:val="center"/>
        </w:trPr>
        <w:tc>
          <w:tcPr>
            <w:tcW w:w="9214" w:type="dxa"/>
            <w:shd w:val="clear" w:color="auto" w:fill="BDD6EE"/>
          </w:tcPr>
          <w:p w14:paraId="72CA4F5D" w14:textId="77777777" w:rsidR="009838A4" w:rsidRDefault="00380FCD" w:rsidP="00144E29">
            <w:pPr>
              <w:numPr>
                <w:ilvl w:val="0"/>
                <w:numId w:val="174"/>
              </w:numPr>
              <w:spacing w:after="0"/>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08B395DF" w14:textId="77777777">
        <w:trPr>
          <w:trHeight w:val="216"/>
          <w:jc w:val="center"/>
        </w:trPr>
        <w:tc>
          <w:tcPr>
            <w:tcW w:w="9214" w:type="dxa"/>
            <w:shd w:val="clear" w:color="auto" w:fill="FFFFFF"/>
          </w:tcPr>
          <w:p w14:paraId="5E9E385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Administración de Empresas, Contador Público y Auditor, Economista o carrera afín; Colegiado Activo.</w:t>
            </w:r>
          </w:p>
          <w:p w14:paraId="76E353B0" w14:textId="6093CD7C"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5 años en puestos Financieros y/o Administrativos de la Administración Pública u organizaciones no lucrativas</w:t>
            </w:r>
            <w:r w:rsidR="00922D75">
              <w:rPr>
                <w:rFonts w:ascii="Verdana" w:eastAsia="Verdana" w:hAnsi="Verdana" w:cs="Verdana"/>
                <w:sz w:val="20"/>
                <w:szCs w:val="20"/>
              </w:rPr>
              <w:t xml:space="preserve"> nacionales o internacionales</w:t>
            </w:r>
            <w:r>
              <w:rPr>
                <w:rFonts w:ascii="Verdana" w:eastAsia="Verdana" w:hAnsi="Verdana" w:cs="Verdana"/>
                <w:sz w:val="20"/>
                <w:szCs w:val="20"/>
              </w:rPr>
              <w:t>.</w:t>
            </w:r>
          </w:p>
          <w:p w14:paraId="0A0E861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6A3B03A2"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financieros y/o administrativos de la Administración Pública.</w:t>
            </w:r>
          </w:p>
          <w:p w14:paraId="7507518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procesos de licitación, cotización y compra directa</w:t>
            </w:r>
          </w:p>
          <w:p w14:paraId="34D0065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en formulación del Plan Operativo Anual, Plan Anual de Compras y Ley de Contrataciones del Estado.</w:t>
            </w:r>
          </w:p>
          <w:p w14:paraId="2B90A83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Manejo de los sistemas SICOIN, SIGES y GUATECOMPRAS.</w:t>
            </w:r>
          </w:p>
          <w:p w14:paraId="67918FE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5649A56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625AFAC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5754153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lastRenderedPageBreak/>
              <w:t>Cooperación y actitud</w:t>
            </w:r>
          </w:p>
          <w:p w14:paraId="4FBDAB4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Toma de decisiones</w:t>
            </w:r>
          </w:p>
          <w:p w14:paraId="3A61932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4C56DB0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3B1DFE5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6C8930F3" w14:textId="77777777" w:rsidR="009838A4" w:rsidRDefault="00380FCD" w:rsidP="00144E29">
      <w:pPr>
        <w:pStyle w:val="Ttulo2"/>
        <w:numPr>
          <w:ilvl w:val="1"/>
          <w:numId w:val="15"/>
        </w:numPr>
      </w:pPr>
      <w:bookmarkStart w:id="64" w:name="_Toc159218596"/>
      <w:r>
        <w:lastRenderedPageBreak/>
        <w:t>JEFE FINANCIERO</w:t>
      </w:r>
      <w:bookmarkEnd w:id="64"/>
    </w:p>
    <w:p w14:paraId="6627C92B" w14:textId="77777777" w:rsidR="009838A4" w:rsidRDefault="009838A4">
      <w:pPr>
        <w:shd w:val="clear" w:color="auto" w:fill="366091"/>
        <w:spacing w:after="0"/>
        <w:jc w:val="center"/>
        <w:rPr>
          <w:rFonts w:ascii="Verdana" w:eastAsia="Verdana" w:hAnsi="Verdana" w:cs="Verdana"/>
          <w:b/>
          <w:color w:val="FFFFFF"/>
          <w:sz w:val="20"/>
          <w:szCs w:val="20"/>
        </w:rPr>
      </w:pPr>
    </w:p>
    <w:p w14:paraId="1F5D703B"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JEFE FINANCIERO </w:t>
      </w:r>
    </w:p>
    <w:tbl>
      <w:tblPr>
        <w:tblStyle w:val="170"/>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5529392A" w14:textId="77777777">
        <w:trPr>
          <w:trHeight w:val="268"/>
          <w:jc w:val="center"/>
        </w:trPr>
        <w:tc>
          <w:tcPr>
            <w:tcW w:w="9243" w:type="dxa"/>
            <w:gridSpan w:val="2"/>
            <w:shd w:val="clear" w:color="auto" w:fill="BDD6EE"/>
          </w:tcPr>
          <w:p w14:paraId="5EA759B4" w14:textId="77777777" w:rsidR="009838A4" w:rsidRDefault="00380FCD">
            <w:pPr>
              <w:tabs>
                <w:tab w:val="left" w:pos="142"/>
                <w:tab w:val="left" w:pos="703"/>
              </w:tabs>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7D68EA93" w14:textId="77777777">
        <w:trPr>
          <w:jc w:val="center"/>
        </w:trPr>
        <w:tc>
          <w:tcPr>
            <w:tcW w:w="4152" w:type="dxa"/>
          </w:tcPr>
          <w:p w14:paraId="2982D3E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1B072D7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Financiero</w:t>
            </w:r>
          </w:p>
        </w:tc>
      </w:tr>
      <w:tr w:rsidR="009838A4" w14:paraId="008368CA" w14:textId="77777777">
        <w:trPr>
          <w:jc w:val="center"/>
        </w:trPr>
        <w:tc>
          <w:tcPr>
            <w:tcW w:w="4152" w:type="dxa"/>
          </w:tcPr>
          <w:p w14:paraId="3CFC054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2B62988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Financiero</w:t>
            </w:r>
          </w:p>
        </w:tc>
      </w:tr>
      <w:tr w:rsidR="009838A4" w14:paraId="6B8E67C2" w14:textId="77777777">
        <w:trPr>
          <w:jc w:val="center"/>
        </w:trPr>
        <w:tc>
          <w:tcPr>
            <w:tcW w:w="4152" w:type="dxa"/>
          </w:tcPr>
          <w:p w14:paraId="4C57C1C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5DB1080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4B2D0273" w14:textId="77777777">
        <w:trPr>
          <w:jc w:val="center"/>
        </w:trPr>
        <w:tc>
          <w:tcPr>
            <w:tcW w:w="4152" w:type="dxa"/>
          </w:tcPr>
          <w:p w14:paraId="512F6E8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23B0A81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Financiero -DF-</w:t>
            </w:r>
          </w:p>
        </w:tc>
      </w:tr>
      <w:tr w:rsidR="009838A4" w14:paraId="66D3235B" w14:textId="77777777">
        <w:trPr>
          <w:jc w:val="center"/>
        </w:trPr>
        <w:tc>
          <w:tcPr>
            <w:tcW w:w="4152" w:type="dxa"/>
          </w:tcPr>
          <w:p w14:paraId="18C3C0E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28CD4B6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Administrativo Financiero</w:t>
            </w:r>
          </w:p>
        </w:tc>
      </w:tr>
      <w:tr w:rsidR="009838A4" w14:paraId="6433F89D" w14:textId="77777777">
        <w:trPr>
          <w:trHeight w:val="265"/>
          <w:jc w:val="center"/>
        </w:trPr>
        <w:tc>
          <w:tcPr>
            <w:tcW w:w="4152" w:type="dxa"/>
            <w:vAlign w:val="center"/>
          </w:tcPr>
          <w:p w14:paraId="4D0051F2"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20547C5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Presupuesto, Encargado de Tesorería, Encargado de Contabilidad, Encargado de Inventario, Analista Financiero</w:t>
            </w:r>
          </w:p>
        </w:tc>
      </w:tr>
      <w:tr w:rsidR="009838A4" w14:paraId="612BB66A" w14:textId="77777777">
        <w:trPr>
          <w:trHeight w:val="265"/>
          <w:jc w:val="center"/>
        </w:trPr>
        <w:tc>
          <w:tcPr>
            <w:tcW w:w="4152" w:type="dxa"/>
          </w:tcPr>
          <w:p w14:paraId="38D5906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7411927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03B5D6E6" w14:textId="77777777">
        <w:trPr>
          <w:trHeight w:val="265"/>
          <w:jc w:val="center"/>
        </w:trPr>
        <w:tc>
          <w:tcPr>
            <w:tcW w:w="4152" w:type="dxa"/>
          </w:tcPr>
          <w:p w14:paraId="6501F7B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1789275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5E6FC75A" w14:textId="77777777">
        <w:trPr>
          <w:trHeight w:val="265"/>
          <w:jc w:val="center"/>
        </w:trPr>
        <w:tc>
          <w:tcPr>
            <w:tcW w:w="4152" w:type="dxa"/>
          </w:tcPr>
          <w:p w14:paraId="7201D6D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5091" w:type="dxa"/>
          </w:tcPr>
          <w:p w14:paraId="4B9B2901" w14:textId="77777777" w:rsidR="009838A4" w:rsidRDefault="00380FCD" w:rsidP="00144E29">
            <w:pPr>
              <w:numPr>
                <w:ilvl w:val="0"/>
                <w:numId w:val="3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para la Implementación de la Política Nacional de Datos Abiertos (Titular).</w:t>
            </w:r>
          </w:p>
          <w:p w14:paraId="1A80E8CD" w14:textId="77777777" w:rsidR="009838A4" w:rsidRDefault="00380FCD" w:rsidP="00144E29">
            <w:pPr>
              <w:numPr>
                <w:ilvl w:val="0"/>
                <w:numId w:val="3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Enlace de Información Pública (Titular)</w:t>
            </w:r>
          </w:p>
        </w:tc>
      </w:tr>
    </w:tbl>
    <w:p w14:paraId="013FC175" w14:textId="77777777" w:rsidR="009838A4" w:rsidRDefault="009838A4">
      <w:pPr>
        <w:spacing w:after="0"/>
        <w:jc w:val="both"/>
        <w:rPr>
          <w:rFonts w:ascii="Verdana" w:eastAsia="Verdana" w:hAnsi="Verdana" w:cs="Verdana"/>
          <w:sz w:val="20"/>
          <w:szCs w:val="20"/>
        </w:rPr>
      </w:pPr>
    </w:p>
    <w:tbl>
      <w:tblPr>
        <w:tblStyle w:val="169"/>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7E6FBBDC" w14:textId="77777777">
        <w:trPr>
          <w:jc w:val="center"/>
        </w:trPr>
        <w:tc>
          <w:tcPr>
            <w:tcW w:w="9214" w:type="dxa"/>
            <w:shd w:val="clear" w:color="auto" w:fill="BDD6EE"/>
          </w:tcPr>
          <w:p w14:paraId="05ED5F5A" w14:textId="77777777" w:rsidR="009838A4" w:rsidRDefault="00380FCD" w:rsidP="00144E29">
            <w:pPr>
              <w:numPr>
                <w:ilvl w:val="0"/>
                <w:numId w:val="80"/>
              </w:numPr>
              <w:spacing w:after="0"/>
              <w:ind w:left="488" w:hanging="488"/>
              <w:rPr>
                <w:rFonts w:ascii="Verdana" w:eastAsia="Verdana" w:hAnsi="Verdana" w:cs="Verdana"/>
                <w:b/>
                <w:sz w:val="20"/>
                <w:szCs w:val="20"/>
              </w:rPr>
            </w:pPr>
            <w:r>
              <w:rPr>
                <w:rFonts w:ascii="Verdana" w:eastAsia="Verdana" w:hAnsi="Verdana" w:cs="Verdana"/>
                <w:b/>
                <w:sz w:val="20"/>
                <w:szCs w:val="20"/>
              </w:rPr>
              <w:t>Funciones y tareas</w:t>
            </w:r>
          </w:p>
        </w:tc>
      </w:tr>
      <w:tr w:rsidR="009838A4" w14:paraId="3695469B" w14:textId="77777777">
        <w:trPr>
          <w:jc w:val="center"/>
        </w:trPr>
        <w:tc>
          <w:tcPr>
            <w:tcW w:w="9214" w:type="dxa"/>
            <w:vAlign w:val="center"/>
          </w:tcPr>
          <w:p w14:paraId="1F86ED27" w14:textId="77777777" w:rsidR="009838A4" w:rsidRDefault="00380FCD" w:rsidP="00144E29">
            <w:pPr>
              <w:numPr>
                <w:ilvl w:val="0"/>
                <w:numId w:val="19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Supervisar las funciones de las secciones de Presupuesto, Contabilidad, Tesorería e Inventario con el fin de garantizar los registros de forma oportuna, las gestiones para asignación de recursos, así como su adecuada ejecución de manera transparente y eficiente;</w:t>
            </w:r>
          </w:p>
          <w:p w14:paraId="1644BFEC" w14:textId="77777777" w:rsidR="009838A4" w:rsidRDefault="00380FCD" w:rsidP="00144E29">
            <w:pPr>
              <w:numPr>
                <w:ilvl w:val="0"/>
                <w:numId w:val="19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Dar seguimiento al control y la ejecución del presupuesto de ingresos y egresos de la institución;</w:t>
            </w:r>
          </w:p>
          <w:p w14:paraId="66837089" w14:textId="77777777" w:rsidR="009838A4" w:rsidRDefault="00380FCD" w:rsidP="00144E29">
            <w:pPr>
              <w:numPr>
                <w:ilvl w:val="0"/>
                <w:numId w:val="19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Dar seguimiento para que se realicen las modificaciones presupuestarias en forma oportuna;</w:t>
            </w:r>
          </w:p>
          <w:p w14:paraId="5B8133A0" w14:textId="77777777" w:rsidR="009838A4" w:rsidRDefault="00380FCD" w:rsidP="00144E29">
            <w:pPr>
              <w:numPr>
                <w:ilvl w:val="0"/>
                <w:numId w:val="19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Dar seguimiento a los procesos de pagos en los sistemas SIGES-SICOIN;</w:t>
            </w:r>
          </w:p>
          <w:p w14:paraId="06A664A2" w14:textId="77777777" w:rsidR="009838A4" w:rsidRDefault="00380FCD" w:rsidP="00144E29">
            <w:pPr>
              <w:numPr>
                <w:ilvl w:val="0"/>
                <w:numId w:val="19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Velar por que se cumplan con la entrega de información en las fechas establecidas;</w:t>
            </w:r>
          </w:p>
          <w:p w14:paraId="386F56B8" w14:textId="77777777" w:rsidR="009838A4" w:rsidRDefault="00380FCD" w:rsidP="00144E29">
            <w:pPr>
              <w:numPr>
                <w:ilvl w:val="0"/>
                <w:numId w:val="19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Consolidar la información confiable y oportuna sobre la ejecución presupuestaria de ingresos y egresos de la Institución, de los aspectos contables, fondo rotativo y de caja fiscal, así como las que se derivan de otros informes que sean requeridos por el jefe inmediato por las autoridades de la Institución y de entes fiscalizadores;</w:t>
            </w:r>
          </w:p>
          <w:p w14:paraId="225EAFB5" w14:textId="77777777" w:rsidR="009838A4" w:rsidRDefault="00380FCD" w:rsidP="00144E29">
            <w:pPr>
              <w:numPr>
                <w:ilvl w:val="0"/>
                <w:numId w:val="19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Dar respuesta a los requerimientos de tipo Presupuestario, Contable, Tesorería y de Inventario de los entes fiscalizadores;</w:t>
            </w:r>
          </w:p>
          <w:p w14:paraId="25876495" w14:textId="77777777" w:rsidR="009838A4" w:rsidRDefault="00380FCD" w:rsidP="00144E29">
            <w:pPr>
              <w:numPr>
                <w:ilvl w:val="0"/>
                <w:numId w:val="19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Observar el Cumplimiento de procedimientos y normativa interna de la institución, leyes, normas aplicables, circulares u otros documentos afines;</w:t>
            </w:r>
          </w:p>
          <w:p w14:paraId="562A79F3" w14:textId="77777777" w:rsidR="009838A4" w:rsidRDefault="00380FCD" w:rsidP="00144E29">
            <w:pPr>
              <w:numPr>
                <w:ilvl w:val="0"/>
                <w:numId w:val="19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17C26E4B"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168"/>
        <w:tblpPr w:leftFromText="141" w:rightFromText="141" w:vertAnchor="text" w:tblpY="198"/>
        <w:tblW w:w="9184"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184"/>
      </w:tblGrid>
      <w:tr w:rsidR="009838A4" w14:paraId="49192DAF" w14:textId="77777777">
        <w:trPr>
          <w:trHeight w:val="397"/>
        </w:trPr>
        <w:tc>
          <w:tcPr>
            <w:tcW w:w="9184" w:type="dxa"/>
            <w:shd w:val="clear" w:color="auto" w:fill="BDD6EE"/>
          </w:tcPr>
          <w:p w14:paraId="190DFFC0" w14:textId="77777777" w:rsidR="009838A4" w:rsidRDefault="00380FCD" w:rsidP="00144E29">
            <w:pPr>
              <w:numPr>
                <w:ilvl w:val="0"/>
                <w:numId w:val="80"/>
              </w:numPr>
              <w:spacing w:after="0"/>
              <w:jc w:val="both"/>
              <w:rPr>
                <w:rFonts w:ascii="Verdana" w:eastAsia="Verdana" w:hAnsi="Verdana" w:cs="Verdana"/>
                <w:b/>
                <w:sz w:val="20"/>
                <w:szCs w:val="20"/>
              </w:rPr>
            </w:pPr>
            <w:r>
              <w:rPr>
                <w:rFonts w:ascii="Verdana" w:eastAsia="Verdana" w:hAnsi="Verdana" w:cs="Verdana"/>
                <w:b/>
                <w:sz w:val="20"/>
                <w:szCs w:val="20"/>
              </w:rPr>
              <w:t>Condiciones Organizacionales</w:t>
            </w:r>
          </w:p>
        </w:tc>
      </w:tr>
      <w:tr w:rsidR="009838A4" w14:paraId="214F53C5" w14:textId="77777777">
        <w:trPr>
          <w:trHeight w:val="1417"/>
        </w:trPr>
        <w:tc>
          <w:tcPr>
            <w:tcW w:w="9184" w:type="dxa"/>
          </w:tcPr>
          <w:p w14:paraId="65FA709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Financiero</w:t>
            </w:r>
          </w:p>
          <w:p w14:paraId="53BEE8F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Encargado de Presupuesto, Encargado de Contabilidad, Encargado de Tesorería, Encargado de Inventario, Analista Financiero y Secretaria.</w:t>
            </w:r>
          </w:p>
          <w:p w14:paraId="5DFB17FA" w14:textId="77777777" w:rsidR="009838A4" w:rsidRDefault="009838A4">
            <w:pPr>
              <w:spacing w:after="0"/>
              <w:jc w:val="both"/>
              <w:rPr>
                <w:rFonts w:ascii="Verdana" w:eastAsia="Verdana" w:hAnsi="Verdana" w:cs="Verdana"/>
                <w:b/>
                <w:sz w:val="20"/>
                <w:szCs w:val="20"/>
              </w:rPr>
            </w:pPr>
          </w:p>
          <w:p w14:paraId="04D3B50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48D493E7" w14:textId="77777777" w:rsidR="009838A4" w:rsidRDefault="00380FCD" w:rsidP="00144E29">
            <w:pPr>
              <w:numPr>
                <w:ilvl w:val="0"/>
                <w:numId w:val="78"/>
              </w:numPr>
              <w:spacing w:after="0"/>
              <w:jc w:val="both"/>
              <w:rPr>
                <w:rFonts w:ascii="Verdana" w:eastAsia="Verdana" w:hAnsi="Verdana" w:cs="Verdana"/>
                <w:sz w:val="20"/>
                <w:szCs w:val="20"/>
              </w:rPr>
            </w:pPr>
            <w:r>
              <w:rPr>
                <w:rFonts w:ascii="Verdana" w:eastAsia="Verdana" w:hAnsi="Verdana" w:cs="Verdana"/>
                <w:sz w:val="20"/>
                <w:szCs w:val="20"/>
              </w:rPr>
              <w:t>Responsable de supervisar y coordinar de manera eficiente las secciones de Presupuesto, Contabilidad, Tesorería e Inventario. Su tarea es garantizar que se realicen registros oportunos, que se gestionen los recursos de manera efectiva y que se ejecute de forma transparente y eficiente todo el proceso financiero de la institución.</w:t>
            </w:r>
          </w:p>
          <w:p w14:paraId="1E3ACDE7" w14:textId="77777777" w:rsidR="009838A4" w:rsidRDefault="00380FCD" w:rsidP="00144E29">
            <w:pPr>
              <w:numPr>
                <w:ilvl w:val="0"/>
                <w:numId w:val="78"/>
              </w:numPr>
              <w:spacing w:after="0"/>
              <w:jc w:val="both"/>
              <w:rPr>
                <w:rFonts w:ascii="Verdana" w:eastAsia="Verdana" w:hAnsi="Verdana" w:cs="Verdana"/>
                <w:b/>
                <w:sz w:val="20"/>
                <w:szCs w:val="20"/>
              </w:rPr>
            </w:pPr>
            <w:r>
              <w:rPr>
                <w:rFonts w:ascii="Verdana" w:eastAsia="Verdana" w:hAnsi="Verdana" w:cs="Verdana"/>
                <w:sz w:val="20"/>
                <w:szCs w:val="20"/>
              </w:rPr>
              <w:t>Controlar la ejecución del presupuesto de ingresos y egresos de la institución. Esto implica asegurarse de que se realicen modificaciones presupuestarias en tiempo y forma, dar seguimiento a los procesos de pago y consolidar información precisa y oportuna sobre la ejecución presupuestaria, así como responder a los requerimientos de los entes fiscalizadores.</w:t>
            </w:r>
          </w:p>
          <w:p w14:paraId="50F9C73F" w14:textId="77777777" w:rsidR="009838A4" w:rsidRDefault="00380FCD" w:rsidP="00144E29">
            <w:pPr>
              <w:numPr>
                <w:ilvl w:val="0"/>
                <w:numId w:val="7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Debe observar el cumplimiento riguroso de los procedimientos y normativas internas de la institución, así como de las leyes, normas aplicables y circulares. Además, debe asegurarse de que el personal bajo su supervisión cumpla con los requisitos regulatorios y legales en todas las áreas financieras.</w:t>
            </w:r>
          </w:p>
          <w:p w14:paraId="195D9BCC" w14:textId="77777777" w:rsidR="009838A4" w:rsidRDefault="009838A4">
            <w:pPr>
              <w:spacing w:after="0"/>
              <w:jc w:val="both"/>
              <w:rPr>
                <w:rFonts w:ascii="Verdana" w:eastAsia="Verdana" w:hAnsi="Verdana" w:cs="Verdana"/>
                <w:b/>
                <w:sz w:val="20"/>
                <w:szCs w:val="20"/>
              </w:rPr>
            </w:pPr>
          </w:p>
          <w:p w14:paraId="372EA7C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13E6EF0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1D6DD8A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Externas: </w:t>
            </w:r>
            <w:r>
              <w:rPr>
                <w:rFonts w:ascii="Verdana" w:eastAsia="Verdana" w:hAnsi="Verdana" w:cs="Verdana"/>
                <w:sz w:val="20"/>
                <w:szCs w:val="20"/>
              </w:rPr>
              <w:t>Contraloría General de Cuentas, Secretaría de Planificación y Programación de la Presidencia -SEGEPLAN-, Ministerio de Finanzas Públicas, Superintendencia de Administración Tributaria y Comisiones de Trabajo del Congreso de la República.</w:t>
            </w:r>
          </w:p>
          <w:p w14:paraId="1A1D8671" w14:textId="77777777" w:rsidR="009838A4" w:rsidRDefault="009838A4">
            <w:pPr>
              <w:spacing w:after="0"/>
              <w:jc w:val="both"/>
              <w:rPr>
                <w:rFonts w:ascii="Verdana" w:eastAsia="Verdana" w:hAnsi="Verdana" w:cs="Verdana"/>
                <w:b/>
                <w:sz w:val="20"/>
                <w:szCs w:val="20"/>
              </w:rPr>
            </w:pPr>
          </w:p>
          <w:p w14:paraId="79BB559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22D093E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36C7929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7B4D66C8" w14:textId="77777777" w:rsidR="009838A4" w:rsidRDefault="009838A4">
      <w:pPr>
        <w:widowControl w:val="0"/>
        <w:pBdr>
          <w:top w:val="nil"/>
          <w:left w:val="nil"/>
          <w:bottom w:val="nil"/>
          <w:right w:val="nil"/>
          <w:between w:val="nil"/>
        </w:pBdr>
        <w:spacing w:after="0"/>
        <w:rPr>
          <w:rFonts w:ascii="Verdana" w:eastAsia="Verdana" w:hAnsi="Verdana" w:cs="Verdana"/>
          <w:b/>
          <w:sz w:val="20"/>
          <w:szCs w:val="20"/>
        </w:rPr>
      </w:pPr>
    </w:p>
    <w:p w14:paraId="0B22271B" w14:textId="77777777" w:rsidR="00ED5DB9" w:rsidRDefault="00ED5DB9">
      <w:pPr>
        <w:widowControl w:val="0"/>
        <w:pBdr>
          <w:top w:val="nil"/>
          <w:left w:val="nil"/>
          <w:bottom w:val="nil"/>
          <w:right w:val="nil"/>
          <w:between w:val="nil"/>
        </w:pBdr>
        <w:spacing w:after="0"/>
        <w:rPr>
          <w:rFonts w:ascii="Verdana" w:eastAsia="Verdana" w:hAnsi="Verdana" w:cs="Verdana"/>
          <w:b/>
          <w:sz w:val="20"/>
          <w:szCs w:val="20"/>
        </w:rPr>
      </w:pPr>
    </w:p>
    <w:tbl>
      <w:tblPr>
        <w:tblStyle w:val="167"/>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9734EAB" w14:textId="77777777">
        <w:trPr>
          <w:trHeight w:val="510"/>
          <w:jc w:val="center"/>
        </w:trPr>
        <w:tc>
          <w:tcPr>
            <w:tcW w:w="9214" w:type="dxa"/>
            <w:shd w:val="clear" w:color="auto" w:fill="BDD6EE"/>
            <w:vAlign w:val="center"/>
          </w:tcPr>
          <w:p w14:paraId="636D0C07" w14:textId="77777777" w:rsidR="009838A4" w:rsidRDefault="00380FCD" w:rsidP="00144E29">
            <w:pPr>
              <w:numPr>
                <w:ilvl w:val="0"/>
                <w:numId w:val="80"/>
              </w:numPr>
              <w:spacing w:after="0"/>
              <w:rPr>
                <w:rFonts w:ascii="Verdana" w:eastAsia="Verdana" w:hAnsi="Verdana" w:cs="Verdana"/>
                <w:b/>
                <w:sz w:val="20"/>
                <w:szCs w:val="20"/>
              </w:rPr>
            </w:pPr>
            <w:r>
              <w:rPr>
                <w:rFonts w:ascii="Verdana" w:eastAsia="Verdana" w:hAnsi="Verdana" w:cs="Verdana"/>
                <w:b/>
                <w:sz w:val="20"/>
                <w:szCs w:val="20"/>
              </w:rPr>
              <w:lastRenderedPageBreak/>
              <w:t>Perfil Básico del Puesto</w:t>
            </w:r>
          </w:p>
        </w:tc>
      </w:tr>
      <w:tr w:rsidR="009838A4" w14:paraId="38405765" w14:textId="77777777">
        <w:trPr>
          <w:trHeight w:val="510"/>
          <w:jc w:val="center"/>
        </w:trPr>
        <w:tc>
          <w:tcPr>
            <w:tcW w:w="9214" w:type="dxa"/>
            <w:shd w:val="clear" w:color="auto" w:fill="FFFFFF"/>
          </w:tcPr>
          <w:p w14:paraId="079DE61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Contaduría Pública y Auditoría o carrera afín; Colegiado Activo</w:t>
            </w:r>
          </w:p>
          <w:p w14:paraId="4F8FDBE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Profesional en la Administración Pública.</w:t>
            </w:r>
          </w:p>
          <w:p w14:paraId="5CF378C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036CE73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financieros y/o administrativos de la Administración Pública.</w:t>
            </w:r>
          </w:p>
          <w:p w14:paraId="03EF3E6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Manejo de los sistemas SICOIN y SIGES</w:t>
            </w:r>
          </w:p>
          <w:p w14:paraId="0C393D26" w14:textId="77777777" w:rsidR="009838A4" w:rsidRDefault="009838A4">
            <w:pPr>
              <w:spacing w:after="0"/>
              <w:ind w:left="1473"/>
              <w:jc w:val="both"/>
              <w:rPr>
                <w:rFonts w:ascii="Verdana" w:eastAsia="Verdana" w:hAnsi="Verdana" w:cs="Verdana"/>
                <w:b/>
                <w:sz w:val="20"/>
                <w:szCs w:val="20"/>
              </w:rPr>
            </w:pPr>
          </w:p>
          <w:p w14:paraId="0AEBA4D6" w14:textId="77777777" w:rsidR="009838A4" w:rsidRDefault="00380FCD">
            <w:pPr>
              <w:jc w:val="both"/>
              <w:rPr>
                <w:rFonts w:ascii="Verdana" w:eastAsia="Verdana" w:hAnsi="Verdana" w:cs="Verdana"/>
                <w:b/>
                <w:sz w:val="20"/>
                <w:szCs w:val="20"/>
              </w:rPr>
            </w:pPr>
            <w:r>
              <w:rPr>
                <w:rFonts w:ascii="Verdana" w:eastAsia="Verdana" w:hAnsi="Verdana" w:cs="Verdana"/>
                <w:b/>
                <w:sz w:val="20"/>
                <w:szCs w:val="20"/>
              </w:rPr>
              <w:t>Competencias:</w:t>
            </w:r>
          </w:p>
          <w:p w14:paraId="0D1F6AE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0954EC8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1A01900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Cooperación y actitud</w:t>
            </w:r>
          </w:p>
          <w:p w14:paraId="48FFA98C"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Manejo de Personal</w:t>
            </w:r>
          </w:p>
          <w:p w14:paraId="1318388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Habilidad numérica</w:t>
            </w:r>
          </w:p>
          <w:p w14:paraId="233C5BC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para trabajar bajo presión</w:t>
            </w:r>
          </w:p>
          <w:p w14:paraId="5D99632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Toma de decisiones</w:t>
            </w:r>
          </w:p>
          <w:p w14:paraId="607E30D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6424F8E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796EA537" w14:textId="77777777" w:rsidR="009838A4" w:rsidRDefault="009838A4">
            <w:pPr>
              <w:spacing w:after="0"/>
              <w:jc w:val="both"/>
              <w:rPr>
                <w:rFonts w:ascii="Verdana" w:eastAsia="Verdana" w:hAnsi="Verdana" w:cs="Verdana"/>
                <w:sz w:val="20"/>
                <w:szCs w:val="20"/>
              </w:rPr>
            </w:pPr>
          </w:p>
          <w:p w14:paraId="24C5184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1765991B" w14:textId="77777777" w:rsidR="009838A4" w:rsidRDefault="00380FCD" w:rsidP="00144E29">
      <w:pPr>
        <w:pStyle w:val="Ttulo2"/>
        <w:numPr>
          <w:ilvl w:val="1"/>
          <w:numId w:val="15"/>
        </w:numPr>
        <w:spacing w:after="0"/>
      </w:pPr>
      <w:bookmarkStart w:id="65" w:name="_Toc159218597"/>
      <w:r>
        <w:t>ENCARGADO DE PRESUPUESTO</w:t>
      </w:r>
      <w:bookmarkEnd w:id="65"/>
    </w:p>
    <w:p w14:paraId="2FAF6B5D" w14:textId="77777777" w:rsidR="009838A4" w:rsidRDefault="009838A4">
      <w:pPr>
        <w:shd w:val="clear" w:color="auto" w:fill="366091"/>
        <w:spacing w:after="0"/>
        <w:jc w:val="center"/>
        <w:rPr>
          <w:rFonts w:ascii="Verdana" w:eastAsia="Verdana" w:hAnsi="Verdana" w:cs="Verdana"/>
          <w:b/>
          <w:color w:val="FFFFFF"/>
          <w:sz w:val="20"/>
          <w:szCs w:val="20"/>
        </w:rPr>
      </w:pPr>
    </w:p>
    <w:p w14:paraId="77B69E5B" w14:textId="77777777" w:rsidR="009838A4" w:rsidRDefault="00380FCD">
      <w:pPr>
        <w:shd w:val="clear" w:color="auto" w:fill="366091"/>
        <w:spacing w:after="0"/>
        <w:jc w:val="center"/>
        <w:rPr>
          <w:rFonts w:ascii="Verdana" w:eastAsia="Verdana" w:hAnsi="Verdana" w:cs="Verdana"/>
          <w:b/>
          <w:sz w:val="20"/>
          <w:szCs w:val="20"/>
        </w:rPr>
      </w:pPr>
      <w:r>
        <w:rPr>
          <w:rFonts w:ascii="Verdana" w:eastAsia="Verdana" w:hAnsi="Verdana" w:cs="Verdana"/>
          <w:b/>
          <w:color w:val="FFFFFF"/>
          <w:sz w:val="20"/>
          <w:szCs w:val="20"/>
        </w:rPr>
        <w:t>ENCARGADO DE PRESUPUESTO</w:t>
      </w:r>
    </w:p>
    <w:tbl>
      <w:tblPr>
        <w:tblStyle w:val="166"/>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1A6E678E" w14:textId="77777777">
        <w:trPr>
          <w:trHeight w:val="268"/>
          <w:jc w:val="center"/>
        </w:trPr>
        <w:tc>
          <w:tcPr>
            <w:tcW w:w="9243" w:type="dxa"/>
            <w:gridSpan w:val="2"/>
            <w:shd w:val="clear" w:color="auto" w:fill="BDD6EE"/>
          </w:tcPr>
          <w:p w14:paraId="33E60584"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569E1326" w14:textId="77777777">
        <w:trPr>
          <w:jc w:val="center"/>
        </w:trPr>
        <w:tc>
          <w:tcPr>
            <w:tcW w:w="4152" w:type="dxa"/>
          </w:tcPr>
          <w:p w14:paraId="18877AD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207F81A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Presupuesto</w:t>
            </w:r>
          </w:p>
        </w:tc>
      </w:tr>
      <w:tr w:rsidR="009838A4" w14:paraId="472F96E7" w14:textId="77777777">
        <w:trPr>
          <w:jc w:val="center"/>
        </w:trPr>
        <w:tc>
          <w:tcPr>
            <w:tcW w:w="4152" w:type="dxa"/>
          </w:tcPr>
          <w:p w14:paraId="0951821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16F81AF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Presupuesto</w:t>
            </w:r>
          </w:p>
        </w:tc>
      </w:tr>
      <w:tr w:rsidR="009838A4" w14:paraId="61641A7C" w14:textId="77777777">
        <w:trPr>
          <w:jc w:val="center"/>
        </w:trPr>
        <w:tc>
          <w:tcPr>
            <w:tcW w:w="4152" w:type="dxa"/>
          </w:tcPr>
          <w:p w14:paraId="07BCEA9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7580986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741D008B" w14:textId="77777777">
        <w:trPr>
          <w:jc w:val="center"/>
        </w:trPr>
        <w:tc>
          <w:tcPr>
            <w:tcW w:w="4152" w:type="dxa"/>
          </w:tcPr>
          <w:p w14:paraId="5858EA2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661CA61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Financiero -DF-</w:t>
            </w:r>
          </w:p>
        </w:tc>
      </w:tr>
      <w:tr w:rsidR="009838A4" w14:paraId="7B9D438D" w14:textId="77777777">
        <w:trPr>
          <w:jc w:val="center"/>
        </w:trPr>
        <w:tc>
          <w:tcPr>
            <w:tcW w:w="4152" w:type="dxa"/>
          </w:tcPr>
          <w:p w14:paraId="17AAD12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0F278EC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Financiero</w:t>
            </w:r>
          </w:p>
        </w:tc>
      </w:tr>
      <w:tr w:rsidR="009838A4" w14:paraId="749CE9FC" w14:textId="77777777">
        <w:trPr>
          <w:trHeight w:val="265"/>
          <w:jc w:val="center"/>
        </w:trPr>
        <w:tc>
          <w:tcPr>
            <w:tcW w:w="4152" w:type="dxa"/>
            <w:vAlign w:val="center"/>
          </w:tcPr>
          <w:p w14:paraId="5B358191"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2EB86F91"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No</w:t>
            </w:r>
          </w:p>
        </w:tc>
      </w:tr>
      <w:tr w:rsidR="009838A4" w14:paraId="20C217BE" w14:textId="77777777">
        <w:trPr>
          <w:trHeight w:val="265"/>
          <w:jc w:val="center"/>
        </w:trPr>
        <w:tc>
          <w:tcPr>
            <w:tcW w:w="4152" w:type="dxa"/>
          </w:tcPr>
          <w:p w14:paraId="42C9605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42826DF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6722809A" w14:textId="77777777">
        <w:trPr>
          <w:trHeight w:val="265"/>
          <w:jc w:val="center"/>
        </w:trPr>
        <w:tc>
          <w:tcPr>
            <w:tcW w:w="4152" w:type="dxa"/>
          </w:tcPr>
          <w:p w14:paraId="51159A8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44D62A5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31AC749B" w14:textId="77777777" w:rsidR="009838A4" w:rsidRDefault="009838A4">
      <w:pPr>
        <w:spacing w:after="0"/>
        <w:jc w:val="both"/>
        <w:rPr>
          <w:rFonts w:ascii="Verdana" w:eastAsia="Verdana" w:hAnsi="Verdana" w:cs="Verdana"/>
          <w:sz w:val="20"/>
          <w:szCs w:val="20"/>
        </w:rPr>
      </w:pPr>
    </w:p>
    <w:tbl>
      <w:tblPr>
        <w:tblStyle w:val="165"/>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2C42C8BE" w14:textId="77777777">
        <w:trPr>
          <w:jc w:val="center"/>
        </w:trPr>
        <w:tc>
          <w:tcPr>
            <w:tcW w:w="9214" w:type="dxa"/>
            <w:shd w:val="clear" w:color="auto" w:fill="BDD6EE"/>
          </w:tcPr>
          <w:p w14:paraId="40021DEC" w14:textId="77777777" w:rsidR="009838A4" w:rsidRDefault="00380FCD" w:rsidP="00144E29">
            <w:pPr>
              <w:numPr>
                <w:ilvl w:val="0"/>
                <w:numId w:val="164"/>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2FEF412E" w14:textId="77777777">
        <w:trPr>
          <w:jc w:val="center"/>
        </w:trPr>
        <w:tc>
          <w:tcPr>
            <w:tcW w:w="9214" w:type="dxa"/>
            <w:vAlign w:val="center"/>
          </w:tcPr>
          <w:p w14:paraId="191BEAFB" w14:textId="77777777" w:rsidR="009838A4" w:rsidRDefault="00380FCD" w:rsidP="00144E29">
            <w:pPr>
              <w:numPr>
                <w:ilvl w:val="0"/>
                <w:numId w:val="18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en las actividades propias del proceso presupuestario, en relación con el presupuesto de ingresos y egresos de cada ejercicio fiscal;</w:t>
            </w:r>
          </w:p>
          <w:p w14:paraId="5F125D5F" w14:textId="77777777" w:rsidR="009838A4" w:rsidRDefault="00380FCD" w:rsidP="00144E29">
            <w:pPr>
              <w:numPr>
                <w:ilvl w:val="0"/>
                <w:numId w:val="18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Participar y asesorar en el proceso de formulación del anteproyecto de presupuesto, para el registro de información en el SIGES Y SICOIN, de acuerdo con los perfiles asignados por la Dirección Técnica del Presupuesto del Ministerio de Finanzas Públicas;</w:t>
            </w:r>
          </w:p>
          <w:p w14:paraId="5E94FC92" w14:textId="77777777" w:rsidR="009838A4" w:rsidRDefault="00380FCD" w:rsidP="00144E29">
            <w:pPr>
              <w:numPr>
                <w:ilvl w:val="0"/>
                <w:numId w:val="18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Llevar registros y controles auxiliares de la ejecución del presupuesto;</w:t>
            </w:r>
          </w:p>
          <w:p w14:paraId="14AA5EEF" w14:textId="77777777" w:rsidR="009838A4" w:rsidRDefault="00380FCD" w:rsidP="00144E29">
            <w:pPr>
              <w:numPr>
                <w:ilvl w:val="0"/>
                <w:numId w:val="18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Verificar la disponibilidad presupuestaria y financiera en el Sistema de Contabilidad Integrada -SICOIN- previo a realizar una compra;</w:t>
            </w:r>
          </w:p>
          <w:p w14:paraId="6708ADE5" w14:textId="77777777" w:rsidR="009838A4" w:rsidRDefault="00380FCD" w:rsidP="00144E29">
            <w:pPr>
              <w:numPr>
                <w:ilvl w:val="0"/>
                <w:numId w:val="18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Dar seguimiento al presupuesto de la entidad, para determinar la disponibilidad presupuestaria por cada solicitud de compra de bienes y servicios;</w:t>
            </w:r>
          </w:p>
          <w:p w14:paraId="53041770" w14:textId="77777777" w:rsidR="009838A4" w:rsidRDefault="00380FCD" w:rsidP="00144E29">
            <w:pPr>
              <w:numPr>
                <w:ilvl w:val="0"/>
                <w:numId w:val="18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Clasificar cada gasto o gestión que se presente, con base en el Manual de Clasificación Presupuestaria del Ministerio de Finanzas Públicas.</w:t>
            </w:r>
          </w:p>
          <w:p w14:paraId="5F03F715" w14:textId="77777777" w:rsidR="009838A4" w:rsidRDefault="00380FCD" w:rsidP="00144E29">
            <w:pPr>
              <w:numPr>
                <w:ilvl w:val="0"/>
                <w:numId w:val="18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Aprobar en el sistema SIGES el comprobante único de registro -CUR- a nivel de compromiso;</w:t>
            </w:r>
          </w:p>
          <w:p w14:paraId="362AC0D6" w14:textId="77777777" w:rsidR="009838A4" w:rsidRDefault="00380FCD" w:rsidP="00144E29">
            <w:pPr>
              <w:numPr>
                <w:ilvl w:val="0"/>
                <w:numId w:val="18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Registrar en los sistemas Gubernamentales los débitos o créditos de renglones para las correspondientes modificaciones presupuestarias (programaciones y reprogramaciones de cuota financiera), garantizando el cumplimiento de las normas establecidas por los entes rectores;</w:t>
            </w:r>
          </w:p>
          <w:p w14:paraId="2134B446" w14:textId="77777777" w:rsidR="009838A4" w:rsidRDefault="00380FCD" w:rsidP="00144E29">
            <w:pPr>
              <w:numPr>
                <w:ilvl w:val="0"/>
                <w:numId w:val="18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Brindar asesoría al inmediato superior para el cumplimiento de las diferentes normas y disposiciones de los entes rectores, para la ejecución del gasto;</w:t>
            </w:r>
          </w:p>
          <w:p w14:paraId="7DF4B5CC" w14:textId="77777777" w:rsidR="009838A4" w:rsidRDefault="00380FCD" w:rsidP="00144E29">
            <w:pPr>
              <w:numPr>
                <w:ilvl w:val="0"/>
                <w:numId w:val="18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08A4551C"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164"/>
        <w:tblpPr w:leftFromText="141" w:rightFromText="141" w:vertAnchor="text" w:tblpY="472"/>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7A02F4FB" w14:textId="77777777">
        <w:tc>
          <w:tcPr>
            <w:tcW w:w="9209" w:type="dxa"/>
            <w:shd w:val="clear" w:color="auto" w:fill="B8CCE4"/>
          </w:tcPr>
          <w:p w14:paraId="2361CD05" w14:textId="77777777" w:rsidR="009838A4" w:rsidRDefault="00380FCD" w:rsidP="00144E29">
            <w:pPr>
              <w:numPr>
                <w:ilvl w:val="0"/>
                <w:numId w:val="16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0D3E3800" w14:textId="77777777">
        <w:tc>
          <w:tcPr>
            <w:tcW w:w="9209" w:type="dxa"/>
          </w:tcPr>
          <w:p w14:paraId="5E7D3BE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Financiero</w:t>
            </w:r>
          </w:p>
          <w:p w14:paraId="05706E3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45418854" w14:textId="77777777" w:rsidR="009838A4" w:rsidRDefault="009838A4">
            <w:pPr>
              <w:spacing w:after="0"/>
              <w:jc w:val="both"/>
              <w:rPr>
                <w:rFonts w:ascii="Verdana" w:eastAsia="Verdana" w:hAnsi="Verdana" w:cs="Verdana"/>
                <w:b/>
                <w:sz w:val="20"/>
                <w:szCs w:val="20"/>
              </w:rPr>
            </w:pPr>
          </w:p>
          <w:p w14:paraId="7E17CF8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7280BBFD" w14:textId="77777777" w:rsidR="009838A4" w:rsidRDefault="00380FCD" w:rsidP="00144E29">
            <w:pPr>
              <w:numPr>
                <w:ilvl w:val="0"/>
                <w:numId w:val="16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Llevar los registros y controles de la ejecución del presupuesto, clasificar cada renglón de gasto de acuerdo con el Manual de Clasificación Presupuestaria del Ministerio de Finanzas Públicas y registrar en los sistemas gubernamentales los débitos o créditos de renglones para las correspondientes modificaciones presupuestarias, para garantizar un registro preciso y el cumplimiento de las normas y regulaciones establecidas por los entes rectores. </w:t>
            </w:r>
          </w:p>
          <w:p w14:paraId="4FB8CC39" w14:textId="77777777" w:rsidR="009838A4" w:rsidRDefault="00380FCD" w:rsidP="00144E29">
            <w:pPr>
              <w:numPr>
                <w:ilvl w:val="0"/>
                <w:numId w:val="16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Verificar la disponibilidad presupuestaria y financiera en el Sistema de Contabilidad Integrada (SICOIN) antes de realizar cualquier compra. Además, debe brindar apoyo al Jefe Financiero y al personal de la institución para cumplir con las diferentes normas y disposiciones de los entes rectores en la ejecución del gasto, para asegurar que todas las operaciones se realicen de acuerdo con las regulaciones establecidas.</w:t>
            </w:r>
          </w:p>
          <w:p w14:paraId="7F7F9586" w14:textId="77777777" w:rsidR="009838A4" w:rsidRDefault="00380FCD" w:rsidP="00144E29">
            <w:pPr>
              <w:numPr>
                <w:ilvl w:val="0"/>
                <w:numId w:val="16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Debe participar y asesorar en el proceso de formulación del anteproyecto de presupuesto, para el registro de información en el SIGES Y SICOIN, de acuerdo con los perfiles asignados por la Dirección Técnica del Presupuesto del Ministerio de Finanzas Públicas</w:t>
            </w:r>
          </w:p>
          <w:p w14:paraId="5C982852" w14:textId="77777777" w:rsidR="009838A4" w:rsidRDefault="009838A4">
            <w:pPr>
              <w:spacing w:after="0"/>
              <w:jc w:val="both"/>
              <w:rPr>
                <w:rFonts w:ascii="Verdana" w:eastAsia="Verdana" w:hAnsi="Verdana" w:cs="Verdana"/>
                <w:b/>
                <w:sz w:val="20"/>
                <w:szCs w:val="20"/>
              </w:rPr>
            </w:pPr>
          </w:p>
          <w:p w14:paraId="544FA85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 xml:space="preserve">Relaciones en el trabajo: </w:t>
            </w:r>
          </w:p>
          <w:p w14:paraId="0EF996D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181CF81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Contraloría General de Cuentas, Ministerio de Finanzas Públicas y Superintendencia de Administración Tributaria.</w:t>
            </w:r>
          </w:p>
          <w:p w14:paraId="2A6694D3" w14:textId="77777777" w:rsidR="009838A4" w:rsidRDefault="009838A4">
            <w:pPr>
              <w:spacing w:after="0"/>
              <w:jc w:val="both"/>
              <w:rPr>
                <w:rFonts w:ascii="Verdana" w:eastAsia="Verdana" w:hAnsi="Verdana" w:cs="Verdana"/>
                <w:b/>
                <w:sz w:val="20"/>
                <w:szCs w:val="20"/>
              </w:rPr>
            </w:pPr>
          </w:p>
          <w:p w14:paraId="3C682FE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0402952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7221942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26F70D93" w14:textId="77777777" w:rsidR="009838A4" w:rsidRDefault="009838A4">
      <w:pPr>
        <w:spacing w:after="0"/>
        <w:rPr>
          <w:rFonts w:ascii="Verdana" w:eastAsia="Verdana" w:hAnsi="Verdana" w:cs="Verdana"/>
          <w:sz w:val="20"/>
          <w:szCs w:val="20"/>
        </w:rPr>
      </w:pPr>
    </w:p>
    <w:tbl>
      <w:tblPr>
        <w:tblStyle w:val="163"/>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52FF369A" w14:textId="77777777">
        <w:trPr>
          <w:trHeight w:val="401"/>
          <w:jc w:val="center"/>
        </w:trPr>
        <w:tc>
          <w:tcPr>
            <w:tcW w:w="9214" w:type="dxa"/>
            <w:shd w:val="clear" w:color="auto" w:fill="B8CCE4"/>
            <w:vAlign w:val="center"/>
          </w:tcPr>
          <w:p w14:paraId="6ED0955E" w14:textId="77777777" w:rsidR="009838A4" w:rsidRDefault="00380FCD" w:rsidP="00144E29">
            <w:pPr>
              <w:numPr>
                <w:ilvl w:val="0"/>
                <w:numId w:val="164"/>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6B03B3C7" w14:textId="77777777">
        <w:trPr>
          <w:trHeight w:val="216"/>
          <w:jc w:val="center"/>
        </w:trPr>
        <w:tc>
          <w:tcPr>
            <w:tcW w:w="9214" w:type="dxa"/>
            <w:shd w:val="clear" w:color="auto" w:fill="FFFFFF"/>
          </w:tcPr>
          <w:p w14:paraId="23DE8AB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Contador, Bachiller o carrera afín; 5to. Semestre en Ingeniería en Sistemas, Ciencias Económicas o carrera afín.</w:t>
            </w:r>
          </w:p>
          <w:p w14:paraId="2B7D318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en unidades financieras o actividades afines al puesto.</w:t>
            </w:r>
          </w:p>
          <w:p w14:paraId="7CE0E83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5B399BB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de las Unidades Financieras de la administración pública.</w:t>
            </w:r>
          </w:p>
          <w:p w14:paraId="4C1685C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Manejo de los sistemas SICOIN y SIGES</w:t>
            </w:r>
          </w:p>
          <w:p w14:paraId="17171124" w14:textId="77777777" w:rsidR="009838A4" w:rsidRDefault="009838A4">
            <w:pPr>
              <w:spacing w:after="0"/>
              <w:ind w:left="1473"/>
              <w:jc w:val="both"/>
              <w:rPr>
                <w:rFonts w:ascii="Verdana" w:eastAsia="Verdana" w:hAnsi="Verdana" w:cs="Verdana"/>
                <w:b/>
                <w:sz w:val="20"/>
                <w:szCs w:val="20"/>
              </w:rPr>
            </w:pPr>
          </w:p>
          <w:p w14:paraId="6AF9507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7991D75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6B00636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08F2450E"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Cooperación y actitud</w:t>
            </w:r>
          </w:p>
          <w:p w14:paraId="514FED72"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0255139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Habilidad numérica</w:t>
            </w:r>
          </w:p>
          <w:p w14:paraId="14DC83C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6AB77A66" w14:textId="77777777" w:rsidR="009838A4" w:rsidRDefault="009838A4">
            <w:pPr>
              <w:spacing w:after="0"/>
              <w:jc w:val="both"/>
              <w:rPr>
                <w:rFonts w:ascii="Verdana" w:eastAsia="Verdana" w:hAnsi="Verdana" w:cs="Verdana"/>
                <w:sz w:val="20"/>
                <w:szCs w:val="20"/>
              </w:rPr>
            </w:pPr>
          </w:p>
          <w:p w14:paraId="1BDF927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 y manejo de equipo de oficina.</w:t>
            </w:r>
          </w:p>
        </w:tc>
      </w:tr>
    </w:tbl>
    <w:p w14:paraId="0814C87E" w14:textId="77777777" w:rsidR="009838A4" w:rsidRDefault="00380FCD" w:rsidP="00144E29">
      <w:pPr>
        <w:pStyle w:val="Ttulo2"/>
        <w:numPr>
          <w:ilvl w:val="1"/>
          <w:numId w:val="15"/>
        </w:numPr>
      </w:pPr>
      <w:bookmarkStart w:id="66" w:name="_Toc159218598"/>
      <w:r>
        <w:t>ENCARGADO DE TESORERÍA</w:t>
      </w:r>
      <w:bookmarkEnd w:id="66"/>
    </w:p>
    <w:p w14:paraId="205C2C2B" w14:textId="77777777" w:rsidR="009838A4" w:rsidRDefault="009838A4">
      <w:pPr>
        <w:shd w:val="clear" w:color="auto" w:fill="366091"/>
        <w:spacing w:after="0"/>
        <w:jc w:val="center"/>
        <w:rPr>
          <w:rFonts w:ascii="Verdana" w:eastAsia="Verdana" w:hAnsi="Verdana" w:cs="Verdana"/>
          <w:b/>
          <w:color w:val="FFFFFF"/>
          <w:sz w:val="20"/>
          <w:szCs w:val="20"/>
        </w:rPr>
      </w:pPr>
    </w:p>
    <w:p w14:paraId="0B172F69" w14:textId="77777777" w:rsidR="009838A4" w:rsidRDefault="00380FCD">
      <w:pPr>
        <w:shd w:val="clear" w:color="auto" w:fill="366091"/>
        <w:spacing w:after="0"/>
        <w:jc w:val="center"/>
        <w:rPr>
          <w:rFonts w:ascii="Verdana" w:eastAsia="Verdana" w:hAnsi="Verdana" w:cs="Verdana"/>
          <w:b/>
          <w:sz w:val="20"/>
          <w:szCs w:val="20"/>
        </w:rPr>
      </w:pPr>
      <w:r>
        <w:rPr>
          <w:rFonts w:ascii="Verdana" w:eastAsia="Verdana" w:hAnsi="Verdana" w:cs="Verdana"/>
          <w:b/>
          <w:color w:val="FFFFFF"/>
          <w:sz w:val="20"/>
          <w:szCs w:val="20"/>
        </w:rPr>
        <w:t xml:space="preserve">ENCARGADO DE TESORERÍA </w:t>
      </w:r>
    </w:p>
    <w:tbl>
      <w:tblPr>
        <w:tblStyle w:val="162"/>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139CFF9F" w14:textId="77777777">
        <w:trPr>
          <w:trHeight w:val="268"/>
          <w:jc w:val="center"/>
        </w:trPr>
        <w:tc>
          <w:tcPr>
            <w:tcW w:w="9243" w:type="dxa"/>
            <w:gridSpan w:val="2"/>
            <w:shd w:val="clear" w:color="auto" w:fill="BDD6EE"/>
          </w:tcPr>
          <w:p w14:paraId="1382950E"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7A5DE047" w14:textId="77777777">
        <w:trPr>
          <w:jc w:val="center"/>
        </w:trPr>
        <w:tc>
          <w:tcPr>
            <w:tcW w:w="4152" w:type="dxa"/>
          </w:tcPr>
          <w:p w14:paraId="09073FD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7628129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Tesorería</w:t>
            </w:r>
          </w:p>
        </w:tc>
      </w:tr>
      <w:tr w:rsidR="009838A4" w14:paraId="0FCD6A5F" w14:textId="77777777">
        <w:trPr>
          <w:jc w:val="center"/>
        </w:trPr>
        <w:tc>
          <w:tcPr>
            <w:tcW w:w="4152" w:type="dxa"/>
          </w:tcPr>
          <w:p w14:paraId="7E71F14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74417FB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Tesorería</w:t>
            </w:r>
          </w:p>
        </w:tc>
      </w:tr>
      <w:tr w:rsidR="009838A4" w14:paraId="628126EE" w14:textId="77777777">
        <w:trPr>
          <w:jc w:val="center"/>
        </w:trPr>
        <w:tc>
          <w:tcPr>
            <w:tcW w:w="4152" w:type="dxa"/>
          </w:tcPr>
          <w:p w14:paraId="56767EB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1AE8729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2F97B653" w14:textId="77777777">
        <w:trPr>
          <w:jc w:val="center"/>
        </w:trPr>
        <w:tc>
          <w:tcPr>
            <w:tcW w:w="4152" w:type="dxa"/>
          </w:tcPr>
          <w:p w14:paraId="0FBF600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3BD32DF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Financiero -DF-</w:t>
            </w:r>
          </w:p>
        </w:tc>
      </w:tr>
      <w:tr w:rsidR="009838A4" w14:paraId="305B862B" w14:textId="77777777">
        <w:trPr>
          <w:jc w:val="center"/>
        </w:trPr>
        <w:tc>
          <w:tcPr>
            <w:tcW w:w="4152" w:type="dxa"/>
          </w:tcPr>
          <w:p w14:paraId="6A3A543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5ABD6F1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Financiero</w:t>
            </w:r>
          </w:p>
        </w:tc>
      </w:tr>
      <w:tr w:rsidR="009838A4" w14:paraId="1CFBC3DB" w14:textId="77777777">
        <w:trPr>
          <w:trHeight w:val="265"/>
          <w:jc w:val="center"/>
        </w:trPr>
        <w:tc>
          <w:tcPr>
            <w:tcW w:w="4152" w:type="dxa"/>
            <w:vAlign w:val="center"/>
          </w:tcPr>
          <w:p w14:paraId="4236FE08"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52BC4DA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Tesorería</w:t>
            </w:r>
          </w:p>
        </w:tc>
      </w:tr>
      <w:tr w:rsidR="009838A4" w14:paraId="4E05808A" w14:textId="77777777">
        <w:trPr>
          <w:trHeight w:val="265"/>
          <w:jc w:val="center"/>
        </w:trPr>
        <w:tc>
          <w:tcPr>
            <w:tcW w:w="4152" w:type="dxa"/>
          </w:tcPr>
          <w:p w14:paraId="0195674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5BA7C38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2F574293" w14:textId="77777777">
        <w:trPr>
          <w:trHeight w:val="265"/>
          <w:jc w:val="center"/>
        </w:trPr>
        <w:tc>
          <w:tcPr>
            <w:tcW w:w="4152" w:type="dxa"/>
          </w:tcPr>
          <w:p w14:paraId="442119A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44E20E9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41A1DB51" w14:textId="77777777" w:rsidR="009838A4" w:rsidRDefault="009838A4">
      <w:pPr>
        <w:spacing w:after="0"/>
        <w:jc w:val="both"/>
        <w:rPr>
          <w:rFonts w:ascii="Verdana" w:eastAsia="Verdana" w:hAnsi="Verdana" w:cs="Verdana"/>
          <w:sz w:val="20"/>
          <w:szCs w:val="20"/>
        </w:rPr>
      </w:pPr>
    </w:p>
    <w:tbl>
      <w:tblPr>
        <w:tblStyle w:val="161"/>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144EE072" w14:textId="77777777">
        <w:trPr>
          <w:jc w:val="center"/>
        </w:trPr>
        <w:tc>
          <w:tcPr>
            <w:tcW w:w="9214" w:type="dxa"/>
            <w:shd w:val="clear" w:color="auto" w:fill="BDD6EE"/>
          </w:tcPr>
          <w:p w14:paraId="79678B10" w14:textId="77777777" w:rsidR="009838A4" w:rsidRDefault="00380FCD" w:rsidP="00144E29">
            <w:pPr>
              <w:numPr>
                <w:ilvl w:val="0"/>
                <w:numId w:val="166"/>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1E02AE6C" w14:textId="77777777">
        <w:trPr>
          <w:jc w:val="center"/>
        </w:trPr>
        <w:tc>
          <w:tcPr>
            <w:tcW w:w="9214" w:type="dxa"/>
            <w:vAlign w:val="center"/>
          </w:tcPr>
          <w:p w14:paraId="3105442A" w14:textId="77777777" w:rsidR="009838A4" w:rsidRDefault="00380FCD" w:rsidP="00144E29">
            <w:pPr>
              <w:numPr>
                <w:ilvl w:val="0"/>
                <w:numId w:val="1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Verificar documentación de soporte de expedientes que ingresan para trámite de pago por medio del fondo rotativo;</w:t>
            </w:r>
          </w:p>
          <w:p w14:paraId="3214D56D" w14:textId="77777777" w:rsidR="009838A4" w:rsidRDefault="00380FCD" w:rsidP="00144E29">
            <w:pPr>
              <w:numPr>
                <w:ilvl w:val="0"/>
                <w:numId w:val="1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Emitir cheque (s) a proveedores por pago de bienes y servicios, así como de Viáticos y reconocimiento de Gastos;</w:t>
            </w:r>
          </w:p>
          <w:p w14:paraId="644C8C17" w14:textId="77777777" w:rsidR="009838A4" w:rsidRDefault="00380FCD" w:rsidP="00144E29">
            <w:pPr>
              <w:numPr>
                <w:ilvl w:val="0"/>
                <w:numId w:val="1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rendiciones de gasto en SICOIN para la reposición de los fondos utilizados;</w:t>
            </w:r>
          </w:p>
          <w:p w14:paraId="67A731DC" w14:textId="77777777" w:rsidR="009838A4" w:rsidRDefault="00380FCD" w:rsidP="00144E29">
            <w:pPr>
              <w:numPr>
                <w:ilvl w:val="0"/>
                <w:numId w:val="1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Elaborar el Libro de Bancos y Conciliación Bancaria del Fondo Rotativo Institucional. Así como elaborar la Caja Fiscal;</w:t>
            </w:r>
          </w:p>
          <w:p w14:paraId="1430A728" w14:textId="77777777" w:rsidR="009838A4" w:rsidRDefault="00380FCD" w:rsidP="00144E29">
            <w:pPr>
              <w:numPr>
                <w:ilvl w:val="0"/>
                <w:numId w:val="1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Garantizar la disponibilidad de fondos en la cuenta del Fondo Rotativo Institucional;</w:t>
            </w:r>
          </w:p>
          <w:p w14:paraId="29896207" w14:textId="77777777" w:rsidR="009838A4" w:rsidRDefault="00380FCD" w:rsidP="00144E29">
            <w:pPr>
              <w:numPr>
                <w:ilvl w:val="0"/>
                <w:numId w:val="1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Gestionar habilitación de libros o formas autorizadas ante las instituciones correspondientes;</w:t>
            </w:r>
          </w:p>
          <w:p w14:paraId="16827EBD" w14:textId="77777777" w:rsidR="009838A4" w:rsidRDefault="00380FCD" w:rsidP="00144E29">
            <w:pPr>
              <w:numPr>
                <w:ilvl w:val="0"/>
                <w:numId w:val="1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Mantener actualizado el registro de firmas en la cuenta bancaria del Fondo Rotativo Institucional, así como el registro correspondiente en la Tesorería Nacional del Ministerio de Finanzas Públicas;</w:t>
            </w:r>
          </w:p>
          <w:p w14:paraId="2744C41F" w14:textId="77777777" w:rsidR="009838A4" w:rsidRDefault="00380FCD" w:rsidP="00144E29">
            <w:pPr>
              <w:numPr>
                <w:ilvl w:val="0"/>
                <w:numId w:val="1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Brindar información de pagos efectuados a proveedores, cuando le sea requerido;</w:t>
            </w:r>
          </w:p>
          <w:p w14:paraId="14249A3A" w14:textId="77777777" w:rsidR="009838A4" w:rsidRDefault="00380FCD" w:rsidP="00144E29">
            <w:pPr>
              <w:numPr>
                <w:ilvl w:val="0"/>
                <w:numId w:val="1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las retenciones de IVA e ISR, cuando apliqué;</w:t>
            </w:r>
          </w:p>
          <w:p w14:paraId="5B3D690D" w14:textId="77777777" w:rsidR="009838A4" w:rsidRDefault="00380FCD" w:rsidP="00144E29">
            <w:pPr>
              <w:numPr>
                <w:ilvl w:val="0"/>
                <w:numId w:val="1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Mantener actualizados los saldos bancarios;</w:t>
            </w:r>
          </w:p>
          <w:p w14:paraId="5DF40A96" w14:textId="77777777" w:rsidR="009838A4" w:rsidRDefault="00380FCD" w:rsidP="00144E29">
            <w:pPr>
              <w:numPr>
                <w:ilvl w:val="0"/>
                <w:numId w:val="1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Garantizar la liquidación de fondos revolventes y de baja cuantía que sean asignados a nivel institucional, para la correcta liquidación del fondo rotativo institucional;</w:t>
            </w:r>
          </w:p>
          <w:p w14:paraId="764707C9" w14:textId="77777777" w:rsidR="009838A4" w:rsidRDefault="00380FCD" w:rsidP="00144E29">
            <w:pPr>
              <w:numPr>
                <w:ilvl w:val="0"/>
                <w:numId w:val="1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1A895261" w14:textId="77777777" w:rsidR="009838A4" w:rsidRDefault="009838A4">
      <w:pPr>
        <w:spacing w:after="0"/>
        <w:rPr>
          <w:rFonts w:ascii="Verdana" w:eastAsia="Verdana" w:hAnsi="Verdana" w:cs="Verdana"/>
          <w:sz w:val="20"/>
          <w:szCs w:val="20"/>
        </w:rPr>
      </w:pPr>
    </w:p>
    <w:tbl>
      <w:tblPr>
        <w:tblStyle w:val="160"/>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6519A319" w14:textId="77777777">
        <w:tc>
          <w:tcPr>
            <w:tcW w:w="9209" w:type="dxa"/>
            <w:shd w:val="clear" w:color="auto" w:fill="B8CCE4"/>
          </w:tcPr>
          <w:p w14:paraId="212A0BF6" w14:textId="77777777" w:rsidR="009838A4" w:rsidRDefault="00380FCD" w:rsidP="00144E29">
            <w:pPr>
              <w:numPr>
                <w:ilvl w:val="0"/>
                <w:numId w:val="166"/>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5100D5A7" w14:textId="77777777">
        <w:tc>
          <w:tcPr>
            <w:tcW w:w="9209" w:type="dxa"/>
          </w:tcPr>
          <w:p w14:paraId="2392E1E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Financiero</w:t>
            </w:r>
          </w:p>
          <w:p w14:paraId="54F1435E" w14:textId="77777777" w:rsidR="009838A4" w:rsidRDefault="009838A4">
            <w:pPr>
              <w:spacing w:after="0"/>
              <w:jc w:val="both"/>
              <w:rPr>
                <w:rFonts w:ascii="Verdana" w:eastAsia="Verdana" w:hAnsi="Verdana" w:cs="Verdana"/>
                <w:b/>
                <w:sz w:val="20"/>
                <w:szCs w:val="20"/>
              </w:rPr>
            </w:pPr>
          </w:p>
          <w:p w14:paraId="46B24EE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Analista de Tesorería</w:t>
            </w:r>
          </w:p>
          <w:p w14:paraId="418ADBE0" w14:textId="77777777" w:rsidR="009838A4" w:rsidRDefault="009838A4">
            <w:pPr>
              <w:spacing w:after="0"/>
              <w:jc w:val="both"/>
              <w:rPr>
                <w:rFonts w:ascii="Verdana" w:eastAsia="Verdana" w:hAnsi="Verdana" w:cs="Verdana"/>
                <w:b/>
                <w:sz w:val="20"/>
                <w:szCs w:val="20"/>
              </w:rPr>
            </w:pPr>
          </w:p>
          <w:p w14:paraId="0721EAE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3B3E7C09" w14:textId="77777777" w:rsidR="009838A4" w:rsidRDefault="00380FCD" w:rsidP="00144E29">
            <w:pPr>
              <w:numPr>
                <w:ilvl w:val="0"/>
                <w:numId w:val="10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Responsable de la gestión completa de los pagos de la institución, desde la verificación de la documentación de soporte de expedientes hasta la emisión de cheques a proveedores y la rendición de gastos en el sistema SICOIN. Además, debe garantizar la disponibilidad de fondos en la cuenta del Fondo Rotativo Institucional para asegurar que los pagos se realicen de manera oportuna y eficiente.</w:t>
            </w:r>
          </w:p>
          <w:p w14:paraId="67293B5C" w14:textId="77777777" w:rsidR="009838A4" w:rsidRDefault="00380FCD" w:rsidP="00144E29">
            <w:pPr>
              <w:numPr>
                <w:ilvl w:val="0"/>
                <w:numId w:val="10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Debe llevar un registro preciso y actualizado de los saldos bancarios, así como mantener los libros de bancos y realizar conciliaciones bancarias periódicas. También es responsable de gestionar la habilitación de libros o formas autorizadas ante las instituciones correspondientes y mantener los registros de firmas en la cuenta bancaria del Fondo Rotativo Institucional y en la Tesorería Nacional del </w:t>
            </w:r>
            <w:r>
              <w:rPr>
                <w:rFonts w:ascii="Verdana" w:eastAsia="Verdana" w:hAnsi="Verdana" w:cs="Verdana"/>
                <w:color w:val="000000"/>
                <w:sz w:val="20"/>
                <w:szCs w:val="20"/>
              </w:rPr>
              <w:lastRenderedPageBreak/>
              <w:t>Ministerio de Finanzas Públicas, asegurando el cumplimiento de todas las regulaciones y normativas.</w:t>
            </w:r>
          </w:p>
          <w:p w14:paraId="33D72D50" w14:textId="77777777" w:rsidR="009838A4" w:rsidRDefault="009838A4">
            <w:pPr>
              <w:spacing w:after="0"/>
              <w:jc w:val="both"/>
              <w:rPr>
                <w:rFonts w:ascii="Verdana" w:eastAsia="Verdana" w:hAnsi="Verdana" w:cs="Verdana"/>
                <w:b/>
                <w:sz w:val="20"/>
                <w:szCs w:val="20"/>
              </w:rPr>
            </w:pPr>
          </w:p>
          <w:p w14:paraId="60F2175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4275AD0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377B081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Contraloría General de Cuentas, Ministerio de Finanzas Públicas y Superintendencia de Administración Tributaria.</w:t>
            </w:r>
          </w:p>
          <w:p w14:paraId="05F2E09C" w14:textId="77777777" w:rsidR="009838A4" w:rsidRDefault="009838A4">
            <w:pPr>
              <w:spacing w:after="0"/>
              <w:jc w:val="both"/>
              <w:rPr>
                <w:rFonts w:ascii="Verdana" w:eastAsia="Verdana" w:hAnsi="Verdana" w:cs="Verdana"/>
                <w:b/>
                <w:sz w:val="20"/>
                <w:szCs w:val="20"/>
              </w:rPr>
            </w:pPr>
          </w:p>
          <w:p w14:paraId="519F6A4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6BBC388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2ED2332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28113EE3" w14:textId="77777777" w:rsidR="009838A4" w:rsidRDefault="009838A4">
      <w:pPr>
        <w:spacing w:after="0"/>
        <w:rPr>
          <w:rFonts w:ascii="Verdana" w:eastAsia="Verdana" w:hAnsi="Verdana" w:cs="Verdana"/>
          <w:sz w:val="20"/>
          <w:szCs w:val="20"/>
        </w:rPr>
      </w:pPr>
    </w:p>
    <w:tbl>
      <w:tblPr>
        <w:tblStyle w:val="159"/>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5F1B7BC5" w14:textId="77777777">
        <w:trPr>
          <w:trHeight w:val="401"/>
          <w:jc w:val="center"/>
        </w:trPr>
        <w:tc>
          <w:tcPr>
            <w:tcW w:w="9214" w:type="dxa"/>
            <w:shd w:val="clear" w:color="auto" w:fill="B8CCE4"/>
            <w:vAlign w:val="center"/>
          </w:tcPr>
          <w:p w14:paraId="38A64E6D" w14:textId="77777777" w:rsidR="009838A4" w:rsidRDefault="00380FCD" w:rsidP="00144E29">
            <w:pPr>
              <w:numPr>
                <w:ilvl w:val="0"/>
                <w:numId w:val="166"/>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7FF45D1E" w14:textId="77777777">
        <w:trPr>
          <w:trHeight w:val="216"/>
          <w:jc w:val="center"/>
        </w:trPr>
        <w:tc>
          <w:tcPr>
            <w:tcW w:w="9214" w:type="dxa"/>
            <w:shd w:val="clear" w:color="auto" w:fill="FFFFFF"/>
          </w:tcPr>
          <w:p w14:paraId="3C681C0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Contador, Secretaria, Bachiller o carrera afín; 5to. Semestre en Ciencias Económicas o carrera afín.</w:t>
            </w:r>
          </w:p>
          <w:p w14:paraId="0108A5EC" w14:textId="77777777" w:rsidR="009838A4" w:rsidRDefault="009838A4">
            <w:pPr>
              <w:spacing w:after="0"/>
              <w:jc w:val="both"/>
              <w:rPr>
                <w:rFonts w:ascii="Verdana" w:eastAsia="Verdana" w:hAnsi="Verdana" w:cs="Verdana"/>
                <w:b/>
                <w:sz w:val="20"/>
                <w:szCs w:val="20"/>
              </w:rPr>
            </w:pPr>
          </w:p>
          <w:p w14:paraId="43D1ECA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Experiencia: </w:t>
            </w:r>
            <w:r>
              <w:rPr>
                <w:rFonts w:ascii="Verdana" w:eastAsia="Verdana" w:hAnsi="Verdana" w:cs="Verdana"/>
                <w:sz w:val="20"/>
                <w:szCs w:val="20"/>
              </w:rPr>
              <w:t>1 año de experiencia en unidades financieras o actividades afines al puesto.</w:t>
            </w:r>
          </w:p>
          <w:p w14:paraId="676FC889" w14:textId="77777777" w:rsidR="009838A4" w:rsidRDefault="009838A4">
            <w:pPr>
              <w:spacing w:after="0"/>
              <w:ind w:left="1473"/>
              <w:jc w:val="both"/>
              <w:rPr>
                <w:rFonts w:ascii="Verdana" w:eastAsia="Verdana" w:hAnsi="Verdana" w:cs="Verdana"/>
                <w:sz w:val="20"/>
                <w:szCs w:val="20"/>
              </w:rPr>
            </w:pPr>
          </w:p>
          <w:p w14:paraId="466D123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6161087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de las Unidades Financieras de la administración pública.</w:t>
            </w:r>
          </w:p>
          <w:p w14:paraId="628ED5C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Manejo de los sistemas SICOIN y SIGES.</w:t>
            </w:r>
          </w:p>
          <w:p w14:paraId="1CAC52F8" w14:textId="77777777" w:rsidR="009838A4" w:rsidRDefault="009838A4">
            <w:pPr>
              <w:spacing w:after="0"/>
              <w:ind w:left="1473"/>
              <w:jc w:val="both"/>
              <w:rPr>
                <w:rFonts w:ascii="Verdana" w:eastAsia="Verdana" w:hAnsi="Verdana" w:cs="Verdana"/>
                <w:b/>
                <w:sz w:val="20"/>
                <w:szCs w:val="20"/>
              </w:rPr>
            </w:pPr>
          </w:p>
          <w:p w14:paraId="19F7AA7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4D5478A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3CA60A3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48E3C95C"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65B0AA4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Resolución de conflictos</w:t>
            </w:r>
          </w:p>
          <w:p w14:paraId="4581808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142C4B8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Habilidad numérica</w:t>
            </w:r>
          </w:p>
          <w:p w14:paraId="025A526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5E17595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40CBFD8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6CC941F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 y manejo de equipo de oficina.</w:t>
            </w:r>
          </w:p>
        </w:tc>
      </w:tr>
    </w:tbl>
    <w:p w14:paraId="5CA557AF" w14:textId="77777777" w:rsidR="009838A4" w:rsidRDefault="009838A4">
      <w:pPr>
        <w:spacing w:after="0"/>
        <w:jc w:val="both"/>
        <w:rPr>
          <w:rFonts w:ascii="Verdana" w:eastAsia="Verdana" w:hAnsi="Verdana" w:cs="Verdana"/>
          <w:sz w:val="20"/>
          <w:szCs w:val="20"/>
        </w:rPr>
      </w:pPr>
    </w:p>
    <w:p w14:paraId="7D11026F" w14:textId="77777777" w:rsidR="00ED5DB9" w:rsidRDefault="00ED5DB9">
      <w:pPr>
        <w:spacing w:after="0"/>
        <w:jc w:val="both"/>
        <w:rPr>
          <w:rFonts w:ascii="Verdana" w:eastAsia="Verdana" w:hAnsi="Verdana" w:cs="Verdana"/>
          <w:sz w:val="20"/>
          <w:szCs w:val="20"/>
        </w:rPr>
      </w:pPr>
    </w:p>
    <w:p w14:paraId="197D9C1A" w14:textId="77777777" w:rsidR="00ED5DB9" w:rsidRDefault="00ED5DB9">
      <w:pPr>
        <w:spacing w:after="0"/>
        <w:jc w:val="both"/>
        <w:rPr>
          <w:rFonts w:ascii="Verdana" w:eastAsia="Verdana" w:hAnsi="Verdana" w:cs="Verdana"/>
          <w:sz w:val="20"/>
          <w:szCs w:val="20"/>
        </w:rPr>
      </w:pPr>
    </w:p>
    <w:p w14:paraId="0AC980F4" w14:textId="77777777" w:rsidR="00ED5DB9" w:rsidRDefault="00ED5DB9">
      <w:pPr>
        <w:spacing w:after="0"/>
        <w:jc w:val="both"/>
        <w:rPr>
          <w:rFonts w:ascii="Verdana" w:eastAsia="Verdana" w:hAnsi="Verdana" w:cs="Verdana"/>
          <w:sz w:val="20"/>
          <w:szCs w:val="20"/>
        </w:rPr>
      </w:pPr>
    </w:p>
    <w:p w14:paraId="0776FF0F" w14:textId="77777777" w:rsidR="00ED5DB9" w:rsidRDefault="00ED5DB9">
      <w:pPr>
        <w:spacing w:after="0"/>
        <w:jc w:val="both"/>
        <w:rPr>
          <w:rFonts w:ascii="Verdana" w:eastAsia="Verdana" w:hAnsi="Verdana" w:cs="Verdana"/>
          <w:sz w:val="20"/>
          <w:szCs w:val="20"/>
        </w:rPr>
      </w:pPr>
    </w:p>
    <w:p w14:paraId="4E21C44B" w14:textId="77777777" w:rsidR="009838A4" w:rsidRDefault="00380FCD" w:rsidP="00144E29">
      <w:pPr>
        <w:pStyle w:val="Ttulo2"/>
        <w:numPr>
          <w:ilvl w:val="1"/>
          <w:numId w:val="15"/>
        </w:numPr>
      </w:pPr>
      <w:bookmarkStart w:id="67" w:name="_Toc159218599"/>
      <w:r>
        <w:lastRenderedPageBreak/>
        <w:t>ANALISTA DE TESORERÍA</w:t>
      </w:r>
      <w:bookmarkEnd w:id="67"/>
    </w:p>
    <w:p w14:paraId="0074446C" w14:textId="77777777" w:rsidR="009838A4" w:rsidRDefault="009838A4">
      <w:pPr>
        <w:shd w:val="clear" w:color="auto" w:fill="366091"/>
        <w:spacing w:after="0"/>
        <w:jc w:val="center"/>
        <w:rPr>
          <w:rFonts w:ascii="Verdana" w:eastAsia="Verdana" w:hAnsi="Verdana" w:cs="Verdana"/>
          <w:b/>
          <w:color w:val="FFFFFF"/>
          <w:sz w:val="20"/>
          <w:szCs w:val="20"/>
        </w:rPr>
      </w:pPr>
    </w:p>
    <w:p w14:paraId="0771882E" w14:textId="77777777" w:rsidR="009838A4" w:rsidRDefault="00380FCD">
      <w:pPr>
        <w:shd w:val="clear" w:color="auto" w:fill="366091"/>
        <w:spacing w:after="0"/>
        <w:jc w:val="center"/>
        <w:rPr>
          <w:rFonts w:ascii="Verdana" w:eastAsia="Verdana" w:hAnsi="Verdana" w:cs="Verdana"/>
          <w:b/>
          <w:sz w:val="20"/>
          <w:szCs w:val="20"/>
        </w:rPr>
      </w:pPr>
      <w:r>
        <w:rPr>
          <w:rFonts w:ascii="Verdana" w:eastAsia="Verdana" w:hAnsi="Verdana" w:cs="Verdana"/>
          <w:b/>
          <w:color w:val="FFFFFF"/>
          <w:sz w:val="20"/>
          <w:szCs w:val="20"/>
        </w:rPr>
        <w:t xml:space="preserve">ANALISTA DE TESORERÍA </w:t>
      </w:r>
    </w:p>
    <w:tbl>
      <w:tblPr>
        <w:tblStyle w:val="158"/>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78B60C7B" w14:textId="77777777">
        <w:trPr>
          <w:trHeight w:val="268"/>
          <w:jc w:val="center"/>
        </w:trPr>
        <w:tc>
          <w:tcPr>
            <w:tcW w:w="9243" w:type="dxa"/>
            <w:gridSpan w:val="2"/>
            <w:shd w:val="clear" w:color="auto" w:fill="BDD6EE"/>
          </w:tcPr>
          <w:p w14:paraId="2981EEE2"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2EAAF6C9" w14:textId="77777777">
        <w:trPr>
          <w:jc w:val="center"/>
        </w:trPr>
        <w:tc>
          <w:tcPr>
            <w:tcW w:w="4152" w:type="dxa"/>
          </w:tcPr>
          <w:p w14:paraId="7B09D1F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42C8DBF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Tesorería</w:t>
            </w:r>
          </w:p>
        </w:tc>
      </w:tr>
      <w:tr w:rsidR="009838A4" w14:paraId="4011EBC7" w14:textId="77777777">
        <w:trPr>
          <w:jc w:val="center"/>
        </w:trPr>
        <w:tc>
          <w:tcPr>
            <w:tcW w:w="4152" w:type="dxa"/>
          </w:tcPr>
          <w:p w14:paraId="6FCA3A0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3C20596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Tesorería</w:t>
            </w:r>
          </w:p>
        </w:tc>
      </w:tr>
      <w:tr w:rsidR="009838A4" w14:paraId="7A819FE5" w14:textId="77777777">
        <w:trPr>
          <w:jc w:val="center"/>
        </w:trPr>
        <w:tc>
          <w:tcPr>
            <w:tcW w:w="4152" w:type="dxa"/>
          </w:tcPr>
          <w:p w14:paraId="0A8F0FB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2D5A412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23730CA6" w14:textId="77777777">
        <w:trPr>
          <w:jc w:val="center"/>
        </w:trPr>
        <w:tc>
          <w:tcPr>
            <w:tcW w:w="4152" w:type="dxa"/>
          </w:tcPr>
          <w:p w14:paraId="59E01FA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062A650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Financiero -DF-</w:t>
            </w:r>
          </w:p>
        </w:tc>
      </w:tr>
      <w:tr w:rsidR="009838A4" w14:paraId="14FB0DD9" w14:textId="77777777">
        <w:trPr>
          <w:jc w:val="center"/>
        </w:trPr>
        <w:tc>
          <w:tcPr>
            <w:tcW w:w="4152" w:type="dxa"/>
          </w:tcPr>
          <w:p w14:paraId="0FB8F1E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452419B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Financiero</w:t>
            </w:r>
          </w:p>
        </w:tc>
      </w:tr>
      <w:tr w:rsidR="009838A4" w14:paraId="68C8229D" w14:textId="77777777">
        <w:trPr>
          <w:trHeight w:val="265"/>
          <w:jc w:val="center"/>
        </w:trPr>
        <w:tc>
          <w:tcPr>
            <w:tcW w:w="4152" w:type="dxa"/>
            <w:vAlign w:val="center"/>
          </w:tcPr>
          <w:p w14:paraId="7E4EF02E"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3561175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1DA7C3C0" w14:textId="77777777">
        <w:trPr>
          <w:trHeight w:val="265"/>
          <w:jc w:val="center"/>
        </w:trPr>
        <w:tc>
          <w:tcPr>
            <w:tcW w:w="4152" w:type="dxa"/>
          </w:tcPr>
          <w:p w14:paraId="60E4D6F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4617E48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7C65784B" w14:textId="77777777">
        <w:trPr>
          <w:trHeight w:val="265"/>
          <w:jc w:val="center"/>
        </w:trPr>
        <w:tc>
          <w:tcPr>
            <w:tcW w:w="4152" w:type="dxa"/>
          </w:tcPr>
          <w:p w14:paraId="480D5E0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43DC7AF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5BC4C20A" w14:textId="77777777" w:rsidR="009838A4" w:rsidRDefault="009838A4">
      <w:pPr>
        <w:spacing w:after="0"/>
        <w:jc w:val="both"/>
        <w:rPr>
          <w:rFonts w:ascii="Verdana" w:eastAsia="Verdana" w:hAnsi="Verdana" w:cs="Verdana"/>
          <w:sz w:val="20"/>
          <w:szCs w:val="20"/>
        </w:rPr>
      </w:pPr>
    </w:p>
    <w:tbl>
      <w:tblPr>
        <w:tblStyle w:val="157"/>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2385E97D" w14:textId="77777777">
        <w:trPr>
          <w:jc w:val="center"/>
        </w:trPr>
        <w:tc>
          <w:tcPr>
            <w:tcW w:w="9214" w:type="dxa"/>
            <w:shd w:val="clear" w:color="auto" w:fill="BDD6EE"/>
          </w:tcPr>
          <w:p w14:paraId="2654EFF2" w14:textId="77777777" w:rsidR="009838A4" w:rsidRDefault="00380FCD" w:rsidP="00144E29">
            <w:pPr>
              <w:numPr>
                <w:ilvl w:val="0"/>
                <w:numId w:val="166"/>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593A00F3" w14:textId="77777777">
        <w:trPr>
          <w:jc w:val="center"/>
        </w:trPr>
        <w:tc>
          <w:tcPr>
            <w:tcW w:w="9214" w:type="dxa"/>
            <w:vAlign w:val="center"/>
          </w:tcPr>
          <w:p w14:paraId="635B1A54" w14:textId="77777777" w:rsidR="009838A4" w:rsidRDefault="00380FCD" w:rsidP="00144E29">
            <w:pPr>
              <w:numPr>
                <w:ilvl w:val="0"/>
                <w:numId w:val="5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Registrar la documentación de legitimo abono en SIGES para las rendiciones del Fondo Rotativo Interno.</w:t>
            </w:r>
          </w:p>
          <w:p w14:paraId="390DF204" w14:textId="77777777" w:rsidR="009838A4" w:rsidRDefault="00380FCD" w:rsidP="00144E29">
            <w:pPr>
              <w:numPr>
                <w:ilvl w:val="0"/>
                <w:numId w:val="5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Analizar los reportes diariamente de las transacciones por cada Tarjeta de Compra Institucional -TCI- de pagos por medio de retiro en efectivo o pagos por </w:t>
            </w:r>
            <w:proofErr w:type="spellStart"/>
            <w:r>
              <w:rPr>
                <w:rFonts w:ascii="Verdana" w:eastAsia="Verdana" w:hAnsi="Verdana" w:cs="Verdana"/>
                <w:color w:val="000000"/>
                <w:sz w:val="20"/>
                <w:szCs w:val="20"/>
              </w:rPr>
              <w:t>visalink</w:t>
            </w:r>
            <w:proofErr w:type="spellEnd"/>
            <w:r>
              <w:rPr>
                <w:rFonts w:ascii="Verdana" w:eastAsia="Verdana" w:hAnsi="Verdana" w:cs="Verdana"/>
                <w:color w:val="000000"/>
                <w:sz w:val="20"/>
                <w:szCs w:val="20"/>
              </w:rPr>
              <w:t xml:space="preserve"> o POS con afectación a fondo rotativo con -TCI-. </w:t>
            </w:r>
          </w:p>
          <w:p w14:paraId="670A53B3" w14:textId="77777777" w:rsidR="009838A4" w:rsidRDefault="00380FCD" w:rsidP="00144E29">
            <w:pPr>
              <w:numPr>
                <w:ilvl w:val="0"/>
                <w:numId w:val="5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Analizar los registros en SIGES versus la documentación de soporte de las liquidaciones de caja chica. </w:t>
            </w:r>
          </w:p>
          <w:p w14:paraId="1239E87A" w14:textId="77777777" w:rsidR="009838A4" w:rsidRDefault="00380FCD" w:rsidP="00144E29">
            <w:pPr>
              <w:numPr>
                <w:ilvl w:val="0"/>
                <w:numId w:val="5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Analizar y cuadrar los impuestos IVA e ISR versus constancias de retención, asimismo, realizar las gestiones para el pago y presentación de dichos impuestos en el plazo establecido por la normativa legal vigente. </w:t>
            </w:r>
          </w:p>
          <w:p w14:paraId="529839C1" w14:textId="77777777" w:rsidR="009838A4" w:rsidRDefault="00380FCD" w:rsidP="00144E29">
            <w:pPr>
              <w:numPr>
                <w:ilvl w:val="0"/>
                <w:numId w:val="5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Registrar en el control de interno, las liquidaciones de viáticos generando una bitácora o ruta crítica con el fin de cumplir su procedimiento en el tiempo óptimo. </w:t>
            </w:r>
          </w:p>
          <w:p w14:paraId="34EC8C1D" w14:textId="77777777" w:rsidR="009838A4" w:rsidRDefault="00380FCD" w:rsidP="00144E29">
            <w:pPr>
              <w:numPr>
                <w:ilvl w:val="0"/>
                <w:numId w:val="5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el reporte de las copias de los formularios de viáticos utilizados y rendidos, así también la entrega a la sección de contabilidad.</w:t>
            </w:r>
          </w:p>
          <w:p w14:paraId="71C7F6B2" w14:textId="77777777" w:rsidR="009838A4" w:rsidRDefault="00380FCD" w:rsidP="00144E29">
            <w:pPr>
              <w:numPr>
                <w:ilvl w:val="0"/>
                <w:numId w:val="5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Generar y presentar la información pública de competencia de la sección de tesorería.  </w:t>
            </w:r>
          </w:p>
          <w:p w14:paraId="1F4FF36B" w14:textId="77777777" w:rsidR="009838A4" w:rsidRDefault="00380FCD" w:rsidP="00144E29">
            <w:pPr>
              <w:numPr>
                <w:ilvl w:val="0"/>
                <w:numId w:val="5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21434325" w14:textId="77777777" w:rsidR="009838A4" w:rsidRDefault="009838A4">
      <w:pPr>
        <w:spacing w:after="0"/>
        <w:rPr>
          <w:rFonts w:ascii="Verdana" w:eastAsia="Verdana" w:hAnsi="Verdana" w:cs="Verdana"/>
          <w:sz w:val="20"/>
          <w:szCs w:val="20"/>
        </w:rPr>
      </w:pPr>
    </w:p>
    <w:tbl>
      <w:tblPr>
        <w:tblStyle w:val="156"/>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6BBDCDD9" w14:textId="77777777">
        <w:tc>
          <w:tcPr>
            <w:tcW w:w="9209" w:type="dxa"/>
            <w:shd w:val="clear" w:color="auto" w:fill="B8CCE4"/>
          </w:tcPr>
          <w:p w14:paraId="2C73A641" w14:textId="77777777" w:rsidR="009838A4" w:rsidRDefault="00380FCD" w:rsidP="00144E29">
            <w:pPr>
              <w:numPr>
                <w:ilvl w:val="0"/>
                <w:numId w:val="166"/>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50893871" w14:textId="77777777">
        <w:tc>
          <w:tcPr>
            <w:tcW w:w="9209" w:type="dxa"/>
          </w:tcPr>
          <w:p w14:paraId="6B8EED8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Financiero</w:t>
            </w:r>
          </w:p>
          <w:p w14:paraId="653C0D7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Analista de Tesorería</w:t>
            </w:r>
          </w:p>
          <w:p w14:paraId="4BDD86F1" w14:textId="77777777" w:rsidR="009838A4" w:rsidRDefault="009838A4">
            <w:pPr>
              <w:spacing w:after="0"/>
              <w:jc w:val="both"/>
              <w:rPr>
                <w:rFonts w:ascii="Verdana" w:eastAsia="Verdana" w:hAnsi="Verdana" w:cs="Verdana"/>
                <w:b/>
                <w:sz w:val="20"/>
                <w:szCs w:val="20"/>
              </w:rPr>
            </w:pPr>
          </w:p>
          <w:p w14:paraId="0C8E96E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5540F7F5" w14:textId="77777777" w:rsidR="009838A4" w:rsidRDefault="00380FCD" w:rsidP="00144E29">
            <w:pPr>
              <w:numPr>
                <w:ilvl w:val="0"/>
                <w:numId w:val="5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El Analista de Tesorería es responsable de registrar de manera precisa y oportuna la documentación de legítimo abono en el sistema SIGES para las rendiciones del Fondo Rotativo Interno. Esto garantiza que todas las transacciones financieras se documenten adecuadamente y se mantenga un registro confiable de los fondos utilizados.</w:t>
            </w:r>
          </w:p>
          <w:p w14:paraId="3875677E" w14:textId="77777777" w:rsidR="009838A4" w:rsidRDefault="00380FCD" w:rsidP="00144E29">
            <w:pPr>
              <w:numPr>
                <w:ilvl w:val="0"/>
                <w:numId w:val="5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lastRenderedPageBreak/>
              <w:t>Debe realizar un análisis detallado de las transacciones diarias relacionadas con las Tarjetas de Compra Institucional (TCI), asegurando que los retiros en efectivo, los pagos con VisaLink o POS y las afectaciones al fondo rotativo se registren de manera precisa. Además, debe analizar y cuadrar los impuestos (IVA e ISR) con las constancias de retención, gestionando el pago y la presentación de estos impuestos según lo requiera la normativa legal vigente.</w:t>
            </w:r>
          </w:p>
          <w:p w14:paraId="0B101F6C" w14:textId="77777777" w:rsidR="009838A4" w:rsidRDefault="009838A4">
            <w:pPr>
              <w:spacing w:after="0"/>
              <w:jc w:val="both"/>
              <w:rPr>
                <w:rFonts w:ascii="Verdana" w:eastAsia="Verdana" w:hAnsi="Verdana" w:cs="Verdana"/>
                <w:b/>
                <w:sz w:val="20"/>
                <w:szCs w:val="20"/>
              </w:rPr>
            </w:pPr>
          </w:p>
          <w:p w14:paraId="0492332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77C011A3"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1E71913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Contraloría General de Cuentas, Ministerio de Finanzas Públicas y Superintendencia de Administración Tributaria.</w:t>
            </w:r>
          </w:p>
          <w:p w14:paraId="05DC3C74" w14:textId="77777777" w:rsidR="009838A4" w:rsidRDefault="009838A4">
            <w:pPr>
              <w:spacing w:after="0"/>
              <w:jc w:val="both"/>
              <w:rPr>
                <w:rFonts w:ascii="Verdana" w:eastAsia="Verdana" w:hAnsi="Verdana" w:cs="Verdana"/>
                <w:b/>
                <w:sz w:val="20"/>
                <w:szCs w:val="20"/>
              </w:rPr>
            </w:pPr>
          </w:p>
          <w:p w14:paraId="6D07E95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638F4EB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0BCCF2B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3B472396" w14:textId="77777777" w:rsidR="009838A4" w:rsidRDefault="009838A4">
      <w:pPr>
        <w:spacing w:after="0"/>
        <w:rPr>
          <w:rFonts w:ascii="Verdana" w:eastAsia="Verdana" w:hAnsi="Verdana" w:cs="Verdana"/>
          <w:sz w:val="20"/>
          <w:szCs w:val="20"/>
        </w:rPr>
      </w:pPr>
    </w:p>
    <w:tbl>
      <w:tblPr>
        <w:tblStyle w:val="155"/>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3F897F4" w14:textId="77777777">
        <w:trPr>
          <w:trHeight w:val="401"/>
          <w:jc w:val="center"/>
        </w:trPr>
        <w:tc>
          <w:tcPr>
            <w:tcW w:w="9214" w:type="dxa"/>
            <w:shd w:val="clear" w:color="auto" w:fill="B8CCE4"/>
            <w:vAlign w:val="center"/>
          </w:tcPr>
          <w:p w14:paraId="332D17D8" w14:textId="77777777" w:rsidR="009838A4" w:rsidRDefault="00380FCD" w:rsidP="00144E29">
            <w:pPr>
              <w:numPr>
                <w:ilvl w:val="0"/>
                <w:numId w:val="166"/>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73CA3B85" w14:textId="77777777">
        <w:trPr>
          <w:trHeight w:val="216"/>
          <w:jc w:val="center"/>
        </w:trPr>
        <w:tc>
          <w:tcPr>
            <w:tcW w:w="9214" w:type="dxa"/>
            <w:shd w:val="clear" w:color="auto" w:fill="FFFFFF"/>
          </w:tcPr>
          <w:p w14:paraId="52EA475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Contador, Bachiller o Perito en Administración Pública; Tres semestres o su equivalente en cualquier carrera de las Ciencias Económicas.</w:t>
            </w:r>
          </w:p>
          <w:p w14:paraId="00C02E20" w14:textId="77777777" w:rsidR="009838A4" w:rsidRDefault="009838A4">
            <w:pPr>
              <w:spacing w:after="0"/>
              <w:jc w:val="both"/>
              <w:rPr>
                <w:rFonts w:ascii="Verdana" w:eastAsia="Verdana" w:hAnsi="Verdana" w:cs="Verdana"/>
                <w:b/>
                <w:sz w:val="20"/>
                <w:szCs w:val="20"/>
              </w:rPr>
            </w:pPr>
          </w:p>
          <w:p w14:paraId="67B640B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Experiencia: </w:t>
            </w:r>
            <w:r>
              <w:rPr>
                <w:rFonts w:ascii="Verdana" w:eastAsia="Verdana" w:hAnsi="Verdana" w:cs="Verdana"/>
                <w:sz w:val="20"/>
                <w:szCs w:val="20"/>
              </w:rPr>
              <w:t>1 año de experiencia en actividades financieras de la Administración Pública.</w:t>
            </w:r>
          </w:p>
          <w:p w14:paraId="55DD8412" w14:textId="77777777" w:rsidR="009838A4" w:rsidRDefault="009838A4">
            <w:pPr>
              <w:spacing w:after="0"/>
              <w:ind w:left="1473"/>
              <w:jc w:val="both"/>
              <w:rPr>
                <w:rFonts w:ascii="Verdana" w:eastAsia="Verdana" w:hAnsi="Verdana" w:cs="Verdana"/>
                <w:sz w:val="20"/>
                <w:szCs w:val="20"/>
              </w:rPr>
            </w:pPr>
          </w:p>
          <w:p w14:paraId="2E2098C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3392F0C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de las Unidades Financieras de la administración pública.</w:t>
            </w:r>
          </w:p>
          <w:p w14:paraId="272ACE6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Manejo de los sistemas SICOIN y SIGES.</w:t>
            </w:r>
          </w:p>
          <w:p w14:paraId="303CA799" w14:textId="77777777" w:rsidR="009838A4" w:rsidRDefault="009838A4">
            <w:pPr>
              <w:spacing w:after="0"/>
              <w:ind w:left="1473"/>
              <w:jc w:val="both"/>
              <w:rPr>
                <w:rFonts w:ascii="Verdana" w:eastAsia="Verdana" w:hAnsi="Verdana" w:cs="Verdana"/>
                <w:b/>
                <w:sz w:val="20"/>
                <w:szCs w:val="20"/>
              </w:rPr>
            </w:pPr>
          </w:p>
          <w:p w14:paraId="21F6672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04E13E4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5020141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79AED94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43D2FB8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Resolución de conflictos</w:t>
            </w:r>
          </w:p>
          <w:p w14:paraId="1007FF1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1DD23D7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Habilidad numérica</w:t>
            </w:r>
          </w:p>
          <w:p w14:paraId="258DFBB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52FD84E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62DF5B7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2DC4D91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 y manejo de equipo de oficina.</w:t>
            </w:r>
          </w:p>
        </w:tc>
      </w:tr>
    </w:tbl>
    <w:p w14:paraId="305A658A" w14:textId="77777777" w:rsidR="009838A4" w:rsidRDefault="009838A4">
      <w:pPr>
        <w:spacing w:after="0"/>
        <w:jc w:val="both"/>
        <w:rPr>
          <w:rFonts w:ascii="Verdana" w:eastAsia="Verdana" w:hAnsi="Verdana" w:cs="Verdana"/>
          <w:sz w:val="20"/>
          <w:szCs w:val="20"/>
        </w:rPr>
      </w:pPr>
    </w:p>
    <w:p w14:paraId="16F61B4E" w14:textId="77777777" w:rsidR="009838A4" w:rsidRDefault="009838A4">
      <w:pPr>
        <w:rPr>
          <w:rFonts w:ascii="Verdana" w:eastAsia="Verdana" w:hAnsi="Verdana" w:cs="Verdana"/>
          <w:sz w:val="20"/>
          <w:szCs w:val="20"/>
        </w:rPr>
      </w:pPr>
      <w:bookmarkStart w:id="68" w:name="_heading=h.25b2l0r" w:colFirst="0" w:colLast="0"/>
      <w:bookmarkEnd w:id="68"/>
    </w:p>
    <w:p w14:paraId="7A822D57" w14:textId="77777777" w:rsidR="009838A4" w:rsidRDefault="00380FCD" w:rsidP="00144E29">
      <w:pPr>
        <w:pStyle w:val="Ttulo2"/>
        <w:numPr>
          <w:ilvl w:val="1"/>
          <w:numId w:val="15"/>
        </w:numPr>
        <w:spacing w:after="0"/>
        <w:jc w:val="both"/>
      </w:pPr>
      <w:bookmarkStart w:id="69" w:name="_Toc159218600"/>
      <w:r>
        <w:lastRenderedPageBreak/>
        <w:t>ENCARGADO DE CONTABILIDAD</w:t>
      </w:r>
      <w:bookmarkEnd w:id="69"/>
      <w:r>
        <w:t xml:space="preserve">  </w:t>
      </w:r>
    </w:p>
    <w:p w14:paraId="6F1250AC" w14:textId="77777777" w:rsidR="009838A4" w:rsidRDefault="009838A4">
      <w:pPr>
        <w:spacing w:after="0"/>
        <w:jc w:val="center"/>
        <w:rPr>
          <w:rFonts w:ascii="Verdana" w:eastAsia="Verdana" w:hAnsi="Verdana" w:cs="Verdana"/>
          <w:b/>
          <w:sz w:val="20"/>
          <w:szCs w:val="20"/>
        </w:rPr>
      </w:pPr>
    </w:p>
    <w:p w14:paraId="2CADD03F" w14:textId="77777777" w:rsidR="009838A4" w:rsidRDefault="009838A4">
      <w:pPr>
        <w:shd w:val="clear" w:color="auto" w:fill="366091"/>
        <w:spacing w:after="0"/>
        <w:jc w:val="center"/>
        <w:rPr>
          <w:rFonts w:ascii="Verdana" w:eastAsia="Verdana" w:hAnsi="Verdana" w:cs="Verdana"/>
          <w:b/>
          <w:color w:val="FFFFFF"/>
          <w:sz w:val="20"/>
          <w:szCs w:val="20"/>
        </w:rPr>
      </w:pPr>
    </w:p>
    <w:p w14:paraId="231ABACF" w14:textId="77777777" w:rsidR="009838A4" w:rsidRDefault="00380FCD">
      <w:pPr>
        <w:shd w:val="clear" w:color="auto" w:fill="366091"/>
        <w:spacing w:after="0"/>
        <w:jc w:val="center"/>
        <w:rPr>
          <w:rFonts w:ascii="Verdana" w:eastAsia="Verdana" w:hAnsi="Verdana" w:cs="Verdana"/>
          <w:sz w:val="20"/>
          <w:szCs w:val="20"/>
        </w:rPr>
      </w:pPr>
      <w:r>
        <w:rPr>
          <w:rFonts w:ascii="Verdana" w:eastAsia="Verdana" w:hAnsi="Verdana" w:cs="Verdana"/>
          <w:b/>
          <w:color w:val="FFFFFF"/>
          <w:sz w:val="20"/>
          <w:szCs w:val="20"/>
        </w:rPr>
        <w:t xml:space="preserve">ENCARGADO DE CONTABILIDAD  </w:t>
      </w:r>
    </w:p>
    <w:tbl>
      <w:tblPr>
        <w:tblStyle w:val="154"/>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0AFF657E" w14:textId="77777777">
        <w:trPr>
          <w:trHeight w:val="268"/>
          <w:jc w:val="center"/>
        </w:trPr>
        <w:tc>
          <w:tcPr>
            <w:tcW w:w="9243" w:type="dxa"/>
            <w:gridSpan w:val="2"/>
            <w:shd w:val="clear" w:color="auto" w:fill="BDD6EE"/>
          </w:tcPr>
          <w:p w14:paraId="537D5A56" w14:textId="77777777" w:rsidR="009838A4" w:rsidRDefault="00380FCD" w:rsidP="00144E29">
            <w:pPr>
              <w:numPr>
                <w:ilvl w:val="0"/>
                <w:numId w:val="64"/>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0019B510" w14:textId="77777777">
        <w:trPr>
          <w:jc w:val="center"/>
        </w:trPr>
        <w:tc>
          <w:tcPr>
            <w:tcW w:w="4152" w:type="dxa"/>
          </w:tcPr>
          <w:p w14:paraId="02E55AD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33DB535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Contabilidad</w:t>
            </w:r>
          </w:p>
        </w:tc>
      </w:tr>
      <w:tr w:rsidR="009838A4" w14:paraId="6EFFE7AB" w14:textId="77777777">
        <w:trPr>
          <w:jc w:val="center"/>
        </w:trPr>
        <w:tc>
          <w:tcPr>
            <w:tcW w:w="4152" w:type="dxa"/>
          </w:tcPr>
          <w:p w14:paraId="7543D99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47003BB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Contabilidad</w:t>
            </w:r>
          </w:p>
        </w:tc>
      </w:tr>
      <w:tr w:rsidR="009838A4" w14:paraId="39C21E34" w14:textId="77777777">
        <w:trPr>
          <w:jc w:val="center"/>
        </w:trPr>
        <w:tc>
          <w:tcPr>
            <w:tcW w:w="4152" w:type="dxa"/>
          </w:tcPr>
          <w:p w14:paraId="6A67858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207B6AE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757273C9" w14:textId="77777777">
        <w:trPr>
          <w:jc w:val="center"/>
        </w:trPr>
        <w:tc>
          <w:tcPr>
            <w:tcW w:w="4152" w:type="dxa"/>
          </w:tcPr>
          <w:p w14:paraId="670D806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0C034B7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Financiero</w:t>
            </w:r>
          </w:p>
        </w:tc>
      </w:tr>
      <w:tr w:rsidR="009838A4" w14:paraId="75C666C6" w14:textId="77777777">
        <w:trPr>
          <w:jc w:val="center"/>
        </w:trPr>
        <w:tc>
          <w:tcPr>
            <w:tcW w:w="4152" w:type="dxa"/>
          </w:tcPr>
          <w:p w14:paraId="42D0CD4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5F5FB59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Financiero</w:t>
            </w:r>
          </w:p>
        </w:tc>
      </w:tr>
      <w:tr w:rsidR="009838A4" w14:paraId="75D07A89" w14:textId="77777777">
        <w:trPr>
          <w:trHeight w:val="265"/>
          <w:jc w:val="center"/>
        </w:trPr>
        <w:tc>
          <w:tcPr>
            <w:tcW w:w="4152" w:type="dxa"/>
            <w:vAlign w:val="center"/>
          </w:tcPr>
          <w:p w14:paraId="5761C2F9"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5C81ACD6"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Ninguno</w:t>
            </w:r>
          </w:p>
        </w:tc>
      </w:tr>
      <w:tr w:rsidR="009838A4" w14:paraId="1268CCAF" w14:textId="77777777">
        <w:trPr>
          <w:trHeight w:val="265"/>
          <w:jc w:val="center"/>
        </w:trPr>
        <w:tc>
          <w:tcPr>
            <w:tcW w:w="4152" w:type="dxa"/>
          </w:tcPr>
          <w:p w14:paraId="59F9D01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5FB0884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No </w:t>
            </w:r>
          </w:p>
        </w:tc>
      </w:tr>
      <w:tr w:rsidR="009838A4" w14:paraId="37E1F43E" w14:textId="77777777">
        <w:trPr>
          <w:trHeight w:val="265"/>
          <w:jc w:val="center"/>
        </w:trPr>
        <w:tc>
          <w:tcPr>
            <w:tcW w:w="4152" w:type="dxa"/>
          </w:tcPr>
          <w:p w14:paraId="5981149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47FFB57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7263D014" w14:textId="77777777" w:rsidR="009838A4" w:rsidRDefault="009838A4">
      <w:pPr>
        <w:spacing w:after="0"/>
        <w:jc w:val="both"/>
        <w:rPr>
          <w:rFonts w:ascii="Verdana" w:eastAsia="Verdana" w:hAnsi="Verdana" w:cs="Verdana"/>
          <w:sz w:val="20"/>
          <w:szCs w:val="20"/>
        </w:rPr>
      </w:pPr>
    </w:p>
    <w:tbl>
      <w:tblPr>
        <w:tblStyle w:val="153"/>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7DD121B4" w14:textId="77777777">
        <w:trPr>
          <w:jc w:val="center"/>
        </w:trPr>
        <w:tc>
          <w:tcPr>
            <w:tcW w:w="9214" w:type="dxa"/>
            <w:shd w:val="clear" w:color="auto" w:fill="BDD6EE"/>
          </w:tcPr>
          <w:p w14:paraId="7A327C22" w14:textId="77777777" w:rsidR="009838A4" w:rsidRDefault="00380FCD" w:rsidP="00144E29">
            <w:pPr>
              <w:numPr>
                <w:ilvl w:val="0"/>
                <w:numId w:val="64"/>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230A5960" w14:textId="77777777">
        <w:trPr>
          <w:jc w:val="center"/>
        </w:trPr>
        <w:tc>
          <w:tcPr>
            <w:tcW w:w="9214" w:type="dxa"/>
            <w:vAlign w:val="center"/>
          </w:tcPr>
          <w:p w14:paraId="5B06F23F" w14:textId="77777777" w:rsidR="009838A4" w:rsidRDefault="00380FCD" w:rsidP="00144E29">
            <w:pPr>
              <w:numPr>
                <w:ilvl w:val="0"/>
                <w:numId w:val="17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Procesar y contabilizar los comprobantes derivados de la ejecución del presupuesto asignado a COPADEH;                 </w:t>
            </w:r>
          </w:p>
          <w:p w14:paraId="34883E78" w14:textId="77777777" w:rsidR="009838A4" w:rsidRDefault="00380FCD" w:rsidP="00144E29">
            <w:pPr>
              <w:numPr>
                <w:ilvl w:val="0"/>
                <w:numId w:val="17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Analizar y realizar los registros del gasto en los sistemas Gubernamentales (SIGES Y SICOIN) para contabilizar los comprobantes derivados de la ejecución del presupuesto asignado, CUR de compromiso y Devengado;</w:t>
            </w:r>
          </w:p>
          <w:p w14:paraId="69D1446D" w14:textId="77777777" w:rsidR="009838A4" w:rsidRDefault="00380FCD" w:rsidP="00144E29">
            <w:pPr>
              <w:numPr>
                <w:ilvl w:val="0"/>
                <w:numId w:val="17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Verificar y registrar que la documentación de soporte cumpla con la legislación vigente, la cual será adjuntada a los CUR;</w:t>
            </w:r>
          </w:p>
          <w:p w14:paraId="1C3B0AB4" w14:textId="77777777" w:rsidR="009838A4" w:rsidRDefault="00380FCD" w:rsidP="00144E29">
            <w:pPr>
              <w:numPr>
                <w:ilvl w:val="0"/>
                <w:numId w:val="17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Aprobar y consolidar en SICOIN las solicitudes de reposición de fondos rotativos, así como la elaboración de conciliaciones bancarias;</w:t>
            </w:r>
          </w:p>
          <w:p w14:paraId="20164D98" w14:textId="77777777" w:rsidR="009838A4" w:rsidRDefault="00380FCD" w:rsidP="00144E29">
            <w:pPr>
              <w:numPr>
                <w:ilvl w:val="0"/>
                <w:numId w:val="17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Elaborar un informe de la ejecución presupuestaria en forma mensual;</w:t>
            </w:r>
          </w:p>
          <w:p w14:paraId="12AB8E86" w14:textId="77777777" w:rsidR="009838A4" w:rsidRDefault="00380FCD" w:rsidP="00144E29">
            <w:pPr>
              <w:numPr>
                <w:ilvl w:val="0"/>
                <w:numId w:val="17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Verificar en el sistema SIGES y SICOIN, todos los expedientes de compras y contrataciones que se realizan en las Direcciones cumpliendo con la ley;</w:t>
            </w:r>
          </w:p>
          <w:p w14:paraId="5A875709" w14:textId="77777777" w:rsidR="009838A4" w:rsidRDefault="00380FCD" w:rsidP="00144E29">
            <w:pPr>
              <w:numPr>
                <w:ilvl w:val="0"/>
                <w:numId w:val="17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Clasificar organizar y coordinar el adecuado manejo, resguardo y custodia del archivo de documentos contables (nóminas, reposiciones del fondo rotativo, operaciones realizadas en comprobante único de Registro -CUR-); </w:t>
            </w:r>
          </w:p>
          <w:p w14:paraId="1522E27E" w14:textId="77777777" w:rsidR="009838A4" w:rsidRDefault="00380FCD" w:rsidP="00144E29">
            <w:pPr>
              <w:numPr>
                <w:ilvl w:val="0"/>
                <w:numId w:val="17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Elaborar reporte de la rendición de cuentas ante la Contraloría General de Cuentas, cuando le sea requerido. Así como elaborar y remitir constancias de IVA e ISR a los proveedores;</w:t>
            </w:r>
          </w:p>
          <w:p w14:paraId="7657B6AA" w14:textId="77777777" w:rsidR="009838A4" w:rsidRDefault="00380FCD" w:rsidP="00144E29">
            <w:pPr>
              <w:numPr>
                <w:ilvl w:val="0"/>
                <w:numId w:val="17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el registro y control de formularios de viáticos, velando por el cumplimiento de la legislación vigente;</w:t>
            </w:r>
          </w:p>
          <w:p w14:paraId="1E078F1F" w14:textId="77777777" w:rsidR="009838A4" w:rsidRDefault="00380FCD" w:rsidP="00144E29">
            <w:pPr>
              <w:numPr>
                <w:ilvl w:val="0"/>
                <w:numId w:val="17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5F138BCB"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152"/>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31946332" w14:textId="77777777">
        <w:tc>
          <w:tcPr>
            <w:tcW w:w="9209" w:type="dxa"/>
            <w:shd w:val="clear" w:color="auto" w:fill="BDD6EE"/>
          </w:tcPr>
          <w:p w14:paraId="0BE6D55F" w14:textId="77777777" w:rsidR="009838A4" w:rsidRDefault="00380FCD" w:rsidP="00144E29">
            <w:pPr>
              <w:numPr>
                <w:ilvl w:val="0"/>
                <w:numId w:val="64"/>
              </w:numPr>
              <w:pBdr>
                <w:top w:val="nil"/>
                <w:left w:val="nil"/>
                <w:bottom w:val="nil"/>
                <w:right w:val="nil"/>
                <w:between w:val="nil"/>
              </w:pBdr>
              <w:spacing w:after="0"/>
              <w:rPr>
                <w:rFonts w:ascii="Verdana" w:eastAsia="Verdana" w:hAnsi="Verdana" w:cs="Verdana"/>
                <w:color w:val="000000"/>
                <w:sz w:val="20"/>
                <w:szCs w:val="20"/>
              </w:rPr>
            </w:pPr>
            <w:bookmarkStart w:id="70" w:name="_heading=h.34g0dwd" w:colFirst="0" w:colLast="0"/>
            <w:bookmarkEnd w:id="70"/>
            <w:r>
              <w:rPr>
                <w:rFonts w:ascii="Verdana" w:eastAsia="Verdana" w:hAnsi="Verdana" w:cs="Verdana"/>
                <w:b/>
                <w:color w:val="000000"/>
                <w:sz w:val="20"/>
                <w:szCs w:val="20"/>
              </w:rPr>
              <w:t>Condiciones organizacionales</w:t>
            </w:r>
          </w:p>
        </w:tc>
      </w:tr>
      <w:tr w:rsidR="009838A4" w14:paraId="2E6DB71B" w14:textId="77777777">
        <w:tc>
          <w:tcPr>
            <w:tcW w:w="9209" w:type="dxa"/>
          </w:tcPr>
          <w:p w14:paraId="24AE4C2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Financiero</w:t>
            </w:r>
          </w:p>
          <w:p w14:paraId="4DAC6FF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6B4F99D0" w14:textId="77777777" w:rsidR="009838A4" w:rsidRDefault="009838A4">
            <w:pPr>
              <w:spacing w:after="0"/>
              <w:jc w:val="both"/>
              <w:rPr>
                <w:rFonts w:ascii="Verdana" w:eastAsia="Verdana" w:hAnsi="Verdana" w:cs="Verdana"/>
                <w:b/>
                <w:sz w:val="20"/>
                <w:szCs w:val="20"/>
              </w:rPr>
            </w:pPr>
          </w:p>
          <w:p w14:paraId="67CCA6E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312C3DA5" w14:textId="77777777" w:rsidR="009838A4" w:rsidRDefault="00380FCD" w:rsidP="00144E29">
            <w:pPr>
              <w:numPr>
                <w:ilvl w:val="0"/>
                <w:numId w:val="66"/>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Encargado de Contabilidad es responsable de procesar y contabilizar los comprobantes derivados de la ejecución del presupuesto asignado a COPADEH. Esto incluye el análisis y registro del gasto en los sistemas gubernamentales (SIGES y SICOIN) para contabilizar los comprobantes derivados de la ejecución del presupuesto asignado, CUR de compromiso y Devengado. Además, debe verificar y asegurarse de que la documentación de soporte cumpla con la legislación vigente. </w:t>
            </w:r>
          </w:p>
          <w:p w14:paraId="0945A63B" w14:textId="77777777" w:rsidR="009838A4" w:rsidRDefault="00380FCD" w:rsidP="00144E29">
            <w:pPr>
              <w:numPr>
                <w:ilvl w:val="0"/>
                <w:numId w:val="66"/>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El encargado debe aprobar y consolidar en SICOIN las solicitudes de reposición de fondos rotativos, así como elaborar conciliaciones bancarias. Además, debe elaborar informes mensuales de la ejecución presupuestaria, proporcionando una visión clara y actualizada de las finanzas de la institución.</w:t>
            </w:r>
          </w:p>
          <w:p w14:paraId="5006DD41" w14:textId="77777777" w:rsidR="009838A4" w:rsidRDefault="009838A4">
            <w:pPr>
              <w:spacing w:after="0"/>
              <w:jc w:val="both"/>
              <w:rPr>
                <w:rFonts w:ascii="Verdana" w:eastAsia="Verdana" w:hAnsi="Verdana" w:cs="Verdana"/>
                <w:b/>
                <w:sz w:val="20"/>
                <w:szCs w:val="20"/>
              </w:rPr>
            </w:pPr>
          </w:p>
          <w:p w14:paraId="3262ECD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1823DE7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331AABE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Ministerio de Finanzas Públicas, con funcionarios de otra institución, público en general.</w:t>
            </w:r>
          </w:p>
          <w:p w14:paraId="2141EF53" w14:textId="77777777" w:rsidR="009838A4" w:rsidRDefault="009838A4">
            <w:pPr>
              <w:spacing w:after="0"/>
              <w:jc w:val="both"/>
              <w:rPr>
                <w:rFonts w:ascii="Verdana" w:eastAsia="Verdana" w:hAnsi="Verdana" w:cs="Verdana"/>
                <w:b/>
                <w:sz w:val="20"/>
                <w:szCs w:val="20"/>
              </w:rPr>
            </w:pPr>
          </w:p>
          <w:p w14:paraId="7987094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4C7C0FF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4E7D0D2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 conforme a la Ley de Servicio Civil y su Reglamento.</w:t>
            </w:r>
          </w:p>
        </w:tc>
      </w:tr>
    </w:tbl>
    <w:p w14:paraId="421653E9" w14:textId="77777777" w:rsidR="009838A4" w:rsidRDefault="009838A4">
      <w:pPr>
        <w:spacing w:after="0"/>
        <w:rPr>
          <w:rFonts w:ascii="Verdana" w:eastAsia="Verdana" w:hAnsi="Verdana" w:cs="Verdana"/>
          <w:sz w:val="20"/>
          <w:szCs w:val="20"/>
        </w:rPr>
      </w:pPr>
    </w:p>
    <w:tbl>
      <w:tblPr>
        <w:tblStyle w:val="151"/>
        <w:tblW w:w="9214" w:type="dxa"/>
        <w:tblInd w:w="-5"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5DD8ABCC" w14:textId="77777777">
        <w:trPr>
          <w:trHeight w:val="438"/>
        </w:trPr>
        <w:tc>
          <w:tcPr>
            <w:tcW w:w="9214" w:type="dxa"/>
            <w:shd w:val="clear" w:color="auto" w:fill="BDD6EE"/>
          </w:tcPr>
          <w:p w14:paraId="6D9DE7F6" w14:textId="77777777" w:rsidR="009838A4" w:rsidRDefault="00380FCD" w:rsidP="00144E29">
            <w:pPr>
              <w:numPr>
                <w:ilvl w:val="0"/>
                <w:numId w:val="64"/>
              </w:numPr>
              <w:pBdr>
                <w:top w:val="nil"/>
                <w:left w:val="nil"/>
                <w:bottom w:val="nil"/>
                <w:right w:val="nil"/>
                <w:between w:val="nil"/>
              </w:pBdr>
              <w:spacing w:after="0"/>
              <w:rPr>
                <w:rFonts w:ascii="Verdana" w:eastAsia="Verdana" w:hAnsi="Verdana" w:cs="Verdana"/>
                <w:color w:val="000000"/>
                <w:sz w:val="20"/>
                <w:szCs w:val="20"/>
              </w:rPr>
            </w:pPr>
            <w:bookmarkStart w:id="71" w:name="_heading=h.1jlao46" w:colFirst="0" w:colLast="0"/>
            <w:bookmarkEnd w:id="71"/>
            <w:r>
              <w:rPr>
                <w:rFonts w:ascii="Verdana" w:eastAsia="Verdana" w:hAnsi="Verdana" w:cs="Verdana"/>
                <w:b/>
                <w:color w:val="000000"/>
                <w:sz w:val="20"/>
                <w:szCs w:val="20"/>
              </w:rPr>
              <w:t>Perfil Básico del Puesto</w:t>
            </w:r>
          </w:p>
        </w:tc>
      </w:tr>
      <w:tr w:rsidR="009838A4" w14:paraId="1394A33F" w14:textId="77777777">
        <w:trPr>
          <w:trHeight w:val="216"/>
        </w:trPr>
        <w:tc>
          <w:tcPr>
            <w:tcW w:w="9214" w:type="dxa"/>
            <w:shd w:val="clear" w:color="auto" w:fill="FFFFFF"/>
          </w:tcPr>
          <w:p w14:paraId="5C438C7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Contador, Bachiller o carrera afín; 5to. Semestre en Ciencias Económicas o carrera afín.</w:t>
            </w:r>
          </w:p>
          <w:p w14:paraId="266FDB5D" w14:textId="77777777" w:rsidR="009838A4" w:rsidRDefault="009838A4">
            <w:pPr>
              <w:spacing w:after="0"/>
              <w:jc w:val="both"/>
              <w:rPr>
                <w:rFonts w:ascii="Verdana" w:eastAsia="Verdana" w:hAnsi="Verdana" w:cs="Verdana"/>
                <w:b/>
                <w:sz w:val="20"/>
                <w:szCs w:val="20"/>
              </w:rPr>
            </w:pPr>
          </w:p>
          <w:p w14:paraId="2C3F527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temas Financieros o afines al puesto.</w:t>
            </w:r>
          </w:p>
          <w:p w14:paraId="144C0E68" w14:textId="77777777" w:rsidR="009838A4" w:rsidRDefault="00380FCD">
            <w:pPr>
              <w:spacing w:after="0"/>
              <w:ind w:left="1473"/>
              <w:jc w:val="both"/>
              <w:rPr>
                <w:rFonts w:ascii="Verdana" w:eastAsia="Verdana" w:hAnsi="Verdana" w:cs="Verdana"/>
                <w:sz w:val="20"/>
                <w:szCs w:val="20"/>
              </w:rPr>
            </w:pPr>
            <w:r>
              <w:rPr>
                <w:rFonts w:ascii="Verdana" w:eastAsia="Verdana" w:hAnsi="Verdana" w:cs="Verdana"/>
                <w:sz w:val="20"/>
                <w:szCs w:val="20"/>
              </w:rPr>
              <w:t xml:space="preserve"> </w:t>
            </w:r>
          </w:p>
          <w:p w14:paraId="44D1577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2E15461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de las Unidades Financieras de la administración pública.</w:t>
            </w:r>
          </w:p>
          <w:p w14:paraId="012F0D12"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Manejo de los sistemas SICOIN y SIGES.</w:t>
            </w:r>
          </w:p>
          <w:p w14:paraId="051512CE" w14:textId="77777777" w:rsidR="009838A4" w:rsidRDefault="009838A4">
            <w:pPr>
              <w:spacing w:after="0"/>
              <w:jc w:val="both"/>
              <w:rPr>
                <w:rFonts w:ascii="Verdana" w:eastAsia="Verdana" w:hAnsi="Verdana" w:cs="Verdana"/>
                <w:b/>
                <w:sz w:val="20"/>
                <w:szCs w:val="20"/>
              </w:rPr>
            </w:pPr>
          </w:p>
          <w:p w14:paraId="147F233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 Competencias:</w:t>
            </w:r>
          </w:p>
          <w:p w14:paraId="6C767A5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83FF3C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878616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6D3E72A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Habilidades numéricas</w:t>
            </w:r>
          </w:p>
          <w:p w14:paraId="0FC16BA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Vocación de Servicio</w:t>
            </w:r>
          </w:p>
          <w:p w14:paraId="0A4AB5D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6F2DBA7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lastRenderedPageBreak/>
              <w:t>Proactivo</w:t>
            </w:r>
          </w:p>
          <w:p w14:paraId="485823A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785C9A3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 y manejo de equipo de oficina.</w:t>
            </w:r>
          </w:p>
        </w:tc>
      </w:tr>
    </w:tbl>
    <w:p w14:paraId="7540C82D" w14:textId="77777777" w:rsidR="009838A4" w:rsidRDefault="00380FCD" w:rsidP="00144E29">
      <w:pPr>
        <w:pStyle w:val="Ttulo2"/>
        <w:numPr>
          <w:ilvl w:val="1"/>
          <w:numId w:val="15"/>
        </w:numPr>
      </w:pPr>
      <w:bookmarkStart w:id="72" w:name="_Toc159218601"/>
      <w:r>
        <w:lastRenderedPageBreak/>
        <w:t>ENCARGADO DE INVENTARIO</w:t>
      </w:r>
      <w:bookmarkEnd w:id="72"/>
    </w:p>
    <w:p w14:paraId="514C6AE5" w14:textId="77777777" w:rsidR="009838A4" w:rsidRDefault="009838A4">
      <w:pPr>
        <w:shd w:val="clear" w:color="auto" w:fill="366091"/>
        <w:spacing w:after="0"/>
        <w:jc w:val="center"/>
        <w:rPr>
          <w:rFonts w:ascii="Verdana" w:eastAsia="Verdana" w:hAnsi="Verdana" w:cs="Verdana"/>
          <w:b/>
          <w:color w:val="FFFFFF"/>
          <w:sz w:val="20"/>
          <w:szCs w:val="20"/>
        </w:rPr>
      </w:pPr>
    </w:p>
    <w:p w14:paraId="7BADB977" w14:textId="77777777" w:rsidR="009838A4" w:rsidRDefault="00380FCD">
      <w:pPr>
        <w:shd w:val="clear" w:color="auto" w:fill="366091"/>
        <w:spacing w:after="0"/>
        <w:jc w:val="center"/>
        <w:rPr>
          <w:rFonts w:ascii="Verdana" w:eastAsia="Verdana" w:hAnsi="Verdana" w:cs="Verdana"/>
          <w:b/>
          <w:sz w:val="20"/>
          <w:szCs w:val="20"/>
        </w:rPr>
      </w:pPr>
      <w:r>
        <w:rPr>
          <w:rFonts w:ascii="Verdana" w:eastAsia="Verdana" w:hAnsi="Verdana" w:cs="Verdana"/>
          <w:b/>
          <w:color w:val="FFFFFF"/>
          <w:sz w:val="20"/>
          <w:szCs w:val="20"/>
        </w:rPr>
        <w:t>ENCARGADO DE INVENTARIO</w:t>
      </w:r>
    </w:p>
    <w:tbl>
      <w:tblPr>
        <w:tblStyle w:val="150"/>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6C90FA01" w14:textId="77777777">
        <w:trPr>
          <w:trHeight w:val="268"/>
          <w:jc w:val="center"/>
        </w:trPr>
        <w:tc>
          <w:tcPr>
            <w:tcW w:w="9243" w:type="dxa"/>
            <w:gridSpan w:val="2"/>
            <w:shd w:val="clear" w:color="auto" w:fill="BDD6EE"/>
          </w:tcPr>
          <w:p w14:paraId="52B1081C"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7DFC279E" w14:textId="77777777">
        <w:trPr>
          <w:jc w:val="center"/>
        </w:trPr>
        <w:tc>
          <w:tcPr>
            <w:tcW w:w="4152" w:type="dxa"/>
          </w:tcPr>
          <w:p w14:paraId="10D3DE6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2B0871A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Inventario</w:t>
            </w:r>
          </w:p>
        </w:tc>
      </w:tr>
      <w:tr w:rsidR="009838A4" w14:paraId="398CE781" w14:textId="77777777">
        <w:trPr>
          <w:jc w:val="center"/>
        </w:trPr>
        <w:tc>
          <w:tcPr>
            <w:tcW w:w="4152" w:type="dxa"/>
          </w:tcPr>
          <w:p w14:paraId="4D88DB7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165798C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Inventario</w:t>
            </w:r>
          </w:p>
        </w:tc>
      </w:tr>
      <w:tr w:rsidR="009838A4" w14:paraId="3C98598A" w14:textId="77777777">
        <w:trPr>
          <w:jc w:val="center"/>
        </w:trPr>
        <w:tc>
          <w:tcPr>
            <w:tcW w:w="4152" w:type="dxa"/>
          </w:tcPr>
          <w:p w14:paraId="6D9A183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4B9F62A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0AD956ED" w14:textId="77777777">
        <w:trPr>
          <w:jc w:val="center"/>
        </w:trPr>
        <w:tc>
          <w:tcPr>
            <w:tcW w:w="4152" w:type="dxa"/>
          </w:tcPr>
          <w:p w14:paraId="3BAFD7C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63F6B70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Financiero -DF-</w:t>
            </w:r>
          </w:p>
        </w:tc>
      </w:tr>
      <w:tr w:rsidR="009838A4" w14:paraId="2C205AFB" w14:textId="77777777">
        <w:trPr>
          <w:jc w:val="center"/>
        </w:trPr>
        <w:tc>
          <w:tcPr>
            <w:tcW w:w="4152" w:type="dxa"/>
          </w:tcPr>
          <w:p w14:paraId="4EE8767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4715D88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Financiero</w:t>
            </w:r>
          </w:p>
        </w:tc>
      </w:tr>
      <w:tr w:rsidR="009838A4" w14:paraId="429DE50C" w14:textId="77777777">
        <w:trPr>
          <w:trHeight w:val="265"/>
          <w:jc w:val="center"/>
        </w:trPr>
        <w:tc>
          <w:tcPr>
            <w:tcW w:w="4152" w:type="dxa"/>
            <w:vAlign w:val="center"/>
          </w:tcPr>
          <w:p w14:paraId="704F21E7"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26D48924"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Auxiliar de Inventarios</w:t>
            </w:r>
          </w:p>
        </w:tc>
      </w:tr>
      <w:tr w:rsidR="009838A4" w14:paraId="0632D3A7" w14:textId="77777777">
        <w:trPr>
          <w:trHeight w:val="265"/>
          <w:jc w:val="center"/>
        </w:trPr>
        <w:tc>
          <w:tcPr>
            <w:tcW w:w="4152" w:type="dxa"/>
          </w:tcPr>
          <w:p w14:paraId="3E68D55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56CCB46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48221A8F" w14:textId="77777777">
        <w:trPr>
          <w:trHeight w:val="265"/>
          <w:jc w:val="center"/>
        </w:trPr>
        <w:tc>
          <w:tcPr>
            <w:tcW w:w="4152" w:type="dxa"/>
          </w:tcPr>
          <w:p w14:paraId="66EE728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64AC7C1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5F61B85D" w14:textId="77777777" w:rsidR="009838A4" w:rsidRDefault="009838A4">
      <w:pPr>
        <w:spacing w:after="0"/>
        <w:jc w:val="both"/>
        <w:rPr>
          <w:rFonts w:ascii="Verdana" w:eastAsia="Verdana" w:hAnsi="Verdana" w:cs="Verdana"/>
          <w:sz w:val="20"/>
          <w:szCs w:val="20"/>
        </w:rPr>
      </w:pPr>
    </w:p>
    <w:tbl>
      <w:tblPr>
        <w:tblStyle w:val="149"/>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035B28E" w14:textId="77777777">
        <w:trPr>
          <w:jc w:val="center"/>
        </w:trPr>
        <w:tc>
          <w:tcPr>
            <w:tcW w:w="9214" w:type="dxa"/>
            <w:shd w:val="clear" w:color="auto" w:fill="BDD6EE"/>
          </w:tcPr>
          <w:p w14:paraId="42EAAE83" w14:textId="77777777" w:rsidR="009838A4" w:rsidRDefault="00380FCD" w:rsidP="00144E29">
            <w:pPr>
              <w:numPr>
                <w:ilvl w:val="0"/>
                <w:numId w:val="186"/>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2FDA8E5A" w14:textId="77777777">
        <w:trPr>
          <w:jc w:val="center"/>
        </w:trPr>
        <w:tc>
          <w:tcPr>
            <w:tcW w:w="9214" w:type="dxa"/>
            <w:vAlign w:val="center"/>
          </w:tcPr>
          <w:p w14:paraId="670FB8B1" w14:textId="77777777" w:rsidR="009838A4" w:rsidRDefault="00380FCD" w:rsidP="00144E29">
            <w:pPr>
              <w:numPr>
                <w:ilvl w:val="0"/>
                <w:numId w:val="14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Supervisar y velar porque se cumplan las disposiciones legales en materia de Inventarios;</w:t>
            </w:r>
          </w:p>
          <w:p w14:paraId="612D4699" w14:textId="77777777" w:rsidR="009838A4" w:rsidRDefault="00380FCD" w:rsidP="00144E29">
            <w:pPr>
              <w:numPr>
                <w:ilvl w:val="0"/>
                <w:numId w:val="14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Administrar y operar el sistema de contabilidad integrada -SICOIN-, en lo que compete al módulo de inventarios;</w:t>
            </w:r>
          </w:p>
          <w:p w14:paraId="20FA55CB" w14:textId="77777777" w:rsidR="009838A4" w:rsidRDefault="00380FCD" w:rsidP="00144E29">
            <w:pPr>
              <w:numPr>
                <w:ilvl w:val="0"/>
                <w:numId w:val="14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Registrar las operaciones en el libro de inventarios y tarjetas de responsabilidad de los bienes de activos fijos y fungibles autorizados por la controlaría general de cuentas;</w:t>
            </w:r>
          </w:p>
          <w:p w14:paraId="3EBA0A0A" w14:textId="77777777" w:rsidR="009838A4" w:rsidRDefault="00380FCD" w:rsidP="00144E29">
            <w:pPr>
              <w:numPr>
                <w:ilvl w:val="0"/>
                <w:numId w:val="14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Emitir solvencias de inventario;</w:t>
            </w:r>
          </w:p>
          <w:p w14:paraId="021FEB71" w14:textId="77777777" w:rsidR="009838A4" w:rsidRDefault="00380FCD" w:rsidP="00144E29">
            <w:pPr>
              <w:numPr>
                <w:ilvl w:val="0"/>
                <w:numId w:val="14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liquidación anual de inventarios;</w:t>
            </w:r>
          </w:p>
          <w:p w14:paraId="1D97FE4F" w14:textId="77777777" w:rsidR="009838A4" w:rsidRDefault="00380FCD" w:rsidP="00144E29">
            <w:pPr>
              <w:numPr>
                <w:ilvl w:val="0"/>
                <w:numId w:val="14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Aprobar el préstamo de bienes e insumos institucionales para las diferentes actividades llevadas a cabo por la COPADEH, observando la normativa aplicable;</w:t>
            </w:r>
          </w:p>
          <w:p w14:paraId="6B03CF47" w14:textId="77777777" w:rsidR="009838A4" w:rsidRDefault="00380FCD" w:rsidP="00144E29">
            <w:pPr>
              <w:numPr>
                <w:ilvl w:val="0"/>
                <w:numId w:val="14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Llevar a cabo el registro de los activos fijos adquiridos por la COPADEH;</w:t>
            </w:r>
          </w:p>
          <w:p w14:paraId="0C33B894" w14:textId="77777777" w:rsidR="009838A4" w:rsidRDefault="00380FCD" w:rsidP="00144E29">
            <w:pPr>
              <w:numPr>
                <w:ilvl w:val="0"/>
                <w:numId w:val="14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Responsable del control y supervisión de los bienes que conforman el inventario de activos fijos de la institución;</w:t>
            </w:r>
          </w:p>
          <w:p w14:paraId="373CBAE4" w14:textId="77777777" w:rsidR="009838A4" w:rsidRDefault="00380FCD" w:rsidP="00144E29">
            <w:pPr>
              <w:numPr>
                <w:ilvl w:val="0"/>
                <w:numId w:val="14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6E93DE25" w14:textId="77777777" w:rsidR="009838A4" w:rsidRDefault="009838A4">
      <w:pPr>
        <w:spacing w:after="0"/>
        <w:rPr>
          <w:rFonts w:ascii="Verdana" w:eastAsia="Verdana" w:hAnsi="Verdana" w:cs="Verdana"/>
          <w:sz w:val="20"/>
          <w:szCs w:val="20"/>
        </w:rPr>
      </w:pPr>
    </w:p>
    <w:tbl>
      <w:tblPr>
        <w:tblStyle w:val="148"/>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5001FE95" w14:textId="77777777">
        <w:tc>
          <w:tcPr>
            <w:tcW w:w="9209" w:type="dxa"/>
            <w:shd w:val="clear" w:color="auto" w:fill="B8CCE4"/>
          </w:tcPr>
          <w:p w14:paraId="39BE2E46" w14:textId="77777777" w:rsidR="009838A4" w:rsidRDefault="00380FCD" w:rsidP="00144E29">
            <w:pPr>
              <w:numPr>
                <w:ilvl w:val="0"/>
                <w:numId w:val="186"/>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4DAC36FB" w14:textId="77777777">
        <w:tc>
          <w:tcPr>
            <w:tcW w:w="9209" w:type="dxa"/>
          </w:tcPr>
          <w:p w14:paraId="77907B1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Financiero</w:t>
            </w:r>
          </w:p>
          <w:p w14:paraId="7CCED67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Auxiliar de Inventarios</w:t>
            </w:r>
          </w:p>
          <w:p w14:paraId="2606FE4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7555E2A6" w14:textId="77777777" w:rsidR="009838A4" w:rsidRDefault="009838A4">
            <w:pPr>
              <w:spacing w:after="0"/>
              <w:jc w:val="both"/>
              <w:rPr>
                <w:rFonts w:ascii="Verdana" w:eastAsia="Verdana" w:hAnsi="Verdana" w:cs="Verdana"/>
                <w:b/>
                <w:sz w:val="20"/>
                <w:szCs w:val="20"/>
              </w:rPr>
            </w:pPr>
          </w:p>
          <w:p w14:paraId="7AE4F9FB" w14:textId="77777777" w:rsidR="009838A4" w:rsidRDefault="00380FCD" w:rsidP="00144E29">
            <w:pPr>
              <w:numPr>
                <w:ilvl w:val="0"/>
                <w:numId w:val="17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El Encargado de Inventario es responsable de aplicar las disposiciones legales en materia de inventarios y debe supervisar de manera rigurosa que se cumplan. </w:t>
            </w:r>
          </w:p>
          <w:p w14:paraId="3D56FFCE" w14:textId="77777777" w:rsidR="009838A4" w:rsidRDefault="00380FCD" w:rsidP="00144E29">
            <w:pPr>
              <w:numPr>
                <w:ilvl w:val="0"/>
                <w:numId w:val="17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Asegurarse de que todas las operaciones de inventario se realicen de acuerdo con las regulaciones y normativas vigentes, y que se sigan los procedimientos establecidos por la Controlaría General de Cuentas. </w:t>
            </w:r>
          </w:p>
          <w:p w14:paraId="4DA051C9" w14:textId="77777777" w:rsidR="009838A4" w:rsidRDefault="00380FCD" w:rsidP="00144E29">
            <w:pPr>
              <w:numPr>
                <w:ilvl w:val="0"/>
                <w:numId w:val="17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 encargado debe administrar y operar el sistema de contabilidad integrada (SICOIN) en lo que respecta al módulo de inventarios. Esto implica garantizar que todas las operaciones se registren de manera precisa y oportuna en el libro de inventarios y en las tarjetas de responsabilidad de los bienes de activos fijos y fungibles autorizados por la Controlaría General de Cuentas.</w:t>
            </w:r>
          </w:p>
          <w:p w14:paraId="1A6E5E98" w14:textId="77777777" w:rsidR="009838A4" w:rsidRDefault="009838A4">
            <w:pPr>
              <w:pBdr>
                <w:top w:val="nil"/>
                <w:left w:val="nil"/>
                <w:bottom w:val="nil"/>
                <w:right w:val="nil"/>
                <w:between w:val="nil"/>
              </w:pBdr>
              <w:spacing w:after="0" w:line="240" w:lineRule="auto"/>
              <w:ind w:left="708"/>
              <w:jc w:val="both"/>
              <w:rPr>
                <w:rFonts w:ascii="Verdana" w:eastAsia="Verdana" w:hAnsi="Verdana" w:cs="Verdana"/>
                <w:b/>
                <w:color w:val="000000"/>
                <w:sz w:val="20"/>
                <w:szCs w:val="20"/>
              </w:rPr>
            </w:pPr>
          </w:p>
          <w:p w14:paraId="172FA72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Relaciones en el trabajo</w:t>
            </w:r>
          </w:p>
          <w:p w14:paraId="1A2BD33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1E52B53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Ministerio de Finanzas Públicas y Contraloría General de Cuentas.</w:t>
            </w:r>
          </w:p>
          <w:p w14:paraId="65FF6083" w14:textId="77777777" w:rsidR="009838A4" w:rsidRDefault="009838A4">
            <w:pPr>
              <w:spacing w:after="0"/>
              <w:jc w:val="both"/>
              <w:rPr>
                <w:rFonts w:ascii="Verdana" w:eastAsia="Verdana" w:hAnsi="Verdana" w:cs="Verdana"/>
                <w:b/>
                <w:sz w:val="20"/>
                <w:szCs w:val="20"/>
              </w:rPr>
            </w:pPr>
          </w:p>
          <w:p w14:paraId="112677C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Condiciones de trabajo</w:t>
            </w:r>
          </w:p>
          <w:p w14:paraId="0BCCEBC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4F7CE6E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p w14:paraId="05B36166" w14:textId="77777777" w:rsidR="009838A4" w:rsidRDefault="009838A4">
            <w:pPr>
              <w:spacing w:after="0"/>
              <w:rPr>
                <w:rFonts w:ascii="Verdana" w:eastAsia="Verdana" w:hAnsi="Verdana" w:cs="Verdana"/>
                <w:b/>
                <w:sz w:val="20"/>
                <w:szCs w:val="20"/>
              </w:rPr>
            </w:pPr>
          </w:p>
        </w:tc>
      </w:tr>
    </w:tbl>
    <w:p w14:paraId="62C62C79" w14:textId="77777777" w:rsidR="009838A4" w:rsidRDefault="009838A4">
      <w:pPr>
        <w:spacing w:after="0"/>
        <w:rPr>
          <w:rFonts w:ascii="Verdana" w:eastAsia="Verdana" w:hAnsi="Verdana" w:cs="Verdana"/>
          <w:sz w:val="20"/>
          <w:szCs w:val="20"/>
        </w:rPr>
      </w:pPr>
    </w:p>
    <w:tbl>
      <w:tblPr>
        <w:tblStyle w:val="147"/>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271F45D" w14:textId="77777777">
        <w:trPr>
          <w:trHeight w:val="401"/>
          <w:jc w:val="center"/>
        </w:trPr>
        <w:tc>
          <w:tcPr>
            <w:tcW w:w="9214" w:type="dxa"/>
            <w:shd w:val="clear" w:color="auto" w:fill="B8CCE4"/>
            <w:vAlign w:val="center"/>
          </w:tcPr>
          <w:p w14:paraId="67A5105F" w14:textId="77777777" w:rsidR="009838A4" w:rsidRDefault="00380FCD" w:rsidP="00144E29">
            <w:pPr>
              <w:numPr>
                <w:ilvl w:val="0"/>
                <w:numId w:val="186"/>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78CB1157" w14:textId="77777777">
        <w:trPr>
          <w:trHeight w:val="216"/>
          <w:jc w:val="center"/>
        </w:trPr>
        <w:tc>
          <w:tcPr>
            <w:tcW w:w="9214" w:type="dxa"/>
            <w:shd w:val="clear" w:color="auto" w:fill="FFFFFF"/>
          </w:tcPr>
          <w:p w14:paraId="28B8642F" w14:textId="77777777" w:rsidR="009838A4" w:rsidRDefault="009838A4">
            <w:pPr>
              <w:spacing w:after="0"/>
              <w:jc w:val="both"/>
              <w:rPr>
                <w:rFonts w:ascii="Verdana" w:eastAsia="Verdana" w:hAnsi="Verdana" w:cs="Verdana"/>
                <w:b/>
                <w:sz w:val="20"/>
                <w:szCs w:val="20"/>
              </w:rPr>
            </w:pPr>
          </w:p>
          <w:p w14:paraId="44E8351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Contador, Bachiller o carrera afín; 5to. Semestre en Ingeniería, Ciencias Económicas o carrera afín.</w:t>
            </w:r>
          </w:p>
          <w:p w14:paraId="1B49A147" w14:textId="77777777" w:rsidR="009838A4" w:rsidRDefault="009838A4">
            <w:pPr>
              <w:spacing w:after="0"/>
              <w:jc w:val="both"/>
              <w:rPr>
                <w:rFonts w:ascii="Verdana" w:eastAsia="Verdana" w:hAnsi="Verdana" w:cs="Verdana"/>
                <w:b/>
                <w:sz w:val="20"/>
                <w:szCs w:val="20"/>
              </w:rPr>
            </w:pPr>
          </w:p>
          <w:p w14:paraId="72BCE62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en manejo de inventarios, almacén o afines al puesto.</w:t>
            </w:r>
          </w:p>
          <w:p w14:paraId="53D72DD4" w14:textId="77777777" w:rsidR="009838A4" w:rsidRDefault="009838A4">
            <w:pPr>
              <w:spacing w:after="0"/>
              <w:jc w:val="both"/>
              <w:rPr>
                <w:rFonts w:ascii="Verdana" w:eastAsia="Verdana" w:hAnsi="Verdana" w:cs="Verdana"/>
                <w:sz w:val="20"/>
                <w:szCs w:val="20"/>
              </w:rPr>
            </w:pPr>
          </w:p>
          <w:p w14:paraId="010603F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manejo y control de inventarios.</w:t>
            </w:r>
          </w:p>
          <w:p w14:paraId="5ED40947" w14:textId="77777777" w:rsidR="009838A4" w:rsidRDefault="009838A4">
            <w:pPr>
              <w:spacing w:after="0"/>
              <w:jc w:val="both"/>
              <w:rPr>
                <w:rFonts w:ascii="Verdana" w:eastAsia="Verdana" w:hAnsi="Verdana" w:cs="Verdana"/>
                <w:b/>
                <w:sz w:val="20"/>
                <w:szCs w:val="20"/>
              </w:rPr>
            </w:pPr>
          </w:p>
          <w:p w14:paraId="0774D91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28B9F73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014CDB7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7C8CDED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434EB4A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Habilidad numérica</w:t>
            </w:r>
          </w:p>
          <w:p w14:paraId="3D7647E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7DB1812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1DB5526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personal</w:t>
            </w:r>
          </w:p>
          <w:p w14:paraId="5027C031" w14:textId="77777777" w:rsidR="009838A4" w:rsidRDefault="009838A4">
            <w:pPr>
              <w:spacing w:after="0"/>
              <w:jc w:val="both"/>
              <w:rPr>
                <w:rFonts w:ascii="Verdana" w:eastAsia="Verdana" w:hAnsi="Verdana" w:cs="Verdana"/>
                <w:b/>
                <w:sz w:val="20"/>
                <w:szCs w:val="20"/>
              </w:rPr>
            </w:pPr>
          </w:p>
          <w:p w14:paraId="2004F22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21653FE0" w14:textId="77777777" w:rsidR="009838A4" w:rsidRDefault="009838A4">
      <w:pPr>
        <w:spacing w:after="0"/>
        <w:rPr>
          <w:rFonts w:ascii="Verdana" w:eastAsia="Verdana" w:hAnsi="Verdana" w:cs="Verdana"/>
          <w:sz w:val="20"/>
          <w:szCs w:val="20"/>
        </w:rPr>
      </w:pPr>
    </w:p>
    <w:p w14:paraId="20B6E5B3" w14:textId="77777777" w:rsidR="00ED5DB9" w:rsidRDefault="00ED5DB9">
      <w:pPr>
        <w:spacing w:after="0"/>
        <w:rPr>
          <w:rFonts w:ascii="Verdana" w:eastAsia="Verdana" w:hAnsi="Verdana" w:cs="Verdana"/>
          <w:sz w:val="20"/>
          <w:szCs w:val="20"/>
        </w:rPr>
      </w:pPr>
    </w:p>
    <w:p w14:paraId="44504539" w14:textId="77777777" w:rsidR="009838A4" w:rsidRDefault="00380FCD" w:rsidP="00144E29">
      <w:pPr>
        <w:pStyle w:val="Ttulo2"/>
        <w:numPr>
          <w:ilvl w:val="1"/>
          <w:numId w:val="15"/>
        </w:numPr>
      </w:pPr>
      <w:bookmarkStart w:id="73" w:name="_Toc159218602"/>
      <w:r>
        <w:lastRenderedPageBreak/>
        <w:t>AUXILIAR DE INVENTARIOS</w:t>
      </w:r>
      <w:bookmarkEnd w:id="73"/>
    </w:p>
    <w:p w14:paraId="567C752C"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AUXILIAR DE INVENTARIOS</w:t>
      </w:r>
    </w:p>
    <w:p w14:paraId="7FA7EE2D" w14:textId="77777777" w:rsidR="009838A4" w:rsidRDefault="00380FCD">
      <w:pPr>
        <w:shd w:val="clear" w:color="auto" w:fill="366091"/>
        <w:spacing w:after="0"/>
        <w:jc w:val="center"/>
        <w:rPr>
          <w:rFonts w:ascii="Verdana" w:eastAsia="Verdana" w:hAnsi="Verdana" w:cs="Verdana"/>
          <w:b/>
          <w:sz w:val="20"/>
          <w:szCs w:val="20"/>
        </w:rPr>
      </w:pPr>
      <w:r>
        <w:rPr>
          <w:rFonts w:ascii="Verdana" w:eastAsia="Verdana" w:hAnsi="Verdana" w:cs="Verdana"/>
          <w:b/>
          <w:color w:val="FFFFFF"/>
          <w:sz w:val="20"/>
          <w:szCs w:val="20"/>
        </w:rPr>
        <w:t>(2 puestos)</w:t>
      </w:r>
    </w:p>
    <w:tbl>
      <w:tblPr>
        <w:tblStyle w:val="146"/>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24575653" w14:textId="77777777">
        <w:trPr>
          <w:trHeight w:val="268"/>
          <w:jc w:val="center"/>
        </w:trPr>
        <w:tc>
          <w:tcPr>
            <w:tcW w:w="9243" w:type="dxa"/>
            <w:gridSpan w:val="2"/>
            <w:shd w:val="clear" w:color="auto" w:fill="BDD6EE"/>
          </w:tcPr>
          <w:p w14:paraId="68692257"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77D08224" w14:textId="77777777">
        <w:trPr>
          <w:jc w:val="center"/>
        </w:trPr>
        <w:tc>
          <w:tcPr>
            <w:tcW w:w="4152" w:type="dxa"/>
          </w:tcPr>
          <w:p w14:paraId="4597652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5C10491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Auxiliar de Inventarios</w:t>
            </w:r>
          </w:p>
        </w:tc>
      </w:tr>
      <w:tr w:rsidR="009838A4" w14:paraId="7D6ABB86" w14:textId="77777777">
        <w:trPr>
          <w:jc w:val="center"/>
        </w:trPr>
        <w:tc>
          <w:tcPr>
            <w:tcW w:w="4152" w:type="dxa"/>
          </w:tcPr>
          <w:p w14:paraId="151DA54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2D5A548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Auxiliar de Inventarios</w:t>
            </w:r>
          </w:p>
        </w:tc>
      </w:tr>
      <w:tr w:rsidR="009838A4" w14:paraId="5C49EA6B" w14:textId="77777777">
        <w:trPr>
          <w:jc w:val="center"/>
        </w:trPr>
        <w:tc>
          <w:tcPr>
            <w:tcW w:w="4152" w:type="dxa"/>
          </w:tcPr>
          <w:p w14:paraId="02A9121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2B28EE4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79420141" w14:textId="77777777">
        <w:trPr>
          <w:jc w:val="center"/>
        </w:trPr>
        <w:tc>
          <w:tcPr>
            <w:tcW w:w="4152" w:type="dxa"/>
          </w:tcPr>
          <w:p w14:paraId="1AB2E67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5C3F08D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Financiero -DF-</w:t>
            </w:r>
          </w:p>
        </w:tc>
      </w:tr>
      <w:tr w:rsidR="009838A4" w14:paraId="1FD63C4B" w14:textId="77777777">
        <w:trPr>
          <w:jc w:val="center"/>
        </w:trPr>
        <w:tc>
          <w:tcPr>
            <w:tcW w:w="4152" w:type="dxa"/>
          </w:tcPr>
          <w:p w14:paraId="743717D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00999AD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Inventarios</w:t>
            </w:r>
          </w:p>
        </w:tc>
      </w:tr>
      <w:tr w:rsidR="009838A4" w14:paraId="72CB3411" w14:textId="77777777">
        <w:trPr>
          <w:trHeight w:val="265"/>
          <w:jc w:val="center"/>
        </w:trPr>
        <w:tc>
          <w:tcPr>
            <w:tcW w:w="4152" w:type="dxa"/>
            <w:vAlign w:val="center"/>
          </w:tcPr>
          <w:p w14:paraId="78D3CB55"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702C6929"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Ninguno</w:t>
            </w:r>
          </w:p>
        </w:tc>
      </w:tr>
      <w:tr w:rsidR="009838A4" w14:paraId="49496450" w14:textId="77777777">
        <w:trPr>
          <w:trHeight w:val="265"/>
          <w:jc w:val="center"/>
        </w:trPr>
        <w:tc>
          <w:tcPr>
            <w:tcW w:w="4152" w:type="dxa"/>
          </w:tcPr>
          <w:p w14:paraId="789958D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2DF2739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715D51C1" w14:textId="77777777">
        <w:trPr>
          <w:trHeight w:val="265"/>
          <w:jc w:val="center"/>
        </w:trPr>
        <w:tc>
          <w:tcPr>
            <w:tcW w:w="4152" w:type="dxa"/>
          </w:tcPr>
          <w:p w14:paraId="1F9A1F9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76BAA51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24163BA5" w14:textId="77777777" w:rsidR="009838A4" w:rsidRDefault="009838A4">
      <w:pPr>
        <w:spacing w:after="0"/>
        <w:jc w:val="both"/>
        <w:rPr>
          <w:rFonts w:ascii="Verdana" w:eastAsia="Verdana" w:hAnsi="Verdana" w:cs="Verdana"/>
          <w:sz w:val="20"/>
          <w:szCs w:val="20"/>
        </w:rPr>
      </w:pPr>
    </w:p>
    <w:tbl>
      <w:tblPr>
        <w:tblStyle w:val="145"/>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ED78DA4" w14:textId="77777777">
        <w:trPr>
          <w:jc w:val="center"/>
        </w:trPr>
        <w:tc>
          <w:tcPr>
            <w:tcW w:w="9214" w:type="dxa"/>
            <w:shd w:val="clear" w:color="auto" w:fill="BDD6EE"/>
          </w:tcPr>
          <w:p w14:paraId="03FAFD64" w14:textId="77777777" w:rsidR="009838A4" w:rsidRDefault="00380FCD" w:rsidP="00144E29">
            <w:pPr>
              <w:numPr>
                <w:ilvl w:val="0"/>
                <w:numId w:val="187"/>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56B48E95" w14:textId="77777777">
        <w:trPr>
          <w:jc w:val="center"/>
        </w:trPr>
        <w:tc>
          <w:tcPr>
            <w:tcW w:w="9214" w:type="dxa"/>
            <w:vAlign w:val="center"/>
          </w:tcPr>
          <w:p w14:paraId="3E619BC7" w14:textId="77777777" w:rsidR="009838A4" w:rsidRDefault="00380FCD" w:rsidP="00144E29">
            <w:pPr>
              <w:numPr>
                <w:ilvl w:val="0"/>
                <w:numId w:val="13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y llevar registros de los procesos en materia de Inventarios;</w:t>
            </w:r>
          </w:p>
          <w:p w14:paraId="41A1FAE8" w14:textId="77777777" w:rsidR="009838A4" w:rsidRDefault="00380FCD" w:rsidP="00144E29">
            <w:pPr>
              <w:numPr>
                <w:ilvl w:val="0"/>
                <w:numId w:val="13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al encargado de inventarios en el registro de las operaciones en el libro de inventarios y tarjetas de responsabilidad de los bienes de activos fijos y fungibles autorizados por la Controlaría General de Cuentas;</w:t>
            </w:r>
          </w:p>
          <w:p w14:paraId="7E237968" w14:textId="77777777" w:rsidR="009838A4" w:rsidRDefault="00380FCD" w:rsidP="00144E29">
            <w:pPr>
              <w:numPr>
                <w:ilvl w:val="0"/>
                <w:numId w:val="13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en la revisión de bienes y registros para emitir solvencias de inventario;</w:t>
            </w:r>
          </w:p>
          <w:p w14:paraId="31F596E6" w14:textId="77777777" w:rsidR="009838A4" w:rsidRDefault="00380FCD" w:rsidP="00144E29">
            <w:pPr>
              <w:numPr>
                <w:ilvl w:val="0"/>
                <w:numId w:val="13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al encargado de inventarios en la realización de la liquidación anual de inventarios;</w:t>
            </w:r>
          </w:p>
          <w:p w14:paraId="35AAC2CF" w14:textId="77777777" w:rsidR="009838A4" w:rsidRDefault="00380FCD" w:rsidP="00144E29">
            <w:pPr>
              <w:numPr>
                <w:ilvl w:val="0"/>
                <w:numId w:val="13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el proceso administrativo para el préstamo de bienes e insumos institucionales para las diferentes actividades llevadas a cabo por la COPADEH;</w:t>
            </w:r>
          </w:p>
          <w:p w14:paraId="73003D16" w14:textId="77777777" w:rsidR="009838A4" w:rsidRDefault="00380FCD" w:rsidP="00144E29">
            <w:pPr>
              <w:numPr>
                <w:ilvl w:val="0"/>
                <w:numId w:val="13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la elaboración y actualización del registro de los activos fijos adquiridos por la COPADEH;</w:t>
            </w:r>
          </w:p>
          <w:p w14:paraId="6B34768A" w14:textId="77777777" w:rsidR="009838A4" w:rsidRDefault="00380FCD" w:rsidP="00144E29">
            <w:pPr>
              <w:numPr>
                <w:ilvl w:val="0"/>
                <w:numId w:val="13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67CECD1B" w14:textId="77777777" w:rsidR="009838A4" w:rsidRDefault="009838A4">
      <w:pPr>
        <w:spacing w:after="0"/>
        <w:rPr>
          <w:rFonts w:ascii="Verdana" w:eastAsia="Verdana" w:hAnsi="Verdana" w:cs="Verdana"/>
          <w:sz w:val="20"/>
          <w:szCs w:val="20"/>
        </w:rPr>
      </w:pPr>
    </w:p>
    <w:tbl>
      <w:tblPr>
        <w:tblStyle w:val="144"/>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1970F942" w14:textId="77777777">
        <w:tc>
          <w:tcPr>
            <w:tcW w:w="9209" w:type="dxa"/>
            <w:shd w:val="clear" w:color="auto" w:fill="B8CCE4"/>
          </w:tcPr>
          <w:p w14:paraId="039F82FE" w14:textId="77777777" w:rsidR="009838A4" w:rsidRDefault="00380FCD" w:rsidP="00144E29">
            <w:pPr>
              <w:numPr>
                <w:ilvl w:val="0"/>
                <w:numId w:val="18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48372EDD" w14:textId="77777777">
        <w:tc>
          <w:tcPr>
            <w:tcW w:w="9209" w:type="dxa"/>
          </w:tcPr>
          <w:p w14:paraId="1E17082F" w14:textId="77777777" w:rsidR="009838A4" w:rsidRDefault="009838A4">
            <w:pPr>
              <w:spacing w:after="0"/>
              <w:jc w:val="both"/>
              <w:rPr>
                <w:rFonts w:ascii="Verdana" w:eastAsia="Verdana" w:hAnsi="Verdana" w:cs="Verdana"/>
                <w:b/>
                <w:sz w:val="20"/>
                <w:szCs w:val="20"/>
              </w:rPr>
            </w:pPr>
          </w:p>
          <w:p w14:paraId="74A1B72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Financiero</w:t>
            </w:r>
          </w:p>
          <w:p w14:paraId="7AFD642E" w14:textId="77777777" w:rsidR="009838A4" w:rsidRDefault="009838A4">
            <w:pPr>
              <w:spacing w:after="0"/>
              <w:jc w:val="both"/>
              <w:rPr>
                <w:rFonts w:ascii="Verdana" w:eastAsia="Verdana" w:hAnsi="Verdana" w:cs="Verdana"/>
                <w:b/>
                <w:sz w:val="20"/>
                <w:szCs w:val="20"/>
              </w:rPr>
            </w:pPr>
          </w:p>
          <w:p w14:paraId="65F93E4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25D83172" w14:textId="77777777" w:rsidR="009838A4" w:rsidRDefault="009838A4">
            <w:pPr>
              <w:spacing w:after="0"/>
              <w:jc w:val="both"/>
              <w:rPr>
                <w:rFonts w:ascii="Verdana" w:eastAsia="Verdana" w:hAnsi="Verdana" w:cs="Verdana"/>
                <w:b/>
                <w:sz w:val="20"/>
                <w:szCs w:val="20"/>
              </w:rPr>
            </w:pPr>
          </w:p>
          <w:p w14:paraId="71EDA69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451D20A9" w14:textId="77777777" w:rsidR="009838A4" w:rsidRDefault="00380FCD" w:rsidP="00144E29">
            <w:pPr>
              <w:numPr>
                <w:ilvl w:val="0"/>
                <w:numId w:val="18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Encargado de realizar y mantener registros precisos de los procesos relacionados con los inventarios de la institución, debiendo asegurarse de mantener actualizados y organizados los registros de activos fijos y fungibles, siguiendo las directrices establecidas por la Contraloría General de Cuentas. </w:t>
            </w:r>
          </w:p>
          <w:p w14:paraId="097ACE96" w14:textId="77777777" w:rsidR="009838A4" w:rsidRDefault="00380FCD" w:rsidP="00144E29">
            <w:pPr>
              <w:numPr>
                <w:ilvl w:val="0"/>
                <w:numId w:val="18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Debe brindar apoyo al encargado de inventarios en la revisión de bienes y registros para la emisión de solvencias de inventario. </w:t>
            </w:r>
          </w:p>
          <w:p w14:paraId="47540624" w14:textId="77777777" w:rsidR="009838A4" w:rsidRDefault="00380FCD" w:rsidP="00144E29">
            <w:pPr>
              <w:numPr>
                <w:ilvl w:val="0"/>
                <w:numId w:val="18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lastRenderedPageBreak/>
              <w:t>Responsable de administrar el proceso administrativo para el préstamo de bienes e insumos institucionales destinados a las diversas actividades de la COPADEH.</w:t>
            </w:r>
          </w:p>
          <w:p w14:paraId="7D7C6F03" w14:textId="77777777" w:rsidR="009838A4" w:rsidRDefault="009838A4">
            <w:pPr>
              <w:spacing w:after="0"/>
              <w:jc w:val="both"/>
              <w:rPr>
                <w:rFonts w:ascii="Verdana" w:eastAsia="Verdana" w:hAnsi="Verdana" w:cs="Verdana"/>
                <w:b/>
                <w:sz w:val="20"/>
                <w:szCs w:val="20"/>
              </w:rPr>
            </w:pPr>
          </w:p>
          <w:p w14:paraId="29BBC16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Relaciones en el trabajo</w:t>
            </w:r>
          </w:p>
          <w:p w14:paraId="22F8257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24C2799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representantes de las Instituciones del Organismo Ejecutivo, Entidades Autónomas y Descentralizadas del Estado y representantes de Organismos Internacionales.</w:t>
            </w:r>
          </w:p>
          <w:p w14:paraId="53C029AA" w14:textId="77777777" w:rsidR="009838A4" w:rsidRDefault="009838A4">
            <w:pPr>
              <w:spacing w:after="0"/>
              <w:jc w:val="both"/>
              <w:rPr>
                <w:rFonts w:ascii="Verdana" w:eastAsia="Verdana" w:hAnsi="Verdana" w:cs="Verdana"/>
                <w:b/>
                <w:sz w:val="20"/>
                <w:szCs w:val="20"/>
              </w:rPr>
            </w:pPr>
          </w:p>
          <w:p w14:paraId="0E0B505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Condiciones de trabajo</w:t>
            </w:r>
          </w:p>
          <w:p w14:paraId="63164E4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69C5115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080DC295" w14:textId="77777777" w:rsidR="009838A4" w:rsidRDefault="009838A4">
      <w:pPr>
        <w:spacing w:after="0"/>
        <w:rPr>
          <w:rFonts w:ascii="Verdana" w:eastAsia="Verdana" w:hAnsi="Verdana" w:cs="Verdana"/>
          <w:sz w:val="20"/>
          <w:szCs w:val="20"/>
        </w:rPr>
      </w:pPr>
    </w:p>
    <w:tbl>
      <w:tblPr>
        <w:tblStyle w:val="143"/>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516D026" w14:textId="77777777">
        <w:trPr>
          <w:trHeight w:val="401"/>
          <w:jc w:val="center"/>
        </w:trPr>
        <w:tc>
          <w:tcPr>
            <w:tcW w:w="9214" w:type="dxa"/>
            <w:shd w:val="clear" w:color="auto" w:fill="B8CCE4"/>
            <w:vAlign w:val="center"/>
          </w:tcPr>
          <w:p w14:paraId="12EE8FFE" w14:textId="77777777" w:rsidR="009838A4" w:rsidRDefault="00380FCD" w:rsidP="00144E29">
            <w:pPr>
              <w:numPr>
                <w:ilvl w:val="0"/>
                <w:numId w:val="187"/>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6A530CDA" w14:textId="77777777">
        <w:trPr>
          <w:trHeight w:val="216"/>
          <w:jc w:val="center"/>
        </w:trPr>
        <w:tc>
          <w:tcPr>
            <w:tcW w:w="9214" w:type="dxa"/>
            <w:shd w:val="clear" w:color="auto" w:fill="FFFFFF"/>
          </w:tcPr>
          <w:p w14:paraId="373C2995" w14:textId="77777777" w:rsidR="009838A4" w:rsidRDefault="009838A4">
            <w:pPr>
              <w:spacing w:after="0"/>
              <w:jc w:val="both"/>
              <w:rPr>
                <w:rFonts w:ascii="Verdana" w:eastAsia="Verdana" w:hAnsi="Verdana" w:cs="Verdana"/>
                <w:b/>
                <w:sz w:val="20"/>
                <w:szCs w:val="20"/>
              </w:rPr>
            </w:pPr>
          </w:p>
          <w:p w14:paraId="1A14029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Educación:</w:t>
            </w:r>
            <w:r>
              <w:rPr>
                <w:rFonts w:ascii="Verdana" w:eastAsia="Verdana" w:hAnsi="Verdana" w:cs="Verdana"/>
                <w:sz w:val="20"/>
                <w:szCs w:val="20"/>
              </w:rPr>
              <w:t xml:space="preserve"> Perito Contador o carrera afín.</w:t>
            </w:r>
          </w:p>
          <w:p w14:paraId="0CB30217" w14:textId="77777777" w:rsidR="009838A4" w:rsidRDefault="009838A4">
            <w:pPr>
              <w:spacing w:after="0"/>
              <w:jc w:val="both"/>
              <w:rPr>
                <w:rFonts w:ascii="Verdana" w:eastAsia="Verdana" w:hAnsi="Verdana" w:cs="Verdana"/>
                <w:b/>
                <w:sz w:val="20"/>
                <w:szCs w:val="20"/>
              </w:rPr>
            </w:pPr>
          </w:p>
          <w:p w14:paraId="4A63F38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en manejo de inventarios</w:t>
            </w:r>
          </w:p>
          <w:p w14:paraId="7782BE09" w14:textId="77777777" w:rsidR="009838A4" w:rsidRDefault="009838A4">
            <w:pPr>
              <w:spacing w:after="0"/>
              <w:ind w:left="1473"/>
              <w:jc w:val="both"/>
              <w:rPr>
                <w:rFonts w:ascii="Verdana" w:eastAsia="Verdana" w:hAnsi="Verdana" w:cs="Verdana"/>
                <w:sz w:val="20"/>
                <w:szCs w:val="20"/>
              </w:rPr>
            </w:pPr>
          </w:p>
          <w:p w14:paraId="6DC1555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w:t>
            </w:r>
            <w:r>
              <w:rPr>
                <w:rFonts w:ascii="Verdana" w:eastAsia="Verdana" w:hAnsi="Verdana" w:cs="Verdana"/>
                <w:b/>
                <w:sz w:val="20"/>
                <w:szCs w:val="20"/>
              </w:rPr>
              <w:t xml:space="preserve"> </w:t>
            </w:r>
            <w:r>
              <w:rPr>
                <w:rFonts w:ascii="Verdana" w:eastAsia="Verdana" w:hAnsi="Verdana" w:cs="Verdana"/>
                <w:sz w:val="20"/>
                <w:szCs w:val="20"/>
              </w:rPr>
              <w:t>manejo y control de inventarios.</w:t>
            </w:r>
          </w:p>
          <w:p w14:paraId="2CF46817" w14:textId="77777777" w:rsidR="009838A4" w:rsidRDefault="009838A4">
            <w:pPr>
              <w:spacing w:after="0"/>
              <w:ind w:left="1473"/>
              <w:jc w:val="both"/>
              <w:rPr>
                <w:rFonts w:ascii="Verdana" w:eastAsia="Verdana" w:hAnsi="Verdana" w:cs="Verdana"/>
                <w:b/>
                <w:sz w:val="20"/>
                <w:szCs w:val="20"/>
              </w:rPr>
            </w:pPr>
          </w:p>
          <w:p w14:paraId="374A00B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2D0A357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7BB1C68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E1B3BD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25D42D9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Habilidad numérica</w:t>
            </w:r>
          </w:p>
          <w:p w14:paraId="57E56BB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176158D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0C9A0D65" w14:textId="77777777" w:rsidR="009838A4" w:rsidRDefault="009838A4">
            <w:pPr>
              <w:spacing w:after="0"/>
              <w:jc w:val="both"/>
              <w:rPr>
                <w:rFonts w:ascii="Verdana" w:eastAsia="Verdana" w:hAnsi="Verdana" w:cs="Verdana"/>
                <w:sz w:val="20"/>
                <w:szCs w:val="20"/>
              </w:rPr>
            </w:pPr>
          </w:p>
          <w:p w14:paraId="0D0094A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Otros requisitos: </w:t>
            </w:r>
            <w:r>
              <w:rPr>
                <w:rFonts w:ascii="Verdana" w:eastAsia="Verdana" w:hAnsi="Verdana" w:cs="Verdana"/>
                <w:sz w:val="20"/>
                <w:szCs w:val="20"/>
              </w:rPr>
              <w:t>Manejo de las funciones esenciales de Microsoft Office.</w:t>
            </w:r>
          </w:p>
        </w:tc>
      </w:tr>
    </w:tbl>
    <w:p w14:paraId="302C1361" w14:textId="77777777" w:rsidR="009838A4" w:rsidRDefault="00380FCD" w:rsidP="00144E29">
      <w:pPr>
        <w:pStyle w:val="Ttulo2"/>
        <w:numPr>
          <w:ilvl w:val="1"/>
          <w:numId w:val="15"/>
        </w:numPr>
      </w:pPr>
      <w:bookmarkStart w:id="74" w:name="_Toc159218603"/>
      <w:r>
        <w:t>ANALISTA FINANCIERO</w:t>
      </w:r>
      <w:bookmarkEnd w:id="74"/>
    </w:p>
    <w:p w14:paraId="25F035ED" w14:textId="77777777" w:rsidR="009838A4" w:rsidRDefault="009838A4">
      <w:pPr>
        <w:shd w:val="clear" w:color="auto" w:fill="366091"/>
        <w:spacing w:after="0"/>
        <w:jc w:val="center"/>
        <w:rPr>
          <w:rFonts w:ascii="Verdana" w:eastAsia="Verdana" w:hAnsi="Verdana" w:cs="Verdana"/>
          <w:b/>
          <w:color w:val="FFFFFF"/>
          <w:sz w:val="20"/>
          <w:szCs w:val="20"/>
        </w:rPr>
      </w:pPr>
    </w:p>
    <w:p w14:paraId="0B51813B"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ANALISTA FINANCIERO</w:t>
      </w:r>
    </w:p>
    <w:tbl>
      <w:tblPr>
        <w:tblStyle w:val="142"/>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744285A9" w14:textId="77777777">
        <w:trPr>
          <w:trHeight w:val="268"/>
          <w:jc w:val="center"/>
        </w:trPr>
        <w:tc>
          <w:tcPr>
            <w:tcW w:w="9243" w:type="dxa"/>
            <w:gridSpan w:val="2"/>
            <w:shd w:val="clear" w:color="auto" w:fill="BDD6EE"/>
          </w:tcPr>
          <w:p w14:paraId="50D77223"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548AAD79" w14:textId="77777777">
        <w:trPr>
          <w:jc w:val="center"/>
        </w:trPr>
        <w:tc>
          <w:tcPr>
            <w:tcW w:w="4152" w:type="dxa"/>
          </w:tcPr>
          <w:p w14:paraId="370E9DE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46CD7EE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Financiero</w:t>
            </w:r>
          </w:p>
        </w:tc>
      </w:tr>
      <w:tr w:rsidR="009838A4" w14:paraId="317D1EB7" w14:textId="77777777">
        <w:trPr>
          <w:jc w:val="center"/>
        </w:trPr>
        <w:tc>
          <w:tcPr>
            <w:tcW w:w="4152" w:type="dxa"/>
          </w:tcPr>
          <w:p w14:paraId="672DEC5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67CFFF2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Financiero</w:t>
            </w:r>
          </w:p>
        </w:tc>
      </w:tr>
      <w:tr w:rsidR="009838A4" w14:paraId="4725D67C" w14:textId="77777777">
        <w:trPr>
          <w:jc w:val="center"/>
        </w:trPr>
        <w:tc>
          <w:tcPr>
            <w:tcW w:w="4152" w:type="dxa"/>
          </w:tcPr>
          <w:p w14:paraId="2810234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0E25471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0E47953E" w14:textId="77777777">
        <w:trPr>
          <w:jc w:val="center"/>
        </w:trPr>
        <w:tc>
          <w:tcPr>
            <w:tcW w:w="4152" w:type="dxa"/>
          </w:tcPr>
          <w:p w14:paraId="11A240A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1897AFF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Financiero -DF-</w:t>
            </w:r>
          </w:p>
        </w:tc>
      </w:tr>
      <w:tr w:rsidR="009838A4" w14:paraId="18353689" w14:textId="77777777">
        <w:trPr>
          <w:jc w:val="center"/>
        </w:trPr>
        <w:tc>
          <w:tcPr>
            <w:tcW w:w="4152" w:type="dxa"/>
          </w:tcPr>
          <w:p w14:paraId="6B35299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7188626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Financiero</w:t>
            </w:r>
          </w:p>
        </w:tc>
      </w:tr>
      <w:tr w:rsidR="009838A4" w14:paraId="04333BE9" w14:textId="77777777">
        <w:trPr>
          <w:trHeight w:val="265"/>
          <w:jc w:val="center"/>
        </w:trPr>
        <w:tc>
          <w:tcPr>
            <w:tcW w:w="4152" w:type="dxa"/>
            <w:vAlign w:val="center"/>
          </w:tcPr>
          <w:p w14:paraId="4C79E323"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lastRenderedPageBreak/>
              <w:t>Subalternos:</w:t>
            </w:r>
          </w:p>
        </w:tc>
        <w:tc>
          <w:tcPr>
            <w:tcW w:w="5091" w:type="dxa"/>
          </w:tcPr>
          <w:p w14:paraId="7B0B867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Ninguno</w:t>
            </w:r>
          </w:p>
        </w:tc>
      </w:tr>
      <w:tr w:rsidR="009838A4" w14:paraId="108741DF" w14:textId="77777777">
        <w:trPr>
          <w:trHeight w:val="265"/>
          <w:jc w:val="center"/>
        </w:trPr>
        <w:tc>
          <w:tcPr>
            <w:tcW w:w="4152" w:type="dxa"/>
          </w:tcPr>
          <w:p w14:paraId="3C8E0CA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3088F0B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562D4D44" w14:textId="77777777">
        <w:trPr>
          <w:trHeight w:val="265"/>
          <w:jc w:val="center"/>
        </w:trPr>
        <w:tc>
          <w:tcPr>
            <w:tcW w:w="4152" w:type="dxa"/>
          </w:tcPr>
          <w:p w14:paraId="2FF6D3F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2B2F71C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22F9FF59" w14:textId="77777777" w:rsidR="009838A4" w:rsidRDefault="009838A4">
      <w:pPr>
        <w:spacing w:after="0"/>
        <w:jc w:val="both"/>
        <w:rPr>
          <w:rFonts w:ascii="Verdana" w:eastAsia="Verdana" w:hAnsi="Verdana" w:cs="Verdana"/>
          <w:sz w:val="20"/>
          <w:szCs w:val="20"/>
        </w:rPr>
      </w:pPr>
    </w:p>
    <w:p w14:paraId="6BC5C468" w14:textId="77777777" w:rsidR="009838A4" w:rsidRDefault="009838A4">
      <w:pPr>
        <w:spacing w:after="0"/>
        <w:jc w:val="both"/>
        <w:rPr>
          <w:rFonts w:ascii="Verdana" w:eastAsia="Verdana" w:hAnsi="Verdana" w:cs="Verdana"/>
          <w:sz w:val="20"/>
          <w:szCs w:val="20"/>
        </w:rPr>
      </w:pPr>
    </w:p>
    <w:tbl>
      <w:tblPr>
        <w:tblStyle w:val="141"/>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0EB35A0A" w14:textId="77777777">
        <w:trPr>
          <w:jc w:val="center"/>
        </w:trPr>
        <w:tc>
          <w:tcPr>
            <w:tcW w:w="9214" w:type="dxa"/>
            <w:shd w:val="clear" w:color="auto" w:fill="BDD6EE"/>
          </w:tcPr>
          <w:p w14:paraId="1D0CCA23" w14:textId="77777777" w:rsidR="009838A4" w:rsidRDefault="00380FCD" w:rsidP="00144E29">
            <w:pPr>
              <w:numPr>
                <w:ilvl w:val="0"/>
                <w:numId w:val="88"/>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22F1DBF9" w14:textId="77777777">
        <w:trPr>
          <w:jc w:val="center"/>
        </w:trPr>
        <w:tc>
          <w:tcPr>
            <w:tcW w:w="9214" w:type="dxa"/>
            <w:vAlign w:val="center"/>
          </w:tcPr>
          <w:p w14:paraId="1191E363" w14:textId="77777777" w:rsidR="009838A4" w:rsidRDefault="00380FCD" w:rsidP="00144E29">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Recibir, llevar el control, preparar y gestionar la documentación recurrente y confidencial; así como expedientes de las áreas de tesorería, contabilidad y presupuesto del departamento financiero;</w:t>
            </w:r>
          </w:p>
          <w:p w14:paraId="24CD17D2" w14:textId="77777777" w:rsidR="009838A4" w:rsidRDefault="00380FCD" w:rsidP="00144E29">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Revisar la documentación presentada para anticipo, liquidación de viáticos y otros expedientes;</w:t>
            </w:r>
          </w:p>
          <w:p w14:paraId="6B17985F" w14:textId="77777777" w:rsidR="009838A4" w:rsidRDefault="00380FCD" w:rsidP="00144E29">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el seguimiento a las instrucciones derivadas de la Jefatura Financiera y mantener informada a la misma del estado de los procesos;</w:t>
            </w:r>
          </w:p>
          <w:p w14:paraId="033D607D" w14:textId="77777777" w:rsidR="009838A4" w:rsidRDefault="00380FCD" w:rsidP="00144E29">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Operar los sistemas SIGES, SICOIN y GUATECOMPRAS en temas financieros, cuando estos sean necesarios en las áreas de contabilidad, tesorería y presupuesto del departamento financiero;</w:t>
            </w:r>
          </w:p>
          <w:p w14:paraId="64AB4525" w14:textId="77777777" w:rsidR="009838A4" w:rsidRDefault="00380FCD" w:rsidP="00144E29">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Preparar y trasladar información financiera requerida por la Dirección Administrativa Financiera, Dirección Ejecutiva, Unidad de Auditoría Interna, Contraloría General de Cuentas -CGC-, entre otros;</w:t>
            </w:r>
          </w:p>
          <w:p w14:paraId="19887CF4" w14:textId="77777777" w:rsidR="009838A4" w:rsidRDefault="00380FCD" w:rsidP="00144E29">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Brindar apoyo a la Jefatura Financiera y en las áreas que solicite el/la Jefe Financiero;</w:t>
            </w:r>
          </w:p>
          <w:p w14:paraId="242E6553" w14:textId="77777777" w:rsidR="009838A4" w:rsidRDefault="00380FCD" w:rsidP="00144E29">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3390A97D"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140"/>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02EDDE9F" w14:textId="77777777">
        <w:tc>
          <w:tcPr>
            <w:tcW w:w="9209" w:type="dxa"/>
            <w:shd w:val="clear" w:color="auto" w:fill="B8CCE4"/>
          </w:tcPr>
          <w:p w14:paraId="4FC2E591" w14:textId="77777777" w:rsidR="009838A4" w:rsidRDefault="00380FCD" w:rsidP="00144E29">
            <w:pPr>
              <w:numPr>
                <w:ilvl w:val="0"/>
                <w:numId w:val="88"/>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b/>
                <w:color w:val="000000"/>
                <w:sz w:val="20"/>
                <w:szCs w:val="20"/>
              </w:rPr>
              <w:t>Condiciones Organizacionales</w:t>
            </w:r>
          </w:p>
        </w:tc>
      </w:tr>
      <w:tr w:rsidR="009838A4" w14:paraId="3CD52F1C" w14:textId="77777777">
        <w:trPr>
          <w:trHeight w:val="1692"/>
        </w:trPr>
        <w:tc>
          <w:tcPr>
            <w:tcW w:w="9209" w:type="dxa"/>
          </w:tcPr>
          <w:p w14:paraId="7A821F4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Financiero</w:t>
            </w:r>
          </w:p>
          <w:p w14:paraId="6CF7A6E3" w14:textId="77777777" w:rsidR="009838A4" w:rsidRDefault="009838A4">
            <w:pPr>
              <w:spacing w:after="0"/>
              <w:jc w:val="both"/>
              <w:rPr>
                <w:rFonts w:ascii="Verdana" w:eastAsia="Verdana" w:hAnsi="Verdana" w:cs="Verdana"/>
                <w:b/>
                <w:sz w:val="20"/>
                <w:szCs w:val="20"/>
              </w:rPr>
            </w:pPr>
          </w:p>
          <w:p w14:paraId="73CA422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3159D852" w14:textId="77777777" w:rsidR="009838A4" w:rsidRDefault="009838A4">
            <w:pPr>
              <w:spacing w:after="0"/>
              <w:jc w:val="both"/>
              <w:rPr>
                <w:rFonts w:ascii="Verdana" w:eastAsia="Verdana" w:hAnsi="Verdana" w:cs="Verdana"/>
                <w:b/>
                <w:sz w:val="20"/>
                <w:szCs w:val="20"/>
              </w:rPr>
            </w:pPr>
          </w:p>
          <w:p w14:paraId="5ECC942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695BCE17" w14:textId="77777777" w:rsidR="009838A4" w:rsidRDefault="00380FCD" w:rsidP="00144E29">
            <w:pPr>
              <w:numPr>
                <w:ilvl w:val="0"/>
                <w:numId w:val="4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Encargado de recibir, controlar y gestionar la documentación recurrente y confidencial relacionada con las áreas de tesorería, contabilidad y presupuesto del departamento financiero. Debe mantener una organización adecuada de los expedientes y asegurarse de que se sigan los protocolos de seguridad establecidos. </w:t>
            </w:r>
          </w:p>
          <w:p w14:paraId="01FE3E39" w14:textId="77777777" w:rsidR="009838A4" w:rsidRDefault="00380FCD" w:rsidP="00144E29">
            <w:pPr>
              <w:numPr>
                <w:ilvl w:val="0"/>
                <w:numId w:val="4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Responsable de operar los sistemas financieros como SIGES, SICOIN y GUATECOMPRAS en las áreas de contabilidad, tesorería y presupuesto del departamento financiero. </w:t>
            </w:r>
          </w:p>
          <w:p w14:paraId="11A5B979" w14:textId="77777777" w:rsidR="009838A4" w:rsidRDefault="00380FCD" w:rsidP="00144E29">
            <w:pPr>
              <w:numPr>
                <w:ilvl w:val="0"/>
                <w:numId w:val="4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Encargado de preparar y transmitir la información financiera requerida por la Dirección Administrativa Financiera, la Dirección Ejecutiva, la Unidad de Auditoría Interna, la Contraloría General de Cuentas -CGC-, entre otros organismos pertinentes.</w:t>
            </w:r>
          </w:p>
          <w:p w14:paraId="1DC9033F" w14:textId="77777777" w:rsidR="009838A4" w:rsidRDefault="009838A4">
            <w:pPr>
              <w:pBdr>
                <w:top w:val="nil"/>
                <w:left w:val="nil"/>
                <w:bottom w:val="nil"/>
                <w:right w:val="nil"/>
                <w:between w:val="nil"/>
              </w:pBdr>
              <w:spacing w:after="0" w:line="240" w:lineRule="auto"/>
              <w:ind w:left="720"/>
              <w:jc w:val="both"/>
              <w:rPr>
                <w:rFonts w:ascii="Verdana" w:eastAsia="Verdana" w:hAnsi="Verdana" w:cs="Verdana"/>
                <w:b/>
                <w:color w:val="000000"/>
                <w:sz w:val="20"/>
                <w:szCs w:val="20"/>
              </w:rPr>
            </w:pPr>
          </w:p>
          <w:p w14:paraId="438E396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Relaciones en el trabajo</w:t>
            </w:r>
          </w:p>
          <w:p w14:paraId="423D73D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4A9110B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Externas: </w:t>
            </w:r>
            <w:r>
              <w:rPr>
                <w:rFonts w:ascii="Verdana" w:eastAsia="Verdana" w:hAnsi="Verdana" w:cs="Verdana"/>
                <w:sz w:val="20"/>
                <w:szCs w:val="20"/>
              </w:rPr>
              <w:t>Contraloría General de Cuentas, Ministerio de Finanzas Públicas y Superintendencia de Administración Tributaria.</w:t>
            </w:r>
          </w:p>
          <w:p w14:paraId="3A3BE725" w14:textId="77777777" w:rsidR="009838A4" w:rsidRDefault="009838A4">
            <w:pPr>
              <w:spacing w:after="0"/>
              <w:jc w:val="both"/>
              <w:rPr>
                <w:rFonts w:ascii="Verdana" w:eastAsia="Verdana" w:hAnsi="Verdana" w:cs="Verdana"/>
                <w:b/>
                <w:sz w:val="20"/>
                <w:szCs w:val="20"/>
              </w:rPr>
            </w:pPr>
          </w:p>
          <w:p w14:paraId="271F510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Condiciones de trabajo</w:t>
            </w:r>
          </w:p>
          <w:p w14:paraId="77746A8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4827E050"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597D1B0A" w14:textId="77777777" w:rsidR="009838A4" w:rsidRDefault="009838A4">
      <w:pPr>
        <w:spacing w:after="0"/>
        <w:rPr>
          <w:rFonts w:ascii="Verdana" w:eastAsia="Verdana" w:hAnsi="Verdana" w:cs="Verdana"/>
          <w:sz w:val="20"/>
          <w:szCs w:val="20"/>
        </w:rPr>
      </w:pPr>
    </w:p>
    <w:tbl>
      <w:tblPr>
        <w:tblStyle w:val="139"/>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56A03106" w14:textId="77777777">
        <w:trPr>
          <w:trHeight w:val="401"/>
          <w:jc w:val="center"/>
        </w:trPr>
        <w:tc>
          <w:tcPr>
            <w:tcW w:w="9214" w:type="dxa"/>
            <w:shd w:val="clear" w:color="auto" w:fill="B8CCE4"/>
            <w:vAlign w:val="center"/>
          </w:tcPr>
          <w:p w14:paraId="2F832E9E" w14:textId="77777777" w:rsidR="009838A4" w:rsidRDefault="00380FCD" w:rsidP="00144E29">
            <w:pPr>
              <w:numPr>
                <w:ilvl w:val="0"/>
                <w:numId w:val="88"/>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b/>
                <w:color w:val="000000"/>
                <w:sz w:val="20"/>
                <w:szCs w:val="20"/>
              </w:rPr>
              <w:t>Perfil Básico del Puesto</w:t>
            </w:r>
          </w:p>
        </w:tc>
      </w:tr>
      <w:tr w:rsidR="009838A4" w14:paraId="1EB73260" w14:textId="77777777">
        <w:trPr>
          <w:trHeight w:val="216"/>
          <w:jc w:val="center"/>
        </w:trPr>
        <w:tc>
          <w:tcPr>
            <w:tcW w:w="9214" w:type="dxa"/>
            <w:shd w:val="clear" w:color="auto" w:fill="FFFFFF"/>
          </w:tcPr>
          <w:p w14:paraId="5A8593E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Contador o Perito en Administración Pública; 3er. Semestre en Ciencias Económicas o carrera afín.</w:t>
            </w:r>
          </w:p>
          <w:p w14:paraId="51883E97" w14:textId="77777777" w:rsidR="009838A4" w:rsidRDefault="009838A4">
            <w:pPr>
              <w:spacing w:after="0"/>
              <w:jc w:val="both"/>
              <w:rPr>
                <w:rFonts w:ascii="Verdana" w:eastAsia="Verdana" w:hAnsi="Verdana" w:cs="Verdana"/>
                <w:b/>
                <w:sz w:val="20"/>
                <w:szCs w:val="20"/>
              </w:rPr>
            </w:pPr>
          </w:p>
          <w:p w14:paraId="72D604BD" w14:textId="77777777" w:rsidR="009838A4" w:rsidRDefault="00380FCD">
            <w:pPr>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en actividades financieras o afines al puesto.</w:t>
            </w:r>
          </w:p>
          <w:p w14:paraId="1780B75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áreas de tesorería, contabilidad y presupuesto del departamento financiero.</w:t>
            </w:r>
          </w:p>
          <w:p w14:paraId="4006D8BA" w14:textId="77777777" w:rsidR="009838A4" w:rsidRDefault="009838A4">
            <w:pPr>
              <w:pBdr>
                <w:top w:val="nil"/>
                <w:left w:val="nil"/>
                <w:bottom w:val="nil"/>
                <w:right w:val="nil"/>
                <w:between w:val="nil"/>
              </w:pBdr>
              <w:spacing w:after="0"/>
              <w:ind w:left="360"/>
              <w:jc w:val="both"/>
              <w:rPr>
                <w:rFonts w:ascii="Verdana" w:eastAsia="Verdana" w:hAnsi="Verdana" w:cs="Verdana"/>
                <w:b/>
                <w:color w:val="000000"/>
                <w:sz w:val="20"/>
                <w:szCs w:val="20"/>
              </w:rPr>
            </w:pPr>
          </w:p>
          <w:p w14:paraId="61B53A0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007FEBF3" w14:textId="77777777" w:rsidR="009838A4" w:rsidRDefault="00380FCD" w:rsidP="00144E29">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468B6EBE" w14:textId="77777777" w:rsidR="009838A4" w:rsidRDefault="00380FCD" w:rsidP="00144E29">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E2441F8" w14:textId="77777777" w:rsidR="009838A4" w:rsidRDefault="00380FCD" w:rsidP="00144E29">
            <w:pPr>
              <w:numPr>
                <w:ilvl w:val="0"/>
                <w:numId w:val="44"/>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0003AF53" w14:textId="77777777" w:rsidR="009838A4" w:rsidRDefault="00380FCD" w:rsidP="00144E29">
            <w:pPr>
              <w:numPr>
                <w:ilvl w:val="0"/>
                <w:numId w:val="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Habilidad numérica</w:t>
            </w:r>
          </w:p>
          <w:p w14:paraId="2869A9BE" w14:textId="77777777" w:rsidR="009838A4" w:rsidRDefault="00380FCD" w:rsidP="00144E29">
            <w:pPr>
              <w:numPr>
                <w:ilvl w:val="0"/>
                <w:numId w:val="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Capacidad de análisis</w:t>
            </w:r>
          </w:p>
          <w:p w14:paraId="78A1A667" w14:textId="77777777" w:rsidR="009838A4" w:rsidRDefault="009838A4">
            <w:pPr>
              <w:spacing w:after="0"/>
              <w:jc w:val="both"/>
              <w:rPr>
                <w:rFonts w:ascii="Verdana" w:eastAsia="Verdana" w:hAnsi="Verdana" w:cs="Verdana"/>
                <w:sz w:val="20"/>
                <w:szCs w:val="20"/>
              </w:rPr>
            </w:pPr>
          </w:p>
          <w:p w14:paraId="6C79B6E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146B0A0C" w14:textId="77777777" w:rsidR="009838A4" w:rsidRDefault="00380FCD" w:rsidP="00144E29">
            <w:pPr>
              <w:numPr>
                <w:ilvl w:val="0"/>
                <w:numId w:val="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Manejo de las funciones esenciales de Microsoft Office.</w:t>
            </w:r>
          </w:p>
          <w:p w14:paraId="696D3C82" w14:textId="77777777" w:rsidR="009838A4" w:rsidRDefault="00380FCD" w:rsidP="00144E29">
            <w:pPr>
              <w:numPr>
                <w:ilvl w:val="0"/>
                <w:numId w:val="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Manejo en los sistemas SIGES, SICOIN y GUATECOMPRAS</w:t>
            </w:r>
          </w:p>
        </w:tc>
      </w:tr>
    </w:tbl>
    <w:p w14:paraId="293F9CF7" w14:textId="77777777" w:rsidR="009838A4" w:rsidRDefault="00380FCD" w:rsidP="00144E29">
      <w:pPr>
        <w:pStyle w:val="Ttulo2"/>
        <w:numPr>
          <w:ilvl w:val="1"/>
          <w:numId w:val="15"/>
        </w:numPr>
      </w:pPr>
      <w:bookmarkStart w:id="75" w:name="_Toc159218604"/>
      <w:r>
        <w:t>JEFE DE RECURSOS HUMANOS</w:t>
      </w:r>
      <w:bookmarkEnd w:id="75"/>
    </w:p>
    <w:p w14:paraId="087587C6" w14:textId="77777777" w:rsidR="009838A4" w:rsidRDefault="009838A4">
      <w:pPr>
        <w:shd w:val="clear" w:color="auto" w:fill="366091"/>
        <w:spacing w:after="0"/>
        <w:jc w:val="center"/>
        <w:rPr>
          <w:rFonts w:ascii="Verdana" w:eastAsia="Verdana" w:hAnsi="Verdana" w:cs="Verdana"/>
          <w:b/>
          <w:color w:val="FFFFFF"/>
          <w:sz w:val="20"/>
          <w:szCs w:val="20"/>
        </w:rPr>
      </w:pPr>
    </w:p>
    <w:p w14:paraId="1FE67AD1" w14:textId="77777777" w:rsidR="009838A4" w:rsidRDefault="00380FCD">
      <w:pPr>
        <w:shd w:val="clear" w:color="auto" w:fill="366091"/>
        <w:spacing w:after="0"/>
        <w:jc w:val="center"/>
        <w:rPr>
          <w:rFonts w:ascii="Verdana" w:eastAsia="Verdana" w:hAnsi="Verdana" w:cs="Verdana"/>
          <w:b/>
          <w:sz w:val="20"/>
          <w:szCs w:val="20"/>
        </w:rPr>
      </w:pPr>
      <w:r>
        <w:rPr>
          <w:rFonts w:ascii="Verdana" w:eastAsia="Verdana" w:hAnsi="Verdana" w:cs="Verdana"/>
          <w:b/>
          <w:color w:val="FFFFFF"/>
          <w:sz w:val="20"/>
          <w:szCs w:val="20"/>
        </w:rPr>
        <w:t xml:space="preserve">JEFE DE RECURSOS HUMANOS </w:t>
      </w:r>
    </w:p>
    <w:tbl>
      <w:tblPr>
        <w:tblStyle w:val="138"/>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40217696" w14:textId="77777777">
        <w:trPr>
          <w:trHeight w:val="268"/>
          <w:jc w:val="center"/>
        </w:trPr>
        <w:tc>
          <w:tcPr>
            <w:tcW w:w="9243" w:type="dxa"/>
            <w:gridSpan w:val="2"/>
            <w:shd w:val="clear" w:color="auto" w:fill="BDD6EE"/>
          </w:tcPr>
          <w:p w14:paraId="68026D21"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45FC13CC" w14:textId="77777777">
        <w:trPr>
          <w:jc w:val="center"/>
        </w:trPr>
        <w:tc>
          <w:tcPr>
            <w:tcW w:w="4152" w:type="dxa"/>
          </w:tcPr>
          <w:p w14:paraId="5ECF2C0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4CD9436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Recursos Humanos</w:t>
            </w:r>
          </w:p>
        </w:tc>
      </w:tr>
      <w:tr w:rsidR="009838A4" w14:paraId="555C05A1" w14:textId="77777777">
        <w:trPr>
          <w:jc w:val="center"/>
        </w:trPr>
        <w:tc>
          <w:tcPr>
            <w:tcW w:w="4152" w:type="dxa"/>
          </w:tcPr>
          <w:p w14:paraId="72904E3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2515EE1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Recursos Humanos</w:t>
            </w:r>
          </w:p>
        </w:tc>
      </w:tr>
      <w:tr w:rsidR="009838A4" w14:paraId="302F0D11" w14:textId="77777777">
        <w:trPr>
          <w:jc w:val="center"/>
        </w:trPr>
        <w:tc>
          <w:tcPr>
            <w:tcW w:w="4152" w:type="dxa"/>
          </w:tcPr>
          <w:p w14:paraId="4650D57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261935B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007F2A25" w14:textId="77777777">
        <w:trPr>
          <w:jc w:val="center"/>
        </w:trPr>
        <w:tc>
          <w:tcPr>
            <w:tcW w:w="4152" w:type="dxa"/>
          </w:tcPr>
          <w:p w14:paraId="18151F9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7D6AAD1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de Recursos Humanos -DRRHH-</w:t>
            </w:r>
          </w:p>
        </w:tc>
      </w:tr>
      <w:tr w:rsidR="009838A4" w14:paraId="75E12859" w14:textId="77777777">
        <w:trPr>
          <w:jc w:val="center"/>
        </w:trPr>
        <w:tc>
          <w:tcPr>
            <w:tcW w:w="4152" w:type="dxa"/>
          </w:tcPr>
          <w:p w14:paraId="2980786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4096D7C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Administrativo Financiero</w:t>
            </w:r>
          </w:p>
        </w:tc>
      </w:tr>
      <w:tr w:rsidR="009838A4" w14:paraId="269B230B" w14:textId="77777777">
        <w:trPr>
          <w:trHeight w:val="265"/>
          <w:jc w:val="center"/>
        </w:trPr>
        <w:tc>
          <w:tcPr>
            <w:tcW w:w="4152" w:type="dxa"/>
            <w:vAlign w:val="center"/>
          </w:tcPr>
          <w:p w14:paraId="59D5DD42"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7C9621C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Profesional Encargado de Dotación de Personal, Profesional Encargado de Gestión de Personal, </w:t>
            </w:r>
            <w:r>
              <w:rPr>
                <w:rFonts w:ascii="Verdana" w:eastAsia="Verdana" w:hAnsi="Verdana" w:cs="Verdana"/>
                <w:sz w:val="20"/>
                <w:szCs w:val="20"/>
              </w:rPr>
              <w:lastRenderedPageBreak/>
              <w:t>Profesional Encargado de Administración de Recursos Humanos, Analista de Recursos Humanos, Analista de Recursos Humanos II, Secretaria.</w:t>
            </w:r>
          </w:p>
        </w:tc>
      </w:tr>
      <w:tr w:rsidR="009838A4" w14:paraId="3CE9A6F2" w14:textId="77777777">
        <w:trPr>
          <w:trHeight w:val="265"/>
          <w:jc w:val="center"/>
        </w:trPr>
        <w:tc>
          <w:tcPr>
            <w:tcW w:w="4152" w:type="dxa"/>
          </w:tcPr>
          <w:p w14:paraId="289C1CC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Colegiado activo requerido:</w:t>
            </w:r>
          </w:p>
        </w:tc>
        <w:tc>
          <w:tcPr>
            <w:tcW w:w="5091" w:type="dxa"/>
          </w:tcPr>
          <w:p w14:paraId="08082E6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5EB0EDAE" w14:textId="77777777">
        <w:trPr>
          <w:trHeight w:val="265"/>
          <w:jc w:val="center"/>
        </w:trPr>
        <w:tc>
          <w:tcPr>
            <w:tcW w:w="4152" w:type="dxa"/>
          </w:tcPr>
          <w:p w14:paraId="6AB6773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750868F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68BD3EF5" w14:textId="77777777">
        <w:trPr>
          <w:trHeight w:val="265"/>
          <w:jc w:val="center"/>
        </w:trPr>
        <w:tc>
          <w:tcPr>
            <w:tcW w:w="4152" w:type="dxa"/>
            <w:vAlign w:val="center"/>
          </w:tcPr>
          <w:p w14:paraId="449B0D8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5091" w:type="dxa"/>
            <w:vAlign w:val="center"/>
          </w:tcPr>
          <w:p w14:paraId="0B636577" w14:textId="77777777" w:rsidR="009838A4" w:rsidRDefault="00380FCD" w:rsidP="00144E29">
            <w:pPr>
              <w:numPr>
                <w:ilvl w:val="0"/>
                <w:numId w:val="3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Integrante del Comité de Ética (Titular/Secretario)</w:t>
            </w:r>
          </w:p>
          <w:p w14:paraId="7F384325" w14:textId="77777777" w:rsidR="009838A4" w:rsidRDefault="00380FCD" w:rsidP="00144E29">
            <w:pPr>
              <w:numPr>
                <w:ilvl w:val="0"/>
                <w:numId w:val="3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Integrante del Comité de Implementación de las Normas Generales y Técnicas de Control Interno Gubernamental (Titular).</w:t>
            </w:r>
          </w:p>
          <w:p w14:paraId="2C74D622" w14:textId="77777777" w:rsidR="009838A4" w:rsidRDefault="00380FCD" w:rsidP="00144E29">
            <w:pPr>
              <w:numPr>
                <w:ilvl w:val="0"/>
                <w:numId w:val="3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Integrante del Comité de Simplificación de Requisitos y Trámites Administrativos (Titular).</w:t>
            </w:r>
          </w:p>
          <w:p w14:paraId="19479B37" w14:textId="77777777" w:rsidR="009838A4" w:rsidRDefault="00380FCD" w:rsidP="00144E29">
            <w:pPr>
              <w:numPr>
                <w:ilvl w:val="0"/>
                <w:numId w:val="3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Integrante del Comité para la Implementación de la Política Nacional de Datos Abiertos (Titular).</w:t>
            </w:r>
          </w:p>
          <w:p w14:paraId="6B1A3DAE" w14:textId="77777777" w:rsidR="009838A4" w:rsidRDefault="00380FCD" w:rsidP="00144E29">
            <w:pPr>
              <w:numPr>
                <w:ilvl w:val="0"/>
                <w:numId w:val="3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Enlace de Información Pública (Titular)</w:t>
            </w:r>
          </w:p>
        </w:tc>
      </w:tr>
    </w:tbl>
    <w:p w14:paraId="3F253BDC" w14:textId="77777777" w:rsidR="009838A4" w:rsidRDefault="009838A4">
      <w:pPr>
        <w:spacing w:after="0"/>
        <w:jc w:val="both"/>
        <w:rPr>
          <w:rFonts w:ascii="Verdana" w:eastAsia="Verdana" w:hAnsi="Verdana" w:cs="Verdana"/>
          <w:sz w:val="20"/>
          <w:szCs w:val="20"/>
        </w:rPr>
      </w:pPr>
    </w:p>
    <w:tbl>
      <w:tblPr>
        <w:tblStyle w:val="137"/>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5AD94A74" w14:textId="77777777">
        <w:trPr>
          <w:jc w:val="center"/>
        </w:trPr>
        <w:tc>
          <w:tcPr>
            <w:tcW w:w="9214" w:type="dxa"/>
            <w:shd w:val="clear" w:color="auto" w:fill="BDD6EE"/>
          </w:tcPr>
          <w:p w14:paraId="12762E42" w14:textId="77777777" w:rsidR="009838A4" w:rsidRDefault="00380FCD" w:rsidP="00144E29">
            <w:pPr>
              <w:numPr>
                <w:ilvl w:val="0"/>
                <w:numId w:val="176"/>
              </w:numPr>
              <w:spacing w:after="0"/>
              <w:ind w:left="488" w:hanging="488"/>
              <w:rPr>
                <w:rFonts w:ascii="Verdana" w:eastAsia="Verdana" w:hAnsi="Verdana" w:cs="Verdana"/>
                <w:b/>
                <w:sz w:val="20"/>
                <w:szCs w:val="20"/>
              </w:rPr>
            </w:pPr>
            <w:r>
              <w:rPr>
                <w:rFonts w:ascii="Verdana" w:eastAsia="Verdana" w:hAnsi="Verdana" w:cs="Verdana"/>
                <w:b/>
                <w:sz w:val="20"/>
                <w:szCs w:val="20"/>
              </w:rPr>
              <w:t>Funciones y tareas</w:t>
            </w:r>
          </w:p>
        </w:tc>
      </w:tr>
      <w:tr w:rsidR="009838A4" w14:paraId="703D0EBC" w14:textId="77777777">
        <w:trPr>
          <w:jc w:val="center"/>
        </w:trPr>
        <w:tc>
          <w:tcPr>
            <w:tcW w:w="9214" w:type="dxa"/>
            <w:vAlign w:val="center"/>
          </w:tcPr>
          <w:p w14:paraId="5D0A31FC" w14:textId="77777777" w:rsidR="009838A4" w:rsidRDefault="00380FCD" w:rsidP="00144E29">
            <w:pPr>
              <w:numPr>
                <w:ilvl w:val="0"/>
                <w:numId w:val="13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supervisar y revisar los procesos relacionados a la administración del recurso humano;</w:t>
            </w:r>
          </w:p>
          <w:p w14:paraId="6B2C7553" w14:textId="77777777" w:rsidR="009838A4" w:rsidRDefault="00380FCD" w:rsidP="00144E29">
            <w:pPr>
              <w:numPr>
                <w:ilvl w:val="0"/>
                <w:numId w:val="13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el análisis de puestos y salarios de la institución;</w:t>
            </w:r>
          </w:p>
          <w:p w14:paraId="239DD6C2" w14:textId="77777777" w:rsidR="009838A4" w:rsidRDefault="00380FCD" w:rsidP="00144E29">
            <w:pPr>
              <w:numPr>
                <w:ilvl w:val="0"/>
                <w:numId w:val="13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Planificar y coordinar la Inducción a la institución;</w:t>
            </w:r>
          </w:p>
          <w:p w14:paraId="79448FA3" w14:textId="77777777" w:rsidR="009838A4" w:rsidRDefault="00380FCD" w:rsidP="00144E29">
            <w:pPr>
              <w:numPr>
                <w:ilvl w:val="0"/>
                <w:numId w:val="13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Gestionar el proceso de nómina de sueldos y honorarios mensual, adicional, bono 14, aguinaldo para que sea aprobado por el Director Administrativo Financiero;</w:t>
            </w:r>
          </w:p>
          <w:p w14:paraId="56476523" w14:textId="77777777" w:rsidR="009838A4" w:rsidRDefault="00380FCD" w:rsidP="00144E29">
            <w:pPr>
              <w:numPr>
                <w:ilvl w:val="0"/>
                <w:numId w:val="13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Asesorar a las diferentes dependencias administrativas en todo lo relacionado con la administración de recursos humanos; </w:t>
            </w:r>
          </w:p>
          <w:p w14:paraId="0BFFD28C" w14:textId="77777777" w:rsidR="009838A4" w:rsidRDefault="00380FCD" w:rsidP="00144E29">
            <w:pPr>
              <w:numPr>
                <w:ilvl w:val="0"/>
                <w:numId w:val="13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716B463E" w14:textId="77777777" w:rsidR="009838A4" w:rsidRDefault="009838A4">
      <w:pPr>
        <w:spacing w:after="0"/>
        <w:rPr>
          <w:rFonts w:ascii="Verdana" w:eastAsia="Verdana" w:hAnsi="Verdana" w:cs="Verdana"/>
          <w:sz w:val="20"/>
          <w:szCs w:val="20"/>
        </w:rPr>
      </w:pPr>
    </w:p>
    <w:tbl>
      <w:tblPr>
        <w:tblStyle w:val="136"/>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3A67D1DA" w14:textId="77777777">
        <w:tc>
          <w:tcPr>
            <w:tcW w:w="9209" w:type="dxa"/>
            <w:shd w:val="clear" w:color="auto" w:fill="B8CCE4"/>
          </w:tcPr>
          <w:p w14:paraId="3B72B3C8" w14:textId="77777777" w:rsidR="009838A4" w:rsidRDefault="00380FCD" w:rsidP="00144E29">
            <w:pPr>
              <w:numPr>
                <w:ilvl w:val="0"/>
                <w:numId w:val="176"/>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1A6E030D" w14:textId="77777777">
        <w:tc>
          <w:tcPr>
            <w:tcW w:w="9209" w:type="dxa"/>
          </w:tcPr>
          <w:p w14:paraId="3BEA7C0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de Recursos Humanos</w:t>
            </w:r>
          </w:p>
          <w:p w14:paraId="2DA3E3B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Profesional Encargado de Dotación de Personal, Profesional Encargado de Gestión de Personal, Profesional Encargado de Administración de Recursos Humanos, Analista de Recursos Humanos, Analista de Recursos Humanos II, Secretaria.</w:t>
            </w:r>
          </w:p>
          <w:p w14:paraId="0364BE67" w14:textId="77777777" w:rsidR="009838A4" w:rsidRDefault="009838A4">
            <w:pPr>
              <w:spacing w:after="0"/>
              <w:jc w:val="both"/>
              <w:rPr>
                <w:rFonts w:ascii="Verdana" w:eastAsia="Verdana" w:hAnsi="Verdana" w:cs="Verdana"/>
                <w:sz w:val="20"/>
                <w:szCs w:val="20"/>
              </w:rPr>
            </w:pPr>
          </w:p>
          <w:p w14:paraId="4AE928B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6DCCEB1F" w14:textId="77777777" w:rsidR="009838A4" w:rsidRDefault="00380FCD" w:rsidP="00144E29">
            <w:pPr>
              <w:numPr>
                <w:ilvl w:val="0"/>
                <w:numId w:val="17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Liderar la gestión estratégica de recursos humanos, de acuerdo con las necesidades y lineamientos institucionales, para contribuir al cumplimiento de objetivos institucionales y mejora continua.  </w:t>
            </w:r>
          </w:p>
          <w:p w14:paraId="6964E5E4" w14:textId="77777777" w:rsidR="009838A4" w:rsidRDefault="00380FCD" w:rsidP="00144E29">
            <w:pPr>
              <w:numPr>
                <w:ilvl w:val="0"/>
                <w:numId w:val="17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Coordinar, supervisar y optimizar los procesos de administración de personal, tales como reclutamiento y selección, contratación, capacitación, evaluación de desempeño, remuneraciones, Clima y cultura organizacional, etc.</w:t>
            </w:r>
          </w:p>
          <w:p w14:paraId="5ED44FBE" w14:textId="77777777" w:rsidR="009838A4" w:rsidRDefault="00380FCD" w:rsidP="00144E29">
            <w:pPr>
              <w:numPr>
                <w:ilvl w:val="0"/>
                <w:numId w:val="17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Representar al Departamento ante las autoridades, dependencias internas y externas, en la gestión del recurso humano y que se mantenga una comunicación efectiva entre la dirección de recursos humanos y los servidores públicos.</w:t>
            </w:r>
          </w:p>
          <w:p w14:paraId="120405CA" w14:textId="77777777" w:rsidR="009838A4" w:rsidRDefault="009838A4">
            <w:pPr>
              <w:spacing w:after="0"/>
              <w:jc w:val="both"/>
              <w:rPr>
                <w:rFonts w:ascii="Verdana" w:eastAsia="Verdana" w:hAnsi="Verdana" w:cs="Verdana"/>
                <w:b/>
                <w:sz w:val="20"/>
                <w:szCs w:val="20"/>
              </w:rPr>
            </w:pPr>
          </w:p>
          <w:p w14:paraId="3F5EE11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Relaciones en el trabajo:</w:t>
            </w:r>
          </w:p>
          <w:p w14:paraId="35EDE68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02B0B0B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Contraloría General de Cuentas, ONSEC, INAP y Ministerio de Finanzas Públicas.</w:t>
            </w:r>
          </w:p>
          <w:p w14:paraId="4F782BC1" w14:textId="77777777" w:rsidR="009838A4" w:rsidRDefault="009838A4">
            <w:pPr>
              <w:spacing w:after="0"/>
              <w:jc w:val="both"/>
              <w:rPr>
                <w:rFonts w:ascii="Verdana" w:eastAsia="Verdana" w:hAnsi="Verdana" w:cs="Verdana"/>
                <w:b/>
                <w:sz w:val="20"/>
                <w:szCs w:val="20"/>
              </w:rPr>
            </w:pPr>
          </w:p>
          <w:p w14:paraId="50336BB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5FB781A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1DF6A6E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0977CB5D" w14:textId="77777777" w:rsidR="009838A4" w:rsidRDefault="009838A4">
      <w:pPr>
        <w:spacing w:after="0"/>
        <w:rPr>
          <w:rFonts w:ascii="Verdana" w:eastAsia="Verdana" w:hAnsi="Verdana" w:cs="Verdana"/>
          <w:sz w:val="20"/>
          <w:szCs w:val="20"/>
        </w:rPr>
      </w:pPr>
    </w:p>
    <w:tbl>
      <w:tblPr>
        <w:tblStyle w:val="135"/>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3D8FEE41" w14:textId="77777777">
        <w:trPr>
          <w:trHeight w:val="401"/>
          <w:jc w:val="center"/>
        </w:trPr>
        <w:tc>
          <w:tcPr>
            <w:tcW w:w="9214" w:type="dxa"/>
            <w:shd w:val="clear" w:color="auto" w:fill="B8CCE4"/>
            <w:vAlign w:val="center"/>
          </w:tcPr>
          <w:p w14:paraId="53C166C1" w14:textId="77777777" w:rsidR="009838A4" w:rsidRDefault="00380FCD" w:rsidP="00144E29">
            <w:pPr>
              <w:numPr>
                <w:ilvl w:val="0"/>
                <w:numId w:val="176"/>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7B66A078" w14:textId="77777777">
        <w:trPr>
          <w:trHeight w:val="216"/>
          <w:jc w:val="center"/>
        </w:trPr>
        <w:tc>
          <w:tcPr>
            <w:tcW w:w="9214" w:type="dxa"/>
            <w:shd w:val="clear" w:color="auto" w:fill="FFFFFF"/>
          </w:tcPr>
          <w:p w14:paraId="55B3FBE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Educación:</w:t>
            </w:r>
            <w:r>
              <w:rPr>
                <w:rFonts w:ascii="Verdana" w:eastAsia="Verdana" w:hAnsi="Verdana" w:cs="Verdana"/>
                <w:sz w:val="20"/>
                <w:szCs w:val="20"/>
              </w:rPr>
              <w:t xml:space="preserve"> Licenciatura Psicología, Administración de Empresas, Recursos Humanos o Ingeniería Industrial; Colegiado Activo.</w:t>
            </w:r>
          </w:p>
          <w:p w14:paraId="74D44B12" w14:textId="77777777" w:rsidR="009838A4" w:rsidRDefault="009838A4">
            <w:pPr>
              <w:spacing w:after="0"/>
              <w:jc w:val="both"/>
              <w:rPr>
                <w:rFonts w:ascii="Verdana" w:eastAsia="Verdana" w:hAnsi="Verdana" w:cs="Verdana"/>
                <w:sz w:val="20"/>
                <w:szCs w:val="20"/>
              </w:rPr>
            </w:pPr>
          </w:p>
          <w:p w14:paraId="0F50F68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profesional en Recursos Humanos de la Administración Pública.</w:t>
            </w:r>
          </w:p>
          <w:p w14:paraId="300ECF7F" w14:textId="77777777" w:rsidR="009838A4" w:rsidRDefault="009838A4">
            <w:pPr>
              <w:spacing w:after="0"/>
              <w:jc w:val="both"/>
              <w:rPr>
                <w:rFonts w:ascii="Verdana" w:eastAsia="Verdana" w:hAnsi="Verdana" w:cs="Verdana"/>
                <w:b/>
                <w:sz w:val="20"/>
                <w:szCs w:val="20"/>
              </w:rPr>
            </w:pPr>
          </w:p>
          <w:p w14:paraId="433AF9E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4892DB2E"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Gestión de Recursos Humanos</w:t>
            </w:r>
          </w:p>
          <w:p w14:paraId="44EF44A2"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de la Ley de Servicio Civil, gestiones y trámites relacionados con la administración de recursos humanos en la administración pública.</w:t>
            </w:r>
          </w:p>
          <w:p w14:paraId="2A28DB49"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GUATENOMINAS. </w:t>
            </w:r>
          </w:p>
          <w:p w14:paraId="7C71509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GUATECOMPRAS</w:t>
            </w:r>
          </w:p>
          <w:p w14:paraId="222D9F3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SIARH</w:t>
            </w:r>
          </w:p>
          <w:p w14:paraId="4B423CF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SICOIN</w:t>
            </w:r>
          </w:p>
          <w:p w14:paraId="472A128B" w14:textId="77777777" w:rsidR="009838A4" w:rsidRDefault="009838A4">
            <w:pPr>
              <w:spacing w:after="0"/>
              <w:ind w:left="1473"/>
              <w:jc w:val="both"/>
              <w:rPr>
                <w:rFonts w:ascii="Verdana" w:eastAsia="Verdana" w:hAnsi="Verdana" w:cs="Verdana"/>
                <w:b/>
                <w:sz w:val="20"/>
                <w:szCs w:val="20"/>
              </w:rPr>
            </w:pPr>
          </w:p>
          <w:p w14:paraId="3416428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5502FB5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6E70878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E0C20D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6255511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Relaciones interpersonales</w:t>
            </w:r>
          </w:p>
          <w:p w14:paraId="7E14CFF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Resolución de conflictos</w:t>
            </w:r>
          </w:p>
          <w:p w14:paraId="7F7B5D8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3ABF9E0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Toma de decisiones</w:t>
            </w:r>
          </w:p>
          <w:p w14:paraId="641EE70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1092125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lastRenderedPageBreak/>
              <w:t>Trabajo en equipo</w:t>
            </w:r>
          </w:p>
          <w:p w14:paraId="4ED69E2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Inteligencia emocional</w:t>
            </w:r>
          </w:p>
          <w:p w14:paraId="1A7DEC07" w14:textId="77777777" w:rsidR="009838A4" w:rsidRDefault="009838A4">
            <w:pPr>
              <w:spacing w:after="0"/>
              <w:ind w:left="360"/>
              <w:jc w:val="both"/>
              <w:rPr>
                <w:rFonts w:ascii="Verdana" w:eastAsia="Verdana" w:hAnsi="Verdana" w:cs="Verdana"/>
                <w:sz w:val="20"/>
                <w:szCs w:val="20"/>
              </w:rPr>
            </w:pPr>
          </w:p>
          <w:p w14:paraId="6BD4824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529812A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2F0F5CC4" w14:textId="77777777" w:rsidR="009838A4" w:rsidRDefault="009838A4">
            <w:pPr>
              <w:spacing w:after="0"/>
              <w:ind w:left="360"/>
              <w:jc w:val="both"/>
              <w:rPr>
                <w:rFonts w:ascii="Verdana" w:eastAsia="Verdana" w:hAnsi="Verdana" w:cs="Verdana"/>
                <w:sz w:val="20"/>
                <w:szCs w:val="20"/>
              </w:rPr>
            </w:pPr>
          </w:p>
        </w:tc>
      </w:tr>
    </w:tbl>
    <w:p w14:paraId="14B30642" w14:textId="77777777" w:rsidR="009838A4" w:rsidRDefault="00380FCD" w:rsidP="00144E29">
      <w:pPr>
        <w:pStyle w:val="Ttulo2"/>
        <w:numPr>
          <w:ilvl w:val="1"/>
          <w:numId w:val="15"/>
        </w:numPr>
      </w:pPr>
      <w:bookmarkStart w:id="76" w:name="_heading=h.1x0gk37" w:colFirst="0" w:colLast="0"/>
      <w:bookmarkStart w:id="77" w:name="_Toc159218605"/>
      <w:bookmarkEnd w:id="76"/>
      <w:r>
        <w:lastRenderedPageBreak/>
        <w:t>PROFESIONAL ENCARGADO DE GESTIÓN DE PERSONAL</w:t>
      </w:r>
      <w:bookmarkEnd w:id="77"/>
    </w:p>
    <w:p w14:paraId="3303D051" w14:textId="77777777" w:rsidR="009838A4" w:rsidRDefault="009838A4">
      <w:pPr>
        <w:shd w:val="clear" w:color="auto" w:fill="366091"/>
        <w:spacing w:after="0"/>
        <w:jc w:val="center"/>
        <w:rPr>
          <w:rFonts w:ascii="Verdana" w:eastAsia="Verdana" w:hAnsi="Verdana" w:cs="Verdana"/>
          <w:b/>
          <w:color w:val="FFFFFF"/>
          <w:sz w:val="20"/>
          <w:szCs w:val="20"/>
        </w:rPr>
      </w:pPr>
    </w:p>
    <w:p w14:paraId="345B9210" w14:textId="77777777" w:rsidR="009838A4" w:rsidRDefault="00380FCD">
      <w:pPr>
        <w:shd w:val="clear" w:color="auto" w:fill="366091"/>
        <w:spacing w:after="0"/>
        <w:jc w:val="center"/>
        <w:rPr>
          <w:rFonts w:ascii="Verdana" w:eastAsia="Verdana" w:hAnsi="Verdana" w:cs="Verdana"/>
          <w:b/>
          <w:sz w:val="20"/>
          <w:szCs w:val="20"/>
        </w:rPr>
      </w:pPr>
      <w:bookmarkStart w:id="78" w:name="_heading=h.2w5ecyt" w:colFirst="0" w:colLast="0"/>
      <w:bookmarkEnd w:id="78"/>
      <w:r>
        <w:rPr>
          <w:rFonts w:ascii="Verdana" w:eastAsia="Verdana" w:hAnsi="Verdana" w:cs="Verdana"/>
          <w:b/>
          <w:color w:val="FFFFFF"/>
          <w:sz w:val="20"/>
          <w:szCs w:val="20"/>
        </w:rPr>
        <w:t>PROFESIONAL ENCARGADO DE GESTIÓN DE PERSONAL</w:t>
      </w:r>
    </w:p>
    <w:tbl>
      <w:tblPr>
        <w:tblStyle w:val="134"/>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54582444" w14:textId="77777777">
        <w:trPr>
          <w:trHeight w:val="268"/>
          <w:jc w:val="center"/>
        </w:trPr>
        <w:tc>
          <w:tcPr>
            <w:tcW w:w="9243" w:type="dxa"/>
            <w:gridSpan w:val="2"/>
            <w:shd w:val="clear" w:color="auto" w:fill="BDD6EE"/>
          </w:tcPr>
          <w:p w14:paraId="37FF3319"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73A466F8" w14:textId="77777777">
        <w:trPr>
          <w:jc w:val="center"/>
        </w:trPr>
        <w:tc>
          <w:tcPr>
            <w:tcW w:w="4152" w:type="dxa"/>
          </w:tcPr>
          <w:p w14:paraId="54742AE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079ED6D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Encargado de Gestión de Personal</w:t>
            </w:r>
          </w:p>
        </w:tc>
      </w:tr>
      <w:tr w:rsidR="009838A4" w14:paraId="0AB04F20" w14:textId="77777777">
        <w:trPr>
          <w:jc w:val="center"/>
        </w:trPr>
        <w:tc>
          <w:tcPr>
            <w:tcW w:w="4152" w:type="dxa"/>
          </w:tcPr>
          <w:p w14:paraId="050F1DC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2FF5FB2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Encargado de Gestión de Personal</w:t>
            </w:r>
          </w:p>
        </w:tc>
      </w:tr>
      <w:tr w:rsidR="009838A4" w14:paraId="32AB35DB" w14:textId="77777777">
        <w:trPr>
          <w:jc w:val="center"/>
        </w:trPr>
        <w:tc>
          <w:tcPr>
            <w:tcW w:w="4152" w:type="dxa"/>
          </w:tcPr>
          <w:p w14:paraId="28D8373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09CA585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552334C9" w14:textId="77777777">
        <w:trPr>
          <w:jc w:val="center"/>
        </w:trPr>
        <w:tc>
          <w:tcPr>
            <w:tcW w:w="4152" w:type="dxa"/>
          </w:tcPr>
          <w:p w14:paraId="6D3DD3E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77F6E10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de Recursos Humanos -DRRHH-</w:t>
            </w:r>
          </w:p>
        </w:tc>
      </w:tr>
      <w:tr w:rsidR="009838A4" w14:paraId="0391FB20" w14:textId="77777777">
        <w:trPr>
          <w:jc w:val="center"/>
        </w:trPr>
        <w:tc>
          <w:tcPr>
            <w:tcW w:w="4152" w:type="dxa"/>
          </w:tcPr>
          <w:p w14:paraId="42ACF73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0095881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Recursos Humanos</w:t>
            </w:r>
          </w:p>
        </w:tc>
      </w:tr>
      <w:tr w:rsidR="009838A4" w14:paraId="117309E8" w14:textId="77777777">
        <w:trPr>
          <w:trHeight w:val="265"/>
          <w:jc w:val="center"/>
        </w:trPr>
        <w:tc>
          <w:tcPr>
            <w:tcW w:w="4152" w:type="dxa"/>
            <w:vAlign w:val="center"/>
          </w:tcPr>
          <w:p w14:paraId="125BB346"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62F94FB0"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No</w:t>
            </w:r>
          </w:p>
        </w:tc>
      </w:tr>
      <w:tr w:rsidR="009838A4" w14:paraId="7020B8C8" w14:textId="77777777">
        <w:trPr>
          <w:trHeight w:val="265"/>
          <w:jc w:val="center"/>
        </w:trPr>
        <w:tc>
          <w:tcPr>
            <w:tcW w:w="4152" w:type="dxa"/>
          </w:tcPr>
          <w:p w14:paraId="054FD5B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62C6651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11B01453" w14:textId="77777777">
        <w:trPr>
          <w:trHeight w:val="265"/>
          <w:jc w:val="center"/>
        </w:trPr>
        <w:tc>
          <w:tcPr>
            <w:tcW w:w="4152" w:type="dxa"/>
          </w:tcPr>
          <w:p w14:paraId="325DCEE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53D79D0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615DEC7A" w14:textId="77777777">
        <w:trPr>
          <w:trHeight w:val="265"/>
          <w:jc w:val="center"/>
        </w:trPr>
        <w:tc>
          <w:tcPr>
            <w:tcW w:w="4152" w:type="dxa"/>
          </w:tcPr>
          <w:p w14:paraId="2B08748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5091" w:type="dxa"/>
          </w:tcPr>
          <w:p w14:paraId="7E6AC6E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Enlace de Información Pública (Suplente) </w:t>
            </w:r>
          </w:p>
        </w:tc>
      </w:tr>
    </w:tbl>
    <w:p w14:paraId="6B45ECB1" w14:textId="77777777" w:rsidR="009838A4" w:rsidRDefault="009838A4">
      <w:pPr>
        <w:spacing w:after="0"/>
        <w:jc w:val="both"/>
        <w:rPr>
          <w:rFonts w:ascii="Verdana" w:eastAsia="Verdana" w:hAnsi="Verdana" w:cs="Verdana"/>
          <w:sz w:val="20"/>
          <w:szCs w:val="20"/>
        </w:rPr>
      </w:pPr>
    </w:p>
    <w:tbl>
      <w:tblPr>
        <w:tblStyle w:val="133"/>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3A77EDB" w14:textId="77777777">
        <w:trPr>
          <w:jc w:val="center"/>
        </w:trPr>
        <w:tc>
          <w:tcPr>
            <w:tcW w:w="9214" w:type="dxa"/>
            <w:shd w:val="clear" w:color="auto" w:fill="BDD6EE"/>
          </w:tcPr>
          <w:p w14:paraId="74964379" w14:textId="77777777" w:rsidR="009838A4" w:rsidRDefault="00380FCD" w:rsidP="00144E29">
            <w:pPr>
              <w:numPr>
                <w:ilvl w:val="0"/>
                <w:numId w:val="182"/>
              </w:numPr>
              <w:spacing w:after="0"/>
              <w:ind w:left="488" w:hanging="488"/>
              <w:rPr>
                <w:rFonts w:ascii="Verdana" w:eastAsia="Verdana" w:hAnsi="Verdana" w:cs="Verdana"/>
                <w:b/>
                <w:sz w:val="20"/>
                <w:szCs w:val="20"/>
              </w:rPr>
            </w:pPr>
            <w:r>
              <w:rPr>
                <w:rFonts w:ascii="Verdana" w:eastAsia="Verdana" w:hAnsi="Verdana" w:cs="Verdana"/>
                <w:b/>
                <w:sz w:val="20"/>
                <w:szCs w:val="20"/>
              </w:rPr>
              <w:t>Funciones y tareas</w:t>
            </w:r>
          </w:p>
        </w:tc>
      </w:tr>
      <w:tr w:rsidR="009838A4" w14:paraId="7E4CDB13" w14:textId="77777777">
        <w:trPr>
          <w:jc w:val="center"/>
        </w:trPr>
        <w:tc>
          <w:tcPr>
            <w:tcW w:w="9214" w:type="dxa"/>
            <w:vAlign w:val="center"/>
          </w:tcPr>
          <w:p w14:paraId="0BBA61D1" w14:textId="77777777" w:rsidR="009838A4" w:rsidRDefault="00380FCD" w:rsidP="00144E29">
            <w:pPr>
              <w:numPr>
                <w:ilvl w:val="0"/>
                <w:numId w:val="138"/>
              </w:numPr>
              <w:pBdr>
                <w:top w:val="nil"/>
                <w:left w:val="nil"/>
                <w:bottom w:val="nil"/>
                <w:right w:val="nil"/>
                <w:between w:val="nil"/>
              </w:pBdr>
              <w:spacing w:after="0"/>
              <w:jc w:val="both"/>
              <w:rPr>
                <w:rFonts w:ascii="Verdana" w:eastAsia="Verdana" w:hAnsi="Verdana" w:cs="Verdana"/>
                <w:color w:val="202124"/>
                <w:sz w:val="20"/>
                <w:szCs w:val="20"/>
              </w:rPr>
            </w:pPr>
            <w:r>
              <w:rPr>
                <w:rFonts w:ascii="Verdana" w:eastAsia="Verdana" w:hAnsi="Verdana" w:cs="Verdana"/>
                <w:color w:val="000000"/>
                <w:sz w:val="20"/>
                <w:szCs w:val="20"/>
              </w:rPr>
              <w:t>Realizar las acciones necesarias para el pago de nóminas del personal (techo presupuestario, anteproyecto, proceso de formulación de apertura y cierre de nómina, solicitud de cuotas presupuestarias).</w:t>
            </w:r>
          </w:p>
          <w:p w14:paraId="084742A1" w14:textId="77777777" w:rsidR="009838A4" w:rsidRDefault="00380FCD" w:rsidP="00144E29">
            <w:pPr>
              <w:numPr>
                <w:ilvl w:val="0"/>
                <w:numId w:val="13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 los procesos relacionados a las acciones de personal de la COPADEH (alta y baja en Guatenóminas, suspensiones del IGSS, acciones judiciales, traslados);</w:t>
            </w:r>
          </w:p>
          <w:p w14:paraId="30D3DAB4" w14:textId="77777777" w:rsidR="009838A4" w:rsidRDefault="00380FCD" w:rsidP="00144E29">
            <w:pPr>
              <w:numPr>
                <w:ilvl w:val="0"/>
                <w:numId w:val="13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Vela por la correcta aplicación de las disposiciones legales relacionadas con acciones y movimientos de personal que son competencia de la institución;</w:t>
            </w:r>
          </w:p>
          <w:p w14:paraId="4A79F86B" w14:textId="77777777" w:rsidR="009838A4" w:rsidRDefault="00380FCD" w:rsidP="00144E29">
            <w:pPr>
              <w:numPr>
                <w:ilvl w:val="0"/>
                <w:numId w:val="13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Vela porque las prestaciones laborales, póstumas y bonos por antigüedad sean otorgados conforme las normas legales vigentes;</w:t>
            </w:r>
          </w:p>
          <w:p w14:paraId="443BF038" w14:textId="77777777" w:rsidR="009838A4" w:rsidRDefault="00380FCD" w:rsidP="00144E29">
            <w:pPr>
              <w:numPr>
                <w:ilvl w:val="0"/>
                <w:numId w:val="13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Vela porque el sistema de registros de acciones de personal, este actualizado con el fin de proporcionar en forma inmediata y confiable la información que requieran los usuarios (información pública de oficio, reportes para dependencias de la Institución o Entidades externas);</w:t>
            </w:r>
          </w:p>
          <w:p w14:paraId="4A7B7BE5" w14:textId="77777777" w:rsidR="009838A4" w:rsidRDefault="00380FCD" w:rsidP="00144E29">
            <w:pPr>
              <w:numPr>
                <w:ilvl w:val="0"/>
                <w:numId w:val="13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657D74C4"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132"/>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1AC82099" w14:textId="77777777">
        <w:tc>
          <w:tcPr>
            <w:tcW w:w="9209" w:type="dxa"/>
            <w:shd w:val="clear" w:color="auto" w:fill="B8CCE4"/>
          </w:tcPr>
          <w:p w14:paraId="18F56FA1" w14:textId="77777777" w:rsidR="009838A4" w:rsidRDefault="00380FCD" w:rsidP="00144E29">
            <w:pPr>
              <w:numPr>
                <w:ilvl w:val="0"/>
                <w:numId w:val="18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318694D2" w14:textId="77777777">
        <w:tc>
          <w:tcPr>
            <w:tcW w:w="9209" w:type="dxa"/>
          </w:tcPr>
          <w:p w14:paraId="0A974E6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de Recursos Humanos</w:t>
            </w:r>
          </w:p>
          <w:p w14:paraId="69A7571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53C5553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Responsabilidad:</w:t>
            </w:r>
          </w:p>
          <w:p w14:paraId="5461FCFC" w14:textId="77777777" w:rsidR="009838A4" w:rsidRDefault="009838A4">
            <w:pPr>
              <w:spacing w:after="0"/>
              <w:jc w:val="both"/>
              <w:rPr>
                <w:rFonts w:ascii="Verdana" w:eastAsia="Verdana" w:hAnsi="Verdana" w:cs="Verdana"/>
                <w:b/>
                <w:sz w:val="20"/>
                <w:szCs w:val="20"/>
              </w:rPr>
            </w:pPr>
          </w:p>
          <w:p w14:paraId="4E3334A0" w14:textId="77777777" w:rsidR="009838A4" w:rsidRDefault="00380FCD" w:rsidP="00144E29">
            <w:pPr>
              <w:numPr>
                <w:ilvl w:val="0"/>
                <w:numId w:val="9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Gestionar integralmente los procesos de personal, garantizando el cumplimiento de la normativa laboral vigente, esto implica asegurar que todas las acciones y movimientos de personal estén en conformidad con las disposiciones legales, tanto internas como externas, y velar por la correcta aplicación de las prestaciones laborales, póstumas y bonos por antigüedad según las normas legales vigentes.</w:t>
            </w:r>
          </w:p>
          <w:p w14:paraId="1D76B93E" w14:textId="77777777" w:rsidR="009838A4" w:rsidRDefault="00380FCD" w:rsidP="00144E29">
            <w:pPr>
              <w:numPr>
                <w:ilvl w:val="0"/>
                <w:numId w:val="9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 profesional elabora, coordina y gestiona el cálculo y pago oportuno de las nóminas de los servidores públicos y prestados de servicios. Esto implica llevar a cabo todas las acciones necesarias para el pago de nóminas del personal, incluyendo la gestión de cuotas presupuestarias y la elaboración de los procesos relacionados con las acciones de personal.</w:t>
            </w:r>
          </w:p>
          <w:p w14:paraId="6EAD2E34" w14:textId="77777777" w:rsidR="009838A4" w:rsidRDefault="00380FCD" w:rsidP="00144E29">
            <w:pPr>
              <w:numPr>
                <w:ilvl w:val="0"/>
                <w:numId w:val="9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Debe implementar mejoras continuas en los procesos de gestión de personal para lograr una mayor eficiencia y calidad en las operaciones. Además, debe velar por que el sistema de registros de acciones de personal esté actualizado y proporcione información inmediata y confiable a los usuarios, tanto internos como externos, cumpliendo con los requisitos de informes para dependencias de la institución o entidades externas.</w:t>
            </w:r>
          </w:p>
          <w:p w14:paraId="04D260F4" w14:textId="77777777" w:rsidR="009838A4" w:rsidRDefault="009838A4">
            <w:pPr>
              <w:spacing w:after="0"/>
              <w:jc w:val="both"/>
              <w:rPr>
                <w:rFonts w:ascii="Verdana" w:eastAsia="Verdana" w:hAnsi="Verdana" w:cs="Verdana"/>
                <w:b/>
                <w:sz w:val="20"/>
                <w:szCs w:val="20"/>
              </w:rPr>
            </w:pPr>
          </w:p>
          <w:p w14:paraId="15DE1F0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0558ED5E" w14:textId="77777777" w:rsidR="009838A4" w:rsidRDefault="009838A4">
            <w:pPr>
              <w:spacing w:after="0"/>
              <w:jc w:val="both"/>
              <w:rPr>
                <w:rFonts w:ascii="Verdana" w:eastAsia="Verdana" w:hAnsi="Verdana" w:cs="Verdana"/>
                <w:b/>
                <w:sz w:val="20"/>
                <w:szCs w:val="20"/>
              </w:rPr>
            </w:pPr>
          </w:p>
          <w:p w14:paraId="3F96EDD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1C30126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Contraloría General de Cuentas, ONSEC y Ministerio de Finanzas Públicas.</w:t>
            </w:r>
          </w:p>
          <w:p w14:paraId="7B3EA818" w14:textId="77777777" w:rsidR="009838A4" w:rsidRDefault="009838A4">
            <w:pPr>
              <w:spacing w:after="0"/>
              <w:jc w:val="both"/>
              <w:rPr>
                <w:rFonts w:ascii="Verdana" w:eastAsia="Verdana" w:hAnsi="Verdana" w:cs="Verdana"/>
                <w:b/>
                <w:sz w:val="20"/>
                <w:szCs w:val="20"/>
              </w:rPr>
            </w:pPr>
          </w:p>
          <w:p w14:paraId="2DC3A72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45EFE4D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1F2A36D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r w:rsidR="009838A4" w14:paraId="38769F76" w14:textId="77777777">
        <w:trPr>
          <w:trHeight w:val="401"/>
        </w:trPr>
        <w:tc>
          <w:tcPr>
            <w:tcW w:w="9209" w:type="dxa"/>
            <w:shd w:val="clear" w:color="auto" w:fill="B8CCE4"/>
            <w:vAlign w:val="center"/>
          </w:tcPr>
          <w:p w14:paraId="13081768" w14:textId="77777777" w:rsidR="009838A4" w:rsidRDefault="00380FCD" w:rsidP="00144E29">
            <w:pPr>
              <w:numPr>
                <w:ilvl w:val="0"/>
                <w:numId w:val="182"/>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lastRenderedPageBreak/>
              <w:t>Perfil Básico del Puesto</w:t>
            </w:r>
          </w:p>
        </w:tc>
      </w:tr>
      <w:tr w:rsidR="009838A4" w14:paraId="3F6191AE" w14:textId="77777777">
        <w:trPr>
          <w:trHeight w:val="216"/>
        </w:trPr>
        <w:tc>
          <w:tcPr>
            <w:tcW w:w="9209" w:type="dxa"/>
            <w:shd w:val="clear" w:color="auto" w:fill="FFFFFF"/>
          </w:tcPr>
          <w:p w14:paraId="39D051E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Psicología, Administración de Empresas, Recursos Humanos o Ingeniería Industrial; Colegiado Activo.</w:t>
            </w:r>
          </w:p>
          <w:p w14:paraId="07E3C5B2" w14:textId="77777777" w:rsidR="009838A4" w:rsidRDefault="009838A4">
            <w:pPr>
              <w:spacing w:after="0"/>
              <w:jc w:val="both"/>
              <w:rPr>
                <w:rFonts w:ascii="Verdana" w:eastAsia="Verdana" w:hAnsi="Verdana" w:cs="Verdana"/>
                <w:b/>
                <w:sz w:val="20"/>
                <w:szCs w:val="20"/>
              </w:rPr>
            </w:pPr>
          </w:p>
          <w:p w14:paraId="4823F3E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profesional en la administración pública, manejo de GUATENÓMINAS y SICOIN.</w:t>
            </w:r>
          </w:p>
          <w:p w14:paraId="26511EF8" w14:textId="77777777" w:rsidR="009838A4" w:rsidRDefault="009838A4">
            <w:pPr>
              <w:spacing w:after="0"/>
              <w:ind w:left="1473"/>
              <w:jc w:val="both"/>
              <w:rPr>
                <w:rFonts w:ascii="Verdana" w:eastAsia="Verdana" w:hAnsi="Verdana" w:cs="Verdana"/>
                <w:sz w:val="20"/>
                <w:szCs w:val="20"/>
              </w:rPr>
            </w:pPr>
          </w:p>
          <w:p w14:paraId="111DC41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3DF8A8CE"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de Leyes Laborales.</w:t>
            </w:r>
          </w:p>
          <w:p w14:paraId="0770C9BF"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GUATENOMINAS</w:t>
            </w:r>
          </w:p>
          <w:p w14:paraId="0CF84EE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SIARH</w:t>
            </w:r>
          </w:p>
          <w:p w14:paraId="2CF69A7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SICOIN</w:t>
            </w:r>
          </w:p>
          <w:p w14:paraId="0B910F84" w14:textId="77777777" w:rsidR="009838A4" w:rsidRDefault="009838A4">
            <w:pPr>
              <w:spacing w:after="0"/>
              <w:ind w:left="1473"/>
              <w:jc w:val="both"/>
              <w:rPr>
                <w:rFonts w:ascii="Verdana" w:eastAsia="Verdana" w:hAnsi="Verdana" w:cs="Verdana"/>
                <w:b/>
                <w:sz w:val="20"/>
                <w:szCs w:val="20"/>
              </w:rPr>
            </w:pPr>
          </w:p>
          <w:p w14:paraId="570D029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292900D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lastRenderedPageBreak/>
              <w:t>Planificación y Organización</w:t>
            </w:r>
          </w:p>
          <w:p w14:paraId="25123BD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478E1A4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319386C3"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03A5C6A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Capacidad de organización y planificación</w:t>
            </w:r>
          </w:p>
          <w:p w14:paraId="09C39A8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300C62B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6634FF3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Vocación de servicio</w:t>
            </w:r>
          </w:p>
          <w:p w14:paraId="1A2FEC46" w14:textId="77777777" w:rsidR="009838A4" w:rsidRDefault="009838A4">
            <w:pPr>
              <w:spacing w:after="0"/>
              <w:jc w:val="both"/>
              <w:rPr>
                <w:rFonts w:ascii="Verdana" w:eastAsia="Verdana" w:hAnsi="Verdana" w:cs="Verdana"/>
                <w:sz w:val="20"/>
                <w:szCs w:val="20"/>
              </w:rPr>
            </w:pPr>
          </w:p>
          <w:p w14:paraId="3B88069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6C72459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76E4B78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1D1E9FBF" w14:textId="77777777" w:rsidR="009838A4" w:rsidRDefault="009838A4">
      <w:pPr>
        <w:spacing w:after="0"/>
        <w:jc w:val="both"/>
        <w:rPr>
          <w:rFonts w:ascii="Verdana" w:eastAsia="Verdana" w:hAnsi="Verdana" w:cs="Verdana"/>
          <w:sz w:val="20"/>
          <w:szCs w:val="20"/>
        </w:rPr>
      </w:pPr>
    </w:p>
    <w:p w14:paraId="3AE32C91" w14:textId="77777777" w:rsidR="009838A4" w:rsidRDefault="00380FCD" w:rsidP="00144E29">
      <w:pPr>
        <w:pStyle w:val="Ttulo2"/>
        <w:numPr>
          <w:ilvl w:val="1"/>
          <w:numId w:val="15"/>
        </w:numPr>
      </w:pPr>
      <w:bookmarkStart w:id="79" w:name="_Toc159218606"/>
      <w:r>
        <w:t>PROFESIONAL ENCARGADO DE ADMINISTRACIÓN DE RECURSOS HUMANOS</w:t>
      </w:r>
      <w:bookmarkEnd w:id="79"/>
    </w:p>
    <w:p w14:paraId="383189C6" w14:textId="77777777" w:rsidR="009838A4" w:rsidRDefault="009838A4">
      <w:pPr>
        <w:shd w:val="clear" w:color="auto" w:fill="366091"/>
        <w:spacing w:after="0"/>
        <w:jc w:val="center"/>
        <w:rPr>
          <w:rFonts w:ascii="Verdana" w:eastAsia="Verdana" w:hAnsi="Verdana" w:cs="Verdana"/>
          <w:b/>
          <w:color w:val="FFFFFF"/>
          <w:sz w:val="20"/>
          <w:szCs w:val="20"/>
        </w:rPr>
      </w:pPr>
    </w:p>
    <w:p w14:paraId="5F7F3543" w14:textId="77777777" w:rsidR="009838A4" w:rsidRDefault="00380FCD">
      <w:pPr>
        <w:shd w:val="clear" w:color="auto" w:fill="366091"/>
        <w:spacing w:after="0"/>
        <w:jc w:val="center"/>
        <w:rPr>
          <w:rFonts w:ascii="Verdana" w:eastAsia="Verdana" w:hAnsi="Verdana" w:cs="Verdana"/>
          <w:sz w:val="20"/>
          <w:szCs w:val="20"/>
        </w:rPr>
      </w:pPr>
      <w:r>
        <w:rPr>
          <w:rFonts w:ascii="Verdana" w:eastAsia="Verdana" w:hAnsi="Verdana" w:cs="Verdana"/>
          <w:b/>
          <w:color w:val="FFFFFF"/>
          <w:sz w:val="20"/>
          <w:szCs w:val="20"/>
        </w:rPr>
        <w:t>PROFESIONAL ENCARGADO DE ADMINISTRACIÓN DE RECURSOS HUMANOS</w:t>
      </w:r>
    </w:p>
    <w:tbl>
      <w:tblPr>
        <w:tblStyle w:val="131"/>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4C03FBEE" w14:textId="77777777">
        <w:trPr>
          <w:trHeight w:val="268"/>
          <w:jc w:val="center"/>
        </w:trPr>
        <w:tc>
          <w:tcPr>
            <w:tcW w:w="9243" w:type="dxa"/>
            <w:gridSpan w:val="2"/>
            <w:shd w:val="clear" w:color="auto" w:fill="BDD6EE"/>
          </w:tcPr>
          <w:p w14:paraId="2E2B3E5B"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6D5DD73C" w14:textId="77777777">
        <w:trPr>
          <w:jc w:val="center"/>
        </w:trPr>
        <w:tc>
          <w:tcPr>
            <w:tcW w:w="4152" w:type="dxa"/>
          </w:tcPr>
          <w:p w14:paraId="4FE4AF4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132429A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Encargado de Administración de Recursos Humanos</w:t>
            </w:r>
          </w:p>
        </w:tc>
      </w:tr>
      <w:tr w:rsidR="009838A4" w14:paraId="6D8C2215" w14:textId="77777777">
        <w:trPr>
          <w:jc w:val="center"/>
        </w:trPr>
        <w:tc>
          <w:tcPr>
            <w:tcW w:w="4152" w:type="dxa"/>
          </w:tcPr>
          <w:p w14:paraId="4416F92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40613DC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Encargado de Administración de Recursos Humanos</w:t>
            </w:r>
          </w:p>
        </w:tc>
      </w:tr>
      <w:tr w:rsidR="009838A4" w14:paraId="36999560" w14:textId="77777777">
        <w:trPr>
          <w:jc w:val="center"/>
        </w:trPr>
        <w:tc>
          <w:tcPr>
            <w:tcW w:w="4152" w:type="dxa"/>
          </w:tcPr>
          <w:p w14:paraId="3404663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27D1CC5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19302E91" w14:textId="77777777">
        <w:trPr>
          <w:jc w:val="center"/>
        </w:trPr>
        <w:tc>
          <w:tcPr>
            <w:tcW w:w="4152" w:type="dxa"/>
          </w:tcPr>
          <w:p w14:paraId="3D04674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6CFBF69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de Recursos Humanos -DRRHH-</w:t>
            </w:r>
          </w:p>
        </w:tc>
      </w:tr>
      <w:tr w:rsidR="009838A4" w14:paraId="5A02F956" w14:textId="77777777">
        <w:trPr>
          <w:jc w:val="center"/>
        </w:trPr>
        <w:tc>
          <w:tcPr>
            <w:tcW w:w="4152" w:type="dxa"/>
          </w:tcPr>
          <w:p w14:paraId="6877223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3D68013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Recursos Humanos</w:t>
            </w:r>
          </w:p>
        </w:tc>
      </w:tr>
      <w:tr w:rsidR="009838A4" w14:paraId="3154458B" w14:textId="77777777">
        <w:trPr>
          <w:trHeight w:val="265"/>
          <w:jc w:val="center"/>
        </w:trPr>
        <w:tc>
          <w:tcPr>
            <w:tcW w:w="4152" w:type="dxa"/>
            <w:vAlign w:val="center"/>
          </w:tcPr>
          <w:p w14:paraId="3F244317"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6D2EA3F1"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Ninguno</w:t>
            </w:r>
          </w:p>
        </w:tc>
      </w:tr>
      <w:tr w:rsidR="009838A4" w14:paraId="78991234" w14:textId="77777777">
        <w:trPr>
          <w:trHeight w:val="265"/>
          <w:jc w:val="center"/>
        </w:trPr>
        <w:tc>
          <w:tcPr>
            <w:tcW w:w="4152" w:type="dxa"/>
          </w:tcPr>
          <w:p w14:paraId="08FCBC0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62C69D9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3CBCBFBD" w14:textId="77777777">
        <w:trPr>
          <w:trHeight w:val="265"/>
          <w:jc w:val="center"/>
        </w:trPr>
        <w:tc>
          <w:tcPr>
            <w:tcW w:w="4152" w:type="dxa"/>
          </w:tcPr>
          <w:p w14:paraId="235C5F5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29C319A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19F782D3" w14:textId="77777777">
        <w:trPr>
          <w:trHeight w:val="265"/>
          <w:jc w:val="center"/>
        </w:trPr>
        <w:tc>
          <w:tcPr>
            <w:tcW w:w="4152" w:type="dxa"/>
          </w:tcPr>
          <w:p w14:paraId="301490D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5091" w:type="dxa"/>
          </w:tcPr>
          <w:p w14:paraId="2005B0D9" w14:textId="77777777" w:rsidR="009838A4" w:rsidRDefault="00380FCD" w:rsidP="00144E29">
            <w:pPr>
              <w:numPr>
                <w:ilvl w:val="0"/>
                <w:numId w:val="3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de Ética</w:t>
            </w:r>
          </w:p>
          <w:p w14:paraId="155E2A69" w14:textId="77777777" w:rsidR="009838A4" w:rsidRDefault="00380FCD">
            <w:pPr>
              <w:pBdr>
                <w:top w:val="nil"/>
                <w:left w:val="nil"/>
                <w:bottom w:val="nil"/>
                <w:right w:val="nil"/>
                <w:between w:val="nil"/>
              </w:pBdr>
              <w:spacing w:after="0" w:line="240" w:lineRule="auto"/>
              <w:ind w:left="360"/>
              <w:jc w:val="both"/>
              <w:rPr>
                <w:rFonts w:ascii="Verdana" w:eastAsia="Verdana" w:hAnsi="Verdana" w:cs="Verdana"/>
                <w:color w:val="000000"/>
                <w:sz w:val="20"/>
                <w:szCs w:val="20"/>
              </w:rPr>
            </w:pPr>
            <w:r>
              <w:rPr>
                <w:rFonts w:ascii="Verdana" w:eastAsia="Verdana" w:hAnsi="Verdana" w:cs="Verdana"/>
                <w:color w:val="000000"/>
                <w:sz w:val="20"/>
                <w:szCs w:val="20"/>
              </w:rPr>
              <w:t>(Suplente)</w:t>
            </w:r>
          </w:p>
          <w:p w14:paraId="588DACC0" w14:textId="77777777" w:rsidR="009838A4" w:rsidRDefault="00380FCD" w:rsidP="00144E29">
            <w:pPr>
              <w:numPr>
                <w:ilvl w:val="0"/>
                <w:numId w:val="3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Bipartito de Salud y Seguridad Ocupacional (Servidores Públicos)</w:t>
            </w:r>
          </w:p>
          <w:p w14:paraId="4E291AD7" w14:textId="77777777" w:rsidR="009838A4" w:rsidRDefault="00380FCD" w:rsidP="00144E29">
            <w:pPr>
              <w:numPr>
                <w:ilvl w:val="0"/>
                <w:numId w:val="3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Enlace de Unidad de Género </w:t>
            </w:r>
          </w:p>
        </w:tc>
      </w:tr>
    </w:tbl>
    <w:p w14:paraId="2B029B86" w14:textId="77777777" w:rsidR="009838A4" w:rsidRDefault="009838A4">
      <w:pPr>
        <w:spacing w:after="0"/>
        <w:jc w:val="both"/>
        <w:rPr>
          <w:rFonts w:ascii="Verdana" w:eastAsia="Verdana" w:hAnsi="Verdana" w:cs="Verdana"/>
          <w:sz w:val="20"/>
          <w:szCs w:val="20"/>
        </w:rPr>
      </w:pPr>
    </w:p>
    <w:tbl>
      <w:tblPr>
        <w:tblStyle w:val="130"/>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2D50C6BC" w14:textId="77777777">
        <w:trPr>
          <w:jc w:val="center"/>
        </w:trPr>
        <w:tc>
          <w:tcPr>
            <w:tcW w:w="9214" w:type="dxa"/>
            <w:shd w:val="clear" w:color="auto" w:fill="BDD6EE"/>
          </w:tcPr>
          <w:p w14:paraId="1E152C4A" w14:textId="77777777" w:rsidR="009838A4" w:rsidRDefault="00380FCD" w:rsidP="00144E29">
            <w:pPr>
              <w:numPr>
                <w:ilvl w:val="0"/>
                <w:numId w:val="183"/>
              </w:numPr>
              <w:spacing w:after="0"/>
              <w:ind w:left="488" w:hanging="488"/>
              <w:rPr>
                <w:rFonts w:ascii="Verdana" w:eastAsia="Verdana" w:hAnsi="Verdana" w:cs="Verdana"/>
                <w:b/>
                <w:sz w:val="20"/>
                <w:szCs w:val="20"/>
              </w:rPr>
            </w:pPr>
            <w:r>
              <w:rPr>
                <w:rFonts w:ascii="Verdana" w:eastAsia="Verdana" w:hAnsi="Verdana" w:cs="Verdana"/>
                <w:b/>
                <w:sz w:val="20"/>
                <w:szCs w:val="20"/>
              </w:rPr>
              <w:t>Funciones y tareas</w:t>
            </w:r>
          </w:p>
        </w:tc>
      </w:tr>
      <w:tr w:rsidR="009838A4" w14:paraId="0700D0A0" w14:textId="77777777">
        <w:trPr>
          <w:jc w:val="center"/>
        </w:trPr>
        <w:tc>
          <w:tcPr>
            <w:tcW w:w="9214" w:type="dxa"/>
            <w:vAlign w:val="center"/>
          </w:tcPr>
          <w:p w14:paraId="0EE4E873" w14:textId="77777777" w:rsidR="009838A4" w:rsidRDefault="00380FCD" w:rsidP="00144E29">
            <w:pPr>
              <w:numPr>
                <w:ilvl w:val="0"/>
                <w:numId w:val="13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 estudios de diversa naturaleza para detectar necesidades de recursos humanos (Realización del DNC, elaboración e implementación del Plan Anual de Capacitación, acciones de Seguridad y Salud Ocupacional, así como del Bienestar laboral y elaboración del POA del Departamento);</w:t>
            </w:r>
          </w:p>
          <w:p w14:paraId="7EB6488F" w14:textId="77777777" w:rsidR="009838A4" w:rsidRDefault="00380FCD" w:rsidP="00144E29">
            <w:pPr>
              <w:numPr>
                <w:ilvl w:val="0"/>
                <w:numId w:val="13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 estudios de reestructuración de la institución;</w:t>
            </w:r>
          </w:p>
          <w:p w14:paraId="320A8C69" w14:textId="77777777" w:rsidR="009838A4" w:rsidRDefault="00380FCD" w:rsidP="00144E29">
            <w:pPr>
              <w:numPr>
                <w:ilvl w:val="0"/>
                <w:numId w:val="13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Recopila documentos e integra los expedientes de solicitud de creación, reasignación y supresión de puestos, traslados presupuestarios y cambio de especialidad conforme los requerimientos establecidos por la ONSEC y la Dirección Técnica del Presupuesto;</w:t>
            </w:r>
          </w:p>
          <w:p w14:paraId="59B978BA" w14:textId="77777777" w:rsidR="009838A4" w:rsidRDefault="00380FCD" w:rsidP="00144E29">
            <w:pPr>
              <w:numPr>
                <w:ilvl w:val="0"/>
                <w:numId w:val="13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Emite dictámenes, providencias, oficios, resoluciones y otros documentos relacionados con el proceso de administración de puestos y salarios;</w:t>
            </w:r>
          </w:p>
          <w:p w14:paraId="3B595694" w14:textId="77777777" w:rsidR="009838A4" w:rsidRDefault="00380FCD" w:rsidP="00144E29">
            <w:pPr>
              <w:numPr>
                <w:ilvl w:val="0"/>
                <w:numId w:val="13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Lleva control estadístico actualizado de puestos y salarios del personal que labora en la institución;</w:t>
            </w:r>
          </w:p>
          <w:p w14:paraId="6D5B51E4" w14:textId="77777777" w:rsidR="009838A4" w:rsidRDefault="00380FCD" w:rsidP="00144E29">
            <w:pPr>
              <w:numPr>
                <w:ilvl w:val="0"/>
                <w:numId w:val="13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Solicita la fuente de financiamiento necearía para la creación y resignación de puestos, así como para la asignación de beneficios económicos mediante la asignación de complemento al salario base o bonos monetarios;</w:t>
            </w:r>
          </w:p>
          <w:p w14:paraId="636187C5" w14:textId="77777777" w:rsidR="009838A4" w:rsidRDefault="00380FCD" w:rsidP="00144E29">
            <w:pPr>
              <w:numPr>
                <w:ilvl w:val="0"/>
                <w:numId w:val="13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Imparte pláticas, conferencias y cursos relacionados con la Administración de Recursos Humanos;</w:t>
            </w:r>
          </w:p>
          <w:p w14:paraId="2FA278CB" w14:textId="77777777" w:rsidR="009838A4" w:rsidRDefault="00380FCD" w:rsidP="00144E29">
            <w:pPr>
              <w:numPr>
                <w:ilvl w:val="0"/>
                <w:numId w:val="13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45504B8A"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129"/>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165E8C74" w14:textId="77777777">
        <w:tc>
          <w:tcPr>
            <w:tcW w:w="9209" w:type="dxa"/>
            <w:shd w:val="clear" w:color="auto" w:fill="B8CCE4"/>
          </w:tcPr>
          <w:p w14:paraId="346EB690" w14:textId="77777777" w:rsidR="009838A4" w:rsidRDefault="00380FCD" w:rsidP="00144E29">
            <w:pPr>
              <w:numPr>
                <w:ilvl w:val="0"/>
                <w:numId w:val="18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316DD015" w14:textId="77777777">
        <w:tc>
          <w:tcPr>
            <w:tcW w:w="9209" w:type="dxa"/>
          </w:tcPr>
          <w:p w14:paraId="443F055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de Recursos Humanos</w:t>
            </w:r>
          </w:p>
          <w:p w14:paraId="40BC0A0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08DAB12D" w14:textId="77777777" w:rsidR="009838A4" w:rsidRDefault="009838A4">
            <w:pPr>
              <w:spacing w:after="0"/>
              <w:jc w:val="both"/>
              <w:rPr>
                <w:rFonts w:ascii="Verdana" w:eastAsia="Verdana" w:hAnsi="Verdana" w:cs="Verdana"/>
                <w:b/>
                <w:sz w:val="20"/>
                <w:szCs w:val="20"/>
              </w:rPr>
            </w:pPr>
          </w:p>
          <w:p w14:paraId="48CBC90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4CEB64BC" w14:textId="77777777" w:rsidR="009838A4" w:rsidRDefault="00380FCD" w:rsidP="00144E29">
            <w:pPr>
              <w:numPr>
                <w:ilvl w:val="0"/>
                <w:numId w:val="179"/>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Debe recopilar documentación de manera precisa y documentar rigurosamente los expedientes relacionados con la creación, reasignación o supresión de plazas, traslados presupuestarios y cambios de especialidad, cumpliendo con los requerimientos establecidos por la ONSEC, la DTP y la normativa legal vigente. Esto implica mantener registros organizados y actualizados para asegurar el cumplimiento de los procesos de administración de puestos y salarios de manera eficiente.</w:t>
            </w:r>
          </w:p>
          <w:p w14:paraId="7D8468AB" w14:textId="77777777" w:rsidR="009838A4" w:rsidRDefault="00380FCD" w:rsidP="00144E29">
            <w:pPr>
              <w:numPr>
                <w:ilvl w:val="0"/>
                <w:numId w:val="179"/>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Responsable de emitir dictámenes, providencias, oficios, resoluciones y otros documentos relacionados con el proceso de administración de puestos y salarios, así como los procesos administrativos de personal.</w:t>
            </w:r>
          </w:p>
          <w:p w14:paraId="5BB0694C" w14:textId="77777777" w:rsidR="009838A4" w:rsidRDefault="00380FCD" w:rsidP="00144E29">
            <w:pPr>
              <w:numPr>
                <w:ilvl w:val="0"/>
                <w:numId w:val="17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Responsable de los procesos de Capacitación y Desarrollo de Personal, verificando una adecuada aplicación e integración de los resultados de DNC, Evaluación del Desempeño, Clima y Cultura Organizacional en pro del beneficio y motivación de los servidores públicos. Además, debe tomar medidas proactivas para promover un clima laboral positivo dentro de la organización, esto puede incluir la implementación de iniciativas de bienestar, programas de desarrollo profesional y la resolución de conflictos en el entorno laboral.</w:t>
            </w:r>
          </w:p>
          <w:p w14:paraId="19C46825" w14:textId="77777777" w:rsidR="009838A4" w:rsidRDefault="009838A4">
            <w:pPr>
              <w:spacing w:after="0"/>
              <w:jc w:val="both"/>
              <w:rPr>
                <w:rFonts w:ascii="Verdana" w:eastAsia="Verdana" w:hAnsi="Verdana" w:cs="Verdana"/>
                <w:b/>
                <w:sz w:val="20"/>
                <w:szCs w:val="20"/>
              </w:rPr>
            </w:pPr>
          </w:p>
          <w:p w14:paraId="1EDC1D9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7D692FDB" w14:textId="77777777" w:rsidR="009838A4" w:rsidRDefault="009838A4">
            <w:pPr>
              <w:spacing w:after="0"/>
              <w:jc w:val="both"/>
              <w:rPr>
                <w:rFonts w:ascii="Verdana" w:eastAsia="Verdana" w:hAnsi="Verdana" w:cs="Verdana"/>
                <w:b/>
                <w:sz w:val="20"/>
                <w:szCs w:val="20"/>
              </w:rPr>
            </w:pPr>
          </w:p>
          <w:p w14:paraId="475DCF4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lastRenderedPageBreak/>
              <w:t>Internas:</w:t>
            </w:r>
            <w:r>
              <w:rPr>
                <w:rFonts w:ascii="Verdana" w:eastAsia="Verdana" w:hAnsi="Verdana" w:cs="Verdana"/>
                <w:sz w:val="20"/>
                <w:szCs w:val="20"/>
              </w:rPr>
              <w:t xml:space="preserve"> Con los Directores, Jefes y el personal de la COPADEH.</w:t>
            </w:r>
          </w:p>
          <w:p w14:paraId="74E4E3A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CGC, ONSEC, DTP y MINFIN.</w:t>
            </w:r>
          </w:p>
          <w:p w14:paraId="0BFD6A5D" w14:textId="77777777" w:rsidR="009838A4" w:rsidRDefault="009838A4">
            <w:pPr>
              <w:spacing w:after="0"/>
              <w:jc w:val="both"/>
              <w:rPr>
                <w:rFonts w:ascii="Verdana" w:eastAsia="Verdana" w:hAnsi="Verdana" w:cs="Verdana"/>
                <w:sz w:val="20"/>
                <w:szCs w:val="20"/>
              </w:rPr>
            </w:pPr>
          </w:p>
          <w:p w14:paraId="13E6215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7E9AD3BC" w14:textId="77777777" w:rsidR="009838A4" w:rsidRDefault="009838A4">
            <w:pPr>
              <w:spacing w:after="0"/>
              <w:jc w:val="both"/>
              <w:rPr>
                <w:rFonts w:ascii="Verdana" w:eastAsia="Verdana" w:hAnsi="Verdana" w:cs="Verdana"/>
                <w:b/>
                <w:sz w:val="20"/>
                <w:szCs w:val="20"/>
              </w:rPr>
            </w:pPr>
          </w:p>
          <w:p w14:paraId="14B9C32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3581037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5CD47AC9" w14:textId="77777777" w:rsidR="009838A4" w:rsidRDefault="009838A4">
      <w:pPr>
        <w:spacing w:after="0"/>
        <w:rPr>
          <w:rFonts w:ascii="Verdana" w:eastAsia="Verdana" w:hAnsi="Verdana" w:cs="Verdana"/>
          <w:sz w:val="20"/>
          <w:szCs w:val="20"/>
        </w:rPr>
      </w:pPr>
    </w:p>
    <w:tbl>
      <w:tblPr>
        <w:tblStyle w:val="128"/>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2542A046" w14:textId="77777777">
        <w:trPr>
          <w:trHeight w:val="401"/>
          <w:jc w:val="center"/>
        </w:trPr>
        <w:tc>
          <w:tcPr>
            <w:tcW w:w="9214" w:type="dxa"/>
            <w:shd w:val="clear" w:color="auto" w:fill="B8CCE4"/>
            <w:vAlign w:val="center"/>
          </w:tcPr>
          <w:p w14:paraId="5E7763F5" w14:textId="77777777" w:rsidR="009838A4" w:rsidRDefault="00380FCD" w:rsidP="00144E29">
            <w:pPr>
              <w:numPr>
                <w:ilvl w:val="0"/>
                <w:numId w:val="183"/>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39509FEE" w14:textId="77777777">
        <w:trPr>
          <w:trHeight w:val="216"/>
          <w:jc w:val="center"/>
        </w:trPr>
        <w:tc>
          <w:tcPr>
            <w:tcW w:w="9214" w:type="dxa"/>
            <w:shd w:val="clear" w:color="auto" w:fill="FFFFFF"/>
          </w:tcPr>
          <w:p w14:paraId="080B50F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Psicología, Administración de Empresas, Recursos Humanos o Ingeniería Industrial; Colegiado Activo.</w:t>
            </w:r>
          </w:p>
          <w:p w14:paraId="352E85D3" w14:textId="77777777" w:rsidR="009838A4" w:rsidRDefault="009838A4">
            <w:pPr>
              <w:spacing w:after="0"/>
              <w:jc w:val="both"/>
              <w:rPr>
                <w:rFonts w:ascii="Verdana" w:eastAsia="Verdana" w:hAnsi="Verdana" w:cs="Verdana"/>
                <w:b/>
                <w:sz w:val="20"/>
                <w:szCs w:val="20"/>
              </w:rPr>
            </w:pPr>
          </w:p>
          <w:p w14:paraId="54D0C4E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profesional en recursos humanos de la administración pública, desarrollo de personal, administración del plan de clasificación de puestos (creación, reasignación y supresión de puestos, traslados presupuestarios y cambio de especialidad), capacitaciones y elaboración de manuales.</w:t>
            </w:r>
          </w:p>
          <w:p w14:paraId="681F605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 </w:t>
            </w:r>
          </w:p>
          <w:p w14:paraId="16BF8B7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4D567EB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Elaboración de manuales, guías, instructivos, etc.</w:t>
            </w:r>
          </w:p>
          <w:p w14:paraId="0A472F0F"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Plan anual de capacitación, DNC</w:t>
            </w:r>
          </w:p>
          <w:p w14:paraId="67E5155C"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POM, POA, PAC, expedientes de creación de puestos</w:t>
            </w:r>
          </w:p>
          <w:p w14:paraId="5A714C2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Estudios y escalas salariales</w:t>
            </w:r>
          </w:p>
          <w:p w14:paraId="4782626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presupuesto</w:t>
            </w:r>
          </w:p>
          <w:p w14:paraId="70070AF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Estructura organizacional, organigramas</w:t>
            </w:r>
          </w:p>
          <w:p w14:paraId="593DCE33" w14:textId="77777777" w:rsidR="009838A4" w:rsidRDefault="009838A4">
            <w:pPr>
              <w:spacing w:after="0"/>
              <w:ind w:left="1473"/>
              <w:jc w:val="both"/>
              <w:rPr>
                <w:rFonts w:ascii="Verdana" w:eastAsia="Verdana" w:hAnsi="Verdana" w:cs="Verdana"/>
                <w:b/>
                <w:sz w:val="20"/>
                <w:szCs w:val="20"/>
              </w:rPr>
            </w:pPr>
          </w:p>
          <w:p w14:paraId="331C543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60D7AC1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4CF15CE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285B10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3DE552B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21A2923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74D0251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702CC14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Vocación de servicio</w:t>
            </w:r>
          </w:p>
          <w:p w14:paraId="7FFF5818" w14:textId="77777777" w:rsidR="009838A4" w:rsidRDefault="009838A4">
            <w:pPr>
              <w:spacing w:after="0"/>
              <w:jc w:val="both"/>
              <w:rPr>
                <w:rFonts w:ascii="Verdana" w:eastAsia="Verdana" w:hAnsi="Verdana" w:cs="Verdana"/>
                <w:sz w:val="20"/>
                <w:szCs w:val="20"/>
              </w:rPr>
            </w:pPr>
          </w:p>
          <w:p w14:paraId="01E37D7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0F50211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1012E67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p w14:paraId="40207C62" w14:textId="77777777" w:rsidR="009838A4" w:rsidRDefault="009838A4">
            <w:pPr>
              <w:spacing w:after="0"/>
              <w:ind w:left="360"/>
              <w:jc w:val="both"/>
              <w:rPr>
                <w:rFonts w:ascii="Verdana" w:eastAsia="Verdana" w:hAnsi="Verdana" w:cs="Verdana"/>
                <w:sz w:val="20"/>
                <w:szCs w:val="20"/>
              </w:rPr>
            </w:pPr>
          </w:p>
        </w:tc>
      </w:tr>
    </w:tbl>
    <w:p w14:paraId="65144F9D" w14:textId="77777777" w:rsidR="009838A4" w:rsidRDefault="009838A4">
      <w:pPr>
        <w:rPr>
          <w:rFonts w:ascii="Verdana" w:eastAsia="Verdana" w:hAnsi="Verdana" w:cs="Verdana"/>
          <w:sz w:val="20"/>
          <w:szCs w:val="20"/>
        </w:rPr>
      </w:pPr>
      <w:bookmarkStart w:id="80" w:name="_heading=h.3vac5uf" w:colFirst="0" w:colLast="0"/>
      <w:bookmarkEnd w:id="80"/>
    </w:p>
    <w:p w14:paraId="1E3F80D3" w14:textId="77777777" w:rsidR="00B53389" w:rsidRDefault="00B53389">
      <w:pPr>
        <w:rPr>
          <w:rFonts w:ascii="Verdana" w:eastAsia="Verdana" w:hAnsi="Verdana" w:cs="Verdana"/>
          <w:sz w:val="20"/>
          <w:szCs w:val="20"/>
        </w:rPr>
      </w:pPr>
    </w:p>
    <w:p w14:paraId="2F5F4B32" w14:textId="77777777" w:rsidR="009838A4" w:rsidRDefault="00380FCD" w:rsidP="00144E29">
      <w:pPr>
        <w:pStyle w:val="Ttulo2"/>
        <w:numPr>
          <w:ilvl w:val="1"/>
          <w:numId w:val="15"/>
        </w:numPr>
      </w:pPr>
      <w:bookmarkStart w:id="81" w:name="_Toc159218607"/>
      <w:r>
        <w:lastRenderedPageBreak/>
        <w:t>PROFESIONAL ENCARGADO DE DOTACIÓN DE PERSONAL</w:t>
      </w:r>
      <w:bookmarkEnd w:id="81"/>
    </w:p>
    <w:p w14:paraId="75D48E9C" w14:textId="77777777" w:rsidR="009838A4" w:rsidRDefault="009838A4">
      <w:pPr>
        <w:spacing w:after="0"/>
        <w:jc w:val="center"/>
        <w:rPr>
          <w:rFonts w:ascii="Verdana" w:eastAsia="Verdana" w:hAnsi="Verdana" w:cs="Verdana"/>
          <w:b/>
          <w:sz w:val="20"/>
          <w:szCs w:val="20"/>
        </w:rPr>
      </w:pPr>
    </w:p>
    <w:p w14:paraId="766FE184" w14:textId="77777777" w:rsidR="009838A4" w:rsidRDefault="009838A4">
      <w:pPr>
        <w:shd w:val="clear" w:color="auto" w:fill="366091"/>
        <w:spacing w:after="0"/>
        <w:jc w:val="center"/>
        <w:rPr>
          <w:rFonts w:ascii="Verdana" w:eastAsia="Verdana" w:hAnsi="Verdana" w:cs="Verdana"/>
          <w:b/>
          <w:color w:val="FFFFFF"/>
          <w:sz w:val="20"/>
          <w:szCs w:val="20"/>
        </w:rPr>
      </w:pPr>
    </w:p>
    <w:p w14:paraId="3D2B860E" w14:textId="77777777" w:rsidR="009838A4" w:rsidRDefault="00380FCD">
      <w:pPr>
        <w:shd w:val="clear" w:color="auto" w:fill="366091"/>
        <w:spacing w:after="0"/>
        <w:jc w:val="center"/>
        <w:rPr>
          <w:rFonts w:ascii="Verdana" w:eastAsia="Verdana" w:hAnsi="Verdana" w:cs="Verdana"/>
          <w:b/>
          <w:sz w:val="20"/>
          <w:szCs w:val="20"/>
        </w:rPr>
      </w:pPr>
      <w:r>
        <w:rPr>
          <w:rFonts w:ascii="Verdana" w:eastAsia="Verdana" w:hAnsi="Verdana" w:cs="Verdana"/>
          <w:b/>
          <w:color w:val="FFFFFF"/>
          <w:sz w:val="20"/>
          <w:szCs w:val="20"/>
        </w:rPr>
        <w:t>PROFESIONAL ENCARGADO DE DOTACIÓN DE PERSONAL</w:t>
      </w:r>
    </w:p>
    <w:tbl>
      <w:tblPr>
        <w:tblStyle w:val="127"/>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4A7677D7" w14:textId="77777777">
        <w:trPr>
          <w:trHeight w:val="268"/>
          <w:jc w:val="center"/>
        </w:trPr>
        <w:tc>
          <w:tcPr>
            <w:tcW w:w="9243" w:type="dxa"/>
            <w:gridSpan w:val="2"/>
            <w:shd w:val="clear" w:color="auto" w:fill="BDD6EE"/>
          </w:tcPr>
          <w:p w14:paraId="49C29FBA"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090B9549" w14:textId="77777777">
        <w:trPr>
          <w:jc w:val="center"/>
        </w:trPr>
        <w:tc>
          <w:tcPr>
            <w:tcW w:w="4152" w:type="dxa"/>
          </w:tcPr>
          <w:p w14:paraId="3DE041B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5F4584F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Encargado de Dotación de Personal</w:t>
            </w:r>
          </w:p>
        </w:tc>
      </w:tr>
      <w:tr w:rsidR="009838A4" w14:paraId="3115B514" w14:textId="77777777">
        <w:trPr>
          <w:jc w:val="center"/>
        </w:trPr>
        <w:tc>
          <w:tcPr>
            <w:tcW w:w="4152" w:type="dxa"/>
          </w:tcPr>
          <w:p w14:paraId="1C6ACDE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486A4CE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Encargado de Dotación de Personal</w:t>
            </w:r>
          </w:p>
        </w:tc>
      </w:tr>
      <w:tr w:rsidR="009838A4" w14:paraId="60BAB2F2" w14:textId="77777777">
        <w:trPr>
          <w:jc w:val="center"/>
        </w:trPr>
        <w:tc>
          <w:tcPr>
            <w:tcW w:w="4152" w:type="dxa"/>
          </w:tcPr>
          <w:p w14:paraId="28D094B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64E5D8C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143DA2D1" w14:textId="77777777">
        <w:trPr>
          <w:jc w:val="center"/>
        </w:trPr>
        <w:tc>
          <w:tcPr>
            <w:tcW w:w="4152" w:type="dxa"/>
          </w:tcPr>
          <w:p w14:paraId="756FC78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5C46692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de Recursos Humanos -DRRHH-</w:t>
            </w:r>
          </w:p>
        </w:tc>
      </w:tr>
      <w:tr w:rsidR="009838A4" w14:paraId="1CD1262B" w14:textId="77777777">
        <w:trPr>
          <w:jc w:val="center"/>
        </w:trPr>
        <w:tc>
          <w:tcPr>
            <w:tcW w:w="4152" w:type="dxa"/>
          </w:tcPr>
          <w:p w14:paraId="1B9BD9A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44F8EE0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Recursos Humanos</w:t>
            </w:r>
          </w:p>
        </w:tc>
      </w:tr>
      <w:tr w:rsidR="009838A4" w14:paraId="1CF94B91" w14:textId="77777777">
        <w:trPr>
          <w:trHeight w:val="265"/>
          <w:jc w:val="center"/>
        </w:trPr>
        <w:tc>
          <w:tcPr>
            <w:tcW w:w="4152" w:type="dxa"/>
            <w:vAlign w:val="center"/>
          </w:tcPr>
          <w:p w14:paraId="1EB1F100"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2B775B60"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No</w:t>
            </w:r>
          </w:p>
        </w:tc>
      </w:tr>
      <w:tr w:rsidR="009838A4" w14:paraId="1F6F0DC5" w14:textId="77777777">
        <w:trPr>
          <w:trHeight w:val="265"/>
          <w:jc w:val="center"/>
        </w:trPr>
        <w:tc>
          <w:tcPr>
            <w:tcW w:w="4152" w:type="dxa"/>
          </w:tcPr>
          <w:p w14:paraId="22D4BD6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567346C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41999CCF" w14:textId="77777777">
        <w:trPr>
          <w:trHeight w:val="265"/>
          <w:jc w:val="center"/>
        </w:trPr>
        <w:tc>
          <w:tcPr>
            <w:tcW w:w="4152" w:type="dxa"/>
          </w:tcPr>
          <w:p w14:paraId="0270115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2056EB9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3D219993" w14:textId="77777777" w:rsidR="009838A4" w:rsidRDefault="009838A4">
      <w:pPr>
        <w:spacing w:after="0"/>
        <w:jc w:val="both"/>
        <w:rPr>
          <w:rFonts w:ascii="Verdana" w:eastAsia="Verdana" w:hAnsi="Verdana" w:cs="Verdana"/>
          <w:sz w:val="20"/>
          <w:szCs w:val="20"/>
        </w:rPr>
      </w:pPr>
    </w:p>
    <w:tbl>
      <w:tblPr>
        <w:tblStyle w:val="126"/>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18A35884" w14:textId="77777777">
        <w:trPr>
          <w:jc w:val="center"/>
        </w:trPr>
        <w:tc>
          <w:tcPr>
            <w:tcW w:w="9214" w:type="dxa"/>
            <w:shd w:val="clear" w:color="auto" w:fill="BDD6EE"/>
          </w:tcPr>
          <w:p w14:paraId="4D0D7737" w14:textId="77777777" w:rsidR="009838A4" w:rsidRDefault="00380FCD" w:rsidP="00144E29">
            <w:pPr>
              <w:numPr>
                <w:ilvl w:val="0"/>
                <w:numId w:val="219"/>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07D286AF" w14:textId="77777777">
        <w:trPr>
          <w:jc w:val="center"/>
        </w:trPr>
        <w:tc>
          <w:tcPr>
            <w:tcW w:w="9214" w:type="dxa"/>
            <w:vAlign w:val="center"/>
          </w:tcPr>
          <w:p w14:paraId="4D878A22" w14:textId="77777777" w:rsidR="009838A4" w:rsidRDefault="00380FCD" w:rsidP="00144E29">
            <w:pPr>
              <w:numPr>
                <w:ilvl w:val="0"/>
                <w:numId w:val="14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las acciones necesarias que estén relacionadas con el reclutamiento y selección de personal para dotar los puestos de la COPADEH, completando el proceso de contratación e Inducción institucional con el personal de nuevo ingreso;</w:t>
            </w:r>
          </w:p>
          <w:p w14:paraId="63CB0D72" w14:textId="77777777" w:rsidR="009838A4" w:rsidRDefault="00380FCD" w:rsidP="00144E29">
            <w:pPr>
              <w:numPr>
                <w:ilvl w:val="0"/>
                <w:numId w:val="14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Conformar, revisar y verificar los expedientes de los candidatos propuestos a calificar cumplan con los perfiles de puestos previamente establecidos y con los requisitos que exige la Ley y el Reglamento de Servicio Civil y manuales conexos;</w:t>
            </w:r>
          </w:p>
          <w:p w14:paraId="7FCFB91C" w14:textId="77777777" w:rsidR="009838A4" w:rsidRDefault="00380FCD" w:rsidP="00144E29">
            <w:pPr>
              <w:numPr>
                <w:ilvl w:val="0"/>
                <w:numId w:val="14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Llevar control y realizar el proceso de contratación de personal, en sus diferentes modalidades presupuestarias (elabora los contratos, los acuerdos de nombramiento y las notificaciones de contrataciones a la CGC);</w:t>
            </w:r>
          </w:p>
          <w:p w14:paraId="5EFD5A2F" w14:textId="77777777" w:rsidR="009838A4" w:rsidRDefault="00380FCD" w:rsidP="00144E29">
            <w:pPr>
              <w:numPr>
                <w:ilvl w:val="0"/>
                <w:numId w:val="14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Recopilar información para apoyar estudios encaminados al diseño y rediseño de procesos vinculados al reclutamiento y selección de personal, como Evaluaciones de Desempeño laboral y Clima organizacional;</w:t>
            </w:r>
          </w:p>
          <w:p w14:paraId="3879B662" w14:textId="77777777" w:rsidR="009838A4" w:rsidRDefault="00380FCD" w:rsidP="00144E29">
            <w:pPr>
              <w:numPr>
                <w:ilvl w:val="0"/>
                <w:numId w:val="14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Asesorar a la jefatura de recursos humanos en lo relacionado al reclutamiento y selección de personal conforme a las normativas y leyes vigentes;</w:t>
            </w:r>
          </w:p>
          <w:p w14:paraId="3056AA5D" w14:textId="77777777" w:rsidR="009838A4" w:rsidRDefault="00380FCD" w:rsidP="00144E29">
            <w:pPr>
              <w:numPr>
                <w:ilvl w:val="0"/>
                <w:numId w:val="14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32859355"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125"/>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35924858" w14:textId="77777777">
        <w:tc>
          <w:tcPr>
            <w:tcW w:w="9209" w:type="dxa"/>
            <w:shd w:val="clear" w:color="auto" w:fill="B8CCE4"/>
          </w:tcPr>
          <w:p w14:paraId="497200B7" w14:textId="77777777" w:rsidR="009838A4" w:rsidRDefault="00380FCD" w:rsidP="00144E29">
            <w:pPr>
              <w:numPr>
                <w:ilvl w:val="0"/>
                <w:numId w:val="219"/>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3EA39A1D" w14:textId="77777777">
        <w:tc>
          <w:tcPr>
            <w:tcW w:w="9209" w:type="dxa"/>
          </w:tcPr>
          <w:p w14:paraId="47EE25F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de Recursos Humanos</w:t>
            </w:r>
          </w:p>
          <w:p w14:paraId="1633784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4F9B20AD" w14:textId="77777777" w:rsidR="009838A4" w:rsidRDefault="009838A4">
            <w:pPr>
              <w:spacing w:after="0"/>
              <w:jc w:val="both"/>
              <w:rPr>
                <w:rFonts w:ascii="Verdana" w:eastAsia="Verdana" w:hAnsi="Verdana" w:cs="Verdana"/>
                <w:b/>
                <w:sz w:val="20"/>
                <w:szCs w:val="20"/>
              </w:rPr>
            </w:pPr>
          </w:p>
          <w:p w14:paraId="0D416C9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21F05565" w14:textId="77777777" w:rsidR="009838A4" w:rsidRDefault="00380FCD" w:rsidP="00144E29">
            <w:pPr>
              <w:numPr>
                <w:ilvl w:val="0"/>
                <w:numId w:val="22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El Profesional Encargado de Dotación de Personal debe liderar la optimización de los procesos de contratación en la COPADEH. Esto implica revisar y mejorar continuamente los procedimientos y flujos de trabajo relacionados con el reclutamiento y selección de personal para garantizar eficiencia y eficacia.</w:t>
            </w:r>
          </w:p>
          <w:p w14:paraId="1C08CA6D" w14:textId="77777777" w:rsidR="009838A4" w:rsidRDefault="00380FCD" w:rsidP="00144E29">
            <w:pPr>
              <w:numPr>
                <w:ilvl w:val="0"/>
                <w:numId w:val="2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El encargado debe asegurarse de que todos los expedientes de los candidatos propuestos a calificar cumplan con los perfiles de puestos previamente establecidos y los requisitos que exige la normativa legal vigente, el Reglamento de Servicio Civil y manuales conexos. Esto es crucial para mantener la conformidad y legalidad en los procesos de contratación.</w:t>
            </w:r>
          </w:p>
          <w:p w14:paraId="184A7D0F" w14:textId="77777777" w:rsidR="009838A4" w:rsidRDefault="00380FCD" w:rsidP="00144E29">
            <w:pPr>
              <w:numPr>
                <w:ilvl w:val="0"/>
                <w:numId w:val="2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profesional debe realizar el proceso de Inducción Institucional, Evaluación del Desempeño y Clima Laboral, con el objetivo de acompañar al servidor público que ingresa en su adaptación y mejoras o cierre de brechas. Deberá elaborar informes de cada proceso para conocimiento de la DE, SDE y DAF. También debe remitir los resultados de dichos procesos al Profesional Encargado del proceso de Capacitación y Desarrollo para dotarle de insumos que lleven a la elaboración de propuestas y medidas proactivas para un clima laboral positivo dentro de la organización. Esto puede incluir la implementación de iniciativas de bienestar, programas de desarrollo profesional y la resolución de conflictos en el entorno laboral.</w:t>
            </w:r>
          </w:p>
          <w:p w14:paraId="7CAC6A88" w14:textId="77777777" w:rsidR="009838A4" w:rsidRDefault="009838A4">
            <w:pPr>
              <w:spacing w:after="0"/>
              <w:jc w:val="both"/>
              <w:rPr>
                <w:rFonts w:ascii="Verdana" w:eastAsia="Verdana" w:hAnsi="Verdana" w:cs="Verdana"/>
                <w:b/>
                <w:sz w:val="20"/>
                <w:szCs w:val="20"/>
              </w:rPr>
            </w:pPr>
          </w:p>
          <w:p w14:paraId="7D7FEB8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2F7C5BB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50D726B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SGP, CGC, ONSEC.</w:t>
            </w:r>
          </w:p>
          <w:p w14:paraId="68F50CE6" w14:textId="77777777" w:rsidR="009838A4" w:rsidRDefault="009838A4">
            <w:pPr>
              <w:spacing w:after="0"/>
              <w:jc w:val="both"/>
              <w:rPr>
                <w:rFonts w:ascii="Verdana" w:eastAsia="Verdana" w:hAnsi="Verdana" w:cs="Verdana"/>
                <w:b/>
                <w:sz w:val="20"/>
                <w:szCs w:val="20"/>
              </w:rPr>
            </w:pPr>
          </w:p>
          <w:p w14:paraId="1BFCCC4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4C35181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2BE9AD2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255C1D2F" w14:textId="77777777" w:rsidR="009838A4" w:rsidRDefault="009838A4">
      <w:pPr>
        <w:spacing w:after="0"/>
        <w:rPr>
          <w:rFonts w:ascii="Verdana" w:eastAsia="Verdana" w:hAnsi="Verdana" w:cs="Verdana"/>
          <w:sz w:val="20"/>
          <w:szCs w:val="20"/>
        </w:rPr>
      </w:pPr>
    </w:p>
    <w:tbl>
      <w:tblPr>
        <w:tblStyle w:val="124"/>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5B4046BE" w14:textId="77777777">
        <w:trPr>
          <w:trHeight w:val="401"/>
          <w:jc w:val="center"/>
        </w:trPr>
        <w:tc>
          <w:tcPr>
            <w:tcW w:w="9214" w:type="dxa"/>
            <w:shd w:val="clear" w:color="auto" w:fill="B8CCE4"/>
            <w:vAlign w:val="center"/>
          </w:tcPr>
          <w:p w14:paraId="59D854F6" w14:textId="77777777" w:rsidR="009838A4" w:rsidRDefault="00380FCD" w:rsidP="00144E29">
            <w:pPr>
              <w:numPr>
                <w:ilvl w:val="0"/>
                <w:numId w:val="219"/>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699F6FCF" w14:textId="77777777">
        <w:trPr>
          <w:trHeight w:val="216"/>
          <w:jc w:val="center"/>
        </w:trPr>
        <w:tc>
          <w:tcPr>
            <w:tcW w:w="9214" w:type="dxa"/>
            <w:shd w:val="clear" w:color="auto" w:fill="FFFFFF"/>
          </w:tcPr>
          <w:p w14:paraId="4BE6DE0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Psicología, Administración de Empresas, Recursos Humanos o Ingeniería Industrial; Colegiado Activo.</w:t>
            </w:r>
          </w:p>
          <w:p w14:paraId="72DFDDA5" w14:textId="77777777" w:rsidR="009838A4" w:rsidRDefault="009838A4">
            <w:pPr>
              <w:spacing w:after="0"/>
              <w:jc w:val="both"/>
              <w:rPr>
                <w:rFonts w:ascii="Verdana" w:eastAsia="Verdana" w:hAnsi="Verdana" w:cs="Verdana"/>
                <w:b/>
                <w:sz w:val="20"/>
                <w:szCs w:val="20"/>
              </w:rPr>
            </w:pPr>
          </w:p>
          <w:p w14:paraId="11470AD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profesional en recursos humanos de la administración pública, reclutamiento y selección de personal, evaluación del desempeño y clima laboral.</w:t>
            </w:r>
          </w:p>
          <w:p w14:paraId="6D7886F1" w14:textId="77777777" w:rsidR="009838A4" w:rsidRDefault="009838A4">
            <w:pPr>
              <w:spacing w:after="0"/>
              <w:jc w:val="both"/>
              <w:rPr>
                <w:rFonts w:ascii="Verdana" w:eastAsia="Verdana" w:hAnsi="Verdana" w:cs="Verdana"/>
                <w:sz w:val="20"/>
                <w:szCs w:val="20"/>
              </w:rPr>
            </w:pPr>
          </w:p>
          <w:p w14:paraId="43DDB06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2AC54C2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de leyes laborales.</w:t>
            </w:r>
          </w:p>
          <w:p w14:paraId="6E06CA0E"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SIARH</w:t>
            </w:r>
          </w:p>
          <w:p w14:paraId="1582782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GUATENOMINAS</w:t>
            </w:r>
          </w:p>
          <w:p w14:paraId="4947DD1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Guatecompras</w:t>
            </w:r>
          </w:p>
          <w:p w14:paraId="64F87C70" w14:textId="77777777" w:rsidR="009838A4" w:rsidRDefault="009838A4">
            <w:pPr>
              <w:spacing w:after="0"/>
              <w:ind w:left="1473"/>
              <w:jc w:val="both"/>
              <w:rPr>
                <w:rFonts w:ascii="Verdana" w:eastAsia="Verdana" w:hAnsi="Verdana" w:cs="Verdana"/>
                <w:b/>
                <w:sz w:val="20"/>
                <w:szCs w:val="20"/>
              </w:rPr>
            </w:pPr>
          </w:p>
          <w:p w14:paraId="2BCAB56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1A9EB6D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55D84DC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62DEEE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lastRenderedPageBreak/>
              <w:t xml:space="preserve">Cooperación y actitud </w:t>
            </w:r>
          </w:p>
          <w:p w14:paraId="0B3281D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Relaciones interpersonales</w:t>
            </w:r>
          </w:p>
          <w:p w14:paraId="2BACB76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1C03D1A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598E4C6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431604B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Vocación de servicio</w:t>
            </w:r>
          </w:p>
          <w:p w14:paraId="3EC03055" w14:textId="77777777" w:rsidR="009838A4" w:rsidRDefault="009838A4">
            <w:pPr>
              <w:spacing w:after="0"/>
              <w:jc w:val="both"/>
              <w:rPr>
                <w:rFonts w:ascii="Verdana" w:eastAsia="Verdana" w:hAnsi="Verdana" w:cs="Verdana"/>
                <w:sz w:val="20"/>
                <w:szCs w:val="20"/>
              </w:rPr>
            </w:pPr>
          </w:p>
          <w:p w14:paraId="6E0B01C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374FDB0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0D935E9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24914C91" w14:textId="77777777" w:rsidR="009838A4" w:rsidRDefault="00380FCD" w:rsidP="00144E29">
      <w:pPr>
        <w:pStyle w:val="Ttulo2"/>
        <w:numPr>
          <w:ilvl w:val="1"/>
          <w:numId w:val="15"/>
        </w:numPr>
      </w:pPr>
      <w:bookmarkStart w:id="82" w:name="_Toc159218608"/>
      <w:r>
        <w:lastRenderedPageBreak/>
        <w:t>ANALISTA DE RECURSOS HUMANOS</w:t>
      </w:r>
      <w:bookmarkEnd w:id="82"/>
    </w:p>
    <w:p w14:paraId="75330D85" w14:textId="77777777" w:rsidR="009838A4" w:rsidRDefault="009838A4">
      <w:pPr>
        <w:shd w:val="clear" w:color="auto" w:fill="366091"/>
        <w:spacing w:after="0"/>
        <w:jc w:val="center"/>
        <w:rPr>
          <w:rFonts w:ascii="Verdana" w:eastAsia="Verdana" w:hAnsi="Verdana" w:cs="Verdana"/>
          <w:b/>
          <w:color w:val="FFFFFF"/>
          <w:sz w:val="20"/>
          <w:szCs w:val="20"/>
        </w:rPr>
      </w:pPr>
    </w:p>
    <w:p w14:paraId="429AA605" w14:textId="77777777" w:rsidR="009838A4" w:rsidRDefault="00380FCD">
      <w:pPr>
        <w:shd w:val="clear" w:color="auto" w:fill="366091"/>
        <w:spacing w:after="0"/>
        <w:jc w:val="center"/>
        <w:rPr>
          <w:rFonts w:ascii="Verdana" w:eastAsia="Verdana" w:hAnsi="Verdana" w:cs="Verdana"/>
          <w:sz w:val="20"/>
          <w:szCs w:val="20"/>
        </w:rPr>
      </w:pPr>
      <w:r>
        <w:rPr>
          <w:rFonts w:ascii="Verdana" w:eastAsia="Verdana" w:hAnsi="Verdana" w:cs="Verdana"/>
          <w:b/>
          <w:color w:val="FFFFFF"/>
          <w:sz w:val="20"/>
          <w:szCs w:val="20"/>
        </w:rPr>
        <w:t>ANALISTA DE RECURSOS HUMANOS</w:t>
      </w:r>
    </w:p>
    <w:tbl>
      <w:tblPr>
        <w:tblStyle w:val="123"/>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46ACDF5B" w14:textId="77777777">
        <w:trPr>
          <w:trHeight w:val="268"/>
          <w:jc w:val="center"/>
        </w:trPr>
        <w:tc>
          <w:tcPr>
            <w:tcW w:w="9243" w:type="dxa"/>
            <w:gridSpan w:val="2"/>
            <w:shd w:val="clear" w:color="auto" w:fill="BDD6EE"/>
          </w:tcPr>
          <w:p w14:paraId="41DFEDA6" w14:textId="77777777" w:rsidR="009838A4" w:rsidRDefault="00380FCD" w:rsidP="00144E29">
            <w:pPr>
              <w:numPr>
                <w:ilvl w:val="0"/>
                <w:numId w:val="67"/>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19985460" w14:textId="77777777">
        <w:trPr>
          <w:jc w:val="center"/>
        </w:trPr>
        <w:tc>
          <w:tcPr>
            <w:tcW w:w="4152" w:type="dxa"/>
          </w:tcPr>
          <w:p w14:paraId="71018F0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63D9121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Recursos Humanos</w:t>
            </w:r>
          </w:p>
        </w:tc>
      </w:tr>
      <w:tr w:rsidR="009838A4" w14:paraId="0AB1100A" w14:textId="77777777">
        <w:trPr>
          <w:jc w:val="center"/>
        </w:trPr>
        <w:tc>
          <w:tcPr>
            <w:tcW w:w="4152" w:type="dxa"/>
          </w:tcPr>
          <w:p w14:paraId="03E9B40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37AD340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Recursos Humanos</w:t>
            </w:r>
          </w:p>
        </w:tc>
      </w:tr>
      <w:tr w:rsidR="009838A4" w14:paraId="4E29973C" w14:textId="77777777">
        <w:trPr>
          <w:jc w:val="center"/>
        </w:trPr>
        <w:tc>
          <w:tcPr>
            <w:tcW w:w="4152" w:type="dxa"/>
          </w:tcPr>
          <w:p w14:paraId="45C104E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18E617B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31F2ABAF" w14:textId="77777777">
        <w:trPr>
          <w:jc w:val="center"/>
        </w:trPr>
        <w:tc>
          <w:tcPr>
            <w:tcW w:w="4152" w:type="dxa"/>
          </w:tcPr>
          <w:p w14:paraId="2C9BB00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6BBC4D6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de Recursos Humanos -DRRHH-</w:t>
            </w:r>
          </w:p>
        </w:tc>
      </w:tr>
      <w:tr w:rsidR="009838A4" w14:paraId="450BB7F7" w14:textId="77777777">
        <w:trPr>
          <w:jc w:val="center"/>
        </w:trPr>
        <w:tc>
          <w:tcPr>
            <w:tcW w:w="4152" w:type="dxa"/>
          </w:tcPr>
          <w:p w14:paraId="45B119D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3639089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Recursos Humanos</w:t>
            </w:r>
          </w:p>
        </w:tc>
      </w:tr>
      <w:tr w:rsidR="009838A4" w14:paraId="6E73BFE6" w14:textId="77777777">
        <w:trPr>
          <w:trHeight w:val="265"/>
          <w:jc w:val="center"/>
        </w:trPr>
        <w:tc>
          <w:tcPr>
            <w:tcW w:w="4152" w:type="dxa"/>
          </w:tcPr>
          <w:p w14:paraId="6D9D452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45732C35"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 xml:space="preserve">Ninguno </w:t>
            </w:r>
          </w:p>
        </w:tc>
      </w:tr>
      <w:tr w:rsidR="009838A4" w14:paraId="6E2A8B58" w14:textId="77777777">
        <w:trPr>
          <w:trHeight w:val="265"/>
          <w:jc w:val="center"/>
        </w:trPr>
        <w:tc>
          <w:tcPr>
            <w:tcW w:w="4152" w:type="dxa"/>
          </w:tcPr>
          <w:p w14:paraId="6995C1C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3138E15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7BD97971" w14:textId="77777777">
        <w:trPr>
          <w:trHeight w:val="265"/>
          <w:jc w:val="center"/>
        </w:trPr>
        <w:tc>
          <w:tcPr>
            <w:tcW w:w="4152" w:type="dxa"/>
          </w:tcPr>
          <w:p w14:paraId="713091A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6F506FA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6114E167" w14:textId="77777777" w:rsidR="009838A4" w:rsidRDefault="009838A4">
      <w:pPr>
        <w:spacing w:after="0"/>
        <w:jc w:val="both"/>
        <w:rPr>
          <w:rFonts w:ascii="Verdana" w:eastAsia="Verdana" w:hAnsi="Verdana" w:cs="Verdana"/>
          <w:sz w:val="20"/>
          <w:szCs w:val="20"/>
        </w:rPr>
      </w:pPr>
    </w:p>
    <w:tbl>
      <w:tblPr>
        <w:tblStyle w:val="122"/>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2ECDE8F0" w14:textId="77777777">
        <w:trPr>
          <w:jc w:val="center"/>
        </w:trPr>
        <w:tc>
          <w:tcPr>
            <w:tcW w:w="9214" w:type="dxa"/>
            <w:shd w:val="clear" w:color="auto" w:fill="BDD6EE"/>
          </w:tcPr>
          <w:p w14:paraId="79182845" w14:textId="77777777" w:rsidR="009838A4" w:rsidRDefault="00380FCD" w:rsidP="00144E29">
            <w:pPr>
              <w:numPr>
                <w:ilvl w:val="0"/>
                <w:numId w:val="214"/>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7E43CEFC" w14:textId="77777777">
        <w:trPr>
          <w:jc w:val="center"/>
        </w:trPr>
        <w:tc>
          <w:tcPr>
            <w:tcW w:w="9214" w:type="dxa"/>
            <w:vAlign w:val="center"/>
          </w:tcPr>
          <w:p w14:paraId="2C6DFB0F" w14:textId="77777777" w:rsidR="009838A4" w:rsidRDefault="00380FCD" w:rsidP="00144E29">
            <w:pPr>
              <w:numPr>
                <w:ilvl w:val="0"/>
                <w:numId w:val="13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en la elaboración de las nóminas mensuales para los renglones 011, 021, 022 y 029 de acuerdo con el calendario anual de pagos, así también las nóminas de prestaciones laborales del grupo 0 (aguinaldo, bono 14 y/o bono vacacional) y prestaciones laborales del grupo 4 (indemnización y vacaciones)</w:t>
            </w:r>
          </w:p>
          <w:p w14:paraId="124526F3" w14:textId="77777777" w:rsidR="009838A4" w:rsidRDefault="00380FCD" w:rsidP="00144E29">
            <w:pPr>
              <w:numPr>
                <w:ilvl w:val="0"/>
                <w:numId w:val="13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Registrar contratos y rescisiones respectivas, en los sistemas electrónicos de Contraloría General de Cuentas (Registro de Contratos y Registro de Altas, Bajas y Ascensos) del personal bajo los renglones 011, 021, 022, 029 e impresión de constancias para trasladar a la secretaria para el archivo en el expediente respectivo.</w:t>
            </w:r>
          </w:p>
          <w:p w14:paraId="01F3EA1C" w14:textId="77777777" w:rsidR="009838A4" w:rsidRDefault="00380FCD" w:rsidP="00144E29">
            <w:pPr>
              <w:numPr>
                <w:ilvl w:val="0"/>
                <w:numId w:val="13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Llevar registro del historial de vacaciones de los servidores públicos, elaborar informes de personal de vacaciones durante el mes para verificación de marcaje, registrar y archivar formularios de vacaciones emitidos.</w:t>
            </w:r>
          </w:p>
          <w:p w14:paraId="0568DFA2" w14:textId="77777777" w:rsidR="009838A4" w:rsidRDefault="00380FCD" w:rsidP="00144E29">
            <w:pPr>
              <w:numPr>
                <w:ilvl w:val="0"/>
                <w:numId w:val="13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Atender y asesorar a los servidores públicos para la actualización de datos, inscripción de beneficiarios en el IGSS, emitir oficios de corte de salario para el llevar registro y control de personal femenino en estado de gestación, así como registro y control del personal suspensiones por el IGSS.</w:t>
            </w:r>
          </w:p>
          <w:p w14:paraId="23580AD2" w14:textId="77777777" w:rsidR="009838A4" w:rsidRDefault="00380FCD" w:rsidP="00144E29">
            <w:pPr>
              <w:numPr>
                <w:ilvl w:val="0"/>
                <w:numId w:val="13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Generar mensualmente el registro de marcaje del personal de oficinas centrales y revisar las hojas de asistencias a las sedes departamentales, llevando un control </w:t>
            </w:r>
            <w:r>
              <w:rPr>
                <w:rFonts w:ascii="Verdana" w:eastAsia="Verdana" w:hAnsi="Verdana" w:cs="Verdana"/>
                <w:color w:val="000000"/>
                <w:sz w:val="20"/>
                <w:szCs w:val="20"/>
              </w:rPr>
              <w:lastRenderedPageBreak/>
              <w:t>del registro de asistencias al IGSS, así como justificación de marcaje por comisiones fuera de la ciudad capital u otros.</w:t>
            </w:r>
          </w:p>
          <w:p w14:paraId="03A3D0E8" w14:textId="77777777" w:rsidR="009838A4" w:rsidRDefault="00380FCD" w:rsidP="00144E29">
            <w:pPr>
              <w:numPr>
                <w:ilvl w:val="0"/>
                <w:numId w:val="13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Elaborar constancias laborales para personal activo e inactivo cuando le sean requeridos.</w:t>
            </w:r>
          </w:p>
          <w:p w14:paraId="3E920878" w14:textId="77777777" w:rsidR="009838A4" w:rsidRDefault="00380FCD" w:rsidP="00144E29">
            <w:pPr>
              <w:numPr>
                <w:ilvl w:val="0"/>
                <w:numId w:val="13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Proporcionar apoyo en el departamento de Recursos Humanos en materia de organización, controles y análisis de procesos, así como preparar informes cuando le sean requeridos;</w:t>
            </w:r>
          </w:p>
          <w:p w14:paraId="035BBDED" w14:textId="77777777" w:rsidR="009838A4" w:rsidRDefault="00380FCD" w:rsidP="00144E29">
            <w:pPr>
              <w:numPr>
                <w:ilvl w:val="0"/>
                <w:numId w:val="13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Verificar que los expedientes de personal tengan la papelería completa, dependiendo del tipo de acción de personal que sea necesario realizar (nombramiento, toma de posesión, entrega, etc.)</w:t>
            </w:r>
          </w:p>
          <w:p w14:paraId="7191CC1E" w14:textId="77777777" w:rsidR="009838A4" w:rsidRDefault="00380FCD" w:rsidP="00144E29">
            <w:pPr>
              <w:numPr>
                <w:ilvl w:val="0"/>
                <w:numId w:val="13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Atender y suscribir solicitudes de la Oficina Nacional de Servicio Civil, Contraloría General de Cuentas, Instituto Guatemalteco de Seguridad Social y demás instituciones, en materia del Recurso Humano;</w:t>
            </w:r>
          </w:p>
          <w:p w14:paraId="01507C62" w14:textId="77777777" w:rsidR="009838A4" w:rsidRDefault="00380FCD" w:rsidP="00144E29">
            <w:pPr>
              <w:numPr>
                <w:ilvl w:val="0"/>
                <w:numId w:val="13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Elaborar Actas y Acuerdos Internos de Movimientos de Personal de los renglones 011, 021 y 022 (toma de posesión y entrega de puesto, licencias, suspensión, altas del IGSS y otros)</w:t>
            </w:r>
          </w:p>
          <w:p w14:paraId="07C07B38" w14:textId="77777777" w:rsidR="009838A4" w:rsidRDefault="00380FCD" w:rsidP="00144E29">
            <w:pPr>
              <w:numPr>
                <w:ilvl w:val="0"/>
                <w:numId w:val="13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0A68955F"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121"/>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7EA521D3" w14:textId="77777777">
        <w:tc>
          <w:tcPr>
            <w:tcW w:w="9209" w:type="dxa"/>
            <w:shd w:val="clear" w:color="auto" w:fill="BDD6EE"/>
          </w:tcPr>
          <w:p w14:paraId="69370419" w14:textId="77777777" w:rsidR="009838A4" w:rsidRDefault="00380FCD" w:rsidP="00144E29">
            <w:pPr>
              <w:numPr>
                <w:ilvl w:val="0"/>
                <w:numId w:val="21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0912E0B0" w14:textId="77777777">
        <w:tc>
          <w:tcPr>
            <w:tcW w:w="9209" w:type="dxa"/>
          </w:tcPr>
          <w:p w14:paraId="200F875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de Recursos Humanos</w:t>
            </w:r>
          </w:p>
          <w:p w14:paraId="0EC755B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103124A8" w14:textId="77777777" w:rsidR="009838A4" w:rsidRDefault="009838A4">
            <w:pPr>
              <w:spacing w:after="0"/>
              <w:jc w:val="both"/>
              <w:rPr>
                <w:rFonts w:ascii="Verdana" w:eastAsia="Verdana" w:hAnsi="Verdana" w:cs="Verdana"/>
                <w:b/>
                <w:sz w:val="20"/>
                <w:szCs w:val="20"/>
              </w:rPr>
            </w:pPr>
          </w:p>
          <w:p w14:paraId="4857F13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70CD7696" w14:textId="77777777" w:rsidR="009838A4" w:rsidRDefault="00380FCD" w:rsidP="00144E29">
            <w:pPr>
              <w:numPr>
                <w:ilvl w:val="0"/>
                <w:numId w:val="21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El analista es responsable de los procesos de registro y control de asistencia del personal, implementación de tecnologías más eficientes, la identificación de áreas de mejora en la administración de constancias y permisos.</w:t>
            </w:r>
          </w:p>
          <w:p w14:paraId="154B4DC2" w14:textId="77777777" w:rsidR="009838A4" w:rsidRDefault="00380FCD" w:rsidP="00144E29">
            <w:pPr>
              <w:numPr>
                <w:ilvl w:val="0"/>
                <w:numId w:val="21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El analista debe tomar un enfoque proactivo en la gestión de los beneficios laborales de los empleados, especialmente en lo que respecta a personal femenino en estado de gestación y suspensiones por el IGSS. Esto implica no solo la emisión de oficios de corte de salario, sino también brindar apoyo y asesoramiento para asegurar que los empleados reciban los beneficios adecuados y con la documentación requerida.</w:t>
            </w:r>
          </w:p>
          <w:p w14:paraId="04F2C94C" w14:textId="77777777" w:rsidR="009838A4" w:rsidRDefault="00380FCD" w:rsidP="00144E29">
            <w:pPr>
              <w:numPr>
                <w:ilvl w:val="0"/>
                <w:numId w:val="21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Colaborar estrechamente con otros departamentos, Contraloría General de Cuentas y la Oficina Nacional de Servicio Civil, para garantizar el cumplimiento de las regulaciones y normativas relacionadas con el recurso humano. Esto incluye la atención oportuna y precisa de solicitudes y la preparación de actas y acuerdos internos de movimientos de personal.</w:t>
            </w:r>
          </w:p>
          <w:p w14:paraId="71211676" w14:textId="77777777" w:rsidR="009838A4" w:rsidRDefault="009838A4">
            <w:pPr>
              <w:spacing w:after="0"/>
              <w:jc w:val="both"/>
              <w:rPr>
                <w:rFonts w:ascii="Verdana" w:eastAsia="Verdana" w:hAnsi="Verdana" w:cs="Verdana"/>
                <w:b/>
                <w:sz w:val="20"/>
                <w:szCs w:val="20"/>
              </w:rPr>
            </w:pPr>
          </w:p>
          <w:p w14:paraId="1D67B35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2E58D26D" w14:textId="77777777" w:rsidR="009838A4" w:rsidRDefault="009838A4">
            <w:pPr>
              <w:spacing w:after="0"/>
              <w:jc w:val="both"/>
              <w:rPr>
                <w:rFonts w:ascii="Verdana" w:eastAsia="Verdana" w:hAnsi="Verdana" w:cs="Verdana"/>
                <w:b/>
                <w:sz w:val="20"/>
                <w:szCs w:val="20"/>
              </w:rPr>
            </w:pPr>
          </w:p>
          <w:p w14:paraId="208D58B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699067D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Externas: </w:t>
            </w:r>
            <w:r>
              <w:rPr>
                <w:rFonts w:ascii="Verdana" w:eastAsia="Verdana" w:hAnsi="Verdana" w:cs="Verdana"/>
                <w:sz w:val="20"/>
                <w:szCs w:val="20"/>
              </w:rPr>
              <w:t>Con funcionarios de otras instituciones CGC e IGSS.</w:t>
            </w:r>
          </w:p>
          <w:p w14:paraId="63EDD397" w14:textId="77777777" w:rsidR="009838A4" w:rsidRDefault="009838A4">
            <w:pPr>
              <w:spacing w:after="0"/>
              <w:jc w:val="both"/>
              <w:rPr>
                <w:rFonts w:ascii="Verdana" w:eastAsia="Verdana" w:hAnsi="Verdana" w:cs="Verdana"/>
                <w:sz w:val="20"/>
                <w:szCs w:val="20"/>
              </w:rPr>
            </w:pPr>
          </w:p>
          <w:p w14:paraId="35DB322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3520DEE3"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49136B9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34428433" w14:textId="77777777" w:rsidR="009838A4" w:rsidRDefault="009838A4">
      <w:pPr>
        <w:spacing w:after="0"/>
        <w:jc w:val="both"/>
        <w:rPr>
          <w:rFonts w:ascii="Verdana" w:eastAsia="Verdana" w:hAnsi="Verdana" w:cs="Verdana"/>
          <w:b/>
          <w:sz w:val="20"/>
          <w:szCs w:val="20"/>
        </w:rPr>
      </w:pPr>
    </w:p>
    <w:tbl>
      <w:tblPr>
        <w:tblStyle w:val="120"/>
        <w:tblW w:w="9101"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101"/>
      </w:tblGrid>
      <w:tr w:rsidR="009838A4" w14:paraId="18E9149D" w14:textId="77777777">
        <w:trPr>
          <w:trHeight w:val="438"/>
        </w:trPr>
        <w:tc>
          <w:tcPr>
            <w:tcW w:w="9101" w:type="dxa"/>
            <w:shd w:val="clear" w:color="auto" w:fill="BDD6EE"/>
          </w:tcPr>
          <w:p w14:paraId="76D65E35" w14:textId="77777777" w:rsidR="009838A4" w:rsidRDefault="00380FCD" w:rsidP="00144E29">
            <w:pPr>
              <w:numPr>
                <w:ilvl w:val="0"/>
                <w:numId w:val="214"/>
              </w:numPr>
              <w:spacing w:after="0"/>
              <w:ind w:left="346" w:hanging="346"/>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381BDAA4" w14:textId="77777777">
        <w:trPr>
          <w:trHeight w:val="216"/>
        </w:trPr>
        <w:tc>
          <w:tcPr>
            <w:tcW w:w="9101" w:type="dxa"/>
            <w:shd w:val="clear" w:color="auto" w:fill="FFFFFF"/>
          </w:tcPr>
          <w:p w14:paraId="40C87A2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Secretariado, Perito o Bachiller; 3er. Semestre en Psicología, Recursos Humanos, Administración de Empresas o carrera afín.</w:t>
            </w:r>
          </w:p>
          <w:p w14:paraId="660380C3" w14:textId="77777777" w:rsidR="009838A4" w:rsidRDefault="009838A4">
            <w:pPr>
              <w:spacing w:after="0"/>
              <w:jc w:val="both"/>
              <w:rPr>
                <w:rFonts w:ascii="Verdana" w:eastAsia="Verdana" w:hAnsi="Verdana" w:cs="Verdana"/>
                <w:b/>
                <w:sz w:val="20"/>
                <w:szCs w:val="20"/>
              </w:rPr>
            </w:pPr>
          </w:p>
          <w:p w14:paraId="2F6F9B1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en procesos de Recursos Humanos. </w:t>
            </w:r>
          </w:p>
          <w:p w14:paraId="679CE065" w14:textId="77777777" w:rsidR="009838A4" w:rsidRDefault="009838A4">
            <w:pPr>
              <w:spacing w:after="0"/>
              <w:ind w:left="1473"/>
              <w:jc w:val="both"/>
              <w:rPr>
                <w:rFonts w:ascii="Verdana" w:eastAsia="Verdana" w:hAnsi="Verdana" w:cs="Verdana"/>
                <w:b/>
                <w:sz w:val="20"/>
                <w:szCs w:val="20"/>
              </w:rPr>
            </w:pPr>
          </w:p>
          <w:p w14:paraId="0859814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p>
          <w:p w14:paraId="6CC01FB5" w14:textId="77777777" w:rsidR="009838A4" w:rsidRDefault="00380FCD" w:rsidP="00144E29">
            <w:pPr>
              <w:numPr>
                <w:ilvl w:val="0"/>
                <w:numId w:val="3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Redacción de correspondencia oficial</w:t>
            </w:r>
            <w:r>
              <w:rPr>
                <w:rFonts w:ascii="Verdana" w:eastAsia="Verdana" w:hAnsi="Verdana" w:cs="Verdana"/>
                <w:b/>
                <w:color w:val="000000"/>
                <w:sz w:val="20"/>
                <w:szCs w:val="20"/>
              </w:rPr>
              <w:t>,</w:t>
            </w:r>
            <w:r>
              <w:rPr>
                <w:rFonts w:ascii="Verdana" w:eastAsia="Verdana" w:hAnsi="Verdana" w:cs="Verdana"/>
                <w:color w:val="000000"/>
                <w:sz w:val="20"/>
                <w:szCs w:val="20"/>
              </w:rPr>
              <w:t xml:space="preserve"> conocimientos en archivo</w:t>
            </w:r>
            <w:r>
              <w:rPr>
                <w:rFonts w:ascii="Verdana" w:eastAsia="Verdana" w:hAnsi="Verdana" w:cs="Verdana"/>
                <w:b/>
                <w:color w:val="000000"/>
                <w:sz w:val="20"/>
                <w:szCs w:val="20"/>
              </w:rPr>
              <w:t xml:space="preserve">, </w:t>
            </w:r>
            <w:r>
              <w:rPr>
                <w:rFonts w:ascii="Verdana" w:eastAsia="Verdana" w:hAnsi="Verdana" w:cs="Verdana"/>
                <w:color w:val="000000"/>
                <w:sz w:val="20"/>
                <w:szCs w:val="20"/>
              </w:rPr>
              <w:t>procesos de Recursos Humanos, elaboración de reportes e informes y monitoreo de personal.</w:t>
            </w:r>
          </w:p>
          <w:p w14:paraId="218D4A1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de leyes laborales.</w:t>
            </w:r>
          </w:p>
          <w:p w14:paraId="445FCDB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GUATENOMINAS</w:t>
            </w:r>
          </w:p>
          <w:p w14:paraId="2A62AC69"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IGSS</w:t>
            </w:r>
          </w:p>
          <w:p w14:paraId="267CF8F6"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GUATECOMPRAS</w:t>
            </w:r>
          </w:p>
          <w:p w14:paraId="2367AD6A" w14:textId="77777777" w:rsidR="009838A4" w:rsidRDefault="009838A4">
            <w:pPr>
              <w:spacing w:after="0"/>
              <w:ind w:left="360"/>
              <w:jc w:val="both"/>
              <w:rPr>
                <w:rFonts w:ascii="Verdana" w:eastAsia="Verdana" w:hAnsi="Verdana" w:cs="Verdana"/>
                <w:b/>
                <w:sz w:val="20"/>
                <w:szCs w:val="20"/>
              </w:rPr>
            </w:pPr>
          </w:p>
          <w:p w14:paraId="5B74904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21CED1C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653643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1837608E"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1F7FD64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Comunicación oral y escrita</w:t>
            </w:r>
          </w:p>
          <w:p w14:paraId="064BCEC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2547E37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51ECF5EF" w14:textId="77777777" w:rsidR="009838A4" w:rsidRDefault="009838A4">
            <w:pPr>
              <w:spacing w:after="0"/>
              <w:jc w:val="both"/>
              <w:rPr>
                <w:rFonts w:ascii="Verdana" w:eastAsia="Verdana" w:hAnsi="Verdana" w:cs="Verdana"/>
                <w:sz w:val="20"/>
                <w:szCs w:val="20"/>
              </w:rPr>
            </w:pPr>
          </w:p>
          <w:p w14:paraId="0AA3BF2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46E8C8C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6B6C62E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1F9F966E" w14:textId="77777777" w:rsidR="009838A4" w:rsidRDefault="009838A4">
      <w:pPr>
        <w:spacing w:after="0"/>
        <w:jc w:val="both"/>
        <w:rPr>
          <w:rFonts w:ascii="Verdana" w:eastAsia="Verdana" w:hAnsi="Verdana" w:cs="Verdana"/>
          <w:b/>
          <w:sz w:val="20"/>
          <w:szCs w:val="20"/>
        </w:rPr>
      </w:pPr>
    </w:p>
    <w:p w14:paraId="485AAD10" w14:textId="77777777" w:rsidR="009838A4" w:rsidRDefault="00380FCD" w:rsidP="00144E29">
      <w:pPr>
        <w:pStyle w:val="Ttulo2"/>
        <w:numPr>
          <w:ilvl w:val="1"/>
          <w:numId w:val="15"/>
        </w:numPr>
      </w:pPr>
      <w:bookmarkStart w:id="83" w:name="_Toc159218609"/>
      <w:r>
        <w:t>ANALISTA DE RECURSOS HUMANOS II</w:t>
      </w:r>
      <w:bookmarkEnd w:id="83"/>
    </w:p>
    <w:p w14:paraId="59AE1401" w14:textId="77777777" w:rsidR="009838A4" w:rsidRDefault="009838A4">
      <w:pPr>
        <w:shd w:val="clear" w:color="auto" w:fill="366091"/>
        <w:spacing w:after="0"/>
        <w:jc w:val="center"/>
        <w:rPr>
          <w:rFonts w:ascii="Verdana" w:eastAsia="Verdana" w:hAnsi="Verdana" w:cs="Verdana"/>
          <w:b/>
          <w:color w:val="FFFFFF"/>
          <w:sz w:val="20"/>
          <w:szCs w:val="20"/>
        </w:rPr>
      </w:pPr>
    </w:p>
    <w:p w14:paraId="0642585D" w14:textId="77777777" w:rsidR="009838A4" w:rsidRDefault="00380FCD">
      <w:pPr>
        <w:shd w:val="clear" w:color="auto" w:fill="366091"/>
        <w:spacing w:after="0"/>
        <w:jc w:val="center"/>
        <w:rPr>
          <w:rFonts w:ascii="Verdana" w:eastAsia="Verdana" w:hAnsi="Verdana" w:cs="Verdana"/>
          <w:sz w:val="20"/>
          <w:szCs w:val="20"/>
        </w:rPr>
      </w:pPr>
      <w:r>
        <w:rPr>
          <w:rFonts w:ascii="Verdana" w:eastAsia="Verdana" w:hAnsi="Verdana" w:cs="Verdana"/>
          <w:b/>
          <w:color w:val="FFFFFF"/>
          <w:sz w:val="20"/>
          <w:szCs w:val="20"/>
        </w:rPr>
        <w:t>ANALISTA DE RECURSOS HUMANOS</w:t>
      </w:r>
    </w:p>
    <w:tbl>
      <w:tblPr>
        <w:tblStyle w:val="119"/>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72FFC24A" w14:textId="77777777">
        <w:trPr>
          <w:trHeight w:val="268"/>
          <w:jc w:val="center"/>
        </w:trPr>
        <w:tc>
          <w:tcPr>
            <w:tcW w:w="9243" w:type="dxa"/>
            <w:gridSpan w:val="2"/>
            <w:shd w:val="clear" w:color="auto" w:fill="BDD6EE"/>
          </w:tcPr>
          <w:p w14:paraId="3A448DC6" w14:textId="77777777" w:rsidR="009838A4" w:rsidRDefault="00380FCD" w:rsidP="00144E29">
            <w:pPr>
              <w:numPr>
                <w:ilvl w:val="0"/>
                <w:numId w:val="67"/>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759A76D8" w14:textId="77777777">
        <w:trPr>
          <w:jc w:val="center"/>
        </w:trPr>
        <w:tc>
          <w:tcPr>
            <w:tcW w:w="4152" w:type="dxa"/>
          </w:tcPr>
          <w:p w14:paraId="58CD772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5D61377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Recursos Humanos II</w:t>
            </w:r>
          </w:p>
        </w:tc>
      </w:tr>
      <w:tr w:rsidR="009838A4" w14:paraId="6998B7FB" w14:textId="77777777">
        <w:trPr>
          <w:jc w:val="center"/>
        </w:trPr>
        <w:tc>
          <w:tcPr>
            <w:tcW w:w="4152" w:type="dxa"/>
          </w:tcPr>
          <w:p w14:paraId="41CE44C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2130D64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Recursos Humanos II</w:t>
            </w:r>
          </w:p>
        </w:tc>
      </w:tr>
      <w:tr w:rsidR="009838A4" w14:paraId="38858181" w14:textId="77777777">
        <w:trPr>
          <w:jc w:val="center"/>
        </w:trPr>
        <w:tc>
          <w:tcPr>
            <w:tcW w:w="4152" w:type="dxa"/>
          </w:tcPr>
          <w:p w14:paraId="22D70AC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2EC4372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51FCABC2" w14:textId="77777777">
        <w:trPr>
          <w:jc w:val="center"/>
        </w:trPr>
        <w:tc>
          <w:tcPr>
            <w:tcW w:w="4152" w:type="dxa"/>
          </w:tcPr>
          <w:p w14:paraId="74C608A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6C45EF5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de Recursos Humanos -DRRHH-</w:t>
            </w:r>
          </w:p>
        </w:tc>
      </w:tr>
      <w:tr w:rsidR="009838A4" w14:paraId="6AD6FD93" w14:textId="77777777">
        <w:trPr>
          <w:jc w:val="center"/>
        </w:trPr>
        <w:tc>
          <w:tcPr>
            <w:tcW w:w="4152" w:type="dxa"/>
          </w:tcPr>
          <w:p w14:paraId="65561DB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Jefe Inmediato:</w:t>
            </w:r>
          </w:p>
        </w:tc>
        <w:tc>
          <w:tcPr>
            <w:tcW w:w="5091" w:type="dxa"/>
            <w:shd w:val="clear" w:color="auto" w:fill="auto"/>
          </w:tcPr>
          <w:p w14:paraId="33C0144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Recursos Humanos</w:t>
            </w:r>
          </w:p>
        </w:tc>
      </w:tr>
      <w:tr w:rsidR="009838A4" w14:paraId="32ABF5B8" w14:textId="77777777">
        <w:trPr>
          <w:trHeight w:val="265"/>
          <w:jc w:val="center"/>
        </w:trPr>
        <w:tc>
          <w:tcPr>
            <w:tcW w:w="4152" w:type="dxa"/>
          </w:tcPr>
          <w:p w14:paraId="54CACE1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035017C1"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 xml:space="preserve">Ninguno </w:t>
            </w:r>
          </w:p>
        </w:tc>
      </w:tr>
      <w:tr w:rsidR="009838A4" w14:paraId="7AD633AA" w14:textId="77777777">
        <w:trPr>
          <w:trHeight w:val="265"/>
          <w:jc w:val="center"/>
        </w:trPr>
        <w:tc>
          <w:tcPr>
            <w:tcW w:w="4152" w:type="dxa"/>
          </w:tcPr>
          <w:p w14:paraId="09FE6CF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00A5FC8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13073931" w14:textId="77777777">
        <w:trPr>
          <w:trHeight w:val="265"/>
          <w:jc w:val="center"/>
        </w:trPr>
        <w:tc>
          <w:tcPr>
            <w:tcW w:w="4152" w:type="dxa"/>
          </w:tcPr>
          <w:p w14:paraId="0688F26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4EC913B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1729C620" w14:textId="77777777" w:rsidR="009838A4" w:rsidRDefault="009838A4">
      <w:pPr>
        <w:spacing w:after="0"/>
        <w:jc w:val="both"/>
        <w:rPr>
          <w:rFonts w:ascii="Verdana" w:eastAsia="Verdana" w:hAnsi="Verdana" w:cs="Verdana"/>
          <w:sz w:val="20"/>
          <w:szCs w:val="20"/>
        </w:rPr>
      </w:pPr>
    </w:p>
    <w:tbl>
      <w:tblPr>
        <w:tblStyle w:val="118"/>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9FE3317" w14:textId="77777777">
        <w:trPr>
          <w:jc w:val="center"/>
        </w:trPr>
        <w:tc>
          <w:tcPr>
            <w:tcW w:w="9214" w:type="dxa"/>
            <w:shd w:val="clear" w:color="auto" w:fill="BDD6EE"/>
          </w:tcPr>
          <w:p w14:paraId="38A26B61" w14:textId="77777777" w:rsidR="009838A4" w:rsidRDefault="00380FCD" w:rsidP="00144E29">
            <w:pPr>
              <w:numPr>
                <w:ilvl w:val="0"/>
                <w:numId w:val="214"/>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7BF0AC6C" w14:textId="77777777">
        <w:trPr>
          <w:jc w:val="center"/>
        </w:trPr>
        <w:tc>
          <w:tcPr>
            <w:tcW w:w="9214" w:type="dxa"/>
            <w:vAlign w:val="center"/>
          </w:tcPr>
          <w:p w14:paraId="37FAE4CE" w14:textId="77777777" w:rsidR="009838A4" w:rsidRDefault="00380FCD" w:rsidP="00144E29">
            <w:pPr>
              <w:numPr>
                <w:ilvl w:val="0"/>
                <w:numId w:val="2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Analizar y ejecutar los programas de formación y capacitación de personal en concordancia con los resultados de los diagnósticos de necesidades de capacitación, resultados de clima laboral y evaluación de desempeño para fortalecer las competencias de los servidores públicos de la COPADEH;</w:t>
            </w:r>
          </w:p>
          <w:p w14:paraId="2F287872" w14:textId="77777777" w:rsidR="009838A4" w:rsidRDefault="00380FCD" w:rsidP="00144E29">
            <w:pPr>
              <w:numPr>
                <w:ilvl w:val="0"/>
                <w:numId w:val="2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Llevar un registro, control y estadísticas de la implementación del Plan Anual de Capacitación y Desarrollo de personal, así como de las actividades internas y externas asignadas, garantizando su adecuada organización y ejecución;</w:t>
            </w:r>
          </w:p>
          <w:p w14:paraId="3EA17D70" w14:textId="77777777" w:rsidR="009838A4" w:rsidRDefault="00380FCD" w:rsidP="00144E29">
            <w:pPr>
              <w:numPr>
                <w:ilvl w:val="0"/>
                <w:numId w:val="2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en la elaboración e integración de la información de soporte para el proceso de nómina del personal de nuevo ingreso con el fin de darle seguimiento a los procedimientos de pago y descuentos del personal de la COPADEH;</w:t>
            </w:r>
          </w:p>
          <w:p w14:paraId="54560B3A" w14:textId="77777777" w:rsidR="009838A4" w:rsidRDefault="00380FCD" w:rsidP="00144E29">
            <w:pPr>
              <w:numPr>
                <w:ilvl w:val="0"/>
                <w:numId w:val="2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Apoyo en la recepción, revisión y confirmación de expedientes de contratación de personal en los distintos renglones presupuestarios como primer filtro para cumplir con los requisitos establecidos y gestionar las citas y atención a posibles candidatos para entrevista;</w:t>
            </w:r>
          </w:p>
          <w:p w14:paraId="03F98C3C" w14:textId="77777777" w:rsidR="009838A4" w:rsidRDefault="00380FCD" w:rsidP="00144E29">
            <w:pPr>
              <w:numPr>
                <w:ilvl w:val="0"/>
                <w:numId w:val="2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Verificar que los expedientes de personal tengan la documentación completa, dependiendo del tipo de acción (toma de posesión de puesto, entrega de puesto, traslado, nombramiento en funciones, pago de prestaciones laborales);</w:t>
            </w:r>
          </w:p>
          <w:p w14:paraId="17859D4F" w14:textId="77777777" w:rsidR="009838A4" w:rsidRDefault="00380FCD" w:rsidP="00144E29">
            <w:pPr>
              <w:numPr>
                <w:ilvl w:val="0"/>
                <w:numId w:val="2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5B13AB6F"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117"/>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766AB7AE" w14:textId="77777777">
        <w:tc>
          <w:tcPr>
            <w:tcW w:w="9209" w:type="dxa"/>
            <w:shd w:val="clear" w:color="auto" w:fill="BDD6EE"/>
          </w:tcPr>
          <w:p w14:paraId="1CA4B970" w14:textId="77777777" w:rsidR="009838A4" w:rsidRDefault="00380FCD" w:rsidP="00144E29">
            <w:pPr>
              <w:numPr>
                <w:ilvl w:val="0"/>
                <w:numId w:val="21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32D72269" w14:textId="77777777">
        <w:tc>
          <w:tcPr>
            <w:tcW w:w="9209" w:type="dxa"/>
          </w:tcPr>
          <w:p w14:paraId="77157EA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de Recursos Humanos</w:t>
            </w:r>
          </w:p>
          <w:p w14:paraId="0EA9A56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 xml:space="preserve"> Ninguna</w:t>
            </w:r>
          </w:p>
          <w:p w14:paraId="1D3BA302" w14:textId="77777777" w:rsidR="009838A4" w:rsidRDefault="009838A4">
            <w:pPr>
              <w:spacing w:after="0"/>
              <w:jc w:val="both"/>
              <w:rPr>
                <w:rFonts w:ascii="Verdana" w:eastAsia="Verdana" w:hAnsi="Verdana" w:cs="Verdana"/>
                <w:b/>
                <w:sz w:val="20"/>
                <w:szCs w:val="20"/>
              </w:rPr>
            </w:pPr>
          </w:p>
          <w:p w14:paraId="13E952D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791C47D7" w14:textId="77777777" w:rsidR="009838A4" w:rsidRDefault="00380FCD" w:rsidP="00144E29">
            <w:pPr>
              <w:numPr>
                <w:ilvl w:val="0"/>
                <w:numId w:val="39"/>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Apoyar al Profesional Encargado de Administración de Recursos Humanos en el análisis, diseño e implementación de programas de formación y capacitación personalizados basados en los resultados de diagnósticos de necesidades de capacitación, evaluación de desempeño y clima laboral. Estos programas deben estar alineados con las competencias necesarias para el desarrollo de los servidores públicos de la COPADEH, lo que implica identificar áreas específicas de mejora y ofrecer capacitación relevante. </w:t>
            </w:r>
          </w:p>
          <w:p w14:paraId="4CFCEA5B" w14:textId="77777777" w:rsidR="009838A4" w:rsidRDefault="00380FCD" w:rsidP="00144E29">
            <w:pPr>
              <w:numPr>
                <w:ilvl w:val="0"/>
                <w:numId w:val="3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Apoyar al Profesional Encargado de Administración de Recursos Humanos en el registro, control y estadísticas detallados de la implementación del Plan Anual de Capacitación y Desarrollo. Esto incluye actividades internas y externas asignadas, asegurando su adecuada organización y ejecución. Además, apoyar en el </w:t>
            </w:r>
            <w:r>
              <w:rPr>
                <w:rFonts w:ascii="Verdana" w:eastAsia="Verdana" w:hAnsi="Verdana" w:cs="Verdana"/>
                <w:color w:val="000000"/>
                <w:sz w:val="20"/>
                <w:szCs w:val="20"/>
              </w:rPr>
              <w:lastRenderedPageBreak/>
              <w:t xml:space="preserve">seguimiento cercano para evaluar la efectividad de las actividades de capacitación y realizar ajustes según sea necesario. </w:t>
            </w:r>
          </w:p>
          <w:p w14:paraId="1DB78A97" w14:textId="77777777" w:rsidR="009838A4" w:rsidRDefault="00380FCD" w:rsidP="00144E29">
            <w:pPr>
              <w:numPr>
                <w:ilvl w:val="0"/>
                <w:numId w:val="39"/>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El analista debe desempeñar un papel fundamental en la recepción, revisión y confirmación de expedientes de contratación de personal en los diferentes renglones presupuestarios. Actúa como el primer filtro para asegurarse de que se cumplan todos los requisitos establecidos antes de avanzar en el proceso de selección. También debe gestionar citas y brindar atención a posibles candidatos para entrevistas, garantizando un proceso de selección eficiente y conforme a las regulaciones. </w:t>
            </w:r>
          </w:p>
          <w:p w14:paraId="254C7B0E" w14:textId="77777777" w:rsidR="009838A4" w:rsidRDefault="009838A4">
            <w:pPr>
              <w:pBdr>
                <w:top w:val="nil"/>
                <w:left w:val="nil"/>
                <w:bottom w:val="nil"/>
                <w:right w:val="nil"/>
                <w:between w:val="nil"/>
              </w:pBdr>
              <w:spacing w:after="0" w:line="240" w:lineRule="auto"/>
              <w:ind w:left="786"/>
              <w:jc w:val="both"/>
              <w:rPr>
                <w:rFonts w:ascii="Verdana" w:eastAsia="Verdana" w:hAnsi="Verdana" w:cs="Verdana"/>
                <w:b/>
                <w:color w:val="000000"/>
                <w:sz w:val="20"/>
                <w:szCs w:val="20"/>
              </w:rPr>
            </w:pPr>
          </w:p>
          <w:p w14:paraId="0219846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27F945BA" w14:textId="77777777" w:rsidR="009838A4" w:rsidRDefault="009838A4">
            <w:pPr>
              <w:spacing w:after="0"/>
              <w:jc w:val="both"/>
              <w:rPr>
                <w:rFonts w:ascii="Verdana" w:eastAsia="Verdana" w:hAnsi="Verdana" w:cs="Verdana"/>
                <w:b/>
                <w:sz w:val="20"/>
                <w:szCs w:val="20"/>
              </w:rPr>
            </w:pPr>
          </w:p>
          <w:p w14:paraId="20F4B00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6612345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Externas: </w:t>
            </w:r>
            <w:r>
              <w:rPr>
                <w:rFonts w:ascii="Verdana" w:eastAsia="Verdana" w:hAnsi="Verdana" w:cs="Verdana"/>
                <w:sz w:val="20"/>
                <w:szCs w:val="20"/>
              </w:rPr>
              <w:t>Con funcionarios de otras instituciones CGC e IGSS.</w:t>
            </w:r>
          </w:p>
          <w:p w14:paraId="636EDD19" w14:textId="77777777" w:rsidR="009838A4" w:rsidRDefault="009838A4">
            <w:pPr>
              <w:spacing w:after="0"/>
              <w:jc w:val="both"/>
              <w:rPr>
                <w:rFonts w:ascii="Verdana" w:eastAsia="Verdana" w:hAnsi="Verdana" w:cs="Verdana"/>
                <w:sz w:val="20"/>
                <w:szCs w:val="20"/>
              </w:rPr>
            </w:pPr>
          </w:p>
          <w:p w14:paraId="2F24ECB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3699D9C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4744BB6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024FD982" w14:textId="77777777" w:rsidR="009838A4" w:rsidRDefault="009838A4">
      <w:pPr>
        <w:spacing w:after="0"/>
        <w:jc w:val="both"/>
        <w:rPr>
          <w:rFonts w:ascii="Verdana" w:eastAsia="Verdana" w:hAnsi="Verdana" w:cs="Verdana"/>
          <w:b/>
          <w:sz w:val="20"/>
          <w:szCs w:val="20"/>
        </w:rPr>
      </w:pPr>
    </w:p>
    <w:tbl>
      <w:tblPr>
        <w:tblStyle w:val="116"/>
        <w:tblW w:w="9101"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101"/>
      </w:tblGrid>
      <w:tr w:rsidR="009838A4" w14:paraId="6944EE89" w14:textId="77777777">
        <w:trPr>
          <w:trHeight w:val="438"/>
        </w:trPr>
        <w:tc>
          <w:tcPr>
            <w:tcW w:w="9101" w:type="dxa"/>
            <w:shd w:val="clear" w:color="auto" w:fill="BDD6EE"/>
          </w:tcPr>
          <w:p w14:paraId="4C580F04" w14:textId="77777777" w:rsidR="009838A4" w:rsidRDefault="00380FCD" w:rsidP="00144E29">
            <w:pPr>
              <w:numPr>
                <w:ilvl w:val="0"/>
                <w:numId w:val="214"/>
              </w:numPr>
              <w:spacing w:after="0"/>
              <w:ind w:left="346" w:hanging="346"/>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0EE4ACED" w14:textId="77777777">
        <w:trPr>
          <w:trHeight w:val="216"/>
        </w:trPr>
        <w:tc>
          <w:tcPr>
            <w:tcW w:w="9101" w:type="dxa"/>
            <w:shd w:val="clear" w:color="auto" w:fill="FFFFFF"/>
          </w:tcPr>
          <w:p w14:paraId="147FE5B3"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Secretariado, Perito o Bachiller; 3er. Semestre en Psicología, Recursos Humanos, Ciencias Económicas, Ingeniería o Ciencias Jurídicas.</w:t>
            </w:r>
          </w:p>
          <w:p w14:paraId="099BB50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en procesos de Recursos Humanos. </w:t>
            </w:r>
          </w:p>
          <w:p w14:paraId="357CC5CE" w14:textId="77777777" w:rsidR="009838A4" w:rsidRDefault="009838A4">
            <w:pPr>
              <w:spacing w:after="0"/>
              <w:ind w:left="1473"/>
              <w:jc w:val="both"/>
              <w:rPr>
                <w:rFonts w:ascii="Verdana" w:eastAsia="Verdana" w:hAnsi="Verdana" w:cs="Verdana"/>
                <w:b/>
                <w:sz w:val="20"/>
                <w:szCs w:val="20"/>
              </w:rPr>
            </w:pPr>
          </w:p>
          <w:p w14:paraId="0EBD37C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p>
          <w:p w14:paraId="0C11426F" w14:textId="77777777" w:rsidR="009838A4" w:rsidRDefault="00380FCD" w:rsidP="00144E29">
            <w:pPr>
              <w:numPr>
                <w:ilvl w:val="0"/>
                <w:numId w:val="3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Redacción de correspondencia oficial</w:t>
            </w:r>
            <w:r>
              <w:rPr>
                <w:rFonts w:ascii="Verdana" w:eastAsia="Verdana" w:hAnsi="Verdana" w:cs="Verdana"/>
                <w:b/>
                <w:color w:val="000000"/>
                <w:sz w:val="20"/>
                <w:szCs w:val="20"/>
              </w:rPr>
              <w:t>,</w:t>
            </w:r>
            <w:r>
              <w:rPr>
                <w:rFonts w:ascii="Verdana" w:eastAsia="Verdana" w:hAnsi="Verdana" w:cs="Verdana"/>
                <w:color w:val="000000"/>
                <w:sz w:val="20"/>
                <w:szCs w:val="20"/>
              </w:rPr>
              <w:t xml:space="preserve"> conocimientos en archivo</w:t>
            </w:r>
            <w:r>
              <w:rPr>
                <w:rFonts w:ascii="Verdana" w:eastAsia="Verdana" w:hAnsi="Verdana" w:cs="Verdana"/>
                <w:b/>
                <w:color w:val="000000"/>
                <w:sz w:val="20"/>
                <w:szCs w:val="20"/>
              </w:rPr>
              <w:t xml:space="preserve">, </w:t>
            </w:r>
            <w:r>
              <w:rPr>
                <w:rFonts w:ascii="Verdana" w:eastAsia="Verdana" w:hAnsi="Verdana" w:cs="Verdana"/>
                <w:color w:val="000000"/>
                <w:sz w:val="20"/>
                <w:szCs w:val="20"/>
              </w:rPr>
              <w:t>procesos de Recursos Humanos, elaboración de reportes e informes y monitoreo de personal.</w:t>
            </w:r>
          </w:p>
          <w:p w14:paraId="0D2E42D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de leyes laborales.</w:t>
            </w:r>
          </w:p>
          <w:p w14:paraId="42C6F38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GUATENOMINAS</w:t>
            </w:r>
          </w:p>
          <w:p w14:paraId="6578FEB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Elaboración de manuales, guías, instructivos, etc.</w:t>
            </w:r>
          </w:p>
          <w:p w14:paraId="6DD1BF8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 anual de capacitación, DNC</w:t>
            </w:r>
          </w:p>
          <w:p w14:paraId="22AD653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presupuesto</w:t>
            </w:r>
          </w:p>
          <w:p w14:paraId="71112B1F"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GUATECOMPRAS</w:t>
            </w:r>
          </w:p>
          <w:p w14:paraId="3AB0484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Estructura organizacional, organigramas</w:t>
            </w:r>
          </w:p>
          <w:p w14:paraId="17D1F476" w14:textId="77777777" w:rsidR="009838A4" w:rsidRDefault="009838A4">
            <w:pPr>
              <w:spacing w:after="0"/>
              <w:ind w:left="360"/>
              <w:jc w:val="both"/>
              <w:rPr>
                <w:rFonts w:ascii="Verdana" w:eastAsia="Verdana" w:hAnsi="Verdana" w:cs="Verdana"/>
                <w:b/>
                <w:sz w:val="20"/>
                <w:szCs w:val="20"/>
              </w:rPr>
            </w:pPr>
          </w:p>
          <w:p w14:paraId="6C9C017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37F1580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40CB9D2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5E589E02"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08B29F7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Comunicación oral y escrita</w:t>
            </w:r>
          </w:p>
          <w:p w14:paraId="479BC7C2"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3E4B342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661D3587" w14:textId="77777777" w:rsidR="009838A4" w:rsidRDefault="009838A4">
            <w:pPr>
              <w:spacing w:after="0"/>
              <w:jc w:val="both"/>
              <w:rPr>
                <w:rFonts w:ascii="Verdana" w:eastAsia="Verdana" w:hAnsi="Verdana" w:cs="Verdana"/>
                <w:sz w:val="20"/>
                <w:szCs w:val="20"/>
              </w:rPr>
            </w:pPr>
          </w:p>
          <w:p w14:paraId="099B691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2A1A6FA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533AB95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5FA7233F" w14:textId="77777777" w:rsidR="009838A4" w:rsidRDefault="00380FCD" w:rsidP="00144E29">
      <w:pPr>
        <w:pStyle w:val="Ttulo2"/>
        <w:numPr>
          <w:ilvl w:val="1"/>
          <w:numId w:val="15"/>
        </w:numPr>
      </w:pPr>
      <w:bookmarkStart w:id="84" w:name="_Toc159218610"/>
      <w:r>
        <w:lastRenderedPageBreak/>
        <w:t>JEFE ADMINISTRATIVO</w:t>
      </w:r>
      <w:bookmarkEnd w:id="84"/>
    </w:p>
    <w:p w14:paraId="2A001655" w14:textId="77777777" w:rsidR="009838A4" w:rsidRDefault="009838A4">
      <w:pPr>
        <w:shd w:val="clear" w:color="auto" w:fill="366091"/>
        <w:spacing w:after="0"/>
        <w:jc w:val="center"/>
        <w:rPr>
          <w:rFonts w:ascii="Verdana" w:eastAsia="Verdana" w:hAnsi="Verdana" w:cs="Verdana"/>
          <w:b/>
          <w:color w:val="FFFFFF"/>
          <w:sz w:val="20"/>
          <w:szCs w:val="20"/>
        </w:rPr>
      </w:pPr>
    </w:p>
    <w:p w14:paraId="60658AAD"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JEFE ADMINISTRATIVO</w:t>
      </w:r>
    </w:p>
    <w:tbl>
      <w:tblPr>
        <w:tblStyle w:val="115"/>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58CEBBFE" w14:textId="77777777">
        <w:trPr>
          <w:trHeight w:val="268"/>
          <w:jc w:val="center"/>
        </w:trPr>
        <w:tc>
          <w:tcPr>
            <w:tcW w:w="9243" w:type="dxa"/>
            <w:gridSpan w:val="2"/>
            <w:shd w:val="clear" w:color="auto" w:fill="BDD6EE"/>
          </w:tcPr>
          <w:p w14:paraId="3285F9D9"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1C26BDE3" w14:textId="77777777">
        <w:trPr>
          <w:jc w:val="center"/>
        </w:trPr>
        <w:tc>
          <w:tcPr>
            <w:tcW w:w="4152" w:type="dxa"/>
          </w:tcPr>
          <w:p w14:paraId="0E0EE80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6CE8057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Administrativo</w:t>
            </w:r>
          </w:p>
        </w:tc>
      </w:tr>
      <w:tr w:rsidR="009838A4" w14:paraId="7EC0433B" w14:textId="77777777">
        <w:trPr>
          <w:jc w:val="center"/>
        </w:trPr>
        <w:tc>
          <w:tcPr>
            <w:tcW w:w="4152" w:type="dxa"/>
          </w:tcPr>
          <w:p w14:paraId="154F798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24F5A4C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Administrativo</w:t>
            </w:r>
          </w:p>
        </w:tc>
      </w:tr>
      <w:tr w:rsidR="009838A4" w14:paraId="3ADD696E" w14:textId="77777777">
        <w:trPr>
          <w:jc w:val="center"/>
        </w:trPr>
        <w:tc>
          <w:tcPr>
            <w:tcW w:w="4152" w:type="dxa"/>
          </w:tcPr>
          <w:p w14:paraId="30E02AD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22D75B7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689181AD" w14:textId="77777777">
        <w:trPr>
          <w:jc w:val="center"/>
        </w:trPr>
        <w:tc>
          <w:tcPr>
            <w:tcW w:w="4152" w:type="dxa"/>
          </w:tcPr>
          <w:p w14:paraId="5B22827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55F30EF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6B8AD93F" w14:textId="77777777">
        <w:trPr>
          <w:jc w:val="center"/>
        </w:trPr>
        <w:tc>
          <w:tcPr>
            <w:tcW w:w="4152" w:type="dxa"/>
          </w:tcPr>
          <w:p w14:paraId="3128BE4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0318DAB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Administrativo Financiero</w:t>
            </w:r>
          </w:p>
        </w:tc>
      </w:tr>
      <w:tr w:rsidR="009838A4" w14:paraId="1311FF07" w14:textId="77777777">
        <w:trPr>
          <w:trHeight w:val="265"/>
          <w:jc w:val="center"/>
        </w:trPr>
        <w:tc>
          <w:tcPr>
            <w:tcW w:w="4152" w:type="dxa"/>
            <w:vAlign w:val="center"/>
          </w:tcPr>
          <w:p w14:paraId="48BD260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1B688062"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Encargado de Compras, Encargado de Almacén, Encargado de Archivo, Encargado de Informática, Encargado de Servicios Generales y Auxiliar Administrativo, Secretaria.</w:t>
            </w:r>
          </w:p>
        </w:tc>
      </w:tr>
      <w:tr w:rsidR="009838A4" w14:paraId="169B26A0" w14:textId="77777777">
        <w:trPr>
          <w:trHeight w:val="265"/>
          <w:jc w:val="center"/>
        </w:trPr>
        <w:tc>
          <w:tcPr>
            <w:tcW w:w="4152" w:type="dxa"/>
          </w:tcPr>
          <w:p w14:paraId="347177B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0009E4C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51BE4F39" w14:textId="77777777">
        <w:trPr>
          <w:trHeight w:val="265"/>
          <w:jc w:val="center"/>
        </w:trPr>
        <w:tc>
          <w:tcPr>
            <w:tcW w:w="4152" w:type="dxa"/>
          </w:tcPr>
          <w:p w14:paraId="59258AA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1045684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705B052F" w14:textId="77777777">
        <w:trPr>
          <w:trHeight w:val="265"/>
          <w:jc w:val="center"/>
        </w:trPr>
        <w:tc>
          <w:tcPr>
            <w:tcW w:w="4152" w:type="dxa"/>
          </w:tcPr>
          <w:p w14:paraId="0CF218F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5091" w:type="dxa"/>
          </w:tcPr>
          <w:p w14:paraId="3EB4C513" w14:textId="77777777" w:rsidR="009838A4" w:rsidRDefault="00380FCD" w:rsidP="00144E29">
            <w:pPr>
              <w:numPr>
                <w:ilvl w:val="0"/>
                <w:numId w:val="8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para la Implementación de la Política Nacional de Datos Abiertos (Titular).</w:t>
            </w:r>
          </w:p>
          <w:p w14:paraId="37F941B8" w14:textId="77777777" w:rsidR="009838A4" w:rsidRDefault="00380FCD" w:rsidP="00144E29">
            <w:pPr>
              <w:numPr>
                <w:ilvl w:val="0"/>
                <w:numId w:val="8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Enlace de Información Pública (Titular)</w:t>
            </w:r>
          </w:p>
        </w:tc>
      </w:tr>
    </w:tbl>
    <w:p w14:paraId="6EE2D801" w14:textId="77777777" w:rsidR="009838A4" w:rsidRDefault="009838A4">
      <w:pPr>
        <w:spacing w:after="0"/>
        <w:jc w:val="both"/>
        <w:rPr>
          <w:rFonts w:ascii="Verdana" w:eastAsia="Verdana" w:hAnsi="Verdana" w:cs="Verdana"/>
          <w:sz w:val="20"/>
          <w:szCs w:val="20"/>
        </w:rPr>
      </w:pPr>
    </w:p>
    <w:tbl>
      <w:tblPr>
        <w:tblStyle w:val="114"/>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10E517AC" w14:textId="77777777">
        <w:trPr>
          <w:jc w:val="center"/>
        </w:trPr>
        <w:tc>
          <w:tcPr>
            <w:tcW w:w="9214" w:type="dxa"/>
            <w:shd w:val="clear" w:color="auto" w:fill="BDD6EE"/>
          </w:tcPr>
          <w:p w14:paraId="0F8588FD" w14:textId="77777777" w:rsidR="009838A4" w:rsidRDefault="00380FCD" w:rsidP="00144E29">
            <w:pPr>
              <w:numPr>
                <w:ilvl w:val="0"/>
                <w:numId w:val="17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00D3FCD8" w14:textId="77777777">
        <w:trPr>
          <w:jc w:val="center"/>
        </w:trPr>
        <w:tc>
          <w:tcPr>
            <w:tcW w:w="9214" w:type="dxa"/>
            <w:vAlign w:val="center"/>
          </w:tcPr>
          <w:p w14:paraId="3FC9D915" w14:textId="77777777" w:rsidR="009838A4" w:rsidRDefault="00380FCD" w:rsidP="00144E29">
            <w:pPr>
              <w:numPr>
                <w:ilvl w:val="0"/>
                <w:numId w:val="14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Formular, implementar y actualizar, periódicamente los procedimientos administrativos;</w:t>
            </w:r>
          </w:p>
          <w:p w14:paraId="3D99CBED" w14:textId="77777777" w:rsidR="009838A4" w:rsidRDefault="00380FCD" w:rsidP="00144E29">
            <w:pPr>
              <w:numPr>
                <w:ilvl w:val="0"/>
                <w:numId w:val="14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Planificar, organizar, dirigir y controlar los servicios generales, almacén, seguridad institucional, adquisiciones, logística y transporte;</w:t>
            </w:r>
          </w:p>
          <w:p w14:paraId="50312002" w14:textId="77777777" w:rsidR="009838A4" w:rsidRDefault="00380FCD" w:rsidP="00144E29">
            <w:pPr>
              <w:numPr>
                <w:ilvl w:val="0"/>
                <w:numId w:val="14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Emitir opiniones y dictámenes en relación con asuntos que sean competencias de la COPADEH en materia administrativa;</w:t>
            </w:r>
          </w:p>
          <w:p w14:paraId="07A5CF90" w14:textId="77777777" w:rsidR="009838A4" w:rsidRDefault="00380FCD" w:rsidP="00144E29">
            <w:pPr>
              <w:numPr>
                <w:ilvl w:val="0"/>
                <w:numId w:val="14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la administración y suministros de materiales, insumos, equipo y demás recursos y servicios necesarios para el buen funcionamiento de la Institución;</w:t>
            </w:r>
          </w:p>
          <w:p w14:paraId="7F186AD3" w14:textId="77777777" w:rsidR="009838A4" w:rsidRDefault="00380FCD" w:rsidP="00144E29">
            <w:pPr>
              <w:numPr>
                <w:ilvl w:val="0"/>
                <w:numId w:val="14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Participar en reuniones de trabajo con autoridades para tratar diferentes procesos administrativos, según le sean solicitado;</w:t>
            </w:r>
          </w:p>
          <w:p w14:paraId="66C72499" w14:textId="77777777" w:rsidR="009838A4" w:rsidRDefault="00380FCD" w:rsidP="00144E29">
            <w:pPr>
              <w:numPr>
                <w:ilvl w:val="0"/>
                <w:numId w:val="14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5F97963A"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p w14:paraId="718F9CB2" w14:textId="77777777" w:rsidR="00B53389" w:rsidRDefault="00B53389">
      <w:pPr>
        <w:widowControl w:val="0"/>
        <w:pBdr>
          <w:top w:val="nil"/>
          <w:left w:val="nil"/>
          <w:bottom w:val="nil"/>
          <w:right w:val="nil"/>
          <w:between w:val="nil"/>
        </w:pBdr>
        <w:spacing w:after="0"/>
        <w:rPr>
          <w:rFonts w:ascii="Verdana" w:eastAsia="Verdana" w:hAnsi="Verdana" w:cs="Verdana"/>
          <w:color w:val="000000"/>
          <w:sz w:val="20"/>
          <w:szCs w:val="20"/>
        </w:rPr>
      </w:pPr>
    </w:p>
    <w:p w14:paraId="1A4A4137" w14:textId="77777777" w:rsidR="00582953" w:rsidRDefault="00582953">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113"/>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06B4AA9C" w14:textId="77777777">
        <w:tc>
          <w:tcPr>
            <w:tcW w:w="9209" w:type="dxa"/>
            <w:shd w:val="clear" w:color="auto" w:fill="B8CCE4"/>
          </w:tcPr>
          <w:p w14:paraId="556B0BE8" w14:textId="77777777" w:rsidR="009838A4" w:rsidRDefault="00380FCD" w:rsidP="00144E29">
            <w:pPr>
              <w:numPr>
                <w:ilvl w:val="0"/>
                <w:numId w:val="17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Condiciones Organizacionales</w:t>
            </w:r>
          </w:p>
        </w:tc>
      </w:tr>
      <w:tr w:rsidR="009838A4" w14:paraId="349B7C89" w14:textId="77777777">
        <w:tc>
          <w:tcPr>
            <w:tcW w:w="9209" w:type="dxa"/>
          </w:tcPr>
          <w:p w14:paraId="5C01E8A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Dirección Administrativa Financiera</w:t>
            </w:r>
          </w:p>
          <w:p w14:paraId="50474188" w14:textId="77777777" w:rsidR="009838A4" w:rsidRDefault="009838A4">
            <w:pPr>
              <w:spacing w:after="0"/>
              <w:jc w:val="both"/>
              <w:rPr>
                <w:rFonts w:ascii="Verdana" w:eastAsia="Verdana" w:hAnsi="Verdana" w:cs="Verdana"/>
                <w:b/>
                <w:sz w:val="20"/>
                <w:szCs w:val="20"/>
              </w:rPr>
            </w:pPr>
          </w:p>
          <w:p w14:paraId="58A9E9B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Encargado de Compras, Encargado de Almacén, Encargado de Archivo, Encargado de Informática, Encargado de Servicios Generales, Auxiliar Administrativo y Secretaria.</w:t>
            </w:r>
          </w:p>
          <w:p w14:paraId="09777C6E" w14:textId="77777777" w:rsidR="009838A4" w:rsidRDefault="009838A4">
            <w:pPr>
              <w:spacing w:after="0"/>
              <w:jc w:val="both"/>
              <w:rPr>
                <w:rFonts w:ascii="Verdana" w:eastAsia="Verdana" w:hAnsi="Verdana" w:cs="Verdana"/>
                <w:b/>
                <w:sz w:val="20"/>
                <w:szCs w:val="20"/>
              </w:rPr>
            </w:pPr>
          </w:p>
          <w:p w14:paraId="47ED39D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72D1AC13" w14:textId="77777777" w:rsidR="009838A4" w:rsidRDefault="00380FCD" w:rsidP="00144E29">
            <w:pPr>
              <w:numPr>
                <w:ilvl w:val="0"/>
                <w:numId w:val="81"/>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Liderar la formulación, implementación y actualización periódica de los procedimientos administrativos de la COPADEH. Esto implica no solo mantener los procedimientos vigentes, sino también buscar constantemente maneras de optimizarlos para aumentar la eficiencia y la efectividad de las operaciones administrativas. Debe estar abierto a la innovación y a la incorporación de mejores prácticas.</w:t>
            </w:r>
          </w:p>
          <w:p w14:paraId="70C3381B" w14:textId="77777777" w:rsidR="009838A4" w:rsidRDefault="00380FCD" w:rsidP="00144E29">
            <w:pPr>
              <w:numPr>
                <w:ilvl w:val="0"/>
                <w:numId w:val="81"/>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Además de supervisar el personal a su cargo, el Jefe Administrativo debe planificar, organizar, dirigir y controlar los servicios generales, almacén, seguridad institucional, adquisiciones, logística y transporte. Esto incluye asegurarse de que se proporcione y administre adecuadamente el equipo, los recursos y los servicios necesarios para el funcionamiento óptimo de la institución</w:t>
            </w:r>
          </w:p>
          <w:p w14:paraId="0C4C5088" w14:textId="77777777" w:rsidR="009838A4" w:rsidRDefault="00380FCD" w:rsidP="00144E29">
            <w:pPr>
              <w:numPr>
                <w:ilvl w:val="0"/>
                <w:numId w:val="81"/>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Debe ser un asesor estratégico, emitiendo opiniones y dictámenes en asuntos relacionados con las competencias administrativas de la COPADEH. También debe participar activamente en reuniones de trabajo con autoridades para discutir y resolver procesos administrativos importantes, brindando su experiencia y conocimiento.</w:t>
            </w:r>
          </w:p>
          <w:p w14:paraId="11619E8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690B7CD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78C0BE6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representantes de las Instituciones del Organismo Ejecutivo, Entidades Autónomas y Descentralizadas del Estado y Representantes de Organismos Internacionales.</w:t>
            </w:r>
          </w:p>
          <w:p w14:paraId="1555A37B" w14:textId="77777777" w:rsidR="009838A4" w:rsidRDefault="009838A4">
            <w:pPr>
              <w:spacing w:after="0"/>
              <w:jc w:val="both"/>
              <w:rPr>
                <w:rFonts w:ascii="Verdana" w:eastAsia="Verdana" w:hAnsi="Verdana" w:cs="Verdana"/>
                <w:b/>
                <w:sz w:val="20"/>
                <w:szCs w:val="20"/>
              </w:rPr>
            </w:pPr>
          </w:p>
          <w:p w14:paraId="116D575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2ABD4EA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3B7FE5B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4C056750" w14:textId="77777777" w:rsidR="009838A4" w:rsidRDefault="009838A4">
      <w:pPr>
        <w:spacing w:after="0"/>
        <w:jc w:val="both"/>
        <w:rPr>
          <w:rFonts w:ascii="Verdana" w:eastAsia="Verdana" w:hAnsi="Verdana" w:cs="Verdana"/>
          <w:sz w:val="20"/>
          <w:szCs w:val="20"/>
        </w:rPr>
      </w:pPr>
    </w:p>
    <w:tbl>
      <w:tblPr>
        <w:tblStyle w:val="112"/>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2C4D098B" w14:textId="77777777">
        <w:trPr>
          <w:trHeight w:val="401"/>
          <w:jc w:val="center"/>
        </w:trPr>
        <w:tc>
          <w:tcPr>
            <w:tcW w:w="9214" w:type="dxa"/>
            <w:shd w:val="clear" w:color="auto" w:fill="B8CCE4"/>
            <w:vAlign w:val="center"/>
          </w:tcPr>
          <w:p w14:paraId="06595636" w14:textId="77777777" w:rsidR="009838A4" w:rsidRDefault="00380FCD" w:rsidP="00144E29">
            <w:pPr>
              <w:numPr>
                <w:ilvl w:val="0"/>
                <w:numId w:val="17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7FB4EA01" w14:textId="77777777">
        <w:trPr>
          <w:trHeight w:val="216"/>
          <w:jc w:val="center"/>
        </w:trPr>
        <w:tc>
          <w:tcPr>
            <w:tcW w:w="9214" w:type="dxa"/>
            <w:shd w:val="clear" w:color="auto" w:fill="FFFFFF"/>
          </w:tcPr>
          <w:p w14:paraId="2273EE9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Licenciado en Administración de Empresas, Administración Pública o carrera afín; Colegiado Activo.</w:t>
            </w:r>
          </w:p>
          <w:p w14:paraId="5495E410" w14:textId="77777777" w:rsidR="009838A4" w:rsidRDefault="009838A4">
            <w:pPr>
              <w:spacing w:after="0"/>
              <w:jc w:val="both"/>
              <w:rPr>
                <w:rFonts w:ascii="Verdana" w:eastAsia="Verdana" w:hAnsi="Verdana" w:cs="Verdana"/>
                <w:b/>
                <w:sz w:val="20"/>
                <w:szCs w:val="20"/>
              </w:rPr>
            </w:pPr>
          </w:p>
          <w:p w14:paraId="155B0A4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profesional en la Administración Pública.</w:t>
            </w:r>
          </w:p>
          <w:p w14:paraId="60A66F81" w14:textId="77777777" w:rsidR="009838A4" w:rsidRDefault="009838A4">
            <w:pPr>
              <w:spacing w:after="0"/>
              <w:jc w:val="both"/>
              <w:rPr>
                <w:rFonts w:ascii="Verdana" w:eastAsia="Verdana" w:hAnsi="Verdana" w:cs="Verdana"/>
                <w:sz w:val="20"/>
                <w:szCs w:val="20"/>
              </w:rPr>
            </w:pPr>
          </w:p>
          <w:p w14:paraId="6C1091A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52B0EC8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lastRenderedPageBreak/>
              <w:t>Conocimientos de procesos administrativos, de compras y servicios generales en la administración pública.</w:t>
            </w:r>
          </w:p>
          <w:p w14:paraId="686E61FC" w14:textId="77777777" w:rsidR="009838A4" w:rsidRDefault="009838A4">
            <w:pPr>
              <w:spacing w:after="0"/>
              <w:ind w:left="1473"/>
              <w:jc w:val="both"/>
              <w:rPr>
                <w:rFonts w:ascii="Verdana" w:eastAsia="Verdana" w:hAnsi="Verdana" w:cs="Verdana"/>
                <w:b/>
                <w:sz w:val="20"/>
                <w:szCs w:val="20"/>
              </w:rPr>
            </w:pPr>
          </w:p>
          <w:p w14:paraId="6DB1FF2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60973A2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249E33F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43D8AF6"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2808EA9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Resolución de conflictos</w:t>
            </w:r>
          </w:p>
          <w:p w14:paraId="791C79E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547E2F1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Toma de decisiones</w:t>
            </w:r>
          </w:p>
          <w:p w14:paraId="07E290C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19D8037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0F09034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67CEC275" w14:textId="77777777" w:rsidR="009838A4" w:rsidRDefault="009838A4">
            <w:pPr>
              <w:spacing w:after="0"/>
              <w:jc w:val="both"/>
              <w:rPr>
                <w:rFonts w:ascii="Verdana" w:eastAsia="Verdana" w:hAnsi="Verdana" w:cs="Verdana"/>
                <w:sz w:val="20"/>
                <w:szCs w:val="20"/>
              </w:rPr>
            </w:pPr>
          </w:p>
          <w:p w14:paraId="0206E74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5DE39AC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tc>
      </w:tr>
    </w:tbl>
    <w:p w14:paraId="5A821DED" w14:textId="77777777" w:rsidR="009838A4" w:rsidRDefault="00380FCD" w:rsidP="00144E29">
      <w:pPr>
        <w:pStyle w:val="Ttulo2"/>
        <w:numPr>
          <w:ilvl w:val="1"/>
          <w:numId w:val="15"/>
        </w:numPr>
      </w:pPr>
      <w:bookmarkStart w:id="85" w:name="_Toc159218611"/>
      <w:r>
        <w:lastRenderedPageBreak/>
        <w:t>AUXILIAR ADMINISTRATIVO</w:t>
      </w:r>
      <w:bookmarkEnd w:id="85"/>
    </w:p>
    <w:p w14:paraId="4CC2E6C9" w14:textId="77777777" w:rsidR="009838A4" w:rsidRDefault="009838A4">
      <w:pPr>
        <w:shd w:val="clear" w:color="auto" w:fill="366091"/>
        <w:spacing w:after="0"/>
        <w:jc w:val="center"/>
        <w:rPr>
          <w:rFonts w:ascii="Verdana" w:eastAsia="Verdana" w:hAnsi="Verdana" w:cs="Verdana"/>
          <w:b/>
          <w:color w:val="FFFFFF"/>
          <w:sz w:val="20"/>
          <w:szCs w:val="20"/>
        </w:rPr>
      </w:pPr>
    </w:p>
    <w:p w14:paraId="6C1C971E"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AUXILIAR ADMINISTRATIVO</w:t>
      </w:r>
    </w:p>
    <w:tbl>
      <w:tblPr>
        <w:tblStyle w:val="111"/>
        <w:tblW w:w="8828"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3989"/>
        <w:gridCol w:w="4839"/>
      </w:tblGrid>
      <w:tr w:rsidR="009838A4" w14:paraId="2B9E9DF5" w14:textId="77777777">
        <w:trPr>
          <w:trHeight w:val="268"/>
          <w:jc w:val="center"/>
        </w:trPr>
        <w:tc>
          <w:tcPr>
            <w:tcW w:w="8828" w:type="dxa"/>
            <w:gridSpan w:val="2"/>
            <w:shd w:val="clear" w:color="auto" w:fill="BDD6EE"/>
          </w:tcPr>
          <w:p w14:paraId="1FDE3B88" w14:textId="77777777" w:rsidR="009838A4" w:rsidRDefault="00380FCD" w:rsidP="00144E29">
            <w:pPr>
              <w:numPr>
                <w:ilvl w:val="0"/>
                <w:numId w:val="125"/>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4E5165A7" w14:textId="77777777">
        <w:trPr>
          <w:jc w:val="center"/>
        </w:trPr>
        <w:tc>
          <w:tcPr>
            <w:tcW w:w="3989" w:type="dxa"/>
          </w:tcPr>
          <w:p w14:paraId="7F1E99C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839" w:type="dxa"/>
            <w:shd w:val="clear" w:color="auto" w:fill="auto"/>
          </w:tcPr>
          <w:p w14:paraId="53FDE54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Auxiliar Administrativo</w:t>
            </w:r>
          </w:p>
        </w:tc>
      </w:tr>
      <w:tr w:rsidR="009838A4" w14:paraId="29610F45" w14:textId="77777777">
        <w:trPr>
          <w:jc w:val="center"/>
        </w:trPr>
        <w:tc>
          <w:tcPr>
            <w:tcW w:w="3989" w:type="dxa"/>
          </w:tcPr>
          <w:p w14:paraId="23B58C7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839" w:type="dxa"/>
            <w:shd w:val="clear" w:color="auto" w:fill="auto"/>
          </w:tcPr>
          <w:p w14:paraId="06DB629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Auxiliar Administrativo</w:t>
            </w:r>
          </w:p>
        </w:tc>
      </w:tr>
      <w:tr w:rsidR="009838A4" w14:paraId="38E79FA0" w14:textId="77777777">
        <w:trPr>
          <w:jc w:val="center"/>
        </w:trPr>
        <w:tc>
          <w:tcPr>
            <w:tcW w:w="3989" w:type="dxa"/>
          </w:tcPr>
          <w:p w14:paraId="0B93A58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839" w:type="dxa"/>
            <w:shd w:val="clear" w:color="auto" w:fill="auto"/>
          </w:tcPr>
          <w:p w14:paraId="3A430A1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09E2D2BB" w14:textId="77777777">
        <w:trPr>
          <w:jc w:val="center"/>
        </w:trPr>
        <w:tc>
          <w:tcPr>
            <w:tcW w:w="3989" w:type="dxa"/>
          </w:tcPr>
          <w:p w14:paraId="28E3939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839" w:type="dxa"/>
          </w:tcPr>
          <w:p w14:paraId="3DA1F93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73D458E1" w14:textId="77777777">
        <w:trPr>
          <w:jc w:val="center"/>
        </w:trPr>
        <w:tc>
          <w:tcPr>
            <w:tcW w:w="3989" w:type="dxa"/>
          </w:tcPr>
          <w:p w14:paraId="5DBB0D4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839" w:type="dxa"/>
            <w:shd w:val="clear" w:color="auto" w:fill="auto"/>
          </w:tcPr>
          <w:p w14:paraId="6BFA13B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Administrativo</w:t>
            </w:r>
          </w:p>
        </w:tc>
      </w:tr>
      <w:tr w:rsidR="009838A4" w14:paraId="376102A0" w14:textId="77777777">
        <w:trPr>
          <w:trHeight w:val="265"/>
          <w:jc w:val="center"/>
        </w:trPr>
        <w:tc>
          <w:tcPr>
            <w:tcW w:w="3989" w:type="dxa"/>
          </w:tcPr>
          <w:p w14:paraId="3462AF7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839" w:type="dxa"/>
          </w:tcPr>
          <w:p w14:paraId="48F3431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Ninguno</w:t>
            </w:r>
          </w:p>
        </w:tc>
      </w:tr>
      <w:tr w:rsidR="009838A4" w14:paraId="70F7190C" w14:textId="77777777">
        <w:trPr>
          <w:trHeight w:val="265"/>
          <w:jc w:val="center"/>
        </w:trPr>
        <w:tc>
          <w:tcPr>
            <w:tcW w:w="3989" w:type="dxa"/>
          </w:tcPr>
          <w:p w14:paraId="1FAE7BF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839" w:type="dxa"/>
          </w:tcPr>
          <w:p w14:paraId="03D72D7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373A0D21" w14:textId="77777777">
        <w:trPr>
          <w:trHeight w:val="265"/>
          <w:jc w:val="center"/>
        </w:trPr>
        <w:tc>
          <w:tcPr>
            <w:tcW w:w="3989" w:type="dxa"/>
          </w:tcPr>
          <w:p w14:paraId="5288C8C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4839" w:type="dxa"/>
          </w:tcPr>
          <w:p w14:paraId="648AADC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4916704C" w14:textId="77777777" w:rsidR="009838A4" w:rsidRDefault="009838A4">
      <w:pPr>
        <w:spacing w:after="0"/>
        <w:jc w:val="both"/>
        <w:rPr>
          <w:rFonts w:ascii="Verdana" w:eastAsia="Verdana" w:hAnsi="Verdana" w:cs="Verdana"/>
          <w:sz w:val="20"/>
          <w:szCs w:val="20"/>
        </w:rPr>
      </w:pPr>
    </w:p>
    <w:tbl>
      <w:tblPr>
        <w:tblStyle w:val="110"/>
        <w:tblW w:w="8828"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8828"/>
      </w:tblGrid>
      <w:tr w:rsidR="009838A4" w14:paraId="0F62054A" w14:textId="77777777">
        <w:trPr>
          <w:jc w:val="center"/>
        </w:trPr>
        <w:tc>
          <w:tcPr>
            <w:tcW w:w="8828" w:type="dxa"/>
            <w:shd w:val="clear" w:color="auto" w:fill="BDD6EE"/>
          </w:tcPr>
          <w:p w14:paraId="7CDEEE1F" w14:textId="77777777" w:rsidR="009838A4" w:rsidRDefault="00380FCD" w:rsidP="00144E29">
            <w:pPr>
              <w:numPr>
                <w:ilvl w:val="0"/>
                <w:numId w:val="12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6A5DD031" w14:textId="77777777">
        <w:trPr>
          <w:jc w:val="center"/>
        </w:trPr>
        <w:tc>
          <w:tcPr>
            <w:tcW w:w="8828" w:type="dxa"/>
            <w:vAlign w:val="center"/>
          </w:tcPr>
          <w:p w14:paraId="3E719C42" w14:textId="77777777" w:rsidR="009838A4" w:rsidRDefault="00380FCD" w:rsidP="00144E29">
            <w:pPr>
              <w:numPr>
                <w:ilvl w:val="0"/>
                <w:numId w:val="14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Manejo, seguimiento y cumplimiento de los procesos establecidos en los manuales institucionales para asignación, uso y control de telefonía celular;</w:t>
            </w:r>
          </w:p>
          <w:p w14:paraId="2784688B" w14:textId="77777777" w:rsidR="009838A4" w:rsidRDefault="00380FCD" w:rsidP="00144E29">
            <w:pPr>
              <w:numPr>
                <w:ilvl w:val="0"/>
                <w:numId w:val="14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Levar el control, manejo y seguimiento del fondo de caja chica del Departamento Administrativo de la Comisión Presidencial por la Paz y los Derechos Humanos;</w:t>
            </w:r>
          </w:p>
          <w:p w14:paraId="1DAB6ACC" w14:textId="77777777" w:rsidR="009838A4" w:rsidRDefault="00380FCD" w:rsidP="00144E29">
            <w:pPr>
              <w:numPr>
                <w:ilvl w:val="0"/>
                <w:numId w:val="14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Operar en los sistemas de Guatecompras y SIGES la documentación relacionada con el manejo de Caja Chica;</w:t>
            </w:r>
          </w:p>
          <w:p w14:paraId="542CE6D4" w14:textId="77777777" w:rsidR="009838A4" w:rsidRDefault="00380FCD" w:rsidP="00144E29">
            <w:pPr>
              <w:numPr>
                <w:ilvl w:val="0"/>
                <w:numId w:val="14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en la revisión y análisis de los expedientes que ingresan para autorización de la Jefatura Administrativa de COPADEH, efectuando las conclusiones y recomendaciones que considere pertinentes;</w:t>
            </w:r>
          </w:p>
          <w:p w14:paraId="59A0413C" w14:textId="77777777" w:rsidR="009838A4" w:rsidRDefault="00380FCD" w:rsidP="00144E29">
            <w:pPr>
              <w:numPr>
                <w:ilvl w:val="0"/>
                <w:numId w:val="14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Llevar el control físico y digital de actas que se generan departamento Administrativo, así como los distintos expedientes que ingresan, egresan o son rechazados por el Departamento Administrativo;</w:t>
            </w:r>
          </w:p>
          <w:p w14:paraId="73F37C0D" w14:textId="77777777" w:rsidR="009838A4" w:rsidRDefault="00380FCD" w:rsidP="00144E29">
            <w:pPr>
              <w:numPr>
                <w:ilvl w:val="0"/>
                <w:numId w:val="14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en la programación de solicitudes de cuota financiera, mensual y cuatrimestral;</w:t>
            </w:r>
          </w:p>
          <w:p w14:paraId="5EEAF615" w14:textId="77777777" w:rsidR="009838A4" w:rsidRDefault="00380FCD" w:rsidP="00144E29">
            <w:pPr>
              <w:numPr>
                <w:ilvl w:val="0"/>
                <w:numId w:val="14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en la organización, coordinación de eventos y reuniones que programe el Departamento Administrativo o que le sean asignados;</w:t>
            </w:r>
          </w:p>
          <w:p w14:paraId="76EF6B1A" w14:textId="77777777" w:rsidR="009838A4" w:rsidRDefault="00380FCD" w:rsidP="00144E29">
            <w:pPr>
              <w:numPr>
                <w:ilvl w:val="0"/>
                <w:numId w:val="14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en la recopilación de documentación a requerimiento de la Contraloría General de Cuentas o Auditoría Interna de la COPADEH;</w:t>
            </w:r>
          </w:p>
          <w:p w14:paraId="59ECBEBA" w14:textId="77777777" w:rsidR="009838A4" w:rsidRDefault="00380FCD" w:rsidP="00144E29">
            <w:pPr>
              <w:numPr>
                <w:ilvl w:val="0"/>
                <w:numId w:val="14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2C08D3D9" w14:textId="77777777" w:rsidR="009838A4" w:rsidRDefault="009838A4">
      <w:pPr>
        <w:spacing w:after="0"/>
        <w:jc w:val="both"/>
        <w:rPr>
          <w:rFonts w:ascii="Verdana" w:eastAsia="Verdana" w:hAnsi="Verdana" w:cs="Verdana"/>
          <w:sz w:val="20"/>
          <w:szCs w:val="20"/>
        </w:rPr>
      </w:pPr>
    </w:p>
    <w:tbl>
      <w:tblPr>
        <w:tblStyle w:val="109"/>
        <w:tblW w:w="8828"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8828"/>
      </w:tblGrid>
      <w:tr w:rsidR="009838A4" w14:paraId="39DD2E12" w14:textId="77777777">
        <w:tc>
          <w:tcPr>
            <w:tcW w:w="8828" w:type="dxa"/>
            <w:shd w:val="clear" w:color="auto" w:fill="BDD6EE"/>
          </w:tcPr>
          <w:p w14:paraId="69B402D2" w14:textId="77777777" w:rsidR="009838A4" w:rsidRDefault="00380FCD" w:rsidP="00144E29">
            <w:pPr>
              <w:numPr>
                <w:ilvl w:val="0"/>
                <w:numId w:val="125"/>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47D7002D" w14:textId="77777777">
        <w:tc>
          <w:tcPr>
            <w:tcW w:w="8828" w:type="dxa"/>
          </w:tcPr>
          <w:p w14:paraId="753D451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Departamento Administrativo </w:t>
            </w:r>
          </w:p>
          <w:p w14:paraId="4A8FD04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0A352C4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34EF5689" w14:textId="77777777" w:rsidR="009838A4" w:rsidRDefault="00380FCD" w:rsidP="00144E29">
            <w:pPr>
              <w:numPr>
                <w:ilvl w:val="0"/>
                <w:numId w:val="16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Dar seguimiento y garantizar el cumplimiento de los procesos establecidos en los manuales institucionales para asignación, uso y control de telefonía celular. Debe asegurarse de que se sigan los protocolos establecidos y mantener registros precisos de los usos y asignaciones de los dispositivos.</w:t>
            </w:r>
          </w:p>
          <w:p w14:paraId="5CD7A3F4" w14:textId="77777777" w:rsidR="009838A4" w:rsidRDefault="00380FCD" w:rsidP="00144E29">
            <w:pPr>
              <w:numPr>
                <w:ilvl w:val="0"/>
                <w:numId w:val="16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Responsable de llevar el control, manejo y seguimiento del fondo de caja chica del Departamento Administrativo de la Comisión Presidencial por la Paz y los Derechos Humanos. Debe realizar registros precisos de los fondos utilizados y garantizar la documentación adecuada para todas las transacciones financieras.</w:t>
            </w:r>
          </w:p>
          <w:p w14:paraId="57B9ADD7" w14:textId="77777777" w:rsidR="009838A4" w:rsidRDefault="00380FCD" w:rsidP="00144E29">
            <w:pPr>
              <w:numPr>
                <w:ilvl w:val="0"/>
                <w:numId w:val="16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Encargado de apoyar en la organización y coordinación de eventos y reuniones programadas por el Departamento Administrativo o asignadas por la autoridad superior, debiendo asegurarse de que los eventos se lleven a cabo de manera fluida y coordinada, brindando el soporte necesario para su ejecución exitosa.</w:t>
            </w:r>
          </w:p>
          <w:p w14:paraId="094F0805" w14:textId="77777777" w:rsidR="009838A4" w:rsidRDefault="009838A4">
            <w:pPr>
              <w:spacing w:after="0"/>
              <w:jc w:val="both"/>
              <w:rPr>
                <w:rFonts w:ascii="Verdana" w:eastAsia="Verdana" w:hAnsi="Verdana" w:cs="Verdana"/>
                <w:b/>
                <w:sz w:val="20"/>
                <w:szCs w:val="20"/>
              </w:rPr>
            </w:pPr>
          </w:p>
          <w:p w14:paraId="37F3656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0F862C7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2964710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público en general.</w:t>
            </w:r>
          </w:p>
          <w:p w14:paraId="0D4FE771" w14:textId="77777777" w:rsidR="009838A4" w:rsidRDefault="009838A4">
            <w:pPr>
              <w:spacing w:after="0"/>
              <w:jc w:val="both"/>
              <w:rPr>
                <w:rFonts w:ascii="Verdana" w:eastAsia="Verdana" w:hAnsi="Verdana" w:cs="Verdana"/>
                <w:b/>
                <w:sz w:val="20"/>
                <w:szCs w:val="20"/>
              </w:rPr>
            </w:pPr>
          </w:p>
          <w:p w14:paraId="4D6E96B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2699D5C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76AC376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1E2EA560" w14:textId="77777777" w:rsidR="009838A4" w:rsidRDefault="009838A4">
      <w:pPr>
        <w:spacing w:after="0"/>
        <w:jc w:val="both"/>
        <w:rPr>
          <w:rFonts w:ascii="Verdana" w:eastAsia="Verdana" w:hAnsi="Verdana" w:cs="Verdana"/>
          <w:sz w:val="20"/>
          <w:szCs w:val="20"/>
        </w:rPr>
      </w:pPr>
    </w:p>
    <w:tbl>
      <w:tblPr>
        <w:tblStyle w:val="108"/>
        <w:tblW w:w="8828"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8828"/>
      </w:tblGrid>
      <w:tr w:rsidR="009838A4" w14:paraId="3AFE4752" w14:textId="77777777">
        <w:trPr>
          <w:trHeight w:val="438"/>
        </w:trPr>
        <w:tc>
          <w:tcPr>
            <w:tcW w:w="8828" w:type="dxa"/>
            <w:shd w:val="clear" w:color="auto" w:fill="BDD6EE"/>
          </w:tcPr>
          <w:p w14:paraId="7E8B2458" w14:textId="77777777" w:rsidR="009838A4" w:rsidRDefault="00380FCD" w:rsidP="00144E29">
            <w:pPr>
              <w:numPr>
                <w:ilvl w:val="0"/>
                <w:numId w:val="125"/>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308C498E" w14:textId="77777777">
        <w:trPr>
          <w:trHeight w:val="216"/>
        </w:trPr>
        <w:tc>
          <w:tcPr>
            <w:tcW w:w="8828" w:type="dxa"/>
            <w:shd w:val="clear" w:color="auto" w:fill="FFFFFF"/>
          </w:tcPr>
          <w:p w14:paraId="4802D84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Contador, Bachiller o carrera afín.</w:t>
            </w:r>
          </w:p>
          <w:p w14:paraId="3030CEB3" w14:textId="77777777" w:rsidR="009838A4" w:rsidRDefault="009838A4">
            <w:pPr>
              <w:spacing w:after="0"/>
              <w:jc w:val="both"/>
              <w:rPr>
                <w:rFonts w:ascii="Verdana" w:eastAsia="Verdana" w:hAnsi="Verdana" w:cs="Verdana"/>
                <w:b/>
                <w:sz w:val="20"/>
                <w:szCs w:val="20"/>
              </w:rPr>
            </w:pPr>
          </w:p>
          <w:p w14:paraId="5B7682D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en actividades del área administrativa, manejo de caja chica o actividades afines al puesto.</w:t>
            </w:r>
          </w:p>
          <w:p w14:paraId="6C875051" w14:textId="77777777" w:rsidR="009838A4" w:rsidRDefault="009838A4">
            <w:pPr>
              <w:spacing w:after="0"/>
              <w:jc w:val="both"/>
              <w:rPr>
                <w:rFonts w:ascii="Verdana" w:eastAsia="Verdana" w:hAnsi="Verdana" w:cs="Verdana"/>
                <w:sz w:val="20"/>
                <w:szCs w:val="20"/>
              </w:rPr>
            </w:pPr>
          </w:p>
          <w:p w14:paraId="1E21332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7AB53A02"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Conocimientos en Administración Pública</w:t>
            </w:r>
          </w:p>
          <w:p w14:paraId="157F57D0"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SIGES</w:t>
            </w:r>
          </w:p>
          <w:p w14:paraId="51588E6B"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GUATECOMPRAS</w:t>
            </w:r>
          </w:p>
          <w:p w14:paraId="4D5C8021" w14:textId="77777777" w:rsidR="009838A4" w:rsidRDefault="009838A4">
            <w:pPr>
              <w:spacing w:after="0"/>
              <w:jc w:val="both"/>
              <w:rPr>
                <w:rFonts w:ascii="Verdana" w:eastAsia="Verdana" w:hAnsi="Verdana" w:cs="Verdana"/>
                <w:b/>
                <w:sz w:val="20"/>
                <w:szCs w:val="20"/>
              </w:rPr>
            </w:pPr>
          </w:p>
          <w:p w14:paraId="70AC42F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 Competencias:</w:t>
            </w:r>
          </w:p>
          <w:p w14:paraId="1B92A4F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63CECB3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0F575ED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25DD3D3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Relaciones Interpersonales</w:t>
            </w:r>
          </w:p>
          <w:p w14:paraId="3383015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Comunicación oral y escrita</w:t>
            </w:r>
          </w:p>
          <w:p w14:paraId="43D61DB9"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Facilidad de redacción</w:t>
            </w:r>
          </w:p>
          <w:p w14:paraId="083F1CE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Vocación de servicio</w:t>
            </w:r>
          </w:p>
          <w:p w14:paraId="7843689B" w14:textId="77777777" w:rsidR="009838A4" w:rsidRDefault="009838A4">
            <w:pPr>
              <w:spacing w:after="0"/>
              <w:ind w:left="1473"/>
              <w:jc w:val="both"/>
              <w:rPr>
                <w:rFonts w:ascii="Verdana" w:eastAsia="Verdana" w:hAnsi="Verdana" w:cs="Verdana"/>
                <w:sz w:val="20"/>
                <w:szCs w:val="20"/>
              </w:rPr>
            </w:pPr>
          </w:p>
          <w:p w14:paraId="4D10FB1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1F7D9A1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tc>
      </w:tr>
    </w:tbl>
    <w:p w14:paraId="10EE9C17" w14:textId="77777777" w:rsidR="009838A4" w:rsidRDefault="009838A4">
      <w:pPr>
        <w:spacing w:after="0"/>
        <w:jc w:val="both"/>
        <w:rPr>
          <w:rFonts w:ascii="Verdana" w:eastAsia="Verdana" w:hAnsi="Verdana" w:cs="Verdana"/>
          <w:b/>
          <w:sz w:val="20"/>
          <w:szCs w:val="20"/>
        </w:rPr>
      </w:pPr>
    </w:p>
    <w:p w14:paraId="1D8F67C0" w14:textId="47F3816D" w:rsidR="009838A4" w:rsidRPr="00B53389" w:rsidRDefault="00380FCD" w:rsidP="00144E29">
      <w:pPr>
        <w:pStyle w:val="Ttulo2"/>
        <w:numPr>
          <w:ilvl w:val="1"/>
          <w:numId w:val="15"/>
        </w:numPr>
        <w:spacing w:after="0"/>
        <w:jc w:val="both"/>
        <w:rPr>
          <w:rFonts w:eastAsia="Verdana" w:cs="Verdana"/>
        </w:rPr>
      </w:pPr>
      <w:bookmarkStart w:id="86" w:name="_Toc159218612"/>
      <w:r>
        <w:t>ENCARGADO DE ALMACÉN</w:t>
      </w:r>
      <w:bookmarkEnd w:id="86"/>
    </w:p>
    <w:p w14:paraId="218BEFC4" w14:textId="77777777" w:rsidR="009838A4" w:rsidRDefault="009838A4">
      <w:pPr>
        <w:shd w:val="clear" w:color="auto" w:fill="366091"/>
        <w:spacing w:after="0"/>
        <w:jc w:val="center"/>
        <w:rPr>
          <w:rFonts w:ascii="Verdana" w:eastAsia="Verdana" w:hAnsi="Verdana" w:cs="Verdana"/>
          <w:b/>
          <w:color w:val="FFFFFF"/>
          <w:sz w:val="20"/>
          <w:szCs w:val="20"/>
        </w:rPr>
      </w:pPr>
    </w:p>
    <w:p w14:paraId="107A02D4"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ENCARGADO DE ALMACÉN</w:t>
      </w:r>
    </w:p>
    <w:tbl>
      <w:tblPr>
        <w:tblStyle w:val="107"/>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17EC3FF6" w14:textId="77777777">
        <w:trPr>
          <w:trHeight w:val="268"/>
          <w:jc w:val="center"/>
        </w:trPr>
        <w:tc>
          <w:tcPr>
            <w:tcW w:w="9243" w:type="dxa"/>
            <w:gridSpan w:val="2"/>
            <w:shd w:val="clear" w:color="auto" w:fill="BDD6EE"/>
          </w:tcPr>
          <w:p w14:paraId="33CB4393" w14:textId="77777777" w:rsidR="009838A4" w:rsidRDefault="00380FCD" w:rsidP="00144E29">
            <w:pPr>
              <w:numPr>
                <w:ilvl w:val="0"/>
                <w:numId w:val="102"/>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708909B2" w14:textId="77777777">
        <w:trPr>
          <w:jc w:val="center"/>
        </w:trPr>
        <w:tc>
          <w:tcPr>
            <w:tcW w:w="4152" w:type="dxa"/>
          </w:tcPr>
          <w:p w14:paraId="5D5E86E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0E69164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Almacén</w:t>
            </w:r>
          </w:p>
        </w:tc>
      </w:tr>
      <w:tr w:rsidR="009838A4" w14:paraId="152BF5F4" w14:textId="77777777">
        <w:trPr>
          <w:jc w:val="center"/>
        </w:trPr>
        <w:tc>
          <w:tcPr>
            <w:tcW w:w="4152" w:type="dxa"/>
          </w:tcPr>
          <w:p w14:paraId="5445D25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15A279E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Almacén</w:t>
            </w:r>
          </w:p>
        </w:tc>
      </w:tr>
      <w:tr w:rsidR="009838A4" w14:paraId="7FB58EA7" w14:textId="77777777">
        <w:trPr>
          <w:jc w:val="center"/>
        </w:trPr>
        <w:tc>
          <w:tcPr>
            <w:tcW w:w="4152" w:type="dxa"/>
          </w:tcPr>
          <w:p w14:paraId="5287535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2C95890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6FA861D1" w14:textId="77777777">
        <w:trPr>
          <w:jc w:val="center"/>
        </w:trPr>
        <w:tc>
          <w:tcPr>
            <w:tcW w:w="4152" w:type="dxa"/>
          </w:tcPr>
          <w:p w14:paraId="732E8BB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5BB2A67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4662D890" w14:textId="77777777">
        <w:trPr>
          <w:jc w:val="center"/>
        </w:trPr>
        <w:tc>
          <w:tcPr>
            <w:tcW w:w="4152" w:type="dxa"/>
          </w:tcPr>
          <w:p w14:paraId="29BD792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64DE7CB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Administrativo</w:t>
            </w:r>
          </w:p>
        </w:tc>
      </w:tr>
      <w:tr w:rsidR="009838A4" w14:paraId="109ACDB6" w14:textId="77777777">
        <w:trPr>
          <w:trHeight w:val="265"/>
          <w:jc w:val="center"/>
        </w:trPr>
        <w:tc>
          <w:tcPr>
            <w:tcW w:w="4152" w:type="dxa"/>
          </w:tcPr>
          <w:p w14:paraId="591AD79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75CE90E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Ninguno</w:t>
            </w:r>
          </w:p>
        </w:tc>
      </w:tr>
      <w:tr w:rsidR="009838A4" w14:paraId="02916128" w14:textId="77777777">
        <w:trPr>
          <w:trHeight w:val="265"/>
          <w:jc w:val="center"/>
        </w:trPr>
        <w:tc>
          <w:tcPr>
            <w:tcW w:w="4152" w:type="dxa"/>
          </w:tcPr>
          <w:p w14:paraId="1DD26B1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2C638FD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38B5A015" w14:textId="77777777">
        <w:trPr>
          <w:trHeight w:val="265"/>
          <w:jc w:val="center"/>
        </w:trPr>
        <w:tc>
          <w:tcPr>
            <w:tcW w:w="4152" w:type="dxa"/>
          </w:tcPr>
          <w:p w14:paraId="1E48E44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6D6AE3E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2ACB2204" w14:textId="77777777" w:rsidR="009838A4" w:rsidRDefault="009838A4">
      <w:pPr>
        <w:spacing w:after="0"/>
        <w:jc w:val="both"/>
        <w:rPr>
          <w:rFonts w:ascii="Verdana" w:eastAsia="Verdana" w:hAnsi="Verdana" w:cs="Verdana"/>
          <w:sz w:val="20"/>
          <w:szCs w:val="20"/>
        </w:rPr>
      </w:pPr>
    </w:p>
    <w:tbl>
      <w:tblPr>
        <w:tblStyle w:val="106"/>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5D6DEA60" w14:textId="77777777">
        <w:trPr>
          <w:jc w:val="center"/>
        </w:trPr>
        <w:tc>
          <w:tcPr>
            <w:tcW w:w="9214" w:type="dxa"/>
            <w:shd w:val="clear" w:color="auto" w:fill="BDD6EE"/>
          </w:tcPr>
          <w:p w14:paraId="4DE4CBDE" w14:textId="77777777" w:rsidR="009838A4" w:rsidRDefault="00380FCD" w:rsidP="00144E29">
            <w:pPr>
              <w:numPr>
                <w:ilvl w:val="0"/>
                <w:numId w:val="10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1D551A83" w14:textId="77777777">
        <w:trPr>
          <w:jc w:val="center"/>
        </w:trPr>
        <w:tc>
          <w:tcPr>
            <w:tcW w:w="9214" w:type="dxa"/>
            <w:vAlign w:val="center"/>
          </w:tcPr>
          <w:p w14:paraId="5CC53FD6" w14:textId="77777777" w:rsidR="009838A4" w:rsidRDefault="00380FCD" w:rsidP="00144E29">
            <w:pPr>
              <w:numPr>
                <w:ilvl w:val="0"/>
                <w:numId w:val="13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Llevar el control e inventario de los insumos, materiales, papelería y útiles que se encuentran bajo su responsabilidad en el Almacén; </w:t>
            </w:r>
          </w:p>
          <w:p w14:paraId="162EE237" w14:textId="77777777" w:rsidR="009838A4" w:rsidRDefault="00380FCD" w:rsidP="00144E29">
            <w:pPr>
              <w:numPr>
                <w:ilvl w:val="0"/>
                <w:numId w:val="13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el registro diario del ingreso y egreso de materiales con el fin de mantener actualizada la existencia del Almacén;</w:t>
            </w:r>
          </w:p>
          <w:p w14:paraId="1FA919EB" w14:textId="77777777" w:rsidR="009838A4" w:rsidRDefault="00380FCD" w:rsidP="00144E29">
            <w:pPr>
              <w:numPr>
                <w:ilvl w:val="0"/>
                <w:numId w:val="13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la entrega de materiales e insumos a los colaboradores que lo requieran mediante los formularios y procedimientos autorizados;</w:t>
            </w:r>
          </w:p>
          <w:p w14:paraId="35542038" w14:textId="77777777" w:rsidR="009838A4" w:rsidRDefault="00380FCD" w:rsidP="00144E29">
            <w:pPr>
              <w:numPr>
                <w:ilvl w:val="0"/>
                <w:numId w:val="13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Solicitar con anticipación los requerimientos de materiales e insumos al Departamento de Compras para mantener recursos suficientes;</w:t>
            </w:r>
          </w:p>
          <w:p w14:paraId="7764C1A2" w14:textId="77777777" w:rsidR="009838A4" w:rsidRDefault="00380FCD" w:rsidP="00144E29">
            <w:pPr>
              <w:numPr>
                <w:ilvl w:val="0"/>
                <w:numId w:val="13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Realizar otras actividades que, en materia de su competencia, le sean asignadas por su jefe inmediato y/o la Autoridad Superior.</w:t>
            </w:r>
          </w:p>
          <w:p w14:paraId="6F655404" w14:textId="77777777" w:rsidR="009838A4" w:rsidRDefault="009838A4">
            <w:pPr>
              <w:pBdr>
                <w:top w:val="nil"/>
                <w:left w:val="nil"/>
                <w:bottom w:val="nil"/>
                <w:right w:val="nil"/>
                <w:between w:val="nil"/>
              </w:pBdr>
              <w:spacing w:after="0"/>
              <w:ind w:left="720"/>
              <w:jc w:val="both"/>
              <w:rPr>
                <w:rFonts w:ascii="Verdana" w:eastAsia="Verdana" w:hAnsi="Verdana" w:cs="Verdana"/>
                <w:color w:val="000000"/>
                <w:sz w:val="20"/>
                <w:szCs w:val="20"/>
              </w:rPr>
            </w:pPr>
          </w:p>
        </w:tc>
      </w:tr>
      <w:tr w:rsidR="009838A4" w14:paraId="055B5E3F" w14:textId="77777777">
        <w:trPr>
          <w:jc w:val="center"/>
        </w:trPr>
        <w:tc>
          <w:tcPr>
            <w:tcW w:w="9214" w:type="dxa"/>
            <w:shd w:val="clear" w:color="auto" w:fill="BDD6EE"/>
          </w:tcPr>
          <w:p w14:paraId="64E6CD35" w14:textId="77777777" w:rsidR="009838A4" w:rsidRDefault="00380FCD" w:rsidP="00144E29">
            <w:pPr>
              <w:numPr>
                <w:ilvl w:val="0"/>
                <w:numId w:val="102"/>
              </w:numPr>
              <w:spacing w:after="0"/>
              <w:ind w:left="454" w:hanging="425"/>
              <w:jc w:val="both"/>
              <w:rPr>
                <w:rFonts w:ascii="Verdana" w:eastAsia="Verdana" w:hAnsi="Verdana" w:cs="Verdana"/>
                <w:b/>
                <w:sz w:val="20"/>
                <w:szCs w:val="20"/>
              </w:rPr>
            </w:pPr>
            <w:r>
              <w:rPr>
                <w:rFonts w:ascii="Verdana" w:eastAsia="Verdana" w:hAnsi="Verdana" w:cs="Verdana"/>
                <w:b/>
                <w:sz w:val="20"/>
                <w:szCs w:val="20"/>
              </w:rPr>
              <w:lastRenderedPageBreak/>
              <w:t>Condiciones Organizacionales</w:t>
            </w:r>
          </w:p>
        </w:tc>
      </w:tr>
      <w:tr w:rsidR="009838A4" w14:paraId="241AC9CC" w14:textId="77777777">
        <w:trPr>
          <w:jc w:val="center"/>
        </w:trPr>
        <w:tc>
          <w:tcPr>
            <w:tcW w:w="9214" w:type="dxa"/>
          </w:tcPr>
          <w:p w14:paraId="1D3B5142" w14:textId="77777777" w:rsidR="009838A4" w:rsidRDefault="009838A4">
            <w:pPr>
              <w:spacing w:after="0"/>
              <w:jc w:val="both"/>
              <w:rPr>
                <w:rFonts w:ascii="Verdana" w:eastAsia="Verdana" w:hAnsi="Verdana" w:cs="Verdana"/>
                <w:b/>
                <w:sz w:val="20"/>
                <w:szCs w:val="20"/>
              </w:rPr>
            </w:pPr>
          </w:p>
          <w:p w14:paraId="07A9179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Administrativo</w:t>
            </w:r>
          </w:p>
          <w:p w14:paraId="7CF9A6D5" w14:textId="77777777" w:rsidR="009838A4" w:rsidRDefault="009838A4">
            <w:pPr>
              <w:spacing w:after="0"/>
              <w:jc w:val="both"/>
              <w:rPr>
                <w:rFonts w:ascii="Verdana" w:eastAsia="Verdana" w:hAnsi="Verdana" w:cs="Verdana"/>
                <w:b/>
                <w:sz w:val="20"/>
                <w:szCs w:val="20"/>
              </w:rPr>
            </w:pPr>
          </w:p>
          <w:p w14:paraId="10822A1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6C94D592" w14:textId="77777777" w:rsidR="009838A4" w:rsidRDefault="009838A4">
            <w:pPr>
              <w:spacing w:after="0"/>
              <w:jc w:val="both"/>
              <w:rPr>
                <w:rFonts w:ascii="Verdana" w:eastAsia="Verdana" w:hAnsi="Verdana" w:cs="Verdana"/>
                <w:b/>
                <w:sz w:val="20"/>
                <w:szCs w:val="20"/>
              </w:rPr>
            </w:pPr>
          </w:p>
          <w:p w14:paraId="24D2247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2CCEE9B0" w14:textId="77777777" w:rsidR="009838A4" w:rsidRDefault="009838A4">
            <w:pPr>
              <w:spacing w:after="0"/>
              <w:jc w:val="both"/>
              <w:rPr>
                <w:rFonts w:ascii="Verdana" w:eastAsia="Verdana" w:hAnsi="Verdana" w:cs="Verdana"/>
                <w:b/>
                <w:sz w:val="20"/>
                <w:szCs w:val="20"/>
              </w:rPr>
            </w:pPr>
          </w:p>
          <w:p w14:paraId="18E7DEB4" w14:textId="77777777" w:rsidR="009838A4" w:rsidRDefault="00380FCD" w:rsidP="00144E29">
            <w:pPr>
              <w:numPr>
                <w:ilvl w:val="0"/>
                <w:numId w:val="5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El Encargado de Almacén es el responsable de mantener un control preciso y actualizado del inventario de insumos, materiales, papelería y útiles. Esto implica llevar a cabo una gestión eficiente, asegurando que se conozca en todo momento la cantidad y disponibilidad de los elementos en el almacén, lo que facilita la toma de decisiones y evita escasez o exceso de inventario. </w:t>
            </w:r>
          </w:p>
          <w:p w14:paraId="12576A19" w14:textId="77777777" w:rsidR="009838A4" w:rsidRDefault="00380FCD" w:rsidP="00144E29">
            <w:pPr>
              <w:numPr>
                <w:ilvl w:val="0"/>
                <w:numId w:val="5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Debe llevar a cabo un registro detallado y preciso de todos los movimientos de materiales, incluyendo ingresos y egresos, manteniendo la trazabilidad de los materiales y tener un historial completo de su uso y distribución, lo que facilita la gestión eficaz y la toma de decisiones informadas.</w:t>
            </w:r>
          </w:p>
          <w:p w14:paraId="3E8DF83B" w14:textId="77777777" w:rsidR="009838A4" w:rsidRDefault="00380FCD" w:rsidP="00144E29">
            <w:pPr>
              <w:numPr>
                <w:ilvl w:val="0"/>
                <w:numId w:val="5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Debe establecer una comunicación efectiva con el Departamento de Compras. Esto incluye solicitar con anticipación los requerimientos de materiales e insumos para garantizar que siempre haya suficientes recursos disponibles en el almacén y que se cumplan las necesidades de la organización de manera oportuna.</w:t>
            </w:r>
          </w:p>
          <w:p w14:paraId="6778BD48" w14:textId="77777777" w:rsidR="009838A4" w:rsidRDefault="009838A4">
            <w:pPr>
              <w:spacing w:after="0"/>
              <w:jc w:val="both"/>
              <w:rPr>
                <w:rFonts w:ascii="Verdana" w:eastAsia="Verdana" w:hAnsi="Verdana" w:cs="Verdana"/>
                <w:b/>
                <w:sz w:val="20"/>
                <w:szCs w:val="20"/>
              </w:rPr>
            </w:pPr>
          </w:p>
          <w:p w14:paraId="1E0268C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5D7B145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55C7B98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público en general, con Proveedores y CGC.</w:t>
            </w:r>
          </w:p>
          <w:p w14:paraId="6A252FCE" w14:textId="77777777" w:rsidR="009838A4" w:rsidRDefault="009838A4">
            <w:pPr>
              <w:spacing w:after="0"/>
              <w:jc w:val="both"/>
              <w:rPr>
                <w:rFonts w:ascii="Verdana" w:eastAsia="Verdana" w:hAnsi="Verdana" w:cs="Verdana"/>
                <w:b/>
                <w:sz w:val="20"/>
                <w:szCs w:val="20"/>
              </w:rPr>
            </w:pPr>
          </w:p>
          <w:p w14:paraId="2FA7E1C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568D775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0C29367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r w:rsidR="009838A4" w14:paraId="7FB3A990" w14:textId="77777777">
        <w:trPr>
          <w:jc w:val="center"/>
        </w:trPr>
        <w:tc>
          <w:tcPr>
            <w:tcW w:w="9214" w:type="dxa"/>
          </w:tcPr>
          <w:p w14:paraId="32BC5FCA" w14:textId="77777777" w:rsidR="009838A4" w:rsidRDefault="009838A4">
            <w:pPr>
              <w:spacing w:after="0"/>
              <w:jc w:val="both"/>
              <w:rPr>
                <w:rFonts w:ascii="Verdana" w:eastAsia="Verdana" w:hAnsi="Verdana" w:cs="Verdana"/>
                <w:b/>
                <w:sz w:val="20"/>
                <w:szCs w:val="20"/>
              </w:rPr>
            </w:pPr>
          </w:p>
        </w:tc>
      </w:tr>
    </w:tbl>
    <w:p w14:paraId="2A7CE9B5" w14:textId="77777777" w:rsidR="009838A4" w:rsidRDefault="009838A4">
      <w:pPr>
        <w:widowControl w:val="0"/>
        <w:pBdr>
          <w:top w:val="nil"/>
          <w:left w:val="nil"/>
          <w:bottom w:val="nil"/>
          <w:right w:val="nil"/>
          <w:between w:val="nil"/>
        </w:pBdr>
        <w:spacing w:after="0"/>
        <w:rPr>
          <w:rFonts w:ascii="Verdana" w:eastAsia="Verdana" w:hAnsi="Verdana" w:cs="Verdana"/>
          <w:b/>
          <w:sz w:val="20"/>
          <w:szCs w:val="20"/>
        </w:rPr>
      </w:pPr>
    </w:p>
    <w:tbl>
      <w:tblPr>
        <w:tblStyle w:val="105"/>
        <w:tblW w:w="910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101"/>
      </w:tblGrid>
      <w:tr w:rsidR="009838A4" w14:paraId="4F9DA295" w14:textId="77777777">
        <w:trPr>
          <w:trHeight w:val="438"/>
          <w:jc w:val="center"/>
        </w:trPr>
        <w:tc>
          <w:tcPr>
            <w:tcW w:w="9101" w:type="dxa"/>
            <w:shd w:val="clear" w:color="auto" w:fill="BDD6EE"/>
          </w:tcPr>
          <w:p w14:paraId="151E89EA" w14:textId="77777777" w:rsidR="009838A4" w:rsidRDefault="00380FCD" w:rsidP="00144E29">
            <w:pPr>
              <w:numPr>
                <w:ilvl w:val="0"/>
                <w:numId w:val="102"/>
              </w:numPr>
              <w:spacing w:after="0"/>
              <w:ind w:left="346" w:hanging="346"/>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5D57DCE8" w14:textId="77777777">
        <w:trPr>
          <w:trHeight w:val="216"/>
          <w:jc w:val="center"/>
        </w:trPr>
        <w:tc>
          <w:tcPr>
            <w:tcW w:w="9101" w:type="dxa"/>
            <w:shd w:val="clear" w:color="auto" w:fill="FFFFFF"/>
          </w:tcPr>
          <w:p w14:paraId="6D73206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Educación</w:t>
            </w:r>
            <w:r>
              <w:rPr>
                <w:rFonts w:ascii="Verdana" w:eastAsia="Verdana" w:hAnsi="Verdana" w:cs="Verdana"/>
                <w:sz w:val="20"/>
                <w:szCs w:val="20"/>
              </w:rPr>
              <w:t>: Perito Contador, Bachiller en Computación, Bachiller en Ciencias y Letras o carrera afín.</w:t>
            </w:r>
          </w:p>
          <w:p w14:paraId="74AE9C9A" w14:textId="77777777" w:rsidR="009838A4" w:rsidRDefault="009838A4">
            <w:pPr>
              <w:spacing w:after="0"/>
              <w:jc w:val="both"/>
              <w:rPr>
                <w:rFonts w:ascii="Verdana" w:eastAsia="Verdana" w:hAnsi="Verdana" w:cs="Verdana"/>
                <w:sz w:val="20"/>
                <w:szCs w:val="20"/>
              </w:rPr>
            </w:pPr>
          </w:p>
          <w:p w14:paraId="69BABEF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lastRenderedPageBreak/>
              <w:t>Experiencia</w:t>
            </w:r>
            <w:r>
              <w:rPr>
                <w:rFonts w:ascii="Verdana" w:eastAsia="Verdana" w:hAnsi="Verdana" w:cs="Verdana"/>
                <w:sz w:val="20"/>
                <w:szCs w:val="20"/>
              </w:rPr>
              <w:t>: 1 año de experiencia en control e inventario de insumos, materiales y suministros.</w:t>
            </w:r>
          </w:p>
          <w:p w14:paraId="3C3C459F" w14:textId="77777777" w:rsidR="009838A4" w:rsidRDefault="009838A4">
            <w:pPr>
              <w:spacing w:after="0"/>
              <w:jc w:val="both"/>
              <w:rPr>
                <w:rFonts w:ascii="Verdana" w:eastAsia="Verdana" w:hAnsi="Verdana" w:cs="Verdana"/>
                <w:sz w:val="20"/>
                <w:szCs w:val="20"/>
                <w:highlight w:val="yellow"/>
              </w:rPr>
            </w:pPr>
          </w:p>
          <w:p w14:paraId="6F47BA5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2DC412F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Clasificación de documentación, escaneo o experiencia en administración pública en general. </w:t>
            </w:r>
          </w:p>
          <w:p w14:paraId="56195218"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 xml:space="preserve"> </w:t>
            </w:r>
          </w:p>
          <w:p w14:paraId="246F48E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5C4D564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DF3EC1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31B5D3D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278D185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Comunicación oral y escrita</w:t>
            </w:r>
          </w:p>
          <w:p w14:paraId="6AEB28F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5A8EFBB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3A5ABA99" w14:textId="77777777" w:rsidR="009838A4" w:rsidRDefault="009838A4">
            <w:pPr>
              <w:spacing w:after="0"/>
              <w:jc w:val="both"/>
              <w:rPr>
                <w:rFonts w:ascii="Verdana" w:eastAsia="Verdana" w:hAnsi="Verdana" w:cs="Verdana"/>
                <w:sz w:val="20"/>
                <w:szCs w:val="20"/>
              </w:rPr>
            </w:pPr>
          </w:p>
          <w:p w14:paraId="45B55EB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5A006CB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tc>
      </w:tr>
    </w:tbl>
    <w:p w14:paraId="0EC2991C" w14:textId="77777777" w:rsidR="009838A4" w:rsidRDefault="009838A4">
      <w:pPr>
        <w:spacing w:after="0"/>
        <w:jc w:val="both"/>
        <w:rPr>
          <w:rFonts w:ascii="Verdana" w:eastAsia="Verdana" w:hAnsi="Verdana" w:cs="Verdana"/>
          <w:b/>
          <w:sz w:val="20"/>
          <w:szCs w:val="20"/>
        </w:rPr>
      </w:pPr>
    </w:p>
    <w:p w14:paraId="4B5FB409" w14:textId="77777777" w:rsidR="009838A4" w:rsidRDefault="00380FCD" w:rsidP="00144E29">
      <w:pPr>
        <w:pStyle w:val="Ttulo2"/>
        <w:numPr>
          <w:ilvl w:val="1"/>
          <w:numId w:val="15"/>
        </w:numPr>
      </w:pPr>
      <w:bookmarkStart w:id="87" w:name="_Toc159218613"/>
      <w:r>
        <w:t>ENCARGADO DE COMPRAS</w:t>
      </w:r>
      <w:bookmarkEnd w:id="87"/>
    </w:p>
    <w:p w14:paraId="318A9576" w14:textId="77777777" w:rsidR="009838A4" w:rsidRDefault="009838A4">
      <w:pPr>
        <w:shd w:val="clear" w:color="auto" w:fill="366091"/>
        <w:spacing w:after="0"/>
        <w:jc w:val="both"/>
        <w:rPr>
          <w:rFonts w:ascii="Verdana" w:eastAsia="Verdana" w:hAnsi="Verdana" w:cs="Verdana"/>
          <w:b/>
          <w:color w:val="FFFFFF"/>
          <w:sz w:val="20"/>
          <w:szCs w:val="20"/>
        </w:rPr>
      </w:pPr>
    </w:p>
    <w:p w14:paraId="2C94A1B1"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ENCARGADO DE COMPRAS</w:t>
      </w:r>
    </w:p>
    <w:tbl>
      <w:tblPr>
        <w:tblStyle w:val="104"/>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27752AB0" w14:textId="77777777">
        <w:trPr>
          <w:trHeight w:val="268"/>
          <w:jc w:val="center"/>
        </w:trPr>
        <w:tc>
          <w:tcPr>
            <w:tcW w:w="9243" w:type="dxa"/>
            <w:gridSpan w:val="2"/>
            <w:shd w:val="clear" w:color="auto" w:fill="BDD6EE"/>
          </w:tcPr>
          <w:p w14:paraId="5D0BC443"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5AE60695" w14:textId="77777777">
        <w:trPr>
          <w:jc w:val="center"/>
        </w:trPr>
        <w:tc>
          <w:tcPr>
            <w:tcW w:w="4152" w:type="dxa"/>
          </w:tcPr>
          <w:p w14:paraId="54F36E7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19E0A9F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Compras</w:t>
            </w:r>
          </w:p>
        </w:tc>
      </w:tr>
      <w:tr w:rsidR="009838A4" w14:paraId="22D32AE4" w14:textId="77777777">
        <w:trPr>
          <w:jc w:val="center"/>
        </w:trPr>
        <w:tc>
          <w:tcPr>
            <w:tcW w:w="4152" w:type="dxa"/>
          </w:tcPr>
          <w:p w14:paraId="45975A6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5A73AD7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Compras</w:t>
            </w:r>
          </w:p>
        </w:tc>
      </w:tr>
      <w:tr w:rsidR="009838A4" w14:paraId="7C32BC8F" w14:textId="77777777">
        <w:trPr>
          <w:jc w:val="center"/>
        </w:trPr>
        <w:tc>
          <w:tcPr>
            <w:tcW w:w="4152" w:type="dxa"/>
          </w:tcPr>
          <w:p w14:paraId="1A21333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06B5816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696E01A3" w14:textId="77777777">
        <w:trPr>
          <w:jc w:val="center"/>
        </w:trPr>
        <w:tc>
          <w:tcPr>
            <w:tcW w:w="4152" w:type="dxa"/>
          </w:tcPr>
          <w:p w14:paraId="4178C03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5073115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78B21A87" w14:textId="77777777">
        <w:trPr>
          <w:jc w:val="center"/>
        </w:trPr>
        <w:tc>
          <w:tcPr>
            <w:tcW w:w="4152" w:type="dxa"/>
          </w:tcPr>
          <w:p w14:paraId="3C41B6C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400E1E6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Administrativo</w:t>
            </w:r>
          </w:p>
        </w:tc>
      </w:tr>
      <w:tr w:rsidR="009838A4" w14:paraId="1E023452" w14:textId="77777777">
        <w:trPr>
          <w:trHeight w:val="265"/>
          <w:jc w:val="center"/>
        </w:trPr>
        <w:tc>
          <w:tcPr>
            <w:tcW w:w="4152" w:type="dxa"/>
            <w:vAlign w:val="center"/>
          </w:tcPr>
          <w:p w14:paraId="63B0B29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0CBF3288"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Analista de Compras</w:t>
            </w:r>
          </w:p>
        </w:tc>
      </w:tr>
      <w:tr w:rsidR="009838A4" w14:paraId="4896D96D" w14:textId="77777777">
        <w:trPr>
          <w:trHeight w:val="265"/>
          <w:jc w:val="center"/>
        </w:trPr>
        <w:tc>
          <w:tcPr>
            <w:tcW w:w="4152" w:type="dxa"/>
          </w:tcPr>
          <w:p w14:paraId="559DE80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25DA73B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661EF689" w14:textId="77777777">
        <w:trPr>
          <w:trHeight w:val="265"/>
          <w:jc w:val="center"/>
        </w:trPr>
        <w:tc>
          <w:tcPr>
            <w:tcW w:w="4152" w:type="dxa"/>
          </w:tcPr>
          <w:p w14:paraId="5E1FF42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0AE74A6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4CE4D5C9" w14:textId="77777777" w:rsidR="009838A4" w:rsidRDefault="009838A4">
      <w:pPr>
        <w:spacing w:after="0"/>
        <w:jc w:val="both"/>
        <w:rPr>
          <w:rFonts w:ascii="Verdana" w:eastAsia="Verdana" w:hAnsi="Verdana" w:cs="Verdana"/>
          <w:sz w:val="20"/>
          <w:szCs w:val="20"/>
        </w:rPr>
      </w:pPr>
    </w:p>
    <w:tbl>
      <w:tblPr>
        <w:tblStyle w:val="103"/>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19B399FF" w14:textId="77777777">
        <w:trPr>
          <w:jc w:val="center"/>
        </w:trPr>
        <w:tc>
          <w:tcPr>
            <w:tcW w:w="9214" w:type="dxa"/>
            <w:shd w:val="clear" w:color="auto" w:fill="BDD6EE"/>
          </w:tcPr>
          <w:p w14:paraId="01EA6F11" w14:textId="77777777" w:rsidR="009838A4" w:rsidRDefault="00380FCD" w:rsidP="00144E29">
            <w:pPr>
              <w:numPr>
                <w:ilvl w:val="0"/>
                <w:numId w:val="18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03CB5D07" w14:textId="77777777">
        <w:trPr>
          <w:jc w:val="center"/>
        </w:trPr>
        <w:tc>
          <w:tcPr>
            <w:tcW w:w="9214" w:type="dxa"/>
            <w:vAlign w:val="center"/>
          </w:tcPr>
          <w:p w14:paraId="1A2795AC" w14:textId="77777777" w:rsidR="009838A4" w:rsidRDefault="00380FCD" w:rsidP="00144E29">
            <w:pPr>
              <w:numPr>
                <w:ilvl w:val="0"/>
                <w:numId w:val="13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Realizar las compras de los insumos, bienes y servicios en los niveles óptimos, </w:t>
            </w:r>
            <w:proofErr w:type="gramStart"/>
            <w:r>
              <w:rPr>
                <w:rFonts w:ascii="Verdana" w:eastAsia="Verdana" w:hAnsi="Verdana" w:cs="Verdana"/>
                <w:color w:val="000000"/>
                <w:sz w:val="20"/>
                <w:szCs w:val="20"/>
              </w:rPr>
              <w:t>de acuerdo al</w:t>
            </w:r>
            <w:proofErr w:type="gramEnd"/>
            <w:r>
              <w:rPr>
                <w:rFonts w:ascii="Verdana" w:eastAsia="Verdana" w:hAnsi="Verdana" w:cs="Verdana"/>
                <w:color w:val="000000"/>
                <w:sz w:val="20"/>
                <w:szCs w:val="20"/>
              </w:rPr>
              <w:t xml:space="preserve"> plan anual de compras, ejecutando en forma cuatrimestral y atendiendo las necesidades de los diferentes órganos de la COPADEH;</w:t>
            </w:r>
          </w:p>
          <w:p w14:paraId="7BA59D48" w14:textId="77777777" w:rsidR="009838A4" w:rsidRDefault="00380FCD" w:rsidP="00144E29">
            <w:pPr>
              <w:numPr>
                <w:ilvl w:val="0"/>
                <w:numId w:val="13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Velar por el cumplimiento de los criterios de calificación indicados en la ley de contrataciones del estado y su reglamento;</w:t>
            </w:r>
          </w:p>
          <w:p w14:paraId="1B8FBD08" w14:textId="77777777" w:rsidR="009838A4" w:rsidRDefault="00380FCD" w:rsidP="00144E29">
            <w:pPr>
              <w:numPr>
                <w:ilvl w:val="0"/>
                <w:numId w:val="13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Solicitar las cotizaciones necesarias a los proveedores, para la adquisición de bienes y/o servicios, valorando el precio, la calidad y los servicios que convengan a la COPADEH;</w:t>
            </w:r>
          </w:p>
          <w:p w14:paraId="7453A8B4" w14:textId="77777777" w:rsidR="009838A4" w:rsidRDefault="00380FCD" w:rsidP="00144E29">
            <w:pPr>
              <w:numPr>
                <w:ilvl w:val="0"/>
                <w:numId w:val="13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Supervisar al personal bajo su cargo, verificando que realicen el trabajo con eficiencia;</w:t>
            </w:r>
          </w:p>
          <w:p w14:paraId="487C0890" w14:textId="77777777" w:rsidR="009838A4" w:rsidRDefault="00380FCD" w:rsidP="00144E29">
            <w:pPr>
              <w:numPr>
                <w:ilvl w:val="0"/>
                <w:numId w:val="13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Utilizar el Sistema de Gestión -SIGES- para la creación, registro y autorización de órdenes de compra generadas y liquidaciones de compras para adquisiciones de diferentes bienes o servicios;</w:t>
            </w:r>
          </w:p>
          <w:p w14:paraId="596149DD" w14:textId="77777777" w:rsidR="009838A4" w:rsidRDefault="00380FCD" w:rsidP="00144E29">
            <w:pPr>
              <w:numPr>
                <w:ilvl w:val="0"/>
                <w:numId w:val="13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las gestiones en el sistema GUATECOMPRAS y SIGES por contrataciones u otros sistemas, por cada contratación del personal contratado en el subgrupo 18;</w:t>
            </w:r>
          </w:p>
          <w:p w14:paraId="045B7D0E" w14:textId="77777777" w:rsidR="009838A4" w:rsidRDefault="00380FCD" w:rsidP="00144E29">
            <w:pPr>
              <w:numPr>
                <w:ilvl w:val="0"/>
                <w:numId w:val="13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Supervisar que los requerimientos de compras sean procesados de forma ágil y ordenar y archivar la documentación que integran los expedientes de compras efectuadas;</w:t>
            </w:r>
          </w:p>
          <w:p w14:paraId="44D9266D" w14:textId="77777777" w:rsidR="009838A4" w:rsidRDefault="00380FCD" w:rsidP="00144E29">
            <w:pPr>
              <w:numPr>
                <w:ilvl w:val="0"/>
                <w:numId w:val="13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Revisar el estatus de todos los eventos de GUATECOMPRAS y publicar respuestas por dudas e inconformidades de </w:t>
            </w:r>
            <w:proofErr w:type="gramStart"/>
            <w:r>
              <w:rPr>
                <w:rFonts w:ascii="Verdana" w:eastAsia="Verdana" w:hAnsi="Verdana" w:cs="Verdana"/>
                <w:color w:val="000000"/>
                <w:sz w:val="20"/>
                <w:szCs w:val="20"/>
              </w:rPr>
              <w:t>las mismas</w:t>
            </w:r>
            <w:proofErr w:type="gramEnd"/>
            <w:r>
              <w:rPr>
                <w:rFonts w:ascii="Verdana" w:eastAsia="Verdana" w:hAnsi="Verdana" w:cs="Verdana"/>
                <w:color w:val="000000"/>
                <w:sz w:val="20"/>
                <w:szCs w:val="20"/>
              </w:rPr>
              <w:t>;</w:t>
            </w:r>
          </w:p>
          <w:p w14:paraId="59A4011B" w14:textId="77777777" w:rsidR="009838A4" w:rsidRDefault="00380FCD" w:rsidP="00144E29">
            <w:pPr>
              <w:numPr>
                <w:ilvl w:val="0"/>
                <w:numId w:val="13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r w:rsidR="009838A4" w14:paraId="794C08B8" w14:textId="77777777">
        <w:trPr>
          <w:jc w:val="center"/>
        </w:trPr>
        <w:tc>
          <w:tcPr>
            <w:tcW w:w="9214" w:type="dxa"/>
            <w:shd w:val="clear" w:color="auto" w:fill="B8CCE4"/>
          </w:tcPr>
          <w:p w14:paraId="2BBC7E75" w14:textId="77777777" w:rsidR="009838A4" w:rsidRDefault="00380FCD" w:rsidP="00144E29">
            <w:pPr>
              <w:numPr>
                <w:ilvl w:val="0"/>
                <w:numId w:val="18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Condiciones Organizacionales</w:t>
            </w:r>
          </w:p>
        </w:tc>
      </w:tr>
      <w:tr w:rsidR="009838A4" w14:paraId="34FDBF75" w14:textId="77777777">
        <w:trPr>
          <w:jc w:val="center"/>
        </w:trPr>
        <w:tc>
          <w:tcPr>
            <w:tcW w:w="9214" w:type="dxa"/>
          </w:tcPr>
          <w:p w14:paraId="74F7803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Administrativo</w:t>
            </w:r>
          </w:p>
          <w:p w14:paraId="55FEA41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Analista de Compras</w:t>
            </w:r>
          </w:p>
          <w:p w14:paraId="24EA8FD4" w14:textId="77777777" w:rsidR="009838A4" w:rsidRDefault="009838A4">
            <w:pPr>
              <w:spacing w:after="0"/>
              <w:jc w:val="both"/>
              <w:rPr>
                <w:rFonts w:ascii="Verdana" w:eastAsia="Verdana" w:hAnsi="Verdana" w:cs="Verdana"/>
                <w:b/>
                <w:sz w:val="20"/>
                <w:szCs w:val="20"/>
              </w:rPr>
            </w:pPr>
          </w:p>
          <w:p w14:paraId="559C80B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70020DD8" w14:textId="77777777" w:rsidR="009838A4" w:rsidRDefault="00380FCD" w:rsidP="00144E29">
            <w:pPr>
              <w:numPr>
                <w:ilvl w:val="0"/>
                <w:numId w:val="18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Encargado de Compras es responsable de optimizar el proceso de adquisición de insumos, bienes y servicios, incluyendo evaluar y determinar los niveles óptimos de compras, teniendo en cuenta el plan anual de compras y las necesidades de los diferentes órganos de la COPADEH. Debe llevar a cabo una gestión de compras que garantice un suministro eficiente y oportuno.</w:t>
            </w:r>
          </w:p>
          <w:p w14:paraId="19DA07DD" w14:textId="77777777" w:rsidR="009838A4" w:rsidRDefault="00380FCD" w:rsidP="00144E29">
            <w:pPr>
              <w:numPr>
                <w:ilvl w:val="0"/>
                <w:numId w:val="180"/>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Es responsabilidad del Encargado de Compras velar por el cumplimiento de los criterios de calificación establecidos en la ley de contrataciones del estado y su reglamento. Esto implica no solo la búsqueda de precios competitivos, sino también la consideración de la calidad y los servicios proporcionados por los proveedores. Debe mantener un proceso de evaluación de proveedores para garantizar que cumplen con los estándares requeridos.</w:t>
            </w:r>
          </w:p>
          <w:p w14:paraId="5C6C6E71" w14:textId="77777777" w:rsidR="009838A4" w:rsidRDefault="00380FCD" w:rsidP="00144E29">
            <w:pPr>
              <w:numPr>
                <w:ilvl w:val="0"/>
                <w:numId w:val="180"/>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Debe utilizar eficazmente el Sistema de Gestión -SIGES- para crear, registrar y autorizar órdenes de compra y liquidaciones de compras. Además, el Encargado de Compras debe supervisar y coordinar las gestiones en el sistema GUATECOMPRAS y SIGES. Esto incluye la publicación de respuestas a dudas e inconformidades de los eventos de GUATECOMPRAS. Debe asegurarse de que los requerimientos de compras se procesen de manera eficiente y que toda la documentación se ordene y archive adecuadamente.</w:t>
            </w:r>
          </w:p>
          <w:p w14:paraId="46D5D7FE" w14:textId="77777777" w:rsidR="009838A4" w:rsidRDefault="009838A4">
            <w:pPr>
              <w:spacing w:after="0"/>
              <w:jc w:val="both"/>
              <w:rPr>
                <w:rFonts w:ascii="Verdana" w:eastAsia="Verdana" w:hAnsi="Verdana" w:cs="Verdana"/>
                <w:b/>
                <w:sz w:val="20"/>
                <w:szCs w:val="20"/>
              </w:rPr>
            </w:pPr>
          </w:p>
          <w:p w14:paraId="14CBF72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6FD6534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0C4509F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proveedores, personal de la Contraloría General de Cuentas, Ministerio de Finanzas Públicas y usuarios.</w:t>
            </w:r>
          </w:p>
          <w:p w14:paraId="4F9CB787" w14:textId="77777777" w:rsidR="009838A4" w:rsidRDefault="009838A4">
            <w:pPr>
              <w:spacing w:after="0"/>
              <w:jc w:val="both"/>
              <w:rPr>
                <w:rFonts w:ascii="Verdana" w:eastAsia="Verdana" w:hAnsi="Verdana" w:cs="Verdana"/>
                <w:b/>
                <w:sz w:val="20"/>
                <w:szCs w:val="20"/>
              </w:rPr>
            </w:pPr>
          </w:p>
          <w:p w14:paraId="4A398B9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1CADCA2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5230CB8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Horario:</w:t>
            </w:r>
            <w:r>
              <w:rPr>
                <w:rFonts w:ascii="Verdana" w:eastAsia="Verdana" w:hAnsi="Verdana" w:cs="Verdana"/>
                <w:sz w:val="20"/>
                <w:szCs w:val="20"/>
              </w:rPr>
              <w:t xml:space="preserve"> De acuerdo con lo establecido en la normativa y disposiciones internas de personal.</w:t>
            </w:r>
          </w:p>
        </w:tc>
      </w:tr>
    </w:tbl>
    <w:p w14:paraId="05A6C02D" w14:textId="77777777" w:rsidR="009838A4" w:rsidRDefault="009838A4">
      <w:pPr>
        <w:spacing w:after="0"/>
        <w:rPr>
          <w:rFonts w:ascii="Verdana" w:eastAsia="Verdana" w:hAnsi="Verdana" w:cs="Verdana"/>
          <w:sz w:val="20"/>
          <w:szCs w:val="20"/>
        </w:rPr>
      </w:pPr>
    </w:p>
    <w:p w14:paraId="5A328D9A" w14:textId="77777777" w:rsidR="00A16AB4" w:rsidRDefault="00A16AB4">
      <w:pPr>
        <w:spacing w:after="0"/>
        <w:rPr>
          <w:rFonts w:ascii="Verdana" w:eastAsia="Verdana" w:hAnsi="Verdana" w:cs="Verdana"/>
          <w:sz w:val="20"/>
          <w:szCs w:val="20"/>
        </w:rPr>
      </w:pPr>
    </w:p>
    <w:tbl>
      <w:tblPr>
        <w:tblStyle w:val="102"/>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2124EC84" w14:textId="77777777">
        <w:trPr>
          <w:trHeight w:val="401"/>
          <w:jc w:val="center"/>
        </w:trPr>
        <w:tc>
          <w:tcPr>
            <w:tcW w:w="9214" w:type="dxa"/>
            <w:shd w:val="clear" w:color="auto" w:fill="B8CCE4"/>
            <w:vAlign w:val="center"/>
          </w:tcPr>
          <w:p w14:paraId="69273B90" w14:textId="77777777" w:rsidR="009838A4" w:rsidRDefault="00380FCD" w:rsidP="00144E29">
            <w:pPr>
              <w:numPr>
                <w:ilvl w:val="0"/>
                <w:numId w:val="185"/>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3D202933" w14:textId="77777777">
        <w:trPr>
          <w:trHeight w:val="216"/>
          <w:jc w:val="center"/>
        </w:trPr>
        <w:tc>
          <w:tcPr>
            <w:tcW w:w="9214" w:type="dxa"/>
            <w:shd w:val="clear" w:color="auto" w:fill="FFFFFF"/>
          </w:tcPr>
          <w:p w14:paraId="2092385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Contador, Bachiller o carrera afín; 5to. Semestre en Ciencias Económicas o carrera afín.</w:t>
            </w:r>
          </w:p>
          <w:p w14:paraId="2487C71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experiencia en áreas de compras en la administración pública o afines al puesto.</w:t>
            </w:r>
          </w:p>
          <w:p w14:paraId="07ED3EEF" w14:textId="77777777" w:rsidR="009838A4" w:rsidRDefault="009838A4">
            <w:pPr>
              <w:spacing w:after="0"/>
              <w:ind w:left="1473"/>
              <w:jc w:val="both"/>
              <w:rPr>
                <w:rFonts w:ascii="Verdana" w:eastAsia="Verdana" w:hAnsi="Verdana" w:cs="Verdana"/>
                <w:sz w:val="20"/>
                <w:szCs w:val="20"/>
              </w:rPr>
            </w:pPr>
          </w:p>
          <w:p w14:paraId="3394032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504AE9EE"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de la Ley de Contrataciones y sus reformas.</w:t>
            </w:r>
          </w:p>
          <w:p w14:paraId="64FD30B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en normativa vigente en materia de contrataciones del Estado.</w:t>
            </w:r>
          </w:p>
          <w:p w14:paraId="6042D3D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del uso de SIGES y GUATECOMPRAS.</w:t>
            </w:r>
          </w:p>
          <w:p w14:paraId="7EC5C68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del POA y PAC</w:t>
            </w:r>
          </w:p>
          <w:p w14:paraId="045D362F" w14:textId="77777777" w:rsidR="009838A4" w:rsidRDefault="009838A4">
            <w:pPr>
              <w:spacing w:after="0"/>
              <w:ind w:left="1473"/>
              <w:jc w:val="both"/>
              <w:rPr>
                <w:rFonts w:ascii="Verdana" w:eastAsia="Verdana" w:hAnsi="Verdana" w:cs="Verdana"/>
                <w:b/>
                <w:sz w:val="20"/>
                <w:szCs w:val="20"/>
              </w:rPr>
            </w:pPr>
          </w:p>
          <w:p w14:paraId="06F44B2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64F47CE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26859F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484F835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2D6D6B3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59B68D3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4B557E2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29D691D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Capacidad de negociación</w:t>
            </w:r>
          </w:p>
          <w:p w14:paraId="27A4B00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7400EF3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62E66E3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15D959DA" w14:textId="77777777" w:rsidR="009838A4" w:rsidRDefault="00380FCD" w:rsidP="00144E29">
      <w:pPr>
        <w:pStyle w:val="Ttulo2"/>
        <w:numPr>
          <w:ilvl w:val="1"/>
          <w:numId w:val="15"/>
        </w:numPr>
      </w:pPr>
      <w:bookmarkStart w:id="88" w:name="_Toc159218614"/>
      <w:r>
        <w:t>ANALISTA DE COMPRAS</w:t>
      </w:r>
      <w:bookmarkEnd w:id="88"/>
    </w:p>
    <w:p w14:paraId="4E58CF3E" w14:textId="77777777" w:rsidR="009838A4" w:rsidRDefault="009838A4">
      <w:pPr>
        <w:shd w:val="clear" w:color="auto" w:fill="366091"/>
        <w:spacing w:after="0"/>
        <w:jc w:val="both"/>
        <w:rPr>
          <w:rFonts w:ascii="Verdana" w:eastAsia="Verdana" w:hAnsi="Verdana" w:cs="Verdana"/>
          <w:b/>
          <w:color w:val="FFFFFF"/>
          <w:sz w:val="20"/>
          <w:szCs w:val="20"/>
        </w:rPr>
      </w:pPr>
    </w:p>
    <w:p w14:paraId="40136F91"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ANALISTA DE COMPRAS</w:t>
      </w:r>
    </w:p>
    <w:tbl>
      <w:tblPr>
        <w:tblStyle w:val="101"/>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0EBE6895" w14:textId="77777777">
        <w:trPr>
          <w:trHeight w:val="268"/>
          <w:jc w:val="center"/>
        </w:trPr>
        <w:tc>
          <w:tcPr>
            <w:tcW w:w="9243" w:type="dxa"/>
            <w:gridSpan w:val="2"/>
            <w:shd w:val="clear" w:color="auto" w:fill="BDD6EE"/>
          </w:tcPr>
          <w:p w14:paraId="44ABD2AF"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3AA88CE2" w14:textId="77777777">
        <w:trPr>
          <w:jc w:val="center"/>
        </w:trPr>
        <w:tc>
          <w:tcPr>
            <w:tcW w:w="4152" w:type="dxa"/>
          </w:tcPr>
          <w:p w14:paraId="39BEC9E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6754C8C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Compras</w:t>
            </w:r>
          </w:p>
        </w:tc>
      </w:tr>
      <w:tr w:rsidR="009838A4" w14:paraId="6B761EAF" w14:textId="77777777">
        <w:trPr>
          <w:jc w:val="center"/>
        </w:trPr>
        <w:tc>
          <w:tcPr>
            <w:tcW w:w="4152" w:type="dxa"/>
          </w:tcPr>
          <w:p w14:paraId="6F31923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5BC3393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Compras</w:t>
            </w:r>
          </w:p>
        </w:tc>
      </w:tr>
      <w:tr w:rsidR="009838A4" w14:paraId="77D6F436" w14:textId="77777777">
        <w:trPr>
          <w:jc w:val="center"/>
        </w:trPr>
        <w:tc>
          <w:tcPr>
            <w:tcW w:w="4152" w:type="dxa"/>
          </w:tcPr>
          <w:p w14:paraId="2D84128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3EC71E0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26D5D068" w14:textId="77777777">
        <w:trPr>
          <w:jc w:val="center"/>
        </w:trPr>
        <w:tc>
          <w:tcPr>
            <w:tcW w:w="4152" w:type="dxa"/>
          </w:tcPr>
          <w:p w14:paraId="0C63B26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67BF095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72A6F7B9" w14:textId="77777777">
        <w:trPr>
          <w:jc w:val="center"/>
        </w:trPr>
        <w:tc>
          <w:tcPr>
            <w:tcW w:w="4152" w:type="dxa"/>
          </w:tcPr>
          <w:p w14:paraId="73A8E70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31B472D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Compras</w:t>
            </w:r>
          </w:p>
        </w:tc>
      </w:tr>
      <w:tr w:rsidR="009838A4" w14:paraId="6D340609" w14:textId="77777777">
        <w:trPr>
          <w:trHeight w:val="265"/>
          <w:jc w:val="center"/>
        </w:trPr>
        <w:tc>
          <w:tcPr>
            <w:tcW w:w="4152" w:type="dxa"/>
            <w:vAlign w:val="center"/>
          </w:tcPr>
          <w:p w14:paraId="0A7A6EF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15FEDB69"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No</w:t>
            </w:r>
          </w:p>
        </w:tc>
      </w:tr>
      <w:tr w:rsidR="009838A4" w14:paraId="2EB050BA" w14:textId="77777777">
        <w:trPr>
          <w:trHeight w:val="265"/>
          <w:jc w:val="center"/>
        </w:trPr>
        <w:tc>
          <w:tcPr>
            <w:tcW w:w="4152" w:type="dxa"/>
          </w:tcPr>
          <w:p w14:paraId="7FD87EA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2F7ECDF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34568CA3" w14:textId="77777777">
        <w:trPr>
          <w:trHeight w:val="265"/>
          <w:jc w:val="center"/>
        </w:trPr>
        <w:tc>
          <w:tcPr>
            <w:tcW w:w="4152" w:type="dxa"/>
          </w:tcPr>
          <w:p w14:paraId="3D15BAC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05AC0C0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775E1B1C" w14:textId="77777777" w:rsidR="009838A4" w:rsidRDefault="009838A4">
      <w:pPr>
        <w:spacing w:after="0"/>
        <w:jc w:val="both"/>
        <w:rPr>
          <w:rFonts w:ascii="Verdana" w:eastAsia="Verdana" w:hAnsi="Verdana" w:cs="Verdana"/>
          <w:sz w:val="20"/>
          <w:szCs w:val="20"/>
        </w:rPr>
      </w:pPr>
    </w:p>
    <w:p w14:paraId="4DA33069" w14:textId="77777777" w:rsidR="00B53389" w:rsidRDefault="00B53389">
      <w:pPr>
        <w:spacing w:after="0"/>
        <w:jc w:val="both"/>
        <w:rPr>
          <w:rFonts w:ascii="Verdana" w:eastAsia="Verdana" w:hAnsi="Verdana" w:cs="Verdana"/>
          <w:sz w:val="20"/>
          <w:szCs w:val="20"/>
        </w:rPr>
      </w:pPr>
    </w:p>
    <w:tbl>
      <w:tblPr>
        <w:tblStyle w:val="100"/>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52E99074" w14:textId="77777777">
        <w:trPr>
          <w:jc w:val="center"/>
        </w:trPr>
        <w:tc>
          <w:tcPr>
            <w:tcW w:w="9214" w:type="dxa"/>
            <w:shd w:val="clear" w:color="auto" w:fill="B8CCE4"/>
          </w:tcPr>
          <w:p w14:paraId="7042EF77" w14:textId="77777777" w:rsidR="009838A4" w:rsidRDefault="00380FCD" w:rsidP="00144E29">
            <w:pPr>
              <w:numPr>
                <w:ilvl w:val="0"/>
                <w:numId w:val="126"/>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6193E317" w14:textId="77777777">
        <w:trPr>
          <w:jc w:val="center"/>
        </w:trPr>
        <w:tc>
          <w:tcPr>
            <w:tcW w:w="9214" w:type="dxa"/>
            <w:vAlign w:val="center"/>
          </w:tcPr>
          <w:p w14:paraId="6557A574" w14:textId="77777777" w:rsidR="009838A4" w:rsidRDefault="00380FCD" w:rsidP="00144E29">
            <w:pPr>
              <w:numPr>
                <w:ilvl w:val="0"/>
                <w:numId w:val="1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al Encargado de Compras en los procesos de adquisición de bienes y servicios, realizando cotizaciones que le sean requeridas;</w:t>
            </w:r>
          </w:p>
          <w:p w14:paraId="6E7341E2" w14:textId="77777777" w:rsidR="009838A4" w:rsidRDefault="00380FCD" w:rsidP="00144E29">
            <w:pPr>
              <w:numPr>
                <w:ilvl w:val="0"/>
                <w:numId w:val="1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Preparar expedientes de compra, actualización, archivo y escaneo de </w:t>
            </w:r>
            <w:proofErr w:type="gramStart"/>
            <w:r>
              <w:rPr>
                <w:rFonts w:ascii="Verdana" w:eastAsia="Verdana" w:hAnsi="Verdana" w:cs="Verdana"/>
                <w:color w:val="000000"/>
                <w:sz w:val="20"/>
                <w:szCs w:val="20"/>
              </w:rPr>
              <w:t>los mismos</w:t>
            </w:r>
            <w:proofErr w:type="gramEnd"/>
            <w:r>
              <w:rPr>
                <w:rFonts w:ascii="Verdana" w:eastAsia="Verdana" w:hAnsi="Verdana" w:cs="Verdana"/>
                <w:color w:val="000000"/>
                <w:sz w:val="20"/>
                <w:szCs w:val="20"/>
              </w:rPr>
              <w:t xml:space="preserve">; </w:t>
            </w:r>
          </w:p>
          <w:p w14:paraId="56B366C6" w14:textId="77777777" w:rsidR="009838A4" w:rsidRDefault="00380FCD" w:rsidP="00144E29">
            <w:pPr>
              <w:numPr>
                <w:ilvl w:val="0"/>
                <w:numId w:val="1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Recepción y procesamiento de facturas relacionados a procesos de contrataciones y adquisiciones de bienes y servicios;</w:t>
            </w:r>
          </w:p>
          <w:p w14:paraId="3B7A9485" w14:textId="77777777" w:rsidR="009838A4" w:rsidRDefault="00380FCD" w:rsidP="00144E29">
            <w:pPr>
              <w:numPr>
                <w:ilvl w:val="0"/>
                <w:numId w:val="1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Elaboración de </w:t>
            </w:r>
            <w:proofErr w:type="spellStart"/>
            <w:r>
              <w:rPr>
                <w:rFonts w:ascii="Verdana" w:eastAsia="Verdana" w:hAnsi="Verdana" w:cs="Verdana"/>
                <w:color w:val="000000"/>
                <w:sz w:val="20"/>
                <w:szCs w:val="20"/>
              </w:rPr>
              <w:t>preordenes</w:t>
            </w:r>
            <w:proofErr w:type="spellEnd"/>
            <w:r>
              <w:rPr>
                <w:rFonts w:ascii="Verdana" w:eastAsia="Verdana" w:hAnsi="Verdana" w:cs="Verdana"/>
                <w:color w:val="000000"/>
                <w:sz w:val="20"/>
                <w:szCs w:val="20"/>
              </w:rPr>
              <w:t xml:space="preserve"> de compra dentro del -SIGES-;</w:t>
            </w:r>
          </w:p>
          <w:p w14:paraId="68A07CF1" w14:textId="77777777" w:rsidR="009838A4" w:rsidRDefault="00380FCD" w:rsidP="00144E29">
            <w:pPr>
              <w:numPr>
                <w:ilvl w:val="0"/>
                <w:numId w:val="1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al Encargado de Compras en registrar y publicar en los sistemas gubernamentales, según corresponda, la documentación de soporte de las adquisiciones que se gestionen;</w:t>
            </w:r>
          </w:p>
          <w:p w14:paraId="6FE62674" w14:textId="77777777" w:rsidR="009838A4" w:rsidRDefault="00380FCD" w:rsidP="00144E29">
            <w:pPr>
              <w:numPr>
                <w:ilvl w:val="0"/>
                <w:numId w:val="1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Elaborar los términos de referencia para las compras o adquisiciones que corresponda;</w:t>
            </w:r>
          </w:p>
          <w:p w14:paraId="6B5E2879" w14:textId="77777777" w:rsidR="009838A4" w:rsidRDefault="00380FCD" w:rsidP="00144E29">
            <w:pPr>
              <w:numPr>
                <w:ilvl w:val="0"/>
                <w:numId w:val="1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en la elaboración, recopilación e integración del plan anual de compras y en la alimentación de la base de datos de proveedores para la adquisición de bienes y servicios necesarios para la operatividad de la Comisión;</w:t>
            </w:r>
          </w:p>
          <w:p w14:paraId="16439F5F" w14:textId="77777777" w:rsidR="009838A4" w:rsidRDefault="00380FCD" w:rsidP="00144E29">
            <w:pPr>
              <w:numPr>
                <w:ilvl w:val="0"/>
                <w:numId w:val="1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Realizar los procesos de contrataciones,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las modalidades de compras que se le asignen;</w:t>
            </w:r>
          </w:p>
          <w:p w14:paraId="3B45CB44" w14:textId="77777777" w:rsidR="009838A4" w:rsidRDefault="00380FCD" w:rsidP="00144E29">
            <w:pPr>
              <w:numPr>
                <w:ilvl w:val="0"/>
                <w:numId w:val="1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Cubrir en los procesos de Compras que correspondan en ausencia del Encargado;</w:t>
            </w:r>
          </w:p>
          <w:p w14:paraId="7F93BBAD" w14:textId="77777777" w:rsidR="009838A4" w:rsidRDefault="00380FCD" w:rsidP="00144E29">
            <w:pPr>
              <w:numPr>
                <w:ilvl w:val="0"/>
                <w:numId w:val="12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r w:rsidR="009838A4" w14:paraId="08F2ADAD" w14:textId="77777777">
        <w:trPr>
          <w:jc w:val="center"/>
        </w:trPr>
        <w:tc>
          <w:tcPr>
            <w:tcW w:w="9214" w:type="dxa"/>
            <w:shd w:val="clear" w:color="auto" w:fill="B8CCE4"/>
          </w:tcPr>
          <w:p w14:paraId="017BE451" w14:textId="77777777" w:rsidR="009838A4" w:rsidRDefault="00380FCD" w:rsidP="00144E29">
            <w:pPr>
              <w:numPr>
                <w:ilvl w:val="0"/>
                <w:numId w:val="126"/>
              </w:numPr>
              <w:pBdr>
                <w:top w:val="nil"/>
                <w:left w:val="nil"/>
                <w:bottom w:val="nil"/>
                <w:right w:val="nil"/>
                <w:between w:val="nil"/>
              </w:pBdr>
              <w:spacing w:after="0"/>
              <w:jc w:val="both"/>
              <w:rPr>
                <w:rFonts w:ascii="Altivo Regular" w:eastAsia="Altivo Regular" w:hAnsi="Altivo Regular" w:cs="Altivo Regular"/>
                <w:b/>
                <w:color w:val="000000"/>
                <w:sz w:val="20"/>
                <w:szCs w:val="20"/>
              </w:rPr>
            </w:pPr>
            <w:r>
              <w:rPr>
                <w:rFonts w:ascii="Altivo Regular" w:eastAsia="Altivo Regular" w:hAnsi="Altivo Regular" w:cs="Altivo Regular"/>
                <w:b/>
                <w:color w:val="000000"/>
                <w:sz w:val="20"/>
                <w:szCs w:val="20"/>
              </w:rPr>
              <w:t>Condiciones Organizacionales</w:t>
            </w:r>
          </w:p>
        </w:tc>
      </w:tr>
      <w:tr w:rsidR="009838A4" w14:paraId="5A7A5A14" w14:textId="77777777">
        <w:trPr>
          <w:jc w:val="center"/>
        </w:trPr>
        <w:tc>
          <w:tcPr>
            <w:tcW w:w="9214" w:type="dxa"/>
          </w:tcPr>
          <w:p w14:paraId="60FD8CC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Administrativo</w:t>
            </w:r>
          </w:p>
          <w:p w14:paraId="7A0FA0B3" w14:textId="77777777" w:rsidR="009838A4" w:rsidRDefault="009838A4">
            <w:pPr>
              <w:spacing w:after="0"/>
              <w:jc w:val="both"/>
              <w:rPr>
                <w:rFonts w:ascii="Verdana" w:eastAsia="Verdana" w:hAnsi="Verdana" w:cs="Verdana"/>
                <w:b/>
                <w:sz w:val="20"/>
                <w:szCs w:val="20"/>
              </w:rPr>
            </w:pPr>
          </w:p>
          <w:p w14:paraId="4494DDB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79AA3223" w14:textId="77777777" w:rsidR="00B53389" w:rsidRDefault="00B53389">
            <w:pPr>
              <w:spacing w:after="0"/>
              <w:jc w:val="both"/>
              <w:rPr>
                <w:rFonts w:ascii="Verdana" w:eastAsia="Verdana" w:hAnsi="Verdana" w:cs="Verdana"/>
                <w:b/>
                <w:sz w:val="20"/>
                <w:szCs w:val="20"/>
              </w:rPr>
            </w:pPr>
          </w:p>
          <w:p w14:paraId="1E0AF53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256E5E94" w14:textId="77777777" w:rsidR="009838A4" w:rsidRPr="00B53389" w:rsidRDefault="00380FCD" w:rsidP="00144E29">
            <w:pPr>
              <w:numPr>
                <w:ilvl w:val="0"/>
                <w:numId w:val="8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El Analista de Compras debe asegurarse de que se gestionen cotizaciones de manera eficiente, proporcionando un soporte fundamental para el proceso de adquisiciones. Esto incluye la preparación y archivo de expedientes de compra de manera organizada y precisa, lo que facilita la documentación y el seguimiento de las adquisiciones.</w:t>
            </w:r>
          </w:p>
          <w:p w14:paraId="091B0731" w14:textId="77777777" w:rsidR="00B53389" w:rsidRDefault="00B53389" w:rsidP="00B53389">
            <w:pPr>
              <w:pBdr>
                <w:top w:val="nil"/>
                <w:left w:val="nil"/>
                <w:bottom w:val="nil"/>
                <w:right w:val="nil"/>
                <w:between w:val="nil"/>
              </w:pBdr>
              <w:spacing w:after="0"/>
              <w:ind w:left="786"/>
              <w:jc w:val="both"/>
              <w:rPr>
                <w:rFonts w:ascii="Verdana" w:eastAsia="Verdana" w:hAnsi="Verdana" w:cs="Verdana"/>
                <w:b/>
                <w:color w:val="000000"/>
                <w:sz w:val="20"/>
                <w:szCs w:val="20"/>
              </w:rPr>
            </w:pPr>
          </w:p>
          <w:p w14:paraId="162F2990" w14:textId="77777777" w:rsidR="009838A4" w:rsidRPr="00B53389" w:rsidRDefault="00380FCD" w:rsidP="00144E29">
            <w:pPr>
              <w:numPr>
                <w:ilvl w:val="0"/>
                <w:numId w:val="8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Es responsable de administrar procesos de contratación bajo diversas modalidades. Esto implica participar en la elaboración de </w:t>
            </w:r>
            <w:proofErr w:type="spellStart"/>
            <w:r>
              <w:rPr>
                <w:rFonts w:ascii="Verdana" w:eastAsia="Verdana" w:hAnsi="Verdana" w:cs="Verdana"/>
                <w:color w:val="000000"/>
                <w:sz w:val="20"/>
                <w:szCs w:val="20"/>
              </w:rPr>
              <w:t>preórdenes</w:t>
            </w:r>
            <w:proofErr w:type="spellEnd"/>
            <w:r>
              <w:rPr>
                <w:rFonts w:ascii="Verdana" w:eastAsia="Verdana" w:hAnsi="Verdana" w:cs="Verdana"/>
                <w:color w:val="000000"/>
                <w:sz w:val="20"/>
                <w:szCs w:val="20"/>
              </w:rPr>
              <w:t xml:space="preserve"> de compra dentro del sistema -SIGES-, así como registrar y publicar la documentación de soporte en los sistemas gubernamentales correspondientes. Debe garantizar que todos los procesos de contratación se lleven a cabo siguiendo los procedimientos adecuados.</w:t>
            </w:r>
          </w:p>
          <w:p w14:paraId="16AF1C1E" w14:textId="77777777" w:rsidR="00B53389" w:rsidRDefault="00B53389" w:rsidP="00B53389">
            <w:pPr>
              <w:pStyle w:val="Prrafodelista"/>
              <w:rPr>
                <w:rFonts w:ascii="Verdana" w:eastAsia="Verdana" w:hAnsi="Verdana" w:cs="Verdana"/>
                <w:b/>
                <w:color w:val="000000"/>
              </w:rPr>
            </w:pPr>
          </w:p>
          <w:p w14:paraId="2A5A2BF7" w14:textId="77777777" w:rsidR="009838A4" w:rsidRDefault="00380FCD" w:rsidP="00144E29">
            <w:pPr>
              <w:numPr>
                <w:ilvl w:val="0"/>
                <w:numId w:val="8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Debe colaborar con el Encargado de Compras en la planificación de las adquisiciones y en la actualización de la base de datos de proveedores. Esto </w:t>
            </w:r>
            <w:r>
              <w:rPr>
                <w:rFonts w:ascii="Verdana" w:eastAsia="Verdana" w:hAnsi="Verdana" w:cs="Verdana"/>
                <w:color w:val="000000"/>
                <w:sz w:val="20"/>
                <w:szCs w:val="20"/>
              </w:rPr>
              <w:lastRenderedPageBreak/>
              <w:t>incluye la elaboración de términos de referencia para las compras, así como la recopilación e integración de información necesaria para el plan anual de compras. Debe contribuir a la identificación y gestión eficiente de proveedores que cumplan con las necesidades de la Comisión.</w:t>
            </w:r>
          </w:p>
          <w:p w14:paraId="6055747A" w14:textId="77777777" w:rsidR="009838A4" w:rsidRDefault="009838A4">
            <w:pPr>
              <w:spacing w:after="0"/>
              <w:jc w:val="both"/>
              <w:rPr>
                <w:rFonts w:ascii="Verdana" w:eastAsia="Verdana" w:hAnsi="Verdana" w:cs="Verdana"/>
                <w:b/>
                <w:sz w:val="20"/>
                <w:szCs w:val="20"/>
              </w:rPr>
            </w:pPr>
          </w:p>
          <w:p w14:paraId="49624CA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7932C7F7" w14:textId="77777777" w:rsidR="00B53389" w:rsidRDefault="00B53389">
            <w:pPr>
              <w:spacing w:after="0"/>
              <w:jc w:val="both"/>
              <w:rPr>
                <w:rFonts w:ascii="Verdana" w:eastAsia="Verdana" w:hAnsi="Verdana" w:cs="Verdana"/>
                <w:b/>
                <w:sz w:val="20"/>
                <w:szCs w:val="20"/>
              </w:rPr>
            </w:pPr>
          </w:p>
          <w:p w14:paraId="5B247950" w14:textId="49450DE4"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214EE48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proveedores, personal de la Contraloría General de Cuentas, Ministerio de Finanzas Públicas y usuarios.</w:t>
            </w:r>
          </w:p>
          <w:p w14:paraId="6AA2E40A" w14:textId="77777777" w:rsidR="009838A4" w:rsidRDefault="009838A4">
            <w:pPr>
              <w:spacing w:after="0"/>
              <w:jc w:val="both"/>
              <w:rPr>
                <w:rFonts w:ascii="Verdana" w:eastAsia="Verdana" w:hAnsi="Verdana" w:cs="Verdana"/>
                <w:b/>
                <w:sz w:val="20"/>
                <w:szCs w:val="20"/>
              </w:rPr>
            </w:pPr>
          </w:p>
          <w:p w14:paraId="0613464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2C7BC1D3"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22C77FB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22DE949F" w14:textId="77777777" w:rsidR="009838A4" w:rsidRDefault="009838A4">
      <w:pPr>
        <w:spacing w:after="0"/>
        <w:rPr>
          <w:rFonts w:ascii="Verdana" w:eastAsia="Verdana" w:hAnsi="Verdana" w:cs="Verdana"/>
          <w:sz w:val="20"/>
          <w:szCs w:val="20"/>
        </w:rPr>
      </w:pPr>
    </w:p>
    <w:tbl>
      <w:tblPr>
        <w:tblStyle w:val="99"/>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08563C31" w14:textId="77777777">
        <w:trPr>
          <w:trHeight w:val="401"/>
          <w:jc w:val="center"/>
        </w:trPr>
        <w:tc>
          <w:tcPr>
            <w:tcW w:w="9214" w:type="dxa"/>
            <w:shd w:val="clear" w:color="auto" w:fill="B8CCE4"/>
            <w:vAlign w:val="center"/>
          </w:tcPr>
          <w:p w14:paraId="4FF86C0E" w14:textId="77777777" w:rsidR="009838A4" w:rsidRDefault="00380FCD" w:rsidP="00144E29">
            <w:pPr>
              <w:numPr>
                <w:ilvl w:val="0"/>
                <w:numId w:val="185"/>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6ECAA68E" w14:textId="77777777">
        <w:trPr>
          <w:trHeight w:val="216"/>
          <w:jc w:val="center"/>
        </w:trPr>
        <w:tc>
          <w:tcPr>
            <w:tcW w:w="9214" w:type="dxa"/>
            <w:shd w:val="clear" w:color="auto" w:fill="FFFFFF"/>
          </w:tcPr>
          <w:p w14:paraId="36C82937" w14:textId="77777777" w:rsidR="00A16AB4" w:rsidRDefault="00A16AB4">
            <w:pPr>
              <w:spacing w:after="0"/>
              <w:jc w:val="both"/>
              <w:rPr>
                <w:rFonts w:ascii="Verdana" w:eastAsia="Verdana" w:hAnsi="Verdana" w:cs="Verdana"/>
                <w:b/>
                <w:sz w:val="20"/>
                <w:szCs w:val="20"/>
              </w:rPr>
            </w:pPr>
          </w:p>
          <w:p w14:paraId="6F4FD4E0" w14:textId="4A1C3272"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contador, Bachiller en Computación o carrera afín; 3er. Semestre o su equivalente en estudios Universitarios en Ciencias Económicas.</w:t>
            </w:r>
          </w:p>
          <w:p w14:paraId="64A6949A" w14:textId="77777777" w:rsidR="009838A4" w:rsidRDefault="009838A4">
            <w:pPr>
              <w:spacing w:after="0"/>
              <w:jc w:val="both"/>
              <w:rPr>
                <w:rFonts w:ascii="Verdana" w:eastAsia="Verdana" w:hAnsi="Verdana" w:cs="Verdana"/>
                <w:b/>
                <w:sz w:val="20"/>
                <w:szCs w:val="20"/>
              </w:rPr>
            </w:pPr>
          </w:p>
          <w:p w14:paraId="659FC24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Experiencia en adquisiciones y contrataciones en el Estado o actividades afines al puesto.</w:t>
            </w:r>
          </w:p>
          <w:p w14:paraId="3CECA13D" w14:textId="77777777" w:rsidR="009838A4" w:rsidRDefault="009838A4">
            <w:pPr>
              <w:spacing w:after="0"/>
              <w:ind w:left="1473"/>
              <w:jc w:val="both"/>
              <w:rPr>
                <w:rFonts w:ascii="Verdana" w:eastAsia="Verdana" w:hAnsi="Verdana" w:cs="Verdana"/>
                <w:sz w:val="20"/>
                <w:szCs w:val="20"/>
              </w:rPr>
            </w:pPr>
          </w:p>
          <w:p w14:paraId="5CF288A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70AA789E" w14:textId="77777777" w:rsidR="00A16AB4" w:rsidRDefault="00A16AB4">
            <w:pPr>
              <w:spacing w:after="0"/>
              <w:jc w:val="both"/>
              <w:rPr>
                <w:rFonts w:ascii="Verdana" w:eastAsia="Verdana" w:hAnsi="Verdana" w:cs="Verdana"/>
                <w:b/>
                <w:sz w:val="20"/>
                <w:szCs w:val="20"/>
              </w:rPr>
            </w:pPr>
          </w:p>
          <w:p w14:paraId="5F70A922"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de la Ley de Contrataciones y sus reformas.</w:t>
            </w:r>
          </w:p>
          <w:p w14:paraId="001567F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en normativa vigente en materia de contrataciones del Estado.</w:t>
            </w:r>
          </w:p>
          <w:p w14:paraId="5042A78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del uso de SIGES y GUATECOMPRAS.</w:t>
            </w:r>
          </w:p>
          <w:p w14:paraId="2820D6DC" w14:textId="77777777" w:rsidR="009838A4" w:rsidRDefault="009838A4">
            <w:pPr>
              <w:spacing w:after="0"/>
              <w:ind w:left="1473"/>
              <w:jc w:val="both"/>
              <w:rPr>
                <w:rFonts w:ascii="Verdana" w:eastAsia="Verdana" w:hAnsi="Verdana" w:cs="Verdana"/>
                <w:b/>
                <w:sz w:val="20"/>
                <w:szCs w:val="20"/>
              </w:rPr>
            </w:pPr>
          </w:p>
          <w:p w14:paraId="0EDF729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404D456F" w14:textId="77777777" w:rsidR="00A16AB4" w:rsidRDefault="00A16AB4">
            <w:pPr>
              <w:spacing w:after="0"/>
              <w:jc w:val="both"/>
              <w:rPr>
                <w:rFonts w:ascii="Verdana" w:eastAsia="Verdana" w:hAnsi="Verdana" w:cs="Verdana"/>
                <w:b/>
                <w:sz w:val="20"/>
                <w:szCs w:val="20"/>
              </w:rPr>
            </w:pPr>
          </w:p>
          <w:p w14:paraId="2D3CCFD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0FD7C8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79E838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4728DF5C"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060D95E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523D863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1D52625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Capacidad de negociación</w:t>
            </w:r>
          </w:p>
          <w:p w14:paraId="7C9286B4" w14:textId="77777777" w:rsidR="009838A4" w:rsidRDefault="009838A4">
            <w:pPr>
              <w:spacing w:after="0"/>
              <w:jc w:val="both"/>
              <w:rPr>
                <w:rFonts w:ascii="Verdana" w:eastAsia="Verdana" w:hAnsi="Verdana" w:cs="Verdana"/>
                <w:sz w:val="20"/>
                <w:szCs w:val="20"/>
              </w:rPr>
            </w:pPr>
          </w:p>
          <w:p w14:paraId="1C4699F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5B8D1B8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lastRenderedPageBreak/>
              <w:t>Manejo de las funciones esenciales de Microsoft Office.</w:t>
            </w:r>
          </w:p>
          <w:p w14:paraId="7288631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p w14:paraId="4F64F2FD" w14:textId="77777777" w:rsidR="00B53389" w:rsidRDefault="00B53389" w:rsidP="00B53389">
            <w:pPr>
              <w:spacing w:after="0"/>
              <w:jc w:val="both"/>
              <w:rPr>
                <w:rFonts w:ascii="Verdana" w:eastAsia="Verdana" w:hAnsi="Verdana" w:cs="Verdana"/>
                <w:sz w:val="20"/>
                <w:szCs w:val="20"/>
              </w:rPr>
            </w:pPr>
          </w:p>
        </w:tc>
      </w:tr>
    </w:tbl>
    <w:p w14:paraId="6F647CD6" w14:textId="77777777" w:rsidR="009838A4" w:rsidRDefault="00380FCD" w:rsidP="00144E29">
      <w:pPr>
        <w:pStyle w:val="Ttulo2"/>
        <w:numPr>
          <w:ilvl w:val="1"/>
          <w:numId w:val="15"/>
        </w:numPr>
      </w:pPr>
      <w:bookmarkStart w:id="89" w:name="_Toc159218615"/>
      <w:r>
        <w:lastRenderedPageBreak/>
        <w:t>ENCARGADO DE ARCHIVO</w:t>
      </w:r>
      <w:bookmarkEnd w:id="89"/>
    </w:p>
    <w:p w14:paraId="7D160344" w14:textId="77777777" w:rsidR="009838A4" w:rsidRDefault="009838A4">
      <w:pPr>
        <w:shd w:val="clear" w:color="auto" w:fill="366091"/>
        <w:spacing w:after="0"/>
        <w:jc w:val="center"/>
        <w:rPr>
          <w:rFonts w:ascii="Verdana" w:eastAsia="Verdana" w:hAnsi="Verdana" w:cs="Verdana"/>
          <w:b/>
          <w:color w:val="FFFFFF"/>
          <w:sz w:val="20"/>
          <w:szCs w:val="20"/>
        </w:rPr>
      </w:pPr>
    </w:p>
    <w:p w14:paraId="50884CB3"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ENCARGADO DE ARCHIVO</w:t>
      </w:r>
    </w:p>
    <w:tbl>
      <w:tblPr>
        <w:tblStyle w:val="98"/>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6DA0A2E7" w14:textId="77777777">
        <w:trPr>
          <w:trHeight w:val="268"/>
          <w:jc w:val="center"/>
        </w:trPr>
        <w:tc>
          <w:tcPr>
            <w:tcW w:w="9243" w:type="dxa"/>
            <w:gridSpan w:val="2"/>
            <w:shd w:val="clear" w:color="auto" w:fill="BDD6EE"/>
          </w:tcPr>
          <w:p w14:paraId="17F358C1" w14:textId="77777777" w:rsidR="009838A4" w:rsidRDefault="00380FCD" w:rsidP="00144E29">
            <w:pPr>
              <w:numPr>
                <w:ilvl w:val="0"/>
                <w:numId w:val="53"/>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68395809" w14:textId="77777777">
        <w:trPr>
          <w:jc w:val="center"/>
        </w:trPr>
        <w:tc>
          <w:tcPr>
            <w:tcW w:w="4152" w:type="dxa"/>
          </w:tcPr>
          <w:p w14:paraId="46965A0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1107830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Archivo</w:t>
            </w:r>
          </w:p>
        </w:tc>
      </w:tr>
      <w:tr w:rsidR="009838A4" w14:paraId="10FDB4D6" w14:textId="77777777">
        <w:trPr>
          <w:jc w:val="center"/>
        </w:trPr>
        <w:tc>
          <w:tcPr>
            <w:tcW w:w="4152" w:type="dxa"/>
          </w:tcPr>
          <w:p w14:paraId="7AF3449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619AF6D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Archivo</w:t>
            </w:r>
          </w:p>
        </w:tc>
      </w:tr>
      <w:tr w:rsidR="009838A4" w14:paraId="5B94EA98" w14:textId="77777777">
        <w:trPr>
          <w:jc w:val="center"/>
        </w:trPr>
        <w:tc>
          <w:tcPr>
            <w:tcW w:w="4152" w:type="dxa"/>
          </w:tcPr>
          <w:p w14:paraId="700F37D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12DDA1C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22EB84E2" w14:textId="77777777">
        <w:trPr>
          <w:jc w:val="center"/>
        </w:trPr>
        <w:tc>
          <w:tcPr>
            <w:tcW w:w="4152" w:type="dxa"/>
          </w:tcPr>
          <w:p w14:paraId="7AF8C11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3414F44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5BF70B93" w14:textId="77777777">
        <w:trPr>
          <w:jc w:val="center"/>
        </w:trPr>
        <w:tc>
          <w:tcPr>
            <w:tcW w:w="4152" w:type="dxa"/>
          </w:tcPr>
          <w:p w14:paraId="4055A41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30843BC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Administrativo</w:t>
            </w:r>
          </w:p>
        </w:tc>
      </w:tr>
      <w:tr w:rsidR="009838A4" w14:paraId="33CDADF1" w14:textId="77777777">
        <w:trPr>
          <w:trHeight w:val="265"/>
          <w:jc w:val="center"/>
        </w:trPr>
        <w:tc>
          <w:tcPr>
            <w:tcW w:w="4152" w:type="dxa"/>
          </w:tcPr>
          <w:p w14:paraId="2F83FA0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751B4FB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Auxiliar de Archivo</w:t>
            </w:r>
          </w:p>
        </w:tc>
      </w:tr>
      <w:tr w:rsidR="009838A4" w14:paraId="12F4681D" w14:textId="77777777">
        <w:trPr>
          <w:trHeight w:val="265"/>
          <w:jc w:val="center"/>
        </w:trPr>
        <w:tc>
          <w:tcPr>
            <w:tcW w:w="4152" w:type="dxa"/>
          </w:tcPr>
          <w:p w14:paraId="7496D2A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591B9A1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Sí </w:t>
            </w:r>
          </w:p>
        </w:tc>
      </w:tr>
      <w:tr w:rsidR="009838A4" w14:paraId="11F828C7" w14:textId="77777777">
        <w:trPr>
          <w:trHeight w:val="265"/>
          <w:jc w:val="center"/>
        </w:trPr>
        <w:tc>
          <w:tcPr>
            <w:tcW w:w="4152" w:type="dxa"/>
          </w:tcPr>
          <w:p w14:paraId="454AD3A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62A5E96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784126A4" w14:textId="77777777" w:rsidR="009838A4" w:rsidRDefault="009838A4">
      <w:pPr>
        <w:spacing w:after="0"/>
        <w:jc w:val="both"/>
        <w:rPr>
          <w:rFonts w:ascii="Verdana" w:eastAsia="Verdana" w:hAnsi="Verdana" w:cs="Verdana"/>
          <w:sz w:val="20"/>
          <w:szCs w:val="20"/>
        </w:rPr>
      </w:pPr>
    </w:p>
    <w:tbl>
      <w:tblPr>
        <w:tblStyle w:val="97"/>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A5F2166" w14:textId="77777777">
        <w:trPr>
          <w:jc w:val="center"/>
        </w:trPr>
        <w:tc>
          <w:tcPr>
            <w:tcW w:w="9214" w:type="dxa"/>
            <w:shd w:val="clear" w:color="auto" w:fill="BDD6EE"/>
          </w:tcPr>
          <w:p w14:paraId="7674654D" w14:textId="77777777" w:rsidR="009838A4" w:rsidRDefault="00380FCD" w:rsidP="00144E29">
            <w:pPr>
              <w:numPr>
                <w:ilvl w:val="0"/>
                <w:numId w:val="53"/>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1EF84A24" w14:textId="77777777">
        <w:trPr>
          <w:jc w:val="center"/>
        </w:trPr>
        <w:tc>
          <w:tcPr>
            <w:tcW w:w="9214" w:type="dxa"/>
            <w:vAlign w:val="center"/>
          </w:tcPr>
          <w:p w14:paraId="5E912B95" w14:textId="77777777" w:rsidR="009838A4" w:rsidRDefault="00380FCD" w:rsidP="00144E29">
            <w:pPr>
              <w:numPr>
                <w:ilvl w:val="0"/>
                <w:numId w:val="13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Planificar y coordinar las actividades del personal de la Sección de Archivo; </w:t>
            </w:r>
          </w:p>
          <w:p w14:paraId="0241D1B1" w14:textId="77777777" w:rsidR="009838A4" w:rsidRDefault="00380FCD" w:rsidP="00144E29">
            <w:pPr>
              <w:numPr>
                <w:ilvl w:val="0"/>
                <w:numId w:val="13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Clasificar y organizar de forma sistemática los documentos a ser digitalizados;</w:t>
            </w:r>
          </w:p>
          <w:p w14:paraId="32162F9F" w14:textId="77777777" w:rsidR="009838A4" w:rsidRDefault="00380FCD" w:rsidP="00144E29">
            <w:pPr>
              <w:numPr>
                <w:ilvl w:val="0"/>
                <w:numId w:val="133"/>
              </w:numPr>
              <w:pBdr>
                <w:top w:val="nil"/>
                <w:left w:val="nil"/>
                <w:bottom w:val="nil"/>
                <w:right w:val="nil"/>
                <w:between w:val="nil"/>
              </w:pBdr>
              <w:spacing w:after="0"/>
              <w:jc w:val="both"/>
              <w:rPr>
                <w:rFonts w:ascii="Verdana" w:eastAsia="Verdana" w:hAnsi="Verdana" w:cs="Verdana"/>
                <w:color w:val="000000"/>
                <w:sz w:val="20"/>
                <w:szCs w:val="20"/>
              </w:rPr>
            </w:pPr>
            <w:proofErr w:type="gramStart"/>
            <w:r>
              <w:rPr>
                <w:rFonts w:ascii="Verdana" w:eastAsia="Verdana" w:hAnsi="Verdana" w:cs="Verdana"/>
                <w:color w:val="000000"/>
                <w:sz w:val="20"/>
                <w:szCs w:val="20"/>
              </w:rPr>
              <w:t>Asegurar</w:t>
            </w:r>
            <w:proofErr w:type="gramEnd"/>
            <w:r>
              <w:rPr>
                <w:rFonts w:ascii="Verdana" w:eastAsia="Verdana" w:hAnsi="Verdana" w:cs="Verdana"/>
                <w:color w:val="000000"/>
                <w:sz w:val="20"/>
                <w:szCs w:val="20"/>
              </w:rPr>
              <w:t xml:space="preserve"> que el ordenamiento físico y electrónico de los documentos se realice de acuerdo con los parámetros establecidos;</w:t>
            </w:r>
          </w:p>
          <w:p w14:paraId="182DA2B6" w14:textId="77777777" w:rsidR="009838A4" w:rsidRDefault="00380FCD" w:rsidP="00144E29">
            <w:pPr>
              <w:numPr>
                <w:ilvl w:val="0"/>
                <w:numId w:val="13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Supervisar que la digitalización y archivo de documentos se realice de forma organizada, efectiva, y utilizando las técnicas de archivo adecuadas;</w:t>
            </w:r>
          </w:p>
          <w:p w14:paraId="29C7D039" w14:textId="77777777" w:rsidR="009838A4" w:rsidRDefault="00380FCD" w:rsidP="00144E29">
            <w:pPr>
              <w:numPr>
                <w:ilvl w:val="0"/>
                <w:numId w:val="13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Orientar a los técnicos de Archivo en los procesos básicos de preservación, digitalización de documentos y solventar la búsqueda, recuperación y traslado de documentos solicitados; </w:t>
            </w:r>
          </w:p>
          <w:p w14:paraId="718BE5B5" w14:textId="77777777" w:rsidR="009838A4" w:rsidRDefault="00380FCD" w:rsidP="00144E29">
            <w:pPr>
              <w:numPr>
                <w:ilvl w:val="0"/>
                <w:numId w:val="13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36410472"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96"/>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7A14B5EE" w14:textId="77777777">
        <w:tc>
          <w:tcPr>
            <w:tcW w:w="9209" w:type="dxa"/>
            <w:shd w:val="clear" w:color="auto" w:fill="BDD6EE"/>
          </w:tcPr>
          <w:p w14:paraId="77545A2F" w14:textId="77777777" w:rsidR="009838A4" w:rsidRDefault="00380FCD" w:rsidP="00144E29">
            <w:pPr>
              <w:numPr>
                <w:ilvl w:val="0"/>
                <w:numId w:val="53"/>
              </w:numPr>
              <w:spacing w:after="0"/>
              <w:ind w:left="454" w:hanging="425"/>
              <w:jc w:val="both"/>
              <w:rPr>
                <w:rFonts w:ascii="Verdana" w:eastAsia="Verdana" w:hAnsi="Verdana" w:cs="Verdana"/>
                <w:b/>
                <w:sz w:val="20"/>
                <w:szCs w:val="20"/>
              </w:rPr>
            </w:pPr>
            <w:r>
              <w:rPr>
                <w:rFonts w:ascii="Verdana" w:eastAsia="Verdana" w:hAnsi="Verdana" w:cs="Verdana"/>
                <w:b/>
                <w:sz w:val="20"/>
                <w:szCs w:val="20"/>
              </w:rPr>
              <w:t>Condiciones Organizacionales</w:t>
            </w:r>
          </w:p>
        </w:tc>
      </w:tr>
      <w:tr w:rsidR="009838A4" w14:paraId="01453241" w14:textId="77777777">
        <w:tc>
          <w:tcPr>
            <w:tcW w:w="9209" w:type="dxa"/>
          </w:tcPr>
          <w:p w14:paraId="07946B3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Departamento Administrativo </w:t>
            </w:r>
          </w:p>
          <w:p w14:paraId="63E1EB47" w14:textId="77777777" w:rsidR="009838A4" w:rsidRDefault="009838A4">
            <w:pPr>
              <w:spacing w:after="0"/>
              <w:jc w:val="both"/>
              <w:rPr>
                <w:rFonts w:ascii="Verdana" w:eastAsia="Verdana" w:hAnsi="Verdana" w:cs="Verdana"/>
                <w:b/>
                <w:sz w:val="20"/>
                <w:szCs w:val="20"/>
              </w:rPr>
            </w:pPr>
          </w:p>
          <w:p w14:paraId="6D0BFBE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Auxiliar de Archivo</w:t>
            </w:r>
          </w:p>
          <w:p w14:paraId="7FCAAE97" w14:textId="77777777" w:rsidR="009838A4" w:rsidRDefault="009838A4">
            <w:pPr>
              <w:spacing w:after="0"/>
              <w:jc w:val="both"/>
              <w:rPr>
                <w:rFonts w:ascii="Verdana" w:eastAsia="Verdana" w:hAnsi="Verdana" w:cs="Verdana"/>
                <w:b/>
                <w:sz w:val="20"/>
                <w:szCs w:val="20"/>
              </w:rPr>
            </w:pPr>
          </w:p>
          <w:p w14:paraId="1D98DE8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0C9E9F44" w14:textId="77777777" w:rsidR="009838A4" w:rsidRDefault="00380FCD" w:rsidP="00144E29">
            <w:pPr>
              <w:numPr>
                <w:ilvl w:val="0"/>
                <w:numId w:val="9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El Encargado de Archivo es responsable de identificar y aplicar procesos de digitalización eficientes para los documentos, asegurando que la conversión de documentos físicos a formato electrónico se realice de manera efectiva y se sigan las mejores prácticas para la preservación de registros. </w:t>
            </w:r>
          </w:p>
          <w:p w14:paraId="3C50B797" w14:textId="77777777" w:rsidR="009838A4" w:rsidRDefault="00380FCD" w:rsidP="00144E29">
            <w:pPr>
              <w:numPr>
                <w:ilvl w:val="0"/>
                <w:numId w:val="9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lastRenderedPageBreak/>
              <w:t>El Encargado de Archivo debe supervisar y garantizar que el archivo se mantenga organizado de acuerdo con parámetros establecidos. Esto incluye asegurarse de que los documentos físicos y electrónicos estén clasificados y ordenados de manera sistemática y que sean de fácil acceso para quienes los necesiten.</w:t>
            </w:r>
          </w:p>
          <w:p w14:paraId="7F9FE50F" w14:textId="77777777" w:rsidR="009838A4" w:rsidRDefault="00380FCD" w:rsidP="00144E29">
            <w:pPr>
              <w:numPr>
                <w:ilvl w:val="0"/>
                <w:numId w:val="9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El Encargado de Archivo debe promover la mejora continua en las operaciones de archivo y brindar formación y orientación constante al personal de la Sección de Archivo. Esto incluye la capacitación en técnicas de preservación y digitalización de documentos, así como en procesos eficientes de búsqueda y recuperación de registros.</w:t>
            </w:r>
          </w:p>
          <w:p w14:paraId="34235C0C" w14:textId="77777777" w:rsidR="009838A4" w:rsidRDefault="009838A4">
            <w:pPr>
              <w:spacing w:after="0"/>
              <w:jc w:val="both"/>
              <w:rPr>
                <w:rFonts w:ascii="Verdana" w:eastAsia="Verdana" w:hAnsi="Verdana" w:cs="Verdana"/>
                <w:b/>
                <w:sz w:val="20"/>
                <w:szCs w:val="20"/>
              </w:rPr>
            </w:pPr>
          </w:p>
          <w:p w14:paraId="4B8F0BE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49C88B1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2D8BBF1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Externas: </w:t>
            </w:r>
            <w:r>
              <w:rPr>
                <w:rFonts w:ascii="Verdana" w:eastAsia="Verdana" w:hAnsi="Verdana" w:cs="Verdana"/>
                <w:sz w:val="20"/>
                <w:szCs w:val="20"/>
              </w:rPr>
              <w:t>Otras Dependencias que requieran información. Con funcionarios de otra institución, público en general.</w:t>
            </w:r>
          </w:p>
          <w:p w14:paraId="652F1D9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5B8E045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 y otras ubicaciones que se designen para el resguardo del Archivo</w:t>
            </w:r>
          </w:p>
          <w:p w14:paraId="72494E1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56A5AB1F" w14:textId="77777777" w:rsidR="009838A4" w:rsidRDefault="009838A4">
      <w:pPr>
        <w:spacing w:after="0"/>
        <w:rPr>
          <w:rFonts w:ascii="Verdana" w:eastAsia="Verdana" w:hAnsi="Verdana" w:cs="Verdana"/>
          <w:sz w:val="20"/>
          <w:szCs w:val="20"/>
        </w:rPr>
      </w:pPr>
    </w:p>
    <w:tbl>
      <w:tblPr>
        <w:tblStyle w:val="95"/>
        <w:tblW w:w="910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101"/>
      </w:tblGrid>
      <w:tr w:rsidR="009838A4" w14:paraId="7960DCFF" w14:textId="77777777">
        <w:trPr>
          <w:trHeight w:val="438"/>
          <w:jc w:val="center"/>
        </w:trPr>
        <w:tc>
          <w:tcPr>
            <w:tcW w:w="9101" w:type="dxa"/>
            <w:shd w:val="clear" w:color="auto" w:fill="BDD6EE"/>
          </w:tcPr>
          <w:p w14:paraId="2CA2B75B" w14:textId="77777777" w:rsidR="009838A4" w:rsidRDefault="00380FCD" w:rsidP="00144E29">
            <w:pPr>
              <w:numPr>
                <w:ilvl w:val="0"/>
                <w:numId w:val="53"/>
              </w:numPr>
              <w:spacing w:after="0"/>
              <w:ind w:left="346" w:hanging="346"/>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1FA2F0B5" w14:textId="77777777">
        <w:trPr>
          <w:trHeight w:val="216"/>
          <w:jc w:val="center"/>
        </w:trPr>
        <w:tc>
          <w:tcPr>
            <w:tcW w:w="9101" w:type="dxa"/>
            <w:shd w:val="clear" w:color="auto" w:fill="FFFFFF"/>
          </w:tcPr>
          <w:p w14:paraId="140B12A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Educación</w:t>
            </w:r>
            <w:r>
              <w:rPr>
                <w:rFonts w:ascii="Verdana" w:eastAsia="Verdana" w:hAnsi="Verdana" w:cs="Verdana"/>
                <w:sz w:val="20"/>
                <w:szCs w:val="20"/>
              </w:rPr>
              <w:t>: Licenciado Administración de Empresas, Ciencias de la Comunicación, Administración pública, Archivística o carrera afín; Colegiado Activo.</w:t>
            </w:r>
          </w:p>
          <w:p w14:paraId="07D77FCA" w14:textId="77777777" w:rsidR="009838A4" w:rsidRDefault="009838A4">
            <w:pPr>
              <w:spacing w:after="0"/>
              <w:jc w:val="both"/>
              <w:rPr>
                <w:rFonts w:ascii="Verdana" w:eastAsia="Verdana" w:hAnsi="Verdana" w:cs="Verdana"/>
                <w:sz w:val="20"/>
                <w:szCs w:val="20"/>
              </w:rPr>
            </w:pPr>
          </w:p>
          <w:p w14:paraId="714E2A2B" w14:textId="77777777" w:rsidR="009838A4" w:rsidRDefault="00380FCD">
            <w:pPr>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clasificación y organización de archivos.</w:t>
            </w:r>
          </w:p>
          <w:p w14:paraId="5EB49FE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5266D9C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Clasificación de documentación, escaneo o experiencia en administración pública en general.</w:t>
            </w:r>
          </w:p>
          <w:p w14:paraId="4EBE5D7F" w14:textId="77777777" w:rsidR="009838A4" w:rsidRDefault="009838A4">
            <w:pPr>
              <w:spacing w:after="0"/>
              <w:ind w:left="1473"/>
              <w:jc w:val="both"/>
              <w:rPr>
                <w:rFonts w:ascii="Verdana" w:eastAsia="Verdana" w:hAnsi="Verdana" w:cs="Verdana"/>
                <w:b/>
                <w:sz w:val="20"/>
                <w:szCs w:val="20"/>
              </w:rPr>
            </w:pPr>
          </w:p>
          <w:p w14:paraId="7815AAA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72418B0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577EB5C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330F617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701BD0F9"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Comunicación oral y escrita</w:t>
            </w:r>
          </w:p>
          <w:p w14:paraId="762CD51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Metódico</w:t>
            </w:r>
          </w:p>
          <w:p w14:paraId="30F8D90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Razonamiento abstracto y memoria</w:t>
            </w:r>
          </w:p>
          <w:p w14:paraId="55ABE35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Capacidad de observación, análisis y síntesis</w:t>
            </w:r>
          </w:p>
          <w:p w14:paraId="3E3DB17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5FCCE2F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522AF571" w14:textId="77777777" w:rsidR="009838A4" w:rsidRDefault="009838A4">
            <w:pPr>
              <w:spacing w:after="0"/>
              <w:jc w:val="both"/>
              <w:rPr>
                <w:rFonts w:ascii="Verdana" w:eastAsia="Verdana" w:hAnsi="Verdana" w:cs="Verdana"/>
                <w:sz w:val="20"/>
                <w:szCs w:val="20"/>
              </w:rPr>
            </w:pPr>
          </w:p>
          <w:p w14:paraId="5516CB3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667FBF2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lastRenderedPageBreak/>
              <w:t>Manejo de las funciones esenciales de Microsoft Office.</w:t>
            </w:r>
          </w:p>
          <w:p w14:paraId="4DD5D6E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77F58180" w14:textId="77777777" w:rsidR="00F42E2A" w:rsidRDefault="00F42E2A">
      <w:pPr>
        <w:spacing w:after="0"/>
        <w:rPr>
          <w:rFonts w:ascii="Verdana" w:eastAsia="Verdana" w:hAnsi="Verdana" w:cs="Verdana"/>
          <w:b/>
          <w:sz w:val="20"/>
          <w:szCs w:val="20"/>
        </w:rPr>
      </w:pPr>
    </w:p>
    <w:p w14:paraId="6B6C8CFB" w14:textId="77777777" w:rsidR="00F42E2A" w:rsidRDefault="00F42E2A">
      <w:pPr>
        <w:spacing w:after="0"/>
        <w:rPr>
          <w:rFonts w:ascii="Verdana" w:eastAsia="Verdana" w:hAnsi="Verdana" w:cs="Verdana"/>
          <w:b/>
          <w:sz w:val="20"/>
          <w:szCs w:val="20"/>
        </w:rPr>
      </w:pPr>
    </w:p>
    <w:p w14:paraId="48F9027B" w14:textId="038466CE" w:rsidR="009838A4" w:rsidRDefault="00F42E2A">
      <w:pPr>
        <w:spacing w:after="0"/>
        <w:rPr>
          <w:rFonts w:ascii="Verdana" w:eastAsia="Verdana" w:hAnsi="Verdana" w:cs="Verdana"/>
          <w:b/>
          <w:sz w:val="20"/>
          <w:szCs w:val="20"/>
        </w:rPr>
      </w:pPr>
      <w:r>
        <w:rPr>
          <w:rFonts w:ascii="Verdana" w:eastAsia="Verdana" w:hAnsi="Verdana" w:cs="Verdana"/>
          <w:b/>
          <w:sz w:val="20"/>
          <w:szCs w:val="20"/>
        </w:rPr>
        <w:t>14.44 AUXILIAR DE ARCHIVO</w:t>
      </w:r>
    </w:p>
    <w:p w14:paraId="13E10167" w14:textId="77777777" w:rsidR="009838A4" w:rsidRDefault="009838A4">
      <w:pPr>
        <w:shd w:val="clear" w:color="auto" w:fill="366091"/>
        <w:spacing w:after="0"/>
        <w:jc w:val="center"/>
        <w:rPr>
          <w:rFonts w:ascii="Verdana" w:eastAsia="Verdana" w:hAnsi="Verdana" w:cs="Verdana"/>
          <w:b/>
          <w:color w:val="FFFFFF"/>
          <w:sz w:val="20"/>
          <w:szCs w:val="20"/>
        </w:rPr>
      </w:pPr>
    </w:p>
    <w:p w14:paraId="39FF824B"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AUXILIAR DE ARCHIVO</w:t>
      </w:r>
    </w:p>
    <w:tbl>
      <w:tblPr>
        <w:tblStyle w:val="94"/>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2E84452D" w14:textId="77777777">
        <w:trPr>
          <w:trHeight w:val="268"/>
          <w:jc w:val="center"/>
        </w:trPr>
        <w:tc>
          <w:tcPr>
            <w:tcW w:w="9243" w:type="dxa"/>
            <w:gridSpan w:val="2"/>
            <w:shd w:val="clear" w:color="auto" w:fill="BDD6EE"/>
          </w:tcPr>
          <w:p w14:paraId="1A3641BA" w14:textId="77777777" w:rsidR="009838A4" w:rsidRDefault="00380FCD" w:rsidP="00144E29">
            <w:pPr>
              <w:numPr>
                <w:ilvl w:val="0"/>
                <w:numId w:val="55"/>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503FE504" w14:textId="77777777">
        <w:trPr>
          <w:jc w:val="center"/>
        </w:trPr>
        <w:tc>
          <w:tcPr>
            <w:tcW w:w="4152" w:type="dxa"/>
          </w:tcPr>
          <w:p w14:paraId="235EA99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019BC77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Auxiliar de Archivo</w:t>
            </w:r>
          </w:p>
        </w:tc>
      </w:tr>
      <w:tr w:rsidR="009838A4" w14:paraId="3A94F130" w14:textId="77777777">
        <w:trPr>
          <w:jc w:val="center"/>
        </w:trPr>
        <w:tc>
          <w:tcPr>
            <w:tcW w:w="4152" w:type="dxa"/>
          </w:tcPr>
          <w:p w14:paraId="3E419A8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75D2FF3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Auxiliar de Archivo</w:t>
            </w:r>
          </w:p>
        </w:tc>
      </w:tr>
      <w:tr w:rsidR="009838A4" w14:paraId="1CF4E036" w14:textId="77777777">
        <w:trPr>
          <w:jc w:val="center"/>
        </w:trPr>
        <w:tc>
          <w:tcPr>
            <w:tcW w:w="4152" w:type="dxa"/>
          </w:tcPr>
          <w:p w14:paraId="7EF597F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2ED42DF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2ECFA797" w14:textId="77777777">
        <w:trPr>
          <w:jc w:val="center"/>
        </w:trPr>
        <w:tc>
          <w:tcPr>
            <w:tcW w:w="4152" w:type="dxa"/>
          </w:tcPr>
          <w:p w14:paraId="794A2BE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2D83A7F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20ACAA79" w14:textId="77777777">
        <w:trPr>
          <w:jc w:val="center"/>
        </w:trPr>
        <w:tc>
          <w:tcPr>
            <w:tcW w:w="4152" w:type="dxa"/>
          </w:tcPr>
          <w:p w14:paraId="6F5D252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6367D03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Archivo</w:t>
            </w:r>
          </w:p>
        </w:tc>
      </w:tr>
      <w:tr w:rsidR="009838A4" w14:paraId="37C30EA7" w14:textId="77777777">
        <w:trPr>
          <w:trHeight w:val="265"/>
          <w:jc w:val="center"/>
        </w:trPr>
        <w:tc>
          <w:tcPr>
            <w:tcW w:w="4152" w:type="dxa"/>
          </w:tcPr>
          <w:p w14:paraId="1B14B68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04AB395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Ninguno</w:t>
            </w:r>
          </w:p>
        </w:tc>
      </w:tr>
      <w:tr w:rsidR="009838A4" w14:paraId="08DA20F1" w14:textId="77777777">
        <w:trPr>
          <w:trHeight w:val="265"/>
          <w:jc w:val="center"/>
        </w:trPr>
        <w:tc>
          <w:tcPr>
            <w:tcW w:w="4152" w:type="dxa"/>
          </w:tcPr>
          <w:p w14:paraId="5115ECE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512EBB7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6AF32F54" w14:textId="77777777">
        <w:trPr>
          <w:trHeight w:val="265"/>
          <w:jc w:val="center"/>
        </w:trPr>
        <w:tc>
          <w:tcPr>
            <w:tcW w:w="4152" w:type="dxa"/>
          </w:tcPr>
          <w:p w14:paraId="332E823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1A452D9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0E6BA72C" w14:textId="77777777" w:rsidR="009838A4" w:rsidRDefault="009838A4">
      <w:pPr>
        <w:spacing w:after="0"/>
        <w:jc w:val="both"/>
        <w:rPr>
          <w:rFonts w:ascii="Verdana" w:eastAsia="Verdana" w:hAnsi="Verdana" w:cs="Verdana"/>
          <w:sz w:val="20"/>
          <w:szCs w:val="20"/>
        </w:rPr>
      </w:pPr>
    </w:p>
    <w:tbl>
      <w:tblPr>
        <w:tblStyle w:val="93"/>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379A75EE" w14:textId="77777777">
        <w:trPr>
          <w:jc w:val="center"/>
        </w:trPr>
        <w:tc>
          <w:tcPr>
            <w:tcW w:w="9214" w:type="dxa"/>
            <w:shd w:val="clear" w:color="auto" w:fill="BDD6EE"/>
          </w:tcPr>
          <w:p w14:paraId="52F90DFD" w14:textId="77777777" w:rsidR="009838A4" w:rsidRDefault="00380FCD" w:rsidP="00144E29">
            <w:pPr>
              <w:numPr>
                <w:ilvl w:val="0"/>
                <w:numId w:val="55"/>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07893128" w14:textId="77777777">
        <w:trPr>
          <w:jc w:val="center"/>
        </w:trPr>
        <w:tc>
          <w:tcPr>
            <w:tcW w:w="9214" w:type="dxa"/>
            <w:vAlign w:val="center"/>
          </w:tcPr>
          <w:p w14:paraId="3BAB0F31" w14:textId="77777777" w:rsidR="009838A4" w:rsidRDefault="00380FCD" w:rsidP="00144E29">
            <w:pPr>
              <w:numPr>
                <w:ilvl w:val="0"/>
                <w:numId w:val="12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al Profesional Encargado de Archivo en la clasificación de documentos a ser digitalizados;</w:t>
            </w:r>
          </w:p>
          <w:p w14:paraId="2C729B93" w14:textId="77777777" w:rsidR="009838A4" w:rsidRDefault="00380FCD" w:rsidP="00144E29">
            <w:pPr>
              <w:numPr>
                <w:ilvl w:val="0"/>
                <w:numId w:val="12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Ordenar los documentos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los parámetros establecidos;</w:t>
            </w:r>
          </w:p>
          <w:p w14:paraId="43C728E6" w14:textId="77777777" w:rsidR="009838A4" w:rsidRDefault="00380FCD" w:rsidP="00144E29">
            <w:pPr>
              <w:numPr>
                <w:ilvl w:val="0"/>
                <w:numId w:val="12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Digitalizar y archivar los documentos en carpetas electrónicas para ser ubicados de forma rápida y efectiva;</w:t>
            </w:r>
          </w:p>
          <w:p w14:paraId="4A78D8DE" w14:textId="77777777" w:rsidR="009838A4" w:rsidRDefault="00380FCD" w:rsidP="00144E29">
            <w:pPr>
              <w:numPr>
                <w:ilvl w:val="0"/>
                <w:numId w:val="12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técnicamente el proceso de digitalización y archivo de documentos se realice de forma organizada, efectiva, y utilizando las técnicas de archivo adecuadas;</w:t>
            </w:r>
          </w:p>
          <w:p w14:paraId="1924AA45" w14:textId="77777777" w:rsidR="009838A4" w:rsidRDefault="00380FCD" w:rsidP="00144E29">
            <w:pPr>
              <w:numPr>
                <w:ilvl w:val="0"/>
                <w:numId w:val="12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Realizar los procesos básicos de preservación, digitalización de documentos y solventar la búsqueda, recuperación y traslado de documentos solicitados; </w:t>
            </w:r>
          </w:p>
          <w:p w14:paraId="2EA4E8F1" w14:textId="77777777" w:rsidR="009838A4" w:rsidRDefault="00380FCD" w:rsidP="00144E29">
            <w:pPr>
              <w:numPr>
                <w:ilvl w:val="0"/>
                <w:numId w:val="12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352F8993"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92"/>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322A1207" w14:textId="77777777">
        <w:tc>
          <w:tcPr>
            <w:tcW w:w="9209" w:type="dxa"/>
            <w:shd w:val="clear" w:color="auto" w:fill="BDD6EE"/>
          </w:tcPr>
          <w:p w14:paraId="7BBD8F29" w14:textId="77777777" w:rsidR="009838A4" w:rsidRDefault="00380FCD" w:rsidP="00144E29">
            <w:pPr>
              <w:numPr>
                <w:ilvl w:val="0"/>
                <w:numId w:val="55"/>
              </w:numPr>
              <w:spacing w:after="0"/>
              <w:ind w:left="454" w:hanging="425"/>
              <w:jc w:val="both"/>
              <w:rPr>
                <w:rFonts w:ascii="Verdana" w:eastAsia="Verdana" w:hAnsi="Verdana" w:cs="Verdana"/>
                <w:b/>
                <w:sz w:val="20"/>
                <w:szCs w:val="20"/>
              </w:rPr>
            </w:pPr>
            <w:r>
              <w:rPr>
                <w:rFonts w:ascii="Verdana" w:eastAsia="Verdana" w:hAnsi="Verdana" w:cs="Verdana"/>
                <w:b/>
                <w:sz w:val="20"/>
                <w:szCs w:val="20"/>
              </w:rPr>
              <w:t>Condiciones Organizacionales</w:t>
            </w:r>
          </w:p>
        </w:tc>
      </w:tr>
      <w:tr w:rsidR="009838A4" w14:paraId="2E37A4BE" w14:textId="77777777">
        <w:tc>
          <w:tcPr>
            <w:tcW w:w="9209" w:type="dxa"/>
          </w:tcPr>
          <w:p w14:paraId="1302736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Administrativo</w:t>
            </w:r>
          </w:p>
          <w:p w14:paraId="60112C1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0DD5AF73" w14:textId="77777777" w:rsidR="009838A4" w:rsidRDefault="009838A4">
            <w:pPr>
              <w:spacing w:after="0"/>
              <w:jc w:val="both"/>
              <w:rPr>
                <w:rFonts w:ascii="Verdana" w:eastAsia="Verdana" w:hAnsi="Verdana" w:cs="Verdana"/>
                <w:b/>
                <w:sz w:val="20"/>
                <w:szCs w:val="20"/>
              </w:rPr>
            </w:pPr>
          </w:p>
          <w:p w14:paraId="59B885A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16EB2378" w14:textId="77777777" w:rsidR="009838A4" w:rsidRDefault="009838A4">
            <w:pPr>
              <w:spacing w:after="0"/>
              <w:jc w:val="both"/>
              <w:rPr>
                <w:rFonts w:ascii="Verdana" w:eastAsia="Verdana" w:hAnsi="Verdana" w:cs="Verdana"/>
                <w:b/>
                <w:sz w:val="20"/>
                <w:szCs w:val="20"/>
              </w:rPr>
            </w:pPr>
          </w:p>
          <w:p w14:paraId="55BC6BFD" w14:textId="77777777" w:rsidR="009838A4" w:rsidRDefault="00380FCD" w:rsidP="00144E29">
            <w:pPr>
              <w:numPr>
                <w:ilvl w:val="0"/>
                <w:numId w:val="5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El Auxiliar de Archivo debe llevar a cabo un riguroso control de calidad durante el proceso de digitalización. Esto implica verificar que los documentos escaneados sean legibles y que estén correctamente etiquetados o nombrados en carpetas electrónicas para facilitar su recuperación. </w:t>
            </w:r>
          </w:p>
          <w:p w14:paraId="3887A7FF" w14:textId="77777777" w:rsidR="009838A4" w:rsidRDefault="00380FCD" w:rsidP="00144E29">
            <w:pPr>
              <w:numPr>
                <w:ilvl w:val="0"/>
                <w:numId w:val="5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lastRenderedPageBreak/>
              <w:t>Responsable de asegurar el mantenimiento adecuado de los documentos físicos. Esto incluye la organización de archivos físicos, la clasificación de documentos, y garantizar que los documentos estén en buen estado y sean fáciles de ubicar cuando sea necesario.</w:t>
            </w:r>
          </w:p>
          <w:p w14:paraId="4744A85E" w14:textId="77777777" w:rsidR="009838A4" w:rsidRDefault="00380FCD" w:rsidP="00144E29">
            <w:pPr>
              <w:numPr>
                <w:ilvl w:val="0"/>
                <w:numId w:val="5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Debe estar disponible para proporcionar asistencia y soporte a los usuarios en la recuperación de documentos necesarios. Esto incluye responder a solicitudes de búsqueda y asegurarse de que los documentos se entreguen de manera oportuna y eficiente.</w:t>
            </w:r>
          </w:p>
          <w:p w14:paraId="2FFC09F9" w14:textId="77777777" w:rsidR="009838A4" w:rsidRDefault="009838A4">
            <w:pPr>
              <w:spacing w:after="0"/>
              <w:jc w:val="both"/>
              <w:rPr>
                <w:rFonts w:ascii="Verdana" w:eastAsia="Verdana" w:hAnsi="Verdana" w:cs="Verdana"/>
                <w:b/>
                <w:sz w:val="20"/>
                <w:szCs w:val="20"/>
              </w:rPr>
            </w:pPr>
          </w:p>
          <w:p w14:paraId="7317578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6186514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Internas: </w:t>
            </w:r>
            <w:r>
              <w:rPr>
                <w:rFonts w:ascii="Verdana" w:eastAsia="Verdana" w:hAnsi="Verdana" w:cs="Verdana"/>
                <w:sz w:val="20"/>
                <w:szCs w:val="20"/>
              </w:rPr>
              <w:t>Con Directores, Jefes y personal de la COPADEH.</w:t>
            </w:r>
          </w:p>
          <w:p w14:paraId="78E8EC4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Externas: </w:t>
            </w:r>
            <w:r>
              <w:rPr>
                <w:rFonts w:ascii="Verdana" w:eastAsia="Verdana" w:hAnsi="Verdana" w:cs="Verdana"/>
                <w:sz w:val="20"/>
                <w:szCs w:val="20"/>
              </w:rPr>
              <w:t>Otras dependencias que requieran información y público en general.</w:t>
            </w:r>
          </w:p>
          <w:p w14:paraId="1ABD57AE" w14:textId="77777777" w:rsidR="009838A4" w:rsidRDefault="009838A4">
            <w:pPr>
              <w:spacing w:after="0"/>
              <w:jc w:val="both"/>
              <w:rPr>
                <w:rFonts w:ascii="Verdana" w:eastAsia="Verdana" w:hAnsi="Verdana" w:cs="Verdana"/>
                <w:b/>
                <w:sz w:val="20"/>
                <w:szCs w:val="20"/>
              </w:rPr>
            </w:pPr>
          </w:p>
          <w:p w14:paraId="6CD979A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6E1D453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 y otras ubicaciones que se designen para el resguardo del Archivo.</w:t>
            </w:r>
          </w:p>
          <w:p w14:paraId="73F58D3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27B7C931" w14:textId="77777777" w:rsidR="009838A4" w:rsidRDefault="009838A4">
      <w:pPr>
        <w:widowControl w:val="0"/>
        <w:pBdr>
          <w:top w:val="nil"/>
          <w:left w:val="nil"/>
          <w:bottom w:val="nil"/>
          <w:right w:val="nil"/>
          <w:between w:val="nil"/>
        </w:pBdr>
        <w:spacing w:after="0"/>
        <w:rPr>
          <w:rFonts w:ascii="Verdana" w:eastAsia="Verdana" w:hAnsi="Verdana" w:cs="Verdana"/>
          <w:b/>
          <w:sz w:val="20"/>
          <w:szCs w:val="20"/>
        </w:rPr>
      </w:pPr>
    </w:p>
    <w:tbl>
      <w:tblPr>
        <w:tblStyle w:val="91"/>
        <w:tblW w:w="910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101"/>
      </w:tblGrid>
      <w:tr w:rsidR="009838A4" w14:paraId="45A12CB1" w14:textId="77777777">
        <w:trPr>
          <w:trHeight w:val="438"/>
          <w:jc w:val="center"/>
        </w:trPr>
        <w:tc>
          <w:tcPr>
            <w:tcW w:w="9101" w:type="dxa"/>
            <w:shd w:val="clear" w:color="auto" w:fill="BDD6EE"/>
          </w:tcPr>
          <w:p w14:paraId="50AE312B" w14:textId="77777777" w:rsidR="009838A4" w:rsidRDefault="00380FCD" w:rsidP="00144E29">
            <w:pPr>
              <w:numPr>
                <w:ilvl w:val="0"/>
                <w:numId w:val="55"/>
              </w:numPr>
              <w:spacing w:after="0"/>
              <w:ind w:left="346" w:hanging="346"/>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33CB4859" w14:textId="77777777">
        <w:trPr>
          <w:trHeight w:val="216"/>
          <w:jc w:val="center"/>
        </w:trPr>
        <w:tc>
          <w:tcPr>
            <w:tcW w:w="9101" w:type="dxa"/>
            <w:shd w:val="clear" w:color="auto" w:fill="FFFFFF"/>
          </w:tcPr>
          <w:p w14:paraId="533C559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Educación</w:t>
            </w:r>
            <w:r>
              <w:rPr>
                <w:rFonts w:ascii="Verdana" w:eastAsia="Verdana" w:hAnsi="Verdana" w:cs="Verdana"/>
                <w:sz w:val="20"/>
                <w:szCs w:val="20"/>
              </w:rPr>
              <w:t>: Secretariado, Perito Contador, Bachiller en Computación, Ciencias y Letras o carrera afín.</w:t>
            </w:r>
          </w:p>
          <w:p w14:paraId="4CAD8E00" w14:textId="77777777" w:rsidR="009838A4" w:rsidRDefault="009838A4">
            <w:pPr>
              <w:spacing w:after="0"/>
              <w:jc w:val="both"/>
              <w:rPr>
                <w:rFonts w:ascii="Verdana" w:eastAsia="Verdana" w:hAnsi="Verdana" w:cs="Verdana"/>
                <w:sz w:val="20"/>
                <w:szCs w:val="20"/>
              </w:rPr>
            </w:pPr>
          </w:p>
          <w:p w14:paraId="392D7CA7" w14:textId="77777777" w:rsidR="009838A4" w:rsidRDefault="00380FCD">
            <w:pPr>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Clasificación documentación, escaneo o actividades afines al puesto.</w:t>
            </w:r>
          </w:p>
          <w:p w14:paraId="2113E6A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Digitalización, archivo, manejo de información documental.</w:t>
            </w:r>
          </w:p>
          <w:p w14:paraId="1384D2FD" w14:textId="77777777" w:rsidR="009838A4" w:rsidRDefault="009838A4">
            <w:pPr>
              <w:spacing w:after="0"/>
              <w:ind w:left="1473"/>
              <w:jc w:val="both"/>
              <w:rPr>
                <w:rFonts w:ascii="Verdana" w:eastAsia="Verdana" w:hAnsi="Verdana" w:cs="Verdana"/>
                <w:sz w:val="20"/>
                <w:szCs w:val="20"/>
              </w:rPr>
            </w:pPr>
          </w:p>
          <w:p w14:paraId="699EF57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123BFA5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21FF140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51B0FEA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0E2634E6"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Comunicación oral y escrita</w:t>
            </w:r>
          </w:p>
          <w:p w14:paraId="6AC8021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 xml:space="preserve">Metódico </w:t>
            </w:r>
          </w:p>
          <w:p w14:paraId="16042DF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Razonamiento abstracto y memoria</w:t>
            </w:r>
          </w:p>
          <w:p w14:paraId="3963B32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40DC738C" w14:textId="77777777" w:rsidR="009838A4" w:rsidRDefault="009838A4">
            <w:pPr>
              <w:spacing w:after="0"/>
              <w:jc w:val="both"/>
              <w:rPr>
                <w:rFonts w:ascii="Verdana" w:eastAsia="Verdana" w:hAnsi="Verdana" w:cs="Verdana"/>
                <w:sz w:val="20"/>
                <w:szCs w:val="20"/>
              </w:rPr>
            </w:pPr>
          </w:p>
          <w:p w14:paraId="6449AB4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793CD8C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2E55FCA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18A34D76" w14:textId="77777777" w:rsidR="009838A4" w:rsidRDefault="009838A4">
      <w:pPr>
        <w:spacing w:after="0"/>
        <w:rPr>
          <w:rFonts w:ascii="Verdana" w:eastAsia="Verdana" w:hAnsi="Verdana" w:cs="Verdana"/>
          <w:b/>
          <w:sz w:val="20"/>
          <w:szCs w:val="20"/>
        </w:rPr>
      </w:pPr>
    </w:p>
    <w:p w14:paraId="4BDF5426" w14:textId="77777777" w:rsidR="009838A4" w:rsidRDefault="009838A4">
      <w:pPr>
        <w:spacing w:after="0"/>
        <w:rPr>
          <w:rFonts w:ascii="Verdana" w:eastAsia="Verdana" w:hAnsi="Verdana" w:cs="Verdana"/>
          <w:b/>
          <w:sz w:val="20"/>
          <w:szCs w:val="20"/>
        </w:rPr>
      </w:pPr>
    </w:p>
    <w:p w14:paraId="51AC1D0E" w14:textId="77777777" w:rsidR="009838A4" w:rsidRDefault="009838A4">
      <w:pPr>
        <w:spacing w:after="0"/>
        <w:rPr>
          <w:rFonts w:ascii="Verdana" w:eastAsia="Verdana" w:hAnsi="Verdana" w:cs="Verdana"/>
          <w:b/>
          <w:sz w:val="20"/>
          <w:szCs w:val="20"/>
        </w:rPr>
      </w:pPr>
    </w:p>
    <w:p w14:paraId="52E38777" w14:textId="77777777" w:rsidR="009838A4" w:rsidRDefault="009838A4">
      <w:pPr>
        <w:spacing w:after="0"/>
        <w:rPr>
          <w:rFonts w:ascii="Verdana" w:eastAsia="Verdana" w:hAnsi="Verdana" w:cs="Verdana"/>
          <w:b/>
          <w:sz w:val="20"/>
          <w:szCs w:val="20"/>
        </w:rPr>
      </w:pPr>
    </w:p>
    <w:p w14:paraId="7DD0B0DA" w14:textId="77777777" w:rsidR="009838A4" w:rsidRDefault="009838A4">
      <w:pPr>
        <w:spacing w:after="0"/>
        <w:rPr>
          <w:rFonts w:ascii="Verdana" w:eastAsia="Verdana" w:hAnsi="Verdana" w:cs="Verdana"/>
          <w:b/>
          <w:sz w:val="20"/>
          <w:szCs w:val="20"/>
        </w:rPr>
      </w:pPr>
    </w:p>
    <w:p w14:paraId="0CD864E7" w14:textId="77777777" w:rsidR="009838A4" w:rsidRDefault="00380FCD" w:rsidP="00144E29">
      <w:pPr>
        <w:pStyle w:val="Ttulo2"/>
        <w:numPr>
          <w:ilvl w:val="1"/>
          <w:numId w:val="19"/>
        </w:numPr>
      </w:pPr>
      <w:bookmarkStart w:id="90" w:name="_Toc159218616"/>
      <w:r>
        <w:t>ENCARGADO DE SERVICIOS GENERALES</w:t>
      </w:r>
      <w:bookmarkEnd w:id="90"/>
    </w:p>
    <w:p w14:paraId="64A39A74" w14:textId="77777777" w:rsidR="009838A4" w:rsidRDefault="009838A4">
      <w:pPr>
        <w:shd w:val="clear" w:color="auto" w:fill="366091"/>
        <w:spacing w:after="0"/>
        <w:jc w:val="center"/>
        <w:rPr>
          <w:rFonts w:ascii="Verdana" w:eastAsia="Verdana" w:hAnsi="Verdana" w:cs="Verdana"/>
          <w:b/>
          <w:color w:val="FFFFFF"/>
          <w:sz w:val="20"/>
          <w:szCs w:val="20"/>
        </w:rPr>
      </w:pPr>
    </w:p>
    <w:p w14:paraId="7369383E"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ENCARGADO DE SERVICIOS GENERALES</w:t>
      </w:r>
    </w:p>
    <w:tbl>
      <w:tblPr>
        <w:tblStyle w:val="90"/>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534FA10B" w14:textId="77777777">
        <w:trPr>
          <w:trHeight w:val="268"/>
          <w:jc w:val="center"/>
        </w:trPr>
        <w:tc>
          <w:tcPr>
            <w:tcW w:w="9243" w:type="dxa"/>
            <w:gridSpan w:val="2"/>
            <w:shd w:val="clear" w:color="auto" w:fill="BDD6EE"/>
          </w:tcPr>
          <w:p w14:paraId="269F9624" w14:textId="77777777" w:rsidR="009838A4" w:rsidRDefault="00380FCD">
            <w:pPr>
              <w:tabs>
                <w:tab w:val="left" w:pos="142"/>
                <w:tab w:val="left" w:pos="703"/>
              </w:tabs>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311FF8C3" w14:textId="77777777">
        <w:trPr>
          <w:jc w:val="center"/>
        </w:trPr>
        <w:tc>
          <w:tcPr>
            <w:tcW w:w="4152" w:type="dxa"/>
          </w:tcPr>
          <w:p w14:paraId="30E2052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69EC810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Servicios Generales</w:t>
            </w:r>
          </w:p>
        </w:tc>
      </w:tr>
      <w:tr w:rsidR="009838A4" w14:paraId="280B31BD" w14:textId="77777777">
        <w:trPr>
          <w:jc w:val="center"/>
        </w:trPr>
        <w:tc>
          <w:tcPr>
            <w:tcW w:w="4152" w:type="dxa"/>
          </w:tcPr>
          <w:p w14:paraId="3297224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6B0B355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Servicios Generales</w:t>
            </w:r>
          </w:p>
        </w:tc>
      </w:tr>
      <w:tr w:rsidR="009838A4" w14:paraId="28736476" w14:textId="77777777">
        <w:trPr>
          <w:jc w:val="center"/>
        </w:trPr>
        <w:tc>
          <w:tcPr>
            <w:tcW w:w="4152" w:type="dxa"/>
          </w:tcPr>
          <w:p w14:paraId="507FEA5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564ECF4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535F257A" w14:textId="77777777">
        <w:trPr>
          <w:jc w:val="center"/>
        </w:trPr>
        <w:tc>
          <w:tcPr>
            <w:tcW w:w="4152" w:type="dxa"/>
          </w:tcPr>
          <w:p w14:paraId="6DE1D22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0B478FA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1089AAF8" w14:textId="77777777">
        <w:trPr>
          <w:jc w:val="center"/>
        </w:trPr>
        <w:tc>
          <w:tcPr>
            <w:tcW w:w="4152" w:type="dxa"/>
          </w:tcPr>
          <w:p w14:paraId="042DA66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66561C5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Administrativo</w:t>
            </w:r>
          </w:p>
        </w:tc>
      </w:tr>
      <w:tr w:rsidR="009838A4" w14:paraId="512678EB" w14:textId="77777777">
        <w:trPr>
          <w:trHeight w:val="265"/>
          <w:jc w:val="center"/>
        </w:trPr>
        <w:tc>
          <w:tcPr>
            <w:tcW w:w="4152" w:type="dxa"/>
            <w:vAlign w:val="center"/>
          </w:tcPr>
          <w:p w14:paraId="0C70A784"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58D72800"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Auxiliar de Servicios Generales, Piloto, Conserje, Mensajero, Portero, Técnico en Mantenimiento, Recepcionista.</w:t>
            </w:r>
          </w:p>
        </w:tc>
      </w:tr>
      <w:tr w:rsidR="009838A4" w14:paraId="18629B41" w14:textId="77777777">
        <w:trPr>
          <w:trHeight w:val="265"/>
          <w:jc w:val="center"/>
        </w:trPr>
        <w:tc>
          <w:tcPr>
            <w:tcW w:w="4152" w:type="dxa"/>
          </w:tcPr>
          <w:p w14:paraId="4BF99EF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4253800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05BB75D1" w14:textId="77777777">
        <w:trPr>
          <w:trHeight w:val="265"/>
          <w:jc w:val="center"/>
        </w:trPr>
        <w:tc>
          <w:tcPr>
            <w:tcW w:w="4152" w:type="dxa"/>
          </w:tcPr>
          <w:p w14:paraId="19EACDE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5FE8EC3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30E2C515" w14:textId="77777777">
        <w:trPr>
          <w:trHeight w:val="265"/>
          <w:jc w:val="center"/>
        </w:trPr>
        <w:tc>
          <w:tcPr>
            <w:tcW w:w="4152" w:type="dxa"/>
            <w:tcBorders>
              <w:top w:val="single" w:sz="4" w:space="0" w:color="366091"/>
              <w:left w:val="single" w:sz="4" w:space="0" w:color="366091"/>
              <w:bottom w:val="single" w:sz="4" w:space="0" w:color="366091"/>
              <w:right w:val="single" w:sz="4" w:space="0" w:color="366091"/>
            </w:tcBorders>
            <w:vAlign w:val="center"/>
          </w:tcPr>
          <w:p w14:paraId="03A3995D"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Atribución adicional:</w:t>
            </w:r>
          </w:p>
        </w:tc>
        <w:tc>
          <w:tcPr>
            <w:tcW w:w="5091" w:type="dxa"/>
            <w:tcBorders>
              <w:top w:val="single" w:sz="4" w:space="0" w:color="366091"/>
              <w:left w:val="single" w:sz="4" w:space="0" w:color="366091"/>
              <w:bottom w:val="single" w:sz="4" w:space="0" w:color="366091"/>
              <w:right w:val="single" w:sz="4" w:space="0" w:color="366091"/>
            </w:tcBorders>
            <w:vAlign w:val="center"/>
          </w:tcPr>
          <w:p w14:paraId="363F2E5F" w14:textId="77777777" w:rsidR="009838A4" w:rsidRDefault="00380FCD">
            <w:pPr>
              <w:rPr>
                <w:rFonts w:ascii="Verdana" w:eastAsia="Verdana" w:hAnsi="Verdana" w:cs="Verdana"/>
                <w:sz w:val="20"/>
                <w:szCs w:val="20"/>
              </w:rPr>
            </w:pPr>
            <w:r>
              <w:rPr>
                <w:rFonts w:ascii="Verdana" w:eastAsia="Verdana" w:hAnsi="Verdana" w:cs="Verdana"/>
                <w:sz w:val="20"/>
                <w:szCs w:val="20"/>
              </w:rPr>
              <w:t>Monitor de Salud y Seguridad Ocupacional</w:t>
            </w:r>
          </w:p>
        </w:tc>
      </w:tr>
    </w:tbl>
    <w:p w14:paraId="06AF96EA" w14:textId="77777777" w:rsidR="009838A4" w:rsidRDefault="009838A4">
      <w:pPr>
        <w:spacing w:after="0"/>
        <w:jc w:val="both"/>
        <w:rPr>
          <w:rFonts w:ascii="Verdana" w:eastAsia="Verdana" w:hAnsi="Verdana" w:cs="Verdana"/>
          <w:sz w:val="20"/>
          <w:szCs w:val="20"/>
        </w:rPr>
      </w:pPr>
    </w:p>
    <w:tbl>
      <w:tblPr>
        <w:tblStyle w:val="89"/>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08525B0" w14:textId="77777777">
        <w:trPr>
          <w:jc w:val="center"/>
        </w:trPr>
        <w:tc>
          <w:tcPr>
            <w:tcW w:w="9214" w:type="dxa"/>
            <w:shd w:val="clear" w:color="auto" w:fill="BDD6EE"/>
          </w:tcPr>
          <w:p w14:paraId="193D5225" w14:textId="77777777" w:rsidR="009838A4" w:rsidRDefault="00380FCD" w:rsidP="00144E29">
            <w:pPr>
              <w:numPr>
                <w:ilvl w:val="0"/>
                <w:numId w:val="188"/>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48D318B0" w14:textId="77777777">
        <w:trPr>
          <w:jc w:val="center"/>
        </w:trPr>
        <w:tc>
          <w:tcPr>
            <w:tcW w:w="9214" w:type="dxa"/>
            <w:vAlign w:val="center"/>
          </w:tcPr>
          <w:p w14:paraId="6F03BF61" w14:textId="77777777" w:rsidR="009838A4" w:rsidRDefault="00380FCD" w:rsidP="00144E29">
            <w:pPr>
              <w:numPr>
                <w:ilvl w:val="0"/>
                <w:numId w:val="13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Elaborar el plan anual de mantenimiento preventivo, así como los procedimientos para el mantenimiento correctivo de vehículos e infraestructura de la COPADEH;</w:t>
            </w:r>
          </w:p>
          <w:p w14:paraId="7DD1E266" w14:textId="77777777" w:rsidR="009838A4" w:rsidRDefault="00380FCD" w:rsidP="00144E29">
            <w:pPr>
              <w:numPr>
                <w:ilvl w:val="0"/>
                <w:numId w:val="13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Programar y supervisar el mantenimiento preventivo de las instalaciones;</w:t>
            </w:r>
          </w:p>
          <w:p w14:paraId="77E74E20" w14:textId="77777777" w:rsidR="009838A4" w:rsidRDefault="00380FCD" w:rsidP="00144E29">
            <w:pPr>
              <w:numPr>
                <w:ilvl w:val="0"/>
                <w:numId w:val="13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Supervisar que los trabajos de limpieza se efectúen eficientemente y controlar el permanente aseo, mantenimiento y preservación de las oficinas de la Institución que permitan la realización de las actividades en un ambiente sano;</w:t>
            </w:r>
          </w:p>
          <w:p w14:paraId="7FAD1131" w14:textId="77777777" w:rsidR="009838A4" w:rsidRDefault="00380FCD" w:rsidP="00144E29">
            <w:pPr>
              <w:numPr>
                <w:ilvl w:val="0"/>
                <w:numId w:val="13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Atender las solicitudes de transporte y efectuar los traslados a requerimiento de los órganos internos de la COPADEH;</w:t>
            </w:r>
          </w:p>
          <w:p w14:paraId="2D797079" w14:textId="77777777" w:rsidR="009838A4" w:rsidRDefault="00380FCD" w:rsidP="00144E29">
            <w:pPr>
              <w:numPr>
                <w:ilvl w:val="0"/>
                <w:numId w:val="13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las reparaciones de albañilería, plomería, carpintería y electricidad;</w:t>
            </w:r>
          </w:p>
          <w:p w14:paraId="26DCAC8C" w14:textId="77777777" w:rsidR="009838A4" w:rsidRDefault="00380FCD" w:rsidP="00144E29">
            <w:pPr>
              <w:numPr>
                <w:ilvl w:val="0"/>
                <w:numId w:val="13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y supervisar el uso adecuado de los vehículos de la COPADEH, así como el mantenimiento preventivo y correctivo para su óptimo funcionamiento;</w:t>
            </w:r>
          </w:p>
          <w:p w14:paraId="7AD4417C" w14:textId="77777777" w:rsidR="009838A4" w:rsidRDefault="00380FCD" w:rsidP="00144E29">
            <w:pPr>
              <w:numPr>
                <w:ilvl w:val="0"/>
                <w:numId w:val="13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Supervisar la elaboración de reporte mensual de comisiones realizadas, kilometraje y combustible y rendir informe a la jefatura administrativa;</w:t>
            </w:r>
          </w:p>
          <w:p w14:paraId="3BE12EF4" w14:textId="77777777" w:rsidR="009838A4" w:rsidRDefault="00380FCD" w:rsidP="00144E29">
            <w:pPr>
              <w:numPr>
                <w:ilvl w:val="0"/>
                <w:numId w:val="13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r w:rsidR="009838A4" w14:paraId="38BDD7D2" w14:textId="77777777">
        <w:trPr>
          <w:jc w:val="center"/>
        </w:trPr>
        <w:tc>
          <w:tcPr>
            <w:tcW w:w="9214" w:type="dxa"/>
            <w:shd w:val="clear" w:color="auto" w:fill="B8CCE4"/>
          </w:tcPr>
          <w:p w14:paraId="6566EDCE" w14:textId="77777777" w:rsidR="009838A4" w:rsidRDefault="00380FCD" w:rsidP="00144E29">
            <w:pPr>
              <w:numPr>
                <w:ilvl w:val="0"/>
                <w:numId w:val="18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4E0C6E73" w14:textId="77777777">
        <w:trPr>
          <w:jc w:val="center"/>
        </w:trPr>
        <w:tc>
          <w:tcPr>
            <w:tcW w:w="9214" w:type="dxa"/>
          </w:tcPr>
          <w:p w14:paraId="660D60E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Administrativo</w:t>
            </w:r>
          </w:p>
          <w:p w14:paraId="2A4BD1B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lastRenderedPageBreak/>
              <w:t xml:space="preserve">Supervisión a: </w:t>
            </w:r>
            <w:r>
              <w:rPr>
                <w:rFonts w:ascii="Verdana" w:eastAsia="Verdana" w:hAnsi="Verdana" w:cs="Verdana"/>
                <w:sz w:val="20"/>
                <w:szCs w:val="20"/>
              </w:rPr>
              <w:t>Auxiliar de Servicios Generales, Piloto, Conserje, Mensajero, Portero, Técnico en Mantenimiento, Recepcionista.</w:t>
            </w:r>
          </w:p>
          <w:p w14:paraId="39BA2C9B" w14:textId="77777777" w:rsidR="009838A4" w:rsidRDefault="009838A4">
            <w:pPr>
              <w:spacing w:after="0"/>
              <w:jc w:val="both"/>
              <w:rPr>
                <w:rFonts w:ascii="Verdana" w:eastAsia="Verdana" w:hAnsi="Verdana" w:cs="Verdana"/>
                <w:b/>
                <w:sz w:val="20"/>
                <w:szCs w:val="20"/>
              </w:rPr>
            </w:pPr>
          </w:p>
          <w:p w14:paraId="364E143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6C698C7E" w14:textId="77777777" w:rsidR="009838A4" w:rsidRDefault="00380FCD" w:rsidP="00144E29">
            <w:pPr>
              <w:numPr>
                <w:ilvl w:val="0"/>
                <w:numId w:val="17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Debe supervisar y coordinar el uso adecuado de los vehículos de la COPADEH. Además, es responsable de mantener registros precisos de comisiones, kilometraje y uso de combustible. Debe rendir informes a la jefatura administrativa y proponer mejoras para la eficiencia en el uso de los vehículos.</w:t>
            </w:r>
          </w:p>
          <w:p w14:paraId="283F9ECF" w14:textId="77777777" w:rsidR="009838A4" w:rsidRDefault="00380FCD" w:rsidP="00144E29">
            <w:pPr>
              <w:numPr>
                <w:ilvl w:val="0"/>
                <w:numId w:val="17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Elaborar el plan anual de mantenimiento preventivo, el Encargado de Servicios Generales debe garantizar que se realice de manera eficiente. Esto incluye programar, supervisar y documentar el mantenimiento preventivo de vehículos e infraestructura. Asimismo, debe coordinar y supervisar de manera efectiva las reparaciones de albañilería, plomería, carpintería y electricidad, asegurando que se resuelvan los problemas de manera oportuna.</w:t>
            </w:r>
          </w:p>
          <w:p w14:paraId="2BBC275E" w14:textId="77777777" w:rsidR="009838A4" w:rsidRDefault="00380FCD" w:rsidP="00144E29">
            <w:pPr>
              <w:numPr>
                <w:ilvl w:val="0"/>
                <w:numId w:val="17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Asegurarse de que los trabajos de limpieza se realicen eficientemente y supervisar el permanente aseo y mantenimiento de las oficinas. Además, el Encargado debe tomar medidas proactivas para garantizar que las instalaciones estén en condiciones que permitan la realización de actividades en un ambiente sano y seguro.</w:t>
            </w:r>
          </w:p>
          <w:p w14:paraId="6C3F1584" w14:textId="77777777" w:rsidR="009838A4" w:rsidRDefault="009838A4">
            <w:pPr>
              <w:spacing w:after="0"/>
              <w:jc w:val="both"/>
              <w:rPr>
                <w:rFonts w:ascii="Verdana" w:eastAsia="Verdana" w:hAnsi="Verdana" w:cs="Verdana"/>
                <w:b/>
                <w:sz w:val="20"/>
                <w:szCs w:val="20"/>
              </w:rPr>
            </w:pPr>
          </w:p>
          <w:p w14:paraId="4B29570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0BFC549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6A456B9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público en general.</w:t>
            </w:r>
          </w:p>
          <w:p w14:paraId="043E2235" w14:textId="77777777" w:rsidR="009838A4" w:rsidRDefault="009838A4">
            <w:pPr>
              <w:spacing w:after="0"/>
              <w:jc w:val="both"/>
              <w:rPr>
                <w:rFonts w:ascii="Verdana" w:eastAsia="Verdana" w:hAnsi="Verdana" w:cs="Verdana"/>
                <w:b/>
                <w:sz w:val="20"/>
                <w:szCs w:val="20"/>
              </w:rPr>
            </w:pPr>
          </w:p>
          <w:p w14:paraId="5EB2F94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1311470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18DF6AA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4DF6186E" w14:textId="77777777" w:rsidR="009838A4" w:rsidRDefault="009838A4">
      <w:pPr>
        <w:spacing w:after="0"/>
        <w:rPr>
          <w:rFonts w:ascii="Verdana" w:eastAsia="Verdana" w:hAnsi="Verdana" w:cs="Verdana"/>
          <w:sz w:val="20"/>
          <w:szCs w:val="20"/>
        </w:rPr>
      </w:pPr>
    </w:p>
    <w:tbl>
      <w:tblPr>
        <w:tblStyle w:val="88"/>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1C820D3C" w14:textId="77777777">
        <w:trPr>
          <w:trHeight w:val="401"/>
          <w:jc w:val="center"/>
        </w:trPr>
        <w:tc>
          <w:tcPr>
            <w:tcW w:w="9214" w:type="dxa"/>
            <w:shd w:val="clear" w:color="auto" w:fill="B8CCE4"/>
            <w:vAlign w:val="center"/>
          </w:tcPr>
          <w:p w14:paraId="751407F4" w14:textId="77777777" w:rsidR="009838A4" w:rsidRDefault="00380FCD" w:rsidP="00144E29">
            <w:pPr>
              <w:numPr>
                <w:ilvl w:val="0"/>
                <w:numId w:val="188"/>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1D5ABA24" w14:textId="77777777">
        <w:trPr>
          <w:trHeight w:val="216"/>
          <w:jc w:val="center"/>
        </w:trPr>
        <w:tc>
          <w:tcPr>
            <w:tcW w:w="9214" w:type="dxa"/>
            <w:shd w:val="clear" w:color="auto" w:fill="FFFFFF"/>
          </w:tcPr>
          <w:p w14:paraId="4442785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Contador, Bachiller o carrera afín; 5to. Semestre en Ciencias Económicas o carrera afín.</w:t>
            </w:r>
          </w:p>
          <w:p w14:paraId="451038C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en el área o actividades afines al puesto.</w:t>
            </w:r>
          </w:p>
          <w:p w14:paraId="1A5F6F48" w14:textId="77777777" w:rsidR="009838A4" w:rsidRDefault="009838A4">
            <w:pPr>
              <w:spacing w:after="0"/>
              <w:jc w:val="both"/>
              <w:rPr>
                <w:rFonts w:ascii="Verdana" w:eastAsia="Verdana" w:hAnsi="Verdana" w:cs="Verdana"/>
                <w:b/>
                <w:sz w:val="20"/>
                <w:szCs w:val="20"/>
              </w:rPr>
            </w:pPr>
          </w:p>
          <w:p w14:paraId="5A3CE51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6D2D653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el área de servicios generales en la administración pública.</w:t>
            </w:r>
          </w:p>
          <w:p w14:paraId="0190E239"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de los procedimientos para el mantenimiento preventivo y correctivo de los vehículos en la administración pública</w:t>
            </w:r>
          </w:p>
          <w:p w14:paraId="2E43664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6AB73C6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2964BB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2AE3CED3"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lastRenderedPageBreak/>
              <w:t xml:space="preserve">Cooperación y actitud </w:t>
            </w:r>
          </w:p>
          <w:p w14:paraId="00824D99"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Resolución de conflictos</w:t>
            </w:r>
          </w:p>
          <w:p w14:paraId="21E78B0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4ACC3D1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Toma de decisiones</w:t>
            </w:r>
          </w:p>
          <w:p w14:paraId="18517D2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093A394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19B3130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05EEF2E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personal</w:t>
            </w:r>
          </w:p>
          <w:p w14:paraId="3AE85FB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7FAC5E8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Licencia de conducir vehículo tipo C</w:t>
            </w:r>
          </w:p>
          <w:p w14:paraId="12B3F8C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tc>
      </w:tr>
    </w:tbl>
    <w:p w14:paraId="3CA3A921" w14:textId="77777777" w:rsidR="009838A4" w:rsidRDefault="00380FCD" w:rsidP="00144E29">
      <w:pPr>
        <w:pStyle w:val="Ttulo2"/>
        <w:numPr>
          <w:ilvl w:val="1"/>
          <w:numId w:val="19"/>
        </w:numPr>
      </w:pPr>
      <w:bookmarkStart w:id="91" w:name="_Toc159218617"/>
      <w:r>
        <w:lastRenderedPageBreak/>
        <w:t>AUXILIAR DE SERVICIOS GENERALES</w:t>
      </w:r>
      <w:bookmarkEnd w:id="91"/>
    </w:p>
    <w:p w14:paraId="6D9C3DB6" w14:textId="77777777" w:rsidR="009838A4" w:rsidRDefault="009838A4">
      <w:pPr>
        <w:shd w:val="clear" w:color="auto" w:fill="366091"/>
        <w:spacing w:after="0"/>
        <w:jc w:val="center"/>
        <w:rPr>
          <w:rFonts w:ascii="Verdana" w:eastAsia="Verdana" w:hAnsi="Verdana" w:cs="Verdana"/>
          <w:b/>
          <w:color w:val="FFFFFF"/>
          <w:sz w:val="20"/>
          <w:szCs w:val="20"/>
        </w:rPr>
      </w:pPr>
    </w:p>
    <w:p w14:paraId="1DF87072"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AUXILIAR DE SERVICIOS GENERALES</w:t>
      </w:r>
    </w:p>
    <w:tbl>
      <w:tblPr>
        <w:tblStyle w:val="87"/>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6667725B" w14:textId="77777777">
        <w:trPr>
          <w:trHeight w:val="268"/>
          <w:jc w:val="center"/>
        </w:trPr>
        <w:tc>
          <w:tcPr>
            <w:tcW w:w="9243" w:type="dxa"/>
            <w:gridSpan w:val="2"/>
            <w:shd w:val="clear" w:color="auto" w:fill="BDD6EE"/>
          </w:tcPr>
          <w:p w14:paraId="5EFE8CAB"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5516D641" w14:textId="77777777">
        <w:trPr>
          <w:jc w:val="center"/>
        </w:trPr>
        <w:tc>
          <w:tcPr>
            <w:tcW w:w="4152" w:type="dxa"/>
          </w:tcPr>
          <w:p w14:paraId="299AFF0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3A366D9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Auxiliar de Servicios Generales</w:t>
            </w:r>
          </w:p>
        </w:tc>
      </w:tr>
      <w:tr w:rsidR="009838A4" w14:paraId="0A48C7D0" w14:textId="77777777">
        <w:trPr>
          <w:jc w:val="center"/>
        </w:trPr>
        <w:tc>
          <w:tcPr>
            <w:tcW w:w="4152" w:type="dxa"/>
          </w:tcPr>
          <w:p w14:paraId="68264F6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20C03F4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Auxiliar de Servicios Generales</w:t>
            </w:r>
          </w:p>
        </w:tc>
      </w:tr>
      <w:tr w:rsidR="009838A4" w14:paraId="101715FA" w14:textId="77777777">
        <w:trPr>
          <w:jc w:val="center"/>
        </w:trPr>
        <w:tc>
          <w:tcPr>
            <w:tcW w:w="4152" w:type="dxa"/>
          </w:tcPr>
          <w:p w14:paraId="2526267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439D998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522FACC1" w14:textId="77777777">
        <w:trPr>
          <w:jc w:val="center"/>
        </w:trPr>
        <w:tc>
          <w:tcPr>
            <w:tcW w:w="4152" w:type="dxa"/>
          </w:tcPr>
          <w:p w14:paraId="60B2D41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477E452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40928E6B" w14:textId="77777777">
        <w:trPr>
          <w:jc w:val="center"/>
        </w:trPr>
        <w:tc>
          <w:tcPr>
            <w:tcW w:w="4152" w:type="dxa"/>
          </w:tcPr>
          <w:p w14:paraId="0A033BD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391A49E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Servicios Generales</w:t>
            </w:r>
          </w:p>
        </w:tc>
      </w:tr>
      <w:tr w:rsidR="009838A4" w14:paraId="1DE5C592" w14:textId="77777777">
        <w:trPr>
          <w:trHeight w:val="265"/>
          <w:jc w:val="center"/>
        </w:trPr>
        <w:tc>
          <w:tcPr>
            <w:tcW w:w="4152" w:type="dxa"/>
            <w:vAlign w:val="center"/>
          </w:tcPr>
          <w:p w14:paraId="516E74BD"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158156A5"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Ninguno</w:t>
            </w:r>
          </w:p>
        </w:tc>
      </w:tr>
      <w:tr w:rsidR="009838A4" w14:paraId="25CF8375" w14:textId="77777777">
        <w:trPr>
          <w:trHeight w:val="265"/>
          <w:jc w:val="center"/>
        </w:trPr>
        <w:tc>
          <w:tcPr>
            <w:tcW w:w="4152" w:type="dxa"/>
          </w:tcPr>
          <w:p w14:paraId="12D92C6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30897EB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5068AB9A" w14:textId="77777777">
        <w:trPr>
          <w:trHeight w:val="265"/>
          <w:jc w:val="center"/>
        </w:trPr>
        <w:tc>
          <w:tcPr>
            <w:tcW w:w="4152" w:type="dxa"/>
          </w:tcPr>
          <w:p w14:paraId="24F2E9D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1601716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571581DE" w14:textId="77777777">
        <w:trPr>
          <w:trHeight w:val="265"/>
          <w:jc w:val="center"/>
        </w:trPr>
        <w:tc>
          <w:tcPr>
            <w:tcW w:w="4152" w:type="dxa"/>
          </w:tcPr>
          <w:p w14:paraId="5A8C005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5091" w:type="dxa"/>
          </w:tcPr>
          <w:p w14:paraId="47F62229" w14:textId="77777777" w:rsidR="009838A4" w:rsidRDefault="00380FCD" w:rsidP="00144E29">
            <w:pPr>
              <w:numPr>
                <w:ilvl w:val="0"/>
                <w:numId w:val="8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Integrante del Comité de Salud y Seguridad Ocupacional </w:t>
            </w:r>
          </w:p>
          <w:p w14:paraId="488951D7" w14:textId="77777777" w:rsidR="009838A4" w:rsidRDefault="00380FCD">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r>
              <w:rPr>
                <w:rFonts w:ascii="Verdana" w:eastAsia="Verdana" w:hAnsi="Verdana" w:cs="Verdana"/>
                <w:color w:val="000000"/>
                <w:sz w:val="20"/>
                <w:szCs w:val="20"/>
              </w:rPr>
              <w:t xml:space="preserve">(Patronal/Vocal 3) </w:t>
            </w:r>
          </w:p>
        </w:tc>
      </w:tr>
    </w:tbl>
    <w:p w14:paraId="6F23F68A" w14:textId="77777777" w:rsidR="009838A4" w:rsidRDefault="009838A4">
      <w:pPr>
        <w:spacing w:after="0"/>
        <w:jc w:val="both"/>
        <w:rPr>
          <w:rFonts w:ascii="Verdana" w:eastAsia="Verdana" w:hAnsi="Verdana" w:cs="Verdana"/>
          <w:sz w:val="20"/>
          <w:szCs w:val="20"/>
        </w:rPr>
      </w:pPr>
    </w:p>
    <w:tbl>
      <w:tblPr>
        <w:tblStyle w:val="86"/>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EDBFE3C" w14:textId="77777777">
        <w:trPr>
          <w:jc w:val="center"/>
        </w:trPr>
        <w:tc>
          <w:tcPr>
            <w:tcW w:w="9214" w:type="dxa"/>
            <w:shd w:val="clear" w:color="auto" w:fill="BDD6EE"/>
          </w:tcPr>
          <w:p w14:paraId="51B6049E" w14:textId="77777777" w:rsidR="009838A4" w:rsidRDefault="00380FCD" w:rsidP="00144E29">
            <w:pPr>
              <w:numPr>
                <w:ilvl w:val="0"/>
                <w:numId w:val="67"/>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2C1B05A6" w14:textId="77777777">
        <w:trPr>
          <w:jc w:val="center"/>
        </w:trPr>
        <w:tc>
          <w:tcPr>
            <w:tcW w:w="9214" w:type="dxa"/>
            <w:vAlign w:val="center"/>
          </w:tcPr>
          <w:p w14:paraId="68B51FA8" w14:textId="77777777" w:rsidR="009838A4" w:rsidRDefault="00380FCD" w:rsidP="00144E29">
            <w:pPr>
              <w:numPr>
                <w:ilvl w:val="0"/>
                <w:numId w:val="12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y asignar a los Pilotos para el traslado de funcionarios y personal de la COPADEH a diferentes instituciones para la gestión de trámites, diligencias, reuniones u otros relacionados con el trabajo;</w:t>
            </w:r>
          </w:p>
          <w:p w14:paraId="078C6466" w14:textId="77777777" w:rsidR="009838A4" w:rsidRDefault="00380FCD" w:rsidP="00144E29">
            <w:pPr>
              <w:numPr>
                <w:ilvl w:val="0"/>
                <w:numId w:val="12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Llevar el control de la entrega y consumo de cupones de combustible que se entregan a cada vehículo con la respectiva actualización en los formatos digitales establecidos para el efecto;</w:t>
            </w:r>
          </w:p>
          <w:p w14:paraId="2FF453E7" w14:textId="77777777" w:rsidR="009838A4" w:rsidRDefault="00380FCD" w:rsidP="00144E29">
            <w:pPr>
              <w:numPr>
                <w:ilvl w:val="0"/>
                <w:numId w:val="12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Llevar el control diario de kilometraje de cada vehículo y motocicleta de la institución con la respectiva actualización en los formatos digitales establecidos para el efecto;</w:t>
            </w:r>
          </w:p>
          <w:p w14:paraId="4B439D42" w14:textId="77777777" w:rsidR="009838A4" w:rsidRDefault="00380FCD" w:rsidP="00144E29">
            <w:pPr>
              <w:numPr>
                <w:ilvl w:val="0"/>
                <w:numId w:val="12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Programar de forma ordenada y anticipada con los talleres contratados, el mantenimiento menor y mayor de cada vehículo para mantenerlos en óptimo funcionamiento;</w:t>
            </w:r>
          </w:p>
          <w:p w14:paraId="7BF4CCBB" w14:textId="77777777" w:rsidR="009838A4" w:rsidRDefault="00380FCD" w:rsidP="00144E29">
            <w:pPr>
              <w:numPr>
                <w:ilvl w:val="0"/>
                <w:numId w:val="12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Chequear de forma frecuente con los Pilotos el estado de los vehículos para asegurar su buen funcionamiento y evitar reparaciones mayores por falta de mantenimiento preventivo, velando por documentar todo lo actuado;</w:t>
            </w:r>
          </w:p>
          <w:p w14:paraId="795F2761" w14:textId="77777777" w:rsidR="009838A4" w:rsidRDefault="00380FCD" w:rsidP="00144E29">
            <w:pPr>
              <w:numPr>
                <w:ilvl w:val="0"/>
                <w:numId w:val="12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la limpieza interior y lavado exterior de los vehículos para mantenerlos en condiciones óptimas de higiene y presentación;</w:t>
            </w:r>
          </w:p>
          <w:p w14:paraId="5276A168" w14:textId="77777777" w:rsidR="009838A4" w:rsidRDefault="00380FCD" w:rsidP="00144E29">
            <w:pPr>
              <w:numPr>
                <w:ilvl w:val="0"/>
                <w:numId w:val="129"/>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23B4763E" w14:textId="77777777" w:rsidR="009838A4" w:rsidRDefault="009838A4">
      <w:pPr>
        <w:spacing w:after="0"/>
        <w:rPr>
          <w:rFonts w:ascii="Verdana" w:eastAsia="Verdana" w:hAnsi="Verdana" w:cs="Verdana"/>
          <w:sz w:val="20"/>
          <w:szCs w:val="20"/>
        </w:rPr>
      </w:pPr>
    </w:p>
    <w:tbl>
      <w:tblPr>
        <w:tblStyle w:val="85"/>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042DB66F" w14:textId="77777777">
        <w:tc>
          <w:tcPr>
            <w:tcW w:w="9209" w:type="dxa"/>
            <w:shd w:val="clear" w:color="auto" w:fill="B8CCE4"/>
          </w:tcPr>
          <w:p w14:paraId="5D28E032" w14:textId="77777777" w:rsidR="009838A4" w:rsidRDefault="00380FCD" w:rsidP="00144E29">
            <w:pPr>
              <w:numPr>
                <w:ilvl w:val="0"/>
                <w:numId w:val="6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673FC24E" w14:textId="77777777">
        <w:tc>
          <w:tcPr>
            <w:tcW w:w="9209" w:type="dxa"/>
          </w:tcPr>
          <w:p w14:paraId="68BC72C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Administrativo</w:t>
            </w:r>
          </w:p>
          <w:p w14:paraId="208B12F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1263075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7C1E43C3" w14:textId="77777777" w:rsidR="009838A4" w:rsidRDefault="00380FCD" w:rsidP="00144E29">
            <w:pPr>
              <w:numPr>
                <w:ilvl w:val="0"/>
                <w:numId w:val="3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Debe llevar a cabo un control riguroso del consumo de combustible, el kilometraje y el estado de los vehículos y motocicletas de la institución, así como </w:t>
            </w:r>
            <w:proofErr w:type="gramStart"/>
            <w:r>
              <w:rPr>
                <w:rFonts w:ascii="Verdana" w:eastAsia="Verdana" w:hAnsi="Verdana" w:cs="Verdana"/>
                <w:color w:val="000000"/>
                <w:sz w:val="20"/>
                <w:szCs w:val="20"/>
              </w:rPr>
              <w:t>programar  y</w:t>
            </w:r>
            <w:proofErr w:type="gramEnd"/>
            <w:r>
              <w:rPr>
                <w:rFonts w:ascii="Verdana" w:eastAsia="Verdana" w:hAnsi="Verdana" w:cs="Verdana"/>
                <w:color w:val="000000"/>
                <w:sz w:val="20"/>
                <w:szCs w:val="20"/>
              </w:rPr>
              <w:t xml:space="preserve"> coordinar el mantenimiento menor y mayor de los vehículos para mantenerlos en óptimo funcionamiento y evitar reparaciones costosas debido a la falta de mantenimiento.</w:t>
            </w:r>
          </w:p>
          <w:p w14:paraId="301A8CE5" w14:textId="77777777" w:rsidR="009838A4" w:rsidRDefault="00380FCD" w:rsidP="00144E29">
            <w:pPr>
              <w:numPr>
                <w:ilvl w:val="0"/>
                <w:numId w:val="3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en la coordinación y asignar a los pilotos para los traslados de funcionarios y personal de la COPADEH, debe asegurarse de que los trámites, diligencias, reuniones u otros relacionados con el trabajo se gestionen de manera eficiente y puntual.</w:t>
            </w:r>
          </w:p>
          <w:p w14:paraId="059C0D2E" w14:textId="77777777" w:rsidR="009838A4" w:rsidRDefault="00380FCD" w:rsidP="00144E29">
            <w:pPr>
              <w:numPr>
                <w:ilvl w:val="0"/>
                <w:numId w:val="3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Encargarse de coordinar la limpieza interior y el lavado exterior de los vehículos para mantenerlos en condiciones óptimas de higiene y presentación. Esto garantiza un entorno de trabajo limpio y profesional, lo que refleja positivamente en la imagen de la institución.</w:t>
            </w:r>
          </w:p>
          <w:p w14:paraId="4EB244F9" w14:textId="77777777" w:rsidR="009838A4" w:rsidRDefault="009838A4">
            <w:pPr>
              <w:spacing w:after="0"/>
              <w:jc w:val="both"/>
              <w:rPr>
                <w:rFonts w:ascii="Verdana" w:eastAsia="Verdana" w:hAnsi="Verdana" w:cs="Verdana"/>
                <w:b/>
                <w:sz w:val="20"/>
                <w:szCs w:val="20"/>
              </w:rPr>
            </w:pPr>
          </w:p>
          <w:p w14:paraId="280CE53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11C14F63"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400F407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y público en general.</w:t>
            </w:r>
          </w:p>
          <w:p w14:paraId="2429C5BE" w14:textId="77777777" w:rsidR="009838A4" w:rsidRDefault="009838A4">
            <w:pPr>
              <w:spacing w:after="0"/>
              <w:jc w:val="both"/>
              <w:rPr>
                <w:rFonts w:ascii="Verdana" w:eastAsia="Verdana" w:hAnsi="Verdana" w:cs="Verdana"/>
                <w:b/>
                <w:sz w:val="20"/>
                <w:szCs w:val="20"/>
              </w:rPr>
            </w:pPr>
          </w:p>
          <w:p w14:paraId="7193C4B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4CED9CC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52A38C0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140E1B68" w14:textId="77777777" w:rsidR="009838A4" w:rsidRDefault="009838A4">
      <w:pPr>
        <w:spacing w:after="0"/>
        <w:rPr>
          <w:rFonts w:ascii="Verdana" w:eastAsia="Verdana" w:hAnsi="Verdana" w:cs="Verdana"/>
          <w:sz w:val="20"/>
          <w:szCs w:val="20"/>
        </w:rPr>
      </w:pPr>
    </w:p>
    <w:tbl>
      <w:tblPr>
        <w:tblStyle w:val="84"/>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75C2474F" w14:textId="77777777">
        <w:trPr>
          <w:trHeight w:val="401"/>
          <w:jc w:val="center"/>
        </w:trPr>
        <w:tc>
          <w:tcPr>
            <w:tcW w:w="9214" w:type="dxa"/>
            <w:shd w:val="clear" w:color="auto" w:fill="B8CCE4"/>
            <w:vAlign w:val="center"/>
          </w:tcPr>
          <w:p w14:paraId="7C3E1BED" w14:textId="77777777" w:rsidR="009838A4" w:rsidRDefault="00380FCD" w:rsidP="00144E29">
            <w:pPr>
              <w:numPr>
                <w:ilvl w:val="0"/>
                <w:numId w:val="67"/>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3C9BA901" w14:textId="77777777">
        <w:trPr>
          <w:trHeight w:val="216"/>
          <w:jc w:val="center"/>
        </w:trPr>
        <w:tc>
          <w:tcPr>
            <w:tcW w:w="9214" w:type="dxa"/>
            <w:shd w:val="clear" w:color="auto" w:fill="FFFFFF"/>
          </w:tcPr>
          <w:p w14:paraId="3936976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Educación: </w:t>
            </w:r>
            <w:r>
              <w:rPr>
                <w:rFonts w:ascii="Verdana" w:eastAsia="Verdana" w:hAnsi="Verdana" w:cs="Verdana"/>
                <w:sz w:val="20"/>
                <w:szCs w:val="20"/>
              </w:rPr>
              <w:t>Bachiller, Perito Contador, Técnico en Mecánica Automotriz o carrera afín.</w:t>
            </w:r>
          </w:p>
          <w:p w14:paraId="7E5B7EC4" w14:textId="77777777" w:rsidR="009838A4" w:rsidRDefault="009838A4">
            <w:pPr>
              <w:spacing w:after="0"/>
              <w:jc w:val="both"/>
              <w:rPr>
                <w:rFonts w:ascii="Verdana" w:eastAsia="Verdana" w:hAnsi="Verdana" w:cs="Verdana"/>
                <w:b/>
                <w:sz w:val="20"/>
                <w:szCs w:val="20"/>
              </w:rPr>
            </w:pPr>
          </w:p>
          <w:p w14:paraId="171B2D6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Conducción de Vehículos, coordinación de rutas, control del mantenimiento de los vehículos o actividades afines al puesto.</w:t>
            </w:r>
          </w:p>
          <w:p w14:paraId="08AA6AC5" w14:textId="77777777" w:rsidR="009838A4" w:rsidRDefault="009838A4">
            <w:pPr>
              <w:spacing w:after="0"/>
              <w:jc w:val="both"/>
              <w:rPr>
                <w:rFonts w:ascii="Verdana" w:eastAsia="Verdana" w:hAnsi="Verdana" w:cs="Verdana"/>
                <w:b/>
                <w:sz w:val="20"/>
                <w:szCs w:val="20"/>
              </w:rPr>
            </w:pPr>
          </w:p>
          <w:p w14:paraId="0CCEB59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7118901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lastRenderedPageBreak/>
              <w:t>Conocimiento de los procedimientos para el mantenimiento preventivo y correctivo de los vehículos.</w:t>
            </w:r>
          </w:p>
          <w:p w14:paraId="565D557E" w14:textId="77777777" w:rsidR="009838A4" w:rsidRDefault="009838A4">
            <w:pPr>
              <w:spacing w:after="0"/>
              <w:ind w:left="1473"/>
              <w:jc w:val="both"/>
              <w:rPr>
                <w:rFonts w:ascii="Verdana" w:eastAsia="Verdana" w:hAnsi="Verdana" w:cs="Verdana"/>
                <w:b/>
                <w:sz w:val="20"/>
                <w:szCs w:val="20"/>
              </w:rPr>
            </w:pPr>
          </w:p>
          <w:p w14:paraId="55A59C0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4D5F05B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516C1E0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3BC8710C"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13A59AE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Resolución de conflictos</w:t>
            </w:r>
          </w:p>
          <w:p w14:paraId="5335271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3929E25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16DD11E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3A048CC8" w14:textId="77777777" w:rsidR="009838A4" w:rsidRDefault="009838A4">
            <w:pPr>
              <w:spacing w:after="0"/>
              <w:jc w:val="both"/>
              <w:rPr>
                <w:rFonts w:ascii="Verdana" w:eastAsia="Verdana" w:hAnsi="Verdana" w:cs="Verdana"/>
                <w:sz w:val="20"/>
                <w:szCs w:val="20"/>
              </w:rPr>
            </w:pPr>
          </w:p>
          <w:p w14:paraId="5B99A18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2FD6C62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Licencia de conducir vehículo tipo C</w:t>
            </w:r>
          </w:p>
          <w:p w14:paraId="5D7DC28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tc>
      </w:tr>
    </w:tbl>
    <w:p w14:paraId="3AAF528C" w14:textId="77777777" w:rsidR="009838A4" w:rsidRDefault="00380FCD" w:rsidP="00144E29">
      <w:pPr>
        <w:pStyle w:val="Ttulo2"/>
        <w:numPr>
          <w:ilvl w:val="1"/>
          <w:numId w:val="19"/>
        </w:numPr>
      </w:pPr>
      <w:bookmarkStart w:id="92" w:name="_Toc159218618"/>
      <w:r>
        <w:lastRenderedPageBreak/>
        <w:t>TÉCNICO EN MANTENIMIENTO</w:t>
      </w:r>
      <w:bookmarkEnd w:id="92"/>
    </w:p>
    <w:p w14:paraId="72FE8DC3" w14:textId="77777777" w:rsidR="009838A4" w:rsidRDefault="009838A4">
      <w:pPr>
        <w:shd w:val="clear" w:color="auto" w:fill="366091"/>
        <w:spacing w:after="0"/>
        <w:jc w:val="center"/>
        <w:rPr>
          <w:rFonts w:ascii="Verdana" w:eastAsia="Verdana" w:hAnsi="Verdana" w:cs="Verdana"/>
          <w:b/>
          <w:color w:val="FFFFFF"/>
          <w:sz w:val="20"/>
          <w:szCs w:val="20"/>
        </w:rPr>
      </w:pPr>
    </w:p>
    <w:p w14:paraId="2A9167EE"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TÉCNICO EN MANTENIMIENTO</w:t>
      </w:r>
    </w:p>
    <w:tbl>
      <w:tblPr>
        <w:tblStyle w:val="83"/>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494C5F45" w14:textId="77777777">
        <w:trPr>
          <w:jc w:val="center"/>
        </w:trPr>
        <w:tc>
          <w:tcPr>
            <w:tcW w:w="9356" w:type="dxa"/>
            <w:gridSpan w:val="2"/>
            <w:shd w:val="clear" w:color="auto" w:fill="BDD6EE"/>
          </w:tcPr>
          <w:p w14:paraId="274CD321" w14:textId="77777777" w:rsidR="009838A4" w:rsidRDefault="00380FCD" w:rsidP="00144E29">
            <w:pPr>
              <w:numPr>
                <w:ilvl w:val="0"/>
                <w:numId w:val="215"/>
              </w:numPr>
              <w:pBdr>
                <w:top w:val="nil"/>
                <w:left w:val="nil"/>
                <w:bottom w:val="nil"/>
                <w:right w:val="nil"/>
                <w:between w:val="nil"/>
              </w:pBdr>
              <w:tabs>
                <w:tab w:val="left" w:pos="142"/>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364F54D2" w14:textId="77777777">
        <w:trPr>
          <w:jc w:val="center"/>
        </w:trPr>
        <w:tc>
          <w:tcPr>
            <w:tcW w:w="4523" w:type="dxa"/>
            <w:shd w:val="clear" w:color="auto" w:fill="auto"/>
          </w:tcPr>
          <w:p w14:paraId="11EFC27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tcPr>
          <w:p w14:paraId="360343D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Técnico en Mantenimiento</w:t>
            </w:r>
          </w:p>
        </w:tc>
      </w:tr>
      <w:tr w:rsidR="009838A4" w14:paraId="0D9296A4" w14:textId="77777777">
        <w:trPr>
          <w:jc w:val="center"/>
        </w:trPr>
        <w:tc>
          <w:tcPr>
            <w:tcW w:w="4523" w:type="dxa"/>
            <w:shd w:val="clear" w:color="auto" w:fill="auto"/>
          </w:tcPr>
          <w:p w14:paraId="1C75C67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tcPr>
          <w:p w14:paraId="6D4BBCB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Técnico en Mantenimiento</w:t>
            </w:r>
          </w:p>
        </w:tc>
      </w:tr>
      <w:tr w:rsidR="009838A4" w14:paraId="0FA4CE1D" w14:textId="77777777">
        <w:trPr>
          <w:jc w:val="center"/>
        </w:trPr>
        <w:tc>
          <w:tcPr>
            <w:tcW w:w="4523" w:type="dxa"/>
            <w:shd w:val="clear" w:color="auto" w:fill="auto"/>
          </w:tcPr>
          <w:p w14:paraId="4BA9B7D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tcPr>
          <w:p w14:paraId="48FF928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4D73AB6E" w14:textId="77777777">
        <w:trPr>
          <w:jc w:val="center"/>
        </w:trPr>
        <w:tc>
          <w:tcPr>
            <w:tcW w:w="4523" w:type="dxa"/>
            <w:shd w:val="clear" w:color="auto" w:fill="auto"/>
          </w:tcPr>
          <w:p w14:paraId="4083E13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833" w:type="dxa"/>
            <w:shd w:val="clear" w:color="auto" w:fill="auto"/>
          </w:tcPr>
          <w:p w14:paraId="1E62C03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361385D0" w14:textId="77777777">
        <w:trPr>
          <w:jc w:val="center"/>
        </w:trPr>
        <w:tc>
          <w:tcPr>
            <w:tcW w:w="4523" w:type="dxa"/>
            <w:shd w:val="clear" w:color="auto" w:fill="auto"/>
          </w:tcPr>
          <w:p w14:paraId="69848B6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tcPr>
          <w:p w14:paraId="1CE5C71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Servicios Generales</w:t>
            </w:r>
          </w:p>
        </w:tc>
      </w:tr>
      <w:tr w:rsidR="009838A4" w14:paraId="2BBB9089" w14:textId="77777777">
        <w:trPr>
          <w:jc w:val="center"/>
        </w:trPr>
        <w:tc>
          <w:tcPr>
            <w:tcW w:w="4523" w:type="dxa"/>
            <w:shd w:val="clear" w:color="auto" w:fill="auto"/>
          </w:tcPr>
          <w:p w14:paraId="260148D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tcPr>
          <w:p w14:paraId="1A54368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Ninguno </w:t>
            </w:r>
          </w:p>
        </w:tc>
      </w:tr>
      <w:tr w:rsidR="009838A4" w14:paraId="38C1484C" w14:textId="77777777">
        <w:trPr>
          <w:jc w:val="center"/>
        </w:trPr>
        <w:tc>
          <w:tcPr>
            <w:tcW w:w="4523" w:type="dxa"/>
            <w:shd w:val="clear" w:color="auto" w:fill="auto"/>
          </w:tcPr>
          <w:p w14:paraId="55A4AEE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tcPr>
          <w:p w14:paraId="29D7040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3EE989CC" w14:textId="77777777">
        <w:trPr>
          <w:jc w:val="center"/>
        </w:trPr>
        <w:tc>
          <w:tcPr>
            <w:tcW w:w="4523" w:type="dxa"/>
            <w:shd w:val="clear" w:color="auto" w:fill="auto"/>
          </w:tcPr>
          <w:p w14:paraId="69FF4C5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tcPr>
          <w:p w14:paraId="0220C9C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20581AED" w14:textId="77777777" w:rsidR="009838A4" w:rsidRDefault="009838A4">
      <w:pPr>
        <w:spacing w:after="0"/>
        <w:jc w:val="both"/>
        <w:rPr>
          <w:rFonts w:ascii="Verdana" w:eastAsia="Verdana" w:hAnsi="Verdana" w:cs="Verdana"/>
          <w:sz w:val="20"/>
          <w:szCs w:val="20"/>
        </w:rPr>
      </w:pPr>
    </w:p>
    <w:tbl>
      <w:tblPr>
        <w:tblStyle w:val="82"/>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7A183F1B" w14:textId="77777777">
        <w:trPr>
          <w:jc w:val="center"/>
        </w:trPr>
        <w:tc>
          <w:tcPr>
            <w:tcW w:w="9356" w:type="dxa"/>
            <w:shd w:val="clear" w:color="auto" w:fill="BDD6EE"/>
          </w:tcPr>
          <w:p w14:paraId="6F0DA8F9" w14:textId="77777777" w:rsidR="009838A4" w:rsidRDefault="00380FCD" w:rsidP="00144E29">
            <w:pPr>
              <w:numPr>
                <w:ilvl w:val="0"/>
                <w:numId w:val="215"/>
              </w:numPr>
              <w:pBdr>
                <w:top w:val="nil"/>
                <w:left w:val="nil"/>
                <w:bottom w:val="nil"/>
                <w:right w:val="nil"/>
                <w:between w:val="nil"/>
              </w:pBdr>
              <w:spacing w:after="0"/>
              <w:ind w:left="454" w:hanging="436"/>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097A06B6" w14:textId="77777777">
        <w:trPr>
          <w:trHeight w:val="502"/>
          <w:jc w:val="center"/>
        </w:trPr>
        <w:tc>
          <w:tcPr>
            <w:tcW w:w="9356" w:type="dxa"/>
            <w:shd w:val="clear" w:color="auto" w:fill="auto"/>
            <w:vAlign w:val="center"/>
          </w:tcPr>
          <w:p w14:paraId="0F39E952" w14:textId="77777777" w:rsidR="009838A4" w:rsidRDefault="00380FCD" w:rsidP="00144E29">
            <w:pPr>
              <w:numPr>
                <w:ilvl w:val="0"/>
                <w:numId w:val="13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Realizar los trabajos de electricidad, plomería, albañilería, misceláneos y otros que sean necesarios para el buen funcionamiento de las instalaciones de la institución;</w:t>
            </w:r>
          </w:p>
          <w:p w14:paraId="3BB8A1AA" w14:textId="77777777" w:rsidR="009838A4" w:rsidRDefault="00380FCD" w:rsidP="00144E29">
            <w:pPr>
              <w:numPr>
                <w:ilvl w:val="0"/>
                <w:numId w:val="13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Armar, colocar y reparar muebles en las áreas de trabajo que le sean requeridas;</w:t>
            </w:r>
          </w:p>
          <w:p w14:paraId="351EDD69" w14:textId="77777777" w:rsidR="009838A4" w:rsidRDefault="00380FCD" w:rsidP="00144E29">
            <w:pPr>
              <w:numPr>
                <w:ilvl w:val="0"/>
                <w:numId w:val="13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Instalar conexiones eléctricas, iluminación y otros en el edificio;</w:t>
            </w:r>
          </w:p>
          <w:p w14:paraId="7C20D923" w14:textId="77777777" w:rsidR="009838A4" w:rsidRDefault="00380FCD" w:rsidP="00144E29">
            <w:pPr>
              <w:numPr>
                <w:ilvl w:val="0"/>
                <w:numId w:val="13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Realizar el requerimiento de repuestos y accesorios eléctricos, sanitarios y otros necesarios para las reparaciones correspondientes;</w:t>
            </w:r>
          </w:p>
          <w:p w14:paraId="1337054F" w14:textId="77777777" w:rsidR="009838A4" w:rsidRDefault="00380FCD" w:rsidP="00144E29">
            <w:pPr>
              <w:numPr>
                <w:ilvl w:val="0"/>
                <w:numId w:val="13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Realizar rondas periódicas en el edificio central, anexo y bodegas de la COPADEH para verificar que la pintura, instalaciones e infraestructura en general se encuentran limpias y en buenas condiciones;</w:t>
            </w:r>
          </w:p>
          <w:p w14:paraId="40D36943" w14:textId="77777777" w:rsidR="009838A4" w:rsidRDefault="00380FCD" w:rsidP="00144E29">
            <w:pPr>
              <w:numPr>
                <w:ilvl w:val="0"/>
                <w:numId w:val="13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29601FA7" w14:textId="77777777" w:rsidR="009838A4" w:rsidRDefault="009838A4">
      <w:pPr>
        <w:spacing w:after="0"/>
        <w:jc w:val="both"/>
        <w:rPr>
          <w:rFonts w:ascii="Verdana" w:eastAsia="Verdana" w:hAnsi="Verdana" w:cs="Verdana"/>
          <w:sz w:val="20"/>
          <w:szCs w:val="20"/>
        </w:rPr>
      </w:pPr>
    </w:p>
    <w:tbl>
      <w:tblPr>
        <w:tblStyle w:val="81"/>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28CF02CF" w14:textId="77777777">
        <w:tc>
          <w:tcPr>
            <w:tcW w:w="9209" w:type="dxa"/>
            <w:shd w:val="clear" w:color="auto" w:fill="BDD6EE"/>
          </w:tcPr>
          <w:p w14:paraId="67AB1199" w14:textId="77777777" w:rsidR="009838A4" w:rsidRDefault="00380FCD" w:rsidP="00144E29">
            <w:pPr>
              <w:numPr>
                <w:ilvl w:val="0"/>
                <w:numId w:val="21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Condiciones Organizacionales</w:t>
            </w:r>
          </w:p>
        </w:tc>
      </w:tr>
      <w:tr w:rsidR="009838A4" w14:paraId="18D2DFD2" w14:textId="77777777">
        <w:tc>
          <w:tcPr>
            <w:tcW w:w="9209" w:type="dxa"/>
            <w:shd w:val="clear" w:color="auto" w:fill="auto"/>
          </w:tcPr>
          <w:p w14:paraId="28AB8C1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Departamento Administrativo</w:t>
            </w:r>
          </w:p>
          <w:p w14:paraId="58299CAD" w14:textId="77777777" w:rsidR="009838A4" w:rsidRDefault="009838A4">
            <w:pPr>
              <w:spacing w:after="0"/>
              <w:jc w:val="both"/>
              <w:rPr>
                <w:rFonts w:ascii="Verdana" w:eastAsia="Verdana" w:hAnsi="Verdana" w:cs="Verdana"/>
                <w:b/>
                <w:sz w:val="20"/>
                <w:szCs w:val="20"/>
              </w:rPr>
            </w:pPr>
          </w:p>
          <w:p w14:paraId="4F6C88A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11C2D5B8" w14:textId="77777777" w:rsidR="009838A4" w:rsidRDefault="009838A4">
            <w:pPr>
              <w:spacing w:after="0"/>
              <w:jc w:val="both"/>
              <w:rPr>
                <w:rFonts w:ascii="Verdana" w:eastAsia="Verdana" w:hAnsi="Verdana" w:cs="Verdana"/>
                <w:b/>
                <w:sz w:val="20"/>
                <w:szCs w:val="20"/>
              </w:rPr>
            </w:pPr>
          </w:p>
          <w:p w14:paraId="7A8DBB0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2A4CC473" w14:textId="77777777" w:rsidR="009838A4" w:rsidRDefault="00380FCD" w:rsidP="00144E29">
            <w:pPr>
              <w:numPr>
                <w:ilvl w:val="0"/>
                <w:numId w:val="21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El Técnico en Mantenimiento debe encargarse de realizar trabajos de electricidad, plomería, albañilería y otras tareas necesarias para mantener en buen funcionamiento las instalaciones y los equipos de la institución. </w:t>
            </w:r>
          </w:p>
          <w:p w14:paraId="5E193F93" w14:textId="77777777" w:rsidR="009838A4" w:rsidRDefault="00380FCD" w:rsidP="00144E29">
            <w:pPr>
              <w:numPr>
                <w:ilvl w:val="0"/>
                <w:numId w:val="21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Además de armar, colocar y reparar muebles en las áreas de trabajo según sea necesario, debe colaborar en la optimización de los espacios y recursos en las instalaciones de la COPADEH.</w:t>
            </w:r>
          </w:p>
          <w:p w14:paraId="09A8D567" w14:textId="77777777" w:rsidR="009838A4" w:rsidRDefault="00380FCD" w:rsidP="00144E29">
            <w:pPr>
              <w:numPr>
                <w:ilvl w:val="0"/>
                <w:numId w:val="21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Debe realizar rondas periódicas para verificar que las instalaciones, incluyendo la pintura, las instalaciones y la infraestructura en general, se mantengan limpias y en buenas condiciones. Esto contribuye a un entorno de trabajo seguro y agradable para todos los colaboradores.</w:t>
            </w:r>
          </w:p>
          <w:p w14:paraId="2D0F9295" w14:textId="77777777" w:rsidR="009838A4" w:rsidRDefault="009838A4">
            <w:pPr>
              <w:pBdr>
                <w:top w:val="nil"/>
                <w:left w:val="nil"/>
                <w:bottom w:val="nil"/>
                <w:right w:val="nil"/>
                <w:between w:val="nil"/>
              </w:pBdr>
              <w:spacing w:after="0"/>
              <w:ind w:left="928"/>
              <w:jc w:val="both"/>
              <w:rPr>
                <w:rFonts w:ascii="Verdana" w:eastAsia="Verdana" w:hAnsi="Verdana" w:cs="Verdana"/>
                <w:b/>
                <w:color w:val="000000"/>
                <w:sz w:val="20"/>
                <w:szCs w:val="20"/>
              </w:rPr>
            </w:pPr>
          </w:p>
          <w:p w14:paraId="4977208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7A273F3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4EB21ED0"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y público en general.</w:t>
            </w:r>
          </w:p>
          <w:p w14:paraId="225503FB" w14:textId="77777777" w:rsidR="009838A4" w:rsidRDefault="009838A4">
            <w:pPr>
              <w:spacing w:after="0"/>
              <w:jc w:val="both"/>
              <w:rPr>
                <w:rFonts w:ascii="Verdana" w:eastAsia="Verdana" w:hAnsi="Verdana" w:cs="Verdana"/>
                <w:b/>
                <w:sz w:val="20"/>
                <w:szCs w:val="20"/>
              </w:rPr>
            </w:pPr>
          </w:p>
          <w:p w14:paraId="328675A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6B5D17E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6D6A0F1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6CE140BF" w14:textId="77777777" w:rsidR="009838A4" w:rsidRDefault="009838A4">
      <w:pPr>
        <w:spacing w:after="0"/>
        <w:rPr>
          <w:rFonts w:ascii="Verdana" w:eastAsia="Verdana" w:hAnsi="Verdana" w:cs="Verdana"/>
          <w:sz w:val="20"/>
          <w:szCs w:val="20"/>
        </w:rPr>
      </w:pPr>
    </w:p>
    <w:tbl>
      <w:tblPr>
        <w:tblStyle w:val="80"/>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2C683EAD" w14:textId="77777777">
        <w:trPr>
          <w:trHeight w:val="438"/>
          <w:jc w:val="center"/>
        </w:trPr>
        <w:tc>
          <w:tcPr>
            <w:tcW w:w="9214" w:type="dxa"/>
            <w:shd w:val="clear" w:color="auto" w:fill="BDD6EE"/>
          </w:tcPr>
          <w:p w14:paraId="187DC7D7" w14:textId="77777777" w:rsidR="009838A4" w:rsidRDefault="00380FCD" w:rsidP="00144E29">
            <w:pPr>
              <w:numPr>
                <w:ilvl w:val="0"/>
                <w:numId w:val="215"/>
              </w:numPr>
              <w:spacing w:after="0"/>
              <w:ind w:left="313" w:hanging="313"/>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6335CCCC" w14:textId="77777777">
        <w:trPr>
          <w:trHeight w:val="216"/>
          <w:jc w:val="center"/>
        </w:trPr>
        <w:tc>
          <w:tcPr>
            <w:tcW w:w="9214" w:type="dxa"/>
            <w:shd w:val="clear" w:color="auto" w:fill="FFFFFF"/>
          </w:tcPr>
          <w:p w14:paraId="363935D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Bachiller en Electrónica, Ciencias y Letras, Perito o carrera afín.</w:t>
            </w:r>
          </w:p>
          <w:p w14:paraId="4BD3150E" w14:textId="77777777" w:rsidR="009838A4" w:rsidRDefault="009838A4">
            <w:pPr>
              <w:spacing w:after="0"/>
              <w:jc w:val="both"/>
              <w:rPr>
                <w:rFonts w:ascii="Verdana" w:eastAsia="Verdana" w:hAnsi="Verdana" w:cs="Verdana"/>
                <w:b/>
                <w:sz w:val="20"/>
                <w:szCs w:val="20"/>
              </w:rPr>
            </w:pPr>
          </w:p>
          <w:p w14:paraId="7BDB8A6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conocimientos de electricidad, carpintería, plomería, arreglo de edificios, albañil o actividades afines al puesto.</w:t>
            </w:r>
          </w:p>
          <w:p w14:paraId="3059AD32" w14:textId="77777777" w:rsidR="009838A4" w:rsidRDefault="009838A4">
            <w:pPr>
              <w:spacing w:after="0"/>
              <w:ind w:left="1452"/>
              <w:jc w:val="both"/>
              <w:rPr>
                <w:rFonts w:ascii="Verdana" w:eastAsia="Verdana" w:hAnsi="Verdana" w:cs="Verdana"/>
                <w:b/>
                <w:sz w:val="20"/>
                <w:szCs w:val="20"/>
              </w:rPr>
            </w:pPr>
          </w:p>
          <w:p w14:paraId="7B5622E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actividades de mantenimiento, afines al puesto.</w:t>
            </w:r>
          </w:p>
          <w:p w14:paraId="32865D59" w14:textId="77777777" w:rsidR="009838A4" w:rsidRDefault="009838A4">
            <w:pPr>
              <w:spacing w:after="0"/>
              <w:ind w:left="1113"/>
              <w:jc w:val="both"/>
              <w:rPr>
                <w:rFonts w:ascii="Verdana" w:eastAsia="Verdana" w:hAnsi="Verdana" w:cs="Verdana"/>
                <w:b/>
                <w:sz w:val="20"/>
                <w:szCs w:val="20"/>
              </w:rPr>
            </w:pPr>
          </w:p>
          <w:p w14:paraId="67B8005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18F2D23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367861E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43518CE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2A98330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2BEB09C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72E22C5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Vocación de servicio</w:t>
            </w:r>
          </w:p>
          <w:p w14:paraId="69CD0AA2" w14:textId="77777777" w:rsidR="009838A4" w:rsidRDefault="009838A4">
            <w:pPr>
              <w:spacing w:after="0"/>
              <w:ind w:left="1473"/>
              <w:jc w:val="both"/>
              <w:rPr>
                <w:rFonts w:ascii="Verdana" w:eastAsia="Verdana" w:hAnsi="Verdana" w:cs="Verdana"/>
                <w:sz w:val="20"/>
                <w:szCs w:val="20"/>
              </w:rPr>
            </w:pPr>
          </w:p>
          <w:p w14:paraId="7A1DC5A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lastRenderedPageBreak/>
              <w:t xml:space="preserve">Otros requisitos: </w:t>
            </w:r>
            <w:r>
              <w:rPr>
                <w:rFonts w:ascii="Verdana" w:eastAsia="Verdana" w:hAnsi="Verdana" w:cs="Verdana"/>
                <w:sz w:val="20"/>
                <w:szCs w:val="20"/>
              </w:rPr>
              <w:t>Adecuado uso de herramientas y material.</w:t>
            </w:r>
          </w:p>
        </w:tc>
      </w:tr>
    </w:tbl>
    <w:p w14:paraId="21FEA2A0" w14:textId="77777777" w:rsidR="009838A4" w:rsidRDefault="009838A4">
      <w:pPr>
        <w:spacing w:after="0"/>
        <w:rPr>
          <w:rFonts w:ascii="Verdana" w:eastAsia="Verdana" w:hAnsi="Verdana" w:cs="Verdana"/>
          <w:b/>
          <w:sz w:val="20"/>
          <w:szCs w:val="20"/>
        </w:rPr>
      </w:pPr>
    </w:p>
    <w:p w14:paraId="40B198E9" w14:textId="77777777" w:rsidR="009838A4" w:rsidRDefault="009838A4">
      <w:pPr>
        <w:spacing w:after="0"/>
        <w:jc w:val="center"/>
        <w:rPr>
          <w:rFonts w:ascii="Verdana" w:eastAsia="Verdana" w:hAnsi="Verdana" w:cs="Verdana"/>
          <w:b/>
          <w:sz w:val="20"/>
          <w:szCs w:val="20"/>
        </w:rPr>
      </w:pPr>
    </w:p>
    <w:p w14:paraId="7843F2BD" w14:textId="77777777" w:rsidR="009838A4" w:rsidRDefault="009838A4">
      <w:pPr>
        <w:spacing w:after="0"/>
        <w:jc w:val="center"/>
        <w:rPr>
          <w:rFonts w:ascii="Verdana" w:eastAsia="Verdana" w:hAnsi="Verdana" w:cs="Verdana"/>
          <w:b/>
          <w:sz w:val="20"/>
          <w:szCs w:val="20"/>
        </w:rPr>
      </w:pPr>
    </w:p>
    <w:p w14:paraId="61C44388" w14:textId="77777777" w:rsidR="009838A4" w:rsidRDefault="009838A4">
      <w:pPr>
        <w:spacing w:after="0"/>
        <w:jc w:val="center"/>
        <w:rPr>
          <w:rFonts w:ascii="Verdana" w:eastAsia="Verdana" w:hAnsi="Verdana" w:cs="Verdana"/>
          <w:b/>
          <w:sz w:val="20"/>
          <w:szCs w:val="20"/>
        </w:rPr>
      </w:pPr>
    </w:p>
    <w:p w14:paraId="0A354FAA" w14:textId="77777777" w:rsidR="009838A4" w:rsidRDefault="009838A4">
      <w:pPr>
        <w:spacing w:after="0"/>
        <w:jc w:val="center"/>
        <w:rPr>
          <w:rFonts w:ascii="Verdana" w:eastAsia="Verdana" w:hAnsi="Verdana" w:cs="Verdana"/>
          <w:b/>
          <w:sz w:val="20"/>
          <w:szCs w:val="20"/>
        </w:rPr>
      </w:pPr>
    </w:p>
    <w:p w14:paraId="7FB62C74" w14:textId="77777777" w:rsidR="006D16B0" w:rsidRDefault="006D16B0">
      <w:pPr>
        <w:spacing w:after="0"/>
        <w:jc w:val="center"/>
        <w:rPr>
          <w:rFonts w:ascii="Verdana" w:eastAsia="Verdana" w:hAnsi="Verdana" w:cs="Verdana"/>
          <w:b/>
          <w:sz w:val="20"/>
          <w:szCs w:val="20"/>
        </w:rPr>
      </w:pPr>
    </w:p>
    <w:p w14:paraId="42D8400B" w14:textId="77777777" w:rsidR="009838A4" w:rsidRDefault="00380FCD" w:rsidP="00144E29">
      <w:pPr>
        <w:pStyle w:val="Ttulo2"/>
        <w:numPr>
          <w:ilvl w:val="1"/>
          <w:numId w:val="19"/>
        </w:numPr>
      </w:pPr>
      <w:bookmarkStart w:id="93" w:name="_Toc159218619"/>
      <w:r>
        <w:t>RECEPCIONISTA</w:t>
      </w:r>
      <w:bookmarkEnd w:id="93"/>
    </w:p>
    <w:p w14:paraId="7D1DAFF2" w14:textId="77777777" w:rsidR="009838A4" w:rsidRDefault="009838A4">
      <w:pPr>
        <w:shd w:val="clear" w:color="auto" w:fill="366091"/>
        <w:spacing w:after="0"/>
        <w:jc w:val="center"/>
        <w:rPr>
          <w:rFonts w:ascii="Verdana" w:eastAsia="Verdana" w:hAnsi="Verdana" w:cs="Verdana"/>
          <w:b/>
          <w:color w:val="FFFFFF"/>
          <w:sz w:val="20"/>
          <w:szCs w:val="20"/>
        </w:rPr>
      </w:pPr>
    </w:p>
    <w:p w14:paraId="76F3E1D4"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RECEPCIONISTA</w:t>
      </w:r>
    </w:p>
    <w:tbl>
      <w:tblPr>
        <w:tblStyle w:val="79"/>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6FD67F9B" w14:textId="77777777">
        <w:trPr>
          <w:trHeight w:val="268"/>
          <w:jc w:val="center"/>
        </w:trPr>
        <w:tc>
          <w:tcPr>
            <w:tcW w:w="9243" w:type="dxa"/>
            <w:gridSpan w:val="2"/>
            <w:shd w:val="clear" w:color="auto" w:fill="BDD6EE"/>
          </w:tcPr>
          <w:p w14:paraId="052B793B"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652B4214" w14:textId="77777777">
        <w:trPr>
          <w:jc w:val="center"/>
        </w:trPr>
        <w:tc>
          <w:tcPr>
            <w:tcW w:w="4152" w:type="dxa"/>
          </w:tcPr>
          <w:p w14:paraId="12EA5FD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446B586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Recepcionista</w:t>
            </w:r>
          </w:p>
        </w:tc>
      </w:tr>
      <w:tr w:rsidR="009838A4" w14:paraId="20AE841F" w14:textId="77777777">
        <w:trPr>
          <w:jc w:val="center"/>
        </w:trPr>
        <w:tc>
          <w:tcPr>
            <w:tcW w:w="4152" w:type="dxa"/>
          </w:tcPr>
          <w:p w14:paraId="4792F13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6B3D107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Recepcionista</w:t>
            </w:r>
          </w:p>
        </w:tc>
      </w:tr>
      <w:tr w:rsidR="009838A4" w14:paraId="6986B347" w14:textId="77777777">
        <w:trPr>
          <w:jc w:val="center"/>
        </w:trPr>
        <w:tc>
          <w:tcPr>
            <w:tcW w:w="4152" w:type="dxa"/>
          </w:tcPr>
          <w:p w14:paraId="620F64B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039796F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072A6E1E" w14:textId="77777777">
        <w:trPr>
          <w:jc w:val="center"/>
        </w:trPr>
        <w:tc>
          <w:tcPr>
            <w:tcW w:w="4152" w:type="dxa"/>
          </w:tcPr>
          <w:p w14:paraId="6F98A42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4DDF361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0A8A0ECD" w14:textId="77777777">
        <w:trPr>
          <w:jc w:val="center"/>
        </w:trPr>
        <w:tc>
          <w:tcPr>
            <w:tcW w:w="4152" w:type="dxa"/>
          </w:tcPr>
          <w:p w14:paraId="01CF280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033E5D3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Servicios Generales</w:t>
            </w:r>
          </w:p>
        </w:tc>
      </w:tr>
      <w:tr w:rsidR="009838A4" w14:paraId="4A984B49" w14:textId="77777777">
        <w:trPr>
          <w:trHeight w:val="265"/>
          <w:jc w:val="center"/>
        </w:trPr>
        <w:tc>
          <w:tcPr>
            <w:tcW w:w="4152" w:type="dxa"/>
            <w:vAlign w:val="center"/>
          </w:tcPr>
          <w:p w14:paraId="6D668B75"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1200FA8A"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No</w:t>
            </w:r>
          </w:p>
        </w:tc>
      </w:tr>
      <w:tr w:rsidR="009838A4" w14:paraId="1F3F1DB9" w14:textId="77777777">
        <w:trPr>
          <w:trHeight w:val="265"/>
          <w:jc w:val="center"/>
        </w:trPr>
        <w:tc>
          <w:tcPr>
            <w:tcW w:w="4152" w:type="dxa"/>
          </w:tcPr>
          <w:p w14:paraId="4F8D107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71BDF3C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2C48034A" w14:textId="77777777">
        <w:trPr>
          <w:trHeight w:val="265"/>
          <w:jc w:val="center"/>
        </w:trPr>
        <w:tc>
          <w:tcPr>
            <w:tcW w:w="4152" w:type="dxa"/>
          </w:tcPr>
          <w:p w14:paraId="53640DA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406CE2D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61B300E7" w14:textId="77777777" w:rsidR="009838A4" w:rsidRDefault="009838A4">
      <w:pPr>
        <w:spacing w:after="0"/>
        <w:jc w:val="both"/>
        <w:rPr>
          <w:rFonts w:ascii="Verdana" w:eastAsia="Verdana" w:hAnsi="Verdana" w:cs="Verdana"/>
          <w:sz w:val="20"/>
          <w:szCs w:val="20"/>
        </w:rPr>
      </w:pPr>
    </w:p>
    <w:tbl>
      <w:tblPr>
        <w:tblStyle w:val="78"/>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5188E13" w14:textId="77777777">
        <w:trPr>
          <w:jc w:val="center"/>
        </w:trPr>
        <w:tc>
          <w:tcPr>
            <w:tcW w:w="9214" w:type="dxa"/>
            <w:shd w:val="clear" w:color="auto" w:fill="BDD6EE"/>
          </w:tcPr>
          <w:p w14:paraId="2B3681A6" w14:textId="77777777" w:rsidR="009838A4" w:rsidRDefault="00380FCD" w:rsidP="00144E29">
            <w:pPr>
              <w:numPr>
                <w:ilvl w:val="0"/>
                <w:numId w:val="206"/>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49517438" w14:textId="77777777">
        <w:trPr>
          <w:jc w:val="center"/>
        </w:trPr>
        <w:tc>
          <w:tcPr>
            <w:tcW w:w="9214" w:type="dxa"/>
            <w:vAlign w:val="center"/>
          </w:tcPr>
          <w:p w14:paraId="7A0F67C2" w14:textId="77777777" w:rsidR="009838A4" w:rsidRDefault="00380FCD" w:rsidP="00144E29">
            <w:pPr>
              <w:numPr>
                <w:ilvl w:val="0"/>
                <w:numId w:val="1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Atender y orientar al público en general que busca comunicarse o contactar con los empleados de la COPADEH;</w:t>
            </w:r>
          </w:p>
          <w:p w14:paraId="3C0C7D28" w14:textId="77777777" w:rsidR="009838A4" w:rsidRDefault="00380FCD" w:rsidP="00144E29">
            <w:pPr>
              <w:numPr>
                <w:ilvl w:val="0"/>
                <w:numId w:val="1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Verificar que las personas que ingresan a COPADEH, se registren con los agentes de seguridad previo a su ingreso y porten su gafete de visitante;</w:t>
            </w:r>
          </w:p>
          <w:p w14:paraId="462A2ECA" w14:textId="77777777" w:rsidR="009838A4" w:rsidRDefault="00380FCD" w:rsidP="00144E29">
            <w:pPr>
              <w:numPr>
                <w:ilvl w:val="0"/>
                <w:numId w:val="1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Atender y anunciar a personas que han acordado citas y proporciona información para la cual está autorizada;</w:t>
            </w:r>
          </w:p>
          <w:p w14:paraId="5B51CB41" w14:textId="77777777" w:rsidR="009838A4" w:rsidRDefault="00380FCD" w:rsidP="00144E29">
            <w:pPr>
              <w:numPr>
                <w:ilvl w:val="0"/>
                <w:numId w:val="1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Recibir todas las llamadas que ingresen a la planta telefónica de la COPADEH y canalizarlas a quien corresponda y/o tomar mensajes procurando entregarlos puntualmente;</w:t>
            </w:r>
          </w:p>
          <w:p w14:paraId="6BEF6E94" w14:textId="77777777" w:rsidR="009838A4" w:rsidRDefault="00380FCD" w:rsidP="00144E29">
            <w:pPr>
              <w:numPr>
                <w:ilvl w:val="0"/>
                <w:numId w:val="1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Actualizar el directorio de las extensiones de las diversas direcciones y realizar llamadas cuando sean solicitadas;</w:t>
            </w:r>
          </w:p>
          <w:p w14:paraId="5B72082B" w14:textId="77777777" w:rsidR="009838A4" w:rsidRDefault="00380FCD" w:rsidP="00144E29">
            <w:pPr>
              <w:numPr>
                <w:ilvl w:val="0"/>
                <w:numId w:val="1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Recibir toda la correspondencia que venga para las diferentes unidades de la COPADEH, así como la correspondencia que las diferentes oficinas de la secretaría envían;</w:t>
            </w:r>
          </w:p>
          <w:p w14:paraId="40B042BF" w14:textId="77777777" w:rsidR="009838A4" w:rsidRDefault="00380FCD" w:rsidP="00144E29">
            <w:pPr>
              <w:numPr>
                <w:ilvl w:val="0"/>
                <w:numId w:val="1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Entregar al mensajero interno el registro donde se lista la correspondencia y los documentos con sus respectivas copias para su distribución;</w:t>
            </w:r>
          </w:p>
          <w:p w14:paraId="44FD6D28" w14:textId="77777777" w:rsidR="009838A4" w:rsidRDefault="00380FCD" w:rsidP="00144E29">
            <w:pPr>
              <w:numPr>
                <w:ilvl w:val="0"/>
                <w:numId w:val="12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r w:rsidR="009838A4" w14:paraId="56CE6B4F" w14:textId="77777777">
        <w:trPr>
          <w:jc w:val="center"/>
        </w:trPr>
        <w:tc>
          <w:tcPr>
            <w:tcW w:w="9214" w:type="dxa"/>
            <w:shd w:val="clear" w:color="auto" w:fill="B8CCE4"/>
          </w:tcPr>
          <w:p w14:paraId="54E45645" w14:textId="77777777" w:rsidR="009838A4" w:rsidRDefault="00380FCD" w:rsidP="00144E29">
            <w:pPr>
              <w:numPr>
                <w:ilvl w:val="0"/>
                <w:numId w:val="206"/>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020F186D" w14:textId="77777777">
        <w:trPr>
          <w:jc w:val="center"/>
        </w:trPr>
        <w:tc>
          <w:tcPr>
            <w:tcW w:w="9214" w:type="dxa"/>
          </w:tcPr>
          <w:p w14:paraId="47F7922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 xml:space="preserve">Ubicación Administrativa: </w:t>
            </w:r>
            <w:r>
              <w:rPr>
                <w:rFonts w:ascii="Verdana" w:eastAsia="Verdana" w:hAnsi="Verdana" w:cs="Verdana"/>
                <w:sz w:val="20"/>
                <w:szCs w:val="20"/>
              </w:rPr>
              <w:t>Departamento Administrativo</w:t>
            </w:r>
          </w:p>
          <w:p w14:paraId="7FAF0E46" w14:textId="77777777" w:rsidR="009838A4" w:rsidRDefault="009838A4">
            <w:pPr>
              <w:spacing w:after="0"/>
              <w:jc w:val="both"/>
              <w:rPr>
                <w:rFonts w:ascii="Verdana" w:eastAsia="Verdana" w:hAnsi="Verdana" w:cs="Verdana"/>
                <w:b/>
                <w:sz w:val="20"/>
                <w:szCs w:val="20"/>
              </w:rPr>
            </w:pPr>
          </w:p>
          <w:p w14:paraId="79C39C6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6053D064" w14:textId="77777777" w:rsidR="009838A4" w:rsidRDefault="009838A4">
            <w:pPr>
              <w:spacing w:after="0"/>
              <w:jc w:val="both"/>
              <w:rPr>
                <w:rFonts w:ascii="Verdana" w:eastAsia="Verdana" w:hAnsi="Verdana" w:cs="Verdana"/>
                <w:b/>
                <w:sz w:val="20"/>
                <w:szCs w:val="20"/>
              </w:rPr>
            </w:pPr>
          </w:p>
          <w:p w14:paraId="0A6E765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4ABF355C" w14:textId="77777777" w:rsidR="009838A4" w:rsidRDefault="00380FCD" w:rsidP="00144E29">
            <w:pPr>
              <w:numPr>
                <w:ilvl w:val="0"/>
                <w:numId w:val="20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La Recepcionista debe ser el rostro amable y profesional de la institución, atender y orientar al público en general de manera cortés y efectiva, proporcionando información y asistencia que buscan comunicarse o contactar con los servidores públicos de la COPADEH. Esto incluye brindar un servicio de calidad que proyecte una imagen positiva de la institución.</w:t>
            </w:r>
          </w:p>
          <w:p w14:paraId="246EDC05" w14:textId="77777777" w:rsidR="009838A4" w:rsidRDefault="00380FCD" w:rsidP="00144E29">
            <w:pPr>
              <w:numPr>
                <w:ilvl w:val="0"/>
                <w:numId w:val="20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Debe proporcionar a los visitantes su gafete de visitante. Esto contribuye a mantener un ambiente seguro y controlado en las instalaciones.</w:t>
            </w:r>
          </w:p>
          <w:p w14:paraId="4BFB7E3D" w14:textId="77777777" w:rsidR="009838A4" w:rsidRDefault="00380FCD" w:rsidP="00144E29">
            <w:pPr>
              <w:numPr>
                <w:ilvl w:val="0"/>
                <w:numId w:val="20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Recibir y gestionar todas las llamadas telefónicas entrantes, canalizándolas a las personas adecuadas o tomando mensajes, también es responsable de recibir y distribuir la correspondencia de la institución de manera organizada y eficiente, lo que implica mantener actualizado un registro de la correspondencia y asegurarse de que los documentos lleguen a su destino.</w:t>
            </w:r>
          </w:p>
          <w:p w14:paraId="0A26BC83" w14:textId="77777777" w:rsidR="009838A4" w:rsidRDefault="009838A4">
            <w:pPr>
              <w:spacing w:after="0"/>
              <w:jc w:val="both"/>
              <w:rPr>
                <w:rFonts w:ascii="Verdana" w:eastAsia="Verdana" w:hAnsi="Verdana" w:cs="Verdana"/>
                <w:b/>
                <w:sz w:val="20"/>
                <w:szCs w:val="20"/>
              </w:rPr>
            </w:pPr>
          </w:p>
          <w:p w14:paraId="0B1A929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157713C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143FBB5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representantes de las Instituciones del Organismo Ejecutivo, Entidades Autónomas y Descentralizadas del Estado, Representantes de Organismos Internacionales y Usuarios externos.</w:t>
            </w:r>
          </w:p>
          <w:p w14:paraId="6C0231CC" w14:textId="77777777" w:rsidR="009838A4" w:rsidRDefault="009838A4">
            <w:pPr>
              <w:spacing w:after="0"/>
              <w:jc w:val="both"/>
              <w:rPr>
                <w:rFonts w:ascii="Verdana" w:eastAsia="Verdana" w:hAnsi="Verdana" w:cs="Verdana"/>
                <w:b/>
                <w:sz w:val="20"/>
                <w:szCs w:val="20"/>
              </w:rPr>
            </w:pPr>
          </w:p>
          <w:p w14:paraId="2B3D465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68C11CF3"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538074D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 conforme a la Ley de Servicio Civil y su Reglamento.</w:t>
            </w:r>
          </w:p>
        </w:tc>
      </w:tr>
    </w:tbl>
    <w:p w14:paraId="1828C98B" w14:textId="77777777" w:rsidR="009838A4" w:rsidRDefault="009838A4">
      <w:pPr>
        <w:spacing w:after="0"/>
        <w:rPr>
          <w:rFonts w:ascii="Verdana" w:eastAsia="Verdana" w:hAnsi="Verdana" w:cs="Verdana"/>
          <w:sz w:val="20"/>
          <w:szCs w:val="20"/>
        </w:rPr>
      </w:pPr>
    </w:p>
    <w:tbl>
      <w:tblPr>
        <w:tblStyle w:val="77"/>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7DA10070" w14:textId="77777777">
        <w:trPr>
          <w:trHeight w:val="401"/>
          <w:jc w:val="center"/>
        </w:trPr>
        <w:tc>
          <w:tcPr>
            <w:tcW w:w="9214" w:type="dxa"/>
            <w:shd w:val="clear" w:color="auto" w:fill="B8CCE4"/>
            <w:vAlign w:val="center"/>
          </w:tcPr>
          <w:p w14:paraId="6FC898F6" w14:textId="77777777" w:rsidR="009838A4" w:rsidRDefault="00380FCD" w:rsidP="00144E29">
            <w:pPr>
              <w:numPr>
                <w:ilvl w:val="0"/>
                <w:numId w:val="206"/>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0F642A13" w14:textId="77777777">
        <w:trPr>
          <w:trHeight w:val="216"/>
          <w:jc w:val="center"/>
        </w:trPr>
        <w:tc>
          <w:tcPr>
            <w:tcW w:w="9214" w:type="dxa"/>
            <w:shd w:val="clear" w:color="auto" w:fill="FFFFFF"/>
          </w:tcPr>
          <w:p w14:paraId="249AB84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Secretariado Comercial y/o Bilingüe o carrera afín.</w:t>
            </w:r>
          </w:p>
          <w:p w14:paraId="5E9B8149" w14:textId="77777777" w:rsidR="009838A4" w:rsidRDefault="009838A4">
            <w:pPr>
              <w:spacing w:after="0"/>
              <w:jc w:val="both"/>
              <w:rPr>
                <w:rFonts w:ascii="Verdana" w:eastAsia="Verdana" w:hAnsi="Verdana" w:cs="Verdana"/>
                <w:sz w:val="20"/>
                <w:szCs w:val="20"/>
              </w:rPr>
            </w:pPr>
          </w:p>
          <w:p w14:paraId="0EBBA80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experiencia en la Administración Pública o Privada.</w:t>
            </w:r>
          </w:p>
          <w:p w14:paraId="502A24EE" w14:textId="77777777" w:rsidR="009838A4" w:rsidRDefault="009838A4">
            <w:pPr>
              <w:spacing w:after="0"/>
              <w:ind w:left="1473"/>
              <w:jc w:val="both"/>
              <w:rPr>
                <w:rFonts w:ascii="Verdana" w:eastAsia="Verdana" w:hAnsi="Verdana" w:cs="Verdana"/>
                <w:sz w:val="20"/>
                <w:szCs w:val="20"/>
              </w:rPr>
            </w:pPr>
          </w:p>
          <w:p w14:paraId="7BD7991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actividades relacionadas al puesto en</w:t>
            </w:r>
            <w:r>
              <w:rPr>
                <w:rFonts w:ascii="Verdana" w:eastAsia="Verdana" w:hAnsi="Verdana" w:cs="Verdana"/>
                <w:b/>
                <w:sz w:val="20"/>
                <w:szCs w:val="20"/>
              </w:rPr>
              <w:t xml:space="preserve"> </w:t>
            </w:r>
            <w:r>
              <w:rPr>
                <w:rFonts w:ascii="Verdana" w:eastAsia="Verdana" w:hAnsi="Verdana" w:cs="Verdana"/>
                <w:sz w:val="20"/>
                <w:szCs w:val="20"/>
              </w:rPr>
              <w:t>la administración pública.</w:t>
            </w:r>
          </w:p>
          <w:p w14:paraId="191A323A" w14:textId="77777777" w:rsidR="009838A4" w:rsidRDefault="009838A4">
            <w:pPr>
              <w:spacing w:after="0"/>
              <w:ind w:left="1473"/>
              <w:jc w:val="both"/>
              <w:rPr>
                <w:rFonts w:ascii="Verdana" w:eastAsia="Verdana" w:hAnsi="Verdana" w:cs="Verdana"/>
                <w:b/>
                <w:sz w:val="20"/>
                <w:szCs w:val="20"/>
              </w:rPr>
            </w:pPr>
          </w:p>
          <w:p w14:paraId="1D05873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7820AF3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8EE4B8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08D3B08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3C2870B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lastRenderedPageBreak/>
              <w:t>Relaciones interpersonales</w:t>
            </w:r>
          </w:p>
          <w:p w14:paraId="767889A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094674F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6F02B7CB" w14:textId="77777777" w:rsidR="009838A4" w:rsidRDefault="009838A4">
            <w:pPr>
              <w:spacing w:after="0"/>
              <w:jc w:val="both"/>
              <w:rPr>
                <w:rFonts w:ascii="Verdana" w:eastAsia="Verdana" w:hAnsi="Verdana" w:cs="Verdana"/>
                <w:sz w:val="20"/>
                <w:szCs w:val="20"/>
              </w:rPr>
            </w:pPr>
          </w:p>
          <w:p w14:paraId="5651D53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1C6C88C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0AC7005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10AEDE0B" w14:textId="77777777" w:rsidR="009838A4" w:rsidRDefault="009838A4">
      <w:pPr>
        <w:spacing w:after="0"/>
        <w:rPr>
          <w:rFonts w:ascii="Verdana" w:eastAsia="Verdana" w:hAnsi="Verdana" w:cs="Verdana"/>
          <w:b/>
          <w:sz w:val="20"/>
          <w:szCs w:val="20"/>
        </w:rPr>
      </w:pPr>
    </w:p>
    <w:p w14:paraId="1F88F5E2" w14:textId="77777777" w:rsidR="009838A4" w:rsidRDefault="009838A4">
      <w:pPr>
        <w:spacing w:after="0"/>
        <w:rPr>
          <w:rFonts w:ascii="Verdana" w:eastAsia="Verdana" w:hAnsi="Verdana" w:cs="Verdana"/>
          <w:b/>
          <w:sz w:val="20"/>
          <w:szCs w:val="20"/>
        </w:rPr>
      </w:pPr>
    </w:p>
    <w:p w14:paraId="312AE041" w14:textId="1A97032C" w:rsidR="009838A4" w:rsidRDefault="00380FCD" w:rsidP="00144E29">
      <w:pPr>
        <w:pStyle w:val="Ttulo2"/>
        <w:numPr>
          <w:ilvl w:val="1"/>
          <w:numId w:val="19"/>
        </w:numPr>
        <w:spacing w:after="0"/>
      </w:pPr>
      <w:bookmarkStart w:id="94" w:name="_Toc159218620"/>
      <w:r>
        <w:t>MENSAJERO</w:t>
      </w:r>
      <w:bookmarkEnd w:id="94"/>
    </w:p>
    <w:p w14:paraId="54E9E000"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MENSAJERO</w:t>
      </w:r>
    </w:p>
    <w:p w14:paraId="2B43374B"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(2 puestos)</w:t>
      </w:r>
    </w:p>
    <w:tbl>
      <w:tblPr>
        <w:tblStyle w:val="76"/>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245FA167" w14:textId="77777777">
        <w:trPr>
          <w:trHeight w:val="268"/>
          <w:jc w:val="center"/>
        </w:trPr>
        <w:tc>
          <w:tcPr>
            <w:tcW w:w="9243" w:type="dxa"/>
            <w:gridSpan w:val="2"/>
            <w:shd w:val="clear" w:color="auto" w:fill="BDD6EE"/>
          </w:tcPr>
          <w:p w14:paraId="4CAD032D"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129F823B" w14:textId="77777777">
        <w:trPr>
          <w:jc w:val="center"/>
        </w:trPr>
        <w:tc>
          <w:tcPr>
            <w:tcW w:w="4152" w:type="dxa"/>
          </w:tcPr>
          <w:p w14:paraId="03BFADE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6B7F6DA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Mensajero</w:t>
            </w:r>
          </w:p>
        </w:tc>
      </w:tr>
      <w:tr w:rsidR="009838A4" w14:paraId="44880783" w14:textId="77777777">
        <w:trPr>
          <w:jc w:val="center"/>
        </w:trPr>
        <w:tc>
          <w:tcPr>
            <w:tcW w:w="4152" w:type="dxa"/>
          </w:tcPr>
          <w:p w14:paraId="0C53D8F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07B84DA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Mensajero</w:t>
            </w:r>
          </w:p>
        </w:tc>
      </w:tr>
      <w:tr w:rsidR="009838A4" w14:paraId="15F067A4" w14:textId="77777777">
        <w:trPr>
          <w:jc w:val="center"/>
        </w:trPr>
        <w:tc>
          <w:tcPr>
            <w:tcW w:w="4152" w:type="dxa"/>
          </w:tcPr>
          <w:p w14:paraId="3195127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3EF346D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0A1FC4C8" w14:textId="77777777">
        <w:trPr>
          <w:jc w:val="center"/>
        </w:trPr>
        <w:tc>
          <w:tcPr>
            <w:tcW w:w="4152" w:type="dxa"/>
          </w:tcPr>
          <w:p w14:paraId="42C4BC6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107C42E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3ADB2521" w14:textId="77777777">
        <w:trPr>
          <w:jc w:val="center"/>
        </w:trPr>
        <w:tc>
          <w:tcPr>
            <w:tcW w:w="4152" w:type="dxa"/>
          </w:tcPr>
          <w:p w14:paraId="7FCCE1D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7201670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Servicios Generales</w:t>
            </w:r>
          </w:p>
        </w:tc>
      </w:tr>
      <w:tr w:rsidR="009838A4" w14:paraId="0E7F296D" w14:textId="77777777">
        <w:trPr>
          <w:trHeight w:val="265"/>
          <w:jc w:val="center"/>
        </w:trPr>
        <w:tc>
          <w:tcPr>
            <w:tcW w:w="4152" w:type="dxa"/>
            <w:vAlign w:val="center"/>
          </w:tcPr>
          <w:p w14:paraId="042C40E1"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30C19BB5"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Ninguno</w:t>
            </w:r>
          </w:p>
        </w:tc>
      </w:tr>
      <w:tr w:rsidR="009838A4" w14:paraId="28A61238" w14:textId="77777777">
        <w:trPr>
          <w:trHeight w:val="265"/>
          <w:jc w:val="center"/>
        </w:trPr>
        <w:tc>
          <w:tcPr>
            <w:tcW w:w="4152" w:type="dxa"/>
          </w:tcPr>
          <w:p w14:paraId="3F64F6B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1F58B1B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567C5ED6" w14:textId="77777777">
        <w:trPr>
          <w:trHeight w:val="265"/>
          <w:jc w:val="center"/>
        </w:trPr>
        <w:tc>
          <w:tcPr>
            <w:tcW w:w="4152" w:type="dxa"/>
          </w:tcPr>
          <w:p w14:paraId="0615C14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0BA510A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7C4F09DC" w14:textId="77777777" w:rsidR="009838A4" w:rsidRDefault="009838A4">
      <w:pPr>
        <w:spacing w:after="0"/>
        <w:jc w:val="both"/>
        <w:rPr>
          <w:rFonts w:ascii="Verdana" w:eastAsia="Verdana" w:hAnsi="Verdana" w:cs="Verdana"/>
          <w:sz w:val="20"/>
          <w:szCs w:val="20"/>
        </w:rPr>
      </w:pPr>
    </w:p>
    <w:tbl>
      <w:tblPr>
        <w:tblStyle w:val="75"/>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78BAC132" w14:textId="77777777">
        <w:trPr>
          <w:jc w:val="center"/>
        </w:trPr>
        <w:tc>
          <w:tcPr>
            <w:tcW w:w="9214" w:type="dxa"/>
            <w:shd w:val="clear" w:color="auto" w:fill="BDD6EE"/>
          </w:tcPr>
          <w:p w14:paraId="7F3A401E" w14:textId="77777777" w:rsidR="009838A4" w:rsidRDefault="00380FCD" w:rsidP="00144E29">
            <w:pPr>
              <w:numPr>
                <w:ilvl w:val="0"/>
                <w:numId w:val="202"/>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126CCD73" w14:textId="77777777">
        <w:trPr>
          <w:jc w:val="center"/>
        </w:trPr>
        <w:tc>
          <w:tcPr>
            <w:tcW w:w="9214" w:type="dxa"/>
            <w:vAlign w:val="center"/>
          </w:tcPr>
          <w:p w14:paraId="2F929693" w14:textId="77777777" w:rsidR="009838A4" w:rsidRDefault="00380FCD" w:rsidP="00144E29">
            <w:pPr>
              <w:numPr>
                <w:ilvl w:val="0"/>
                <w:numId w:val="12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Distribuir correspondencia de la COPADEH a las diferentes instituciones y empresas; </w:t>
            </w:r>
          </w:p>
          <w:p w14:paraId="25A73F2D" w14:textId="77777777" w:rsidR="009838A4" w:rsidRDefault="00380FCD" w:rsidP="00144E29">
            <w:pPr>
              <w:numPr>
                <w:ilvl w:val="0"/>
                <w:numId w:val="12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en conducir los vehículos para realizar trámites, traslados de personal o diligencias propias de la Institución;</w:t>
            </w:r>
          </w:p>
          <w:p w14:paraId="1C2F568D" w14:textId="77777777" w:rsidR="009838A4" w:rsidRDefault="00380FCD" w:rsidP="00144E29">
            <w:pPr>
              <w:numPr>
                <w:ilvl w:val="0"/>
                <w:numId w:val="12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Velar por la limpieza, cuidado y mantenimiento correctivo y preventivo del medio de transporte asignado a su cargo, mediante el chequeo frecuente del mismo, para asegurar su óptimo funcionamiento;</w:t>
            </w:r>
          </w:p>
          <w:p w14:paraId="5F181159" w14:textId="77777777" w:rsidR="009838A4" w:rsidRDefault="00380FCD" w:rsidP="00144E29">
            <w:pPr>
              <w:numPr>
                <w:ilvl w:val="0"/>
                <w:numId w:val="12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Llevar el control de consumo de combustible y lubricantes del vehículo a su cargo, asimismo el kilometraje recorrido y establecer la fecha de mantenimiento;</w:t>
            </w:r>
          </w:p>
          <w:p w14:paraId="395E7107" w14:textId="77777777" w:rsidR="009838A4" w:rsidRDefault="00380FCD" w:rsidP="00144E29">
            <w:pPr>
              <w:numPr>
                <w:ilvl w:val="0"/>
                <w:numId w:val="12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Hacer reparaciones menores al vehículo asignado que aseguren el buen funcionamiento;</w:t>
            </w:r>
          </w:p>
          <w:p w14:paraId="7722F062" w14:textId="77777777" w:rsidR="009838A4" w:rsidRDefault="00380FCD" w:rsidP="00144E29">
            <w:pPr>
              <w:numPr>
                <w:ilvl w:val="0"/>
                <w:numId w:val="12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Realizar otras actividades que, en materia de su competencia, le sean asignadas por su jefe inmediato y/o la Autoridad Superior.  </w:t>
            </w:r>
          </w:p>
        </w:tc>
      </w:tr>
    </w:tbl>
    <w:p w14:paraId="73127357"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74"/>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14749CE1" w14:textId="77777777">
        <w:tc>
          <w:tcPr>
            <w:tcW w:w="9209" w:type="dxa"/>
            <w:shd w:val="clear" w:color="auto" w:fill="B8CCE4"/>
          </w:tcPr>
          <w:p w14:paraId="25DFC426" w14:textId="77777777" w:rsidR="009838A4" w:rsidRDefault="00380FCD" w:rsidP="00144E29">
            <w:pPr>
              <w:numPr>
                <w:ilvl w:val="0"/>
                <w:numId w:val="20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28910060" w14:textId="77777777">
        <w:tc>
          <w:tcPr>
            <w:tcW w:w="9209" w:type="dxa"/>
          </w:tcPr>
          <w:p w14:paraId="58B32A9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Administrativo</w:t>
            </w:r>
          </w:p>
          <w:p w14:paraId="6C76E92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28DB83B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Responsabilidad:</w:t>
            </w:r>
          </w:p>
          <w:p w14:paraId="0859CC32" w14:textId="77777777" w:rsidR="009838A4" w:rsidRDefault="00380FCD" w:rsidP="00144E29">
            <w:pPr>
              <w:numPr>
                <w:ilvl w:val="0"/>
                <w:numId w:val="1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El Mensajero debe asegurarse de que la correspondencia de la COPADEH sea entregada a las diferentes instituciones y empresas de manera eficiente y segura, lo cual implica una distribución oportuna y un seguimiento adecuado para garantizar que los documentos lleguen a su destino.</w:t>
            </w:r>
          </w:p>
          <w:p w14:paraId="77FB482B" w14:textId="77777777" w:rsidR="009838A4" w:rsidRDefault="00380FCD" w:rsidP="00144E29">
            <w:pPr>
              <w:numPr>
                <w:ilvl w:val="0"/>
                <w:numId w:val="1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Apoyar en la conducción de los vehículos de la institución, el Mensajero debe enfocarse en una conducción segura y responsable, esto incluye seguir las regulaciones de tránsito, mantener el vehículo limpio y en buen estado, y llevar a cabo el mantenimiento preventivo necesario.</w:t>
            </w:r>
          </w:p>
          <w:p w14:paraId="7E0C87B0" w14:textId="77777777" w:rsidR="009838A4" w:rsidRDefault="00380FCD" w:rsidP="00144E29">
            <w:pPr>
              <w:numPr>
                <w:ilvl w:val="0"/>
                <w:numId w:val="1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Llevar un registro preciso del consumo de combustible y lubricantes del vehículo, así como del kilometraje recorrido. Debe programar y asegurarse de que se realice el mantenimiento</w:t>
            </w:r>
            <w:r>
              <w:rPr>
                <w:rFonts w:ascii="Verdana" w:eastAsia="Verdana" w:hAnsi="Verdana" w:cs="Verdana"/>
                <w:b/>
                <w:color w:val="000000"/>
                <w:sz w:val="20"/>
                <w:szCs w:val="20"/>
              </w:rPr>
              <w:t xml:space="preserve"> </w:t>
            </w:r>
            <w:r>
              <w:rPr>
                <w:rFonts w:ascii="Verdana" w:eastAsia="Verdana" w:hAnsi="Verdana" w:cs="Verdana"/>
                <w:color w:val="000000"/>
                <w:sz w:val="20"/>
                <w:szCs w:val="20"/>
              </w:rPr>
              <w:t>preventivo y correctivo del vehículo en fechas programadas. También es responsable de realizar reparaciones menores para garantizar el buen funcionamiento del vehículo.</w:t>
            </w:r>
          </w:p>
          <w:p w14:paraId="41BE64B2" w14:textId="77777777" w:rsidR="009838A4" w:rsidRDefault="009838A4">
            <w:pPr>
              <w:spacing w:after="0"/>
              <w:jc w:val="both"/>
              <w:rPr>
                <w:rFonts w:ascii="Verdana" w:eastAsia="Verdana" w:hAnsi="Verdana" w:cs="Verdana"/>
                <w:b/>
                <w:sz w:val="20"/>
                <w:szCs w:val="20"/>
              </w:rPr>
            </w:pPr>
          </w:p>
          <w:p w14:paraId="4029E0F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21A78D6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33E8EBC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y público en general.</w:t>
            </w:r>
          </w:p>
          <w:p w14:paraId="09A93990" w14:textId="77777777" w:rsidR="009838A4" w:rsidRDefault="009838A4">
            <w:pPr>
              <w:spacing w:after="0"/>
              <w:jc w:val="both"/>
              <w:rPr>
                <w:rFonts w:ascii="Verdana" w:eastAsia="Verdana" w:hAnsi="Verdana" w:cs="Verdana"/>
                <w:b/>
                <w:sz w:val="20"/>
                <w:szCs w:val="20"/>
              </w:rPr>
            </w:pPr>
          </w:p>
          <w:p w14:paraId="3C11F2C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179A7463"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1B6FBC2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5DC83A2A" w14:textId="77777777" w:rsidR="009838A4" w:rsidRDefault="009838A4">
      <w:pPr>
        <w:spacing w:after="0"/>
        <w:rPr>
          <w:rFonts w:ascii="Verdana" w:eastAsia="Verdana" w:hAnsi="Verdana" w:cs="Verdana"/>
          <w:sz w:val="20"/>
          <w:szCs w:val="20"/>
        </w:rPr>
      </w:pPr>
    </w:p>
    <w:tbl>
      <w:tblPr>
        <w:tblStyle w:val="73"/>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070E4347" w14:textId="77777777">
        <w:trPr>
          <w:trHeight w:val="401"/>
          <w:jc w:val="center"/>
        </w:trPr>
        <w:tc>
          <w:tcPr>
            <w:tcW w:w="9214" w:type="dxa"/>
            <w:shd w:val="clear" w:color="auto" w:fill="B8CCE4"/>
            <w:vAlign w:val="center"/>
          </w:tcPr>
          <w:p w14:paraId="656C4E8C" w14:textId="77777777" w:rsidR="009838A4" w:rsidRDefault="00380FCD" w:rsidP="00144E29">
            <w:pPr>
              <w:numPr>
                <w:ilvl w:val="0"/>
                <w:numId w:val="202"/>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6C3EBE1D" w14:textId="77777777">
        <w:trPr>
          <w:trHeight w:val="216"/>
          <w:jc w:val="center"/>
        </w:trPr>
        <w:tc>
          <w:tcPr>
            <w:tcW w:w="9214" w:type="dxa"/>
            <w:shd w:val="clear" w:color="auto" w:fill="FFFFFF"/>
          </w:tcPr>
          <w:p w14:paraId="4937BC4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Sexto Primaria</w:t>
            </w:r>
          </w:p>
          <w:p w14:paraId="7A3EE68D" w14:textId="77777777" w:rsidR="009838A4" w:rsidRDefault="009838A4">
            <w:pPr>
              <w:spacing w:after="0"/>
              <w:jc w:val="both"/>
              <w:rPr>
                <w:rFonts w:ascii="Verdana" w:eastAsia="Verdana" w:hAnsi="Verdana" w:cs="Verdana"/>
                <w:b/>
                <w:sz w:val="20"/>
                <w:szCs w:val="20"/>
              </w:rPr>
            </w:pPr>
          </w:p>
          <w:p w14:paraId="5A1FAB9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manejo en el área metropolitana de la Ciudad de Guatemala</w:t>
            </w:r>
          </w:p>
          <w:p w14:paraId="0C0720DE" w14:textId="77777777" w:rsidR="009838A4" w:rsidRDefault="009838A4">
            <w:pPr>
              <w:spacing w:after="0"/>
              <w:jc w:val="both"/>
              <w:rPr>
                <w:rFonts w:ascii="Verdana" w:eastAsia="Verdana" w:hAnsi="Verdana" w:cs="Verdana"/>
                <w:sz w:val="20"/>
                <w:szCs w:val="20"/>
              </w:rPr>
            </w:pPr>
          </w:p>
          <w:p w14:paraId="0884AA0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647BD663"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Conducción de vehículos y motos.</w:t>
            </w:r>
          </w:p>
          <w:p w14:paraId="7DDC79D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De preferencia conocimientos de la administración pública.</w:t>
            </w:r>
          </w:p>
          <w:p w14:paraId="0E3C14B1" w14:textId="77777777" w:rsidR="009838A4" w:rsidRDefault="009838A4">
            <w:pPr>
              <w:spacing w:after="0"/>
              <w:jc w:val="both"/>
              <w:rPr>
                <w:rFonts w:ascii="Verdana" w:eastAsia="Verdana" w:hAnsi="Verdana" w:cs="Verdana"/>
                <w:b/>
                <w:sz w:val="20"/>
                <w:szCs w:val="20"/>
              </w:rPr>
            </w:pPr>
          </w:p>
          <w:p w14:paraId="31F2721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3D0FA124"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Licencias tipo M y tipo C</w:t>
            </w:r>
          </w:p>
          <w:p w14:paraId="1BA5B22E" w14:textId="77777777" w:rsidR="009838A4" w:rsidRDefault="009838A4">
            <w:pPr>
              <w:spacing w:after="0"/>
              <w:jc w:val="both"/>
              <w:rPr>
                <w:rFonts w:ascii="Verdana" w:eastAsia="Verdana" w:hAnsi="Verdana" w:cs="Verdana"/>
                <w:b/>
                <w:sz w:val="20"/>
                <w:szCs w:val="20"/>
              </w:rPr>
            </w:pPr>
          </w:p>
          <w:p w14:paraId="3EB148D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3244D19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529C4D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7E70E89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4C9787B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tc>
      </w:tr>
    </w:tbl>
    <w:p w14:paraId="28BB3E56" w14:textId="77777777" w:rsidR="009838A4" w:rsidRDefault="00380FCD" w:rsidP="00144E29">
      <w:pPr>
        <w:pStyle w:val="Ttulo2"/>
        <w:numPr>
          <w:ilvl w:val="1"/>
          <w:numId w:val="19"/>
        </w:numPr>
      </w:pPr>
      <w:bookmarkStart w:id="95" w:name="_Toc159218621"/>
      <w:r>
        <w:lastRenderedPageBreak/>
        <w:t>PILOTO</w:t>
      </w:r>
      <w:bookmarkEnd w:id="95"/>
    </w:p>
    <w:p w14:paraId="32532BC8" w14:textId="77777777" w:rsidR="009838A4" w:rsidRDefault="009838A4">
      <w:pPr>
        <w:spacing w:after="0"/>
        <w:jc w:val="center"/>
        <w:rPr>
          <w:rFonts w:ascii="Verdana" w:eastAsia="Verdana" w:hAnsi="Verdana" w:cs="Verdana"/>
          <w:b/>
          <w:sz w:val="20"/>
          <w:szCs w:val="20"/>
        </w:rPr>
      </w:pPr>
    </w:p>
    <w:p w14:paraId="3BC35686"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PILOTO</w:t>
      </w:r>
    </w:p>
    <w:p w14:paraId="4FDB155D"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(8 puestos)</w:t>
      </w:r>
    </w:p>
    <w:tbl>
      <w:tblPr>
        <w:tblStyle w:val="72"/>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0E05E217" w14:textId="77777777">
        <w:trPr>
          <w:trHeight w:val="268"/>
          <w:jc w:val="center"/>
        </w:trPr>
        <w:tc>
          <w:tcPr>
            <w:tcW w:w="9243" w:type="dxa"/>
            <w:gridSpan w:val="2"/>
            <w:shd w:val="clear" w:color="auto" w:fill="BDD6EE"/>
          </w:tcPr>
          <w:p w14:paraId="22CF83F4"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63ED160B" w14:textId="77777777">
        <w:trPr>
          <w:jc w:val="center"/>
        </w:trPr>
        <w:tc>
          <w:tcPr>
            <w:tcW w:w="4152" w:type="dxa"/>
          </w:tcPr>
          <w:p w14:paraId="12BF338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4C29354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Piloto</w:t>
            </w:r>
          </w:p>
        </w:tc>
      </w:tr>
      <w:tr w:rsidR="009838A4" w14:paraId="418D9C8A" w14:textId="77777777">
        <w:trPr>
          <w:jc w:val="center"/>
        </w:trPr>
        <w:tc>
          <w:tcPr>
            <w:tcW w:w="4152" w:type="dxa"/>
          </w:tcPr>
          <w:p w14:paraId="1973818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7F3C261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Piloto</w:t>
            </w:r>
          </w:p>
        </w:tc>
      </w:tr>
      <w:tr w:rsidR="009838A4" w14:paraId="53443E78" w14:textId="77777777">
        <w:trPr>
          <w:jc w:val="center"/>
        </w:trPr>
        <w:tc>
          <w:tcPr>
            <w:tcW w:w="4152" w:type="dxa"/>
          </w:tcPr>
          <w:p w14:paraId="70BB3AD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59CE1D3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4C6C9A66" w14:textId="77777777">
        <w:trPr>
          <w:jc w:val="center"/>
        </w:trPr>
        <w:tc>
          <w:tcPr>
            <w:tcW w:w="4152" w:type="dxa"/>
          </w:tcPr>
          <w:p w14:paraId="7C1D59D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0D0D25B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3B09F202" w14:textId="77777777">
        <w:trPr>
          <w:jc w:val="center"/>
        </w:trPr>
        <w:tc>
          <w:tcPr>
            <w:tcW w:w="4152" w:type="dxa"/>
          </w:tcPr>
          <w:p w14:paraId="7D6C086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348A5C7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Servicios Generales</w:t>
            </w:r>
          </w:p>
        </w:tc>
      </w:tr>
      <w:tr w:rsidR="009838A4" w14:paraId="7B0023D5" w14:textId="77777777">
        <w:trPr>
          <w:trHeight w:val="265"/>
          <w:jc w:val="center"/>
        </w:trPr>
        <w:tc>
          <w:tcPr>
            <w:tcW w:w="4152" w:type="dxa"/>
            <w:vAlign w:val="center"/>
          </w:tcPr>
          <w:p w14:paraId="07961A16"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24736BED"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Ninguno</w:t>
            </w:r>
          </w:p>
        </w:tc>
      </w:tr>
      <w:tr w:rsidR="009838A4" w14:paraId="15BFD83C" w14:textId="77777777">
        <w:trPr>
          <w:trHeight w:val="265"/>
          <w:jc w:val="center"/>
        </w:trPr>
        <w:tc>
          <w:tcPr>
            <w:tcW w:w="4152" w:type="dxa"/>
          </w:tcPr>
          <w:p w14:paraId="4F6BA02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6EED040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1C12333E" w14:textId="77777777">
        <w:trPr>
          <w:trHeight w:val="265"/>
          <w:jc w:val="center"/>
        </w:trPr>
        <w:tc>
          <w:tcPr>
            <w:tcW w:w="4152" w:type="dxa"/>
          </w:tcPr>
          <w:p w14:paraId="7BD7340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09F5217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014496E9" w14:textId="77777777" w:rsidR="009838A4" w:rsidRDefault="009838A4">
      <w:pPr>
        <w:spacing w:after="0"/>
        <w:jc w:val="both"/>
        <w:rPr>
          <w:rFonts w:ascii="Verdana" w:eastAsia="Verdana" w:hAnsi="Verdana" w:cs="Verdana"/>
          <w:sz w:val="20"/>
          <w:szCs w:val="20"/>
        </w:rPr>
      </w:pPr>
    </w:p>
    <w:tbl>
      <w:tblPr>
        <w:tblStyle w:val="71"/>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198ED5BF" w14:textId="77777777">
        <w:trPr>
          <w:jc w:val="center"/>
        </w:trPr>
        <w:tc>
          <w:tcPr>
            <w:tcW w:w="9214" w:type="dxa"/>
            <w:shd w:val="clear" w:color="auto" w:fill="BDD6EE"/>
          </w:tcPr>
          <w:p w14:paraId="3F5E23C3" w14:textId="77777777" w:rsidR="009838A4" w:rsidRDefault="00380FCD" w:rsidP="00144E29">
            <w:pPr>
              <w:numPr>
                <w:ilvl w:val="0"/>
                <w:numId w:val="191"/>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594B498A" w14:textId="77777777">
        <w:trPr>
          <w:jc w:val="center"/>
        </w:trPr>
        <w:tc>
          <w:tcPr>
            <w:tcW w:w="9214" w:type="dxa"/>
            <w:vAlign w:val="center"/>
          </w:tcPr>
          <w:p w14:paraId="17AAC087" w14:textId="77777777" w:rsidR="009838A4" w:rsidRDefault="00380FCD" w:rsidP="00144E29">
            <w:pPr>
              <w:numPr>
                <w:ilvl w:val="0"/>
                <w:numId w:val="2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Traslado de funcionarios de la COPADEH a las diferentes instituciones y/o comisiones de trabajo; </w:t>
            </w:r>
          </w:p>
          <w:p w14:paraId="0CA8C11B" w14:textId="77777777" w:rsidR="009838A4" w:rsidRDefault="00380FCD" w:rsidP="00144E29">
            <w:pPr>
              <w:numPr>
                <w:ilvl w:val="0"/>
                <w:numId w:val="2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Conducir los vehículos para realizar trámites, traslados de personal o diligencias propias de la Institución;</w:t>
            </w:r>
          </w:p>
          <w:p w14:paraId="4104D5EA" w14:textId="77777777" w:rsidR="009838A4" w:rsidRDefault="00380FCD" w:rsidP="00144E29">
            <w:pPr>
              <w:numPr>
                <w:ilvl w:val="0"/>
                <w:numId w:val="2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Velar por la limpieza, cuidado y mantenimiento correctivo y preventivo del medio de transporte asignado a su cargo, mediante el chequeo frecuente del mismo, para asegurar su óptimo funcionamiento;</w:t>
            </w:r>
          </w:p>
          <w:p w14:paraId="718F592E" w14:textId="77777777" w:rsidR="009838A4" w:rsidRDefault="00380FCD" w:rsidP="00144E29">
            <w:pPr>
              <w:numPr>
                <w:ilvl w:val="0"/>
                <w:numId w:val="2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Llevar el control de consumo de combustible y lubricantes del vehículo a su cargo, asimismo el kilometraje recorrido y establecer la fecha de mantenimiento;</w:t>
            </w:r>
          </w:p>
          <w:p w14:paraId="235D3E7C" w14:textId="77777777" w:rsidR="009838A4" w:rsidRDefault="00380FCD" w:rsidP="00144E29">
            <w:pPr>
              <w:numPr>
                <w:ilvl w:val="0"/>
                <w:numId w:val="2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Hacer reparaciones menores al vehículo que aseguren el buen funcionamiento;</w:t>
            </w:r>
          </w:p>
          <w:p w14:paraId="4B32EFCA" w14:textId="77777777" w:rsidR="009838A4" w:rsidRDefault="00380FCD" w:rsidP="00144E29">
            <w:pPr>
              <w:numPr>
                <w:ilvl w:val="0"/>
                <w:numId w:val="2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al personal y autoridades en la carga y descarga de equipo, insumos y/o suministros que se transporten en los vehículos, cuando se le requiera;</w:t>
            </w:r>
          </w:p>
          <w:p w14:paraId="7C2602ED" w14:textId="77777777" w:rsidR="009838A4" w:rsidRDefault="00380FCD" w:rsidP="00144E29">
            <w:pPr>
              <w:numPr>
                <w:ilvl w:val="0"/>
                <w:numId w:val="2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38510E52"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70"/>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2FC60369" w14:textId="77777777">
        <w:tc>
          <w:tcPr>
            <w:tcW w:w="9209" w:type="dxa"/>
            <w:shd w:val="clear" w:color="auto" w:fill="B8CCE4"/>
          </w:tcPr>
          <w:p w14:paraId="189F3BCE" w14:textId="77777777" w:rsidR="009838A4" w:rsidRDefault="00380FCD" w:rsidP="00144E29">
            <w:pPr>
              <w:numPr>
                <w:ilvl w:val="0"/>
                <w:numId w:val="19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4A362B37" w14:textId="77777777">
        <w:tc>
          <w:tcPr>
            <w:tcW w:w="9209" w:type="dxa"/>
          </w:tcPr>
          <w:p w14:paraId="5A7DA81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Administrativo</w:t>
            </w:r>
          </w:p>
          <w:p w14:paraId="21A739A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275A87D8" w14:textId="77777777" w:rsidR="009838A4" w:rsidRDefault="009838A4">
            <w:pPr>
              <w:spacing w:after="0"/>
              <w:jc w:val="both"/>
              <w:rPr>
                <w:rFonts w:ascii="Verdana" w:eastAsia="Verdana" w:hAnsi="Verdana" w:cs="Verdana"/>
                <w:b/>
                <w:sz w:val="20"/>
                <w:szCs w:val="20"/>
              </w:rPr>
            </w:pPr>
          </w:p>
          <w:p w14:paraId="571A1F5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20313D73" w14:textId="77777777" w:rsidR="009838A4" w:rsidRDefault="009838A4">
            <w:pPr>
              <w:spacing w:after="0"/>
              <w:jc w:val="both"/>
              <w:rPr>
                <w:rFonts w:ascii="Verdana" w:eastAsia="Verdana" w:hAnsi="Verdana" w:cs="Verdana"/>
                <w:b/>
                <w:sz w:val="20"/>
                <w:szCs w:val="20"/>
              </w:rPr>
            </w:pPr>
          </w:p>
          <w:p w14:paraId="1C0F2D63" w14:textId="77777777" w:rsidR="009838A4" w:rsidRDefault="00380FCD" w:rsidP="00144E29">
            <w:pPr>
              <w:numPr>
                <w:ilvl w:val="0"/>
                <w:numId w:val="19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El Piloto debe asegurar el transporte eficiente y seguro de los servidores públicos y prestadores de servicios de la COPADEH a diferentes instituciones y comisiones de trabajo, esto incluye cumplir con las regulaciones de tránsito y proporcionar un servicio amable y puntual.</w:t>
            </w:r>
          </w:p>
          <w:p w14:paraId="0D4CE2D2" w14:textId="77777777" w:rsidR="009838A4" w:rsidRDefault="00380FCD" w:rsidP="00144E29">
            <w:pPr>
              <w:numPr>
                <w:ilvl w:val="0"/>
                <w:numId w:val="19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Cuidar y mantener el vehículo asignado, debe llevar un registro detallado del consumo de combustible y lubricantes, el kilometraje recorrido y programar el </w:t>
            </w:r>
            <w:r>
              <w:rPr>
                <w:rFonts w:ascii="Verdana" w:eastAsia="Verdana" w:hAnsi="Verdana" w:cs="Verdana"/>
                <w:color w:val="000000"/>
                <w:sz w:val="20"/>
                <w:szCs w:val="20"/>
              </w:rPr>
              <w:lastRenderedPageBreak/>
              <w:t>mantenimiento preventivo, dicho registro es crucial para garantizar el óptimo funcionamiento del vehículo.</w:t>
            </w:r>
          </w:p>
          <w:p w14:paraId="59A63A13" w14:textId="77777777" w:rsidR="009838A4" w:rsidRDefault="00380FCD" w:rsidP="00144E29">
            <w:pPr>
              <w:numPr>
                <w:ilvl w:val="0"/>
                <w:numId w:val="19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Debe proporcionar apoyo en la carga y descarga de equipo, insumos y suministros cuando sea necesario. Esto requiere responsabilidad y cuidado para asegurar que los artículos se transporten de manera segura y sin daños.</w:t>
            </w:r>
          </w:p>
          <w:p w14:paraId="590ED60C" w14:textId="77777777" w:rsidR="009838A4" w:rsidRDefault="009838A4">
            <w:pPr>
              <w:spacing w:after="0"/>
              <w:jc w:val="both"/>
              <w:rPr>
                <w:rFonts w:ascii="Verdana" w:eastAsia="Verdana" w:hAnsi="Verdana" w:cs="Verdana"/>
                <w:b/>
                <w:sz w:val="20"/>
                <w:szCs w:val="20"/>
              </w:rPr>
            </w:pPr>
          </w:p>
          <w:p w14:paraId="293680D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2AF8D8C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27A1E22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y público en general.</w:t>
            </w:r>
          </w:p>
          <w:p w14:paraId="086DB60F" w14:textId="77777777" w:rsidR="009838A4" w:rsidRDefault="009838A4">
            <w:pPr>
              <w:spacing w:after="0"/>
              <w:jc w:val="both"/>
              <w:rPr>
                <w:rFonts w:ascii="Verdana" w:eastAsia="Verdana" w:hAnsi="Verdana" w:cs="Verdana"/>
                <w:b/>
                <w:sz w:val="20"/>
                <w:szCs w:val="20"/>
              </w:rPr>
            </w:pPr>
          </w:p>
          <w:p w14:paraId="73EE004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0C8E027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3F01FC3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1B24B746" w14:textId="77777777" w:rsidR="009838A4" w:rsidRDefault="009838A4">
      <w:pPr>
        <w:spacing w:after="0"/>
        <w:rPr>
          <w:rFonts w:ascii="Verdana" w:eastAsia="Verdana" w:hAnsi="Verdana" w:cs="Verdana"/>
          <w:sz w:val="20"/>
          <w:szCs w:val="20"/>
        </w:rPr>
      </w:pPr>
    </w:p>
    <w:tbl>
      <w:tblPr>
        <w:tblStyle w:val="69"/>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56F59D19" w14:textId="77777777">
        <w:trPr>
          <w:trHeight w:val="401"/>
          <w:jc w:val="center"/>
        </w:trPr>
        <w:tc>
          <w:tcPr>
            <w:tcW w:w="9214" w:type="dxa"/>
            <w:shd w:val="clear" w:color="auto" w:fill="B8CCE4"/>
            <w:vAlign w:val="center"/>
          </w:tcPr>
          <w:p w14:paraId="6A97A72F" w14:textId="77777777" w:rsidR="009838A4" w:rsidRDefault="00380FCD" w:rsidP="00144E29">
            <w:pPr>
              <w:numPr>
                <w:ilvl w:val="0"/>
                <w:numId w:val="191"/>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5AD9EB86" w14:textId="77777777">
        <w:trPr>
          <w:trHeight w:val="216"/>
          <w:jc w:val="center"/>
        </w:trPr>
        <w:tc>
          <w:tcPr>
            <w:tcW w:w="9214" w:type="dxa"/>
            <w:shd w:val="clear" w:color="auto" w:fill="FFFFFF"/>
          </w:tcPr>
          <w:p w14:paraId="2798BEE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Educación: </w:t>
            </w:r>
            <w:r>
              <w:rPr>
                <w:rFonts w:ascii="Verdana" w:eastAsia="Verdana" w:hAnsi="Verdana" w:cs="Verdana"/>
                <w:sz w:val="20"/>
                <w:szCs w:val="20"/>
              </w:rPr>
              <w:t>Sexto Primaria</w:t>
            </w:r>
          </w:p>
          <w:p w14:paraId="29E11A5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en manejo de vehículo.</w:t>
            </w:r>
          </w:p>
          <w:p w14:paraId="3BBCFEDC" w14:textId="77777777" w:rsidR="009838A4" w:rsidRDefault="009838A4">
            <w:pPr>
              <w:spacing w:after="0"/>
              <w:ind w:left="1473"/>
              <w:jc w:val="both"/>
              <w:rPr>
                <w:rFonts w:ascii="Verdana" w:eastAsia="Verdana" w:hAnsi="Verdana" w:cs="Verdana"/>
                <w:sz w:val="20"/>
                <w:szCs w:val="20"/>
              </w:rPr>
            </w:pPr>
          </w:p>
          <w:p w14:paraId="5C8A03A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35BC082C"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en conducción de vehículos.</w:t>
            </w:r>
          </w:p>
          <w:p w14:paraId="09925149"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del área metropolitana y urbana.</w:t>
            </w:r>
          </w:p>
          <w:p w14:paraId="4D451411" w14:textId="77777777" w:rsidR="009838A4" w:rsidRDefault="009838A4">
            <w:pPr>
              <w:spacing w:after="0"/>
              <w:jc w:val="both"/>
              <w:rPr>
                <w:rFonts w:ascii="Verdana" w:eastAsia="Verdana" w:hAnsi="Verdana" w:cs="Verdana"/>
                <w:b/>
                <w:sz w:val="20"/>
                <w:szCs w:val="20"/>
              </w:rPr>
            </w:pPr>
          </w:p>
          <w:p w14:paraId="6E1FB30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51231D9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Licencia de conducir vehículo tipo B</w:t>
            </w:r>
          </w:p>
          <w:p w14:paraId="4B33A10B" w14:textId="77777777" w:rsidR="009838A4" w:rsidRDefault="009838A4">
            <w:pPr>
              <w:spacing w:after="0"/>
              <w:jc w:val="both"/>
              <w:rPr>
                <w:rFonts w:ascii="Verdana" w:eastAsia="Verdana" w:hAnsi="Verdana" w:cs="Verdana"/>
                <w:b/>
                <w:sz w:val="20"/>
                <w:szCs w:val="20"/>
              </w:rPr>
            </w:pPr>
          </w:p>
          <w:p w14:paraId="16B605C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6007800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AC747E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A1DA3E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0E25F05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608148FD" w14:textId="77777777" w:rsidR="009838A4" w:rsidRDefault="00380FCD" w:rsidP="00144E29">
            <w:pPr>
              <w:numPr>
                <w:ilvl w:val="0"/>
                <w:numId w:val="147"/>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Trabajo en equipo</w:t>
            </w:r>
          </w:p>
        </w:tc>
      </w:tr>
    </w:tbl>
    <w:p w14:paraId="12AADC90" w14:textId="77777777" w:rsidR="009838A4" w:rsidRDefault="00380FCD" w:rsidP="00144E29">
      <w:pPr>
        <w:pStyle w:val="Ttulo2"/>
        <w:numPr>
          <w:ilvl w:val="1"/>
          <w:numId w:val="19"/>
        </w:numPr>
      </w:pPr>
      <w:bookmarkStart w:id="96" w:name="_Toc159218622"/>
      <w:r>
        <w:t>PORTERO</w:t>
      </w:r>
      <w:bookmarkEnd w:id="96"/>
    </w:p>
    <w:p w14:paraId="3FDC3357" w14:textId="77777777" w:rsidR="009838A4" w:rsidRDefault="009838A4">
      <w:pPr>
        <w:spacing w:after="0"/>
        <w:jc w:val="center"/>
        <w:rPr>
          <w:rFonts w:ascii="Verdana" w:eastAsia="Verdana" w:hAnsi="Verdana" w:cs="Verdana"/>
          <w:b/>
          <w:sz w:val="20"/>
          <w:szCs w:val="20"/>
        </w:rPr>
      </w:pPr>
    </w:p>
    <w:p w14:paraId="7DAA5ED4"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PORTERO</w:t>
      </w:r>
    </w:p>
    <w:p w14:paraId="0C04DD23"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(2 puestos)</w:t>
      </w:r>
    </w:p>
    <w:tbl>
      <w:tblPr>
        <w:tblStyle w:val="68"/>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026EB046" w14:textId="77777777">
        <w:trPr>
          <w:trHeight w:val="268"/>
          <w:jc w:val="center"/>
        </w:trPr>
        <w:tc>
          <w:tcPr>
            <w:tcW w:w="9243" w:type="dxa"/>
            <w:gridSpan w:val="2"/>
            <w:shd w:val="clear" w:color="auto" w:fill="BDD6EE"/>
          </w:tcPr>
          <w:p w14:paraId="31A42D68"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0E3EA3E3" w14:textId="77777777">
        <w:trPr>
          <w:jc w:val="center"/>
        </w:trPr>
        <w:tc>
          <w:tcPr>
            <w:tcW w:w="4152" w:type="dxa"/>
          </w:tcPr>
          <w:p w14:paraId="6B6D177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532A064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Portero</w:t>
            </w:r>
          </w:p>
        </w:tc>
      </w:tr>
      <w:tr w:rsidR="009838A4" w14:paraId="10B95C08" w14:textId="77777777">
        <w:trPr>
          <w:jc w:val="center"/>
        </w:trPr>
        <w:tc>
          <w:tcPr>
            <w:tcW w:w="4152" w:type="dxa"/>
          </w:tcPr>
          <w:p w14:paraId="1421FEC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7736E9E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Portero</w:t>
            </w:r>
          </w:p>
        </w:tc>
      </w:tr>
      <w:tr w:rsidR="009838A4" w14:paraId="31564B61" w14:textId="77777777">
        <w:trPr>
          <w:jc w:val="center"/>
        </w:trPr>
        <w:tc>
          <w:tcPr>
            <w:tcW w:w="4152" w:type="dxa"/>
          </w:tcPr>
          <w:p w14:paraId="320C491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1C5CDB5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0E57C956" w14:textId="77777777">
        <w:trPr>
          <w:jc w:val="center"/>
        </w:trPr>
        <w:tc>
          <w:tcPr>
            <w:tcW w:w="4152" w:type="dxa"/>
          </w:tcPr>
          <w:p w14:paraId="56968E5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Ubicación Administrativa:</w:t>
            </w:r>
          </w:p>
        </w:tc>
        <w:tc>
          <w:tcPr>
            <w:tcW w:w="5091" w:type="dxa"/>
          </w:tcPr>
          <w:p w14:paraId="68E0ACF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025FF521" w14:textId="77777777">
        <w:trPr>
          <w:jc w:val="center"/>
        </w:trPr>
        <w:tc>
          <w:tcPr>
            <w:tcW w:w="4152" w:type="dxa"/>
          </w:tcPr>
          <w:p w14:paraId="58D3A0A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49C76AF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Servicios Generales</w:t>
            </w:r>
          </w:p>
        </w:tc>
      </w:tr>
      <w:tr w:rsidR="009838A4" w14:paraId="390B952D" w14:textId="77777777">
        <w:trPr>
          <w:trHeight w:val="265"/>
          <w:jc w:val="center"/>
        </w:trPr>
        <w:tc>
          <w:tcPr>
            <w:tcW w:w="4152" w:type="dxa"/>
            <w:vAlign w:val="center"/>
          </w:tcPr>
          <w:p w14:paraId="364BB394"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1134FE47"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Ninguno</w:t>
            </w:r>
          </w:p>
        </w:tc>
      </w:tr>
      <w:tr w:rsidR="009838A4" w14:paraId="7DF2600C" w14:textId="77777777">
        <w:trPr>
          <w:trHeight w:val="265"/>
          <w:jc w:val="center"/>
        </w:trPr>
        <w:tc>
          <w:tcPr>
            <w:tcW w:w="4152" w:type="dxa"/>
          </w:tcPr>
          <w:p w14:paraId="0C66BFB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5CD54CD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71D8432C" w14:textId="77777777">
        <w:trPr>
          <w:trHeight w:val="265"/>
          <w:jc w:val="center"/>
        </w:trPr>
        <w:tc>
          <w:tcPr>
            <w:tcW w:w="4152" w:type="dxa"/>
          </w:tcPr>
          <w:p w14:paraId="565B9B2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135D001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1095D544" w14:textId="77777777" w:rsidR="009838A4" w:rsidRDefault="009838A4">
      <w:pPr>
        <w:spacing w:after="0"/>
        <w:jc w:val="both"/>
        <w:rPr>
          <w:rFonts w:ascii="Verdana" w:eastAsia="Verdana" w:hAnsi="Verdana" w:cs="Verdana"/>
          <w:sz w:val="20"/>
          <w:szCs w:val="20"/>
        </w:rPr>
      </w:pPr>
    </w:p>
    <w:tbl>
      <w:tblPr>
        <w:tblStyle w:val="67"/>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6CB8B43" w14:textId="77777777">
        <w:trPr>
          <w:jc w:val="center"/>
        </w:trPr>
        <w:tc>
          <w:tcPr>
            <w:tcW w:w="9214" w:type="dxa"/>
            <w:shd w:val="clear" w:color="auto" w:fill="BDD6EE"/>
          </w:tcPr>
          <w:p w14:paraId="5F2342EE" w14:textId="77777777" w:rsidR="009838A4" w:rsidRDefault="00380FCD" w:rsidP="00144E29">
            <w:pPr>
              <w:numPr>
                <w:ilvl w:val="0"/>
                <w:numId w:val="194"/>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3A10E685" w14:textId="77777777">
        <w:trPr>
          <w:jc w:val="center"/>
        </w:trPr>
        <w:tc>
          <w:tcPr>
            <w:tcW w:w="9214" w:type="dxa"/>
            <w:vAlign w:val="center"/>
          </w:tcPr>
          <w:p w14:paraId="29AA6B46" w14:textId="77777777" w:rsidR="009838A4" w:rsidRDefault="00380FCD" w:rsidP="00144E29">
            <w:pPr>
              <w:numPr>
                <w:ilvl w:val="0"/>
                <w:numId w:val="1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Abrir los portones para que ingresen en vehículo las autoridades y personal autorizado de la COPADEH;</w:t>
            </w:r>
          </w:p>
          <w:p w14:paraId="09E21F6B" w14:textId="77777777" w:rsidR="009838A4" w:rsidRDefault="00380FCD" w:rsidP="00144E29">
            <w:pPr>
              <w:numPr>
                <w:ilvl w:val="0"/>
                <w:numId w:val="1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Reportar al Jefe administrativo las visitas que lleguen a la COPADEH sino le apareciera en el listado de personas a ingresar y esperar instrucciones para dejarlo entrar;</w:t>
            </w:r>
          </w:p>
          <w:p w14:paraId="42DC0E2F" w14:textId="77777777" w:rsidR="009838A4" w:rsidRDefault="00380FCD" w:rsidP="00144E29">
            <w:pPr>
              <w:numPr>
                <w:ilvl w:val="0"/>
                <w:numId w:val="1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Llevar el control de ingreso de vehículos y las personas que se transportan en el mismo, a la COPADEH;</w:t>
            </w:r>
          </w:p>
          <w:p w14:paraId="0F18F167" w14:textId="77777777" w:rsidR="009838A4" w:rsidRDefault="00380FCD" w:rsidP="00144E29">
            <w:pPr>
              <w:numPr>
                <w:ilvl w:val="0"/>
                <w:numId w:val="1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Llevar el registro de los vehículos de la COPADEH que salen de la institución;</w:t>
            </w:r>
          </w:p>
          <w:p w14:paraId="4AF1A51B" w14:textId="77777777" w:rsidR="009838A4" w:rsidRDefault="00380FCD" w:rsidP="00144E29">
            <w:pPr>
              <w:numPr>
                <w:ilvl w:val="0"/>
                <w:numId w:val="1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Mantener el área de parqueo limpia y ordenada, mediante el lavado y ordenamiento de los utensilios utilizados;</w:t>
            </w:r>
          </w:p>
          <w:p w14:paraId="3357C87D" w14:textId="77777777" w:rsidR="009838A4" w:rsidRDefault="00380FCD" w:rsidP="00144E29">
            <w:pPr>
              <w:numPr>
                <w:ilvl w:val="0"/>
                <w:numId w:val="1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en la salida de los vehículos de la COPADEH y mantener cerrado el portón con la seguridad adecuadamente;</w:t>
            </w:r>
          </w:p>
          <w:p w14:paraId="49B3286B" w14:textId="77777777" w:rsidR="009838A4" w:rsidRDefault="00380FCD" w:rsidP="00144E29">
            <w:pPr>
              <w:numPr>
                <w:ilvl w:val="0"/>
                <w:numId w:val="1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Realizar requisiciones de almacén para solicitar los insumos oportunamente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las necesidades de su área de trabajo;</w:t>
            </w:r>
          </w:p>
          <w:p w14:paraId="792275DF" w14:textId="77777777" w:rsidR="009838A4" w:rsidRDefault="00380FCD" w:rsidP="00144E29">
            <w:pPr>
              <w:numPr>
                <w:ilvl w:val="0"/>
                <w:numId w:val="1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3568558F"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66"/>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6A006B27" w14:textId="77777777">
        <w:tc>
          <w:tcPr>
            <w:tcW w:w="9209" w:type="dxa"/>
            <w:shd w:val="clear" w:color="auto" w:fill="B8CCE4"/>
          </w:tcPr>
          <w:p w14:paraId="7EA70F3C" w14:textId="77777777" w:rsidR="009838A4" w:rsidRDefault="00380FCD" w:rsidP="00144E29">
            <w:pPr>
              <w:numPr>
                <w:ilvl w:val="0"/>
                <w:numId w:val="19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3ABAD27C" w14:textId="77777777">
        <w:tc>
          <w:tcPr>
            <w:tcW w:w="9209" w:type="dxa"/>
          </w:tcPr>
          <w:p w14:paraId="2D1BA8D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Administrativo</w:t>
            </w:r>
          </w:p>
          <w:p w14:paraId="1928E24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507D6AAD" w14:textId="77777777" w:rsidR="009838A4" w:rsidRDefault="009838A4">
            <w:pPr>
              <w:spacing w:after="0"/>
              <w:jc w:val="both"/>
              <w:rPr>
                <w:rFonts w:ascii="Verdana" w:eastAsia="Verdana" w:hAnsi="Verdana" w:cs="Verdana"/>
                <w:b/>
                <w:sz w:val="20"/>
                <w:szCs w:val="20"/>
              </w:rPr>
            </w:pPr>
          </w:p>
          <w:p w14:paraId="7672411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183906AD" w14:textId="77777777" w:rsidR="009838A4" w:rsidRDefault="009838A4">
            <w:pPr>
              <w:spacing w:after="0"/>
              <w:jc w:val="both"/>
              <w:rPr>
                <w:rFonts w:ascii="Verdana" w:eastAsia="Verdana" w:hAnsi="Verdana" w:cs="Verdana"/>
                <w:b/>
                <w:sz w:val="20"/>
                <w:szCs w:val="20"/>
              </w:rPr>
            </w:pPr>
          </w:p>
          <w:p w14:paraId="5EC1C82D" w14:textId="77777777" w:rsidR="009838A4" w:rsidRDefault="00380FCD" w:rsidP="00144E29">
            <w:pPr>
              <w:numPr>
                <w:ilvl w:val="0"/>
                <w:numId w:val="19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El Portero debe llevar a cabo un control de acceso riguroso, verificando la identidad de todas las personas que ingresan a la COPADEH, esto incluye mantener un registro detallado de las personas y vehículos que ingresan y salir de la institución.</w:t>
            </w:r>
          </w:p>
          <w:p w14:paraId="4B29626E" w14:textId="77777777" w:rsidR="009838A4" w:rsidRDefault="00380FCD" w:rsidP="00144E29">
            <w:pPr>
              <w:numPr>
                <w:ilvl w:val="0"/>
                <w:numId w:val="19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Debe asegurarse de que sea un espacio seguro. Esto implica realizar tareas de seguridad, como el cierre adecuado del portón y la supervisión de las áreas de estacionamiento para prevenir incidentes.</w:t>
            </w:r>
          </w:p>
          <w:p w14:paraId="0DB1E803" w14:textId="77777777" w:rsidR="009838A4" w:rsidRDefault="00380FCD" w:rsidP="00144E29">
            <w:pPr>
              <w:numPr>
                <w:ilvl w:val="0"/>
                <w:numId w:val="19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Debe mantener una comunicación efectiva con el Encargado de Servicios Generales y Jefe Administrativo, especialmente en lo que respecta a las visitas que llegan a la COPADEH, debiendo reportar de inmediato cualquier visita que no esté en la lista de personas autorizadas y esperar instrucciones antes de permitir su ingreso.</w:t>
            </w:r>
          </w:p>
          <w:p w14:paraId="7D1E6A97" w14:textId="77777777" w:rsidR="009838A4" w:rsidRDefault="009838A4">
            <w:pPr>
              <w:spacing w:after="0"/>
              <w:jc w:val="both"/>
              <w:rPr>
                <w:rFonts w:ascii="Verdana" w:eastAsia="Verdana" w:hAnsi="Verdana" w:cs="Verdana"/>
                <w:b/>
                <w:sz w:val="20"/>
                <w:szCs w:val="20"/>
              </w:rPr>
            </w:pPr>
          </w:p>
          <w:p w14:paraId="12EC293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08F57D9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4CDFF18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y público en general.</w:t>
            </w:r>
          </w:p>
          <w:p w14:paraId="4642BD69" w14:textId="77777777" w:rsidR="009838A4" w:rsidRDefault="009838A4">
            <w:pPr>
              <w:spacing w:after="0"/>
              <w:jc w:val="both"/>
              <w:rPr>
                <w:rFonts w:ascii="Verdana" w:eastAsia="Verdana" w:hAnsi="Verdana" w:cs="Verdana"/>
                <w:b/>
                <w:sz w:val="20"/>
                <w:szCs w:val="20"/>
              </w:rPr>
            </w:pPr>
          </w:p>
          <w:p w14:paraId="0969436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264BB39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4135744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2C29C134" w14:textId="77777777" w:rsidR="009838A4" w:rsidRDefault="009838A4">
      <w:pPr>
        <w:spacing w:after="0"/>
        <w:rPr>
          <w:rFonts w:ascii="Verdana" w:eastAsia="Verdana" w:hAnsi="Verdana" w:cs="Verdana"/>
          <w:sz w:val="20"/>
          <w:szCs w:val="20"/>
        </w:rPr>
      </w:pPr>
    </w:p>
    <w:tbl>
      <w:tblPr>
        <w:tblStyle w:val="65"/>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00FB37F9" w14:textId="77777777">
        <w:trPr>
          <w:trHeight w:val="401"/>
          <w:jc w:val="center"/>
        </w:trPr>
        <w:tc>
          <w:tcPr>
            <w:tcW w:w="9214" w:type="dxa"/>
            <w:shd w:val="clear" w:color="auto" w:fill="B8CCE4"/>
            <w:vAlign w:val="center"/>
          </w:tcPr>
          <w:p w14:paraId="58E5BFC8" w14:textId="77777777" w:rsidR="009838A4" w:rsidRDefault="00380FCD" w:rsidP="00144E29">
            <w:pPr>
              <w:numPr>
                <w:ilvl w:val="0"/>
                <w:numId w:val="194"/>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5ACCE1FF" w14:textId="77777777">
        <w:trPr>
          <w:trHeight w:val="216"/>
          <w:jc w:val="center"/>
        </w:trPr>
        <w:tc>
          <w:tcPr>
            <w:tcW w:w="9214" w:type="dxa"/>
            <w:shd w:val="clear" w:color="auto" w:fill="FFFFFF"/>
          </w:tcPr>
          <w:p w14:paraId="409EF68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Sexto Primaria.</w:t>
            </w:r>
          </w:p>
          <w:p w14:paraId="2D64F6F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1 año de experiencia en la Administración Pública o Privada.</w:t>
            </w:r>
          </w:p>
          <w:p w14:paraId="1563E13D" w14:textId="77777777" w:rsidR="009838A4" w:rsidRDefault="009838A4">
            <w:pPr>
              <w:spacing w:after="0"/>
              <w:jc w:val="both"/>
              <w:rPr>
                <w:rFonts w:ascii="Verdana" w:eastAsia="Verdana" w:hAnsi="Verdana" w:cs="Verdana"/>
                <w:b/>
                <w:sz w:val="20"/>
                <w:szCs w:val="20"/>
              </w:rPr>
            </w:pPr>
          </w:p>
          <w:p w14:paraId="33C4A3C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vigilancia, seguridad, recepción, atención al público.</w:t>
            </w:r>
          </w:p>
          <w:p w14:paraId="19CBA8C4" w14:textId="77777777" w:rsidR="009838A4" w:rsidRDefault="009838A4">
            <w:pPr>
              <w:spacing w:after="0"/>
              <w:ind w:left="1473"/>
              <w:jc w:val="both"/>
              <w:rPr>
                <w:rFonts w:ascii="Verdana" w:eastAsia="Verdana" w:hAnsi="Verdana" w:cs="Verdana"/>
                <w:b/>
                <w:sz w:val="20"/>
                <w:szCs w:val="20"/>
              </w:rPr>
            </w:pPr>
          </w:p>
          <w:p w14:paraId="351625C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2DB3C3B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64692D4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31FC0F02"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2DD89B5E"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Relaciones interpersonales</w:t>
            </w:r>
          </w:p>
          <w:p w14:paraId="69CD1E3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7D0E1A18" w14:textId="77777777" w:rsidR="009838A4" w:rsidRDefault="009838A4">
            <w:pPr>
              <w:spacing w:after="0"/>
              <w:jc w:val="both"/>
              <w:rPr>
                <w:rFonts w:ascii="Verdana" w:eastAsia="Verdana" w:hAnsi="Verdana" w:cs="Verdana"/>
                <w:sz w:val="20"/>
                <w:szCs w:val="20"/>
              </w:rPr>
            </w:pPr>
          </w:p>
          <w:p w14:paraId="210C084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65A735E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Ninguno</w:t>
            </w:r>
          </w:p>
        </w:tc>
      </w:tr>
    </w:tbl>
    <w:p w14:paraId="519FDBD9" w14:textId="77777777" w:rsidR="009838A4" w:rsidRDefault="00380FCD" w:rsidP="00144E29">
      <w:pPr>
        <w:pStyle w:val="Ttulo2"/>
        <w:numPr>
          <w:ilvl w:val="1"/>
          <w:numId w:val="19"/>
        </w:numPr>
      </w:pPr>
      <w:bookmarkStart w:id="97" w:name="_Toc159218623"/>
      <w:r>
        <w:t>CONSERJE</w:t>
      </w:r>
      <w:bookmarkEnd w:id="97"/>
    </w:p>
    <w:p w14:paraId="7CC205A5" w14:textId="77777777" w:rsidR="009838A4" w:rsidRDefault="009838A4">
      <w:pPr>
        <w:spacing w:after="0"/>
        <w:jc w:val="center"/>
        <w:rPr>
          <w:rFonts w:ascii="Verdana" w:eastAsia="Verdana" w:hAnsi="Verdana" w:cs="Verdana"/>
          <w:b/>
          <w:sz w:val="20"/>
          <w:szCs w:val="20"/>
        </w:rPr>
      </w:pPr>
    </w:p>
    <w:p w14:paraId="3A5F87C6"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CONSERJE</w:t>
      </w:r>
    </w:p>
    <w:p w14:paraId="7DE88214"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(6 puestos)</w:t>
      </w:r>
    </w:p>
    <w:tbl>
      <w:tblPr>
        <w:tblStyle w:val="64"/>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52619621" w14:textId="77777777">
        <w:trPr>
          <w:trHeight w:val="268"/>
          <w:jc w:val="center"/>
        </w:trPr>
        <w:tc>
          <w:tcPr>
            <w:tcW w:w="9243" w:type="dxa"/>
            <w:gridSpan w:val="2"/>
            <w:shd w:val="clear" w:color="auto" w:fill="BDD6EE"/>
          </w:tcPr>
          <w:p w14:paraId="5BD34096"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3B2E0E21" w14:textId="77777777">
        <w:trPr>
          <w:jc w:val="center"/>
        </w:trPr>
        <w:tc>
          <w:tcPr>
            <w:tcW w:w="4152" w:type="dxa"/>
          </w:tcPr>
          <w:p w14:paraId="04C94F7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39F9B1F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Conserje</w:t>
            </w:r>
          </w:p>
        </w:tc>
      </w:tr>
      <w:tr w:rsidR="009838A4" w14:paraId="55FA9867" w14:textId="77777777">
        <w:trPr>
          <w:jc w:val="center"/>
        </w:trPr>
        <w:tc>
          <w:tcPr>
            <w:tcW w:w="4152" w:type="dxa"/>
          </w:tcPr>
          <w:p w14:paraId="70E0CBF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7AFCF97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Conserje</w:t>
            </w:r>
          </w:p>
        </w:tc>
      </w:tr>
      <w:tr w:rsidR="009838A4" w14:paraId="35B76FE3" w14:textId="77777777">
        <w:trPr>
          <w:jc w:val="center"/>
        </w:trPr>
        <w:tc>
          <w:tcPr>
            <w:tcW w:w="4152" w:type="dxa"/>
          </w:tcPr>
          <w:p w14:paraId="09B5895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146304A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4D515100" w14:textId="77777777">
        <w:trPr>
          <w:jc w:val="center"/>
        </w:trPr>
        <w:tc>
          <w:tcPr>
            <w:tcW w:w="4152" w:type="dxa"/>
          </w:tcPr>
          <w:p w14:paraId="594C27C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599F3F6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6363B119" w14:textId="77777777">
        <w:trPr>
          <w:jc w:val="center"/>
        </w:trPr>
        <w:tc>
          <w:tcPr>
            <w:tcW w:w="4152" w:type="dxa"/>
          </w:tcPr>
          <w:p w14:paraId="439D585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0654198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Servicios Generales</w:t>
            </w:r>
          </w:p>
        </w:tc>
      </w:tr>
      <w:tr w:rsidR="009838A4" w14:paraId="60979628" w14:textId="77777777">
        <w:trPr>
          <w:trHeight w:val="265"/>
          <w:jc w:val="center"/>
        </w:trPr>
        <w:tc>
          <w:tcPr>
            <w:tcW w:w="4152" w:type="dxa"/>
            <w:vAlign w:val="center"/>
          </w:tcPr>
          <w:p w14:paraId="028DE540"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18A08193"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Ninguno</w:t>
            </w:r>
          </w:p>
        </w:tc>
      </w:tr>
      <w:tr w:rsidR="009838A4" w14:paraId="54D3C2C4" w14:textId="77777777">
        <w:trPr>
          <w:trHeight w:val="265"/>
          <w:jc w:val="center"/>
        </w:trPr>
        <w:tc>
          <w:tcPr>
            <w:tcW w:w="4152" w:type="dxa"/>
          </w:tcPr>
          <w:p w14:paraId="32685E6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68F9DE5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3DB1A5F2" w14:textId="77777777">
        <w:trPr>
          <w:trHeight w:val="265"/>
          <w:jc w:val="center"/>
        </w:trPr>
        <w:tc>
          <w:tcPr>
            <w:tcW w:w="4152" w:type="dxa"/>
          </w:tcPr>
          <w:p w14:paraId="5AE3A92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6ADD0FB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6337F81F" w14:textId="77777777" w:rsidR="009838A4" w:rsidRDefault="009838A4">
      <w:pPr>
        <w:spacing w:after="0"/>
        <w:jc w:val="both"/>
        <w:rPr>
          <w:rFonts w:ascii="Verdana" w:eastAsia="Verdana" w:hAnsi="Verdana" w:cs="Verdana"/>
          <w:sz w:val="20"/>
          <w:szCs w:val="20"/>
        </w:rPr>
      </w:pPr>
    </w:p>
    <w:tbl>
      <w:tblPr>
        <w:tblStyle w:val="63"/>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FAAB46E" w14:textId="77777777">
        <w:trPr>
          <w:jc w:val="center"/>
        </w:trPr>
        <w:tc>
          <w:tcPr>
            <w:tcW w:w="9214" w:type="dxa"/>
            <w:shd w:val="clear" w:color="auto" w:fill="BDD6EE"/>
          </w:tcPr>
          <w:p w14:paraId="7536BAD7" w14:textId="77777777" w:rsidR="009838A4" w:rsidRDefault="00380FCD" w:rsidP="00144E29">
            <w:pPr>
              <w:numPr>
                <w:ilvl w:val="0"/>
                <w:numId w:val="196"/>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2CEB88EC" w14:textId="77777777">
        <w:trPr>
          <w:jc w:val="center"/>
        </w:trPr>
        <w:tc>
          <w:tcPr>
            <w:tcW w:w="9214" w:type="dxa"/>
            <w:vAlign w:val="center"/>
          </w:tcPr>
          <w:p w14:paraId="62D8B035" w14:textId="77777777" w:rsidR="009838A4" w:rsidRDefault="00380FCD" w:rsidP="00144E29">
            <w:pPr>
              <w:numPr>
                <w:ilvl w:val="0"/>
                <w:numId w:val="1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Brindar apoyo en las diferentes reuniones o actividades que las direcciones y unidades realicen, según le sea designado por el encargado de servicios generales;</w:t>
            </w:r>
          </w:p>
          <w:p w14:paraId="2DECCFB3" w14:textId="77777777" w:rsidR="009838A4" w:rsidRDefault="00380FCD" w:rsidP="00144E29">
            <w:pPr>
              <w:numPr>
                <w:ilvl w:val="0"/>
                <w:numId w:val="1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Suministrar agua purificada a los oasis ubicados en el área de trabajo asignada;</w:t>
            </w:r>
          </w:p>
          <w:p w14:paraId="70E8D5D3" w14:textId="77777777" w:rsidR="009838A4" w:rsidRDefault="00380FCD" w:rsidP="00144E29">
            <w:pPr>
              <w:numPr>
                <w:ilvl w:val="0"/>
                <w:numId w:val="1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Abastecer los baños de la institución de toalla de manos, papel higiénico y jabón, a fin de evitar la falta de disponibilidad de </w:t>
            </w:r>
            <w:proofErr w:type="gramStart"/>
            <w:r>
              <w:rPr>
                <w:rFonts w:ascii="Verdana" w:eastAsia="Verdana" w:hAnsi="Verdana" w:cs="Verdana"/>
                <w:color w:val="000000"/>
                <w:sz w:val="20"/>
                <w:szCs w:val="20"/>
              </w:rPr>
              <w:t>los mismos</w:t>
            </w:r>
            <w:proofErr w:type="gramEnd"/>
            <w:r>
              <w:rPr>
                <w:rFonts w:ascii="Verdana" w:eastAsia="Verdana" w:hAnsi="Verdana" w:cs="Verdana"/>
                <w:color w:val="000000"/>
                <w:sz w:val="20"/>
                <w:szCs w:val="20"/>
              </w:rPr>
              <w:t>;</w:t>
            </w:r>
          </w:p>
          <w:p w14:paraId="2F5FEAA7" w14:textId="77777777" w:rsidR="009838A4" w:rsidRDefault="00380FCD" w:rsidP="00144E29">
            <w:pPr>
              <w:numPr>
                <w:ilvl w:val="0"/>
                <w:numId w:val="1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Mantener el área de cocina limpia y ordenada, mediante el lavado y ordenamiento de los utensilios utilizados;</w:t>
            </w:r>
          </w:p>
          <w:p w14:paraId="0DB9CAD5" w14:textId="77777777" w:rsidR="009838A4" w:rsidRDefault="00380FCD" w:rsidP="00144E29">
            <w:pPr>
              <w:numPr>
                <w:ilvl w:val="0"/>
                <w:numId w:val="1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Mantener el control sobre los materiales gastables de limpieza y cocina, avisando oportunamente al jefe de servicios generales para la reposición, velando por su adecuada organización y uso de </w:t>
            </w:r>
            <w:proofErr w:type="gramStart"/>
            <w:r>
              <w:rPr>
                <w:rFonts w:ascii="Verdana" w:eastAsia="Verdana" w:hAnsi="Verdana" w:cs="Verdana"/>
                <w:color w:val="000000"/>
                <w:sz w:val="20"/>
                <w:szCs w:val="20"/>
              </w:rPr>
              <w:t>los mismos</w:t>
            </w:r>
            <w:proofErr w:type="gramEnd"/>
            <w:r>
              <w:rPr>
                <w:rFonts w:ascii="Verdana" w:eastAsia="Verdana" w:hAnsi="Verdana" w:cs="Verdana"/>
                <w:color w:val="000000"/>
                <w:sz w:val="20"/>
                <w:szCs w:val="20"/>
              </w:rPr>
              <w:t>;</w:t>
            </w:r>
          </w:p>
          <w:p w14:paraId="2BA70FC4" w14:textId="77777777" w:rsidR="009838A4" w:rsidRDefault="00380FCD" w:rsidP="00144E29">
            <w:pPr>
              <w:numPr>
                <w:ilvl w:val="0"/>
                <w:numId w:val="1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limpieza de pisos, cristales, ventanas, escritorios, baños y cocina, procurando mantener las mejores condiciones de higiene y un ambiente agradable;</w:t>
            </w:r>
          </w:p>
          <w:p w14:paraId="4314A97F" w14:textId="77777777" w:rsidR="009838A4" w:rsidRDefault="00380FCD" w:rsidP="00144E29">
            <w:pPr>
              <w:numPr>
                <w:ilvl w:val="0"/>
                <w:numId w:val="1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Recoger la basura generada en las oficinas, sanitarios y colocarlos en los depósitos habilitados para tales fines y trasladarlos al lugar correspondiente;</w:t>
            </w:r>
          </w:p>
          <w:p w14:paraId="0AB73812" w14:textId="77777777" w:rsidR="009838A4" w:rsidRDefault="00380FCD" w:rsidP="00144E29">
            <w:pPr>
              <w:numPr>
                <w:ilvl w:val="0"/>
                <w:numId w:val="1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requisiciones de almacén para solicitar los insumos oportunamente;</w:t>
            </w:r>
          </w:p>
          <w:p w14:paraId="31EEB03B" w14:textId="77777777" w:rsidR="009838A4" w:rsidRDefault="00380FCD" w:rsidP="00144E29">
            <w:pPr>
              <w:numPr>
                <w:ilvl w:val="0"/>
                <w:numId w:val="1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Realizar otras actividades que, en materia de su competencia, le sean asignadas por su jefe inmediato y/o la Autoridad Superior.   </w:t>
            </w:r>
          </w:p>
        </w:tc>
      </w:tr>
    </w:tbl>
    <w:p w14:paraId="62F09621"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62"/>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51964011" w14:textId="77777777">
        <w:tc>
          <w:tcPr>
            <w:tcW w:w="9209" w:type="dxa"/>
            <w:shd w:val="clear" w:color="auto" w:fill="B8CCE4"/>
          </w:tcPr>
          <w:p w14:paraId="42BC6C5F" w14:textId="77777777" w:rsidR="009838A4" w:rsidRDefault="00380FCD" w:rsidP="00144E29">
            <w:pPr>
              <w:numPr>
                <w:ilvl w:val="0"/>
                <w:numId w:val="196"/>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59EFE413" w14:textId="77777777">
        <w:tc>
          <w:tcPr>
            <w:tcW w:w="9209" w:type="dxa"/>
          </w:tcPr>
          <w:p w14:paraId="0C24B7ED"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Administrativo</w:t>
            </w:r>
          </w:p>
          <w:p w14:paraId="77B0BA3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51E4B5E2"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Responsabilidad:</w:t>
            </w:r>
          </w:p>
          <w:p w14:paraId="4E227A24" w14:textId="77777777" w:rsidR="009838A4" w:rsidRDefault="009838A4">
            <w:pPr>
              <w:spacing w:after="0"/>
              <w:rPr>
                <w:rFonts w:ascii="Verdana" w:eastAsia="Verdana" w:hAnsi="Verdana" w:cs="Verdana"/>
                <w:b/>
                <w:sz w:val="20"/>
                <w:szCs w:val="20"/>
              </w:rPr>
            </w:pPr>
          </w:p>
          <w:p w14:paraId="1BB48528" w14:textId="77777777" w:rsidR="009838A4" w:rsidRDefault="00380FCD" w:rsidP="00144E29">
            <w:pPr>
              <w:numPr>
                <w:ilvl w:val="0"/>
                <w:numId w:val="210"/>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Debe brindar un soporte integral para las reuniones y eventos que se lleven a cabo en la institución, esto incluye asegurarse de que las salas de reuniones estén debidamente acondicionadas con todos los elementos necesarios, como sillas y suministros. </w:t>
            </w:r>
          </w:p>
          <w:p w14:paraId="77650D58" w14:textId="77777777" w:rsidR="009838A4" w:rsidRDefault="00380FCD" w:rsidP="00144E29">
            <w:pPr>
              <w:numPr>
                <w:ilvl w:val="0"/>
                <w:numId w:val="210"/>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Realizar tareas de limpieza, el Conserje debe encargarse del mantenimiento preventivo de las áreas comunes, esto implica el chequeo regular de las instalaciones, muebles, equipos y suministros. Debe identificar y reportar cualquier necesidad de mantenimiento o reemplazo al Encargado de Servicios Generales.</w:t>
            </w:r>
          </w:p>
          <w:p w14:paraId="7ABDE38C" w14:textId="77777777" w:rsidR="009838A4" w:rsidRDefault="00380FCD" w:rsidP="00144E29">
            <w:pPr>
              <w:numPr>
                <w:ilvl w:val="0"/>
                <w:numId w:val="21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Debe llevar un estricto control de los materiales, productos de limpieza y suministros de cocina, informar oportunamente al jefe de servicios generales sobre la necesidad de reposición y asegurarse de que estos materiales se utilicen de manera eficiente y responsable.</w:t>
            </w:r>
          </w:p>
          <w:p w14:paraId="61CF785B" w14:textId="77777777" w:rsidR="009838A4" w:rsidRDefault="009838A4">
            <w:pPr>
              <w:spacing w:after="0"/>
              <w:rPr>
                <w:rFonts w:ascii="Verdana" w:eastAsia="Verdana" w:hAnsi="Verdana" w:cs="Verdana"/>
                <w:b/>
                <w:sz w:val="20"/>
                <w:szCs w:val="20"/>
              </w:rPr>
            </w:pPr>
          </w:p>
          <w:p w14:paraId="6F4916B1"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Relaciones en el trabajo: </w:t>
            </w:r>
          </w:p>
          <w:p w14:paraId="61F88A1F"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16D7B0F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y público en general.</w:t>
            </w:r>
          </w:p>
          <w:p w14:paraId="6BAD98B3" w14:textId="77777777" w:rsidR="009838A4" w:rsidRDefault="009838A4">
            <w:pPr>
              <w:spacing w:after="0"/>
              <w:rPr>
                <w:rFonts w:ascii="Verdana" w:eastAsia="Verdana" w:hAnsi="Verdana" w:cs="Verdana"/>
                <w:b/>
                <w:sz w:val="20"/>
                <w:szCs w:val="20"/>
              </w:rPr>
            </w:pPr>
          </w:p>
          <w:p w14:paraId="7DC7ED1B"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lastRenderedPageBreak/>
              <w:t xml:space="preserve">Condiciones de trabajo: </w:t>
            </w:r>
          </w:p>
          <w:p w14:paraId="79E01C2B"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25A58519"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630D9E7E" w14:textId="77777777" w:rsidR="009838A4" w:rsidRDefault="009838A4">
      <w:pPr>
        <w:spacing w:after="0"/>
        <w:rPr>
          <w:rFonts w:ascii="Verdana" w:eastAsia="Verdana" w:hAnsi="Verdana" w:cs="Verdana"/>
          <w:sz w:val="20"/>
          <w:szCs w:val="20"/>
        </w:rPr>
      </w:pPr>
    </w:p>
    <w:tbl>
      <w:tblPr>
        <w:tblStyle w:val="61"/>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2E0BD64" w14:textId="77777777">
        <w:trPr>
          <w:trHeight w:val="401"/>
          <w:jc w:val="center"/>
        </w:trPr>
        <w:tc>
          <w:tcPr>
            <w:tcW w:w="9214" w:type="dxa"/>
            <w:shd w:val="clear" w:color="auto" w:fill="B8CCE4"/>
            <w:vAlign w:val="center"/>
          </w:tcPr>
          <w:p w14:paraId="1C862FB4" w14:textId="77777777" w:rsidR="009838A4" w:rsidRDefault="00380FCD" w:rsidP="00144E29">
            <w:pPr>
              <w:numPr>
                <w:ilvl w:val="0"/>
                <w:numId w:val="196"/>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74D92478" w14:textId="77777777">
        <w:trPr>
          <w:trHeight w:val="216"/>
          <w:jc w:val="center"/>
        </w:trPr>
        <w:tc>
          <w:tcPr>
            <w:tcW w:w="9214" w:type="dxa"/>
            <w:shd w:val="clear" w:color="auto" w:fill="FFFFFF"/>
          </w:tcPr>
          <w:p w14:paraId="62CE9D9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Educación: </w:t>
            </w:r>
            <w:r>
              <w:rPr>
                <w:rFonts w:ascii="Verdana" w:eastAsia="Verdana" w:hAnsi="Verdana" w:cs="Verdana"/>
                <w:sz w:val="20"/>
                <w:szCs w:val="20"/>
              </w:rPr>
              <w:t>Sexto Primaria.</w:t>
            </w:r>
          </w:p>
          <w:p w14:paraId="2B8071C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experiencia en la Administración Pública o Privada.</w:t>
            </w:r>
          </w:p>
          <w:p w14:paraId="799A143E" w14:textId="77777777" w:rsidR="009838A4" w:rsidRDefault="009838A4">
            <w:pPr>
              <w:spacing w:after="0"/>
              <w:jc w:val="both"/>
              <w:rPr>
                <w:rFonts w:ascii="Verdana" w:eastAsia="Verdana" w:hAnsi="Verdana" w:cs="Verdana"/>
                <w:sz w:val="20"/>
                <w:szCs w:val="20"/>
              </w:rPr>
            </w:pPr>
          </w:p>
          <w:p w14:paraId="270781C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limpieza, almacén, bodegas, ordenamiento de insumos, etc.</w:t>
            </w:r>
          </w:p>
          <w:p w14:paraId="6609FDC3" w14:textId="77777777" w:rsidR="009838A4" w:rsidRDefault="009838A4">
            <w:pPr>
              <w:spacing w:after="0"/>
              <w:ind w:left="1473"/>
              <w:jc w:val="both"/>
              <w:rPr>
                <w:rFonts w:ascii="Verdana" w:eastAsia="Verdana" w:hAnsi="Verdana" w:cs="Verdana"/>
                <w:b/>
                <w:sz w:val="20"/>
                <w:szCs w:val="20"/>
              </w:rPr>
            </w:pPr>
          </w:p>
          <w:p w14:paraId="28591F9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7E1CF5E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3813C01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8BE271F"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61EFC38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Relaciones interpersonales</w:t>
            </w:r>
          </w:p>
          <w:p w14:paraId="462BED4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1E3A863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463C12D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Vocación de servicio</w:t>
            </w:r>
          </w:p>
          <w:p w14:paraId="09ABD604" w14:textId="77777777" w:rsidR="009838A4" w:rsidRDefault="009838A4">
            <w:pPr>
              <w:spacing w:after="0"/>
              <w:jc w:val="both"/>
              <w:rPr>
                <w:rFonts w:ascii="Verdana" w:eastAsia="Verdana" w:hAnsi="Verdana" w:cs="Verdana"/>
                <w:sz w:val="20"/>
                <w:szCs w:val="20"/>
              </w:rPr>
            </w:pPr>
          </w:p>
          <w:p w14:paraId="203E205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0A6C392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limpieza</w:t>
            </w:r>
          </w:p>
        </w:tc>
      </w:tr>
    </w:tbl>
    <w:p w14:paraId="451B230A" w14:textId="77777777" w:rsidR="009838A4" w:rsidRDefault="00380FCD" w:rsidP="00144E29">
      <w:pPr>
        <w:pStyle w:val="Ttulo2"/>
        <w:numPr>
          <w:ilvl w:val="1"/>
          <w:numId w:val="19"/>
        </w:numPr>
      </w:pPr>
      <w:bookmarkStart w:id="98" w:name="_Toc159218624"/>
      <w:r>
        <w:t>ENCARGADO DE INFORMÁTICA</w:t>
      </w:r>
      <w:bookmarkEnd w:id="98"/>
    </w:p>
    <w:p w14:paraId="3D1C0A8E" w14:textId="77777777" w:rsidR="009838A4" w:rsidRDefault="009838A4">
      <w:pPr>
        <w:spacing w:after="0"/>
        <w:jc w:val="center"/>
        <w:rPr>
          <w:rFonts w:ascii="Verdana" w:eastAsia="Verdana" w:hAnsi="Verdana" w:cs="Verdana"/>
          <w:b/>
          <w:sz w:val="20"/>
          <w:szCs w:val="20"/>
        </w:rPr>
      </w:pPr>
      <w:bookmarkStart w:id="99" w:name="_heading=h.184mhaj" w:colFirst="0" w:colLast="0"/>
      <w:bookmarkEnd w:id="99"/>
    </w:p>
    <w:p w14:paraId="77CDADD8" w14:textId="77777777" w:rsidR="009838A4" w:rsidRDefault="009838A4">
      <w:pPr>
        <w:shd w:val="clear" w:color="auto" w:fill="366091"/>
        <w:spacing w:after="0"/>
        <w:jc w:val="center"/>
        <w:rPr>
          <w:rFonts w:ascii="Verdana" w:eastAsia="Verdana" w:hAnsi="Verdana" w:cs="Verdana"/>
          <w:b/>
          <w:color w:val="FFFFFF"/>
          <w:sz w:val="20"/>
          <w:szCs w:val="20"/>
        </w:rPr>
      </w:pPr>
    </w:p>
    <w:p w14:paraId="28932384"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ENCARGADO DE INFORMÁTICA</w:t>
      </w:r>
    </w:p>
    <w:tbl>
      <w:tblPr>
        <w:tblStyle w:val="60"/>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66E1BA12" w14:textId="77777777">
        <w:trPr>
          <w:trHeight w:val="268"/>
          <w:jc w:val="center"/>
        </w:trPr>
        <w:tc>
          <w:tcPr>
            <w:tcW w:w="9243" w:type="dxa"/>
            <w:gridSpan w:val="2"/>
            <w:shd w:val="clear" w:color="auto" w:fill="BDD6EE"/>
          </w:tcPr>
          <w:p w14:paraId="2FC65619"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073E3026" w14:textId="77777777">
        <w:trPr>
          <w:jc w:val="center"/>
        </w:trPr>
        <w:tc>
          <w:tcPr>
            <w:tcW w:w="4152" w:type="dxa"/>
          </w:tcPr>
          <w:p w14:paraId="7CAC3F3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7701484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Informática</w:t>
            </w:r>
          </w:p>
        </w:tc>
      </w:tr>
      <w:tr w:rsidR="009838A4" w14:paraId="432E33DE" w14:textId="77777777">
        <w:trPr>
          <w:jc w:val="center"/>
        </w:trPr>
        <w:tc>
          <w:tcPr>
            <w:tcW w:w="4152" w:type="dxa"/>
          </w:tcPr>
          <w:p w14:paraId="77C9D46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14E57E6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Informática</w:t>
            </w:r>
          </w:p>
        </w:tc>
      </w:tr>
      <w:tr w:rsidR="009838A4" w14:paraId="5C94C630" w14:textId="77777777">
        <w:trPr>
          <w:jc w:val="center"/>
        </w:trPr>
        <w:tc>
          <w:tcPr>
            <w:tcW w:w="4152" w:type="dxa"/>
          </w:tcPr>
          <w:p w14:paraId="5E88A35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3AEE21D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3FC56171" w14:textId="77777777">
        <w:trPr>
          <w:jc w:val="center"/>
        </w:trPr>
        <w:tc>
          <w:tcPr>
            <w:tcW w:w="4152" w:type="dxa"/>
          </w:tcPr>
          <w:p w14:paraId="5284092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2E604F0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168B47E7" w14:textId="77777777">
        <w:trPr>
          <w:jc w:val="center"/>
        </w:trPr>
        <w:tc>
          <w:tcPr>
            <w:tcW w:w="4152" w:type="dxa"/>
          </w:tcPr>
          <w:p w14:paraId="1237FCF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08F0BCE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Administrativo</w:t>
            </w:r>
          </w:p>
        </w:tc>
      </w:tr>
      <w:tr w:rsidR="009838A4" w14:paraId="1CFBBF38" w14:textId="77777777">
        <w:trPr>
          <w:trHeight w:val="265"/>
          <w:jc w:val="center"/>
        </w:trPr>
        <w:tc>
          <w:tcPr>
            <w:tcW w:w="4152" w:type="dxa"/>
            <w:vAlign w:val="center"/>
          </w:tcPr>
          <w:p w14:paraId="785230EC"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042BBCEF"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Analista de Informática</w:t>
            </w:r>
          </w:p>
        </w:tc>
      </w:tr>
      <w:tr w:rsidR="009838A4" w14:paraId="7D5406DF" w14:textId="77777777">
        <w:trPr>
          <w:trHeight w:val="265"/>
          <w:jc w:val="center"/>
        </w:trPr>
        <w:tc>
          <w:tcPr>
            <w:tcW w:w="4152" w:type="dxa"/>
          </w:tcPr>
          <w:p w14:paraId="00E3892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3410A34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2E6B9A93" w14:textId="77777777">
        <w:trPr>
          <w:trHeight w:val="265"/>
          <w:jc w:val="center"/>
        </w:trPr>
        <w:tc>
          <w:tcPr>
            <w:tcW w:w="4152" w:type="dxa"/>
          </w:tcPr>
          <w:p w14:paraId="1B9893E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476FFDE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4F2C2816" w14:textId="77777777">
        <w:trPr>
          <w:trHeight w:val="265"/>
          <w:jc w:val="center"/>
        </w:trPr>
        <w:tc>
          <w:tcPr>
            <w:tcW w:w="4152" w:type="dxa"/>
          </w:tcPr>
          <w:p w14:paraId="7115BA3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5091" w:type="dxa"/>
          </w:tcPr>
          <w:p w14:paraId="6995AE63" w14:textId="77777777" w:rsidR="009838A4" w:rsidRDefault="00380FCD" w:rsidP="00144E29">
            <w:pPr>
              <w:numPr>
                <w:ilvl w:val="0"/>
                <w:numId w:val="8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Integrante del Comité para la Implementación de la Política Nacional de Datos Abiertos (Titular).</w:t>
            </w:r>
          </w:p>
          <w:p w14:paraId="2E500713" w14:textId="77777777" w:rsidR="009838A4" w:rsidRDefault="00380FCD" w:rsidP="00144E29">
            <w:pPr>
              <w:numPr>
                <w:ilvl w:val="0"/>
                <w:numId w:val="8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Integrante del Comité de Simplificación de Requisitos y Trámites Administrativos (Titular).</w:t>
            </w:r>
          </w:p>
        </w:tc>
      </w:tr>
    </w:tbl>
    <w:p w14:paraId="6C0AB911" w14:textId="77777777" w:rsidR="009838A4" w:rsidRDefault="009838A4">
      <w:pPr>
        <w:spacing w:after="0"/>
        <w:jc w:val="both"/>
        <w:rPr>
          <w:rFonts w:ascii="Verdana" w:eastAsia="Verdana" w:hAnsi="Verdana" w:cs="Verdana"/>
          <w:sz w:val="20"/>
          <w:szCs w:val="20"/>
        </w:rPr>
      </w:pPr>
    </w:p>
    <w:tbl>
      <w:tblPr>
        <w:tblStyle w:val="59"/>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04BA55B7" w14:textId="77777777">
        <w:trPr>
          <w:jc w:val="center"/>
        </w:trPr>
        <w:tc>
          <w:tcPr>
            <w:tcW w:w="9214" w:type="dxa"/>
            <w:shd w:val="clear" w:color="auto" w:fill="BDD6EE"/>
          </w:tcPr>
          <w:p w14:paraId="726AC2A6" w14:textId="77777777" w:rsidR="009838A4" w:rsidRDefault="00380FCD" w:rsidP="00144E29">
            <w:pPr>
              <w:numPr>
                <w:ilvl w:val="0"/>
                <w:numId w:val="169"/>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38663E70" w14:textId="77777777">
        <w:trPr>
          <w:jc w:val="center"/>
        </w:trPr>
        <w:tc>
          <w:tcPr>
            <w:tcW w:w="9214" w:type="dxa"/>
            <w:vAlign w:val="center"/>
          </w:tcPr>
          <w:p w14:paraId="7B77073F" w14:textId="77777777" w:rsidR="009838A4" w:rsidRDefault="00380FCD" w:rsidP="00144E29">
            <w:pPr>
              <w:numPr>
                <w:ilvl w:val="0"/>
                <w:numId w:val="1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Definir los planes estratégicos relativos al área de informática;</w:t>
            </w:r>
          </w:p>
          <w:p w14:paraId="205DFDD1" w14:textId="77777777" w:rsidR="009838A4" w:rsidRDefault="00380FCD" w:rsidP="00144E29">
            <w:pPr>
              <w:numPr>
                <w:ilvl w:val="0"/>
                <w:numId w:val="1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Alinear los objetivos de informática con los objetivos institucionales;</w:t>
            </w:r>
          </w:p>
          <w:p w14:paraId="50DEED34" w14:textId="77777777" w:rsidR="009838A4" w:rsidRDefault="00380FCD" w:rsidP="00144E29">
            <w:pPr>
              <w:numPr>
                <w:ilvl w:val="0"/>
                <w:numId w:val="1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Definir los recursos de tecnologías de la información referente a personas, sistemas, información e infraestructura;</w:t>
            </w:r>
          </w:p>
          <w:p w14:paraId="133EB929" w14:textId="77777777" w:rsidR="009838A4" w:rsidRDefault="00380FCD" w:rsidP="00144E29">
            <w:pPr>
              <w:numPr>
                <w:ilvl w:val="0"/>
                <w:numId w:val="1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Elaborar presupuesto de inversión para recursos de tecnologías de la información;</w:t>
            </w:r>
          </w:p>
          <w:p w14:paraId="6852287E" w14:textId="77777777" w:rsidR="009838A4" w:rsidRDefault="00380FCD" w:rsidP="00144E29">
            <w:pPr>
              <w:numPr>
                <w:ilvl w:val="0"/>
                <w:numId w:val="1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Establecer los planes de acción para el desarrollo de las actividades del área informática;</w:t>
            </w:r>
          </w:p>
          <w:p w14:paraId="32E8585E" w14:textId="77777777" w:rsidR="009838A4" w:rsidRDefault="00380FCD" w:rsidP="00144E29">
            <w:pPr>
              <w:numPr>
                <w:ilvl w:val="0"/>
                <w:numId w:val="1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Definir los procesos, organización y relaciones de informática;</w:t>
            </w:r>
          </w:p>
          <w:p w14:paraId="1692EBE3" w14:textId="77777777" w:rsidR="009838A4" w:rsidRDefault="00380FCD" w:rsidP="00144E29">
            <w:pPr>
              <w:numPr>
                <w:ilvl w:val="0"/>
                <w:numId w:val="1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Definir y documentar el conjunto de procesos para ejecutar el plan estratégico de informática;</w:t>
            </w:r>
          </w:p>
          <w:p w14:paraId="1D701FDC" w14:textId="77777777" w:rsidR="009838A4" w:rsidRDefault="00380FCD" w:rsidP="00144E29">
            <w:pPr>
              <w:numPr>
                <w:ilvl w:val="0"/>
                <w:numId w:val="1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Supervisar y realizar las actividades necesarias para el buen funcionamiento del equipo informático de la COPADEH y sus dependencias;</w:t>
            </w:r>
          </w:p>
          <w:p w14:paraId="7182FDD5" w14:textId="77777777" w:rsidR="009838A4" w:rsidRDefault="00380FCD" w:rsidP="00144E29">
            <w:pPr>
              <w:numPr>
                <w:ilvl w:val="0"/>
                <w:numId w:val="1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Dar seguimiento y control a solicitudes de evaluación de equipo informático y relacionado;</w:t>
            </w:r>
          </w:p>
          <w:p w14:paraId="4950B616" w14:textId="77777777" w:rsidR="009838A4" w:rsidRDefault="00380FCD" w:rsidP="00144E29">
            <w:pPr>
              <w:numPr>
                <w:ilvl w:val="0"/>
                <w:numId w:val="1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45761D5D"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58"/>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4C436829" w14:textId="77777777">
        <w:tc>
          <w:tcPr>
            <w:tcW w:w="9209" w:type="dxa"/>
            <w:shd w:val="clear" w:color="auto" w:fill="B8CCE4"/>
          </w:tcPr>
          <w:p w14:paraId="5F5147FC" w14:textId="77777777" w:rsidR="009838A4" w:rsidRDefault="00380FCD" w:rsidP="00144E29">
            <w:pPr>
              <w:numPr>
                <w:ilvl w:val="0"/>
                <w:numId w:val="169"/>
              </w:numPr>
              <w:pBdr>
                <w:top w:val="nil"/>
                <w:left w:val="nil"/>
                <w:bottom w:val="nil"/>
                <w:right w:val="nil"/>
                <w:between w:val="nil"/>
              </w:pBdr>
              <w:spacing w:after="0"/>
              <w:rPr>
                <w:rFonts w:ascii="Verdana" w:eastAsia="Verdana" w:hAnsi="Verdana" w:cs="Verdana"/>
                <w:color w:val="000000"/>
                <w:sz w:val="20"/>
                <w:szCs w:val="20"/>
              </w:rPr>
            </w:pPr>
            <w:bookmarkStart w:id="100" w:name="_heading=h.3s49zyc" w:colFirst="0" w:colLast="0"/>
            <w:bookmarkEnd w:id="100"/>
            <w:r>
              <w:rPr>
                <w:rFonts w:ascii="Verdana" w:eastAsia="Verdana" w:hAnsi="Verdana" w:cs="Verdana"/>
                <w:b/>
                <w:color w:val="000000"/>
                <w:sz w:val="20"/>
                <w:szCs w:val="20"/>
              </w:rPr>
              <w:t>Condiciones Organizacionales</w:t>
            </w:r>
          </w:p>
        </w:tc>
      </w:tr>
      <w:tr w:rsidR="009838A4" w14:paraId="49A1A728" w14:textId="77777777">
        <w:tc>
          <w:tcPr>
            <w:tcW w:w="9209" w:type="dxa"/>
          </w:tcPr>
          <w:p w14:paraId="50FFD00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Administrativo</w:t>
            </w:r>
          </w:p>
          <w:p w14:paraId="00DC5BF0" w14:textId="77777777" w:rsidR="009838A4" w:rsidRDefault="009838A4">
            <w:pPr>
              <w:spacing w:after="0"/>
              <w:jc w:val="both"/>
              <w:rPr>
                <w:rFonts w:ascii="Verdana" w:eastAsia="Verdana" w:hAnsi="Verdana" w:cs="Verdana"/>
                <w:b/>
                <w:sz w:val="20"/>
                <w:szCs w:val="20"/>
              </w:rPr>
            </w:pPr>
          </w:p>
          <w:p w14:paraId="20BFACE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Analista de informática.</w:t>
            </w:r>
          </w:p>
          <w:p w14:paraId="7459D66A" w14:textId="77777777" w:rsidR="009838A4" w:rsidRDefault="009838A4">
            <w:pPr>
              <w:spacing w:after="0"/>
              <w:jc w:val="both"/>
              <w:rPr>
                <w:rFonts w:ascii="Verdana" w:eastAsia="Verdana" w:hAnsi="Verdana" w:cs="Verdana"/>
                <w:b/>
                <w:sz w:val="20"/>
                <w:szCs w:val="20"/>
              </w:rPr>
            </w:pPr>
          </w:p>
          <w:p w14:paraId="35838F7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1322A5B7" w14:textId="77777777" w:rsidR="009838A4" w:rsidRDefault="009838A4">
            <w:pPr>
              <w:spacing w:after="0"/>
              <w:jc w:val="both"/>
              <w:rPr>
                <w:rFonts w:ascii="Verdana" w:eastAsia="Verdana" w:hAnsi="Verdana" w:cs="Verdana"/>
                <w:b/>
                <w:sz w:val="20"/>
                <w:szCs w:val="20"/>
              </w:rPr>
            </w:pPr>
          </w:p>
          <w:p w14:paraId="333C11C8" w14:textId="77777777" w:rsidR="009838A4" w:rsidRDefault="00380FCD" w:rsidP="00144E29">
            <w:pPr>
              <w:numPr>
                <w:ilvl w:val="0"/>
                <w:numId w:val="220"/>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Debe gestionar de manera efectiva la estrategia de tecnologías de la información de la institución, esto incluye la identificación y adopción de tecnologías emergentes que puedan mejorar la eficiencia y la productividad de la organización.</w:t>
            </w:r>
          </w:p>
          <w:p w14:paraId="2282F741" w14:textId="77777777" w:rsidR="009838A4" w:rsidRDefault="00380FCD" w:rsidP="00144E29">
            <w:pPr>
              <w:numPr>
                <w:ilvl w:val="0"/>
                <w:numId w:val="220"/>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Supervisar el equipo informático, debiendo implementar un programa de mantenimiento preventivo para garantizar que el equipo funcione de manera óptima y evitar interrupciones en las operaciones. Esto incluye la gestión de solicitudes de evaluación y reparación de equipos.</w:t>
            </w:r>
          </w:p>
          <w:p w14:paraId="15544B0A" w14:textId="77777777" w:rsidR="009838A4" w:rsidRDefault="00380FCD" w:rsidP="00144E29">
            <w:pPr>
              <w:numPr>
                <w:ilvl w:val="0"/>
                <w:numId w:val="220"/>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Debe estar al tanto de las solicitudes de evaluación de equipo informático y relacionado, así como garantizar un seguimiento y control efectivo de estas solicitudes para mantener un entorno informático eficiente y actualizado. </w:t>
            </w:r>
          </w:p>
          <w:p w14:paraId="5DCF6A9D" w14:textId="77777777" w:rsidR="009838A4" w:rsidRDefault="009838A4">
            <w:pPr>
              <w:pBdr>
                <w:top w:val="nil"/>
                <w:left w:val="nil"/>
                <w:bottom w:val="nil"/>
                <w:right w:val="nil"/>
                <w:between w:val="nil"/>
              </w:pBdr>
              <w:spacing w:after="0" w:line="240" w:lineRule="auto"/>
              <w:ind w:left="786"/>
              <w:jc w:val="both"/>
              <w:rPr>
                <w:rFonts w:ascii="Verdana" w:eastAsia="Verdana" w:hAnsi="Verdana" w:cs="Verdana"/>
                <w:b/>
                <w:color w:val="000000"/>
                <w:sz w:val="20"/>
                <w:szCs w:val="20"/>
              </w:rPr>
            </w:pPr>
          </w:p>
          <w:p w14:paraId="7939FAC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405673C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lastRenderedPageBreak/>
              <w:t>Internas:</w:t>
            </w:r>
            <w:r>
              <w:rPr>
                <w:rFonts w:ascii="Verdana" w:eastAsia="Verdana" w:hAnsi="Verdana" w:cs="Verdana"/>
                <w:sz w:val="20"/>
                <w:szCs w:val="20"/>
              </w:rPr>
              <w:t xml:space="preserve"> Con los Directores, Jefes y el personal de la COPADEH.</w:t>
            </w:r>
          </w:p>
          <w:p w14:paraId="4FA501F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y proveedores informáticos.</w:t>
            </w:r>
          </w:p>
          <w:p w14:paraId="08487A88" w14:textId="77777777" w:rsidR="009838A4" w:rsidRDefault="009838A4">
            <w:pPr>
              <w:spacing w:after="0"/>
              <w:jc w:val="both"/>
              <w:rPr>
                <w:rFonts w:ascii="Verdana" w:eastAsia="Verdana" w:hAnsi="Verdana" w:cs="Verdana"/>
                <w:b/>
                <w:sz w:val="20"/>
                <w:szCs w:val="20"/>
              </w:rPr>
            </w:pPr>
          </w:p>
          <w:p w14:paraId="5F91702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69892DB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4EAC78C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59968CF6" w14:textId="77777777" w:rsidR="009838A4" w:rsidRDefault="009838A4">
      <w:pPr>
        <w:spacing w:after="0"/>
        <w:rPr>
          <w:rFonts w:ascii="Verdana" w:eastAsia="Verdana" w:hAnsi="Verdana" w:cs="Verdana"/>
          <w:sz w:val="20"/>
          <w:szCs w:val="20"/>
        </w:rPr>
      </w:pPr>
    </w:p>
    <w:tbl>
      <w:tblPr>
        <w:tblStyle w:val="57"/>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E14C778" w14:textId="77777777">
        <w:trPr>
          <w:trHeight w:val="401"/>
          <w:jc w:val="center"/>
        </w:trPr>
        <w:tc>
          <w:tcPr>
            <w:tcW w:w="9214" w:type="dxa"/>
            <w:shd w:val="clear" w:color="auto" w:fill="B8CCE4"/>
            <w:vAlign w:val="center"/>
          </w:tcPr>
          <w:p w14:paraId="7FAA94A0" w14:textId="77777777" w:rsidR="009838A4" w:rsidRDefault="00380FCD" w:rsidP="00144E29">
            <w:pPr>
              <w:numPr>
                <w:ilvl w:val="0"/>
                <w:numId w:val="169"/>
              </w:numPr>
              <w:pBdr>
                <w:top w:val="nil"/>
                <w:left w:val="nil"/>
                <w:bottom w:val="nil"/>
                <w:right w:val="nil"/>
                <w:between w:val="nil"/>
              </w:pBdr>
              <w:spacing w:after="0"/>
              <w:rPr>
                <w:rFonts w:ascii="Verdana" w:eastAsia="Verdana" w:hAnsi="Verdana" w:cs="Verdana"/>
                <w:color w:val="000000"/>
                <w:sz w:val="20"/>
                <w:szCs w:val="20"/>
              </w:rPr>
            </w:pPr>
            <w:bookmarkStart w:id="101" w:name="_heading=h.279ka65" w:colFirst="0" w:colLast="0"/>
            <w:bookmarkEnd w:id="101"/>
            <w:r>
              <w:rPr>
                <w:rFonts w:ascii="Verdana" w:eastAsia="Verdana" w:hAnsi="Verdana" w:cs="Verdana"/>
                <w:b/>
                <w:color w:val="000000"/>
                <w:sz w:val="20"/>
                <w:szCs w:val="20"/>
              </w:rPr>
              <w:t>Perfil Básico del Puesto</w:t>
            </w:r>
          </w:p>
        </w:tc>
      </w:tr>
      <w:tr w:rsidR="009838A4" w14:paraId="37E77FC2" w14:textId="77777777">
        <w:trPr>
          <w:trHeight w:val="216"/>
          <w:jc w:val="center"/>
        </w:trPr>
        <w:tc>
          <w:tcPr>
            <w:tcW w:w="9214" w:type="dxa"/>
            <w:shd w:val="clear" w:color="auto" w:fill="FFFFFF"/>
          </w:tcPr>
          <w:p w14:paraId="0E351E7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Bachiller en Computación, Ciencias y Letras o carrera afín; 5to. Semestre en Ingeniería en Sistemas, Ciencias Económicas o carrera afín.</w:t>
            </w:r>
          </w:p>
          <w:p w14:paraId="26DF575C" w14:textId="77777777" w:rsidR="009838A4" w:rsidRDefault="009838A4">
            <w:pPr>
              <w:spacing w:after="0"/>
              <w:jc w:val="both"/>
              <w:rPr>
                <w:rFonts w:ascii="Verdana" w:eastAsia="Verdana" w:hAnsi="Verdana" w:cs="Verdana"/>
                <w:b/>
                <w:sz w:val="20"/>
                <w:szCs w:val="20"/>
              </w:rPr>
            </w:pPr>
          </w:p>
          <w:p w14:paraId="612735D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Manejo de Sistemas Operativos, Informáticos o afines al puesto.</w:t>
            </w:r>
          </w:p>
          <w:p w14:paraId="384A707F" w14:textId="77777777" w:rsidR="009838A4" w:rsidRDefault="009838A4">
            <w:pPr>
              <w:spacing w:after="0"/>
              <w:ind w:left="1473"/>
              <w:jc w:val="both"/>
              <w:rPr>
                <w:rFonts w:ascii="Verdana" w:eastAsia="Verdana" w:hAnsi="Verdana" w:cs="Verdana"/>
                <w:sz w:val="20"/>
                <w:szCs w:val="20"/>
              </w:rPr>
            </w:pPr>
          </w:p>
          <w:p w14:paraId="1ACA92B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686BB432"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sistemas informáticos</w:t>
            </w:r>
          </w:p>
          <w:p w14:paraId="06ECDF13"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programación</w:t>
            </w:r>
          </w:p>
          <w:p w14:paraId="48368783" w14:textId="77777777" w:rsidR="009838A4" w:rsidRDefault="009838A4">
            <w:pPr>
              <w:spacing w:after="0"/>
              <w:ind w:left="1473"/>
              <w:jc w:val="both"/>
              <w:rPr>
                <w:rFonts w:ascii="Verdana" w:eastAsia="Verdana" w:hAnsi="Verdana" w:cs="Verdana"/>
                <w:b/>
                <w:sz w:val="20"/>
                <w:szCs w:val="20"/>
              </w:rPr>
            </w:pPr>
          </w:p>
          <w:p w14:paraId="6EF97B7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74034E8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3DE7EB3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05370E39"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2C295C8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49CE726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Toma de decisiones</w:t>
            </w:r>
          </w:p>
          <w:p w14:paraId="100742A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01945F0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340E5407" w14:textId="77777777" w:rsidR="009838A4" w:rsidRDefault="009838A4">
            <w:pPr>
              <w:spacing w:after="0"/>
              <w:jc w:val="both"/>
              <w:rPr>
                <w:rFonts w:ascii="Verdana" w:eastAsia="Verdana" w:hAnsi="Verdana" w:cs="Verdana"/>
                <w:sz w:val="20"/>
                <w:szCs w:val="20"/>
              </w:rPr>
            </w:pPr>
          </w:p>
          <w:p w14:paraId="24BA6B2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1EACCD7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6653CCD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421ABA00" w14:textId="77777777" w:rsidR="009838A4" w:rsidRDefault="00380FCD" w:rsidP="00144E29">
      <w:pPr>
        <w:pStyle w:val="Ttulo2"/>
        <w:numPr>
          <w:ilvl w:val="1"/>
          <w:numId w:val="19"/>
        </w:numPr>
      </w:pPr>
      <w:bookmarkStart w:id="102" w:name="_Toc159218625"/>
      <w:r>
        <w:t>ANALISTA DE INFORMÁTICA</w:t>
      </w:r>
      <w:bookmarkEnd w:id="102"/>
    </w:p>
    <w:p w14:paraId="165E768E" w14:textId="77777777" w:rsidR="009838A4" w:rsidRDefault="009838A4">
      <w:pPr>
        <w:spacing w:after="0"/>
        <w:jc w:val="center"/>
        <w:rPr>
          <w:rFonts w:ascii="Verdana" w:eastAsia="Verdana" w:hAnsi="Verdana" w:cs="Verdana"/>
          <w:b/>
          <w:sz w:val="20"/>
          <w:szCs w:val="20"/>
        </w:rPr>
      </w:pPr>
    </w:p>
    <w:p w14:paraId="40F6F649"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ANALISTA DE INFORMÁTICA</w:t>
      </w:r>
    </w:p>
    <w:p w14:paraId="5D531A0C"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(2 puestos)</w:t>
      </w:r>
    </w:p>
    <w:tbl>
      <w:tblPr>
        <w:tblStyle w:val="56"/>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230627FE" w14:textId="77777777">
        <w:trPr>
          <w:trHeight w:val="268"/>
          <w:jc w:val="center"/>
        </w:trPr>
        <w:tc>
          <w:tcPr>
            <w:tcW w:w="9243" w:type="dxa"/>
            <w:gridSpan w:val="2"/>
            <w:shd w:val="clear" w:color="auto" w:fill="BDD6EE"/>
          </w:tcPr>
          <w:p w14:paraId="581B1BCB" w14:textId="77777777" w:rsidR="009838A4" w:rsidRDefault="00380FCD">
            <w:pPr>
              <w:tabs>
                <w:tab w:val="left" w:pos="142"/>
                <w:tab w:val="left" w:pos="703"/>
              </w:tabs>
              <w:spacing w:after="0"/>
              <w:ind w:left="360"/>
              <w:jc w:val="both"/>
              <w:rPr>
                <w:rFonts w:ascii="Verdana" w:eastAsia="Verdana" w:hAnsi="Verdana" w:cs="Verdana"/>
                <w:b/>
                <w:sz w:val="20"/>
                <w:szCs w:val="20"/>
              </w:rPr>
            </w:pPr>
            <w:r>
              <w:rPr>
                <w:rFonts w:ascii="Verdana" w:eastAsia="Verdana" w:hAnsi="Verdana" w:cs="Verdana"/>
                <w:b/>
                <w:sz w:val="20"/>
                <w:szCs w:val="20"/>
              </w:rPr>
              <w:t>I.  Identificación del Puesto</w:t>
            </w:r>
          </w:p>
        </w:tc>
      </w:tr>
      <w:tr w:rsidR="009838A4" w14:paraId="1B37F70D" w14:textId="77777777">
        <w:trPr>
          <w:jc w:val="center"/>
        </w:trPr>
        <w:tc>
          <w:tcPr>
            <w:tcW w:w="4152" w:type="dxa"/>
          </w:tcPr>
          <w:p w14:paraId="3E390EA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2DF4965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Informática</w:t>
            </w:r>
          </w:p>
        </w:tc>
      </w:tr>
      <w:tr w:rsidR="009838A4" w14:paraId="481152E6" w14:textId="77777777">
        <w:trPr>
          <w:jc w:val="center"/>
        </w:trPr>
        <w:tc>
          <w:tcPr>
            <w:tcW w:w="4152" w:type="dxa"/>
          </w:tcPr>
          <w:p w14:paraId="4D0D5BB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1484DCA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Informática</w:t>
            </w:r>
          </w:p>
        </w:tc>
      </w:tr>
      <w:tr w:rsidR="009838A4" w14:paraId="64A1510C" w14:textId="77777777">
        <w:trPr>
          <w:jc w:val="center"/>
        </w:trPr>
        <w:tc>
          <w:tcPr>
            <w:tcW w:w="4152" w:type="dxa"/>
          </w:tcPr>
          <w:p w14:paraId="5BA61AC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0E5EC46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32B56642" w14:textId="77777777">
        <w:trPr>
          <w:jc w:val="center"/>
        </w:trPr>
        <w:tc>
          <w:tcPr>
            <w:tcW w:w="4152" w:type="dxa"/>
          </w:tcPr>
          <w:p w14:paraId="1BAF2AF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2A0F943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Departamento Administrativo -DA-</w:t>
            </w:r>
          </w:p>
        </w:tc>
      </w:tr>
      <w:tr w:rsidR="009838A4" w14:paraId="36D50890" w14:textId="77777777">
        <w:trPr>
          <w:jc w:val="center"/>
        </w:trPr>
        <w:tc>
          <w:tcPr>
            <w:tcW w:w="4152" w:type="dxa"/>
          </w:tcPr>
          <w:p w14:paraId="7420C3D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2807304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Informática</w:t>
            </w:r>
          </w:p>
        </w:tc>
      </w:tr>
      <w:tr w:rsidR="009838A4" w14:paraId="141C6D6A" w14:textId="77777777">
        <w:trPr>
          <w:trHeight w:val="265"/>
          <w:jc w:val="center"/>
        </w:trPr>
        <w:tc>
          <w:tcPr>
            <w:tcW w:w="4152" w:type="dxa"/>
            <w:vAlign w:val="center"/>
          </w:tcPr>
          <w:p w14:paraId="25B64931"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lastRenderedPageBreak/>
              <w:t>Subalternos:</w:t>
            </w:r>
          </w:p>
        </w:tc>
        <w:tc>
          <w:tcPr>
            <w:tcW w:w="5091" w:type="dxa"/>
          </w:tcPr>
          <w:p w14:paraId="5D229E36"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No</w:t>
            </w:r>
          </w:p>
        </w:tc>
      </w:tr>
      <w:tr w:rsidR="009838A4" w14:paraId="36D5244C" w14:textId="77777777">
        <w:trPr>
          <w:trHeight w:val="265"/>
          <w:jc w:val="center"/>
        </w:trPr>
        <w:tc>
          <w:tcPr>
            <w:tcW w:w="4152" w:type="dxa"/>
          </w:tcPr>
          <w:p w14:paraId="219E2F4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4C88CAB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342F8FEE" w14:textId="77777777">
        <w:trPr>
          <w:trHeight w:val="265"/>
          <w:jc w:val="center"/>
        </w:trPr>
        <w:tc>
          <w:tcPr>
            <w:tcW w:w="4152" w:type="dxa"/>
          </w:tcPr>
          <w:p w14:paraId="29DE475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4F636BE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1FB15F7A" w14:textId="77777777" w:rsidR="009838A4" w:rsidRDefault="009838A4">
      <w:pPr>
        <w:spacing w:after="0"/>
        <w:jc w:val="both"/>
        <w:rPr>
          <w:rFonts w:ascii="Verdana" w:eastAsia="Verdana" w:hAnsi="Verdana" w:cs="Verdana"/>
          <w:sz w:val="20"/>
          <w:szCs w:val="20"/>
        </w:rPr>
      </w:pPr>
    </w:p>
    <w:tbl>
      <w:tblPr>
        <w:tblStyle w:val="55"/>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453A881A" w14:textId="77777777">
        <w:trPr>
          <w:jc w:val="center"/>
        </w:trPr>
        <w:tc>
          <w:tcPr>
            <w:tcW w:w="9214" w:type="dxa"/>
            <w:shd w:val="clear" w:color="auto" w:fill="BDD6EE"/>
          </w:tcPr>
          <w:p w14:paraId="72A87FC4" w14:textId="77777777" w:rsidR="009838A4" w:rsidRDefault="00380FCD" w:rsidP="00144E29">
            <w:pPr>
              <w:numPr>
                <w:ilvl w:val="0"/>
                <w:numId w:val="91"/>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4C5BBF02" w14:textId="77777777">
        <w:trPr>
          <w:jc w:val="center"/>
        </w:trPr>
        <w:tc>
          <w:tcPr>
            <w:tcW w:w="9214" w:type="dxa"/>
            <w:vAlign w:val="center"/>
          </w:tcPr>
          <w:p w14:paraId="718417B2" w14:textId="77777777" w:rsidR="009838A4" w:rsidRDefault="00380FCD" w:rsidP="00144E29">
            <w:pPr>
              <w:numPr>
                <w:ilvl w:val="0"/>
                <w:numId w:val="11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al encargado de informática;</w:t>
            </w:r>
          </w:p>
          <w:p w14:paraId="738E0817" w14:textId="77777777" w:rsidR="009838A4" w:rsidRDefault="00380FCD" w:rsidP="00144E29">
            <w:pPr>
              <w:numPr>
                <w:ilvl w:val="0"/>
                <w:numId w:val="11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al personal de la COPADEH en los requisitos de reparación, configuración, instalación y modificación de equipos y software relacionados a informática;</w:t>
            </w:r>
          </w:p>
          <w:p w14:paraId="2AD94115" w14:textId="77777777" w:rsidR="009838A4" w:rsidRDefault="00380FCD" w:rsidP="00144E29">
            <w:pPr>
              <w:numPr>
                <w:ilvl w:val="0"/>
                <w:numId w:val="11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en la definición de los recursos de informática referente a personas, sistemas, información e infraestructura;</w:t>
            </w:r>
          </w:p>
          <w:p w14:paraId="6BA29DAA" w14:textId="77777777" w:rsidR="009838A4" w:rsidRDefault="00380FCD" w:rsidP="00144E29">
            <w:pPr>
              <w:numPr>
                <w:ilvl w:val="0"/>
                <w:numId w:val="11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en el establecimiento de planes de acción para el desarrollo de los servicios de informática;</w:t>
            </w:r>
          </w:p>
          <w:p w14:paraId="58877732" w14:textId="77777777" w:rsidR="009838A4" w:rsidRDefault="00380FCD" w:rsidP="00144E29">
            <w:pPr>
              <w:numPr>
                <w:ilvl w:val="0"/>
                <w:numId w:val="11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al establecimiento de un marco de trabajo para la administración de informática;</w:t>
            </w:r>
          </w:p>
          <w:p w14:paraId="5FF49D7E" w14:textId="77777777" w:rsidR="009838A4" w:rsidRDefault="00380FCD" w:rsidP="00144E29">
            <w:pPr>
              <w:numPr>
                <w:ilvl w:val="0"/>
                <w:numId w:val="11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Apoyar a definir los criterios y especificaciones técnicas de los recursos y servicios de informáticos;</w:t>
            </w:r>
          </w:p>
          <w:p w14:paraId="464ACCEE" w14:textId="77777777" w:rsidR="009838A4" w:rsidRDefault="00380FCD" w:rsidP="00144E29">
            <w:pPr>
              <w:numPr>
                <w:ilvl w:val="0"/>
                <w:numId w:val="11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Dar seguimiento a los trámites administrativos para la adquisición de los recursos y servicios informáticos;</w:t>
            </w:r>
          </w:p>
          <w:p w14:paraId="3EA49E5A" w14:textId="77777777" w:rsidR="009838A4" w:rsidRDefault="00380FCD" w:rsidP="00144E29">
            <w:pPr>
              <w:numPr>
                <w:ilvl w:val="0"/>
                <w:numId w:val="11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76BB812C"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54"/>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3D04491E" w14:textId="77777777">
        <w:tc>
          <w:tcPr>
            <w:tcW w:w="9209" w:type="dxa"/>
            <w:shd w:val="clear" w:color="auto" w:fill="B8CCE4"/>
          </w:tcPr>
          <w:p w14:paraId="12575FD6" w14:textId="77777777" w:rsidR="009838A4" w:rsidRDefault="00380FCD" w:rsidP="00144E29">
            <w:pPr>
              <w:numPr>
                <w:ilvl w:val="0"/>
                <w:numId w:val="9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5D7DB45F" w14:textId="77777777">
        <w:tc>
          <w:tcPr>
            <w:tcW w:w="9209" w:type="dxa"/>
          </w:tcPr>
          <w:p w14:paraId="6875DC76"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Departamento Administrativo</w:t>
            </w:r>
          </w:p>
          <w:p w14:paraId="0C978F89" w14:textId="77777777" w:rsidR="009838A4" w:rsidRDefault="009838A4">
            <w:pPr>
              <w:spacing w:after="0"/>
              <w:jc w:val="both"/>
              <w:rPr>
                <w:rFonts w:ascii="Verdana" w:eastAsia="Verdana" w:hAnsi="Verdana" w:cs="Verdana"/>
                <w:b/>
                <w:sz w:val="20"/>
                <w:szCs w:val="20"/>
              </w:rPr>
            </w:pPr>
          </w:p>
          <w:p w14:paraId="2D6A272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5C6BE4D8" w14:textId="77777777" w:rsidR="009838A4" w:rsidRDefault="009838A4">
            <w:pPr>
              <w:spacing w:after="0"/>
              <w:jc w:val="both"/>
              <w:rPr>
                <w:rFonts w:ascii="Verdana" w:eastAsia="Verdana" w:hAnsi="Verdana" w:cs="Verdana"/>
                <w:b/>
                <w:sz w:val="20"/>
                <w:szCs w:val="20"/>
              </w:rPr>
            </w:pPr>
          </w:p>
          <w:p w14:paraId="323713B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05FC9792" w14:textId="77777777" w:rsidR="009838A4" w:rsidRDefault="009838A4">
            <w:pPr>
              <w:spacing w:after="0"/>
              <w:jc w:val="both"/>
              <w:rPr>
                <w:rFonts w:ascii="Verdana" w:eastAsia="Verdana" w:hAnsi="Verdana" w:cs="Verdana"/>
                <w:b/>
                <w:sz w:val="20"/>
                <w:szCs w:val="20"/>
              </w:rPr>
            </w:pPr>
          </w:p>
          <w:p w14:paraId="464F7D14" w14:textId="77777777" w:rsidR="009838A4" w:rsidRDefault="00380FCD" w:rsidP="00144E29">
            <w:pPr>
              <w:numPr>
                <w:ilvl w:val="0"/>
                <w:numId w:val="21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El Analista debe contribuir activamente en la gestión de recursos de informática, ayudando en la definición de los recursos necesarios, ya sean de personal, sistemas, información o infraestructura, debiendo asegurarse de que los recursos estén disponibles y sean utilizados de manera eficiente para cumplir con los objetivos de la institución. </w:t>
            </w:r>
          </w:p>
          <w:p w14:paraId="727E3537" w14:textId="77777777" w:rsidR="009838A4" w:rsidRDefault="00380FCD" w:rsidP="00144E29">
            <w:pPr>
              <w:numPr>
                <w:ilvl w:val="0"/>
                <w:numId w:val="2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Brindar apoyo al Encargado de Informática, el Analista debe asegurarse de ofrecer un soporte técnico eficiente y oportuno a todo el personal de la institución, esto incluye la reparación, configuración, instalación y modificación de equipos y software. Debe ser capaz de resolver problemas informáticos de manera efectiva y garantizar que los sistemas y dispositivos funcionen correctamente.</w:t>
            </w:r>
          </w:p>
          <w:p w14:paraId="6ECC6DB9" w14:textId="77777777" w:rsidR="009838A4" w:rsidRDefault="00380FCD" w:rsidP="00144E29">
            <w:pPr>
              <w:numPr>
                <w:ilvl w:val="0"/>
                <w:numId w:val="2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Debe brindar apoyo en el proceso de adquisición de recursos y servicios informáticos, lo que incluye la definición de criterios y especificaciones técnicas, así como el seguimiento de trámites administrativos.</w:t>
            </w:r>
          </w:p>
          <w:p w14:paraId="339A3E08" w14:textId="77777777" w:rsidR="009838A4" w:rsidRDefault="009838A4">
            <w:pPr>
              <w:spacing w:after="0"/>
              <w:jc w:val="both"/>
              <w:rPr>
                <w:rFonts w:ascii="Verdana" w:eastAsia="Verdana" w:hAnsi="Verdana" w:cs="Verdana"/>
                <w:b/>
                <w:sz w:val="20"/>
                <w:szCs w:val="20"/>
              </w:rPr>
            </w:pPr>
          </w:p>
          <w:p w14:paraId="3F4A7B1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276023E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2E4F126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otras instituciones y proveedores informáticos.</w:t>
            </w:r>
          </w:p>
          <w:p w14:paraId="2A815142" w14:textId="77777777" w:rsidR="009838A4" w:rsidRDefault="009838A4">
            <w:pPr>
              <w:spacing w:after="0"/>
              <w:jc w:val="both"/>
              <w:rPr>
                <w:rFonts w:ascii="Verdana" w:eastAsia="Verdana" w:hAnsi="Verdana" w:cs="Verdana"/>
                <w:b/>
                <w:sz w:val="20"/>
                <w:szCs w:val="20"/>
              </w:rPr>
            </w:pPr>
          </w:p>
          <w:p w14:paraId="3E171D0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17C17D6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74F45C1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3A7D8E6F" w14:textId="77777777" w:rsidR="009838A4" w:rsidRDefault="009838A4">
      <w:pPr>
        <w:spacing w:after="0"/>
        <w:rPr>
          <w:rFonts w:ascii="Verdana" w:eastAsia="Verdana" w:hAnsi="Verdana" w:cs="Verdana"/>
          <w:b/>
          <w:sz w:val="20"/>
          <w:szCs w:val="20"/>
        </w:rPr>
      </w:pPr>
    </w:p>
    <w:tbl>
      <w:tblPr>
        <w:tblStyle w:val="53"/>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28AEA3C" w14:textId="77777777">
        <w:trPr>
          <w:trHeight w:val="401"/>
          <w:jc w:val="center"/>
        </w:trPr>
        <w:tc>
          <w:tcPr>
            <w:tcW w:w="9214" w:type="dxa"/>
            <w:shd w:val="clear" w:color="auto" w:fill="B8CCE4"/>
            <w:vAlign w:val="center"/>
          </w:tcPr>
          <w:p w14:paraId="7DCDFDB4" w14:textId="77777777" w:rsidR="009838A4" w:rsidRDefault="00380FCD" w:rsidP="00144E29">
            <w:pPr>
              <w:numPr>
                <w:ilvl w:val="0"/>
                <w:numId w:val="91"/>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4FFA4F47" w14:textId="77777777">
        <w:trPr>
          <w:trHeight w:val="216"/>
          <w:jc w:val="center"/>
        </w:trPr>
        <w:tc>
          <w:tcPr>
            <w:tcW w:w="9214" w:type="dxa"/>
            <w:shd w:val="clear" w:color="auto" w:fill="FFFFFF"/>
          </w:tcPr>
          <w:p w14:paraId="0648E5C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Bachiller en Computación, Ciencias y Letras o carrera afín; 3er. Semestre en Ingeniería en Sistemas, Ciencias Económicas o carrera afín.</w:t>
            </w:r>
          </w:p>
          <w:p w14:paraId="35A3BEF0" w14:textId="77777777" w:rsidR="009838A4" w:rsidRDefault="009838A4">
            <w:pPr>
              <w:spacing w:after="0"/>
              <w:jc w:val="both"/>
              <w:rPr>
                <w:rFonts w:ascii="Verdana" w:eastAsia="Verdana" w:hAnsi="Verdana" w:cs="Verdana"/>
                <w:b/>
                <w:sz w:val="20"/>
                <w:szCs w:val="20"/>
              </w:rPr>
            </w:pPr>
          </w:p>
          <w:p w14:paraId="65E0C72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manejo de Sistemas Operativos, Informáticos o afines al puesto.</w:t>
            </w:r>
          </w:p>
          <w:p w14:paraId="7B4494A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Conocimientos en sistemas informáticos</w:t>
            </w:r>
          </w:p>
          <w:p w14:paraId="1106DB8D" w14:textId="77777777" w:rsidR="009838A4" w:rsidRDefault="009838A4">
            <w:pPr>
              <w:spacing w:after="0"/>
              <w:ind w:left="1473"/>
              <w:jc w:val="both"/>
              <w:rPr>
                <w:rFonts w:ascii="Verdana" w:eastAsia="Verdana" w:hAnsi="Verdana" w:cs="Verdana"/>
                <w:b/>
                <w:sz w:val="20"/>
                <w:szCs w:val="20"/>
              </w:rPr>
            </w:pPr>
          </w:p>
          <w:p w14:paraId="4F217BD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5298320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33C52C3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2E3DE763"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17E29DA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Relaciones interpersonales</w:t>
            </w:r>
          </w:p>
          <w:p w14:paraId="6BC6DD9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472FE67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13A9196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Vocación de servicio</w:t>
            </w:r>
          </w:p>
          <w:p w14:paraId="59406AC5" w14:textId="77777777" w:rsidR="009838A4" w:rsidRDefault="009838A4">
            <w:pPr>
              <w:spacing w:after="0"/>
              <w:jc w:val="both"/>
              <w:rPr>
                <w:rFonts w:ascii="Verdana" w:eastAsia="Verdana" w:hAnsi="Verdana" w:cs="Verdana"/>
                <w:sz w:val="20"/>
                <w:szCs w:val="20"/>
              </w:rPr>
            </w:pPr>
          </w:p>
          <w:p w14:paraId="174CE60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7C225C6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4D40F4C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0491B6DB" w14:textId="77777777" w:rsidR="009838A4" w:rsidRDefault="00380FCD" w:rsidP="00144E29">
      <w:pPr>
        <w:pStyle w:val="Ttulo2"/>
        <w:numPr>
          <w:ilvl w:val="1"/>
          <w:numId w:val="19"/>
        </w:numPr>
      </w:pPr>
      <w:bookmarkStart w:id="103" w:name="_Toc159218626"/>
      <w:r>
        <w:t>JEFE DE ASUNTOS JURÍDICOS</w:t>
      </w:r>
      <w:bookmarkEnd w:id="103"/>
    </w:p>
    <w:p w14:paraId="65209792" w14:textId="77777777" w:rsidR="009838A4" w:rsidRDefault="009838A4">
      <w:pPr>
        <w:shd w:val="clear" w:color="auto" w:fill="366091"/>
        <w:spacing w:after="0"/>
        <w:jc w:val="center"/>
        <w:rPr>
          <w:rFonts w:ascii="Verdana" w:eastAsia="Verdana" w:hAnsi="Verdana" w:cs="Verdana"/>
          <w:b/>
          <w:color w:val="FFFFFF"/>
          <w:sz w:val="20"/>
          <w:szCs w:val="20"/>
        </w:rPr>
      </w:pPr>
    </w:p>
    <w:p w14:paraId="2E6395BB"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JEFE DE ASUNTOS JURÍDICOS</w:t>
      </w:r>
    </w:p>
    <w:tbl>
      <w:tblPr>
        <w:tblStyle w:val="52"/>
        <w:tblpPr w:leftFromText="141" w:rightFromText="141" w:vertAnchor="text" w:tblpX="5" w:tblpY="89"/>
        <w:tblW w:w="8828"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233"/>
        <w:gridCol w:w="4595"/>
      </w:tblGrid>
      <w:tr w:rsidR="009838A4" w14:paraId="22FE83C1" w14:textId="77777777">
        <w:tc>
          <w:tcPr>
            <w:tcW w:w="8828" w:type="dxa"/>
            <w:gridSpan w:val="2"/>
            <w:shd w:val="clear" w:color="auto" w:fill="BDD6EE"/>
          </w:tcPr>
          <w:p w14:paraId="3D73EAAB" w14:textId="77777777" w:rsidR="009838A4" w:rsidRDefault="00380FCD" w:rsidP="00144E29">
            <w:pPr>
              <w:numPr>
                <w:ilvl w:val="0"/>
                <w:numId w:val="158"/>
              </w:numPr>
              <w:pBdr>
                <w:top w:val="nil"/>
                <w:left w:val="nil"/>
                <w:bottom w:val="nil"/>
                <w:right w:val="nil"/>
                <w:between w:val="nil"/>
              </w:pBdr>
              <w:tabs>
                <w:tab w:val="left" w:pos="142"/>
                <w:tab w:val="left" w:pos="31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60C06C7E" w14:textId="77777777">
        <w:tc>
          <w:tcPr>
            <w:tcW w:w="4233" w:type="dxa"/>
            <w:shd w:val="clear" w:color="auto" w:fill="auto"/>
          </w:tcPr>
          <w:p w14:paraId="1911509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595" w:type="dxa"/>
            <w:shd w:val="clear" w:color="auto" w:fill="auto"/>
          </w:tcPr>
          <w:p w14:paraId="484D83A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Jefe de Asuntos Jurídicos </w:t>
            </w:r>
          </w:p>
        </w:tc>
      </w:tr>
      <w:tr w:rsidR="009838A4" w14:paraId="4AA11355" w14:textId="77777777">
        <w:tc>
          <w:tcPr>
            <w:tcW w:w="4233" w:type="dxa"/>
            <w:shd w:val="clear" w:color="auto" w:fill="auto"/>
          </w:tcPr>
          <w:p w14:paraId="510EFAE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595" w:type="dxa"/>
            <w:shd w:val="clear" w:color="auto" w:fill="auto"/>
          </w:tcPr>
          <w:p w14:paraId="46BC8E0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Asuntos Jurídicos</w:t>
            </w:r>
          </w:p>
        </w:tc>
      </w:tr>
      <w:tr w:rsidR="009838A4" w14:paraId="0157FD3D" w14:textId="77777777">
        <w:tc>
          <w:tcPr>
            <w:tcW w:w="4233" w:type="dxa"/>
            <w:shd w:val="clear" w:color="auto" w:fill="auto"/>
          </w:tcPr>
          <w:p w14:paraId="206F829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595" w:type="dxa"/>
            <w:shd w:val="clear" w:color="auto" w:fill="auto"/>
          </w:tcPr>
          <w:p w14:paraId="70F1A51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2E7A548D" w14:textId="77777777">
        <w:tc>
          <w:tcPr>
            <w:tcW w:w="4233" w:type="dxa"/>
            <w:shd w:val="clear" w:color="auto" w:fill="auto"/>
          </w:tcPr>
          <w:p w14:paraId="279ACD8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595" w:type="dxa"/>
            <w:shd w:val="clear" w:color="auto" w:fill="auto"/>
          </w:tcPr>
          <w:p w14:paraId="78CB68A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Asuntos Jurídicos -UAJ-</w:t>
            </w:r>
          </w:p>
        </w:tc>
      </w:tr>
      <w:tr w:rsidR="009838A4" w14:paraId="0342A9C8" w14:textId="77777777">
        <w:tc>
          <w:tcPr>
            <w:tcW w:w="4233" w:type="dxa"/>
            <w:shd w:val="clear" w:color="auto" w:fill="auto"/>
          </w:tcPr>
          <w:p w14:paraId="260A75E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595" w:type="dxa"/>
            <w:shd w:val="clear" w:color="auto" w:fill="auto"/>
          </w:tcPr>
          <w:p w14:paraId="7A5AAA4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 o Subdirector Ejecutivo por delegación de funciones.</w:t>
            </w:r>
          </w:p>
        </w:tc>
      </w:tr>
      <w:tr w:rsidR="009838A4" w14:paraId="24CDF521" w14:textId="77777777">
        <w:tc>
          <w:tcPr>
            <w:tcW w:w="4233" w:type="dxa"/>
            <w:shd w:val="clear" w:color="auto" w:fill="auto"/>
          </w:tcPr>
          <w:p w14:paraId="2F77FE4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Subalternos:</w:t>
            </w:r>
          </w:p>
        </w:tc>
        <w:tc>
          <w:tcPr>
            <w:tcW w:w="4595" w:type="dxa"/>
            <w:shd w:val="clear" w:color="auto" w:fill="auto"/>
          </w:tcPr>
          <w:p w14:paraId="2961B79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Jurídico, Procurador, y Secretaria</w:t>
            </w:r>
          </w:p>
        </w:tc>
      </w:tr>
      <w:tr w:rsidR="009838A4" w14:paraId="730F1B4E" w14:textId="77777777">
        <w:tc>
          <w:tcPr>
            <w:tcW w:w="4233" w:type="dxa"/>
            <w:shd w:val="clear" w:color="auto" w:fill="auto"/>
          </w:tcPr>
          <w:p w14:paraId="0C41A67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595" w:type="dxa"/>
            <w:shd w:val="clear" w:color="auto" w:fill="auto"/>
          </w:tcPr>
          <w:p w14:paraId="4D9BF4E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4844752C" w14:textId="77777777">
        <w:tc>
          <w:tcPr>
            <w:tcW w:w="4233" w:type="dxa"/>
            <w:shd w:val="clear" w:color="auto" w:fill="auto"/>
          </w:tcPr>
          <w:p w14:paraId="259773E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595" w:type="dxa"/>
            <w:shd w:val="clear" w:color="auto" w:fill="auto"/>
          </w:tcPr>
          <w:p w14:paraId="3E4716D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232ABD5F" w14:textId="77777777">
        <w:tc>
          <w:tcPr>
            <w:tcW w:w="4233" w:type="dxa"/>
            <w:shd w:val="clear" w:color="auto" w:fill="auto"/>
          </w:tcPr>
          <w:p w14:paraId="054FF9D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4595" w:type="dxa"/>
            <w:shd w:val="clear" w:color="auto" w:fill="auto"/>
          </w:tcPr>
          <w:p w14:paraId="68318E2A" w14:textId="77777777" w:rsidR="009838A4" w:rsidRDefault="00380FCD" w:rsidP="00144E29">
            <w:pPr>
              <w:numPr>
                <w:ilvl w:val="0"/>
                <w:numId w:val="8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de Ética (Titular/Vocal 4)</w:t>
            </w:r>
          </w:p>
          <w:p w14:paraId="5027DD43" w14:textId="77777777" w:rsidR="009838A4" w:rsidRDefault="00380FCD" w:rsidP="00144E29">
            <w:pPr>
              <w:numPr>
                <w:ilvl w:val="0"/>
                <w:numId w:val="8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Bipartito de Salud y Seguridad Ocupacional. (Patronal/Coordinador)</w:t>
            </w:r>
          </w:p>
          <w:p w14:paraId="246044C9" w14:textId="77777777" w:rsidR="009838A4" w:rsidRDefault="00380FCD" w:rsidP="00144E29">
            <w:pPr>
              <w:numPr>
                <w:ilvl w:val="0"/>
                <w:numId w:val="8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para la Implementación de la Política Nacional de Datos Abiertos (Titular).</w:t>
            </w:r>
          </w:p>
          <w:p w14:paraId="1C3B86A6" w14:textId="77777777" w:rsidR="009838A4" w:rsidRDefault="00380FCD" w:rsidP="00144E29">
            <w:pPr>
              <w:numPr>
                <w:ilvl w:val="0"/>
                <w:numId w:val="8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Integrante del Comité de Simplificación de Requisitos y Trámites Administrativos (Titular).</w:t>
            </w:r>
          </w:p>
          <w:p w14:paraId="32A9478D" w14:textId="77777777" w:rsidR="009838A4" w:rsidRDefault="00380FCD" w:rsidP="00144E29">
            <w:pPr>
              <w:numPr>
                <w:ilvl w:val="0"/>
                <w:numId w:val="8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Enlace de Información Pública (Titular)</w:t>
            </w:r>
          </w:p>
        </w:tc>
      </w:tr>
    </w:tbl>
    <w:p w14:paraId="39AFB47D" w14:textId="77777777" w:rsidR="009838A4" w:rsidRDefault="009838A4">
      <w:pPr>
        <w:spacing w:after="0"/>
        <w:jc w:val="both"/>
        <w:rPr>
          <w:rFonts w:ascii="Verdana" w:eastAsia="Verdana" w:hAnsi="Verdana" w:cs="Verdana"/>
          <w:sz w:val="20"/>
          <w:szCs w:val="20"/>
        </w:rPr>
      </w:pPr>
    </w:p>
    <w:tbl>
      <w:tblPr>
        <w:tblStyle w:val="51"/>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715B4264" w14:textId="77777777">
        <w:trPr>
          <w:jc w:val="center"/>
        </w:trPr>
        <w:tc>
          <w:tcPr>
            <w:tcW w:w="9214" w:type="dxa"/>
            <w:shd w:val="clear" w:color="auto" w:fill="BDD6EE"/>
          </w:tcPr>
          <w:p w14:paraId="24ABE41F" w14:textId="77777777" w:rsidR="009838A4" w:rsidRDefault="00380FCD" w:rsidP="00144E29">
            <w:pPr>
              <w:numPr>
                <w:ilvl w:val="0"/>
                <w:numId w:val="158"/>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7F43E759" w14:textId="77777777">
        <w:trPr>
          <w:jc w:val="center"/>
        </w:trPr>
        <w:tc>
          <w:tcPr>
            <w:tcW w:w="9214" w:type="dxa"/>
            <w:shd w:val="clear" w:color="auto" w:fill="auto"/>
            <w:vAlign w:val="center"/>
          </w:tcPr>
          <w:p w14:paraId="550EDAF5" w14:textId="77777777" w:rsidR="009838A4" w:rsidRDefault="00380FCD" w:rsidP="00144E29">
            <w:pPr>
              <w:numPr>
                <w:ilvl w:val="0"/>
                <w:numId w:val="1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Analizar y elaborar documentos legales de la COPADEH;  </w:t>
            </w:r>
          </w:p>
          <w:p w14:paraId="35F2C0BF" w14:textId="77777777" w:rsidR="009838A4" w:rsidRDefault="00380FCD" w:rsidP="00144E29">
            <w:pPr>
              <w:numPr>
                <w:ilvl w:val="0"/>
                <w:numId w:val="1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Emitir dictámenes, opiniones y análisis jurídicos que le sean requeridos por Despacho Superior de la COPADEH y demás direcciones y jefaturas de la COPADEH;  </w:t>
            </w:r>
          </w:p>
          <w:p w14:paraId="3CD92DC3" w14:textId="77777777" w:rsidR="009838A4" w:rsidRDefault="00380FCD" w:rsidP="00144E29">
            <w:pPr>
              <w:numPr>
                <w:ilvl w:val="0"/>
                <w:numId w:val="1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Analizar, elaborar y/o revisar resoluciones, acuerdos y contratos de la COPADEH;  </w:t>
            </w:r>
          </w:p>
          <w:p w14:paraId="72BD6B87" w14:textId="77777777" w:rsidR="009838A4" w:rsidRDefault="00380FCD" w:rsidP="00144E29">
            <w:pPr>
              <w:numPr>
                <w:ilvl w:val="0"/>
                <w:numId w:val="1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Asesorar en materia legal y jurídica al Despacho Superior de la COPADEH y demás direcciones y jefaturas de la COPADEH;  </w:t>
            </w:r>
          </w:p>
          <w:p w14:paraId="67D30424" w14:textId="77777777" w:rsidR="009838A4" w:rsidRDefault="00380FCD" w:rsidP="00144E29">
            <w:pPr>
              <w:numPr>
                <w:ilvl w:val="0"/>
                <w:numId w:val="1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Asesorar en los aspectos legales y comparecer cuando sea necesario en coordinación con las direcciones y jefatura que conforman la COPADEH;  </w:t>
            </w:r>
          </w:p>
          <w:p w14:paraId="2552BAB6" w14:textId="77777777" w:rsidR="009838A4" w:rsidRDefault="00380FCD" w:rsidP="00144E29">
            <w:pPr>
              <w:numPr>
                <w:ilvl w:val="0"/>
                <w:numId w:val="1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Ejercer la dirección y procuración en los casos de denuncias en donde sea parte del asunto la COPADEH;  </w:t>
            </w:r>
          </w:p>
          <w:p w14:paraId="71D1A597" w14:textId="77777777" w:rsidR="009838A4" w:rsidRDefault="00380FCD" w:rsidP="00144E29">
            <w:pPr>
              <w:numPr>
                <w:ilvl w:val="0"/>
                <w:numId w:val="1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el Recurso Humano bajo su cargo, aplicando normas y políticas de la COPADEH;  </w:t>
            </w:r>
          </w:p>
          <w:p w14:paraId="12CA8B05" w14:textId="77777777" w:rsidR="009838A4" w:rsidRDefault="00380FCD" w:rsidP="00144E29">
            <w:pPr>
              <w:numPr>
                <w:ilvl w:val="0"/>
                <w:numId w:val="1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r w:rsidR="009838A4" w14:paraId="44DBC4B9" w14:textId="77777777">
        <w:trPr>
          <w:jc w:val="center"/>
        </w:trPr>
        <w:tc>
          <w:tcPr>
            <w:tcW w:w="9214" w:type="dxa"/>
            <w:shd w:val="clear" w:color="auto" w:fill="BDD6EE"/>
          </w:tcPr>
          <w:p w14:paraId="6B0F4BCC" w14:textId="77777777" w:rsidR="009838A4" w:rsidRDefault="00380FCD" w:rsidP="00144E29">
            <w:pPr>
              <w:numPr>
                <w:ilvl w:val="0"/>
                <w:numId w:val="15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29670825" w14:textId="77777777">
        <w:trPr>
          <w:jc w:val="center"/>
        </w:trPr>
        <w:tc>
          <w:tcPr>
            <w:tcW w:w="9214" w:type="dxa"/>
          </w:tcPr>
          <w:p w14:paraId="3E16D18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Unidad de Asuntos Jurídicos</w:t>
            </w:r>
          </w:p>
          <w:p w14:paraId="0C7156E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Profesionales Jurídicos, Procurador y Secretaria.</w:t>
            </w:r>
          </w:p>
          <w:p w14:paraId="732099FC" w14:textId="77777777" w:rsidR="009838A4" w:rsidRDefault="009838A4">
            <w:pPr>
              <w:spacing w:after="0"/>
              <w:jc w:val="both"/>
              <w:rPr>
                <w:rFonts w:ascii="Verdana" w:eastAsia="Verdana" w:hAnsi="Verdana" w:cs="Verdana"/>
                <w:b/>
                <w:sz w:val="20"/>
                <w:szCs w:val="20"/>
              </w:rPr>
            </w:pPr>
          </w:p>
          <w:p w14:paraId="44C05B3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22786B28" w14:textId="77777777" w:rsidR="009838A4" w:rsidRDefault="00380FCD" w:rsidP="00144E29">
            <w:pPr>
              <w:numPr>
                <w:ilvl w:val="0"/>
                <w:numId w:val="159"/>
              </w:numPr>
              <w:spacing w:after="0"/>
              <w:jc w:val="both"/>
              <w:rPr>
                <w:rFonts w:ascii="Verdana" w:eastAsia="Verdana" w:hAnsi="Verdana" w:cs="Verdana"/>
                <w:sz w:val="20"/>
                <w:szCs w:val="20"/>
              </w:rPr>
            </w:pPr>
            <w:r>
              <w:rPr>
                <w:rFonts w:ascii="Verdana" w:eastAsia="Verdana" w:hAnsi="Verdana" w:cs="Verdana"/>
                <w:sz w:val="20"/>
                <w:szCs w:val="20"/>
              </w:rPr>
              <w:t>Debe liderar el desarrollo del equipo jurídico a su cargo, esto incluye proporcionar orientación continua, asegurando que su equipo esté actualizado con las leyes y regulaciones relevantes, así también debe fomentar un ambiente de trabajo colaborativo y de alto rendimiento.</w:t>
            </w:r>
          </w:p>
          <w:p w14:paraId="00B3A205" w14:textId="77777777" w:rsidR="009838A4" w:rsidRDefault="00380FCD" w:rsidP="00144E29">
            <w:pPr>
              <w:numPr>
                <w:ilvl w:val="0"/>
                <w:numId w:val="159"/>
              </w:numPr>
              <w:spacing w:after="0"/>
              <w:jc w:val="both"/>
              <w:rPr>
                <w:rFonts w:ascii="Verdana" w:eastAsia="Verdana" w:hAnsi="Verdana" w:cs="Verdana"/>
                <w:sz w:val="20"/>
                <w:szCs w:val="20"/>
              </w:rPr>
            </w:pPr>
            <w:r>
              <w:rPr>
                <w:rFonts w:ascii="Verdana" w:eastAsia="Verdana" w:hAnsi="Verdana" w:cs="Verdana"/>
                <w:sz w:val="20"/>
                <w:szCs w:val="20"/>
              </w:rPr>
              <w:lastRenderedPageBreak/>
              <w:t>Identificar oportunidades y desafíos legales que puedan afectar a la COPADEH y proponer estrategias para abordarlos, debiendo colaborar con la Dirección y Subdirección Ejecutiva para desarrollar una visión legal y participar en la toma de decisiones críticas.</w:t>
            </w:r>
          </w:p>
          <w:p w14:paraId="065B4E0C" w14:textId="77777777" w:rsidR="009838A4" w:rsidRDefault="00380FCD" w:rsidP="00144E29">
            <w:pPr>
              <w:numPr>
                <w:ilvl w:val="0"/>
                <w:numId w:val="159"/>
              </w:numPr>
              <w:spacing w:after="0"/>
              <w:jc w:val="both"/>
              <w:rPr>
                <w:rFonts w:ascii="Verdana" w:eastAsia="Verdana" w:hAnsi="Verdana" w:cs="Verdana"/>
                <w:b/>
                <w:sz w:val="20"/>
                <w:szCs w:val="20"/>
              </w:rPr>
            </w:pPr>
            <w:r>
              <w:rPr>
                <w:rFonts w:ascii="Verdana" w:eastAsia="Verdana" w:hAnsi="Verdana" w:cs="Verdana"/>
                <w:sz w:val="20"/>
                <w:szCs w:val="20"/>
              </w:rPr>
              <w:t>Emitir dictámenes y opiniones jurídicas, enfocarse en la gestión de riesgos y el cumplimiento legal, lo cual implica evaluar y mitigar los riesgos legales que enfrenta la institución, así como garantizar que todas las actividades y operaciones cumplan con las regulaciones y leyes aplicables.</w:t>
            </w:r>
          </w:p>
          <w:p w14:paraId="2C49CA2A" w14:textId="77777777" w:rsidR="009838A4" w:rsidRDefault="00380FCD">
            <w:pPr>
              <w:spacing w:after="0"/>
              <w:jc w:val="both"/>
              <w:rPr>
                <w:rFonts w:ascii="Verdana" w:eastAsia="Verdana" w:hAnsi="Verdana" w:cs="Verdana"/>
                <w:b/>
                <w:sz w:val="20"/>
                <w:szCs w:val="20"/>
              </w:rPr>
            </w:pPr>
            <w:bookmarkStart w:id="104" w:name="_heading=h.1ljsd9k" w:colFirst="0" w:colLast="0"/>
            <w:bookmarkEnd w:id="104"/>
            <w:r>
              <w:rPr>
                <w:rFonts w:ascii="Verdana" w:eastAsia="Verdana" w:hAnsi="Verdana" w:cs="Verdana"/>
                <w:b/>
                <w:sz w:val="20"/>
                <w:szCs w:val="20"/>
              </w:rPr>
              <w:t xml:space="preserve">Relaciones en el trabajo: </w:t>
            </w:r>
          </w:p>
          <w:p w14:paraId="25DD865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las autoridades, Directores, Jefes y demás personal de la COPADEH.</w:t>
            </w:r>
          </w:p>
          <w:p w14:paraId="3E77DD0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jefes, supervisores y funcionarios de alto nivel de otra institución, y representantes de Organismos Internacionales.</w:t>
            </w:r>
          </w:p>
          <w:p w14:paraId="1767F199" w14:textId="77777777" w:rsidR="009838A4" w:rsidRDefault="009838A4">
            <w:pPr>
              <w:spacing w:after="0"/>
              <w:jc w:val="both"/>
              <w:rPr>
                <w:rFonts w:ascii="Verdana" w:eastAsia="Verdana" w:hAnsi="Verdana" w:cs="Verdana"/>
                <w:b/>
                <w:sz w:val="20"/>
                <w:szCs w:val="20"/>
              </w:rPr>
            </w:pPr>
          </w:p>
          <w:p w14:paraId="09AC451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30E23F6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 Centrales</w:t>
            </w:r>
          </w:p>
          <w:p w14:paraId="72A7C61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70B0384C" w14:textId="77777777" w:rsidR="009838A4" w:rsidRDefault="009838A4">
      <w:pPr>
        <w:spacing w:after="0"/>
        <w:jc w:val="both"/>
        <w:rPr>
          <w:rFonts w:ascii="Verdana" w:eastAsia="Verdana" w:hAnsi="Verdana" w:cs="Verdana"/>
          <w:sz w:val="20"/>
          <w:szCs w:val="20"/>
        </w:rPr>
      </w:pPr>
    </w:p>
    <w:tbl>
      <w:tblPr>
        <w:tblStyle w:val="50"/>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D03912B" w14:textId="77777777">
        <w:trPr>
          <w:trHeight w:val="438"/>
          <w:jc w:val="center"/>
        </w:trPr>
        <w:tc>
          <w:tcPr>
            <w:tcW w:w="9214" w:type="dxa"/>
            <w:shd w:val="clear" w:color="auto" w:fill="BDD6EE"/>
          </w:tcPr>
          <w:p w14:paraId="336CB90A" w14:textId="77777777" w:rsidR="009838A4" w:rsidRDefault="00380FCD" w:rsidP="00144E29">
            <w:pPr>
              <w:numPr>
                <w:ilvl w:val="0"/>
                <w:numId w:val="15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Perfil Básico del Puesto</w:t>
            </w:r>
          </w:p>
        </w:tc>
      </w:tr>
      <w:tr w:rsidR="009838A4" w14:paraId="6F60923B" w14:textId="77777777">
        <w:trPr>
          <w:trHeight w:val="216"/>
          <w:jc w:val="center"/>
        </w:trPr>
        <w:tc>
          <w:tcPr>
            <w:tcW w:w="9214" w:type="dxa"/>
            <w:shd w:val="clear" w:color="auto" w:fill="FFFFFF"/>
          </w:tcPr>
          <w:p w14:paraId="3CE504F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Jurídicas y Sociales, Abogado y Notario; Colegiado Activo.</w:t>
            </w:r>
          </w:p>
          <w:p w14:paraId="38FCA31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3 años de experiencia profesional en la administración pública.</w:t>
            </w:r>
          </w:p>
          <w:p w14:paraId="3D596B8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Conocimientos específicos:</w:t>
            </w:r>
          </w:p>
          <w:p w14:paraId="2A7FC010"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Conocimientos en materia constitucional</w:t>
            </w:r>
          </w:p>
          <w:p w14:paraId="01F7F65D"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Conocimientos en administración pública</w:t>
            </w:r>
          </w:p>
          <w:p w14:paraId="20B30B61"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Conocimientos sobre servicio civil y derecho laboral</w:t>
            </w:r>
          </w:p>
          <w:p w14:paraId="0FC8478F"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Conocimiento de estrategias en litigio</w:t>
            </w:r>
          </w:p>
          <w:p w14:paraId="116DEFBA" w14:textId="77777777" w:rsidR="009838A4" w:rsidRDefault="009838A4">
            <w:pPr>
              <w:spacing w:after="0"/>
              <w:jc w:val="both"/>
              <w:rPr>
                <w:rFonts w:ascii="Verdana" w:eastAsia="Verdana" w:hAnsi="Verdana" w:cs="Verdana"/>
                <w:sz w:val="20"/>
                <w:szCs w:val="20"/>
              </w:rPr>
            </w:pPr>
          </w:p>
          <w:p w14:paraId="41925D9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271CDAA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8FCCAA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34F732EC"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0A6961C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Liderazgo</w:t>
            </w:r>
          </w:p>
          <w:p w14:paraId="07D9B5B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Resolución de problemas</w:t>
            </w:r>
          </w:p>
          <w:p w14:paraId="461BEDF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Desarrollo del equipo</w:t>
            </w:r>
          </w:p>
          <w:p w14:paraId="3884EC1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Toma de decisiones</w:t>
            </w:r>
          </w:p>
          <w:p w14:paraId="5E61A2D1" w14:textId="77777777" w:rsidR="009838A4" w:rsidRDefault="009838A4">
            <w:pPr>
              <w:spacing w:after="0"/>
              <w:jc w:val="both"/>
              <w:rPr>
                <w:rFonts w:ascii="Verdana" w:eastAsia="Verdana" w:hAnsi="Verdana" w:cs="Verdana"/>
                <w:b/>
                <w:sz w:val="20"/>
                <w:szCs w:val="20"/>
              </w:rPr>
            </w:pPr>
          </w:p>
          <w:p w14:paraId="62B006D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1602401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tc>
      </w:tr>
    </w:tbl>
    <w:p w14:paraId="5BA6A707" w14:textId="77777777" w:rsidR="009838A4" w:rsidRDefault="00380FCD" w:rsidP="00144E29">
      <w:pPr>
        <w:pStyle w:val="Ttulo2"/>
        <w:numPr>
          <w:ilvl w:val="1"/>
          <w:numId w:val="19"/>
        </w:numPr>
      </w:pPr>
      <w:bookmarkStart w:id="105" w:name="_Toc159218627"/>
      <w:r>
        <w:lastRenderedPageBreak/>
        <w:t>PROFESIONAL JURÍDICO</w:t>
      </w:r>
      <w:bookmarkEnd w:id="105"/>
      <w:r>
        <w:t xml:space="preserve"> </w:t>
      </w:r>
    </w:p>
    <w:p w14:paraId="2362A3E4"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PROFESIONAL JURÍDICO </w:t>
      </w:r>
    </w:p>
    <w:p w14:paraId="1A362E55"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(2 puestos)</w:t>
      </w:r>
    </w:p>
    <w:tbl>
      <w:tblPr>
        <w:tblStyle w:val="49"/>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23160499" w14:textId="77777777">
        <w:trPr>
          <w:jc w:val="center"/>
        </w:trPr>
        <w:tc>
          <w:tcPr>
            <w:tcW w:w="9356" w:type="dxa"/>
            <w:gridSpan w:val="2"/>
            <w:shd w:val="clear" w:color="auto" w:fill="BDD6EE"/>
          </w:tcPr>
          <w:p w14:paraId="2B9C37D1" w14:textId="77777777" w:rsidR="009838A4" w:rsidRDefault="00380FCD" w:rsidP="00144E29">
            <w:pPr>
              <w:numPr>
                <w:ilvl w:val="0"/>
                <w:numId w:val="9"/>
              </w:numPr>
              <w:pBdr>
                <w:top w:val="nil"/>
                <w:left w:val="nil"/>
                <w:bottom w:val="nil"/>
                <w:right w:val="nil"/>
                <w:between w:val="nil"/>
              </w:pBdr>
              <w:tabs>
                <w:tab w:val="left" w:pos="142"/>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178240F8" w14:textId="77777777">
        <w:trPr>
          <w:jc w:val="center"/>
        </w:trPr>
        <w:tc>
          <w:tcPr>
            <w:tcW w:w="4523" w:type="dxa"/>
            <w:shd w:val="clear" w:color="auto" w:fill="auto"/>
          </w:tcPr>
          <w:p w14:paraId="1EBB39D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tcPr>
          <w:p w14:paraId="0FA712A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Jurídico</w:t>
            </w:r>
          </w:p>
        </w:tc>
      </w:tr>
      <w:tr w:rsidR="009838A4" w14:paraId="2F59CB1B" w14:textId="77777777">
        <w:trPr>
          <w:jc w:val="center"/>
        </w:trPr>
        <w:tc>
          <w:tcPr>
            <w:tcW w:w="4523" w:type="dxa"/>
            <w:shd w:val="clear" w:color="auto" w:fill="auto"/>
          </w:tcPr>
          <w:p w14:paraId="7B03307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tcPr>
          <w:p w14:paraId="44669B1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Jurídico</w:t>
            </w:r>
          </w:p>
        </w:tc>
      </w:tr>
      <w:tr w:rsidR="009838A4" w14:paraId="7F7409FE" w14:textId="77777777">
        <w:trPr>
          <w:jc w:val="center"/>
        </w:trPr>
        <w:tc>
          <w:tcPr>
            <w:tcW w:w="4523" w:type="dxa"/>
            <w:shd w:val="clear" w:color="auto" w:fill="auto"/>
          </w:tcPr>
          <w:p w14:paraId="22D1924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tcPr>
          <w:p w14:paraId="5CE605A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5354227A" w14:textId="77777777">
        <w:trPr>
          <w:jc w:val="center"/>
        </w:trPr>
        <w:tc>
          <w:tcPr>
            <w:tcW w:w="4523" w:type="dxa"/>
            <w:shd w:val="clear" w:color="auto" w:fill="auto"/>
          </w:tcPr>
          <w:p w14:paraId="21B0612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833" w:type="dxa"/>
            <w:shd w:val="clear" w:color="auto" w:fill="auto"/>
          </w:tcPr>
          <w:p w14:paraId="068C66E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Asuntos Jurídicos -UAJ-</w:t>
            </w:r>
          </w:p>
        </w:tc>
      </w:tr>
      <w:tr w:rsidR="009838A4" w14:paraId="443E4BB9" w14:textId="77777777">
        <w:trPr>
          <w:jc w:val="center"/>
        </w:trPr>
        <w:tc>
          <w:tcPr>
            <w:tcW w:w="4523" w:type="dxa"/>
            <w:shd w:val="clear" w:color="auto" w:fill="auto"/>
          </w:tcPr>
          <w:p w14:paraId="5DBB808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tcPr>
          <w:p w14:paraId="7D3DBB1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Asuntos Jurídicos</w:t>
            </w:r>
          </w:p>
        </w:tc>
      </w:tr>
      <w:tr w:rsidR="009838A4" w14:paraId="756B956C" w14:textId="77777777">
        <w:trPr>
          <w:jc w:val="center"/>
        </w:trPr>
        <w:tc>
          <w:tcPr>
            <w:tcW w:w="4523" w:type="dxa"/>
            <w:shd w:val="clear" w:color="auto" w:fill="auto"/>
          </w:tcPr>
          <w:p w14:paraId="24EBDC3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tcPr>
          <w:p w14:paraId="076CD67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0069C565" w14:textId="77777777">
        <w:trPr>
          <w:jc w:val="center"/>
        </w:trPr>
        <w:tc>
          <w:tcPr>
            <w:tcW w:w="4523" w:type="dxa"/>
            <w:shd w:val="clear" w:color="auto" w:fill="auto"/>
          </w:tcPr>
          <w:p w14:paraId="3B50516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tcPr>
          <w:p w14:paraId="135008A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0B1A20DE" w14:textId="77777777">
        <w:trPr>
          <w:jc w:val="center"/>
        </w:trPr>
        <w:tc>
          <w:tcPr>
            <w:tcW w:w="4523" w:type="dxa"/>
            <w:shd w:val="clear" w:color="auto" w:fill="auto"/>
          </w:tcPr>
          <w:p w14:paraId="74C6606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tcPr>
          <w:p w14:paraId="796DF9E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046B8C70" w14:textId="77777777" w:rsidR="009838A4" w:rsidRDefault="009838A4">
      <w:pPr>
        <w:spacing w:after="0"/>
        <w:jc w:val="both"/>
        <w:rPr>
          <w:rFonts w:ascii="Verdana" w:eastAsia="Verdana" w:hAnsi="Verdana" w:cs="Verdana"/>
          <w:sz w:val="20"/>
          <w:szCs w:val="20"/>
        </w:rPr>
      </w:pPr>
    </w:p>
    <w:tbl>
      <w:tblPr>
        <w:tblStyle w:val="48"/>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2A96170F" w14:textId="77777777">
        <w:trPr>
          <w:jc w:val="center"/>
        </w:trPr>
        <w:tc>
          <w:tcPr>
            <w:tcW w:w="9356" w:type="dxa"/>
            <w:shd w:val="clear" w:color="auto" w:fill="BDD6EE"/>
          </w:tcPr>
          <w:p w14:paraId="2CF76979" w14:textId="77777777" w:rsidR="009838A4" w:rsidRDefault="00380FCD" w:rsidP="00144E29">
            <w:pPr>
              <w:numPr>
                <w:ilvl w:val="0"/>
                <w:numId w:val="9"/>
              </w:numPr>
              <w:pBdr>
                <w:top w:val="nil"/>
                <w:left w:val="nil"/>
                <w:bottom w:val="nil"/>
                <w:right w:val="nil"/>
                <w:between w:val="nil"/>
              </w:pBdr>
              <w:spacing w:after="0"/>
              <w:ind w:left="454" w:hanging="436"/>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550BA27B" w14:textId="77777777">
        <w:trPr>
          <w:jc w:val="center"/>
        </w:trPr>
        <w:tc>
          <w:tcPr>
            <w:tcW w:w="9356" w:type="dxa"/>
            <w:shd w:val="clear" w:color="auto" w:fill="auto"/>
            <w:vAlign w:val="center"/>
          </w:tcPr>
          <w:p w14:paraId="5AFF5498" w14:textId="77777777" w:rsidR="009838A4" w:rsidRDefault="00380FCD" w:rsidP="00144E29">
            <w:pPr>
              <w:numPr>
                <w:ilvl w:val="0"/>
                <w:numId w:val="11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Elaborar oficios, informes, memoriales, dictámenes jurídicos, opiniones que le sean requeridos por el Jefe de Asuntos Jurídicos en materia administrativa, penal, laboral y/o derechos humanos;  </w:t>
            </w:r>
          </w:p>
          <w:p w14:paraId="105D2343" w14:textId="77777777" w:rsidR="009838A4" w:rsidRDefault="00380FCD" w:rsidP="00144E29">
            <w:pPr>
              <w:numPr>
                <w:ilvl w:val="0"/>
                <w:numId w:val="11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Asesorar, dirigir y actuar en las áreas referentes al derecho en los casos en que COPADEH tenga incidencia;  </w:t>
            </w:r>
          </w:p>
          <w:p w14:paraId="601E8539" w14:textId="77777777" w:rsidR="009838A4" w:rsidRDefault="00380FCD" w:rsidP="00144E29">
            <w:pPr>
              <w:numPr>
                <w:ilvl w:val="0"/>
                <w:numId w:val="11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Analizar los expedientes, previo a emitir dictámenes, providencias u opiniones en los expedientes administrativos que le sean asignados por el Jefe de Asuntos Jurídicos, o los que le sean requeridos directamente por el Despacho Superior;</w:t>
            </w:r>
          </w:p>
          <w:p w14:paraId="0DE9CB47" w14:textId="77777777" w:rsidR="009838A4" w:rsidRDefault="00380FCD" w:rsidP="00144E29">
            <w:pPr>
              <w:numPr>
                <w:ilvl w:val="0"/>
                <w:numId w:val="11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Redactar proyectos de resoluciones, acuerdos, providencias, iniciativas de ley y todo documento legal necesario en procesos administrativos dentro de las competencias de la Unidad de Asuntos Jurídicos de la COPADEH;  </w:t>
            </w:r>
          </w:p>
          <w:p w14:paraId="5D282806" w14:textId="77777777" w:rsidR="009838A4" w:rsidRDefault="00380FCD" w:rsidP="00144E29">
            <w:pPr>
              <w:numPr>
                <w:ilvl w:val="0"/>
                <w:numId w:val="11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Planificar todas aquellas actividades y procedimientos administrativos de conformidad con la legislación y que sean parte de las funciones de la Unidad de Asuntos Jurídicos de la COPADEH;</w:t>
            </w:r>
          </w:p>
          <w:p w14:paraId="68946816" w14:textId="77777777" w:rsidR="009838A4" w:rsidRDefault="00380FCD" w:rsidP="00144E29">
            <w:pPr>
              <w:numPr>
                <w:ilvl w:val="0"/>
                <w:numId w:val="11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Evacuar las consultas verbales o escritas que le hagan las autoridades superiores;</w:t>
            </w:r>
          </w:p>
          <w:p w14:paraId="206A0224" w14:textId="77777777" w:rsidR="009838A4" w:rsidRDefault="00380FCD" w:rsidP="00144E29">
            <w:pPr>
              <w:numPr>
                <w:ilvl w:val="0"/>
                <w:numId w:val="11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Atender los procesos jurídicos, elaborar informes circunstanciados y opiniones consultivas, contestar demandas e interponer acciones judiciales de toda índole, de conformidad con lo establecido en las leyes procesales; </w:t>
            </w:r>
          </w:p>
          <w:p w14:paraId="1DE0D301" w14:textId="77777777" w:rsidR="009838A4" w:rsidRDefault="00380FCD" w:rsidP="00144E29">
            <w:pPr>
              <w:numPr>
                <w:ilvl w:val="0"/>
                <w:numId w:val="11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r w:rsidR="009838A4" w14:paraId="56E42997" w14:textId="77777777">
        <w:trPr>
          <w:jc w:val="center"/>
        </w:trPr>
        <w:tc>
          <w:tcPr>
            <w:tcW w:w="9356" w:type="dxa"/>
            <w:shd w:val="clear" w:color="auto" w:fill="BDD6EE"/>
          </w:tcPr>
          <w:p w14:paraId="3A652FB6" w14:textId="77777777" w:rsidR="009838A4" w:rsidRDefault="00380FCD" w:rsidP="00144E29">
            <w:pPr>
              <w:numPr>
                <w:ilvl w:val="0"/>
                <w:numId w:val="9"/>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24208F1E" w14:textId="77777777">
        <w:trPr>
          <w:jc w:val="center"/>
        </w:trPr>
        <w:tc>
          <w:tcPr>
            <w:tcW w:w="9356" w:type="dxa"/>
          </w:tcPr>
          <w:p w14:paraId="0A1C62D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Unidad de Asuntos Jurídicos</w:t>
            </w:r>
          </w:p>
          <w:p w14:paraId="7E08BBE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301D790A" w14:textId="77777777" w:rsidR="009838A4" w:rsidRDefault="009838A4">
            <w:pPr>
              <w:spacing w:after="0"/>
              <w:jc w:val="both"/>
              <w:rPr>
                <w:rFonts w:ascii="Verdana" w:eastAsia="Verdana" w:hAnsi="Verdana" w:cs="Verdana"/>
                <w:b/>
                <w:sz w:val="20"/>
                <w:szCs w:val="20"/>
              </w:rPr>
            </w:pPr>
          </w:p>
          <w:p w14:paraId="75B952A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61A54263" w14:textId="77777777" w:rsidR="009838A4" w:rsidRDefault="00380FCD" w:rsidP="00144E29">
            <w:pPr>
              <w:numPr>
                <w:ilvl w:val="0"/>
                <w:numId w:val="2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Debe brindar asesoramiento estratégico y jurídico esto incluye la identificación proactiva de cuestiones legales que puedan afectar a la institución y la presentación de recomendaciones para abordarlas al Jefe de Asuntos Jurídicos. Debe participar </w:t>
            </w:r>
            <w:r>
              <w:rPr>
                <w:rFonts w:ascii="Verdana" w:eastAsia="Verdana" w:hAnsi="Verdana" w:cs="Verdana"/>
                <w:color w:val="000000"/>
                <w:sz w:val="20"/>
                <w:szCs w:val="20"/>
              </w:rPr>
              <w:lastRenderedPageBreak/>
              <w:t>en la toma de decisiones importantes y ayudar a desarrollar estrategias legales que respalden los objetivos institucionales.</w:t>
            </w:r>
          </w:p>
          <w:p w14:paraId="1BF0A8E8" w14:textId="77777777" w:rsidR="009838A4" w:rsidRDefault="00380FCD" w:rsidP="00144E29">
            <w:pPr>
              <w:numPr>
                <w:ilvl w:val="0"/>
                <w:numId w:val="21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Analizar expedientes y emitir dictámenes, el Profesional Jurídico debe llevar a cabo investigaciones jurídicas avanzadas. Esto implica un análisis exhaustivo de cuestiones legales complejas, la identificación de precedentes relevantes y la presentación de argumentos sólidos en casos específicos. Debe estar dispuesto a abordar desafíos legales más complejos y aportar soluciones aplicando la normativa legal vigente.</w:t>
            </w:r>
          </w:p>
          <w:p w14:paraId="7A8C970E" w14:textId="77777777" w:rsidR="009838A4" w:rsidRDefault="00380FCD" w:rsidP="00144E29">
            <w:pPr>
              <w:numPr>
                <w:ilvl w:val="0"/>
                <w:numId w:val="21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Debe dar respuesta a demandas, </w:t>
            </w:r>
            <w:r>
              <w:rPr>
                <w:rFonts w:ascii="Verdana" w:eastAsia="Verdana" w:hAnsi="Verdana" w:cs="Verdana"/>
                <w:strike/>
                <w:color w:val="000000"/>
                <w:sz w:val="20"/>
                <w:szCs w:val="20"/>
              </w:rPr>
              <w:t>y</w:t>
            </w:r>
            <w:r>
              <w:rPr>
                <w:rFonts w:ascii="Verdana" w:eastAsia="Verdana" w:hAnsi="Verdana" w:cs="Verdana"/>
                <w:color w:val="000000"/>
                <w:sz w:val="20"/>
                <w:szCs w:val="20"/>
              </w:rPr>
              <w:t xml:space="preserve"> asumir acciones judiciales, el Profesional Jurídico debe liderar y gestionar procesos legales y litigios de manera eficiente, esto implica la coordinación con abogados externos, la recopilación de pruebas sólidas y la representación efectiva de la COPADEH en procedimientos legales, debiendo garantizar que la organización esté bien defendida en asuntos legales y litigios.</w:t>
            </w:r>
          </w:p>
          <w:p w14:paraId="7E8BFEED" w14:textId="77777777" w:rsidR="009838A4" w:rsidRDefault="009838A4">
            <w:pPr>
              <w:spacing w:after="0"/>
              <w:jc w:val="both"/>
              <w:rPr>
                <w:rFonts w:ascii="Verdana" w:eastAsia="Verdana" w:hAnsi="Verdana" w:cs="Verdana"/>
                <w:b/>
                <w:sz w:val="20"/>
                <w:szCs w:val="20"/>
              </w:rPr>
            </w:pPr>
          </w:p>
          <w:p w14:paraId="5BBFBA4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6559996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395E979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público en general.</w:t>
            </w:r>
          </w:p>
          <w:p w14:paraId="7CEAB599" w14:textId="77777777" w:rsidR="009838A4" w:rsidRDefault="009838A4">
            <w:pPr>
              <w:spacing w:after="0"/>
              <w:jc w:val="both"/>
              <w:rPr>
                <w:rFonts w:ascii="Verdana" w:eastAsia="Verdana" w:hAnsi="Verdana" w:cs="Verdana"/>
                <w:b/>
                <w:sz w:val="20"/>
                <w:szCs w:val="20"/>
              </w:rPr>
            </w:pPr>
          </w:p>
          <w:p w14:paraId="5345B9C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34F5B3D5"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5100BB5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101F2B72" w14:textId="77777777" w:rsidR="009838A4" w:rsidRDefault="009838A4">
      <w:pPr>
        <w:spacing w:after="0"/>
        <w:rPr>
          <w:rFonts w:ascii="Verdana" w:eastAsia="Verdana" w:hAnsi="Verdana" w:cs="Verdana"/>
          <w:sz w:val="20"/>
          <w:szCs w:val="20"/>
        </w:rPr>
      </w:pPr>
    </w:p>
    <w:tbl>
      <w:tblPr>
        <w:tblStyle w:val="47"/>
        <w:tblW w:w="935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1"/>
      </w:tblGrid>
      <w:tr w:rsidR="009838A4" w14:paraId="23C84665" w14:textId="77777777">
        <w:trPr>
          <w:trHeight w:val="438"/>
          <w:jc w:val="center"/>
        </w:trPr>
        <w:tc>
          <w:tcPr>
            <w:tcW w:w="9351" w:type="dxa"/>
            <w:shd w:val="clear" w:color="auto" w:fill="BDD6EE"/>
          </w:tcPr>
          <w:p w14:paraId="16D27B13" w14:textId="77777777" w:rsidR="009838A4" w:rsidRDefault="00380FCD" w:rsidP="00144E29">
            <w:pPr>
              <w:numPr>
                <w:ilvl w:val="0"/>
                <w:numId w:val="9"/>
              </w:numPr>
              <w:spacing w:after="0"/>
              <w:ind w:left="313" w:hanging="313"/>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750CBCBA" w14:textId="77777777">
        <w:trPr>
          <w:trHeight w:val="216"/>
          <w:jc w:val="center"/>
        </w:trPr>
        <w:tc>
          <w:tcPr>
            <w:tcW w:w="9351" w:type="dxa"/>
            <w:shd w:val="clear" w:color="auto" w:fill="FFFFFF"/>
          </w:tcPr>
          <w:p w14:paraId="554156E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Licenciado en Ciencias Jurídicas y Sociales; Colegiado Activo.</w:t>
            </w:r>
          </w:p>
          <w:p w14:paraId="46AF96F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en procesos de carácter jurídico, administrativo y laboral.</w:t>
            </w:r>
          </w:p>
          <w:p w14:paraId="69AC7B2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Conocimiento de procesos de carácter jurídico, administrativo y laboral.</w:t>
            </w:r>
          </w:p>
          <w:p w14:paraId="18FC950E" w14:textId="77777777" w:rsidR="009838A4" w:rsidRDefault="009838A4">
            <w:pPr>
              <w:spacing w:after="0"/>
              <w:jc w:val="both"/>
              <w:rPr>
                <w:rFonts w:ascii="Verdana" w:eastAsia="Verdana" w:hAnsi="Verdana" w:cs="Verdana"/>
                <w:b/>
                <w:sz w:val="20"/>
                <w:szCs w:val="20"/>
              </w:rPr>
            </w:pPr>
          </w:p>
          <w:p w14:paraId="2CEEFB6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6730470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4222E8B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504654EC"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3534D48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Trabajo en equipo</w:t>
            </w:r>
          </w:p>
          <w:p w14:paraId="46C9FD02"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Mejora continua</w:t>
            </w:r>
          </w:p>
          <w:p w14:paraId="4DFC17E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 xml:space="preserve">Habilidad analítica </w:t>
            </w:r>
          </w:p>
          <w:p w14:paraId="5B2D10FE" w14:textId="77777777" w:rsidR="009838A4" w:rsidRDefault="009838A4">
            <w:pPr>
              <w:spacing w:after="0"/>
              <w:ind w:left="1473"/>
              <w:jc w:val="both"/>
              <w:rPr>
                <w:rFonts w:ascii="Verdana" w:eastAsia="Verdana" w:hAnsi="Verdana" w:cs="Verdana"/>
                <w:sz w:val="20"/>
                <w:szCs w:val="20"/>
              </w:rPr>
            </w:pPr>
          </w:p>
          <w:p w14:paraId="6AF1BC9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56DC97F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67BDBD1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04B11872" w14:textId="77777777" w:rsidR="009838A4" w:rsidRDefault="00380FCD" w:rsidP="00144E29">
      <w:pPr>
        <w:pStyle w:val="Ttulo2"/>
        <w:numPr>
          <w:ilvl w:val="1"/>
          <w:numId w:val="19"/>
        </w:numPr>
      </w:pPr>
      <w:bookmarkStart w:id="106" w:name="_Toc159218628"/>
      <w:r>
        <w:lastRenderedPageBreak/>
        <w:t>PROCURADOR</w:t>
      </w:r>
      <w:bookmarkEnd w:id="106"/>
    </w:p>
    <w:p w14:paraId="19037E0C" w14:textId="77777777" w:rsidR="009838A4" w:rsidRDefault="009838A4">
      <w:pPr>
        <w:shd w:val="clear" w:color="auto" w:fill="366091"/>
        <w:spacing w:after="0"/>
        <w:jc w:val="center"/>
        <w:rPr>
          <w:rFonts w:ascii="Verdana" w:eastAsia="Verdana" w:hAnsi="Verdana" w:cs="Verdana"/>
          <w:b/>
          <w:color w:val="FFFFFF"/>
          <w:sz w:val="20"/>
          <w:szCs w:val="20"/>
        </w:rPr>
      </w:pPr>
    </w:p>
    <w:p w14:paraId="3607416A"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PROCURADOR</w:t>
      </w:r>
    </w:p>
    <w:tbl>
      <w:tblPr>
        <w:tblStyle w:val="46"/>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7E88F858" w14:textId="77777777">
        <w:trPr>
          <w:jc w:val="center"/>
        </w:trPr>
        <w:tc>
          <w:tcPr>
            <w:tcW w:w="9356" w:type="dxa"/>
            <w:gridSpan w:val="2"/>
            <w:shd w:val="clear" w:color="auto" w:fill="BDD6EE"/>
          </w:tcPr>
          <w:p w14:paraId="4F655C0B" w14:textId="77777777" w:rsidR="009838A4" w:rsidRDefault="00380FCD" w:rsidP="00144E29">
            <w:pPr>
              <w:numPr>
                <w:ilvl w:val="0"/>
                <w:numId w:val="11"/>
              </w:numPr>
              <w:pBdr>
                <w:top w:val="nil"/>
                <w:left w:val="nil"/>
                <w:bottom w:val="nil"/>
                <w:right w:val="nil"/>
                <w:between w:val="nil"/>
              </w:pBdr>
              <w:tabs>
                <w:tab w:val="left" w:pos="142"/>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57463883" w14:textId="77777777">
        <w:trPr>
          <w:jc w:val="center"/>
        </w:trPr>
        <w:tc>
          <w:tcPr>
            <w:tcW w:w="4523" w:type="dxa"/>
            <w:shd w:val="clear" w:color="auto" w:fill="auto"/>
          </w:tcPr>
          <w:p w14:paraId="67AC4CD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tcPr>
          <w:p w14:paraId="580BC9B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Procurador</w:t>
            </w:r>
          </w:p>
        </w:tc>
      </w:tr>
      <w:tr w:rsidR="009838A4" w14:paraId="2628214F" w14:textId="77777777">
        <w:trPr>
          <w:jc w:val="center"/>
        </w:trPr>
        <w:tc>
          <w:tcPr>
            <w:tcW w:w="4523" w:type="dxa"/>
            <w:shd w:val="clear" w:color="auto" w:fill="auto"/>
          </w:tcPr>
          <w:p w14:paraId="3BF2DAE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tcPr>
          <w:p w14:paraId="6EC567B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Procurador</w:t>
            </w:r>
          </w:p>
        </w:tc>
      </w:tr>
      <w:tr w:rsidR="009838A4" w14:paraId="096B0661" w14:textId="77777777">
        <w:trPr>
          <w:jc w:val="center"/>
        </w:trPr>
        <w:tc>
          <w:tcPr>
            <w:tcW w:w="4523" w:type="dxa"/>
            <w:shd w:val="clear" w:color="auto" w:fill="auto"/>
          </w:tcPr>
          <w:p w14:paraId="6C92A11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tcPr>
          <w:p w14:paraId="503B2E4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2414934C" w14:textId="77777777">
        <w:trPr>
          <w:jc w:val="center"/>
        </w:trPr>
        <w:tc>
          <w:tcPr>
            <w:tcW w:w="4523" w:type="dxa"/>
            <w:shd w:val="clear" w:color="auto" w:fill="auto"/>
          </w:tcPr>
          <w:p w14:paraId="69E06DA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833" w:type="dxa"/>
            <w:shd w:val="clear" w:color="auto" w:fill="auto"/>
          </w:tcPr>
          <w:p w14:paraId="61DADB1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Asuntos Jurídicos -UAJ-</w:t>
            </w:r>
          </w:p>
        </w:tc>
      </w:tr>
      <w:tr w:rsidR="009838A4" w14:paraId="377355C6" w14:textId="77777777">
        <w:trPr>
          <w:jc w:val="center"/>
        </w:trPr>
        <w:tc>
          <w:tcPr>
            <w:tcW w:w="4523" w:type="dxa"/>
            <w:shd w:val="clear" w:color="auto" w:fill="auto"/>
          </w:tcPr>
          <w:p w14:paraId="4463811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tcPr>
          <w:p w14:paraId="385BDE7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Asuntos Jurídicos</w:t>
            </w:r>
          </w:p>
        </w:tc>
      </w:tr>
      <w:tr w:rsidR="009838A4" w14:paraId="56FE4BA1" w14:textId="77777777">
        <w:trPr>
          <w:jc w:val="center"/>
        </w:trPr>
        <w:tc>
          <w:tcPr>
            <w:tcW w:w="4523" w:type="dxa"/>
            <w:shd w:val="clear" w:color="auto" w:fill="auto"/>
          </w:tcPr>
          <w:p w14:paraId="5EAE6A2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tcPr>
          <w:p w14:paraId="642ABF6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3129882D" w14:textId="77777777">
        <w:trPr>
          <w:jc w:val="center"/>
        </w:trPr>
        <w:tc>
          <w:tcPr>
            <w:tcW w:w="4523" w:type="dxa"/>
            <w:shd w:val="clear" w:color="auto" w:fill="auto"/>
          </w:tcPr>
          <w:p w14:paraId="74A83E9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tcPr>
          <w:p w14:paraId="7575542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6C876D1C" w14:textId="77777777">
        <w:trPr>
          <w:jc w:val="center"/>
        </w:trPr>
        <w:tc>
          <w:tcPr>
            <w:tcW w:w="4523" w:type="dxa"/>
            <w:shd w:val="clear" w:color="auto" w:fill="auto"/>
          </w:tcPr>
          <w:p w14:paraId="2159E88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tcPr>
          <w:p w14:paraId="1139ABF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4836CB02" w14:textId="77777777">
        <w:trPr>
          <w:jc w:val="center"/>
        </w:trPr>
        <w:tc>
          <w:tcPr>
            <w:tcW w:w="4523" w:type="dxa"/>
            <w:shd w:val="clear" w:color="auto" w:fill="auto"/>
          </w:tcPr>
          <w:p w14:paraId="2271BC7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4833" w:type="dxa"/>
            <w:shd w:val="clear" w:color="auto" w:fill="auto"/>
          </w:tcPr>
          <w:p w14:paraId="0057ED4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Integrante del Comité de Ética (Suplente)</w:t>
            </w:r>
          </w:p>
        </w:tc>
      </w:tr>
    </w:tbl>
    <w:p w14:paraId="7916DC1F" w14:textId="77777777" w:rsidR="009838A4" w:rsidRDefault="009838A4">
      <w:pPr>
        <w:spacing w:after="0"/>
        <w:jc w:val="both"/>
        <w:rPr>
          <w:rFonts w:ascii="Verdana" w:eastAsia="Verdana" w:hAnsi="Verdana" w:cs="Verdana"/>
          <w:sz w:val="20"/>
          <w:szCs w:val="20"/>
        </w:rPr>
      </w:pPr>
    </w:p>
    <w:tbl>
      <w:tblPr>
        <w:tblStyle w:val="45"/>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27F9A1AB" w14:textId="77777777">
        <w:trPr>
          <w:jc w:val="center"/>
        </w:trPr>
        <w:tc>
          <w:tcPr>
            <w:tcW w:w="9356" w:type="dxa"/>
            <w:shd w:val="clear" w:color="auto" w:fill="BDD6EE"/>
          </w:tcPr>
          <w:p w14:paraId="7D079C07" w14:textId="77777777" w:rsidR="009838A4" w:rsidRDefault="00380FCD" w:rsidP="00144E29">
            <w:pPr>
              <w:numPr>
                <w:ilvl w:val="0"/>
                <w:numId w:val="11"/>
              </w:numPr>
              <w:pBdr>
                <w:top w:val="nil"/>
                <w:left w:val="nil"/>
                <w:bottom w:val="nil"/>
                <w:right w:val="nil"/>
                <w:between w:val="nil"/>
              </w:pBdr>
              <w:spacing w:after="0"/>
              <w:ind w:left="454" w:hanging="436"/>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57744A1D" w14:textId="77777777">
        <w:trPr>
          <w:jc w:val="center"/>
        </w:trPr>
        <w:tc>
          <w:tcPr>
            <w:tcW w:w="9356" w:type="dxa"/>
            <w:shd w:val="clear" w:color="auto" w:fill="auto"/>
            <w:vAlign w:val="center"/>
          </w:tcPr>
          <w:p w14:paraId="2EBBF0F8" w14:textId="77777777" w:rsidR="009838A4" w:rsidRDefault="00380FCD" w:rsidP="00144E29">
            <w:pPr>
              <w:numPr>
                <w:ilvl w:val="0"/>
                <w:numId w:val="11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Procurar todos aquellos procesos administrativos o judiciales de conformidad con las competencias de la Jefatura y realizar las actividades de procuración de expedientes para alcanzar los objetivos y funciones de la Unidad de Asuntos Jurídicos y las que solicite la Jefatura de Asuntos Jurídicos;</w:t>
            </w:r>
          </w:p>
          <w:p w14:paraId="7B181762" w14:textId="77777777" w:rsidR="009838A4" w:rsidRDefault="00380FCD" w:rsidP="00144E29">
            <w:pPr>
              <w:numPr>
                <w:ilvl w:val="0"/>
                <w:numId w:val="11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Llevar un estricto control de plazos perentorios tanto en los procesos administrativos como judiciales en que sea parte COPADEH;</w:t>
            </w:r>
          </w:p>
          <w:p w14:paraId="6645FAC4" w14:textId="77777777" w:rsidR="009838A4" w:rsidRDefault="00380FCD" w:rsidP="00144E29">
            <w:pPr>
              <w:numPr>
                <w:ilvl w:val="0"/>
                <w:numId w:val="11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Elaborar oficios, informes, proyectos de: memoriales, dictámenes jurídicos, opiniones, que le sean requeridos por la Jefatura de Asuntos Jurídicos de la COPADEH;</w:t>
            </w:r>
          </w:p>
          <w:p w14:paraId="25B22E43" w14:textId="77777777" w:rsidR="009838A4" w:rsidRDefault="00380FCD" w:rsidP="00144E29">
            <w:pPr>
              <w:numPr>
                <w:ilvl w:val="0"/>
                <w:numId w:val="11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Mantener debidamente ordenado y clasificado el archivo de expedientes relacionados con los procesos en los que tenga injerencia la COPADEH;</w:t>
            </w:r>
          </w:p>
          <w:p w14:paraId="3FA579E3" w14:textId="77777777" w:rsidR="009838A4" w:rsidRDefault="00380FCD" w:rsidP="00144E29">
            <w:pPr>
              <w:numPr>
                <w:ilvl w:val="0"/>
                <w:numId w:val="11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Actualizar diariamente el control interno electrónico de las sentencias dictadas y estatus de los expedientes y los casos atendidos en forma presencial de los distintos procesos;</w:t>
            </w:r>
          </w:p>
          <w:p w14:paraId="4A41C01F" w14:textId="77777777" w:rsidR="009838A4" w:rsidRDefault="00380FCD" w:rsidP="00144E29">
            <w:pPr>
              <w:numPr>
                <w:ilvl w:val="0"/>
                <w:numId w:val="11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r w:rsidR="009838A4" w14:paraId="3B851837" w14:textId="77777777">
        <w:trPr>
          <w:jc w:val="center"/>
        </w:trPr>
        <w:tc>
          <w:tcPr>
            <w:tcW w:w="9356" w:type="dxa"/>
            <w:shd w:val="clear" w:color="auto" w:fill="BDD6EE"/>
          </w:tcPr>
          <w:p w14:paraId="234C271C" w14:textId="77777777" w:rsidR="009838A4" w:rsidRDefault="00380FCD" w:rsidP="00144E29">
            <w:pPr>
              <w:numPr>
                <w:ilvl w:val="0"/>
                <w:numId w:val="11"/>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4F406C1E" w14:textId="77777777">
        <w:trPr>
          <w:jc w:val="center"/>
        </w:trPr>
        <w:tc>
          <w:tcPr>
            <w:tcW w:w="9356" w:type="dxa"/>
          </w:tcPr>
          <w:p w14:paraId="7BFED4E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Unidad de Asuntos Jurídicos</w:t>
            </w:r>
          </w:p>
          <w:p w14:paraId="7A3AF42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42B5E379" w14:textId="77777777" w:rsidR="009838A4" w:rsidRDefault="009838A4">
            <w:pPr>
              <w:spacing w:after="0"/>
              <w:jc w:val="both"/>
              <w:rPr>
                <w:rFonts w:ascii="Verdana" w:eastAsia="Verdana" w:hAnsi="Verdana" w:cs="Verdana"/>
                <w:b/>
                <w:sz w:val="20"/>
                <w:szCs w:val="20"/>
              </w:rPr>
            </w:pPr>
          </w:p>
          <w:p w14:paraId="56E4684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13825FE4" w14:textId="77777777" w:rsidR="009838A4" w:rsidRDefault="00380FCD" w:rsidP="00144E29">
            <w:pPr>
              <w:numPr>
                <w:ilvl w:val="0"/>
                <w:numId w:val="10"/>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El Procurador debe colaborar con la Jefatura de Asuntos Jurídicos en el desarrollo de estrategias legales para los casos en los que la COPADEH esté involucrada. </w:t>
            </w:r>
          </w:p>
          <w:p w14:paraId="0BA5625B" w14:textId="77777777" w:rsidR="009838A4" w:rsidRDefault="00380FCD" w:rsidP="00144E29">
            <w:pPr>
              <w:numPr>
                <w:ilvl w:val="0"/>
                <w:numId w:val="10"/>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Identificar de posibles soluciones legales, la evaluación de riesgos y la presentación de recomendaciones para abordar casos específicos. El enfoque estratégico puede ayudar a la organización a tomar decisiones fundamentadas.</w:t>
            </w:r>
          </w:p>
          <w:p w14:paraId="62BAFD32" w14:textId="77777777" w:rsidR="009838A4" w:rsidRDefault="00380FCD" w:rsidP="00144E29">
            <w:pPr>
              <w:numPr>
                <w:ilvl w:val="0"/>
                <w:numId w:val="10"/>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lastRenderedPageBreak/>
              <w:t xml:space="preserve">Mantener el orden y la clasificación adecuada del archivo de expedientes relacionados con los procesos en los que la COPADEH tenga injerencia. </w:t>
            </w:r>
          </w:p>
          <w:p w14:paraId="3A905396" w14:textId="77777777" w:rsidR="009838A4" w:rsidRDefault="009838A4">
            <w:pPr>
              <w:pBdr>
                <w:top w:val="nil"/>
                <w:left w:val="nil"/>
                <w:bottom w:val="nil"/>
                <w:right w:val="nil"/>
                <w:between w:val="nil"/>
              </w:pBdr>
              <w:spacing w:after="0" w:line="240" w:lineRule="auto"/>
              <w:ind w:left="786"/>
              <w:jc w:val="both"/>
              <w:rPr>
                <w:rFonts w:ascii="Verdana" w:eastAsia="Verdana" w:hAnsi="Verdana" w:cs="Verdana"/>
                <w:b/>
                <w:color w:val="000000"/>
                <w:sz w:val="20"/>
                <w:szCs w:val="20"/>
              </w:rPr>
            </w:pPr>
          </w:p>
          <w:p w14:paraId="4DE374F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2A0AE88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7F87FAE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público en general.</w:t>
            </w:r>
          </w:p>
          <w:p w14:paraId="1EB16B07" w14:textId="77777777" w:rsidR="009838A4" w:rsidRDefault="009838A4">
            <w:pPr>
              <w:spacing w:after="0"/>
              <w:jc w:val="both"/>
              <w:rPr>
                <w:rFonts w:ascii="Verdana" w:eastAsia="Verdana" w:hAnsi="Verdana" w:cs="Verdana"/>
                <w:b/>
                <w:sz w:val="20"/>
                <w:szCs w:val="20"/>
              </w:rPr>
            </w:pPr>
          </w:p>
          <w:p w14:paraId="1763AFC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665C378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7ACAC04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7580976F" w14:textId="77777777" w:rsidR="009838A4" w:rsidRDefault="009838A4">
      <w:pPr>
        <w:spacing w:after="0"/>
        <w:rPr>
          <w:rFonts w:ascii="Verdana" w:eastAsia="Verdana" w:hAnsi="Verdana" w:cs="Verdana"/>
          <w:sz w:val="20"/>
          <w:szCs w:val="20"/>
        </w:rPr>
      </w:pPr>
    </w:p>
    <w:tbl>
      <w:tblPr>
        <w:tblStyle w:val="44"/>
        <w:tblW w:w="935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1"/>
      </w:tblGrid>
      <w:tr w:rsidR="009838A4" w14:paraId="3182C27C" w14:textId="77777777">
        <w:trPr>
          <w:trHeight w:val="438"/>
          <w:jc w:val="center"/>
        </w:trPr>
        <w:tc>
          <w:tcPr>
            <w:tcW w:w="9351" w:type="dxa"/>
            <w:shd w:val="clear" w:color="auto" w:fill="BDD6EE"/>
          </w:tcPr>
          <w:p w14:paraId="613E63AD" w14:textId="77777777" w:rsidR="009838A4" w:rsidRDefault="00380FCD" w:rsidP="00144E29">
            <w:pPr>
              <w:numPr>
                <w:ilvl w:val="0"/>
                <w:numId w:val="11"/>
              </w:numPr>
              <w:spacing w:after="0"/>
              <w:ind w:left="313" w:hanging="313"/>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01982D7F" w14:textId="77777777">
        <w:trPr>
          <w:trHeight w:val="216"/>
          <w:jc w:val="center"/>
        </w:trPr>
        <w:tc>
          <w:tcPr>
            <w:tcW w:w="9351" w:type="dxa"/>
            <w:shd w:val="clear" w:color="auto" w:fill="FFFFFF"/>
          </w:tcPr>
          <w:p w14:paraId="006BD25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Bachiller en Computación, Ciencias y Letras o carrera afín; Cierre de pensum en Ciencias Jurídicas y Sociales.</w:t>
            </w:r>
          </w:p>
          <w:p w14:paraId="4370E510" w14:textId="77777777" w:rsidR="009838A4" w:rsidRDefault="009838A4">
            <w:pPr>
              <w:spacing w:after="0"/>
              <w:jc w:val="both"/>
              <w:rPr>
                <w:rFonts w:ascii="Verdana" w:eastAsia="Verdana" w:hAnsi="Verdana" w:cs="Verdana"/>
                <w:sz w:val="20"/>
                <w:szCs w:val="20"/>
              </w:rPr>
            </w:pPr>
          </w:p>
          <w:p w14:paraId="5D107D0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experiencia en procuraduría judicial de preferencia en la administración pública</w:t>
            </w:r>
            <w:r>
              <w:rPr>
                <w:rFonts w:ascii="Verdana" w:eastAsia="Verdana" w:hAnsi="Verdana" w:cs="Verdana"/>
                <w:b/>
                <w:sz w:val="20"/>
                <w:szCs w:val="20"/>
              </w:rPr>
              <w:t>.</w:t>
            </w:r>
          </w:p>
          <w:p w14:paraId="5C98DE77" w14:textId="77777777" w:rsidR="009838A4" w:rsidRDefault="009838A4">
            <w:pPr>
              <w:spacing w:after="0"/>
              <w:jc w:val="both"/>
              <w:rPr>
                <w:rFonts w:ascii="Verdana" w:eastAsia="Verdana" w:hAnsi="Verdana" w:cs="Verdana"/>
                <w:b/>
                <w:sz w:val="20"/>
                <w:szCs w:val="20"/>
              </w:rPr>
            </w:pPr>
          </w:p>
          <w:p w14:paraId="6F9B572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356BE19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de la administración pública</w:t>
            </w:r>
          </w:p>
          <w:p w14:paraId="06BA3719"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de procuraduría judicial de preferencia en la administración pública.</w:t>
            </w:r>
          </w:p>
          <w:p w14:paraId="30E07A5F" w14:textId="77777777" w:rsidR="009838A4" w:rsidRDefault="009838A4">
            <w:pPr>
              <w:spacing w:after="0"/>
              <w:jc w:val="both"/>
              <w:rPr>
                <w:rFonts w:ascii="Verdana" w:eastAsia="Verdana" w:hAnsi="Verdana" w:cs="Verdana"/>
                <w:b/>
                <w:sz w:val="20"/>
                <w:szCs w:val="20"/>
              </w:rPr>
            </w:pPr>
          </w:p>
          <w:p w14:paraId="2EC3628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18A6E07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54FDAA1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2272258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10171765"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Trabajo en equipo</w:t>
            </w:r>
          </w:p>
          <w:p w14:paraId="60E9459F"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Habilidad analítica </w:t>
            </w:r>
          </w:p>
          <w:p w14:paraId="7020CCF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Comunicación oral y escrita</w:t>
            </w:r>
          </w:p>
          <w:p w14:paraId="3564D2C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77F750F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 xml:space="preserve">Orientación al servicio </w:t>
            </w:r>
          </w:p>
          <w:p w14:paraId="65E92B47" w14:textId="77777777" w:rsidR="009838A4" w:rsidRDefault="009838A4">
            <w:pPr>
              <w:spacing w:after="0"/>
              <w:ind w:left="1473"/>
              <w:jc w:val="both"/>
              <w:rPr>
                <w:rFonts w:ascii="Verdana" w:eastAsia="Verdana" w:hAnsi="Verdana" w:cs="Verdana"/>
                <w:sz w:val="20"/>
                <w:szCs w:val="20"/>
              </w:rPr>
            </w:pPr>
          </w:p>
          <w:p w14:paraId="3D2E3B3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31A20FC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3143657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592A10CF" w14:textId="77777777" w:rsidR="009838A4" w:rsidRDefault="00380FCD" w:rsidP="00144E29">
      <w:pPr>
        <w:pStyle w:val="Ttulo2"/>
        <w:numPr>
          <w:ilvl w:val="1"/>
          <w:numId w:val="19"/>
        </w:numPr>
      </w:pPr>
      <w:bookmarkStart w:id="107" w:name="_heading=h.zu0gcz" w:colFirst="0" w:colLast="0"/>
      <w:bookmarkStart w:id="108" w:name="_Toc159218629"/>
      <w:bookmarkEnd w:id="107"/>
      <w:r>
        <w:t>JEFE DE PLANIFICACIÓN</w:t>
      </w:r>
      <w:bookmarkEnd w:id="108"/>
    </w:p>
    <w:p w14:paraId="3DD3BE8D" w14:textId="77777777" w:rsidR="009838A4" w:rsidRDefault="009838A4">
      <w:pPr>
        <w:shd w:val="clear" w:color="auto" w:fill="366091"/>
        <w:spacing w:after="0"/>
        <w:jc w:val="center"/>
        <w:rPr>
          <w:rFonts w:ascii="Verdana" w:eastAsia="Verdana" w:hAnsi="Verdana" w:cs="Verdana"/>
          <w:b/>
          <w:color w:val="FFFFFF"/>
          <w:sz w:val="20"/>
          <w:szCs w:val="20"/>
        </w:rPr>
      </w:pPr>
    </w:p>
    <w:p w14:paraId="7F41E988" w14:textId="77777777" w:rsidR="009838A4" w:rsidRDefault="00380FCD">
      <w:pPr>
        <w:shd w:val="clear" w:color="auto" w:fill="366091"/>
        <w:spacing w:after="0"/>
        <w:jc w:val="center"/>
        <w:rPr>
          <w:rFonts w:ascii="Verdana" w:eastAsia="Verdana" w:hAnsi="Verdana" w:cs="Verdana"/>
          <w:b/>
          <w:sz w:val="20"/>
          <w:szCs w:val="20"/>
        </w:rPr>
      </w:pPr>
      <w:r>
        <w:rPr>
          <w:rFonts w:ascii="Verdana" w:eastAsia="Verdana" w:hAnsi="Verdana" w:cs="Verdana"/>
          <w:b/>
          <w:color w:val="FFFFFF"/>
          <w:sz w:val="20"/>
          <w:szCs w:val="20"/>
        </w:rPr>
        <w:t>JEFE DE PLANIFICACIÓN</w:t>
      </w:r>
    </w:p>
    <w:tbl>
      <w:tblPr>
        <w:tblStyle w:val="43"/>
        <w:tblpPr w:leftFromText="141" w:rightFromText="141" w:vertAnchor="text" w:tblpX="5" w:tblpY="89"/>
        <w:tblW w:w="8828"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229"/>
        <w:gridCol w:w="4599"/>
      </w:tblGrid>
      <w:tr w:rsidR="009838A4" w14:paraId="540250C4" w14:textId="77777777">
        <w:tc>
          <w:tcPr>
            <w:tcW w:w="8828" w:type="dxa"/>
            <w:gridSpan w:val="2"/>
            <w:shd w:val="clear" w:color="auto" w:fill="BDD6EE"/>
          </w:tcPr>
          <w:p w14:paraId="1EA8FD18" w14:textId="77777777" w:rsidR="009838A4" w:rsidRDefault="00380FCD" w:rsidP="00144E29">
            <w:pPr>
              <w:numPr>
                <w:ilvl w:val="0"/>
                <w:numId w:val="77"/>
              </w:numPr>
              <w:pBdr>
                <w:top w:val="nil"/>
                <w:left w:val="nil"/>
                <w:bottom w:val="nil"/>
                <w:right w:val="nil"/>
                <w:between w:val="nil"/>
              </w:pBdr>
              <w:tabs>
                <w:tab w:val="left" w:pos="142"/>
                <w:tab w:val="left" w:pos="31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21B0A046" w14:textId="77777777">
        <w:tc>
          <w:tcPr>
            <w:tcW w:w="4229" w:type="dxa"/>
            <w:shd w:val="clear" w:color="auto" w:fill="auto"/>
          </w:tcPr>
          <w:p w14:paraId="77E1613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Nombre nominal del puesto:</w:t>
            </w:r>
          </w:p>
        </w:tc>
        <w:tc>
          <w:tcPr>
            <w:tcW w:w="4599" w:type="dxa"/>
            <w:shd w:val="clear" w:color="auto" w:fill="auto"/>
          </w:tcPr>
          <w:p w14:paraId="1C5C72E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Jefe de Planificación </w:t>
            </w:r>
          </w:p>
        </w:tc>
      </w:tr>
      <w:tr w:rsidR="009838A4" w14:paraId="175D632D" w14:textId="77777777">
        <w:tc>
          <w:tcPr>
            <w:tcW w:w="4229" w:type="dxa"/>
            <w:shd w:val="clear" w:color="auto" w:fill="auto"/>
          </w:tcPr>
          <w:p w14:paraId="1001522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599" w:type="dxa"/>
            <w:shd w:val="clear" w:color="auto" w:fill="auto"/>
          </w:tcPr>
          <w:p w14:paraId="1DBA83C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Planificación</w:t>
            </w:r>
          </w:p>
        </w:tc>
      </w:tr>
      <w:tr w:rsidR="009838A4" w14:paraId="5A78AD32" w14:textId="77777777">
        <w:tc>
          <w:tcPr>
            <w:tcW w:w="4229" w:type="dxa"/>
            <w:shd w:val="clear" w:color="auto" w:fill="auto"/>
          </w:tcPr>
          <w:p w14:paraId="74B2639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599" w:type="dxa"/>
            <w:shd w:val="clear" w:color="auto" w:fill="auto"/>
          </w:tcPr>
          <w:p w14:paraId="7AA3016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603C12C8" w14:textId="77777777">
        <w:tc>
          <w:tcPr>
            <w:tcW w:w="4229" w:type="dxa"/>
            <w:shd w:val="clear" w:color="auto" w:fill="auto"/>
          </w:tcPr>
          <w:p w14:paraId="6299319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599" w:type="dxa"/>
            <w:shd w:val="clear" w:color="auto" w:fill="auto"/>
          </w:tcPr>
          <w:p w14:paraId="2A10C40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Planificación -UPLANI-</w:t>
            </w:r>
          </w:p>
        </w:tc>
      </w:tr>
      <w:tr w:rsidR="009838A4" w14:paraId="780B2641" w14:textId="77777777">
        <w:tc>
          <w:tcPr>
            <w:tcW w:w="4229" w:type="dxa"/>
            <w:shd w:val="clear" w:color="auto" w:fill="auto"/>
          </w:tcPr>
          <w:p w14:paraId="7BA97A3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599" w:type="dxa"/>
            <w:shd w:val="clear" w:color="auto" w:fill="auto"/>
          </w:tcPr>
          <w:p w14:paraId="2FC3727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 o Subdirector Ejecutivo por delegación de funciones.</w:t>
            </w:r>
          </w:p>
        </w:tc>
      </w:tr>
      <w:tr w:rsidR="009838A4" w14:paraId="204DAC62" w14:textId="77777777">
        <w:tc>
          <w:tcPr>
            <w:tcW w:w="4229" w:type="dxa"/>
            <w:shd w:val="clear" w:color="auto" w:fill="auto"/>
          </w:tcPr>
          <w:p w14:paraId="5EC7827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599" w:type="dxa"/>
            <w:shd w:val="clear" w:color="auto" w:fill="auto"/>
          </w:tcPr>
          <w:p w14:paraId="26E452E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Planificación Institucional, Encargado de Monitoreo, Evaluación y Seguimiento, Profesional Especialista en Riesgo, Encargado de Cooperación, Secretaria</w:t>
            </w:r>
          </w:p>
        </w:tc>
      </w:tr>
      <w:tr w:rsidR="009838A4" w14:paraId="7326E4EC" w14:textId="77777777">
        <w:tc>
          <w:tcPr>
            <w:tcW w:w="4229" w:type="dxa"/>
            <w:shd w:val="clear" w:color="auto" w:fill="auto"/>
          </w:tcPr>
          <w:p w14:paraId="5EDAE91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599" w:type="dxa"/>
            <w:shd w:val="clear" w:color="auto" w:fill="auto"/>
          </w:tcPr>
          <w:p w14:paraId="0F2E029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02F3EFBB" w14:textId="77777777">
        <w:tc>
          <w:tcPr>
            <w:tcW w:w="4229" w:type="dxa"/>
            <w:shd w:val="clear" w:color="auto" w:fill="auto"/>
          </w:tcPr>
          <w:p w14:paraId="3629322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599" w:type="dxa"/>
            <w:shd w:val="clear" w:color="auto" w:fill="auto"/>
          </w:tcPr>
          <w:p w14:paraId="6576359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7F83D99A" w14:textId="77777777">
        <w:tc>
          <w:tcPr>
            <w:tcW w:w="4229" w:type="dxa"/>
            <w:vAlign w:val="center"/>
          </w:tcPr>
          <w:p w14:paraId="634079A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4599" w:type="dxa"/>
            <w:vAlign w:val="center"/>
          </w:tcPr>
          <w:p w14:paraId="3B88CA27" w14:textId="77777777" w:rsidR="009838A4" w:rsidRDefault="00380FCD" w:rsidP="00144E29">
            <w:pPr>
              <w:numPr>
                <w:ilvl w:val="0"/>
                <w:numId w:val="4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de Ética (Suplente)</w:t>
            </w:r>
          </w:p>
          <w:p w14:paraId="09BFFEA8" w14:textId="77777777" w:rsidR="009838A4" w:rsidRDefault="00380FCD" w:rsidP="00144E29">
            <w:pPr>
              <w:numPr>
                <w:ilvl w:val="0"/>
                <w:numId w:val="4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de Simplificación de Requisitos y Trámites Administrativos (Titular).</w:t>
            </w:r>
          </w:p>
          <w:p w14:paraId="25992742" w14:textId="77777777" w:rsidR="009838A4" w:rsidRDefault="00380FCD" w:rsidP="00144E29">
            <w:pPr>
              <w:numPr>
                <w:ilvl w:val="0"/>
                <w:numId w:val="4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Enlace de Información Pública (Titular)</w:t>
            </w:r>
          </w:p>
        </w:tc>
      </w:tr>
    </w:tbl>
    <w:p w14:paraId="003FE5DB" w14:textId="77777777" w:rsidR="009838A4" w:rsidRDefault="009838A4">
      <w:pPr>
        <w:spacing w:after="0"/>
        <w:jc w:val="both"/>
        <w:rPr>
          <w:rFonts w:ascii="Verdana" w:eastAsia="Verdana" w:hAnsi="Verdana" w:cs="Verdana"/>
          <w:sz w:val="20"/>
          <w:szCs w:val="20"/>
        </w:rPr>
      </w:pPr>
    </w:p>
    <w:tbl>
      <w:tblPr>
        <w:tblStyle w:val="42"/>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74665664" w14:textId="77777777">
        <w:trPr>
          <w:jc w:val="center"/>
        </w:trPr>
        <w:tc>
          <w:tcPr>
            <w:tcW w:w="9214" w:type="dxa"/>
            <w:shd w:val="clear" w:color="auto" w:fill="BDD6EE"/>
          </w:tcPr>
          <w:p w14:paraId="2E61AE3E" w14:textId="77777777" w:rsidR="009838A4" w:rsidRDefault="00380FCD" w:rsidP="00144E29">
            <w:pPr>
              <w:numPr>
                <w:ilvl w:val="0"/>
                <w:numId w:val="212"/>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0C97B8B8" w14:textId="77777777">
        <w:trPr>
          <w:jc w:val="center"/>
        </w:trPr>
        <w:tc>
          <w:tcPr>
            <w:tcW w:w="9214" w:type="dxa"/>
            <w:shd w:val="clear" w:color="auto" w:fill="auto"/>
            <w:vAlign w:val="center"/>
          </w:tcPr>
          <w:p w14:paraId="150D28B3" w14:textId="77777777" w:rsidR="009838A4" w:rsidRDefault="00380FCD" w:rsidP="00144E29">
            <w:pPr>
              <w:numPr>
                <w:ilvl w:val="0"/>
                <w:numId w:val="11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las actividades de planificación institucional según el marco legal y político de la COPADEH;</w:t>
            </w:r>
          </w:p>
          <w:p w14:paraId="34DF23EF" w14:textId="77777777" w:rsidR="009838A4" w:rsidRDefault="00380FCD" w:rsidP="00144E29">
            <w:pPr>
              <w:numPr>
                <w:ilvl w:val="0"/>
                <w:numId w:val="11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Participar y dar seguimiento a los procesos de planificación, integración y coordinación estratégica de la COPADEH;</w:t>
            </w:r>
          </w:p>
          <w:p w14:paraId="6F72578C" w14:textId="77777777" w:rsidR="009838A4" w:rsidRDefault="00380FCD" w:rsidP="00144E29">
            <w:pPr>
              <w:numPr>
                <w:ilvl w:val="0"/>
                <w:numId w:val="11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con las Direcciones y unidades de la COPADEH la definición de resultados institucionales, metas e indicadores de desempeño;</w:t>
            </w:r>
          </w:p>
          <w:p w14:paraId="109579E4" w14:textId="77777777" w:rsidR="009838A4" w:rsidRDefault="00380FCD" w:rsidP="00144E29">
            <w:pPr>
              <w:numPr>
                <w:ilvl w:val="0"/>
                <w:numId w:val="11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y monitorear el desempeño institucional, riesgos institucionales y planes de contingencia;</w:t>
            </w:r>
          </w:p>
          <w:p w14:paraId="5171E62F" w14:textId="77777777" w:rsidR="009838A4" w:rsidRDefault="00380FCD" w:rsidP="00144E29">
            <w:pPr>
              <w:numPr>
                <w:ilvl w:val="0"/>
                <w:numId w:val="11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la elaboración de documentos de análisis y estudios que permitan identificar el impacto de las acciones que realiza la COPADEH;</w:t>
            </w:r>
          </w:p>
          <w:p w14:paraId="1998886C" w14:textId="77777777" w:rsidR="009838A4" w:rsidRDefault="00380FCD" w:rsidP="00144E29">
            <w:pPr>
              <w:numPr>
                <w:ilvl w:val="0"/>
                <w:numId w:val="11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el monitoreo y evaluación del avance y logro de las metas contenidas en la planificación estratégica, multianual y operativa,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los indicadores establecidos;</w:t>
            </w:r>
          </w:p>
          <w:p w14:paraId="0BB64791" w14:textId="77777777" w:rsidR="009838A4" w:rsidRDefault="00380FCD" w:rsidP="00144E29">
            <w:pPr>
              <w:numPr>
                <w:ilvl w:val="0"/>
                <w:numId w:val="11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la administración de los sistemas de monitoreo y evaluación de la planificación operativa de acuerdo con los lineamientos establecidos;</w:t>
            </w:r>
          </w:p>
          <w:p w14:paraId="6AE43F38" w14:textId="77777777" w:rsidR="009838A4" w:rsidRDefault="00380FCD" w:rsidP="00144E29">
            <w:pPr>
              <w:numPr>
                <w:ilvl w:val="0"/>
                <w:numId w:val="11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con las diferentes dependencias de la COPADEH para asesorar la elaboración de los Manuales de Organización y Funciones, de Normas, Procesos y Procedimientos, tomando en cuenta su actualización y armonización con el plan;</w:t>
            </w:r>
          </w:p>
          <w:p w14:paraId="515A345D" w14:textId="77777777" w:rsidR="009838A4" w:rsidRDefault="00380FCD" w:rsidP="00144E29">
            <w:pPr>
              <w:numPr>
                <w:ilvl w:val="0"/>
                <w:numId w:val="11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bl>
    <w:p w14:paraId="339611A8" w14:textId="77777777" w:rsidR="009838A4" w:rsidRDefault="009838A4">
      <w:pPr>
        <w:pBdr>
          <w:top w:val="nil"/>
          <w:left w:val="nil"/>
          <w:bottom w:val="nil"/>
          <w:right w:val="nil"/>
          <w:between w:val="nil"/>
        </w:pBdr>
        <w:spacing w:after="0" w:line="240" w:lineRule="auto"/>
        <w:ind w:left="360" w:hanging="360"/>
        <w:jc w:val="both"/>
        <w:rPr>
          <w:rFonts w:ascii="Verdana" w:eastAsia="Verdana" w:hAnsi="Verdana" w:cs="Verdana"/>
          <w:color w:val="000000"/>
          <w:sz w:val="20"/>
          <w:szCs w:val="20"/>
        </w:rPr>
      </w:pPr>
    </w:p>
    <w:tbl>
      <w:tblPr>
        <w:tblStyle w:val="41"/>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17C6FDBD" w14:textId="77777777">
        <w:tc>
          <w:tcPr>
            <w:tcW w:w="9209" w:type="dxa"/>
            <w:shd w:val="clear" w:color="auto" w:fill="BDD6EE"/>
          </w:tcPr>
          <w:p w14:paraId="1F303752" w14:textId="77777777" w:rsidR="009838A4" w:rsidRDefault="00380FCD" w:rsidP="00144E29">
            <w:pPr>
              <w:numPr>
                <w:ilvl w:val="0"/>
                <w:numId w:val="21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382B8D13" w14:textId="77777777">
        <w:tc>
          <w:tcPr>
            <w:tcW w:w="9209" w:type="dxa"/>
          </w:tcPr>
          <w:p w14:paraId="4800F0EF"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Unidad de Planificación</w:t>
            </w:r>
          </w:p>
          <w:p w14:paraId="6727E04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lastRenderedPageBreak/>
              <w:t xml:space="preserve">Supervisión a:   </w:t>
            </w:r>
            <w:r>
              <w:rPr>
                <w:rFonts w:ascii="Verdana" w:eastAsia="Verdana" w:hAnsi="Verdana" w:cs="Verdana"/>
                <w:sz w:val="20"/>
                <w:szCs w:val="20"/>
              </w:rPr>
              <w:t>Analista de Planificación Institucional, Encargado de Monitoreo, Evaluación y Seguimiento, Profesional Especialista en Riesgos, Encargado de Cooperación.</w:t>
            </w:r>
          </w:p>
          <w:p w14:paraId="7FD413BA" w14:textId="77777777" w:rsidR="009838A4" w:rsidRDefault="009838A4">
            <w:pPr>
              <w:spacing w:after="0"/>
              <w:rPr>
                <w:rFonts w:ascii="Verdana" w:eastAsia="Verdana" w:hAnsi="Verdana" w:cs="Verdana"/>
                <w:b/>
                <w:sz w:val="20"/>
                <w:szCs w:val="20"/>
              </w:rPr>
            </w:pPr>
          </w:p>
          <w:p w14:paraId="0605C427"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Responsabilidad:</w:t>
            </w:r>
          </w:p>
          <w:p w14:paraId="2642D021" w14:textId="77777777" w:rsidR="009838A4" w:rsidRDefault="00380FCD" w:rsidP="00144E29">
            <w:pPr>
              <w:numPr>
                <w:ilvl w:val="0"/>
                <w:numId w:val="20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de manera efectiva las actividades de planificación institucional, asegurando el cumplimiento de las regulaciones legales y políticas establecidas por la COPADEH, instituciones reguladoras y fiscalizadoras, dirigiendo la integración estratégica y coordinación de todos los procesos de planificación para garantizar la coherencia y el alineamiento con los objetivos organizacionales.</w:t>
            </w:r>
          </w:p>
          <w:p w14:paraId="6C375229" w14:textId="77777777" w:rsidR="009838A4" w:rsidRDefault="00380FCD" w:rsidP="00144E29">
            <w:pPr>
              <w:numPr>
                <w:ilvl w:val="0"/>
                <w:numId w:val="20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y monitorear de cerca el desempeño institucional, identificando posibles riesgos y desarrollando planes de contingencia adecuados, manteniendo una supervisión constante de los indicadores de desempeño para evaluar el progreso hacia las metas institucionales y realizar ajustes cuando sea necesario para garantizar el logro de los objetivos estratégicos.</w:t>
            </w:r>
          </w:p>
          <w:p w14:paraId="2157D65F" w14:textId="77777777" w:rsidR="009838A4" w:rsidRDefault="00380FCD" w:rsidP="00144E29">
            <w:pPr>
              <w:numPr>
                <w:ilvl w:val="0"/>
                <w:numId w:val="201"/>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Coordinar con las diferentes dependencias de la COPADEH para asesorar y colaborar en la elaboración de Manuales de Organización y Funciones, Normas, Procesos y Procedimientos, garantizando que estén actualizados y en armonía con los planes estratégicos establecidos. Proporcionar orientación y apoyo para asegurar la coherencia y la eficiencia en todas las actividades de planificación y operativas.</w:t>
            </w:r>
          </w:p>
          <w:p w14:paraId="41C7CE82" w14:textId="77777777" w:rsidR="009838A4" w:rsidRDefault="009838A4">
            <w:pPr>
              <w:pBdr>
                <w:top w:val="nil"/>
                <w:left w:val="nil"/>
                <w:bottom w:val="nil"/>
                <w:right w:val="nil"/>
                <w:between w:val="nil"/>
              </w:pBdr>
              <w:spacing w:after="0" w:line="240" w:lineRule="auto"/>
              <w:ind w:left="360"/>
              <w:rPr>
                <w:rFonts w:ascii="Verdana" w:eastAsia="Verdana" w:hAnsi="Verdana" w:cs="Verdana"/>
                <w:b/>
                <w:color w:val="000000"/>
                <w:sz w:val="20"/>
                <w:szCs w:val="20"/>
              </w:rPr>
            </w:pPr>
          </w:p>
          <w:p w14:paraId="294A1C75"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Relaciones en el trabajo: </w:t>
            </w:r>
          </w:p>
          <w:p w14:paraId="1B327612"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las autoridades, Directores, Jefes y demás personal de la COPADEH.</w:t>
            </w:r>
          </w:p>
          <w:p w14:paraId="79E8418A"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instituciones del Organismo Ejecutivo, con personal de SEGEPLAN, MINFIN y CGC.</w:t>
            </w:r>
          </w:p>
          <w:p w14:paraId="5E274364" w14:textId="77777777" w:rsidR="009838A4" w:rsidRDefault="009838A4">
            <w:pPr>
              <w:spacing w:after="0"/>
              <w:rPr>
                <w:rFonts w:ascii="Verdana" w:eastAsia="Verdana" w:hAnsi="Verdana" w:cs="Verdana"/>
                <w:b/>
                <w:sz w:val="20"/>
                <w:szCs w:val="20"/>
              </w:rPr>
            </w:pPr>
          </w:p>
          <w:p w14:paraId="235141B3"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Condiciones de trabajo: </w:t>
            </w:r>
          </w:p>
          <w:p w14:paraId="7F5238DB"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105C18AE"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79CFDEC7" w14:textId="77777777" w:rsidR="009838A4" w:rsidRDefault="009838A4">
      <w:pPr>
        <w:spacing w:after="0"/>
        <w:jc w:val="both"/>
        <w:rPr>
          <w:rFonts w:ascii="Verdana" w:eastAsia="Verdana" w:hAnsi="Verdana" w:cs="Verdana"/>
          <w:sz w:val="20"/>
          <w:szCs w:val="20"/>
        </w:rPr>
      </w:pPr>
    </w:p>
    <w:tbl>
      <w:tblPr>
        <w:tblStyle w:val="40"/>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0E4C5C0C" w14:textId="77777777">
        <w:trPr>
          <w:trHeight w:val="438"/>
          <w:jc w:val="center"/>
        </w:trPr>
        <w:tc>
          <w:tcPr>
            <w:tcW w:w="9214" w:type="dxa"/>
            <w:shd w:val="clear" w:color="auto" w:fill="BDD6EE"/>
          </w:tcPr>
          <w:p w14:paraId="36A26012" w14:textId="77777777" w:rsidR="009838A4" w:rsidRDefault="00380FCD" w:rsidP="00144E29">
            <w:pPr>
              <w:numPr>
                <w:ilvl w:val="0"/>
                <w:numId w:val="212"/>
              </w:numPr>
              <w:spacing w:after="0"/>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1FFFC348" w14:textId="77777777">
        <w:trPr>
          <w:trHeight w:val="216"/>
          <w:jc w:val="center"/>
        </w:trPr>
        <w:tc>
          <w:tcPr>
            <w:tcW w:w="9214" w:type="dxa"/>
            <w:shd w:val="clear" w:color="auto" w:fill="FFFFFF"/>
          </w:tcPr>
          <w:p w14:paraId="2273F31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Educación</w:t>
            </w:r>
            <w:r>
              <w:rPr>
                <w:rFonts w:ascii="Verdana" w:eastAsia="Verdana" w:hAnsi="Verdana" w:cs="Verdana"/>
                <w:sz w:val="20"/>
                <w:szCs w:val="20"/>
              </w:rPr>
              <w:t>: Licenciatura en Administración de Empresas, Administración Pública o carrera afín; Colegiado Activo.</w:t>
            </w:r>
          </w:p>
          <w:p w14:paraId="554215D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3 años de experiencia Profesional en la Administración Pública o actividades afines al puesto.</w:t>
            </w:r>
          </w:p>
          <w:p w14:paraId="634DD54A" w14:textId="77777777" w:rsidR="009838A4" w:rsidRDefault="009838A4">
            <w:pPr>
              <w:spacing w:after="0"/>
              <w:jc w:val="both"/>
              <w:rPr>
                <w:rFonts w:ascii="Verdana" w:eastAsia="Verdana" w:hAnsi="Verdana" w:cs="Verdana"/>
                <w:sz w:val="20"/>
                <w:szCs w:val="20"/>
              </w:rPr>
            </w:pPr>
          </w:p>
          <w:p w14:paraId="3BFC6A7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5D8C8D33"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Conocimientos en Leyes afines al área</w:t>
            </w:r>
          </w:p>
          <w:p w14:paraId="7411CC0B"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Conocimientos en procesos de planificación institucional</w:t>
            </w:r>
          </w:p>
          <w:p w14:paraId="69CDBF20"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Conocimientos en control de gestión</w:t>
            </w:r>
          </w:p>
          <w:p w14:paraId="152A15A8" w14:textId="77777777" w:rsidR="009838A4" w:rsidRDefault="00380FCD" w:rsidP="00144E29">
            <w:pPr>
              <w:numPr>
                <w:ilvl w:val="0"/>
                <w:numId w:val="147"/>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Conocimiento de los sistemas SICOIN y SIGES</w:t>
            </w:r>
          </w:p>
          <w:p w14:paraId="0A8D782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7046DA1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6928819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lastRenderedPageBreak/>
              <w:t>Cumplimiento de metas</w:t>
            </w:r>
          </w:p>
          <w:p w14:paraId="520129C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11AD2EB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Desarrollo de Equipo</w:t>
            </w:r>
          </w:p>
          <w:p w14:paraId="3BE5A70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Habilidad analítica</w:t>
            </w:r>
          </w:p>
          <w:p w14:paraId="74467AA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Conocimientos Técnicos</w:t>
            </w:r>
          </w:p>
          <w:p w14:paraId="1B1ACC77" w14:textId="77777777" w:rsidR="00384A98" w:rsidRDefault="00384A98" w:rsidP="00384A98">
            <w:pPr>
              <w:spacing w:after="0"/>
              <w:ind w:left="360"/>
              <w:jc w:val="both"/>
              <w:rPr>
                <w:rFonts w:ascii="Verdana" w:eastAsia="Verdana" w:hAnsi="Verdana" w:cs="Verdana"/>
                <w:sz w:val="20"/>
                <w:szCs w:val="20"/>
              </w:rPr>
            </w:pPr>
          </w:p>
          <w:p w14:paraId="4EDB7BA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5524B28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7BE1C99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los sistemas SICOIN y SIGES</w:t>
            </w:r>
          </w:p>
        </w:tc>
      </w:tr>
    </w:tbl>
    <w:p w14:paraId="31F36CC3" w14:textId="77777777" w:rsidR="009838A4" w:rsidRDefault="00380FCD" w:rsidP="00144E29">
      <w:pPr>
        <w:pStyle w:val="Ttulo2"/>
        <w:numPr>
          <w:ilvl w:val="1"/>
          <w:numId w:val="19"/>
        </w:numPr>
      </w:pPr>
      <w:bookmarkStart w:id="109" w:name="_Toc159218630"/>
      <w:r>
        <w:lastRenderedPageBreak/>
        <w:t>ANALISTA DE PLANIFICACIÓN INSTITUCIONAL</w:t>
      </w:r>
      <w:bookmarkEnd w:id="109"/>
    </w:p>
    <w:p w14:paraId="62A032E1" w14:textId="77777777" w:rsidR="009838A4" w:rsidRDefault="009838A4">
      <w:pPr>
        <w:shd w:val="clear" w:color="auto" w:fill="366091"/>
        <w:spacing w:after="0"/>
        <w:jc w:val="center"/>
        <w:rPr>
          <w:rFonts w:ascii="Verdana" w:eastAsia="Verdana" w:hAnsi="Verdana" w:cs="Verdana"/>
          <w:b/>
          <w:color w:val="FFFFFF"/>
          <w:sz w:val="20"/>
          <w:szCs w:val="20"/>
        </w:rPr>
      </w:pPr>
    </w:p>
    <w:p w14:paraId="36CCCADD"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ANALISTA DE PLANIFICACIÓN INSTITUCIONAL</w:t>
      </w:r>
    </w:p>
    <w:tbl>
      <w:tblPr>
        <w:tblStyle w:val="39"/>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3A9879C6" w14:textId="77777777">
        <w:trPr>
          <w:jc w:val="center"/>
        </w:trPr>
        <w:tc>
          <w:tcPr>
            <w:tcW w:w="9356" w:type="dxa"/>
            <w:gridSpan w:val="2"/>
            <w:shd w:val="clear" w:color="auto" w:fill="BDD6EE"/>
          </w:tcPr>
          <w:p w14:paraId="698F540E" w14:textId="77777777" w:rsidR="009838A4" w:rsidRDefault="00380FCD" w:rsidP="00144E29">
            <w:pPr>
              <w:numPr>
                <w:ilvl w:val="0"/>
                <w:numId w:val="2"/>
              </w:numPr>
              <w:pBdr>
                <w:top w:val="nil"/>
                <w:left w:val="nil"/>
                <w:bottom w:val="nil"/>
                <w:right w:val="nil"/>
                <w:between w:val="nil"/>
              </w:pBdr>
              <w:tabs>
                <w:tab w:val="left" w:pos="142"/>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36BB9DEF" w14:textId="77777777">
        <w:trPr>
          <w:jc w:val="center"/>
        </w:trPr>
        <w:tc>
          <w:tcPr>
            <w:tcW w:w="4523" w:type="dxa"/>
            <w:shd w:val="clear" w:color="auto" w:fill="auto"/>
          </w:tcPr>
          <w:p w14:paraId="06846ED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tcPr>
          <w:p w14:paraId="219D9DC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Planificación Institucional</w:t>
            </w:r>
          </w:p>
        </w:tc>
      </w:tr>
      <w:tr w:rsidR="009838A4" w14:paraId="2F8CBB43" w14:textId="77777777">
        <w:trPr>
          <w:jc w:val="center"/>
        </w:trPr>
        <w:tc>
          <w:tcPr>
            <w:tcW w:w="4523" w:type="dxa"/>
            <w:shd w:val="clear" w:color="auto" w:fill="auto"/>
          </w:tcPr>
          <w:p w14:paraId="56A6B93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tcPr>
          <w:p w14:paraId="551C08D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Planificación Institucional</w:t>
            </w:r>
          </w:p>
        </w:tc>
      </w:tr>
      <w:tr w:rsidR="009838A4" w14:paraId="36BC7877" w14:textId="77777777">
        <w:trPr>
          <w:jc w:val="center"/>
        </w:trPr>
        <w:tc>
          <w:tcPr>
            <w:tcW w:w="4523" w:type="dxa"/>
            <w:shd w:val="clear" w:color="auto" w:fill="auto"/>
          </w:tcPr>
          <w:p w14:paraId="44F8BCE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tcPr>
          <w:p w14:paraId="1574A3C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2B6D9F87" w14:textId="77777777">
        <w:trPr>
          <w:jc w:val="center"/>
        </w:trPr>
        <w:tc>
          <w:tcPr>
            <w:tcW w:w="4523" w:type="dxa"/>
            <w:shd w:val="clear" w:color="auto" w:fill="auto"/>
          </w:tcPr>
          <w:p w14:paraId="77663F4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833" w:type="dxa"/>
            <w:shd w:val="clear" w:color="auto" w:fill="auto"/>
          </w:tcPr>
          <w:p w14:paraId="28965CA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Planificación -UPLANI-</w:t>
            </w:r>
          </w:p>
        </w:tc>
      </w:tr>
      <w:tr w:rsidR="009838A4" w14:paraId="00866ACF" w14:textId="77777777">
        <w:trPr>
          <w:jc w:val="center"/>
        </w:trPr>
        <w:tc>
          <w:tcPr>
            <w:tcW w:w="4523" w:type="dxa"/>
            <w:shd w:val="clear" w:color="auto" w:fill="auto"/>
          </w:tcPr>
          <w:p w14:paraId="278DD99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tcPr>
          <w:p w14:paraId="07E1E7C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Planificación</w:t>
            </w:r>
          </w:p>
        </w:tc>
      </w:tr>
      <w:tr w:rsidR="009838A4" w14:paraId="4502D78B" w14:textId="77777777">
        <w:trPr>
          <w:jc w:val="center"/>
        </w:trPr>
        <w:tc>
          <w:tcPr>
            <w:tcW w:w="4523" w:type="dxa"/>
            <w:shd w:val="clear" w:color="auto" w:fill="auto"/>
          </w:tcPr>
          <w:p w14:paraId="3FBC37A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tcPr>
          <w:p w14:paraId="32B0D5B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10ECCDEF" w14:textId="77777777">
        <w:trPr>
          <w:jc w:val="center"/>
        </w:trPr>
        <w:tc>
          <w:tcPr>
            <w:tcW w:w="4523" w:type="dxa"/>
            <w:shd w:val="clear" w:color="auto" w:fill="auto"/>
          </w:tcPr>
          <w:p w14:paraId="1913CD1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tcPr>
          <w:p w14:paraId="27AF737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6EF592F1" w14:textId="77777777">
        <w:trPr>
          <w:jc w:val="center"/>
        </w:trPr>
        <w:tc>
          <w:tcPr>
            <w:tcW w:w="4523" w:type="dxa"/>
            <w:shd w:val="clear" w:color="auto" w:fill="auto"/>
          </w:tcPr>
          <w:p w14:paraId="67A5046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tcPr>
          <w:p w14:paraId="40A7585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5E13195E" w14:textId="77777777" w:rsidR="009838A4" w:rsidRDefault="009838A4">
      <w:pPr>
        <w:spacing w:after="0"/>
        <w:jc w:val="both"/>
        <w:rPr>
          <w:rFonts w:ascii="Verdana" w:eastAsia="Verdana" w:hAnsi="Verdana" w:cs="Verdana"/>
          <w:sz w:val="20"/>
          <w:szCs w:val="20"/>
        </w:rPr>
      </w:pPr>
    </w:p>
    <w:tbl>
      <w:tblPr>
        <w:tblStyle w:val="38"/>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106AB547" w14:textId="77777777">
        <w:trPr>
          <w:jc w:val="center"/>
        </w:trPr>
        <w:tc>
          <w:tcPr>
            <w:tcW w:w="9356" w:type="dxa"/>
            <w:shd w:val="clear" w:color="auto" w:fill="BDD6EE"/>
          </w:tcPr>
          <w:p w14:paraId="1DC101B1" w14:textId="77777777" w:rsidR="009838A4" w:rsidRDefault="00380FCD" w:rsidP="00144E29">
            <w:pPr>
              <w:numPr>
                <w:ilvl w:val="0"/>
                <w:numId w:val="2"/>
              </w:numPr>
              <w:pBdr>
                <w:top w:val="nil"/>
                <w:left w:val="nil"/>
                <w:bottom w:val="nil"/>
                <w:right w:val="nil"/>
                <w:between w:val="nil"/>
              </w:pBdr>
              <w:spacing w:after="0"/>
              <w:ind w:left="454" w:hanging="436"/>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4D8AF2FF" w14:textId="77777777">
        <w:trPr>
          <w:jc w:val="center"/>
        </w:trPr>
        <w:tc>
          <w:tcPr>
            <w:tcW w:w="9356" w:type="dxa"/>
            <w:shd w:val="clear" w:color="auto" w:fill="auto"/>
            <w:vAlign w:val="center"/>
          </w:tcPr>
          <w:p w14:paraId="68B90D54" w14:textId="77777777" w:rsidR="009838A4" w:rsidRDefault="00380FCD" w:rsidP="00144E29">
            <w:pPr>
              <w:numPr>
                <w:ilvl w:val="0"/>
                <w:numId w:val="10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Consolidar la elaboración de la Planificación Operativa Multianual y Anual institucional; </w:t>
            </w:r>
          </w:p>
          <w:p w14:paraId="1E41339F" w14:textId="77777777" w:rsidR="009838A4" w:rsidRDefault="00380FCD" w:rsidP="00144E29">
            <w:pPr>
              <w:numPr>
                <w:ilvl w:val="0"/>
                <w:numId w:val="10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con las dependencias de la COPADEH, la elaboración de Planes Operativos Anuales con base en el Plan Operativo Anual Institucional; </w:t>
            </w:r>
          </w:p>
          <w:p w14:paraId="46662803" w14:textId="77777777" w:rsidR="009838A4" w:rsidRDefault="00380FCD" w:rsidP="00144E29">
            <w:pPr>
              <w:numPr>
                <w:ilvl w:val="0"/>
                <w:numId w:val="10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Realizar las modificaciones al plan operativo anual institucional y por dependencia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requerimiento de la autoridad superior;</w:t>
            </w:r>
          </w:p>
          <w:p w14:paraId="5819DF58" w14:textId="77777777" w:rsidR="009838A4" w:rsidRDefault="00380FCD" w:rsidP="00144E29">
            <w:pPr>
              <w:numPr>
                <w:ilvl w:val="0"/>
                <w:numId w:val="10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Integrar los planes operativos anuales y sus modificaciones, para facilitar la información de renglones y presupuesto a utilizar por actividad;</w:t>
            </w:r>
          </w:p>
          <w:p w14:paraId="739A0E27" w14:textId="77777777" w:rsidR="009838A4" w:rsidRDefault="00380FCD" w:rsidP="00144E29">
            <w:pPr>
              <w:numPr>
                <w:ilvl w:val="0"/>
                <w:numId w:val="10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Elaborar la planificación y otros requerimientos a la Unidad de Planificación;</w:t>
            </w:r>
          </w:p>
          <w:p w14:paraId="781DF08A" w14:textId="77777777" w:rsidR="009838A4" w:rsidRDefault="00380FCD" w:rsidP="00144E29">
            <w:pPr>
              <w:numPr>
                <w:ilvl w:val="0"/>
                <w:numId w:val="10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Facilitar la elaboración del Anteproyecto de Presupuesto en coordinación con el Jefe de Presupuesto, integrando la información </w:t>
            </w:r>
            <w:proofErr w:type="gramStart"/>
            <w:r>
              <w:rPr>
                <w:rFonts w:ascii="Verdana" w:eastAsia="Verdana" w:hAnsi="Verdana" w:cs="Verdana"/>
                <w:color w:val="000000"/>
                <w:sz w:val="20"/>
                <w:szCs w:val="20"/>
              </w:rPr>
              <w:t>de acuerdo al</w:t>
            </w:r>
            <w:proofErr w:type="gramEnd"/>
            <w:r>
              <w:rPr>
                <w:rFonts w:ascii="Verdana" w:eastAsia="Verdana" w:hAnsi="Verdana" w:cs="Verdana"/>
                <w:color w:val="000000"/>
                <w:sz w:val="20"/>
                <w:szCs w:val="20"/>
              </w:rPr>
              <w:t xml:space="preserve"> plan operativo anual institucional y de cada dependencia de la COPADEH;</w:t>
            </w:r>
          </w:p>
          <w:p w14:paraId="2FA1E06F" w14:textId="77777777" w:rsidR="009838A4" w:rsidRDefault="00380FCD" w:rsidP="00144E29">
            <w:pPr>
              <w:numPr>
                <w:ilvl w:val="0"/>
                <w:numId w:val="10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Elaborar los instrumentos que faciliten la elaboración de planes operativos anuales de cada dependencia y su seguimiento; la asesoría y apoyo a enlaces para la elaboración de manuales. </w:t>
            </w:r>
          </w:p>
          <w:p w14:paraId="702BD75D" w14:textId="77777777" w:rsidR="009838A4" w:rsidRDefault="00380FCD" w:rsidP="00144E29">
            <w:pPr>
              <w:numPr>
                <w:ilvl w:val="0"/>
                <w:numId w:val="10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con el encargado de Monitoreo, Evaluación y Seguimiento la obtención de información para elaboración de informes a entes rectores y otros a requerimiento;</w:t>
            </w:r>
          </w:p>
          <w:p w14:paraId="5CF21135" w14:textId="77777777" w:rsidR="009838A4" w:rsidRDefault="00380FCD" w:rsidP="00144E29">
            <w:pPr>
              <w:numPr>
                <w:ilvl w:val="0"/>
                <w:numId w:val="10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Realizar otras actividades que, en materia de su competencia, le sean asignadas por su jefe inmediato y/o la Autoridad Superior.</w:t>
            </w:r>
          </w:p>
        </w:tc>
      </w:tr>
      <w:tr w:rsidR="009838A4" w14:paraId="184EEF28" w14:textId="77777777">
        <w:trPr>
          <w:jc w:val="center"/>
        </w:trPr>
        <w:tc>
          <w:tcPr>
            <w:tcW w:w="9356" w:type="dxa"/>
            <w:shd w:val="clear" w:color="auto" w:fill="BDD6EE"/>
          </w:tcPr>
          <w:p w14:paraId="66990B2F" w14:textId="77777777" w:rsidR="009838A4" w:rsidRDefault="00380FCD" w:rsidP="00144E29">
            <w:pPr>
              <w:numPr>
                <w:ilvl w:val="0"/>
                <w:numId w:val="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Condiciones Organizacionales</w:t>
            </w:r>
          </w:p>
        </w:tc>
      </w:tr>
      <w:tr w:rsidR="009838A4" w14:paraId="2B93736E" w14:textId="77777777">
        <w:trPr>
          <w:jc w:val="center"/>
        </w:trPr>
        <w:tc>
          <w:tcPr>
            <w:tcW w:w="9356" w:type="dxa"/>
            <w:shd w:val="clear" w:color="auto" w:fill="auto"/>
          </w:tcPr>
          <w:p w14:paraId="2739864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Unidad de Planificación</w:t>
            </w:r>
          </w:p>
          <w:p w14:paraId="64E14D3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Ninguno</w:t>
            </w:r>
          </w:p>
          <w:p w14:paraId="325B7D9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7AEDB815" w14:textId="77777777" w:rsidR="009838A4" w:rsidRDefault="00380FCD" w:rsidP="00144E29">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Consolidar la información para la elaboración de la Planificación Operativa Multianual y Anual institucional, así como la coordinación con las dependencias de la COPADEH para la elaboración de Planes Operativos Anuales. Esto implica identificar y aplicar prácticas eficientes en la gestión de la planificación y el presupuesto, asegurando la alineación de los recursos y actividades con los objetivos estratégicos de la institución. </w:t>
            </w:r>
          </w:p>
          <w:p w14:paraId="0CBC009B" w14:textId="77777777" w:rsidR="009838A4" w:rsidRDefault="00380FCD" w:rsidP="00144E29">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Elaborar instrumentos que faciliten la elaboración de planes operativos anuales de cada dependencia y su seguimiento, así como brindar asesoría y apoyo a enlaces para la elaboración de manuales, esto implica el desarrollo y la implementación de herramientas efectivas que permitan la estandarización y mejora de los procesos de planificación y seguimiento en toda la organización.</w:t>
            </w:r>
          </w:p>
          <w:p w14:paraId="23700145" w14:textId="77777777" w:rsidR="009838A4" w:rsidRDefault="00380FCD" w:rsidP="00144E29">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con el encargado de Monitoreo, Evaluación y Seguimiento la obtención de información para la elaboración de informes a entes rectores y otros a requerimiento, a través canales efectivos de comunicación y colaboración con el equipo responsable del monitoreo y evaluación, asegurando la recopilación y análisis oportuno de los datos necesarios para la elaboración de informes precisos y completos.</w:t>
            </w:r>
          </w:p>
          <w:p w14:paraId="1AED6812" w14:textId="77777777" w:rsidR="009838A4" w:rsidRDefault="009838A4">
            <w:pPr>
              <w:pBdr>
                <w:top w:val="nil"/>
                <w:left w:val="nil"/>
                <w:bottom w:val="nil"/>
                <w:right w:val="nil"/>
                <w:between w:val="nil"/>
              </w:pBdr>
              <w:spacing w:after="0" w:line="240" w:lineRule="auto"/>
              <w:ind w:left="928"/>
              <w:jc w:val="both"/>
              <w:rPr>
                <w:rFonts w:ascii="Verdana" w:eastAsia="Verdana" w:hAnsi="Verdana" w:cs="Verdana"/>
                <w:b/>
                <w:color w:val="000000"/>
                <w:sz w:val="20"/>
                <w:szCs w:val="20"/>
              </w:rPr>
            </w:pPr>
          </w:p>
          <w:p w14:paraId="20BE304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3B4E5D3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485C0AB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SEGEPLAN, MINFIN, CGC.</w:t>
            </w:r>
          </w:p>
          <w:p w14:paraId="0E14A7C4" w14:textId="77777777" w:rsidR="009838A4" w:rsidRDefault="009838A4">
            <w:pPr>
              <w:spacing w:after="0"/>
              <w:jc w:val="both"/>
              <w:rPr>
                <w:rFonts w:ascii="Verdana" w:eastAsia="Verdana" w:hAnsi="Verdana" w:cs="Verdana"/>
                <w:b/>
                <w:sz w:val="20"/>
                <w:szCs w:val="20"/>
              </w:rPr>
            </w:pPr>
          </w:p>
          <w:p w14:paraId="4974B90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1DEB55E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684B4B4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52C002E0" w14:textId="77777777" w:rsidR="009838A4" w:rsidRDefault="009838A4">
      <w:pPr>
        <w:spacing w:after="0"/>
        <w:rPr>
          <w:rFonts w:ascii="Verdana" w:eastAsia="Verdana" w:hAnsi="Verdana" w:cs="Verdana"/>
          <w:sz w:val="20"/>
          <w:szCs w:val="20"/>
        </w:rPr>
      </w:pPr>
    </w:p>
    <w:tbl>
      <w:tblPr>
        <w:tblStyle w:val="37"/>
        <w:tblW w:w="935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1"/>
      </w:tblGrid>
      <w:tr w:rsidR="009838A4" w14:paraId="16B664AA" w14:textId="77777777">
        <w:trPr>
          <w:trHeight w:val="438"/>
          <w:jc w:val="center"/>
        </w:trPr>
        <w:tc>
          <w:tcPr>
            <w:tcW w:w="9351" w:type="dxa"/>
            <w:shd w:val="clear" w:color="auto" w:fill="BDD6EE"/>
          </w:tcPr>
          <w:p w14:paraId="2B3B22E5" w14:textId="77777777" w:rsidR="009838A4" w:rsidRDefault="00380FCD" w:rsidP="00144E29">
            <w:pPr>
              <w:numPr>
                <w:ilvl w:val="0"/>
                <w:numId w:val="2"/>
              </w:numPr>
              <w:spacing w:after="0"/>
              <w:ind w:left="313" w:hanging="313"/>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5AE45352" w14:textId="77777777">
        <w:trPr>
          <w:trHeight w:val="216"/>
          <w:jc w:val="center"/>
        </w:trPr>
        <w:tc>
          <w:tcPr>
            <w:tcW w:w="9351" w:type="dxa"/>
            <w:shd w:val="clear" w:color="auto" w:fill="FFFFFF"/>
          </w:tcPr>
          <w:p w14:paraId="6E408D72" w14:textId="40E49A74"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Contador, Bachillerato, Secretaria o carreta afín; 3er. Semestre en Ciencias Económicas o carrera afín.</w:t>
            </w:r>
          </w:p>
          <w:p w14:paraId="3754C3E0" w14:textId="77777777" w:rsidR="00384A98" w:rsidRDefault="00384A98">
            <w:pPr>
              <w:spacing w:after="0"/>
              <w:jc w:val="both"/>
              <w:rPr>
                <w:rFonts w:ascii="Verdana" w:eastAsia="Verdana" w:hAnsi="Verdana" w:cs="Verdana"/>
                <w:sz w:val="20"/>
                <w:szCs w:val="20"/>
              </w:rPr>
            </w:pPr>
          </w:p>
          <w:p w14:paraId="3D7F376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experiencia en Planificación o afines al puesto.</w:t>
            </w:r>
          </w:p>
          <w:p w14:paraId="547CBD3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621B80DB" w14:textId="77777777" w:rsidR="00384A98" w:rsidRDefault="00384A98">
            <w:pPr>
              <w:spacing w:after="0"/>
              <w:jc w:val="both"/>
              <w:rPr>
                <w:rFonts w:ascii="Verdana" w:eastAsia="Verdana" w:hAnsi="Verdana" w:cs="Verdana"/>
                <w:b/>
                <w:sz w:val="20"/>
                <w:szCs w:val="20"/>
              </w:rPr>
            </w:pPr>
          </w:p>
          <w:p w14:paraId="507492B1" w14:textId="77777777" w:rsidR="009838A4" w:rsidRDefault="00380FCD">
            <w:pPr>
              <w:spacing w:after="0"/>
              <w:jc w:val="both"/>
              <w:rPr>
                <w:rFonts w:ascii="Verdana" w:eastAsia="Verdana" w:hAnsi="Verdana" w:cs="Verdana"/>
                <w:b/>
                <w:sz w:val="20"/>
                <w:szCs w:val="20"/>
              </w:rPr>
            </w:pPr>
            <w:r>
              <w:rPr>
                <w:rFonts w:ascii="Verdana" w:eastAsia="Verdana" w:hAnsi="Verdana" w:cs="Verdana"/>
                <w:sz w:val="20"/>
                <w:szCs w:val="20"/>
              </w:rPr>
              <w:t>Conocimientos en administración pública relacionados con planificación.</w:t>
            </w:r>
          </w:p>
          <w:p w14:paraId="7D2C938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322397A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A7DA8C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1C09C3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lastRenderedPageBreak/>
              <w:t xml:space="preserve">Cooperación y actitud </w:t>
            </w:r>
          </w:p>
          <w:p w14:paraId="3536574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Comunicación</w:t>
            </w:r>
          </w:p>
          <w:p w14:paraId="00BF227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Conocimientos Técnicos</w:t>
            </w:r>
          </w:p>
          <w:p w14:paraId="3F995F9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79F4ADBE" w14:textId="77777777" w:rsidR="009838A4" w:rsidRDefault="009838A4">
            <w:pPr>
              <w:spacing w:after="0"/>
              <w:ind w:left="1473"/>
              <w:jc w:val="both"/>
              <w:rPr>
                <w:rFonts w:ascii="Verdana" w:eastAsia="Verdana" w:hAnsi="Verdana" w:cs="Verdana"/>
                <w:sz w:val="20"/>
                <w:szCs w:val="20"/>
              </w:rPr>
            </w:pPr>
          </w:p>
          <w:p w14:paraId="3ABA5CC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1A869A83"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53B0CE3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p w14:paraId="38E240FF" w14:textId="77777777" w:rsidR="00384A98" w:rsidRDefault="00384A98" w:rsidP="00384A98">
            <w:pPr>
              <w:spacing w:after="0"/>
              <w:ind w:left="360"/>
              <w:jc w:val="both"/>
              <w:rPr>
                <w:rFonts w:ascii="Verdana" w:eastAsia="Verdana" w:hAnsi="Verdana" w:cs="Verdana"/>
                <w:sz w:val="20"/>
                <w:szCs w:val="20"/>
              </w:rPr>
            </w:pPr>
          </w:p>
        </w:tc>
      </w:tr>
    </w:tbl>
    <w:p w14:paraId="63FA4693" w14:textId="2F323BCF" w:rsidR="00384A98" w:rsidRPr="003E59B9" w:rsidRDefault="00384A98" w:rsidP="00144E29">
      <w:pPr>
        <w:pStyle w:val="Ttulo2"/>
        <w:numPr>
          <w:ilvl w:val="1"/>
          <w:numId w:val="19"/>
        </w:numPr>
      </w:pPr>
      <w:bookmarkStart w:id="110" w:name="_Toc159218631"/>
      <w:r w:rsidRPr="003E59B9">
        <w:lastRenderedPageBreak/>
        <w:t>ENCARGADO DE MONITOREO, EVALUACIÓN Y SEGUIMIENTO</w:t>
      </w:r>
      <w:bookmarkEnd w:id="110"/>
    </w:p>
    <w:p w14:paraId="13724FFE" w14:textId="77777777" w:rsidR="00384A98" w:rsidRPr="003E59B9" w:rsidRDefault="00384A98" w:rsidP="00384A98">
      <w:pPr>
        <w:shd w:val="clear" w:color="auto" w:fill="365F91" w:themeFill="accent1" w:themeFillShade="BF"/>
        <w:spacing w:after="0"/>
        <w:jc w:val="center"/>
        <w:rPr>
          <w:rFonts w:ascii="Verdana" w:hAnsi="Verdana" w:cs="Arial"/>
          <w:b/>
          <w:color w:val="FFFFFF" w:themeColor="background1"/>
          <w:sz w:val="20"/>
          <w:szCs w:val="20"/>
        </w:rPr>
      </w:pPr>
    </w:p>
    <w:p w14:paraId="23738DE7" w14:textId="77777777" w:rsidR="00384A98" w:rsidRPr="003E59B9" w:rsidRDefault="00384A98" w:rsidP="00384A98">
      <w:pPr>
        <w:shd w:val="clear" w:color="auto" w:fill="365F91" w:themeFill="accent1" w:themeFillShade="BF"/>
        <w:spacing w:after="0"/>
        <w:jc w:val="center"/>
        <w:rPr>
          <w:rFonts w:ascii="Verdana" w:hAnsi="Verdana" w:cs="Arial"/>
          <w:b/>
          <w:color w:val="FFFFFF" w:themeColor="background1"/>
          <w:sz w:val="20"/>
          <w:szCs w:val="20"/>
        </w:rPr>
      </w:pPr>
      <w:r w:rsidRPr="003E59B9">
        <w:rPr>
          <w:rFonts w:ascii="Verdana" w:hAnsi="Verdana" w:cs="Arial"/>
          <w:b/>
          <w:color w:val="FFFFFF" w:themeColor="background1"/>
          <w:sz w:val="20"/>
          <w:szCs w:val="20"/>
        </w:rPr>
        <w:t>ENCARGADO DE MONITOREO, EVALUACIÓN Y SEGUIMIENTO</w:t>
      </w:r>
    </w:p>
    <w:tbl>
      <w:tblPr>
        <w:tblpPr w:leftFromText="141" w:rightFromText="141" w:vertAnchor="text" w:horzAnchor="margin" w:tblpXSpec="center" w:tblpY="89"/>
        <w:tblW w:w="935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232"/>
        <w:gridCol w:w="5119"/>
      </w:tblGrid>
      <w:tr w:rsidR="00384A98" w:rsidRPr="003E59B9" w14:paraId="5E6659D6" w14:textId="77777777" w:rsidTr="005B614D">
        <w:tc>
          <w:tcPr>
            <w:tcW w:w="9351" w:type="dxa"/>
            <w:gridSpan w:val="2"/>
            <w:shd w:val="clear" w:color="auto" w:fill="BDD6EE"/>
          </w:tcPr>
          <w:p w14:paraId="2317AD76" w14:textId="77777777" w:rsidR="00384A98" w:rsidRPr="003E59B9" w:rsidRDefault="00384A98" w:rsidP="00144E29">
            <w:pPr>
              <w:pStyle w:val="Prrafodelista"/>
              <w:numPr>
                <w:ilvl w:val="0"/>
                <w:numId w:val="233"/>
              </w:numPr>
              <w:tabs>
                <w:tab w:val="left" w:pos="142"/>
                <w:tab w:val="left" w:pos="313"/>
              </w:tabs>
              <w:spacing w:line="276" w:lineRule="auto"/>
              <w:contextualSpacing/>
              <w:jc w:val="both"/>
              <w:rPr>
                <w:rFonts w:ascii="Verdana" w:eastAsia="Calibri" w:hAnsi="Verdana" w:cs="Arial"/>
                <w:b/>
              </w:rPr>
            </w:pPr>
            <w:r w:rsidRPr="003E59B9">
              <w:rPr>
                <w:rFonts w:ascii="Verdana" w:eastAsia="Calibri" w:hAnsi="Verdana" w:cs="Arial"/>
                <w:b/>
              </w:rPr>
              <w:t>Identificación del Puesto</w:t>
            </w:r>
          </w:p>
        </w:tc>
      </w:tr>
      <w:tr w:rsidR="00384A98" w:rsidRPr="003E59B9" w14:paraId="5464A6D8" w14:textId="77777777" w:rsidTr="005B614D">
        <w:tc>
          <w:tcPr>
            <w:tcW w:w="4232" w:type="dxa"/>
            <w:shd w:val="clear" w:color="auto" w:fill="auto"/>
          </w:tcPr>
          <w:p w14:paraId="17915C02"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Nombre nominal del puesto:</w:t>
            </w:r>
          </w:p>
        </w:tc>
        <w:tc>
          <w:tcPr>
            <w:tcW w:w="5119" w:type="dxa"/>
            <w:shd w:val="clear" w:color="auto" w:fill="auto"/>
          </w:tcPr>
          <w:p w14:paraId="3E837678"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Encargado de Monitoreo, Evaluación y Seguimiento</w:t>
            </w:r>
          </w:p>
        </w:tc>
      </w:tr>
      <w:tr w:rsidR="00384A98" w:rsidRPr="003E59B9" w14:paraId="16BBD2B5" w14:textId="77777777" w:rsidTr="005B614D">
        <w:tc>
          <w:tcPr>
            <w:tcW w:w="4232" w:type="dxa"/>
            <w:shd w:val="clear" w:color="auto" w:fill="auto"/>
          </w:tcPr>
          <w:p w14:paraId="346190B9"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Nombre Funcional del Puesto:</w:t>
            </w:r>
          </w:p>
        </w:tc>
        <w:tc>
          <w:tcPr>
            <w:tcW w:w="5119" w:type="dxa"/>
            <w:shd w:val="clear" w:color="auto" w:fill="auto"/>
          </w:tcPr>
          <w:p w14:paraId="1DF9E466"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Encargado de Monitoreo, Evaluación y Seguimiento</w:t>
            </w:r>
          </w:p>
        </w:tc>
      </w:tr>
      <w:tr w:rsidR="00384A98" w:rsidRPr="003E59B9" w14:paraId="227FA424" w14:textId="77777777" w:rsidTr="005B614D">
        <w:tc>
          <w:tcPr>
            <w:tcW w:w="4232" w:type="dxa"/>
            <w:shd w:val="clear" w:color="auto" w:fill="auto"/>
          </w:tcPr>
          <w:p w14:paraId="3E8F1F54"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Especialidad:</w:t>
            </w:r>
          </w:p>
        </w:tc>
        <w:tc>
          <w:tcPr>
            <w:tcW w:w="5119" w:type="dxa"/>
            <w:shd w:val="clear" w:color="auto" w:fill="auto"/>
          </w:tcPr>
          <w:p w14:paraId="13B1AE7D"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Sin especialidad</w:t>
            </w:r>
          </w:p>
        </w:tc>
      </w:tr>
      <w:tr w:rsidR="00384A98" w:rsidRPr="003E59B9" w14:paraId="259AAA02" w14:textId="77777777" w:rsidTr="005B614D">
        <w:tc>
          <w:tcPr>
            <w:tcW w:w="4232" w:type="dxa"/>
            <w:shd w:val="clear" w:color="auto" w:fill="auto"/>
          </w:tcPr>
          <w:p w14:paraId="15C8AB6F"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Ubicación Administrativa:</w:t>
            </w:r>
          </w:p>
        </w:tc>
        <w:tc>
          <w:tcPr>
            <w:tcW w:w="5119" w:type="dxa"/>
            <w:shd w:val="clear" w:color="auto" w:fill="auto"/>
          </w:tcPr>
          <w:p w14:paraId="4E657732"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Unidad de Planificación -UPLANI-</w:t>
            </w:r>
          </w:p>
        </w:tc>
      </w:tr>
      <w:tr w:rsidR="00384A98" w:rsidRPr="003E59B9" w14:paraId="7F6210DE" w14:textId="77777777" w:rsidTr="005B614D">
        <w:tc>
          <w:tcPr>
            <w:tcW w:w="4232" w:type="dxa"/>
            <w:shd w:val="clear" w:color="auto" w:fill="auto"/>
          </w:tcPr>
          <w:p w14:paraId="3978D755" w14:textId="77777777" w:rsidR="00384A98" w:rsidRPr="003E59B9" w:rsidRDefault="00384A98" w:rsidP="005B614D">
            <w:pPr>
              <w:spacing w:after="0"/>
              <w:jc w:val="both"/>
              <w:rPr>
                <w:rFonts w:ascii="Verdana" w:hAnsi="Verdana" w:cs="Arial"/>
                <w:b/>
                <w:bCs/>
                <w:sz w:val="20"/>
                <w:szCs w:val="20"/>
              </w:rPr>
            </w:pPr>
            <w:r w:rsidRPr="003E59B9">
              <w:rPr>
                <w:rFonts w:ascii="Verdana" w:hAnsi="Verdana" w:cs="Arial"/>
                <w:b/>
                <w:bCs/>
                <w:sz w:val="20"/>
                <w:szCs w:val="20"/>
              </w:rPr>
              <w:t>Jefe Inmediato:</w:t>
            </w:r>
          </w:p>
        </w:tc>
        <w:tc>
          <w:tcPr>
            <w:tcW w:w="5119" w:type="dxa"/>
            <w:shd w:val="clear" w:color="auto" w:fill="auto"/>
          </w:tcPr>
          <w:p w14:paraId="6BE9B217"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Jefe de Planificación</w:t>
            </w:r>
          </w:p>
        </w:tc>
      </w:tr>
      <w:tr w:rsidR="00384A98" w:rsidRPr="003E59B9" w14:paraId="230CEC9A" w14:textId="77777777" w:rsidTr="005B614D">
        <w:tc>
          <w:tcPr>
            <w:tcW w:w="4232" w:type="dxa"/>
            <w:shd w:val="clear" w:color="auto" w:fill="auto"/>
          </w:tcPr>
          <w:p w14:paraId="702DFFDE"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Subalternos:</w:t>
            </w:r>
          </w:p>
        </w:tc>
        <w:tc>
          <w:tcPr>
            <w:tcW w:w="5119" w:type="dxa"/>
            <w:shd w:val="clear" w:color="auto" w:fill="auto"/>
          </w:tcPr>
          <w:p w14:paraId="2FBDE528"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Ninguno</w:t>
            </w:r>
          </w:p>
        </w:tc>
      </w:tr>
      <w:tr w:rsidR="00384A98" w:rsidRPr="003E59B9" w14:paraId="6F955497" w14:textId="77777777" w:rsidTr="005B614D">
        <w:tc>
          <w:tcPr>
            <w:tcW w:w="4232" w:type="dxa"/>
            <w:shd w:val="clear" w:color="auto" w:fill="auto"/>
          </w:tcPr>
          <w:p w14:paraId="41DD84D8"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Colegiado activo requerido:</w:t>
            </w:r>
          </w:p>
        </w:tc>
        <w:tc>
          <w:tcPr>
            <w:tcW w:w="5119" w:type="dxa"/>
            <w:shd w:val="clear" w:color="auto" w:fill="auto"/>
          </w:tcPr>
          <w:p w14:paraId="6A3E3572"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No</w:t>
            </w:r>
          </w:p>
        </w:tc>
      </w:tr>
      <w:tr w:rsidR="00384A98" w:rsidRPr="003E59B9" w14:paraId="22F3C716" w14:textId="77777777" w:rsidTr="005B614D">
        <w:tc>
          <w:tcPr>
            <w:tcW w:w="4232" w:type="dxa"/>
            <w:shd w:val="clear" w:color="auto" w:fill="auto"/>
          </w:tcPr>
          <w:p w14:paraId="4EDB2090"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Tipo de Renglón:</w:t>
            </w:r>
          </w:p>
        </w:tc>
        <w:tc>
          <w:tcPr>
            <w:tcW w:w="5119" w:type="dxa"/>
            <w:shd w:val="clear" w:color="auto" w:fill="auto"/>
          </w:tcPr>
          <w:p w14:paraId="477D09F5"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021</w:t>
            </w:r>
          </w:p>
        </w:tc>
      </w:tr>
    </w:tbl>
    <w:tbl>
      <w:tblPr>
        <w:tblW w:w="9351"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351"/>
      </w:tblGrid>
      <w:tr w:rsidR="00384A98" w:rsidRPr="003E59B9" w14:paraId="34206F02" w14:textId="77777777" w:rsidTr="005B614D">
        <w:trPr>
          <w:jc w:val="center"/>
        </w:trPr>
        <w:tc>
          <w:tcPr>
            <w:tcW w:w="9351" w:type="dxa"/>
            <w:shd w:val="clear" w:color="auto" w:fill="BDD6EE"/>
          </w:tcPr>
          <w:p w14:paraId="7D294A9D" w14:textId="77777777" w:rsidR="00384A98" w:rsidRPr="003E59B9" w:rsidRDefault="00384A98" w:rsidP="00144E29">
            <w:pPr>
              <w:pStyle w:val="Prrafodelista"/>
              <w:numPr>
                <w:ilvl w:val="0"/>
                <w:numId w:val="233"/>
              </w:numPr>
              <w:spacing w:line="276" w:lineRule="auto"/>
              <w:contextualSpacing/>
              <w:rPr>
                <w:rFonts w:ascii="Verdana" w:hAnsi="Verdana" w:cs="Arial"/>
                <w:b/>
              </w:rPr>
            </w:pPr>
            <w:r w:rsidRPr="003E59B9">
              <w:rPr>
                <w:rFonts w:ascii="Verdana" w:eastAsia="Calibri" w:hAnsi="Verdana" w:cs="Arial"/>
                <w:b/>
              </w:rPr>
              <w:t>Funciones y tareas</w:t>
            </w:r>
          </w:p>
        </w:tc>
      </w:tr>
      <w:tr w:rsidR="00384A98" w:rsidRPr="003E59B9" w14:paraId="5C5E8A38" w14:textId="77777777" w:rsidTr="005B614D">
        <w:trPr>
          <w:jc w:val="center"/>
        </w:trPr>
        <w:tc>
          <w:tcPr>
            <w:tcW w:w="9351" w:type="dxa"/>
            <w:shd w:val="clear" w:color="auto" w:fill="auto"/>
            <w:vAlign w:val="center"/>
          </w:tcPr>
          <w:p w14:paraId="5B4F70DF" w14:textId="77777777" w:rsidR="00384A98" w:rsidRPr="003E59B9" w:rsidRDefault="00384A98" w:rsidP="00144E29">
            <w:pPr>
              <w:pStyle w:val="Prrafodelista"/>
              <w:numPr>
                <w:ilvl w:val="0"/>
                <w:numId w:val="234"/>
              </w:numPr>
              <w:autoSpaceDE w:val="0"/>
              <w:autoSpaceDN w:val="0"/>
              <w:adjustRightInd w:val="0"/>
              <w:spacing w:line="276" w:lineRule="auto"/>
              <w:jc w:val="both"/>
              <w:rPr>
                <w:rFonts w:ascii="Verdana" w:eastAsia="Calibri" w:hAnsi="Verdana" w:cs="Arial"/>
              </w:rPr>
            </w:pPr>
            <w:r w:rsidRPr="003E59B9">
              <w:rPr>
                <w:rFonts w:ascii="Verdana" w:eastAsia="Calibri" w:hAnsi="Verdana" w:cs="Arial"/>
              </w:rPr>
              <w:t>Apoyar en el monitoreo del desempeño institucional, identificando riesgos y analizando planes de contingencia en coordinación con las distintas Direcciones y Unidades;</w:t>
            </w:r>
          </w:p>
          <w:p w14:paraId="11AA105A" w14:textId="77777777" w:rsidR="00384A98" w:rsidRPr="003E59B9" w:rsidRDefault="00384A98" w:rsidP="00144E29">
            <w:pPr>
              <w:pStyle w:val="Prrafodelista"/>
              <w:numPr>
                <w:ilvl w:val="0"/>
                <w:numId w:val="234"/>
              </w:numPr>
              <w:autoSpaceDE w:val="0"/>
              <w:autoSpaceDN w:val="0"/>
              <w:adjustRightInd w:val="0"/>
              <w:spacing w:line="276" w:lineRule="auto"/>
              <w:jc w:val="both"/>
              <w:rPr>
                <w:rFonts w:ascii="Verdana" w:eastAsia="Calibri" w:hAnsi="Verdana" w:cs="Arial"/>
              </w:rPr>
            </w:pPr>
            <w:r w:rsidRPr="003E59B9">
              <w:rPr>
                <w:rFonts w:ascii="Verdana" w:eastAsia="Calibri" w:hAnsi="Verdana" w:cs="Arial"/>
              </w:rPr>
              <w:t>Facilitar procesos de planificación para la definición de productos y resultados institucionales, metas e indicadores de desempeño;</w:t>
            </w:r>
          </w:p>
          <w:p w14:paraId="44421168" w14:textId="77777777" w:rsidR="00384A98" w:rsidRPr="003E59B9" w:rsidRDefault="00384A98" w:rsidP="00144E29">
            <w:pPr>
              <w:pStyle w:val="Prrafodelista"/>
              <w:numPr>
                <w:ilvl w:val="0"/>
                <w:numId w:val="234"/>
              </w:numPr>
              <w:autoSpaceDE w:val="0"/>
              <w:autoSpaceDN w:val="0"/>
              <w:adjustRightInd w:val="0"/>
              <w:spacing w:line="276" w:lineRule="auto"/>
              <w:jc w:val="both"/>
              <w:rPr>
                <w:rFonts w:ascii="Verdana" w:eastAsia="Calibri" w:hAnsi="Verdana" w:cs="Arial"/>
              </w:rPr>
            </w:pPr>
            <w:r w:rsidRPr="003E59B9">
              <w:rPr>
                <w:rFonts w:ascii="Verdana" w:eastAsia="Calibri" w:hAnsi="Verdana" w:cs="Arial"/>
              </w:rPr>
              <w:t>Elaborar análisis e informes de monitoreo, evaluación y seguimiento de políticas y planes;</w:t>
            </w:r>
          </w:p>
          <w:p w14:paraId="35A28BEA" w14:textId="77777777" w:rsidR="00384A98" w:rsidRPr="003E59B9" w:rsidRDefault="00384A98" w:rsidP="00144E29">
            <w:pPr>
              <w:pStyle w:val="Prrafodelista"/>
              <w:numPr>
                <w:ilvl w:val="0"/>
                <w:numId w:val="234"/>
              </w:numPr>
              <w:autoSpaceDE w:val="0"/>
              <w:autoSpaceDN w:val="0"/>
              <w:adjustRightInd w:val="0"/>
              <w:spacing w:line="276" w:lineRule="auto"/>
              <w:jc w:val="both"/>
              <w:rPr>
                <w:rFonts w:ascii="Verdana" w:eastAsia="Calibri" w:hAnsi="Verdana" w:cs="Arial"/>
              </w:rPr>
            </w:pPr>
            <w:r w:rsidRPr="003E59B9">
              <w:rPr>
                <w:rFonts w:ascii="Verdana" w:eastAsia="Calibri" w:hAnsi="Verdana" w:cs="Arial"/>
              </w:rPr>
              <w:t>Elaborar informes de monitoreo, evaluación, impacto, seguimiento, cumplimientos solicitados oficialmente por instituciones en el marco de la Ley, ya sea en forma escrita, digital o en los sistemas informáticos creados para el efecto;</w:t>
            </w:r>
          </w:p>
          <w:p w14:paraId="37DE4E46" w14:textId="77777777" w:rsidR="00384A98" w:rsidRPr="003E59B9" w:rsidRDefault="00384A98" w:rsidP="00144E29">
            <w:pPr>
              <w:pStyle w:val="Prrafodelista"/>
              <w:numPr>
                <w:ilvl w:val="0"/>
                <w:numId w:val="234"/>
              </w:numPr>
              <w:autoSpaceDE w:val="0"/>
              <w:autoSpaceDN w:val="0"/>
              <w:adjustRightInd w:val="0"/>
              <w:spacing w:line="276" w:lineRule="auto"/>
              <w:jc w:val="both"/>
              <w:rPr>
                <w:rFonts w:ascii="Verdana" w:eastAsia="Calibri" w:hAnsi="Verdana" w:cs="Arial"/>
              </w:rPr>
            </w:pPr>
            <w:r w:rsidRPr="003E59B9">
              <w:rPr>
                <w:rFonts w:ascii="Verdana" w:eastAsia="Calibri" w:hAnsi="Verdana" w:cs="Arial"/>
              </w:rPr>
              <w:t xml:space="preserve">Administrar sistemas de monitoreo y evaluación de la planificación operativa </w:t>
            </w:r>
            <w:proofErr w:type="gramStart"/>
            <w:r w:rsidRPr="003E59B9">
              <w:rPr>
                <w:rFonts w:ascii="Verdana" w:eastAsia="Calibri" w:hAnsi="Verdana" w:cs="Arial"/>
              </w:rPr>
              <w:t>de acuerdo a</w:t>
            </w:r>
            <w:proofErr w:type="gramEnd"/>
            <w:r w:rsidRPr="003E59B9">
              <w:rPr>
                <w:rFonts w:ascii="Verdana" w:eastAsia="Calibri" w:hAnsi="Verdana" w:cs="Arial"/>
              </w:rPr>
              <w:t xml:space="preserve"> instituciones rectoras e ingresar información de metas e indicadores en los sistemas informáticos creados para el efecto;</w:t>
            </w:r>
          </w:p>
          <w:p w14:paraId="666DAB18" w14:textId="77777777" w:rsidR="00384A98" w:rsidRPr="003E59B9" w:rsidRDefault="00384A98" w:rsidP="00144E29">
            <w:pPr>
              <w:pStyle w:val="Prrafodelista"/>
              <w:numPr>
                <w:ilvl w:val="0"/>
                <w:numId w:val="234"/>
              </w:numPr>
              <w:autoSpaceDE w:val="0"/>
              <w:autoSpaceDN w:val="0"/>
              <w:adjustRightInd w:val="0"/>
              <w:spacing w:line="276" w:lineRule="auto"/>
              <w:jc w:val="both"/>
              <w:rPr>
                <w:rFonts w:ascii="Verdana" w:eastAsia="Calibri" w:hAnsi="Verdana" w:cs="Arial"/>
              </w:rPr>
            </w:pPr>
            <w:r w:rsidRPr="003E59B9">
              <w:rPr>
                <w:rFonts w:ascii="Verdana" w:eastAsia="Calibri" w:hAnsi="Verdana" w:cs="Arial"/>
              </w:rPr>
              <w:t>Monitorear, registrar y evaluar el avance y logro de las metas contenidas en la planificación estratégica y operativa de acuerdo con los indicadores establecidos;</w:t>
            </w:r>
          </w:p>
          <w:p w14:paraId="1849A57E" w14:textId="77777777" w:rsidR="00384A98" w:rsidRPr="003E59B9" w:rsidRDefault="00384A98" w:rsidP="00144E29">
            <w:pPr>
              <w:pStyle w:val="Prrafodelista"/>
              <w:numPr>
                <w:ilvl w:val="0"/>
                <w:numId w:val="234"/>
              </w:numPr>
              <w:autoSpaceDE w:val="0"/>
              <w:autoSpaceDN w:val="0"/>
              <w:adjustRightInd w:val="0"/>
              <w:spacing w:line="276" w:lineRule="auto"/>
              <w:jc w:val="both"/>
              <w:rPr>
                <w:rFonts w:ascii="Verdana" w:eastAsia="Calibri" w:hAnsi="Verdana" w:cs="Arial"/>
              </w:rPr>
            </w:pPr>
            <w:r w:rsidRPr="003E59B9">
              <w:rPr>
                <w:rFonts w:ascii="Verdana" w:eastAsia="Calibri" w:hAnsi="Verdana" w:cs="Arial"/>
              </w:rPr>
              <w:lastRenderedPageBreak/>
              <w:t>Realizar otras actividades que, en materia de su competencia, le sean asignadas por su jefe inmediato y/o la Autoridad Superior.</w:t>
            </w:r>
          </w:p>
        </w:tc>
      </w:tr>
    </w:tbl>
    <w:tbl>
      <w:tblPr>
        <w:tblpPr w:leftFromText="141" w:rightFromText="141" w:vertAnchor="text" w:tblpXSpec="center" w:tblpY="221"/>
        <w:tblW w:w="935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351"/>
      </w:tblGrid>
      <w:tr w:rsidR="00384A98" w:rsidRPr="003E59B9" w14:paraId="637D2154" w14:textId="77777777" w:rsidTr="005B614D">
        <w:tc>
          <w:tcPr>
            <w:tcW w:w="9351" w:type="dxa"/>
            <w:shd w:val="clear" w:color="auto" w:fill="BDD6EE"/>
          </w:tcPr>
          <w:p w14:paraId="31E97012" w14:textId="77777777" w:rsidR="00384A98" w:rsidRPr="003E59B9" w:rsidRDefault="00384A98" w:rsidP="00144E29">
            <w:pPr>
              <w:numPr>
                <w:ilvl w:val="0"/>
                <w:numId w:val="233"/>
              </w:numPr>
              <w:spacing w:after="0"/>
              <w:contextualSpacing/>
              <w:jc w:val="both"/>
              <w:rPr>
                <w:rFonts w:ascii="Verdana" w:hAnsi="Verdana" w:cs="Arial"/>
                <w:b/>
                <w:sz w:val="20"/>
                <w:szCs w:val="20"/>
              </w:rPr>
            </w:pPr>
            <w:r w:rsidRPr="003E59B9">
              <w:rPr>
                <w:rFonts w:ascii="Verdana" w:hAnsi="Verdana" w:cs="Arial"/>
                <w:b/>
                <w:sz w:val="20"/>
                <w:szCs w:val="20"/>
              </w:rPr>
              <w:lastRenderedPageBreak/>
              <w:t>Condiciones Organizacionales</w:t>
            </w:r>
          </w:p>
        </w:tc>
      </w:tr>
      <w:tr w:rsidR="00384A98" w:rsidRPr="003E59B9" w14:paraId="165F7D2F" w14:textId="77777777" w:rsidTr="005B614D">
        <w:tc>
          <w:tcPr>
            <w:tcW w:w="9351" w:type="dxa"/>
          </w:tcPr>
          <w:p w14:paraId="52747599" w14:textId="77777777" w:rsidR="00384A98" w:rsidRPr="003E59B9" w:rsidRDefault="00384A98" w:rsidP="005B614D">
            <w:pPr>
              <w:spacing w:after="0"/>
              <w:rPr>
                <w:rFonts w:ascii="Verdana" w:hAnsi="Verdana" w:cs="Arial"/>
                <w:sz w:val="20"/>
                <w:szCs w:val="20"/>
              </w:rPr>
            </w:pPr>
            <w:r w:rsidRPr="003E59B9">
              <w:rPr>
                <w:rFonts w:ascii="Verdana" w:hAnsi="Verdana" w:cs="Arial"/>
                <w:b/>
                <w:sz w:val="20"/>
                <w:szCs w:val="20"/>
              </w:rPr>
              <w:t xml:space="preserve">Ubicación Administrativa: </w:t>
            </w:r>
            <w:r w:rsidRPr="003E59B9">
              <w:rPr>
                <w:rFonts w:ascii="Verdana" w:hAnsi="Verdana" w:cs="Arial"/>
                <w:sz w:val="20"/>
                <w:szCs w:val="20"/>
              </w:rPr>
              <w:t xml:space="preserve"> Unidad de Planificación</w:t>
            </w:r>
          </w:p>
          <w:p w14:paraId="58D03F81"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 xml:space="preserve">Supervisión a: </w:t>
            </w:r>
            <w:r w:rsidRPr="003E59B9">
              <w:rPr>
                <w:rFonts w:ascii="Verdana" w:hAnsi="Verdana" w:cs="Arial"/>
                <w:sz w:val="20"/>
                <w:szCs w:val="20"/>
              </w:rPr>
              <w:t>Ninguno</w:t>
            </w:r>
          </w:p>
          <w:p w14:paraId="4821184C" w14:textId="77777777" w:rsidR="00384A98" w:rsidRPr="003E59B9" w:rsidRDefault="00384A98" w:rsidP="005B614D">
            <w:pPr>
              <w:spacing w:after="0"/>
              <w:rPr>
                <w:rFonts w:ascii="Verdana" w:hAnsi="Verdana" w:cs="Arial"/>
                <w:b/>
                <w:sz w:val="20"/>
                <w:szCs w:val="20"/>
              </w:rPr>
            </w:pPr>
          </w:p>
          <w:p w14:paraId="38ADECAF" w14:textId="77777777" w:rsidR="00384A98" w:rsidRPr="003E59B9" w:rsidRDefault="00384A98" w:rsidP="005B614D">
            <w:pPr>
              <w:spacing w:after="0"/>
              <w:rPr>
                <w:rFonts w:ascii="Verdana" w:hAnsi="Verdana" w:cs="Arial"/>
                <w:b/>
                <w:sz w:val="20"/>
                <w:szCs w:val="20"/>
              </w:rPr>
            </w:pPr>
            <w:r w:rsidRPr="003E59B9">
              <w:rPr>
                <w:rFonts w:ascii="Verdana" w:hAnsi="Verdana" w:cs="Arial"/>
                <w:b/>
                <w:sz w:val="20"/>
                <w:szCs w:val="20"/>
              </w:rPr>
              <w:t>Responsabilidad:</w:t>
            </w:r>
          </w:p>
          <w:p w14:paraId="035DBD96" w14:textId="77777777" w:rsidR="00384A98" w:rsidRPr="003E59B9" w:rsidRDefault="00384A98" w:rsidP="00144E29">
            <w:pPr>
              <w:pStyle w:val="Prrafodelista"/>
              <w:numPr>
                <w:ilvl w:val="0"/>
                <w:numId w:val="232"/>
              </w:numPr>
              <w:jc w:val="both"/>
              <w:rPr>
                <w:rFonts w:ascii="Verdana" w:eastAsia="Calibri" w:hAnsi="Verdana" w:cs="Arial"/>
                <w:b/>
              </w:rPr>
            </w:pPr>
            <w:r w:rsidRPr="003E59B9">
              <w:rPr>
                <w:rFonts w:ascii="Verdana" w:eastAsia="Calibri" w:hAnsi="Verdana" w:cs="Arial"/>
              </w:rPr>
              <w:t xml:space="preserve">Administrar los de sistemas de monitoreo y evaluación para la planificación operativa </w:t>
            </w:r>
            <w:proofErr w:type="gramStart"/>
            <w:r w:rsidRPr="003E59B9">
              <w:rPr>
                <w:rFonts w:ascii="Verdana" w:eastAsia="Calibri" w:hAnsi="Verdana" w:cs="Arial"/>
              </w:rPr>
              <w:t>de acuerdo a</w:t>
            </w:r>
            <w:proofErr w:type="gramEnd"/>
            <w:r w:rsidRPr="003E59B9">
              <w:rPr>
                <w:rFonts w:ascii="Verdana" w:eastAsia="Calibri" w:hAnsi="Verdana" w:cs="Arial"/>
              </w:rPr>
              <w:t xml:space="preserve"> las directrices de las instituciones rectoras, esto implica la implementación de herramientas y metodologías sólidas que faciliten la recopilación y el análisis de datos relevantes para medir el desempeño institucional. Además de garantizar la integridad y precisión de la información ingresada en los sistemas informáticos designados, asegurando la disponibilidad oportuna de datos confiables para la toma de decisiones informadas.</w:t>
            </w:r>
          </w:p>
          <w:p w14:paraId="3E3EC5F6" w14:textId="77777777" w:rsidR="00384A98" w:rsidRPr="003E59B9" w:rsidRDefault="00384A98" w:rsidP="005B614D">
            <w:pPr>
              <w:pStyle w:val="Prrafodelista"/>
              <w:ind w:left="786"/>
              <w:jc w:val="both"/>
              <w:rPr>
                <w:rFonts w:ascii="Verdana" w:eastAsia="Calibri" w:hAnsi="Verdana" w:cs="Arial"/>
                <w:b/>
              </w:rPr>
            </w:pPr>
          </w:p>
          <w:p w14:paraId="093D3720" w14:textId="77777777" w:rsidR="00384A98" w:rsidRPr="003E59B9" w:rsidRDefault="00384A98" w:rsidP="00144E29">
            <w:pPr>
              <w:pStyle w:val="Prrafodelista"/>
              <w:numPr>
                <w:ilvl w:val="0"/>
                <w:numId w:val="232"/>
              </w:numPr>
              <w:jc w:val="both"/>
              <w:rPr>
                <w:rFonts w:ascii="Verdana" w:eastAsia="Calibri" w:hAnsi="Verdana" w:cs="Arial"/>
                <w:bCs/>
              </w:rPr>
            </w:pPr>
            <w:r w:rsidRPr="003E59B9">
              <w:rPr>
                <w:rFonts w:ascii="Verdana" w:eastAsia="Calibri" w:hAnsi="Verdana" w:cs="Arial"/>
                <w:bCs/>
              </w:rPr>
              <w:t>Elaborar análisis e informes detallados de monitoreo, evaluación y seguimiento de políticas y planes institucionales. Esto implica la recopilación, el análisis y la presentación de datos pertinentes que reflejen el progreso y el cumplimiento de metas y objetivos establecidos. Se encargará de elaborar informes formales en forma escrita, digital o en los sistemas informáticos designados, asegurando la comunicación clara y efectiva de los hallazgos y recomendaciones derivados del monitoreo y la evaluación.</w:t>
            </w:r>
          </w:p>
          <w:p w14:paraId="0C78886A" w14:textId="77777777" w:rsidR="00384A98" w:rsidRPr="003E59B9" w:rsidRDefault="00384A98" w:rsidP="005B614D">
            <w:pPr>
              <w:pStyle w:val="Prrafodelista"/>
              <w:ind w:left="786"/>
              <w:jc w:val="both"/>
              <w:rPr>
                <w:rFonts w:ascii="Verdana" w:eastAsia="Calibri" w:hAnsi="Verdana" w:cs="Arial"/>
                <w:bCs/>
              </w:rPr>
            </w:pPr>
          </w:p>
          <w:p w14:paraId="0716106B" w14:textId="77777777" w:rsidR="00384A98" w:rsidRPr="003E59B9" w:rsidRDefault="00384A98" w:rsidP="005B614D">
            <w:pPr>
              <w:spacing w:after="0"/>
              <w:rPr>
                <w:rFonts w:ascii="Verdana" w:hAnsi="Verdana" w:cs="Arial"/>
                <w:b/>
                <w:sz w:val="20"/>
                <w:szCs w:val="20"/>
              </w:rPr>
            </w:pPr>
            <w:r w:rsidRPr="003E59B9">
              <w:rPr>
                <w:rFonts w:ascii="Verdana" w:hAnsi="Verdana" w:cs="Arial"/>
                <w:b/>
                <w:sz w:val="20"/>
                <w:szCs w:val="20"/>
              </w:rPr>
              <w:t xml:space="preserve">Relaciones en el trabajo: </w:t>
            </w:r>
          </w:p>
          <w:p w14:paraId="74809E67" w14:textId="77777777" w:rsidR="00384A98" w:rsidRPr="003E59B9" w:rsidRDefault="00384A98" w:rsidP="005B614D">
            <w:pPr>
              <w:spacing w:after="0"/>
              <w:rPr>
                <w:rFonts w:ascii="Verdana" w:hAnsi="Verdana" w:cs="Arial"/>
                <w:sz w:val="20"/>
                <w:szCs w:val="20"/>
              </w:rPr>
            </w:pPr>
            <w:r w:rsidRPr="003E59B9">
              <w:rPr>
                <w:rFonts w:ascii="Verdana" w:hAnsi="Verdana" w:cs="Arial"/>
                <w:b/>
                <w:sz w:val="20"/>
                <w:szCs w:val="20"/>
              </w:rPr>
              <w:t>Internas:</w:t>
            </w:r>
            <w:r w:rsidRPr="003E59B9">
              <w:rPr>
                <w:rFonts w:ascii="Verdana" w:hAnsi="Verdana" w:cs="Arial"/>
                <w:sz w:val="20"/>
                <w:szCs w:val="20"/>
              </w:rPr>
              <w:t xml:space="preserve"> Con las autoridades, Directores, Jefes y demás personal de la COPADEH.</w:t>
            </w:r>
          </w:p>
          <w:p w14:paraId="0549C4D7" w14:textId="77777777" w:rsidR="00384A98" w:rsidRPr="003E59B9" w:rsidRDefault="00384A98" w:rsidP="005B614D">
            <w:pPr>
              <w:spacing w:after="0"/>
              <w:rPr>
                <w:rFonts w:ascii="Verdana" w:hAnsi="Verdana" w:cs="Arial"/>
                <w:sz w:val="20"/>
                <w:szCs w:val="20"/>
              </w:rPr>
            </w:pPr>
            <w:r w:rsidRPr="003E59B9">
              <w:rPr>
                <w:rFonts w:ascii="Verdana" w:hAnsi="Verdana" w:cs="Arial"/>
                <w:b/>
                <w:sz w:val="20"/>
                <w:szCs w:val="20"/>
              </w:rPr>
              <w:t>Externas:</w:t>
            </w:r>
            <w:r w:rsidRPr="003E59B9">
              <w:rPr>
                <w:rFonts w:ascii="Verdana" w:hAnsi="Verdana" w:cs="Arial"/>
                <w:sz w:val="20"/>
                <w:szCs w:val="20"/>
              </w:rPr>
              <w:t xml:space="preserve"> Con instituciones del Organismo Ejecutivo, con personal de SEGEPLAN, MINFIN y CGC.</w:t>
            </w:r>
          </w:p>
          <w:p w14:paraId="7A112379" w14:textId="77777777" w:rsidR="00384A98" w:rsidRPr="003E59B9" w:rsidRDefault="00384A98" w:rsidP="005B614D">
            <w:pPr>
              <w:spacing w:after="0"/>
              <w:rPr>
                <w:rFonts w:ascii="Verdana" w:hAnsi="Verdana" w:cs="Arial"/>
                <w:b/>
                <w:sz w:val="20"/>
                <w:szCs w:val="20"/>
              </w:rPr>
            </w:pPr>
          </w:p>
          <w:p w14:paraId="7E8AE213" w14:textId="77777777" w:rsidR="00384A98" w:rsidRPr="003E59B9" w:rsidRDefault="00384A98" w:rsidP="005B614D">
            <w:pPr>
              <w:spacing w:after="0"/>
              <w:rPr>
                <w:rFonts w:ascii="Verdana" w:hAnsi="Verdana" w:cs="Arial"/>
                <w:b/>
                <w:sz w:val="20"/>
                <w:szCs w:val="20"/>
              </w:rPr>
            </w:pPr>
            <w:r w:rsidRPr="003E59B9">
              <w:rPr>
                <w:rFonts w:ascii="Verdana" w:hAnsi="Verdana" w:cs="Arial"/>
                <w:b/>
                <w:sz w:val="20"/>
                <w:szCs w:val="20"/>
              </w:rPr>
              <w:t xml:space="preserve">Condiciones de trabajo: </w:t>
            </w:r>
          </w:p>
          <w:p w14:paraId="310FDC54" w14:textId="77777777" w:rsidR="00384A98" w:rsidRPr="003E59B9" w:rsidRDefault="00384A98" w:rsidP="005B614D">
            <w:pPr>
              <w:spacing w:after="0"/>
              <w:rPr>
                <w:rFonts w:ascii="Verdana" w:hAnsi="Verdana" w:cs="Arial"/>
                <w:sz w:val="20"/>
                <w:szCs w:val="20"/>
              </w:rPr>
            </w:pPr>
            <w:r w:rsidRPr="003E59B9">
              <w:rPr>
                <w:rFonts w:ascii="Verdana" w:hAnsi="Verdana" w:cs="Arial"/>
                <w:b/>
                <w:sz w:val="20"/>
                <w:szCs w:val="20"/>
              </w:rPr>
              <w:t>Lugar:</w:t>
            </w:r>
            <w:r w:rsidRPr="003E59B9">
              <w:rPr>
                <w:rFonts w:ascii="Verdana" w:hAnsi="Verdana" w:cs="Arial"/>
                <w:sz w:val="20"/>
                <w:szCs w:val="20"/>
              </w:rPr>
              <w:t xml:space="preserve">   Oficinas Centrales</w:t>
            </w:r>
          </w:p>
          <w:p w14:paraId="48844BDF" w14:textId="77777777" w:rsidR="00384A98" w:rsidRPr="003E59B9" w:rsidRDefault="00384A98" w:rsidP="005B614D">
            <w:pPr>
              <w:spacing w:after="0"/>
              <w:rPr>
                <w:rFonts w:ascii="Verdana" w:hAnsi="Verdana" w:cs="Arial"/>
                <w:sz w:val="20"/>
                <w:szCs w:val="20"/>
              </w:rPr>
            </w:pPr>
            <w:r w:rsidRPr="003E59B9">
              <w:rPr>
                <w:rFonts w:ascii="Verdana" w:hAnsi="Verdana" w:cs="Arial"/>
                <w:b/>
                <w:sz w:val="20"/>
                <w:szCs w:val="20"/>
              </w:rPr>
              <w:t>Horario:</w:t>
            </w:r>
            <w:r w:rsidRPr="003E59B9">
              <w:rPr>
                <w:rFonts w:ascii="Verdana" w:hAnsi="Verdana" w:cs="Arial"/>
                <w:sz w:val="20"/>
                <w:szCs w:val="20"/>
              </w:rPr>
              <w:t xml:space="preserve"> </w:t>
            </w:r>
            <w:r w:rsidRPr="003E59B9">
              <w:rPr>
                <w:rFonts w:ascii="Verdana" w:hAnsi="Verdana"/>
                <w:sz w:val="20"/>
                <w:szCs w:val="20"/>
              </w:rPr>
              <w:t xml:space="preserve"> </w:t>
            </w:r>
            <w:r w:rsidRPr="003E59B9">
              <w:rPr>
                <w:rFonts w:ascii="Verdana" w:hAnsi="Verdana" w:cs="Arial"/>
                <w:sz w:val="20"/>
                <w:szCs w:val="20"/>
              </w:rPr>
              <w:t>De acuerdo con lo establecido en la normativa y disposiciones internas de personal.</w:t>
            </w:r>
          </w:p>
        </w:tc>
      </w:tr>
    </w:tbl>
    <w:p w14:paraId="68523F60" w14:textId="77777777" w:rsidR="00384A98" w:rsidRPr="003E59B9" w:rsidRDefault="00384A98" w:rsidP="00384A98">
      <w:pPr>
        <w:spacing w:after="0"/>
        <w:jc w:val="both"/>
        <w:rPr>
          <w:rFonts w:ascii="Verdana" w:hAnsi="Verdana" w:cs="Arial"/>
          <w:sz w:val="20"/>
          <w:szCs w:val="20"/>
        </w:rPr>
      </w:pPr>
    </w:p>
    <w:tbl>
      <w:tblPr>
        <w:tblW w:w="9214"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9214"/>
      </w:tblGrid>
      <w:tr w:rsidR="00384A98" w:rsidRPr="003E59B9" w14:paraId="24333CD0" w14:textId="77777777" w:rsidTr="005B614D">
        <w:trPr>
          <w:trHeight w:val="438"/>
          <w:jc w:val="center"/>
        </w:trPr>
        <w:tc>
          <w:tcPr>
            <w:tcW w:w="9214" w:type="dxa"/>
            <w:shd w:val="clear" w:color="auto" w:fill="BDD6EE"/>
          </w:tcPr>
          <w:p w14:paraId="365634C5" w14:textId="77777777" w:rsidR="00384A98" w:rsidRPr="003E59B9" w:rsidRDefault="00384A98" w:rsidP="00144E29">
            <w:pPr>
              <w:numPr>
                <w:ilvl w:val="0"/>
                <w:numId w:val="233"/>
              </w:numPr>
              <w:spacing w:after="0"/>
              <w:contextualSpacing/>
              <w:jc w:val="both"/>
              <w:rPr>
                <w:rFonts w:ascii="Verdana" w:hAnsi="Verdana" w:cs="Arial"/>
                <w:b/>
                <w:sz w:val="20"/>
                <w:szCs w:val="20"/>
              </w:rPr>
            </w:pPr>
            <w:r w:rsidRPr="003E59B9">
              <w:rPr>
                <w:rFonts w:ascii="Verdana" w:hAnsi="Verdana" w:cs="Arial"/>
                <w:b/>
                <w:sz w:val="20"/>
                <w:szCs w:val="20"/>
              </w:rPr>
              <w:t>Perfil Básico del Puesto</w:t>
            </w:r>
          </w:p>
        </w:tc>
      </w:tr>
      <w:tr w:rsidR="00384A98" w:rsidRPr="003E59B9" w14:paraId="1676098D" w14:textId="77777777" w:rsidTr="005B614D">
        <w:trPr>
          <w:trHeight w:val="216"/>
          <w:jc w:val="center"/>
        </w:trPr>
        <w:tc>
          <w:tcPr>
            <w:tcW w:w="9214" w:type="dxa"/>
            <w:shd w:val="clear" w:color="auto" w:fill="FFFFFF" w:themeFill="background1"/>
          </w:tcPr>
          <w:p w14:paraId="5CB0C9D5" w14:textId="77777777" w:rsidR="00384A98" w:rsidRPr="003E59B9" w:rsidRDefault="00384A98" w:rsidP="005B614D">
            <w:pPr>
              <w:spacing w:after="0"/>
              <w:jc w:val="both"/>
              <w:rPr>
                <w:rFonts w:ascii="Verdana" w:hAnsi="Verdana" w:cs="Arial"/>
                <w:sz w:val="20"/>
                <w:szCs w:val="20"/>
                <w:lang w:eastAsia="es-ES"/>
              </w:rPr>
            </w:pPr>
            <w:r w:rsidRPr="003E59B9">
              <w:rPr>
                <w:rFonts w:ascii="Verdana" w:hAnsi="Verdana" w:cs="Arial"/>
                <w:b/>
                <w:bCs/>
                <w:sz w:val="20"/>
                <w:szCs w:val="20"/>
                <w:lang w:eastAsia="es-ES"/>
              </w:rPr>
              <w:t>Educación</w:t>
            </w:r>
            <w:r w:rsidRPr="003E59B9">
              <w:rPr>
                <w:rFonts w:ascii="Verdana" w:hAnsi="Verdana" w:cs="Arial"/>
                <w:sz w:val="20"/>
                <w:szCs w:val="20"/>
                <w:lang w:eastAsia="es-ES"/>
              </w:rPr>
              <w:t>: Perito Contador, Bachillerato Industrial, Secretaria o carrera afín; 5to. Semestre en Ingeniería, Ciencias Económicas o carrera afín.</w:t>
            </w:r>
          </w:p>
          <w:p w14:paraId="053BDB28" w14:textId="77777777" w:rsidR="00384A98" w:rsidRPr="003E59B9" w:rsidRDefault="00384A98" w:rsidP="005B614D">
            <w:pPr>
              <w:contextualSpacing/>
              <w:jc w:val="both"/>
              <w:rPr>
                <w:rFonts w:ascii="Verdana" w:hAnsi="Verdana" w:cs="Arial"/>
                <w:sz w:val="20"/>
                <w:szCs w:val="20"/>
                <w:lang w:eastAsia="es-ES"/>
              </w:rPr>
            </w:pPr>
            <w:r w:rsidRPr="003E59B9">
              <w:rPr>
                <w:rFonts w:ascii="Verdana" w:hAnsi="Verdana" w:cs="Arial"/>
                <w:b/>
                <w:bCs/>
                <w:sz w:val="20"/>
                <w:szCs w:val="20"/>
                <w:lang w:eastAsia="es-ES"/>
              </w:rPr>
              <w:t>Experiencia</w:t>
            </w:r>
            <w:r w:rsidRPr="003E59B9">
              <w:rPr>
                <w:rFonts w:ascii="Verdana" w:hAnsi="Verdana" w:cs="Arial"/>
                <w:sz w:val="20"/>
                <w:szCs w:val="20"/>
                <w:lang w:eastAsia="es-ES"/>
              </w:rPr>
              <w:t>: 1 año de experiencia en la Administración Pública.</w:t>
            </w:r>
          </w:p>
          <w:p w14:paraId="68032621" w14:textId="77777777" w:rsidR="00384A98" w:rsidRPr="003E59B9" w:rsidRDefault="00384A98" w:rsidP="005B614D">
            <w:pPr>
              <w:spacing w:after="0"/>
              <w:jc w:val="both"/>
              <w:rPr>
                <w:rFonts w:ascii="Verdana" w:hAnsi="Verdana" w:cs="Arial"/>
                <w:sz w:val="20"/>
                <w:szCs w:val="20"/>
              </w:rPr>
            </w:pPr>
            <w:r w:rsidRPr="003E59B9">
              <w:rPr>
                <w:rFonts w:ascii="Verdana" w:hAnsi="Verdana" w:cs="Arial"/>
                <w:b/>
                <w:sz w:val="20"/>
                <w:szCs w:val="20"/>
              </w:rPr>
              <w:t>Conocimientos específicos:</w:t>
            </w:r>
          </w:p>
          <w:p w14:paraId="5BDABC85" w14:textId="77777777" w:rsidR="00384A98" w:rsidRPr="003E59B9" w:rsidRDefault="00384A98" w:rsidP="00144E29">
            <w:pPr>
              <w:pStyle w:val="Prrafodelista"/>
              <w:numPr>
                <w:ilvl w:val="0"/>
                <w:numId w:val="231"/>
              </w:numPr>
              <w:spacing w:line="276" w:lineRule="auto"/>
              <w:contextualSpacing/>
              <w:jc w:val="both"/>
              <w:rPr>
                <w:rFonts w:ascii="Verdana" w:eastAsia="Calibri" w:hAnsi="Verdana" w:cs="Arial"/>
                <w:b/>
              </w:rPr>
            </w:pPr>
            <w:r w:rsidRPr="003E59B9">
              <w:rPr>
                <w:rFonts w:ascii="Verdana" w:eastAsia="Calibri" w:hAnsi="Verdana" w:cs="Arial"/>
              </w:rPr>
              <w:t>Conocimientos en leyes afines al área</w:t>
            </w:r>
          </w:p>
          <w:p w14:paraId="717F0FCF" w14:textId="77777777" w:rsidR="00384A98" w:rsidRPr="003E59B9" w:rsidRDefault="00384A98" w:rsidP="00144E29">
            <w:pPr>
              <w:pStyle w:val="Prrafodelista"/>
              <w:numPr>
                <w:ilvl w:val="0"/>
                <w:numId w:val="231"/>
              </w:numPr>
              <w:spacing w:line="276" w:lineRule="auto"/>
              <w:contextualSpacing/>
              <w:jc w:val="both"/>
              <w:rPr>
                <w:rFonts w:ascii="Verdana" w:eastAsia="Calibri" w:hAnsi="Verdana" w:cs="Arial"/>
                <w:b/>
              </w:rPr>
            </w:pPr>
            <w:r w:rsidRPr="003E59B9">
              <w:rPr>
                <w:rFonts w:ascii="Verdana" w:eastAsia="Calibri" w:hAnsi="Verdana" w:cs="Arial"/>
              </w:rPr>
              <w:t>Conocimientos en procesos de planificación institucional</w:t>
            </w:r>
          </w:p>
          <w:p w14:paraId="328E5BB5" w14:textId="77777777" w:rsidR="00384A98" w:rsidRPr="003E59B9" w:rsidRDefault="00384A98" w:rsidP="00144E29">
            <w:pPr>
              <w:pStyle w:val="Prrafodelista"/>
              <w:numPr>
                <w:ilvl w:val="0"/>
                <w:numId w:val="231"/>
              </w:numPr>
              <w:spacing w:line="276" w:lineRule="auto"/>
              <w:contextualSpacing/>
              <w:jc w:val="both"/>
              <w:rPr>
                <w:rFonts w:ascii="Verdana" w:eastAsia="Calibri" w:hAnsi="Verdana" w:cs="Arial"/>
                <w:b/>
              </w:rPr>
            </w:pPr>
            <w:r w:rsidRPr="003E59B9">
              <w:rPr>
                <w:rFonts w:ascii="Verdana" w:eastAsia="Calibri" w:hAnsi="Verdana" w:cs="Arial"/>
              </w:rPr>
              <w:t>Conocimientos en control de gestión</w:t>
            </w:r>
          </w:p>
          <w:p w14:paraId="1A60EAA0" w14:textId="77777777" w:rsidR="00384A98" w:rsidRPr="003E59B9" w:rsidRDefault="00384A98" w:rsidP="00144E29">
            <w:pPr>
              <w:pStyle w:val="Prrafodelista"/>
              <w:numPr>
                <w:ilvl w:val="0"/>
                <w:numId w:val="231"/>
              </w:numPr>
              <w:spacing w:line="276" w:lineRule="auto"/>
              <w:contextualSpacing/>
              <w:jc w:val="both"/>
              <w:rPr>
                <w:rFonts w:ascii="Verdana" w:eastAsia="Calibri" w:hAnsi="Verdana" w:cs="Arial"/>
                <w:b/>
              </w:rPr>
            </w:pPr>
            <w:r w:rsidRPr="003E59B9">
              <w:rPr>
                <w:rFonts w:ascii="Verdana" w:eastAsia="Calibri" w:hAnsi="Verdana" w:cs="Arial"/>
              </w:rPr>
              <w:t>Conocimiento de los sistemas SICOIN y SIGES</w:t>
            </w:r>
          </w:p>
          <w:p w14:paraId="1315B4A0" w14:textId="77777777" w:rsidR="00384A98" w:rsidRPr="003E59B9" w:rsidRDefault="00384A98" w:rsidP="005B614D">
            <w:pPr>
              <w:pStyle w:val="Prrafodelista"/>
              <w:spacing w:line="276" w:lineRule="auto"/>
              <w:ind w:left="720"/>
              <w:contextualSpacing/>
              <w:jc w:val="both"/>
              <w:rPr>
                <w:rFonts w:ascii="Verdana" w:eastAsia="Calibri" w:hAnsi="Verdana" w:cs="Arial"/>
                <w:b/>
              </w:rPr>
            </w:pPr>
          </w:p>
          <w:p w14:paraId="42BF0FF4"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lastRenderedPageBreak/>
              <w:t>Competencias:</w:t>
            </w:r>
          </w:p>
          <w:p w14:paraId="36D3D577"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Planificación y Organización</w:t>
            </w:r>
          </w:p>
          <w:p w14:paraId="77B0F731"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Cumplimiento de metas</w:t>
            </w:r>
          </w:p>
          <w:p w14:paraId="5B07FF25" w14:textId="77777777" w:rsidR="00384A98" w:rsidRPr="003E59B9" w:rsidRDefault="00384A98" w:rsidP="00144E29">
            <w:pPr>
              <w:numPr>
                <w:ilvl w:val="0"/>
                <w:numId w:val="231"/>
              </w:numPr>
              <w:spacing w:after="0"/>
              <w:jc w:val="both"/>
              <w:rPr>
                <w:rFonts w:ascii="Verdana" w:hAnsi="Verdana" w:cs="Arial"/>
                <w:b/>
                <w:sz w:val="20"/>
                <w:szCs w:val="20"/>
              </w:rPr>
            </w:pPr>
            <w:r w:rsidRPr="003E59B9">
              <w:rPr>
                <w:rFonts w:ascii="Verdana" w:hAnsi="Verdana" w:cs="Arial"/>
                <w:sz w:val="20"/>
                <w:szCs w:val="20"/>
              </w:rPr>
              <w:t xml:space="preserve">Cooperación y actitud </w:t>
            </w:r>
          </w:p>
          <w:p w14:paraId="5CD42174"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Comunicación</w:t>
            </w:r>
          </w:p>
          <w:p w14:paraId="51145860"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Trabajo en equipo</w:t>
            </w:r>
          </w:p>
          <w:p w14:paraId="148F30AC" w14:textId="77777777" w:rsidR="00384A98" w:rsidRPr="003E59B9" w:rsidRDefault="00384A98" w:rsidP="005B614D">
            <w:pPr>
              <w:spacing w:after="0"/>
              <w:jc w:val="both"/>
              <w:rPr>
                <w:rFonts w:ascii="Verdana" w:hAnsi="Verdana" w:cs="Arial"/>
                <w:b/>
                <w:sz w:val="20"/>
                <w:szCs w:val="20"/>
              </w:rPr>
            </w:pPr>
          </w:p>
          <w:p w14:paraId="544AE923"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Otros requisitos:</w:t>
            </w:r>
          </w:p>
          <w:p w14:paraId="58DEB576"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Manejo de las funciones esenciales de Microsoft Office.</w:t>
            </w:r>
          </w:p>
          <w:p w14:paraId="72E45039"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Manejo de los sistemas SICOIN y SIGES</w:t>
            </w:r>
          </w:p>
          <w:p w14:paraId="3BE68B2D" w14:textId="77777777" w:rsidR="00384A98" w:rsidRPr="003E59B9" w:rsidRDefault="00384A98" w:rsidP="005B614D">
            <w:pPr>
              <w:spacing w:after="0"/>
              <w:ind w:left="1452"/>
              <w:jc w:val="both"/>
              <w:rPr>
                <w:rFonts w:ascii="Verdana" w:hAnsi="Verdana" w:cs="Arial"/>
                <w:sz w:val="20"/>
                <w:szCs w:val="20"/>
              </w:rPr>
            </w:pPr>
          </w:p>
        </w:tc>
      </w:tr>
    </w:tbl>
    <w:p w14:paraId="720A9860" w14:textId="6E36AF32" w:rsidR="009838A4" w:rsidRDefault="00380FCD" w:rsidP="00144E29">
      <w:pPr>
        <w:pStyle w:val="Ttulo2"/>
        <w:numPr>
          <w:ilvl w:val="1"/>
          <w:numId w:val="19"/>
        </w:numPr>
      </w:pPr>
      <w:bookmarkStart w:id="111" w:name="_Toc159218632"/>
      <w:r>
        <w:lastRenderedPageBreak/>
        <w:t>ENCARGADO DE COOPERACIÓN</w:t>
      </w:r>
      <w:bookmarkEnd w:id="111"/>
    </w:p>
    <w:p w14:paraId="1B84814E" w14:textId="77777777" w:rsidR="009838A4" w:rsidRDefault="009838A4">
      <w:pPr>
        <w:shd w:val="clear" w:color="auto" w:fill="366091"/>
        <w:spacing w:after="0"/>
        <w:jc w:val="center"/>
        <w:rPr>
          <w:rFonts w:ascii="Verdana" w:eastAsia="Verdana" w:hAnsi="Verdana" w:cs="Verdana"/>
          <w:b/>
          <w:color w:val="FFFFFF"/>
          <w:sz w:val="20"/>
          <w:szCs w:val="20"/>
        </w:rPr>
      </w:pPr>
    </w:p>
    <w:p w14:paraId="45614C80" w14:textId="77777777" w:rsidR="009838A4" w:rsidRDefault="00380FCD">
      <w:pPr>
        <w:shd w:val="clear" w:color="auto" w:fill="366091"/>
        <w:spacing w:after="0"/>
        <w:jc w:val="center"/>
        <w:rPr>
          <w:rFonts w:ascii="Verdana" w:eastAsia="Verdana" w:hAnsi="Verdana" w:cs="Verdana"/>
          <w:b/>
          <w:sz w:val="20"/>
          <w:szCs w:val="20"/>
        </w:rPr>
      </w:pPr>
      <w:r>
        <w:rPr>
          <w:rFonts w:ascii="Verdana" w:eastAsia="Verdana" w:hAnsi="Verdana" w:cs="Verdana"/>
          <w:b/>
          <w:color w:val="FFFFFF"/>
          <w:sz w:val="20"/>
          <w:szCs w:val="20"/>
        </w:rPr>
        <w:t>ENCARGADO DE COOPERACIÓN</w:t>
      </w:r>
    </w:p>
    <w:p w14:paraId="40C0A90F" w14:textId="77777777" w:rsidR="009838A4" w:rsidRDefault="009838A4">
      <w:pPr>
        <w:spacing w:after="0"/>
        <w:rPr>
          <w:rFonts w:ascii="Verdana" w:eastAsia="Verdana" w:hAnsi="Verdana" w:cs="Verdana"/>
          <w:b/>
          <w:sz w:val="20"/>
          <w:szCs w:val="20"/>
        </w:rPr>
      </w:pPr>
    </w:p>
    <w:tbl>
      <w:tblPr>
        <w:tblStyle w:val="34"/>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59A6DF4B" w14:textId="77777777">
        <w:trPr>
          <w:trHeight w:val="268"/>
          <w:jc w:val="center"/>
        </w:trPr>
        <w:tc>
          <w:tcPr>
            <w:tcW w:w="9243" w:type="dxa"/>
            <w:gridSpan w:val="2"/>
            <w:shd w:val="clear" w:color="auto" w:fill="BDD6EE"/>
          </w:tcPr>
          <w:p w14:paraId="3A228721" w14:textId="77777777" w:rsidR="009838A4" w:rsidRDefault="00380FCD">
            <w:pPr>
              <w:pBdr>
                <w:top w:val="nil"/>
                <w:left w:val="nil"/>
                <w:bottom w:val="nil"/>
                <w:right w:val="nil"/>
                <w:between w:val="nil"/>
              </w:pBdr>
              <w:tabs>
                <w:tab w:val="left" w:pos="142"/>
                <w:tab w:val="left" w:pos="703"/>
              </w:tabs>
              <w:spacing w:after="0"/>
              <w:ind w:left="708"/>
              <w:jc w:val="both"/>
              <w:rPr>
                <w:rFonts w:ascii="Verdana" w:eastAsia="Verdana" w:hAnsi="Verdana" w:cs="Verdana"/>
                <w:b/>
                <w:color w:val="000000"/>
                <w:sz w:val="20"/>
                <w:szCs w:val="20"/>
              </w:rPr>
            </w:pPr>
            <w:r>
              <w:rPr>
                <w:rFonts w:ascii="Verdana" w:eastAsia="Verdana" w:hAnsi="Verdana" w:cs="Verdana"/>
                <w:b/>
                <w:color w:val="000000"/>
                <w:sz w:val="20"/>
                <w:szCs w:val="20"/>
              </w:rPr>
              <w:t>I.  Identificación del Puesto</w:t>
            </w:r>
          </w:p>
        </w:tc>
      </w:tr>
      <w:tr w:rsidR="009838A4" w14:paraId="63B074CD" w14:textId="77777777">
        <w:trPr>
          <w:jc w:val="center"/>
        </w:trPr>
        <w:tc>
          <w:tcPr>
            <w:tcW w:w="4152" w:type="dxa"/>
          </w:tcPr>
          <w:p w14:paraId="71D1261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7FAE7AF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Cooperación</w:t>
            </w:r>
          </w:p>
        </w:tc>
      </w:tr>
      <w:tr w:rsidR="009838A4" w14:paraId="50D61EB3" w14:textId="77777777">
        <w:trPr>
          <w:jc w:val="center"/>
        </w:trPr>
        <w:tc>
          <w:tcPr>
            <w:tcW w:w="4152" w:type="dxa"/>
          </w:tcPr>
          <w:p w14:paraId="037DCE4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0C5FC35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Cooperación</w:t>
            </w:r>
          </w:p>
        </w:tc>
      </w:tr>
      <w:tr w:rsidR="009838A4" w14:paraId="24D41F21" w14:textId="77777777">
        <w:trPr>
          <w:jc w:val="center"/>
        </w:trPr>
        <w:tc>
          <w:tcPr>
            <w:tcW w:w="4152" w:type="dxa"/>
          </w:tcPr>
          <w:p w14:paraId="41648C0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495D8C1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37DD2C0B" w14:textId="77777777">
        <w:trPr>
          <w:jc w:val="center"/>
        </w:trPr>
        <w:tc>
          <w:tcPr>
            <w:tcW w:w="4152" w:type="dxa"/>
          </w:tcPr>
          <w:p w14:paraId="78BB077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3A1AF95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Planificación -UPLANI-</w:t>
            </w:r>
          </w:p>
        </w:tc>
      </w:tr>
      <w:tr w:rsidR="009838A4" w14:paraId="325EC271" w14:textId="77777777">
        <w:trPr>
          <w:jc w:val="center"/>
        </w:trPr>
        <w:tc>
          <w:tcPr>
            <w:tcW w:w="4152" w:type="dxa"/>
          </w:tcPr>
          <w:p w14:paraId="3AEF71D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0EF0439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Planificación</w:t>
            </w:r>
          </w:p>
        </w:tc>
      </w:tr>
      <w:tr w:rsidR="009838A4" w14:paraId="3055FFB7" w14:textId="77777777">
        <w:trPr>
          <w:trHeight w:val="265"/>
          <w:jc w:val="center"/>
        </w:trPr>
        <w:tc>
          <w:tcPr>
            <w:tcW w:w="4152" w:type="dxa"/>
            <w:vAlign w:val="center"/>
          </w:tcPr>
          <w:p w14:paraId="78562BCF"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1CDB9E5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Ninguno</w:t>
            </w:r>
          </w:p>
        </w:tc>
      </w:tr>
      <w:tr w:rsidR="009838A4" w14:paraId="64DF7361" w14:textId="77777777">
        <w:trPr>
          <w:trHeight w:val="265"/>
          <w:jc w:val="center"/>
        </w:trPr>
        <w:tc>
          <w:tcPr>
            <w:tcW w:w="4152" w:type="dxa"/>
          </w:tcPr>
          <w:p w14:paraId="6E3FEB5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25345CF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6BB08CAB" w14:textId="77777777">
        <w:trPr>
          <w:trHeight w:val="265"/>
          <w:jc w:val="center"/>
        </w:trPr>
        <w:tc>
          <w:tcPr>
            <w:tcW w:w="4152" w:type="dxa"/>
          </w:tcPr>
          <w:p w14:paraId="6B5A2F8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7DDEE97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6F116CBC" w14:textId="77777777" w:rsidR="009838A4" w:rsidRDefault="009838A4">
      <w:pPr>
        <w:spacing w:after="0"/>
        <w:jc w:val="both"/>
        <w:rPr>
          <w:rFonts w:ascii="Verdana" w:eastAsia="Verdana" w:hAnsi="Verdana" w:cs="Verdana"/>
          <w:sz w:val="20"/>
          <w:szCs w:val="20"/>
        </w:rPr>
      </w:pPr>
    </w:p>
    <w:tbl>
      <w:tblPr>
        <w:tblStyle w:val="33"/>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3B1247BB" w14:textId="77777777">
        <w:trPr>
          <w:jc w:val="center"/>
        </w:trPr>
        <w:tc>
          <w:tcPr>
            <w:tcW w:w="9214" w:type="dxa"/>
            <w:shd w:val="clear" w:color="auto" w:fill="BDD6EE"/>
          </w:tcPr>
          <w:p w14:paraId="0A8568CD" w14:textId="77777777" w:rsidR="009838A4" w:rsidRDefault="00380FCD" w:rsidP="00144E29">
            <w:pPr>
              <w:numPr>
                <w:ilvl w:val="0"/>
                <w:numId w:val="77"/>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58A60C20" w14:textId="77777777">
        <w:trPr>
          <w:jc w:val="center"/>
        </w:trPr>
        <w:tc>
          <w:tcPr>
            <w:tcW w:w="9214" w:type="dxa"/>
            <w:vAlign w:val="center"/>
          </w:tcPr>
          <w:p w14:paraId="4756A0CF" w14:textId="77777777" w:rsidR="009838A4" w:rsidRDefault="00380FCD" w:rsidP="00144E29">
            <w:pPr>
              <w:numPr>
                <w:ilvl w:val="0"/>
                <w:numId w:val="10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Revisar convenios de cooperación internacional por la captación de recursos; </w:t>
            </w:r>
          </w:p>
          <w:p w14:paraId="6163F0CD" w14:textId="77777777" w:rsidR="009838A4" w:rsidRDefault="00380FCD" w:rsidP="00144E29">
            <w:pPr>
              <w:numPr>
                <w:ilvl w:val="0"/>
                <w:numId w:val="10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Generar informes y reportes cuando le sean requeridos por el Jefe Inmediato o por resultado de alguna gestión;</w:t>
            </w:r>
          </w:p>
          <w:p w14:paraId="5219CCE0" w14:textId="77777777" w:rsidR="009838A4" w:rsidRDefault="00380FCD" w:rsidP="00144E29">
            <w:pPr>
              <w:numPr>
                <w:ilvl w:val="0"/>
                <w:numId w:val="10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Usar el Sistema de Control de Emisión de Dictamen –SICED-;</w:t>
            </w:r>
          </w:p>
          <w:p w14:paraId="42D59680" w14:textId="77777777" w:rsidR="009838A4" w:rsidRDefault="00380FCD" w:rsidP="00144E29">
            <w:pPr>
              <w:numPr>
                <w:ilvl w:val="0"/>
                <w:numId w:val="10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Usar el Sistema de Gestión, Ejecución y Análisis de Información del Sistema Nacional de Cooperación para el Desarrollo -SIGEACI-;</w:t>
            </w:r>
          </w:p>
          <w:p w14:paraId="16FB8046" w14:textId="77777777" w:rsidR="009838A4" w:rsidRDefault="00380FCD" w:rsidP="00144E29">
            <w:pPr>
              <w:numPr>
                <w:ilvl w:val="0"/>
                <w:numId w:val="10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Mantener actualizada la información en los sistemas establecidos por el ente Rector de cooperación externa, en cumplimiento a las leyes aplicables;</w:t>
            </w:r>
          </w:p>
          <w:p w14:paraId="4974B3C1" w14:textId="77777777" w:rsidR="009838A4" w:rsidRDefault="00380FCD" w:rsidP="00144E29">
            <w:pPr>
              <w:numPr>
                <w:ilvl w:val="0"/>
                <w:numId w:val="10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Participar en las reuniones de coordinación con los organismos cooperantes de los proyectos en ejecución;</w:t>
            </w:r>
          </w:p>
          <w:p w14:paraId="1D20C10B" w14:textId="77777777" w:rsidR="009838A4" w:rsidRDefault="00380FCD" w:rsidP="00144E29">
            <w:pPr>
              <w:numPr>
                <w:ilvl w:val="0"/>
                <w:numId w:val="10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Reportar información sobre eventos realizados como resultado de los convenios de cooperación internacional para la publicación en la página web;</w:t>
            </w:r>
          </w:p>
          <w:p w14:paraId="0C9A72E1" w14:textId="77777777" w:rsidR="009838A4" w:rsidRDefault="00380FCD" w:rsidP="00144E29">
            <w:pPr>
              <w:numPr>
                <w:ilvl w:val="0"/>
                <w:numId w:val="10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con las dependencias de la COPADEH el desarrollo de las actividades para seguimiento y monitoreo del proyecto;</w:t>
            </w:r>
          </w:p>
          <w:p w14:paraId="1C35D7D7" w14:textId="77777777" w:rsidR="009838A4" w:rsidRDefault="00380FCD" w:rsidP="00144E29">
            <w:pPr>
              <w:numPr>
                <w:ilvl w:val="0"/>
                <w:numId w:val="10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Realizar otras actividades que, en materia de su competencia, le sean asignadas por su jefe inmediato y/o la Autoridad Superior.</w:t>
            </w:r>
          </w:p>
        </w:tc>
      </w:tr>
    </w:tbl>
    <w:p w14:paraId="752C0A3A"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p w14:paraId="4A8402BB" w14:textId="77777777" w:rsidR="001904CF" w:rsidRDefault="001904CF">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32"/>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236DF398" w14:textId="77777777">
        <w:tc>
          <w:tcPr>
            <w:tcW w:w="9209" w:type="dxa"/>
            <w:shd w:val="clear" w:color="auto" w:fill="B8CCE4"/>
          </w:tcPr>
          <w:p w14:paraId="359154C6" w14:textId="77777777" w:rsidR="009838A4" w:rsidRDefault="00380FCD" w:rsidP="00144E29">
            <w:pPr>
              <w:numPr>
                <w:ilvl w:val="0"/>
                <w:numId w:val="77"/>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b/>
                <w:color w:val="000000"/>
                <w:sz w:val="20"/>
                <w:szCs w:val="20"/>
              </w:rPr>
              <w:t>Condiciones Organizacionales</w:t>
            </w:r>
          </w:p>
        </w:tc>
      </w:tr>
      <w:tr w:rsidR="009838A4" w14:paraId="0A9F970C" w14:textId="77777777">
        <w:tc>
          <w:tcPr>
            <w:tcW w:w="9209" w:type="dxa"/>
          </w:tcPr>
          <w:p w14:paraId="4C26C28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Unidad de Planificación</w:t>
            </w:r>
          </w:p>
          <w:p w14:paraId="060139E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7817986D" w14:textId="77777777" w:rsidR="009838A4" w:rsidRDefault="009838A4">
            <w:pPr>
              <w:spacing w:after="0"/>
              <w:jc w:val="both"/>
              <w:rPr>
                <w:rFonts w:ascii="Verdana" w:eastAsia="Verdana" w:hAnsi="Verdana" w:cs="Verdana"/>
                <w:b/>
                <w:sz w:val="20"/>
                <w:szCs w:val="20"/>
              </w:rPr>
            </w:pPr>
          </w:p>
          <w:p w14:paraId="3C3F864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6C105026" w14:textId="77777777" w:rsidR="009838A4" w:rsidRDefault="00380FCD" w:rsidP="00144E29">
            <w:pPr>
              <w:numPr>
                <w:ilvl w:val="0"/>
                <w:numId w:val="47"/>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Revisar cuidadosamente los convenios de cooperación internacional para asegurar la captación efectiva de recursos, esto implica la evaluación detallada de los términos y condiciones de los acuerdos de cooperación, así como el seguimiento de los requisitos legales y financieros asociados con estos convenios. Además, se encargará de mantener actualizada la información en los sistemas designados por el ente rector de cooperación externa, en cumplimiento de las leyes aplicables, para garantizar la transparencia y la conformidad con los estándares establecidos. </w:t>
            </w:r>
          </w:p>
          <w:p w14:paraId="48DFBEA3" w14:textId="77777777" w:rsidR="009838A4" w:rsidRDefault="00380FCD" w:rsidP="00144E29">
            <w:pPr>
              <w:numPr>
                <w:ilvl w:val="0"/>
                <w:numId w:val="47"/>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Es responsable de generar informes y reportes detallados cuando sean requeridos por el Jefe Inmediato o como resultado de alguna gestión específica. Esto implica la recopilación, el análisis y la presentación de datos relevantes sobre el progreso y el estado de los proyectos de cooperación internacional. Además, se encargará de utilizar los sistemas de control designados, como el Sistema de Control de Emisión de Dictamen (SICED) y el Sistema de Gestión, Ejecución y Análisis de Información del Sistema Nacional de Cooperación para el Desarrollo (SIGEACI), para garantizar la precisión y la integridad de la información reportada.</w:t>
            </w:r>
          </w:p>
          <w:p w14:paraId="4AA13E5E" w14:textId="77777777" w:rsidR="009838A4" w:rsidRDefault="00380FCD" w:rsidP="00144E29">
            <w:pPr>
              <w:numPr>
                <w:ilvl w:val="0"/>
                <w:numId w:val="47"/>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con las dependencias de la institución para el desarrollo de actividades de seguimiento y monitoreo de proyectos. Además, deberá participar en reuniones de coordinación con los organismos cooperantes de los proyectos en ejecución para garantizar la alineación efectiva de los esfuerzos y la comunicación fluida entre las partes involucradas. Reportar información relevante sobre eventos realizados como resultado de los convenios de cooperación internacional para su publicación en la página web, promoviendo la transparencia y la difusión de los logros y resultados alcanzados.</w:t>
            </w:r>
          </w:p>
          <w:p w14:paraId="26E27D1C" w14:textId="77777777" w:rsidR="009838A4" w:rsidRDefault="009838A4">
            <w:pPr>
              <w:spacing w:after="0"/>
              <w:jc w:val="both"/>
              <w:rPr>
                <w:rFonts w:ascii="Verdana" w:eastAsia="Verdana" w:hAnsi="Verdana" w:cs="Verdana"/>
                <w:b/>
                <w:sz w:val="20"/>
                <w:szCs w:val="20"/>
              </w:rPr>
            </w:pPr>
          </w:p>
          <w:p w14:paraId="59E6504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Relaciones en el trabajo</w:t>
            </w:r>
          </w:p>
          <w:p w14:paraId="73A34521"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599FF4C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instituciones del Organismo Ejecutivo, con personal de SEGEPLAN,</w:t>
            </w:r>
          </w:p>
          <w:p w14:paraId="687F596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MINFIN y CGC.</w:t>
            </w:r>
          </w:p>
          <w:p w14:paraId="7894B035" w14:textId="77777777" w:rsidR="009838A4" w:rsidRDefault="009838A4">
            <w:pPr>
              <w:spacing w:after="0"/>
              <w:jc w:val="both"/>
              <w:rPr>
                <w:rFonts w:ascii="Verdana" w:eastAsia="Verdana" w:hAnsi="Verdana" w:cs="Verdana"/>
                <w:b/>
                <w:sz w:val="20"/>
                <w:szCs w:val="20"/>
              </w:rPr>
            </w:pPr>
          </w:p>
          <w:p w14:paraId="7B38D68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Condiciones de trabajo</w:t>
            </w:r>
          </w:p>
          <w:p w14:paraId="4E8A6A2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2F166EA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27725870" w14:textId="77777777" w:rsidR="009838A4" w:rsidRDefault="009838A4">
      <w:pPr>
        <w:spacing w:after="0"/>
        <w:rPr>
          <w:rFonts w:ascii="Verdana" w:eastAsia="Verdana" w:hAnsi="Verdana" w:cs="Verdana"/>
          <w:sz w:val="20"/>
          <w:szCs w:val="20"/>
        </w:rPr>
      </w:pPr>
    </w:p>
    <w:tbl>
      <w:tblPr>
        <w:tblStyle w:val="31"/>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68AA065" w14:textId="77777777">
        <w:trPr>
          <w:trHeight w:val="401"/>
          <w:jc w:val="center"/>
        </w:trPr>
        <w:tc>
          <w:tcPr>
            <w:tcW w:w="9214" w:type="dxa"/>
            <w:shd w:val="clear" w:color="auto" w:fill="B8CCE4"/>
            <w:vAlign w:val="center"/>
          </w:tcPr>
          <w:p w14:paraId="68B7998D" w14:textId="77777777" w:rsidR="009838A4" w:rsidRDefault="00380FCD" w:rsidP="00144E29">
            <w:pPr>
              <w:numPr>
                <w:ilvl w:val="0"/>
                <w:numId w:val="77"/>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b/>
                <w:color w:val="000000"/>
                <w:sz w:val="20"/>
                <w:szCs w:val="20"/>
              </w:rPr>
              <w:t>Perfil Básico del Puesto</w:t>
            </w:r>
          </w:p>
        </w:tc>
      </w:tr>
      <w:tr w:rsidR="009838A4" w14:paraId="02A1EF04" w14:textId="77777777">
        <w:trPr>
          <w:trHeight w:val="216"/>
          <w:jc w:val="center"/>
        </w:trPr>
        <w:tc>
          <w:tcPr>
            <w:tcW w:w="9214" w:type="dxa"/>
            <w:shd w:val="clear" w:color="auto" w:fill="FFFFFF"/>
          </w:tcPr>
          <w:p w14:paraId="6F382B4A"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lastRenderedPageBreak/>
              <w:t xml:space="preserve">Educación: </w:t>
            </w:r>
            <w:r>
              <w:rPr>
                <w:rFonts w:ascii="Verdana" w:eastAsia="Verdana" w:hAnsi="Verdana" w:cs="Verdana"/>
                <w:sz w:val="20"/>
                <w:szCs w:val="20"/>
              </w:rPr>
              <w:t>Secretaria Bilingüe, Perito Contador o carrera afín; 5to. Semestre en Relaciones Internacionales, Ciencias Económicas o carrera afín.</w:t>
            </w:r>
          </w:p>
          <w:p w14:paraId="58E1A59A" w14:textId="77777777" w:rsidR="009838A4" w:rsidRDefault="00380FCD">
            <w:pPr>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en Cooperación Internacional, Bilingüe o actividades afines al puesto. </w:t>
            </w:r>
          </w:p>
          <w:p w14:paraId="639AD830" w14:textId="77777777" w:rsidR="009838A4" w:rsidRDefault="00380FCD">
            <w:pPr>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En temática de</w:t>
            </w:r>
            <w:r>
              <w:rPr>
                <w:rFonts w:ascii="Verdana" w:eastAsia="Verdana" w:hAnsi="Verdana" w:cs="Verdana"/>
                <w:b/>
                <w:sz w:val="20"/>
                <w:szCs w:val="20"/>
              </w:rPr>
              <w:t xml:space="preserve"> </w:t>
            </w:r>
            <w:r>
              <w:rPr>
                <w:rFonts w:ascii="Verdana" w:eastAsia="Verdana" w:hAnsi="Verdana" w:cs="Verdana"/>
                <w:sz w:val="20"/>
                <w:szCs w:val="20"/>
              </w:rPr>
              <w:t>Cooperación Internacional y/o implementación de proyectos.</w:t>
            </w:r>
          </w:p>
          <w:p w14:paraId="4664A212" w14:textId="77777777" w:rsidR="009838A4" w:rsidRDefault="009838A4">
            <w:pPr>
              <w:pBdr>
                <w:top w:val="nil"/>
                <w:left w:val="nil"/>
                <w:bottom w:val="nil"/>
                <w:right w:val="nil"/>
                <w:between w:val="nil"/>
              </w:pBdr>
              <w:spacing w:after="0"/>
              <w:ind w:left="360"/>
              <w:jc w:val="both"/>
              <w:rPr>
                <w:rFonts w:ascii="Verdana" w:eastAsia="Verdana" w:hAnsi="Verdana" w:cs="Verdana"/>
                <w:color w:val="000000"/>
                <w:sz w:val="20"/>
                <w:szCs w:val="20"/>
              </w:rPr>
            </w:pPr>
          </w:p>
          <w:p w14:paraId="1DAA775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2FB00BAF" w14:textId="77777777" w:rsidR="009838A4" w:rsidRDefault="00380FCD" w:rsidP="00144E29">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0FBD0754" w14:textId="77777777" w:rsidR="009838A4" w:rsidRDefault="00380FCD" w:rsidP="00144E29">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61CED151" w14:textId="77777777" w:rsidR="009838A4" w:rsidRDefault="00380FCD" w:rsidP="00144E29">
            <w:pPr>
              <w:numPr>
                <w:ilvl w:val="0"/>
                <w:numId w:val="44"/>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56410C48" w14:textId="77777777" w:rsidR="009838A4" w:rsidRDefault="00380FCD" w:rsidP="00144E29">
            <w:pPr>
              <w:numPr>
                <w:ilvl w:val="0"/>
                <w:numId w:val="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Relaciones Interpersonales</w:t>
            </w:r>
          </w:p>
          <w:p w14:paraId="188109AA" w14:textId="77777777" w:rsidR="009838A4" w:rsidRDefault="00380FCD" w:rsidP="00144E29">
            <w:pPr>
              <w:numPr>
                <w:ilvl w:val="0"/>
                <w:numId w:val="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Comunicación oral y escrita </w:t>
            </w:r>
          </w:p>
          <w:p w14:paraId="295C7AA1" w14:textId="77777777" w:rsidR="009838A4" w:rsidRDefault="009838A4">
            <w:pPr>
              <w:pBdr>
                <w:top w:val="nil"/>
                <w:left w:val="nil"/>
                <w:bottom w:val="nil"/>
                <w:right w:val="nil"/>
                <w:between w:val="nil"/>
              </w:pBdr>
              <w:spacing w:after="0"/>
              <w:ind w:left="360"/>
              <w:jc w:val="both"/>
              <w:rPr>
                <w:rFonts w:ascii="Verdana" w:eastAsia="Verdana" w:hAnsi="Verdana" w:cs="Verdana"/>
                <w:color w:val="000000"/>
                <w:sz w:val="20"/>
                <w:szCs w:val="20"/>
              </w:rPr>
            </w:pPr>
          </w:p>
          <w:p w14:paraId="5BD92AF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3552DDBD" w14:textId="77777777" w:rsidR="009838A4" w:rsidRDefault="00380FCD" w:rsidP="00144E29">
            <w:pPr>
              <w:numPr>
                <w:ilvl w:val="0"/>
                <w:numId w:val="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Manejo de paquete Office y navegación en Internet</w:t>
            </w:r>
          </w:p>
          <w:p w14:paraId="47116D7B" w14:textId="77777777" w:rsidR="009838A4" w:rsidRDefault="00380FCD" w:rsidP="00144E29">
            <w:pPr>
              <w:numPr>
                <w:ilvl w:val="0"/>
                <w:numId w:val="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Manejo de equipo de oficina</w:t>
            </w:r>
          </w:p>
        </w:tc>
      </w:tr>
    </w:tbl>
    <w:p w14:paraId="54EB0168" w14:textId="77777777" w:rsidR="009838A4" w:rsidRDefault="00380FCD" w:rsidP="00144E29">
      <w:pPr>
        <w:pStyle w:val="Ttulo2"/>
        <w:numPr>
          <w:ilvl w:val="1"/>
          <w:numId w:val="19"/>
        </w:numPr>
      </w:pPr>
      <w:bookmarkStart w:id="112" w:name="_Toc159218633"/>
      <w:r>
        <w:t>PROFESIONAL ESPECIALISTA EN RIESGOS</w:t>
      </w:r>
      <w:bookmarkEnd w:id="112"/>
    </w:p>
    <w:p w14:paraId="56A1CEB8" w14:textId="77777777" w:rsidR="009838A4" w:rsidRDefault="009838A4">
      <w:pPr>
        <w:shd w:val="clear" w:color="auto" w:fill="366091"/>
        <w:spacing w:after="0"/>
        <w:jc w:val="center"/>
        <w:rPr>
          <w:rFonts w:ascii="Verdana" w:eastAsia="Verdana" w:hAnsi="Verdana" w:cs="Verdana"/>
          <w:b/>
          <w:color w:val="FFFFFF"/>
          <w:sz w:val="20"/>
          <w:szCs w:val="20"/>
        </w:rPr>
      </w:pPr>
    </w:p>
    <w:p w14:paraId="18843DD1"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PROFESIONAL ESPECIALISTA EN RIESGOS</w:t>
      </w:r>
    </w:p>
    <w:p w14:paraId="24442DA7" w14:textId="77777777" w:rsidR="009838A4" w:rsidRDefault="009838A4">
      <w:pPr>
        <w:spacing w:after="0"/>
        <w:rPr>
          <w:rFonts w:ascii="Verdana" w:eastAsia="Verdana" w:hAnsi="Verdana" w:cs="Verdana"/>
          <w:b/>
          <w:sz w:val="20"/>
          <w:szCs w:val="20"/>
        </w:rPr>
      </w:pPr>
    </w:p>
    <w:tbl>
      <w:tblPr>
        <w:tblStyle w:val="30"/>
        <w:tblW w:w="9243"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152"/>
        <w:gridCol w:w="5091"/>
      </w:tblGrid>
      <w:tr w:rsidR="009838A4" w14:paraId="78B7E3D6" w14:textId="77777777">
        <w:trPr>
          <w:trHeight w:val="268"/>
          <w:jc w:val="center"/>
        </w:trPr>
        <w:tc>
          <w:tcPr>
            <w:tcW w:w="9243" w:type="dxa"/>
            <w:gridSpan w:val="2"/>
            <w:shd w:val="clear" w:color="auto" w:fill="BDD6EE"/>
          </w:tcPr>
          <w:p w14:paraId="66983862" w14:textId="77777777" w:rsidR="009838A4" w:rsidRDefault="00380FCD" w:rsidP="00144E29">
            <w:pPr>
              <w:numPr>
                <w:ilvl w:val="0"/>
                <w:numId w:val="35"/>
              </w:numPr>
              <w:pBdr>
                <w:top w:val="nil"/>
                <w:left w:val="nil"/>
                <w:bottom w:val="nil"/>
                <w:right w:val="nil"/>
                <w:between w:val="nil"/>
              </w:pBdr>
              <w:tabs>
                <w:tab w:val="left" w:pos="142"/>
                <w:tab w:val="left" w:pos="703"/>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5F97B109" w14:textId="77777777">
        <w:trPr>
          <w:jc w:val="center"/>
        </w:trPr>
        <w:tc>
          <w:tcPr>
            <w:tcW w:w="4152" w:type="dxa"/>
          </w:tcPr>
          <w:p w14:paraId="41AC799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5091" w:type="dxa"/>
            <w:shd w:val="clear" w:color="auto" w:fill="auto"/>
          </w:tcPr>
          <w:p w14:paraId="10C1384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Especialista en Riesgos SINACIG</w:t>
            </w:r>
          </w:p>
        </w:tc>
      </w:tr>
      <w:tr w:rsidR="009838A4" w14:paraId="78828FF5" w14:textId="77777777">
        <w:trPr>
          <w:jc w:val="center"/>
        </w:trPr>
        <w:tc>
          <w:tcPr>
            <w:tcW w:w="4152" w:type="dxa"/>
          </w:tcPr>
          <w:p w14:paraId="596F928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5091" w:type="dxa"/>
            <w:shd w:val="clear" w:color="auto" w:fill="auto"/>
          </w:tcPr>
          <w:p w14:paraId="2855A40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Especialista en Riesgos</w:t>
            </w:r>
          </w:p>
        </w:tc>
      </w:tr>
      <w:tr w:rsidR="009838A4" w14:paraId="4CFC29A7" w14:textId="77777777">
        <w:trPr>
          <w:jc w:val="center"/>
        </w:trPr>
        <w:tc>
          <w:tcPr>
            <w:tcW w:w="4152" w:type="dxa"/>
          </w:tcPr>
          <w:p w14:paraId="43D9AE0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5091" w:type="dxa"/>
            <w:shd w:val="clear" w:color="auto" w:fill="auto"/>
          </w:tcPr>
          <w:p w14:paraId="10F61E7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2584770A" w14:textId="77777777">
        <w:trPr>
          <w:jc w:val="center"/>
        </w:trPr>
        <w:tc>
          <w:tcPr>
            <w:tcW w:w="4152" w:type="dxa"/>
          </w:tcPr>
          <w:p w14:paraId="00D6C4C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5091" w:type="dxa"/>
          </w:tcPr>
          <w:p w14:paraId="4A471F3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Planificación -UPLANI-</w:t>
            </w:r>
          </w:p>
        </w:tc>
      </w:tr>
      <w:tr w:rsidR="009838A4" w14:paraId="31AEF290" w14:textId="77777777">
        <w:trPr>
          <w:jc w:val="center"/>
        </w:trPr>
        <w:tc>
          <w:tcPr>
            <w:tcW w:w="4152" w:type="dxa"/>
          </w:tcPr>
          <w:p w14:paraId="65D7909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5091" w:type="dxa"/>
            <w:shd w:val="clear" w:color="auto" w:fill="auto"/>
          </w:tcPr>
          <w:p w14:paraId="19D23E5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Planificación</w:t>
            </w:r>
          </w:p>
        </w:tc>
      </w:tr>
      <w:tr w:rsidR="009838A4" w14:paraId="6571ADE3" w14:textId="77777777">
        <w:trPr>
          <w:trHeight w:val="265"/>
          <w:jc w:val="center"/>
        </w:trPr>
        <w:tc>
          <w:tcPr>
            <w:tcW w:w="4152" w:type="dxa"/>
            <w:vAlign w:val="center"/>
          </w:tcPr>
          <w:p w14:paraId="1F9C5F6C"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Subalternos:</w:t>
            </w:r>
          </w:p>
        </w:tc>
        <w:tc>
          <w:tcPr>
            <w:tcW w:w="5091" w:type="dxa"/>
          </w:tcPr>
          <w:p w14:paraId="4D05754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Ninguno</w:t>
            </w:r>
          </w:p>
        </w:tc>
      </w:tr>
      <w:tr w:rsidR="009838A4" w14:paraId="32178F09" w14:textId="77777777">
        <w:trPr>
          <w:trHeight w:val="265"/>
          <w:jc w:val="center"/>
        </w:trPr>
        <w:tc>
          <w:tcPr>
            <w:tcW w:w="4152" w:type="dxa"/>
          </w:tcPr>
          <w:p w14:paraId="5528D00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5091" w:type="dxa"/>
          </w:tcPr>
          <w:p w14:paraId="19C1925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53812F57" w14:textId="77777777">
        <w:trPr>
          <w:trHeight w:val="265"/>
          <w:jc w:val="center"/>
        </w:trPr>
        <w:tc>
          <w:tcPr>
            <w:tcW w:w="4152" w:type="dxa"/>
          </w:tcPr>
          <w:p w14:paraId="4CD7230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Renglón:</w:t>
            </w:r>
          </w:p>
        </w:tc>
        <w:tc>
          <w:tcPr>
            <w:tcW w:w="5091" w:type="dxa"/>
          </w:tcPr>
          <w:p w14:paraId="7467F72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1E0201D6" w14:textId="77777777" w:rsidR="009838A4" w:rsidRDefault="009838A4">
      <w:pPr>
        <w:spacing w:after="0"/>
        <w:jc w:val="both"/>
        <w:rPr>
          <w:rFonts w:ascii="Verdana" w:eastAsia="Verdana" w:hAnsi="Verdana" w:cs="Verdana"/>
          <w:sz w:val="20"/>
          <w:szCs w:val="20"/>
        </w:rPr>
      </w:pPr>
    </w:p>
    <w:tbl>
      <w:tblPr>
        <w:tblStyle w:val="29"/>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B2E15C3" w14:textId="77777777">
        <w:trPr>
          <w:jc w:val="center"/>
        </w:trPr>
        <w:tc>
          <w:tcPr>
            <w:tcW w:w="9214" w:type="dxa"/>
            <w:shd w:val="clear" w:color="auto" w:fill="BDD6EE"/>
          </w:tcPr>
          <w:p w14:paraId="4E0D316E" w14:textId="77777777" w:rsidR="009838A4" w:rsidRDefault="00380FCD" w:rsidP="00144E29">
            <w:pPr>
              <w:numPr>
                <w:ilvl w:val="0"/>
                <w:numId w:val="35"/>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64879145" w14:textId="77777777">
        <w:trPr>
          <w:jc w:val="center"/>
        </w:trPr>
        <w:tc>
          <w:tcPr>
            <w:tcW w:w="9214" w:type="dxa"/>
            <w:vAlign w:val="center"/>
          </w:tcPr>
          <w:p w14:paraId="6205BAA5"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a las dependencias de la Institución para el cumplimiento de los establecido en las Normas Generales y Técnicas de Control Interno Gubernamental.</w:t>
            </w:r>
          </w:p>
          <w:p w14:paraId="10D63FDC"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a la Máxima Autoridad y el Equipo de Dirección en la identificación y valoración de los riesgos relacionados con el fraude y corrupción;</w:t>
            </w:r>
          </w:p>
          <w:p w14:paraId="065C8E54"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al equipo de dirección para identificar los correspondientes riesgos para el cumplimiento de los objetivos institucionales; estratégicos, operativos, de información y de cumplimiento normativo, entre otros;</w:t>
            </w:r>
          </w:p>
          <w:p w14:paraId="27CCD0DC"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Elaborar en coordinación con el Equipo de Dirección y presentar anualmente al despacho superior, una matriz con los riesgos identificados, adicionando la valoración relacionada a la tolerancia al riesgo, con rangos autorizados por la máxima autoridad de la entidad; y los controles necesarios para mitigarlos.</w:t>
            </w:r>
          </w:p>
          <w:p w14:paraId="77753F11"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con el Equipo de Dirección, la selección de los diferentes tipos de controles, ajustándolos a la naturaleza, tamaño y complejidad de los procesos y áreas de la entidad y guarden relación con los riesgos a los cuales está mitigando;</w:t>
            </w:r>
          </w:p>
          <w:p w14:paraId="68016363"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Promover y dar seguimiento en coordinación con el Equipo de Dirección, a una cultura de cumplimiento de los controles establecidos e identificación de las fallas, como producto de deficiencias en el diseño de éstas, para que se tomen acciones de mejora;</w:t>
            </w:r>
          </w:p>
          <w:p w14:paraId="184EC2AE"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al Equipo de Dirección, la elaboración de los indicadores aplicables a cada nivel que permitan medir la gestión;</w:t>
            </w:r>
          </w:p>
          <w:p w14:paraId="208F4E67"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al Departamento de Recursos Humanos para contar con capacitación que fortalezca las competencias en los servidores públicos, para el control interno.</w:t>
            </w:r>
          </w:p>
          <w:p w14:paraId="34BF79F2"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Verificar y apoyar para que existan políticas que coadyuven a la salvaguarda de la información y otras necesarias para apoyar el control interno y la rendición de cuentas;</w:t>
            </w:r>
          </w:p>
          <w:p w14:paraId="30B5F90E"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a las unidades competentes a identificar vacíos en la normalización de las actividades y correspondientes procedimientos y hacer las sugerencias necesarias.</w:t>
            </w:r>
          </w:p>
          <w:p w14:paraId="50205425"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Apoyar a las unidades competentes en la adecuada interacción entre dependencias, que deriven en procedimientos, para que estén armonizados en los diferentes manuales. </w:t>
            </w:r>
          </w:p>
          <w:p w14:paraId="0348E2EA"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 el seguimiento a la implementación del Código de Ética;</w:t>
            </w:r>
          </w:p>
          <w:p w14:paraId="1E35EBD3" w14:textId="77777777" w:rsidR="009838A4" w:rsidRDefault="009838A4">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15A4B5B4"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Apoyará a la máxima autoridad para el análisis, diseño y estructura de procesos que puedan coadyuvar a implementar metodologías de gestión de la calidad</w:t>
            </w:r>
          </w:p>
          <w:p w14:paraId="6ADB7FC6" w14:textId="77777777" w:rsidR="009838A4" w:rsidRDefault="00380FCD" w:rsidP="00144E29">
            <w:pPr>
              <w:numPr>
                <w:ilvl w:val="0"/>
                <w:numId w:val="10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Verificar que la planificación institucional esté alineada a los objetivos institucionales;</w:t>
            </w:r>
          </w:p>
          <w:p w14:paraId="01C1B06A" w14:textId="77777777" w:rsidR="009838A4" w:rsidRDefault="00380FCD" w:rsidP="00144E29">
            <w:pPr>
              <w:numPr>
                <w:ilvl w:val="0"/>
                <w:numId w:val="10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p w14:paraId="7E99921E" w14:textId="77777777" w:rsidR="009838A4" w:rsidRDefault="009838A4">
            <w:pPr>
              <w:pBdr>
                <w:top w:val="nil"/>
                <w:left w:val="nil"/>
                <w:bottom w:val="nil"/>
                <w:right w:val="nil"/>
                <w:between w:val="nil"/>
              </w:pBdr>
              <w:spacing w:after="0"/>
              <w:ind w:left="720"/>
              <w:jc w:val="both"/>
              <w:rPr>
                <w:rFonts w:ascii="Verdana" w:eastAsia="Verdana" w:hAnsi="Verdana" w:cs="Verdana"/>
                <w:color w:val="000000"/>
                <w:sz w:val="20"/>
                <w:szCs w:val="20"/>
              </w:rPr>
            </w:pPr>
          </w:p>
        </w:tc>
      </w:tr>
    </w:tbl>
    <w:p w14:paraId="3FDCE519" w14:textId="77777777" w:rsidR="009838A4" w:rsidRDefault="009838A4">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28"/>
        <w:tblpPr w:leftFromText="141" w:rightFromText="141" w:vertAnchor="text" w:tblpY="221"/>
        <w:tblW w:w="9209"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09"/>
      </w:tblGrid>
      <w:tr w:rsidR="009838A4" w14:paraId="7C92C588" w14:textId="77777777">
        <w:tc>
          <w:tcPr>
            <w:tcW w:w="9209" w:type="dxa"/>
            <w:shd w:val="clear" w:color="auto" w:fill="B8CCE4"/>
          </w:tcPr>
          <w:p w14:paraId="184DD28A" w14:textId="77777777" w:rsidR="009838A4" w:rsidRDefault="00380FCD" w:rsidP="00144E29">
            <w:pPr>
              <w:numPr>
                <w:ilvl w:val="0"/>
                <w:numId w:val="35"/>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b/>
                <w:color w:val="000000"/>
                <w:sz w:val="20"/>
                <w:szCs w:val="20"/>
              </w:rPr>
              <w:t>Condiciones Organizacionales</w:t>
            </w:r>
          </w:p>
        </w:tc>
      </w:tr>
      <w:tr w:rsidR="009838A4" w14:paraId="54FDA58F" w14:textId="77777777">
        <w:tc>
          <w:tcPr>
            <w:tcW w:w="9209" w:type="dxa"/>
          </w:tcPr>
          <w:p w14:paraId="25B0E499" w14:textId="77777777" w:rsidR="009838A4" w:rsidRDefault="00380FCD">
            <w:pPr>
              <w:spacing w:after="0"/>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Unidad de Planificación</w:t>
            </w:r>
          </w:p>
          <w:p w14:paraId="0E3E948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11D4DBCF" w14:textId="77777777" w:rsidR="009838A4" w:rsidRDefault="009838A4">
            <w:pPr>
              <w:spacing w:after="0"/>
              <w:jc w:val="both"/>
              <w:rPr>
                <w:rFonts w:ascii="Verdana" w:eastAsia="Verdana" w:hAnsi="Verdana" w:cs="Verdana"/>
                <w:b/>
                <w:sz w:val="20"/>
                <w:szCs w:val="20"/>
              </w:rPr>
            </w:pPr>
          </w:p>
          <w:p w14:paraId="2E0142B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Responsabilidad: </w:t>
            </w:r>
          </w:p>
          <w:p w14:paraId="0169D20F" w14:textId="77777777" w:rsidR="009838A4" w:rsidRDefault="00380FCD" w:rsidP="00144E29">
            <w:pPr>
              <w:numPr>
                <w:ilvl w:val="0"/>
                <w:numId w:val="4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Apoyar a las dependencias de la institución en la identificación y valoración de los riesgos relacionados con el fraude y la corrupción, así como los riesgos asociados con el cumplimiento de los objetivos institucionales. Esto implica la elaboración de una matriz de riesgos anual que incluya la evaluación de la tolerancia al riesgo, así como la propuesta de controles necesarios para mitigarlos. Además, se encargará de coordinar la selección de diferentes tipos de controles que se ajusten a la naturaleza y complejidad de los procesos y áreas de la entidad. </w:t>
            </w:r>
          </w:p>
          <w:p w14:paraId="53AC3FEC" w14:textId="77777777" w:rsidR="009838A4" w:rsidRDefault="00380FCD" w:rsidP="00144E29">
            <w:pPr>
              <w:numPr>
                <w:ilvl w:val="0"/>
                <w:numId w:val="4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Promover y dar seguimiento a una cultura de cumplimiento de los controles establecidos, identificando fallas en el diseño de los controles y proponiendo acciones de mejora, esto implica trabajar en estrecha colaboración con el equipo de dirección para desarrollar indicadores de gestión aplicables a cada nivel y garantizar la capacitación adecuada del personal en temas de control interno y gestión de la calidad. Además, se encargará de verificar la existencia de políticas que salvaguarden la información y apoyen la rendición de cuentas.</w:t>
            </w:r>
          </w:p>
          <w:p w14:paraId="121D1C9A" w14:textId="77777777" w:rsidR="009838A4" w:rsidRDefault="00380FCD" w:rsidP="00144E29">
            <w:pPr>
              <w:numPr>
                <w:ilvl w:val="0"/>
                <w:numId w:val="4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Verificar que la planificación institucional esté alineada con los objetivos establecidos y apoyar a las unidades competentes en la identificación de vacíos en la normalización de actividades y procedimientos. Además, será responsable de brindar asistencia para garantizar una adecuada interacción entre las dependencias y la armonización de los diferentes manuales de procedimientos. También debe apoyar el análisis, diseño y estructuración de procesos que contribuyan a la implementación de metodologías de gestión de calidad, así como el seguimiento a la implementación del Código de Ética de la institución.</w:t>
            </w:r>
          </w:p>
          <w:p w14:paraId="01DEF30D" w14:textId="77777777" w:rsidR="009838A4" w:rsidRDefault="009838A4">
            <w:pPr>
              <w:pBdr>
                <w:top w:val="nil"/>
                <w:left w:val="nil"/>
                <w:bottom w:val="nil"/>
                <w:right w:val="nil"/>
                <w:between w:val="nil"/>
              </w:pBdr>
              <w:spacing w:after="0"/>
              <w:ind w:left="720"/>
              <w:jc w:val="both"/>
              <w:rPr>
                <w:rFonts w:ascii="Verdana" w:eastAsia="Verdana" w:hAnsi="Verdana" w:cs="Verdana"/>
                <w:color w:val="000000"/>
                <w:sz w:val="20"/>
                <w:szCs w:val="20"/>
              </w:rPr>
            </w:pPr>
          </w:p>
          <w:p w14:paraId="611EE88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Relaciones en el trabajo</w:t>
            </w:r>
          </w:p>
          <w:p w14:paraId="79CC573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2F3AE2B3"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instituciones del Organismo Ejecutivo, con personal de SEGEPLAN, MINFIN y CGC.</w:t>
            </w:r>
          </w:p>
          <w:p w14:paraId="0117C17A" w14:textId="77777777" w:rsidR="009838A4" w:rsidRDefault="009838A4">
            <w:pPr>
              <w:spacing w:after="0"/>
              <w:jc w:val="both"/>
              <w:rPr>
                <w:rFonts w:ascii="Verdana" w:eastAsia="Verdana" w:hAnsi="Verdana" w:cs="Verdana"/>
                <w:b/>
                <w:sz w:val="20"/>
                <w:szCs w:val="20"/>
              </w:rPr>
            </w:pPr>
          </w:p>
          <w:p w14:paraId="07660DA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Condiciones de trabajo</w:t>
            </w:r>
          </w:p>
          <w:p w14:paraId="7125CF0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52850AD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21C5356B" w14:textId="77777777" w:rsidR="009838A4" w:rsidRDefault="009838A4">
      <w:pPr>
        <w:spacing w:after="0"/>
        <w:rPr>
          <w:rFonts w:ascii="Verdana" w:eastAsia="Verdana" w:hAnsi="Verdana" w:cs="Verdana"/>
          <w:sz w:val="20"/>
          <w:szCs w:val="20"/>
        </w:rPr>
      </w:pPr>
    </w:p>
    <w:tbl>
      <w:tblPr>
        <w:tblStyle w:val="27"/>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62F0A865" w14:textId="77777777">
        <w:trPr>
          <w:trHeight w:val="401"/>
          <w:jc w:val="center"/>
        </w:trPr>
        <w:tc>
          <w:tcPr>
            <w:tcW w:w="9214" w:type="dxa"/>
            <w:shd w:val="clear" w:color="auto" w:fill="B8CCE4"/>
            <w:vAlign w:val="center"/>
          </w:tcPr>
          <w:p w14:paraId="259F14E0" w14:textId="77777777" w:rsidR="009838A4" w:rsidRDefault="00380FCD" w:rsidP="00144E29">
            <w:pPr>
              <w:numPr>
                <w:ilvl w:val="0"/>
                <w:numId w:val="35"/>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b/>
                <w:color w:val="000000"/>
                <w:sz w:val="20"/>
                <w:szCs w:val="20"/>
              </w:rPr>
              <w:t>Perfil Básico del Puesto</w:t>
            </w:r>
          </w:p>
        </w:tc>
      </w:tr>
      <w:tr w:rsidR="009838A4" w14:paraId="41110C30" w14:textId="77777777">
        <w:trPr>
          <w:trHeight w:val="216"/>
          <w:jc w:val="center"/>
        </w:trPr>
        <w:tc>
          <w:tcPr>
            <w:tcW w:w="9214" w:type="dxa"/>
            <w:shd w:val="clear" w:color="auto" w:fill="FFFFFF"/>
          </w:tcPr>
          <w:p w14:paraId="45790E6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 xml:space="preserve">Licenciatura en Ciencias Económicas o carrera afín; Colegiado Activo; </w:t>
            </w:r>
          </w:p>
          <w:p w14:paraId="502B160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 </w:t>
            </w:r>
          </w:p>
          <w:p w14:paraId="1FF81D3A" w14:textId="77777777" w:rsidR="009838A4" w:rsidRDefault="00380FCD">
            <w:pPr>
              <w:jc w:val="both"/>
              <w:rPr>
                <w:rFonts w:ascii="Verdana" w:eastAsia="Verdana" w:hAnsi="Verdana" w:cs="Verdana"/>
                <w:sz w:val="20"/>
                <w:szCs w:val="20"/>
              </w:rPr>
            </w:pPr>
            <w:r>
              <w:rPr>
                <w:rFonts w:ascii="Verdana" w:eastAsia="Verdana" w:hAnsi="Verdana" w:cs="Verdana"/>
                <w:b/>
                <w:sz w:val="20"/>
                <w:szCs w:val="20"/>
              </w:rPr>
              <w:t>Experiencia</w:t>
            </w:r>
            <w:r>
              <w:rPr>
                <w:rFonts w:ascii="Verdana" w:eastAsia="Verdana" w:hAnsi="Verdana" w:cs="Verdana"/>
                <w:sz w:val="20"/>
                <w:szCs w:val="20"/>
              </w:rPr>
              <w:t xml:space="preserve">: 3 años de experiencia en Monitoreo, análisis de riesgos o actividades afines al puesto. </w:t>
            </w:r>
          </w:p>
          <w:p w14:paraId="0C85ED0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 xml:space="preserve">Análisis de riesgos, controles internos, auditorias, matrices y reportería. </w:t>
            </w:r>
          </w:p>
          <w:p w14:paraId="08E2C671" w14:textId="77777777" w:rsidR="009838A4" w:rsidRDefault="009838A4">
            <w:pPr>
              <w:pBdr>
                <w:top w:val="nil"/>
                <w:left w:val="nil"/>
                <w:bottom w:val="nil"/>
                <w:right w:val="nil"/>
                <w:between w:val="nil"/>
              </w:pBdr>
              <w:spacing w:after="0"/>
              <w:ind w:left="360"/>
              <w:jc w:val="both"/>
              <w:rPr>
                <w:rFonts w:ascii="Verdana" w:eastAsia="Verdana" w:hAnsi="Verdana" w:cs="Verdana"/>
                <w:color w:val="000000"/>
                <w:sz w:val="20"/>
                <w:szCs w:val="20"/>
              </w:rPr>
            </w:pPr>
          </w:p>
          <w:p w14:paraId="7EE3868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79AE0DE9" w14:textId="77777777" w:rsidR="009838A4" w:rsidRDefault="00380FCD" w:rsidP="00144E29">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2558AE7D" w14:textId="77777777" w:rsidR="009838A4" w:rsidRDefault="00380FCD" w:rsidP="00144E29">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562ABB37" w14:textId="77777777" w:rsidR="009838A4" w:rsidRDefault="00380FCD" w:rsidP="00144E29">
            <w:pPr>
              <w:numPr>
                <w:ilvl w:val="0"/>
                <w:numId w:val="44"/>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405D0399" w14:textId="77777777" w:rsidR="009838A4" w:rsidRDefault="00380FCD" w:rsidP="00144E29">
            <w:pPr>
              <w:numPr>
                <w:ilvl w:val="0"/>
                <w:numId w:val="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Capacidad de Análisis</w:t>
            </w:r>
          </w:p>
          <w:p w14:paraId="4B5FDD86" w14:textId="77777777" w:rsidR="009838A4" w:rsidRDefault="00380FCD" w:rsidP="00144E29">
            <w:pPr>
              <w:numPr>
                <w:ilvl w:val="0"/>
                <w:numId w:val="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Trabajo en equipo</w:t>
            </w:r>
          </w:p>
          <w:p w14:paraId="37C22875" w14:textId="77777777" w:rsidR="009838A4" w:rsidRDefault="009838A4">
            <w:pPr>
              <w:pBdr>
                <w:top w:val="nil"/>
                <w:left w:val="nil"/>
                <w:bottom w:val="nil"/>
                <w:right w:val="nil"/>
                <w:between w:val="nil"/>
              </w:pBdr>
              <w:spacing w:after="0"/>
              <w:ind w:left="708"/>
              <w:jc w:val="both"/>
              <w:rPr>
                <w:rFonts w:ascii="Verdana" w:eastAsia="Verdana" w:hAnsi="Verdana" w:cs="Verdana"/>
                <w:color w:val="000000"/>
                <w:sz w:val="20"/>
                <w:szCs w:val="20"/>
              </w:rPr>
            </w:pPr>
          </w:p>
          <w:p w14:paraId="2E96F4F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Otros requisitos:</w:t>
            </w:r>
          </w:p>
          <w:p w14:paraId="70413146" w14:textId="77777777" w:rsidR="009838A4" w:rsidRDefault="00380FCD" w:rsidP="00144E29">
            <w:pPr>
              <w:numPr>
                <w:ilvl w:val="0"/>
                <w:numId w:val="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Manejo de paquete Office y navegación en Internet</w:t>
            </w:r>
          </w:p>
          <w:p w14:paraId="100C4072" w14:textId="77777777" w:rsidR="009838A4" w:rsidRDefault="00380FCD" w:rsidP="00144E29">
            <w:pPr>
              <w:numPr>
                <w:ilvl w:val="0"/>
                <w:numId w:val="4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Manejo de equipo de oficina</w:t>
            </w:r>
          </w:p>
        </w:tc>
      </w:tr>
    </w:tbl>
    <w:p w14:paraId="62A33032" w14:textId="77777777" w:rsidR="009838A4" w:rsidRDefault="00380FCD" w:rsidP="00144E29">
      <w:pPr>
        <w:pStyle w:val="Ttulo2"/>
        <w:numPr>
          <w:ilvl w:val="1"/>
          <w:numId w:val="19"/>
        </w:numPr>
      </w:pPr>
      <w:bookmarkStart w:id="113" w:name="_heading=h.3x8tuzt" w:colFirst="0" w:colLast="0"/>
      <w:bookmarkStart w:id="114" w:name="_Toc159218634"/>
      <w:bookmarkEnd w:id="113"/>
      <w:r>
        <w:lastRenderedPageBreak/>
        <w:t>JEFE DE COMUNICACIÓN ESTRATÉGICA</w:t>
      </w:r>
      <w:bookmarkEnd w:id="114"/>
    </w:p>
    <w:p w14:paraId="297CD963" w14:textId="77777777" w:rsidR="009838A4" w:rsidRDefault="009838A4">
      <w:pPr>
        <w:shd w:val="clear" w:color="auto" w:fill="366091"/>
        <w:spacing w:after="0"/>
        <w:jc w:val="center"/>
        <w:rPr>
          <w:rFonts w:ascii="Verdana" w:eastAsia="Verdana" w:hAnsi="Verdana" w:cs="Verdana"/>
          <w:b/>
          <w:color w:val="FFFFFF"/>
          <w:sz w:val="20"/>
          <w:szCs w:val="20"/>
        </w:rPr>
      </w:pPr>
    </w:p>
    <w:p w14:paraId="35AC8208"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JEFE DE COMUNICACIÓN ESTRATÉGICA</w:t>
      </w:r>
    </w:p>
    <w:p w14:paraId="3605494B" w14:textId="77777777" w:rsidR="009838A4" w:rsidRDefault="009838A4">
      <w:pPr>
        <w:spacing w:after="0"/>
        <w:rPr>
          <w:rFonts w:ascii="Verdana" w:eastAsia="Verdana" w:hAnsi="Verdana" w:cs="Verdana"/>
          <w:b/>
          <w:sz w:val="20"/>
          <w:szCs w:val="20"/>
        </w:rPr>
      </w:pPr>
    </w:p>
    <w:tbl>
      <w:tblPr>
        <w:tblStyle w:val="26"/>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4E0F2C1F" w14:textId="77777777">
        <w:trPr>
          <w:jc w:val="center"/>
        </w:trPr>
        <w:tc>
          <w:tcPr>
            <w:tcW w:w="9356" w:type="dxa"/>
            <w:gridSpan w:val="2"/>
            <w:shd w:val="clear" w:color="auto" w:fill="BDD6EE"/>
          </w:tcPr>
          <w:p w14:paraId="03D99AAA" w14:textId="77777777" w:rsidR="009838A4" w:rsidRDefault="00380FCD" w:rsidP="00144E29">
            <w:pPr>
              <w:numPr>
                <w:ilvl w:val="0"/>
                <w:numId w:val="150"/>
              </w:numPr>
              <w:pBdr>
                <w:top w:val="nil"/>
                <w:left w:val="nil"/>
                <w:bottom w:val="nil"/>
                <w:right w:val="nil"/>
                <w:between w:val="nil"/>
              </w:pBdr>
              <w:tabs>
                <w:tab w:val="left" w:pos="142"/>
              </w:tabs>
              <w:spacing w:after="0"/>
              <w:ind w:left="205" w:hanging="205"/>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72999AA5" w14:textId="77777777">
        <w:trPr>
          <w:jc w:val="center"/>
        </w:trPr>
        <w:tc>
          <w:tcPr>
            <w:tcW w:w="4523" w:type="dxa"/>
            <w:shd w:val="clear" w:color="auto" w:fill="auto"/>
          </w:tcPr>
          <w:p w14:paraId="371C7C3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tcPr>
          <w:p w14:paraId="5AD6842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Comunicación Estratégica</w:t>
            </w:r>
          </w:p>
        </w:tc>
      </w:tr>
      <w:tr w:rsidR="009838A4" w14:paraId="50CDCF8B" w14:textId="77777777">
        <w:trPr>
          <w:jc w:val="center"/>
        </w:trPr>
        <w:tc>
          <w:tcPr>
            <w:tcW w:w="4523" w:type="dxa"/>
            <w:shd w:val="clear" w:color="auto" w:fill="auto"/>
          </w:tcPr>
          <w:p w14:paraId="09CEA62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tcPr>
          <w:p w14:paraId="57C8E38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Comunicación Estratégica</w:t>
            </w:r>
          </w:p>
        </w:tc>
      </w:tr>
      <w:tr w:rsidR="009838A4" w14:paraId="04EE6E1E" w14:textId="77777777">
        <w:trPr>
          <w:jc w:val="center"/>
        </w:trPr>
        <w:tc>
          <w:tcPr>
            <w:tcW w:w="4523" w:type="dxa"/>
            <w:shd w:val="clear" w:color="auto" w:fill="auto"/>
          </w:tcPr>
          <w:p w14:paraId="029FD9F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tcPr>
          <w:p w14:paraId="497ABE9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3A9A193A" w14:textId="77777777">
        <w:trPr>
          <w:jc w:val="center"/>
        </w:trPr>
        <w:tc>
          <w:tcPr>
            <w:tcW w:w="4523" w:type="dxa"/>
            <w:shd w:val="clear" w:color="auto" w:fill="auto"/>
          </w:tcPr>
          <w:p w14:paraId="4A03356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833" w:type="dxa"/>
            <w:shd w:val="clear" w:color="auto" w:fill="auto"/>
          </w:tcPr>
          <w:p w14:paraId="7824E60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Comunicación Estratégica -UCE-</w:t>
            </w:r>
          </w:p>
        </w:tc>
      </w:tr>
      <w:tr w:rsidR="009838A4" w14:paraId="28F6B97E" w14:textId="77777777">
        <w:trPr>
          <w:jc w:val="center"/>
        </w:trPr>
        <w:tc>
          <w:tcPr>
            <w:tcW w:w="4523" w:type="dxa"/>
            <w:shd w:val="clear" w:color="auto" w:fill="auto"/>
          </w:tcPr>
          <w:p w14:paraId="44C688D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tcPr>
          <w:p w14:paraId="0F7C272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 o Subdirector Ejecutivo por delegación de funciones.</w:t>
            </w:r>
          </w:p>
        </w:tc>
      </w:tr>
      <w:tr w:rsidR="009838A4" w14:paraId="25029C88" w14:textId="77777777">
        <w:trPr>
          <w:jc w:val="center"/>
        </w:trPr>
        <w:tc>
          <w:tcPr>
            <w:tcW w:w="4523" w:type="dxa"/>
            <w:shd w:val="clear" w:color="auto" w:fill="auto"/>
          </w:tcPr>
          <w:p w14:paraId="1C36E4B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tcPr>
          <w:p w14:paraId="00F07D4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Encargado de Relaciones Públicas, Analista de Información y Monitoreo de Medios, Analista de Producción Audiovisual, Diseño y Redes Sociales, Auxiliar de Comunicación y Secretaria.</w:t>
            </w:r>
          </w:p>
        </w:tc>
      </w:tr>
      <w:tr w:rsidR="009838A4" w14:paraId="46D7B06A" w14:textId="77777777">
        <w:trPr>
          <w:jc w:val="center"/>
        </w:trPr>
        <w:tc>
          <w:tcPr>
            <w:tcW w:w="4523" w:type="dxa"/>
            <w:shd w:val="clear" w:color="auto" w:fill="auto"/>
          </w:tcPr>
          <w:p w14:paraId="703BC66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tcPr>
          <w:p w14:paraId="403831B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4A96208D" w14:textId="77777777">
        <w:trPr>
          <w:jc w:val="center"/>
        </w:trPr>
        <w:tc>
          <w:tcPr>
            <w:tcW w:w="4523" w:type="dxa"/>
            <w:shd w:val="clear" w:color="auto" w:fill="auto"/>
          </w:tcPr>
          <w:p w14:paraId="5B97AD2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tcPr>
          <w:p w14:paraId="64DB429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4660C094" w14:textId="77777777">
        <w:trPr>
          <w:jc w:val="center"/>
        </w:trPr>
        <w:tc>
          <w:tcPr>
            <w:tcW w:w="4523" w:type="dxa"/>
            <w:vAlign w:val="center"/>
          </w:tcPr>
          <w:p w14:paraId="7C6B939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4833" w:type="dxa"/>
            <w:vAlign w:val="center"/>
          </w:tcPr>
          <w:p w14:paraId="4609136B" w14:textId="77777777" w:rsidR="009838A4" w:rsidRDefault="00380FCD" w:rsidP="00144E29">
            <w:pPr>
              <w:numPr>
                <w:ilvl w:val="0"/>
                <w:numId w:val="3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Integrante del Comité de Ética (Titular/Vocal 3)</w:t>
            </w:r>
          </w:p>
          <w:p w14:paraId="653ABF85" w14:textId="77777777" w:rsidR="009838A4" w:rsidRDefault="00380FCD" w:rsidP="00144E29">
            <w:pPr>
              <w:numPr>
                <w:ilvl w:val="0"/>
                <w:numId w:val="3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Integrante del Comité de Simplificación de Requisitos y Trámites Administrativos (Titular).</w:t>
            </w:r>
          </w:p>
          <w:p w14:paraId="19D22E61" w14:textId="77777777" w:rsidR="009838A4" w:rsidRDefault="00380FCD" w:rsidP="00144E29">
            <w:pPr>
              <w:numPr>
                <w:ilvl w:val="0"/>
                <w:numId w:val="3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Invitado del Comité de Datos Abiertos</w:t>
            </w:r>
          </w:p>
          <w:p w14:paraId="2F4A09A5" w14:textId="77777777" w:rsidR="009838A4" w:rsidRDefault="00380FCD" w:rsidP="00144E29">
            <w:pPr>
              <w:numPr>
                <w:ilvl w:val="0"/>
                <w:numId w:val="36"/>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Enlace de Información Pública (Titular)</w:t>
            </w:r>
          </w:p>
        </w:tc>
      </w:tr>
    </w:tbl>
    <w:p w14:paraId="08C8CC1B" w14:textId="77777777" w:rsidR="009838A4" w:rsidRDefault="009838A4">
      <w:pPr>
        <w:spacing w:after="0"/>
        <w:jc w:val="both"/>
        <w:rPr>
          <w:rFonts w:ascii="Verdana" w:eastAsia="Verdana" w:hAnsi="Verdana" w:cs="Verdana"/>
          <w:sz w:val="20"/>
          <w:szCs w:val="20"/>
        </w:rPr>
      </w:pPr>
    </w:p>
    <w:tbl>
      <w:tblPr>
        <w:tblStyle w:val="25"/>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42FC8603" w14:textId="77777777">
        <w:trPr>
          <w:jc w:val="center"/>
        </w:trPr>
        <w:tc>
          <w:tcPr>
            <w:tcW w:w="9356" w:type="dxa"/>
            <w:shd w:val="clear" w:color="auto" w:fill="BDD6EE"/>
          </w:tcPr>
          <w:p w14:paraId="1A4ACF39" w14:textId="77777777" w:rsidR="009838A4" w:rsidRDefault="00380FCD" w:rsidP="00144E29">
            <w:pPr>
              <w:numPr>
                <w:ilvl w:val="0"/>
                <w:numId w:val="150"/>
              </w:numPr>
              <w:pBdr>
                <w:top w:val="nil"/>
                <w:left w:val="nil"/>
                <w:bottom w:val="nil"/>
                <w:right w:val="nil"/>
                <w:between w:val="nil"/>
              </w:pBdr>
              <w:spacing w:after="0"/>
              <w:ind w:left="454" w:hanging="436"/>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4715DD38" w14:textId="77777777">
        <w:trPr>
          <w:jc w:val="center"/>
        </w:trPr>
        <w:tc>
          <w:tcPr>
            <w:tcW w:w="9356" w:type="dxa"/>
            <w:shd w:val="clear" w:color="auto" w:fill="auto"/>
            <w:vAlign w:val="center"/>
          </w:tcPr>
          <w:p w14:paraId="6CAE05CB" w14:textId="77777777" w:rsidR="009838A4" w:rsidRDefault="00380FCD" w:rsidP="00144E29">
            <w:pPr>
              <w:numPr>
                <w:ilvl w:val="0"/>
                <w:numId w:val="1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y supervisar la elaboración de la planificación estratégica de comunicación de la COPADEH tomando en cuenta la estrategia institucional en donde se establezcan metas Específicas, Medibles, Alcanzables y Realistas, con Pertinencia o Relevancia institucional con una temporalidad para ser alcanzadas, identificando y estableciendo las necesidades comunicacionales de la institución respondiendo a los reportes de análisis situacional y el contexto social/cultural;  </w:t>
            </w:r>
          </w:p>
          <w:p w14:paraId="6B211B61" w14:textId="77777777" w:rsidR="009838A4" w:rsidRDefault="00380FCD" w:rsidP="00144E29">
            <w:pPr>
              <w:numPr>
                <w:ilvl w:val="0"/>
                <w:numId w:val="1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y supervisar el establecimiento de una estructura que permita planificar, organizar, coordinar, dirigir y controlar las actividades del equipo de Comunicación Estratégica de la COPADEH de manera que se reduzcan los efectos y cambios adversos en la percepción de la sociedad en los temas institucionales siguiendo la línea de planificación estratégica planteada en conjunto con la Dirección Ejecutiva;  </w:t>
            </w:r>
          </w:p>
          <w:p w14:paraId="702441F6" w14:textId="77777777" w:rsidR="009838A4" w:rsidRDefault="00380FCD" w:rsidP="00144E29">
            <w:pPr>
              <w:numPr>
                <w:ilvl w:val="0"/>
                <w:numId w:val="1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Supervisar al equipo de comunicación y coordinar con la Unidad de Planificación de la COPADEH en la elaboración del Plan Operativo Anual de la Unidad de Comunicación Estratégica, de manera que se optimicen los recursos de la forma más adecuada para alcanzar los objetivos trazados, planificando cuidadosamente las tácticas pertinentes para alcanzar los objetivos, además de presentar informes del desarrollo de la Unidad a su cargo al Director Ejecutivo;  </w:t>
            </w:r>
          </w:p>
          <w:p w14:paraId="3A035F99" w14:textId="77777777" w:rsidR="009838A4" w:rsidRDefault="00380FCD" w:rsidP="00144E29">
            <w:pPr>
              <w:numPr>
                <w:ilvl w:val="0"/>
                <w:numId w:val="1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con las unidades internas (Recursos Humanos) y eternas (Cooperación) el apoyo al desarrollo profesional de los integrantes de la Dirección de Comunicación Estratégica, por medio de la creación de un programa de Capacitación, Coaching y Desarrollo Continuo que permita que todos los integrantes del equipo alcancen su máximo rendimiento para que a su vez coadyuven a alcanzar todos los objetivos planteados en la planificación Estratégica de la comunicación de la COPADEH;  </w:t>
            </w:r>
          </w:p>
          <w:p w14:paraId="2E773358" w14:textId="77777777" w:rsidR="009838A4" w:rsidRDefault="00380FCD" w:rsidP="00144E29">
            <w:pPr>
              <w:numPr>
                <w:ilvl w:val="0"/>
                <w:numId w:val="1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Evaluar, supervisar y coordinar la integración de las consideraciones y directrices pertinentes en cuanto al manejo de la imagen y la opinión pública institucional de la COPADEH emitidas por las distintas instancias en la Dirección de Comunicación Estratégica a la planificación y tácticas según corresponda. Así como coordinar la actualización y el mantenimiento de los manuales de manejo de crisis comunicacional que establezcan una respuesta inmediata coordinando la integración del equipo de respuesta según sea el caso;  </w:t>
            </w:r>
          </w:p>
          <w:p w14:paraId="2DF98ABD" w14:textId="77777777" w:rsidR="009838A4" w:rsidRDefault="00380FCD" w:rsidP="00144E29">
            <w:pPr>
              <w:numPr>
                <w:ilvl w:val="0"/>
                <w:numId w:val="1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y supervisar en conjunto con el encargado de protocolo y/o las instancias o instituciones nacionales e internacionales la elaboración de propuestas de etiqueta, protocolo y organización de eventos brindando apoyo a las diferentes unidades que conforman la COPADEH con un sistema de evaluación pre y post evento que permita incrementar la eficiencia operacional en cada una de las actividades;  </w:t>
            </w:r>
          </w:p>
          <w:p w14:paraId="594C5158" w14:textId="77777777" w:rsidR="009838A4" w:rsidRDefault="00380FCD" w:rsidP="00144E29">
            <w:pPr>
              <w:numPr>
                <w:ilvl w:val="0"/>
                <w:numId w:val="1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la elaboración de las propuestas a la Dirección Ejecutiva de la COPADEH, sobre las políticas estrategias, manuales y reglamentos correspondientes a la Dirección de Comunicación Estratégica velando por el cumplimiento de las normas y leyes en materia de su competencia;  </w:t>
            </w:r>
          </w:p>
          <w:p w14:paraId="5FD99141" w14:textId="77777777" w:rsidR="009838A4" w:rsidRDefault="00380FCD" w:rsidP="00144E29">
            <w:pPr>
              <w:numPr>
                <w:ilvl w:val="0"/>
                <w:numId w:val="1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y supervisar la planificación y creación de campañas de comunicación, así como productos comunicacionales que respondan a los objetivos planteados en el Plan Estratégico de Comunicación y las tácticas planteadas para su consecución; </w:t>
            </w:r>
          </w:p>
          <w:p w14:paraId="38A66738" w14:textId="77777777" w:rsidR="009838A4" w:rsidRDefault="00380FCD" w:rsidP="00144E29">
            <w:pPr>
              <w:numPr>
                <w:ilvl w:val="0"/>
                <w:numId w:val="1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Desarrollar otras funciones inherentes al cargo;  </w:t>
            </w:r>
          </w:p>
          <w:p w14:paraId="62D2ABCE" w14:textId="77777777" w:rsidR="009838A4" w:rsidRDefault="00380FCD" w:rsidP="00144E29">
            <w:pPr>
              <w:numPr>
                <w:ilvl w:val="0"/>
                <w:numId w:val="10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r w:rsidR="009838A4" w14:paraId="71A3389D" w14:textId="77777777">
        <w:trPr>
          <w:jc w:val="center"/>
        </w:trPr>
        <w:tc>
          <w:tcPr>
            <w:tcW w:w="9356" w:type="dxa"/>
            <w:shd w:val="clear" w:color="auto" w:fill="BDD6EE"/>
          </w:tcPr>
          <w:p w14:paraId="2CD48FF3" w14:textId="77777777" w:rsidR="009838A4" w:rsidRDefault="00380FCD" w:rsidP="00144E29">
            <w:pPr>
              <w:numPr>
                <w:ilvl w:val="0"/>
                <w:numId w:val="79"/>
              </w:num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lastRenderedPageBreak/>
              <w:t>Condiciones Organizacionales</w:t>
            </w:r>
          </w:p>
        </w:tc>
      </w:tr>
      <w:tr w:rsidR="009838A4" w14:paraId="50CF2FD2" w14:textId="77777777">
        <w:trPr>
          <w:jc w:val="center"/>
        </w:trPr>
        <w:tc>
          <w:tcPr>
            <w:tcW w:w="9356" w:type="dxa"/>
          </w:tcPr>
          <w:p w14:paraId="1DBFC8F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Unidad de Comunicación Estratégica</w:t>
            </w:r>
          </w:p>
          <w:p w14:paraId="618E3F64" w14:textId="77777777" w:rsidR="009838A4" w:rsidRDefault="009838A4">
            <w:pPr>
              <w:spacing w:after="0"/>
              <w:jc w:val="both"/>
              <w:rPr>
                <w:rFonts w:ascii="Verdana" w:eastAsia="Verdana" w:hAnsi="Verdana" w:cs="Verdana"/>
                <w:b/>
                <w:sz w:val="20"/>
                <w:szCs w:val="20"/>
              </w:rPr>
            </w:pPr>
          </w:p>
          <w:p w14:paraId="2922C2F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Profesional Encargado de Relaciones Públicas, Encargado de Información Pública, Analista de Información y Monitoreo de Medios, Analista de Producción Audiovisual, Diseño y Redes Sociales, Auxiliar de Comunicación y Secretaria.</w:t>
            </w:r>
          </w:p>
          <w:p w14:paraId="359F075A" w14:textId="77777777" w:rsidR="009838A4" w:rsidRDefault="009838A4">
            <w:pPr>
              <w:spacing w:after="0"/>
              <w:jc w:val="both"/>
              <w:rPr>
                <w:rFonts w:ascii="Verdana" w:eastAsia="Verdana" w:hAnsi="Verdana" w:cs="Verdana"/>
                <w:b/>
                <w:sz w:val="20"/>
                <w:szCs w:val="20"/>
              </w:rPr>
            </w:pPr>
          </w:p>
          <w:p w14:paraId="30E9DE5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Responsabilidad:</w:t>
            </w:r>
          </w:p>
          <w:p w14:paraId="17027C01" w14:textId="77777777" w:rsidR="009838A4" w:rsidRDefault="00380FCD" w:rsidP="00144E29">
            <w:pPr>
              <w:numPr>
                <w:ilvl w:val="0"/>
                <w:numId w:val="151"/>
              </w:numPr>
              <w:spacing w:after="0"/>
              <w:jc w:val="both"/>
              <w:rPr>
                <w:rFonts w:ascii="Verdana" w:eastAsia="Verdana" w:hAnsi="Verdana" w:cs="Verdana"/>
                <w:b/>
                <w:sz w:val="20"/>
                <w:szCs w:val="20"/>
              </w:rPr>
            </w:pPr>
            <w:r>
              <w:rPr>
                <w:rFonts w:ascii="Verdana" w:eastAsia="Verdana" w:hAnsi="Verdana" w:cs="Verdana"/>
                <w:sz w:val="20"/>
                <w:szCs w:val="20"/>
              </w:rPr>
              <w:t>Elaboración de propuestas a la Dirección Ejecutiva sobre políticas, estrategias, manuales y reglamentos correspondientes a la Dirección de Comunicación Estratégica. Es fundamental velar por el cumplimiento de las normas y leyes en materia de comunicación y trabajar en estrecha colaboración con las unidades internas y externas para garantizar la coherencia y efectividad de las políticas de comunicación establecidas.</w:t>
            </w:r>
          </w:p>
          <w:p w14:paraId="555BFD24" w14:textId="77777777" w:rsidR="009838A4" w:rsidRDefault="00380FCD" w:rsidP="00144E29">
            <w:pPr>
              <w:numPr>
                <w:ilvl w:val="0"/>
                <w:numId w:val="151"/>
              </w:numPr>
              <w:spacing w:after="0"/>
              <w:jc w:val="both"/>
              <w:rPr>
                <w:rFonts w:ascii="Verdana" w:eastAsia="Verdana" w:hAnsi="Verdana" w:cs="Verdana"/>
                <w:sz w:val="20"/>
                <w:szCs w:val="20"/>
              </w:rPr>
            </w:pPr>
            <w:r>
              <w:rPr>
                <w:rFonts w:ascii="Verdana" w:eastAsia="Verdana" w:hAnsi="Verdana" w:cs="Verdana"/>
                <w:sz w:val="20"/>
                <w:szCs w:val="20"/>
              </w:rPr>
              <w:t>Coordinar y supervisar la planificación y creación de campañas de comunicación y productos comunicacionales en línea con los objetivos establecidos en el Plan Estratégico de Comunicación. Esto implica trabajar estrechamente con su equipo y otras unidades pertinentes para garantizar que las campañas y productos estén alineados con la estrategia global de comunicación y sean efectivos en la transmisión del mensaje de la COPADEH.</w:t>
            </w:r>
          </w:p>
          <w:p w14:paraId="450B328F" w14:textId="77777777" w:rsidR="009838A4" w:rsidRDefault="00380FCD" w:rsidP="00144E29">
            <w:pPr>
              <w:numPr>
                <w:ilvl w:val="0"/>
                <w:numId w:val="151"/>
              </w:numPr>
              <w:spacing w:after="0"/>
              <w:jc w:val="both"/>
              <w:rPr>
                <w:rFonts w:ascii="Verdana" w:eastAsia="Verdana" w:hAnsi="Verdana" w:cs="Verdana"/>
                <w:sz w:val="20"/>
                <w:szCs w:val="20"/>
              </w:rPr>
            </w:pPr>
            <w:r>
              <w:rPr>
                <w:rFonts w:ascii="Verdana" w:eastAsia="Verdana" w:hAnsi="Verdana" w:cs="Verdana"/>
                <w:sz w:val="20"/>
                <w:szCs w:val="20"/>
              </w:rPr>
              <w:t>Coordinar la actualización y el mantenimiento de los manuales de manejo de crisis comunicacional, asegurando una respuesta inmediata y efectiva en situaciones críticas. Debe integrar al equipo de respuesta de crisis según sea necesario y trabajar en estrecha colaboración con el encargado de protocolo y otras instituciones nacionales e internacionales para garantizar una gestión efectiva de la imagen y la percepción pública de la COPADEH.</w:t>
            </w:r>
          </w:p>
          <w:p w14:paraId="599F61AD" w14:textId="77777777" w:rsidR="009838A4" w:rsidRDefault="009838A4">
            <w:pPr>
              <w:spacing w:after="0"/>
              <w:jc w:val="both"/>
              <w:rPr>
                <w:rFonts w:ascii="Verdana" w:eastAsia="Verdana" w:hAnsi="Verdana" w:cs="Verdana"/>
                <w:b/>
                <w:sz w:val="20"/>
                <w:szCs w:val="20"/>
              </w:rPr>
            </w:pPr>
          </w:p>
          <w:p w14:paraId="52731FD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Relaciones en el trabajo</w:t>
            </w:r>
          </w:p>
          <w:p w14:paraId="259A17F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2396E8F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Secretaría de Comunicación Social de la Presidencia, funcionarios de otras instituciones, Medios de Comunicación, público en general.</w:t>
            </w:r>
          </w:p>
          <w:p w14:paraId="6F739A46" w14:textId="77777777" w:rsidR="009838A4" w:rsidRDefault="009838A4">
            <w:pPr>
              <w:spacing w:after="0"/>
              <w:jc w:val="both"/>
              <w:rPr>
                <w:rFonts w:ascii="Verdana" w:eastAsia="Verdana" w:hAnsi="Verdana" w:cs="Verdana"/>
                <w:b/>
                <w:sz w:val="20"/>
                <w:szCs w:val="20"/>
              </w:rPr>
            </w:pPr>
          </w:p>
          <w:p w14:paraId="40F2742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305DE3D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1CFA7E6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376A6A4D" w14:textId="77777777" w:rsidR="009838A4" w:rsidRDefault="009838A4">
      <w:pPr>
        <w:spacing w:after="0"/>
        <w:rPr>
          <w:rFonts w:ascii="Verdana" w:eastAsia="Verdana" w:hAnsi="Verdana" w:cs="Verdana"/>
          <w:sz w:val="20"/>
          <w:szCs w:val="20"/>
        </w:rPr>
      </w:pPr>
    </w:p>
    <w:tbl>
      <w:tblPr>
        <w:tblStyle w:val="24"/>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36A0DB3E" w14:textId="77777777">
        <w:trPr>
          <w:trHeight w:val="438"/>
          <w:jc w:val="center"/>
        </w:trPr>
        <w:tc>
          <w:tcPr>
            <w:tcW w:w="9214" w:type="dxa"/>
            <w:shd w:val="clear" w:color="auto" w:fill="BDD6EE"/>
          </w:tcPr>
          <w:p w14:paraId="087CCBBE" w14:textId="77777777" w:rsidR="009838A4" w:rsidRDefault="00380FCD" w:rsidP="00144E29">
            <w:pPr>
              <w:numPr>
                <w:ilvl w:val="0"/>
                <w:numId w:val="85"/>
              </w:numPr>
              <w:spacing w:after="0"/>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059C24A0" w14:textId="77777777">
        <w:trPr>
          <w:trHeight w:val="216"/>
          <w:jc w:val="center"/>
        </w:trPr>
        <w:tc>
          <w:tcPr>
            <w:tcW w:w="9214" w:type="dxa"/>
            <w:shd w:val="clear" w:color="auto" w:fill="FFFFFF"/>
          </w:tcPr>
          <w:p w14:paraId="54079B3C" w14:textId="226482EF"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de la Comunicación,</w:t>
            </w:r>
            <w:r w:rsidR="00A26C03">
              <w:rPr>
                <w:rFonts w:ascii="Verdana" w:eastAsia="Verdana" w:hAnsi="Verdana" w:cs="Verdana"/>
                <w:sz w:val="20"/>
                <w:szCs w:val="20"/>
              </w:rPr>
              <w:t xml:space="preserve"> Profesional en Periodismo, publicidad o locución,</w:t>
            </w:r>
            <w:r>
              <w:rPr>
                <w:rFonts w:ascii="Verdana" w:eastAsia="Verdana" w:hAnsi="Verdana" w:cs="Verdana"/>
                <w:sz w:val="20"/>
                <w:szCs w:val="20"/>
              </w:rPr>
              <w:t xml:space="preserve"> Medios de Comunicación, Administración Pública o carrera afín; Colegiado Activo.</w:t>
            </w:r>
          </w:p>
          <w:p w14:paraId="42DB321A" w14:textId="77777777" w:rsidR="009838A4" w:rsidRPr="00A26C03" w:rsidRDefault="009838A4">
            <w:pPr>
              <w:spacing w:after="0"/>
              <w:jc w:val="both"/>
              <w:rPr>
                <w:rFonts w:ascii="Verdana" w:eastAsia="Verdana" w:hAnsi="Verdana" w:cs="Verdana"/>
                <w:sz w:val="14"/>
                <w:szCs w:val="14"/>
              </w:rPr>
            </w:pPr>
          </w:p>
          <w:p w14:paraId="6E1DD91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3 años de experiencia relacionada con aspectos de Comunicación</w:t>
            </w:r>
            <w:r>
              <w:rPr>
                <w:rFonts w:ascii="Verdana" w:eastAsia="Verdana" w:hAnsi="Verdana" w:cs="Verdana"/>
                <w:b/>
                <w:sz w:val="20"/>
                <w:szCs w:val="20"/>
              </w:rPr>
              <w:t>.</w:t>
            </w:r>
          </w:p>
          <w:p w14:paraId="0A1E8321" w14:textId="77777777" w:rsidR="009838A4" w:rsidRDefault="009838A4">
            <w:pPr>
              <w:spacing w:after="0"/>
              <w:jc w:val="both"/>
              <w:rPr>
                <w:rFonts w:ascii="Verdana" w:eastAsia="Verdana" w:hAnsi="Verdana" w:cs="Verdana"/>
                <w:b/>
                <w:sz w:val="20"/>
                <w:szCs w:val="20"/>
              </w:rPr>
            </w:pPr>
          </w:p>
          <w:p w14:paraId="4F9943F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45D0E5F8"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medios de comunicación</w:t>
            </w:r>
          </w:p>
          <w:p w14:paraId="7A133E5F" w14:textId="77777777" w:rsidR="009838A4" w:rsidRDefault="009838A4">
            <w:pPr>
              <w:spacing w:after="0"/>
              <w:ind w:left="360"/>
              <w:jc w:val="both"/>
              <w:rPr>
                <w:rFonts w:ascii="Verdana" w:eastAsia="Verdana" w:hAnsi="Verdana" w:cs="Verdana"/>
                <w:sz w:val="20"/>
                <w:szCs w:val="20"/>
              </w:rPr>
            </w:pPr>
          </w:p>
          <w:p w14:paraId="4F4CB63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4CF6ADC0"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2E7475D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44D8AF5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lastRenderedPageBreak/>
              <w:t xml:space="preserve">Cooperación y actitud </w:t>
            </w:r>
          </w:p>
          <w:p w14:paraId="47CA687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Resolución de conflictos</w:t>
            </w:r>
          </w:p>
          <w:p w14:paraId="3B16F70C"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7B10625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Toma de decisiones</w:t>
            </w:r>
          </w:p>
          <w:p w14:paraId="3E98D14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07A0B95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3BF38C8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096236C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Personal</w:t>
            </w:r>
          </w:p>
          <w:p w14:paraId="17DBA106" w14:textId="77777777" w:rsidR="009838A4" w:rsidRDefault="009838A4">
            <w:pPr>
              <w:spacing w:after="0"/>
              <w:ind w:left="1473"/>
              <w:jc w:val="both"/>
              <w:rPr>
                <w:rFonts w:ascii="Verdana" w:eastAsia="Verdana" w:hAnsi="Verdana" w:cs="Verdana"/>
                <w:sz w:val="20"/>
                <w:szCs w:val="20"/>
              </w:rPr>
            </w:pPr>
          </w:p>
          <w:p w14:paraId="5FBD0FE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73184857"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tc>
      </w:tr>
    </w:tbl>
    <w:p w14:paraId="5235BAB5" w14:textId="77777777" w:rsidR="009838A4" w:rsidRDefault="00380FCD" w:rsidP="00144E29">
      <w:pPr>
        <w:pStyle w:val="Ttulo2"/>
        <w:numPr>
          <w:ilvl w:val="1"/>
          <w:numId w:val="19"/>
        </w:numPr>
      </w:pPr>
      <w:bookmarkStart w:id="115" w:name="_Toc159218635"/>
      <w:r>
        <w:lastRenderedPageBreak/>
        <w:t>PROFESIONAL ENCARGADO DE RELACIONES PÚBLICAS</w:t>
      </w:r>
      <w:bookmarkEnd w:id="115"/>
    </w:p>
    <w:p w14:paraId="72488E83" w14:textId="77777777" w:rsidR="009838A4" w:rsidRDefault="009838A4">
      <w:pPr>
        <w:spacing w:after="0"/>
        <w:jc w:val="center"/>
        <w:rPr>
          <w:rFonts w:ascii="Verdana" w:eastAsia="Verdana" w:hAnsi="Verdana" w:cs="Verdana"/>
          <w:b/>
          <w:sz w:val="20"/>
          <w:szCs w:val="20"/>
        </w:rPr>
      </w:pPr>
    </w:p>
    <w:p w14:paraId="649032D8" w14:textId="77777777" w:rsidR="009838A4" w:rsidRDefault="009838A4">
      <w:pPr>
        <w:shd w:val="clear" w:color="auto" w:fill="366091"/>
        <w:spacing w:after="0"/>
        <w:jc w:val="center"/>
        <w:rPr>
          <w:rFonts w:ascii="Verdana" w:eastAsia="Verdana" w:hAnsi="Verdana" w:cs="Verdana"/>
          <w:b/>
          <w:color w:val="FFFFFF"/>
          <w:sz w:val="20"/>
          <w:szCs w:val="20"/>
        </w:rPr>
      </w:pPr>
    </w:p>
    <w:p w14:paraId="0AFB8108"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PROFESIONAL ENCARGADO DE RELACIONES PÚBLICAS</w:t>
      </w:r>
    </w:p>
    <w:tbl>
      <w:tblPr>
        <w:tblStyle w:val="23"/>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0D7FA714" w14:textId="77777777">
        <w:trPr>
          <w:jc w:val="center"/>
        </w:trPr>
        <w:tc>
          <w:tcPr>
            <w:tcW w:w="9356" w:type="dxa"/>
            <w:gridSpan w:val="2"/>
            <w:shd w:val="clear" w:color="auto" w:fill="BDD6EE"/>
          </w:tcPr>
          <w:p w14:paraId="6D91CD58" w14:textId="77777777" w:rsidR="009838A4" w:rsidRDefault="00380FCD" w:rsidP="00144E29">
            <w:pPr>
              <w:numPr>
                <w:ilvl w:val="0"/>
                <w:numId w:val="93"/>
              </w:numPr>
              <w:pBdr>
                <w:top w:val="nil"/>
                <w:left w:val="nil"/>
                <w:bottom w:val="nil"/>
                <w:right w:val="nil"/>
                <w:between w:val="nil"/>
              </w:pBdr>
              <w:tabs>
                <w:tab w:val="left" w:pos="142"/>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67078DD2" w14:textId="77777777">
        <w:trPr>
          <w:jc w:val="center"/>
        </w:trPr>
        <w:tc>
          <w:tcPr>
            <w:tcW w:w="4523" w:type="dxa"/>
            <w:shd w:val="clear" w:color="auto" w:fill="auto"/>
          </w:tcPr>
          <w:p w14:paraId="7539525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tcPr>
          <w:p w14:paraId="3319275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Encargado de Relaciones Públicas</w:t>
            </w:r>
          </w:p>
        </w:tc>
      </w:tr>
      <w:tr w:rsidR="009838A4" w14:paraId="03542C89" w14:textId="77777777">
        <w:trPr>
          <w:jc w:val="center"/>
        </w:trPr>
        <w:tc>
          <w:tcPr>
            <w:tcW w:w="4523" w:type="dxa"/>
            <w:shd w:val="clear" w:color="auto" w:fill="auto"/>
          </w:tcPr>
          <w:p w14:paraId="27D8A13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tcPr>
          <w:p w14:paraId="3CAE3C8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Profesional Encargado de Relaciones Públicas</w:t>
            </w:r>
          </w:p>
        </w:tc>
      </w:tr>
      <w:tr w:rsidR="009838A4" w14:paraId="26462EF6" w14:textId="77777777">
        <w:trPr>
          <w:jc w:val="center"/>
        </w:trPr>
        <w:tc>
          <w:tcPr>
            <w:tcW w:w="4523" w:type="dxa"/>
            <w:shd w:val="clear" w:color="auto" w:fill="auto"/>
          </w:tcPr>
          <w:p w14:paraId="4F3D270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tcPr>
          <w:p w14:paraId="7810597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17A818F1" w14:textId="77777777">
        <w:trPr>
          <w:jc w:val="center"/>
        </w:trPr>
        <w:tc>
          <w:tcPr>
            <w:tcW w:w="4523" w:type="dxa"/>
            <w:shd w:val="clear" w:color="auto" w:fill="auto"/>
          </w:tcPr>
          <w:p w14:paraId="6D84545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833" w:type="dxa"/>
            <w:shd w:val="clear" w:color="auto" w:fill="auto"/>
          </w:tcPr>
          <w:p w14:paraId="08A406D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Comunicación Estratégica -UCE-</w:t>
            </w:r>
          </w:p>
        </w:tc>
      </w:tr>
      <w:tr w:rsidR="009838A4" w14:paraId="5227D68A" w14:textId="77777777">
        <w:trPr>
          <w:jc w:val="center"/>
        </w:trPr>
        <w:tc>
          <w:tcPr>
            <w:tcW w:w="4523" w:type="dxa"/>
            <w:shd w:val="clear" w:color="auto" w:fill="auto"/>
          </w:tcPr>
          <w:p w14:paraId="26D1820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tcPr>
          <w:p w14:paraId="4E774F3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Comunicación Estratégica</w:t>
            </w:r>
          </w:p>
        </w:tc>
      </w:tr>
      <w:tr w:rsidR="009838A4" w14:paraId="4A94A630" w14:textId="77777777">
        <w:trPr>
          <w:jc w:val="center"/>
        </w:trPr>
        <w:tc>
          <w:tcPr>
            <w:tcW w:w="4523" w:type="dxa"/>
            <w:shd w:val="clear" w:color="auto" w:fill="auto"/>
          </w:tcPr>
          <w:p w14:paraId="5D5E3DE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tcPr>
          <w:p w14:paraId="0378C11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461F5EA1" w14:textId="77777777">
        <w:trPr>
          <w:jc w:val="center"/>
        </w:trPr>
        <w:tc>
          <w:tcPr>
            <w:tcW w:w="4523" w:type="dxa"/>
            <w:shd w:val="clear" w:color="auto" w:fill="auto"/>
          </w:tcPr>
          <w:p w14:paraId="43B84B9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tcPr>
          <w:p w14:paraId="1037C22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64BEEBDB" w14:textId="77777777">
        <w:trPr>
          <w:jc w:val="center"/>
        </w:trPr>
        <w:tc>
          <w:tcPr>
            <w:tcW w:w="4523" w:type="dxa"/>
            <w:shd w:val="clear" w:color="auto" w:fill="auto"/>
          </w:tcPr>
          <w:p w14:paraId="3C7E1CE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tcPr>
          <w:p w14:paraId="4D26CE2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48958D13" w14:textId="77777777">
        <w:trPr>
          <w:jc w:val="center"/>
        </w:trPr>
        <w:tc>
          <w:tcPr>
            <w:tcW w:w="4523" w:type="dxa"/>
            <w:shd w:val="clear" w:color="auto" w:fill="auto"/>
          </w:tcPr>
          <w:p w14:paraId="0B6B13E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4833" w:type="dxa"/>
            <w:shd w:val="clear" w:color="auto" w:fill="auto"/>
          </w:tcPr>
          <w:p w14:paraId="25E7CC4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Integrante del Comité de Ética (Suplente)</w:t>
            </w:r>
          </w:p>
        </w:tc>
      </w:tr>
    </w:tbl>
    <w:p w14:paraId="2C51E958" w14:textId="77777777" w:rsidR="009838A4" w:rsidRDefault="009838A4">
      <w:pPr>
        <w:spacing w:after="0"/>
        <w:jc w:val="both"/>
        <w:rPr>
          <w:rFonts w:ascii="Verdana" w:eastAsia="Verdana" w:hAnsi="Verdana" w:cs="Verdana"/>
          <w:sz w:val="20"/>
          <w:szCs w:val="20"/>
        </w:rPr>
      </w:pPr>
    </w:p>
    <w:tbl>
      <w:tblPr>
        <w:tblStyle w:val="22"/>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6D26AE8D" w14:textId="77777777">
        <w:trPr>
          <w:jc w:val="center"/>
        </w:trPr>
        <w:tc>
          <w:tcPr>
            <w:tcW w:w="9356" w:type="dxa"/>
            <w:shd w:val="clear" w:color="auto" w:fill="BDD6EE"/>
          </w:tcPr>
          <w:p w14:paraId="5D71ADD5" w14:textId="77777777" w:rsidR="009838A4" w:rsidRDefault="00380FCD" w:rsidP="00144E29">
            <w:pPr>
              <w:numPr>
                <w:ilvl w:val="0"/>
                <w:numId w:val="93"/>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39F89540" w14:textId="77777777">
        <w:trPr>
          <w:jc w:val="center"/>
        </w:trPr>
        <w:tc>
          <w:tcPr>
            <w:tcW w:w="9356" w:type="dxa"/>
            <w:shd w:val="clear" w:color="auto" w:fill="auto"/>
            <w:vAlign w:val="center"/>
          </w:tcPr>
          <w:p w14:paraId="00033FD4" w14:textId="77777777" w:rsidR="009838A4" w:rsidRDefault="00380FCD" w:rsidP="00144E29">
            <w:pPr>
              <w:numPr>
                <w:ilvl w:val="0"/>
                <w:numId w:val="9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Planificar y dirigir la creación de la imagen institucional, de acuerdo con el Manual de marca de Gobierno; </w:t>
            </w:r>
          </w:p>
          <w:p w14:paraId="17B44B03" w14:textId="77777777" w:rsidR="009838A4" w:rsidRDefault="00380FCD" w:rsidP="00144E29">
            <w:pPr>
              <w:numPr>
                <w:ilvl w:val="0"/>
                <w:numId w:val="9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y asesorar en las acciones de divulgación para posicionar la imagen institucional de la Comisión, entre ellas la producción de materiales informativos y promocionales;  </w:t>
            </w:r>
          </w:p>
          <w:p w14:paraId="7AAE5EE5" w14:textId="77777777" w:rsidR="009838A4" w:rsidRDefault="00380FCD" w:rsidP="00144E29">
            <w:pPr>
              <w:numPr>
                <w:ilvl w:val="0"/>
                <w:numId w:val="9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Coadyuvar y colaborar en la creación de estrategias de comunicación, con el objetivo de difundir la política, visión y valores de la institución. </w:t>
            </w:r>
          </w:p>
          <w:p w14:paraId="0E7B76AF" w14:textId="77777777" w:rsidR="009838A4" w:rsidRDefault="00380FCD" w:rsidP="00144E29">
            <w:pPr>
              <w:numPr>
                <w:ilvl w:val="0"/>
                <w:numId w:val="9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Mantener contacto y relación permanente con los medios de comunicación;  </w:t>
            </w:r>
          </w:p>
          <w:p w14:paraId="3184E0A1" w14:textId="77777777" w:rsidR="009838A4" w:rsidRDefault="00380FCD" w:rsidP="00144E29">
            <w:pPr>
              <w:numPr>
                <w:ilvl w:val="0"/>
                <w:numId w:val="9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Dirigir, organizar y ejecutar eventos y otros actos protocolares, tanto internos como externos. </w:t>
            </w:r>
          </w:p>
          <w:p w14:paraId="51AA5E26" w14:textId="77777777" w:rsidR="009838A4" w:rsidRDefault="00380FCD" w:rsidP="00144E29">
            <w:pPr>
              <w:numPr>
                <w:ilvl w:val="0"/>
                <w:numId w:val="9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Asistir al Director Ejecutivo en el desarrollo de actos protocolares en los que participe;  </w:t>
            </w:r>
          </w:p>
          <w:p w14:paraId="0FEAB398" w14:textId="77777777" w:rsidR="009838A4" w:rsidRDefault="00380FCD" w:rsidP="00144E29">
            <w:pPr>
              <w:numPr>
                <w:ilvl w:val="0"/>
                <w:numId w:val="98"/>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r w:rsidR="009838A4" w14:paraId="7D4AC117" w14:textId="77777777">
        <w:trPr>
          <w:jc w:val="center"/>
        </w:trPr>
        <w:tc>
          <w:tcPr>
            <w:tcW w:w="9356" w:type="dxa"/>
            <w:shd w:val="clear" w:color="auto" w:fill="BDD6EE"/>
          </w:tcPr>
          <w:p w14:paraId="10829996" w14:textId="77777777" w:rsidR="009838A4" w:rsidRDefault="00380FCD" w:rsidP="00144E29">
            <w:pPr>
              <w:numPr>
                <w:ilvl w:val="0"/>
                <w:numId w:val="93"/>
              </w:numPr>
              <w:spacing w:after="0"/>
              <w:ind w:left="454" w:hanging="454"/>
              <w:jc w:val="center"/>
              <w:rPr>
                <w:rFonts w:ascii="Verdana" w:eastAsia="Verdana" w:hAnsi="Verdana" w:cs="Verdana"/>
                <w:b/>
                <w:sz w:val="20"/>
                <w:szCs w:val="20"/>
              </w:rPr>
            </w:pPr>
            <w:r>
              <w:rPr>
                <w:rFonts w:ascii="Verdana" w:eastAsia="Verdana" w:hAnsi="Verdana" w:cs="Verdana"/>
                <w:b/>
                <w:sz w:val="20"/>
                <w:szCs w:val="20"/>
              </w:rPr>
              <w:lastRenderedPageBreak/>
              <w:t>Condiciones Organizacionales</w:t>
            </w:r>
          </w:p>
        </w:tc>
      </w:tr>
      <w:tr w:rsidR="009838A4" w14:paraId="69B0D405" w14:textId="77777777">
        <w:trPr>
          <w:jc w:val="center"/>
        </w:trPr>
        <w:tc>
          <w:tcPr>
            <w:tcW w:w="9356" w:type="dxa"/>
          </w:tcPr>
          <w:p w14:paraId="37DE990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Unidad de Comunicación Estratégica</w:t>
            </w:r>
          </w:p>
          <w:p w14:paraId="71A0626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 xml:space="preserve"> Ninguna</w:t>
            </w:r>
          </w:p>
          <w:p w14:paraId="30EBD53F" w14:textId="77777777" w:rsidR="009838A4" w:rsidRDefault="009838A4">
            <w:pPr>
              <w:spacing w:after="0"/>
              <w:jc w:val="both"/>
              <w:rPr>
                <w:rFonts w:ascii="Verdana" w:eastAsia="Verdana" w:hAnsi="Verdana" w:cs="Verdana"/>
                <w:b/>
                <w:sz w:val="20"/>
                <w:szCs w:val="20"/>
              </w:rPr>
            </w:pPr>
          </w:p>
          <w:p w14:paraId="6260A4D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30A05C24" w14:textId="77777777" w:rsidR="009838A4" w:rsidRDefault="00380FCD" w:rsidP="00144E29">
            <w:pPr>
              <w:numPr>
                <w:ilvl w:val="0"/>
                <w:numId w:val="197"/>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Establece y supervisa la implementación de pautas visuales y narrativas definidas en el Manual de marca de Gobierno. Asegura la coherencia de la identidad visual en todos los materiales de comunicación y promocionales. Supervisa la producción de contenido multimedia para mantener una representación precisa y positiva de la institución. </w:t>
            </w:r>
          </w:p>
          <w:p w14:paraId="12FBA5FA" w14:textId="77777777" w:rsidR="009838A4" w:rsidRDefault="00380FCD" w:rsidP="00144E29">
            <w:pPr>
              <w:numPr>
                <w:ilvl w:val="0"/>
                <w:numId w:val="197"/>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Establece y mantiene contactos regulares con periodistas y representantes de los medios, para proporcionar información precisa y oportuna en comunicados de prensa y entrevistas. Coordina conferencias de prensa y eventos mediáticos para fomentar una comprensión clara de las actividades y los valores de la institución.</w:t>
            </w:r>
          </w:p>
          <w:p w14:paraId="5B1B1394" w14:textId="77777777" w:rsidR="009838A4" w:rsidRDefault="00380FCD" w:rsidP="00144E29">
            <w:pPr>
              <w:numPr>
                <w:ilvl w:val="0"/>
                <w:numId w:val="197"/>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Planifica y coordina la logística de eventos institucionales y ceremonias oficiales. Gestiona la preparación de materiales y recursos necesarios para presentaciones y discursos, coordina la participación de invitados y oradores en eventos clave para promover una imagen positiva de la institución.</w:t>
            </w:r>
          </w:p>
          <w:p w14:paraId="38CAF19A" w14:textId="77777777" w:rsidR="009838A4" w:rsidRDefault="009838A4">
            <w:pPr>
              <w:pBdr>
                <w:top w:val="nil"/>
                <w:left w:val="nil"/>
                <w:bottom w:val="nil"/>
                <w:right w:val="nil"/>
                <w:between w:val="nil"/>
              </w:pBdr>
              <w:spacing w:after="0" w:line="240" w:lineRule="auto"/>
              <w:ind w:left="786"/>
              <w:jc w:val="both"/>
              <w:rPr>
                <w:rFonts w:ascii="Verdana" w:eastAsia="Verdana" w:hAnsi="Verdana" w:cs="Verdana"/>
                <w:b/>
                <w:color w:val="000000"/>
                <w:sz w:val="20"/>
                <w:szCs w:val="20"/>
              </w:rPr>
            </w:pPr>
          </w:p>
          <w:p w14:paraId="5CA37CCE" w14:textId="77777777" w:rsidR="009838A4" w:rsidRDefault="00380FCD">
            <w:pPr>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06F7DF3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6E3A84B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Secretaría de Comunicación Social de la Presidencia, funcionarios de otras instituciones, Medios de Comunicación, público en general.</w:t>
            </w:r>
          </w:p>
          <w:p w14:paraId="56031F00" w14:textId="77777777" w:rsidR="009838A4" w:rsidRDefault="009838A4">
            <w:pPr>
              <w:spacing w:after="0"/>
              <w:jc w:val="both"/>
              <w:rPr>
                <w:rFonts w:ascii="Verdana" w:eastAsia="Verdana" w:hAnsi="Verdana" w:cs="Verdana"/>
                <w:sz w:val="20"/>
                <w:szCs w:val="20"/>
              </w:rPr>
            </w:pPr>
          </w:p>
          <w:p w14:paraId="50C922D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Condiciones de trabajo:</w:t>
            </w:r>
          </w:p>
          <w:p w14:paraId="4F4A2B6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6B7103E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3FC2A8BF" w14:textId="77777777" w:rsidR="009838A4" w:rsidRDefault="009838A4">
      <w:pPr>
        <w:spacing w:after="0"/>
        <w:rPr>
          <w:rFonts w:ascii="Verdana" w:eastAsia="Verdana" w:hAnsi="Verdana" w:cs="Verdana"/>
          <w:sz w:val="20"/>
          <w:szCs w:val="20"/>
        </w:rPr>
      </w:pPr>
    </w:p>
    <w:tbl>
      <w:tblPr>
        <w:tblStyle w:val="21"/>
        <w:tblW w:w="935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1"/>
      </w:tblGrid>
      <w:tr w:rsidR="009838A4" w14:paraId="3D149599" w14:textId="77777777">
        <w:trPr>
          <w:trHeight w:val="438"/>
          <w:jc w:val="center"/>
        </w:trPr>
        <w:tc>
          <w:tcPr>
            <w:tcW w:w="9351" w:type="dxa"/>
            <w:shd w:val="clear" w:color="auto" w:fill="BDD6EE"/>
          </w:tcPr>
          <w:p w14:paraId="29D07491" w14:textId="77777777" w:rsidR="009838A4" w:rsidRDefault="00380FCD" w:rsidP="00144E29">
            <w:pPr>
              <w:numPr>
                <w:ilvl w:val="0"/>
                <w:numId w:val="93"/>
              </w:numPr>
              <w:spacing w:after="0"/>
              <w:ind w:left="313" w:hanging="313"/>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08798601" w14:textId="77777777">
        <w:trPr>
          <w:trHeight w:val="216"/>
          <w:jc w:val="center"/>
        </w:trPr>
        <w:tc>
          <w:tcPr>
            <w:tcW w:w="9351" w:type="dxa"/>
            <w:shd w:val="clear" w:color="auto" w:fill="FFFFFF"/>
          </w:tcPr>
          <w:p w14:paraId="59BBEDE4" w14:textId="17F3264C"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de la Comunicación,</w:t>
            </w:r>
            <w:r w:rsidR="00CA01BB">
              <w:rPr>
                <w:rFonts w:ascii="Verdana" w:eastAsia="Verdana" w:hAnsi="Verdana" w:cs="Verdana"/>
                <w:sz w:val="20"/>
                <w:szCs w:val="20"/>
              </w:rPr>
              <w:t xml:space="preserve"> Relaciones Internacionales, Ciencias Políticas, </w:t>
            </w:r>
            <w:r>
              <w:rPr>
                <w:rFonts w:ascii="Verdana" w:eastAsia="Verdana" w:hAnsi="Verdana" w:cs="Verdana"/>
                <w:sz w:val="20"/>
                <w:szCs w:val="20"/>
              </w:rPr>
              <w:t>Administración Pública,</w:t>
            </w:r>
            <w:r w:rsidR="00CA01BB">
              <w:rPr>
                <w:rFonts w:ascii="Verdana" w:eastAsia="Verdana" w:hAnsi="Verdana" w:cs="Verdana"/>
                <w:sz w:val="20"/>
                <w:szCs w:val="20"/>
              </w:rPr>
              <w:t xml:space="preserve"> Profesional en Publicidad, Periodismo, </w:t>
            </w:r>
            <w:proofErr w:type="gramStart"/>
            <w:r w:rsidR="00CA01BB">
              <w:rPr>
                <w:rFonts w:ascii="Verdana" w:eastAsia="Verdana" w:hAnsi="Verdana" w:cs="Verdana"/>
                <w:sz w:val="20"/>
                <w:szCs w:val="20"/>
              </w:rPr>
              <w:t>Locución,  Medios</w:t>
            </w:r>
            <w:proofErr w:type="gramEnd"/>
            <w:r w:rsidR="00CA01BB">
              <w:rPr>
                <w:rFonts w:ascii="Verdana" w:eastAsia="Verdana" w:hAnsi="Verdana" w:cs="Verdana"/>
                <w:sz w:val="20"/>
                <w:szCs w:val="20"/>
              </w:rPr>
              <w:t xml:space="preserve"> de Comunicación,</w:t>
            </w:r>
            <w:r>
              <w:rPr>
                <w:rFonts w:ascii="Verdana" w:eastAsia="Verdana" w:hAnsi="Verdana" w:cs="Verdana"/>
                <w:sz w:val="20"/>
                <w:szCs w:val="20"/>
              </w:rPr>
              <w:t xml:space="preserve"> o carrera afín; Colegiado Activo.</w:t>
            </w:r>
          </w:p>
          <w:p w14:paraId="19A21F78" w14:textId="77777777" w:rsidR="009838A4" w:rsidRPr="00CA01BB" w:rsidRDefault="009838A4">
            <w:pPr>
              <w:spacing w:after="0"/>
              <w:jc w:val="both"/>
              <w:rPr>
                <w:rFonts w:ascii="Verdana" w:eastAsia="Verdana" w:hAnsi="Verdana" w:cs="Verdana"/>
                <w:b/>
                <w:sz w:val="14"/>
                <w:szCs w:val="14"/>
              </w:rPr>
            </w:pPr>
          </w:p>
          <w:p w14:paraId="7B9DF7B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3 años de experiencia profesional en relaciones públicas o actividades afines al puesto.</w:t>
            </w:r>
          </w:p>
          <w:p w14:paraId="76340482" w14:textId="77777777" w:rsidR="009838A4" w:rsidRPr="00CA01BB" w:rsidRDefault="009838A4" w:rsidP="00CA01BB">
            <w:pPr>
              <w:spacing w:after="0"/>
              <w:jc w:val="both"/>
              <w:rPr>
                <w:rFonts w:ascii="Verdana" w:eastAsia="Verdana" w:hAnsi="Verdana" w:cs="Verdana"/>
                <w:b/>
                <w:sz w:val="14"/>
                <w:szCs w:val="14"/>
              </w:rPr>
            </w:pPr>
          </w:p>
          <w:p w14:paraId="449DECE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7995651A"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Medios de comunicación</w:t>
            </w:r>
          </w:p>
          <w:p w14:paraId="73548FD4"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 de la administración pública.</w:t>
            </w:r>
          </w:p>
          <w:p w14:paraId="0E1E9BC0" w14:textId="77777777" w:rsidR="009838A4" w:rsidRPr="00CA01BB" w:rsidRDefault="009838A4">
            <w:pPr>
              <w:spacing w:after="0"/>
              <w:jc w:val="both"/>
              <w:rPr>
                <w:rFonts w:ascii="Verdana" w:eastAsia="Verdana" w:hAnsi="Verdana" w:cs="Verdana"/>
                <w:b/>
                <w:sz w:val="12"/>
                <w:szCs w:val="12"/>
              </w:rPr>
            </w:pPr>
          </w:p>
          <w:p w14:paraId="4749BF3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733A3A4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1BD9F189"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lastRenderedPageBreak/>
              <w:t>Cumplimiento de metas</w:t>
            </w:r>
          </w:p>
          <w:p w14:paraId="1313DC7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7BFE07A3"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5B77F7D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Liderazgo</w:t>
            </w:r>
          </w:p>
          <w:p w14:paraId="246AF3A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361228A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71AD95F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Vocación de servicio</w:t>
            </w:r>
          </w:p>
          <w:p w14:paraId="2B5EC04E" w14:textId="77777777" w:rsidR="009838A4" w:rsidRDefault="009838A4">
            <w:pPr>
              <w:spacing w:after="0"/>
              <w:ind w:left="1473"/>
              <w:jc w:val="both"/>
              <w:rPr>
                <w:rFonts w:ascii="Verdana" w:eastAsia="Verdana" w:hAnsi="Verdana" w:cs="Verdana"/>
                <w:sz w:val="20"/>
                <w:szCs w:val="20"/>
              </w:rPr>
            </w:pPr>
          </w:p>
          <w:p w14:paraId="6D04442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57B87C5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5B87EC1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2F07648E" w14:textId="77777777" w:rsidR="009838A4" w:rsidRDefault="00380FCD" w:rsidP="00144E29">
      <w:pPr>
        <w:pStyle w:val="Ttulo2"/>
        <w:numPr>
          <w:ilvl w:val="1"/>
          <w:numId w:val="19"/>
        </w:numPr>
      </w:pPr>
      <w:bookmarkStart w:id="116" w:name="_Toc159218636"/>
      <w:r>
        <w:lastRenderedPageBreak/>
        <w:t>ANALISTA DE INFORMACIÓN Y MONITOREO DE MEDIOS</w:t>
      </w:r>
      <w:bookmarkEnd w:id="116"/>
    </w:p>
    <w:p w14:paraId="0594A211" w14:textId="77777777" w:rsidR="009838A4" w:rsidRDefault="009838A4">
      <w:pPr>
        <w:shd w:val="clear" w:color="auto" w:fill="366091"/>
        <w:spacing w:after="0"/>
        <w:jc w:val="center"/>
        <w:rPr>
          <w:rFonts w:ascii="Verdana" w:eastAsia="Verdana" w:hAnsi="Verdana" w:cs="Verdana"/>
          <w:b/>
          <w:color w:val="FFFFFF"/>
          <w:sz w:val="20"/>
          <w:szCs w:val="20"/>
        </w:rPr>
      </w:pPr>
    </w:p>
    <w:p w14:paraId="321A1335"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ANALISTA DE INFORMACIÓN Y MONITOREO DE MEDIOS</w:t>
      </w:r>
    </w:p>
    <w:tbl>
      <w:tblPr>
        <w:tblStyle w:val="20"/>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4C346966" w14:textId="77777777">
        <w:trPr>
          <w:jc w:val="center"/>
        </w:trPr>
        <w:tc>
          <w:tcPr>
            <w:tcW w:w="9356" w:type="dxa"/>
            <w:gridSpan w:val="2"/>
            <w:shd w:val="clear" w:color="auto" w:fill="BDD6EE"/>
          </w:tcPr>
          <w:p w14:paraId="2D5FB877" w14:textId="77777777" w:rsidR="009838A4" w:rsidRDefault="00380FCD" w:rsidP="00144E29">
            <w:pPr>
              <w:numPr>
                <w:ilvl w:val="0"/>
                <w:numId w:val="3"/>
              </w:numPr>
              <w:pBdr>
                <w:top w:val="nil"/>
                <w:left w:val="nil"/>
                <w:bottom w:val="nil"/>
                <w:right w:val="nil"/>
                <w:between w:val="nil"/>
              </w:pBdr>
              <w:tabs>
                <w:tab w:val="left" w:pos="142"/>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6E83DEA7" w14:textId="77777777">
        <w:trPr>
          <w:jc w:val="center"/>
        </w:trPr>
        <w:tc>
          <w:tcPr>
            <w:tcW w:w="4523" w:type="dxa"/>
            <w:shd w:val="clear" w:color="auto" w:fill="auto"/>
          </w:tcPr>
          <w:p w14:paraId="11BC426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tcPr>
          <w:p w14:paraId="7E4D174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Información y Monitoreo de Medios</w:t>
            </w:r>
          </w:p>
        </w:tc>
      </w:tr>
      <w:tr w:rsidR="009838A4" w14:paraId="6AF67BB5" w14:textId="77777777">
        <w:trPr>
          <w:jc w:val="center"/>
        </w:trPr>
        <w:tc>
          <w:tcPr>
            <w:tcW w:w="4523" w:type="dxa"/>
            <w:shd w:val="clear" w:color="auto" w:fill="auto"/>
          </w:tcPr>
          <w:p w14:paraId="5401AC4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tcPr>
          <w:p w14:paraId="5F3AB9C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Información y Monitoreo de Medios</w:t>
            </w:r>
          </w:p>
        </w:tc>
      </w:tr>
      <w:tr w:rsidR="009838A4" w14:paraId="3FE06371" w14:textId="77777777">
        <w:trPr>
          <w:jc w:val="center"/>
        </w:trPr>
        <w:tc>
          <w:tcPr>
            <w:tcW w:w="4523" w:type="dxa"/>
            <w:shd w:val="clear" w:color="auto" w:fill="auto"/>
          </w:tcPr>
          <w:p w14:paraId="0CF4BC3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tcPr>
          <w:p w14:paraId="23E5BF1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5644FA94" w14:textId="77777777">
        <w:trPr>
          <w:jc w:val="center"/>
        </w:trPr>
        <w:tc>
          <w:tcPr>
            <w:tcW w:w="4523" w:type="dxa"/>
            <w:shd w:val="clear" w:color="auto" w:fill="auto"/>
          </w:tcPr>
          <w:p w14:paraId="1E53C59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833" w:type="dxa"/>
            <w:shd w:val="clear" w:color="auto" w:fill="auto"/>
          </w:tcPr>
          <w:p w14:paraId="0ECFD5A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Comunicación Estratégica -UCE-</w:t>
            </w:r>
          </w:p>
        </w:tc>
      </w:tr>
      <w:tr w:rsidR="009838A4" w14:paraId="4123E7F9" w14:textId="77777777">
        <w:trPr>
          <w:jc w:val="center"/>
        </w:trPr>
        <w:tc>
          <w:tcPr>
            <w:tcW w:w="4523" w:type="dxa"/>
            <w:shd w:val="clear" w:color="auto" w:fill="auto"/>
          </w:tcPr>
          <w:p w14:paraId="2F4DEA7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tcPr>
          <w:p w14:paraId="5B28A3E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Comunicación Estratégica</w:t>
            </w:r>
          </w:p>
        </w:tc>
      </w:tr>
      <w:tr w:rsidR="009838A4" w14:paraId="38770B73" w14:textId="77777777">
        <w:trPr>
          <w:jc w:val="center"/>
        </w:trPr>
        <w:tc>
          <w:tcPr>
            <w:tcW w:w="4523" w:type="dxa"/>
            <w:shd w:val="clear" w:color="auto" w:fill="auto"/>
          </w:tcPr>
          <w:p w14:paraId="1987114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tcPr>
          <w:p w14:paraId="6DAD9D4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216AC94F" w14:textId="77777777">
        <w:trPr>
          <w:jc w:val="center"/>
        </w:trPr>
        <w:tc>
          <w:tcPr>
            <w:tcW w:w="4523" w:type="dxa"/>
            <w:shd w:val="clear" w:color="auto" w:fill="auto"/>
          </w:tcPr>
          <w:p w14:paraId="49FF1B3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tcPr>
          <w:p w14:paraId="5AC3B7B0"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Sí </w:t>
            </w:r>
          </w:p>
        </w:tc>
      </w:tr>
      <w:tr w:rsidR="009838A4" w14:paraId="3631130C" w14:textId="77777777">
        <w:trPr>
          <w:jc w:val="center"/>
        </w:trPr>
        <w:tc>
          <w:tcPr>
            <w:tcW w:w="4523" w:type="dxa"/>
            <w:shd w:val="clear" w:color="auto" w:fill="auto"/>
          </w:tcPr>
          <w:p w14:paraId="18B9A48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tcPr>
          <w:p w14:paraId="24E9BE2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13B47945" w14:textId="77777777" w:rsidR="009838A4" w:rsidRDefault="009838A4">
      <w:pPr>
        <w:spacing w:after="0"/>
        <w:jc w:val="both"/>
        <w:rPr>
          <w:rFonts w:ascii="Verdana" w:eastAsia="Verdana" w:hAnsi="Verdana" w:cs="Verdana"/>
          <w:sz w:val="20"/>
          <w:szCs w:val="20"/>
        </w:rPr>
      </w:pPr>
    </w:p>
    <w:tbl>
      <w:tblPr>
        <w:tblStyle w:val="19"/>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5DB90A00" w14:textId="77777777">
        <w:trPr>
          <w:jc w:val="center"/>
        </w:trPr>
        <w:tc>
          <w:tcPr>
            <w:tcW w:w="9356" w:type="dxa"/>
            <w:shd w:val="clear" w:color="auto" w:fill="BDD6EE"/>
          </w:tcPr>
          <w:p w14:paraId="0D9D119A" w14:textId="77777777" w:rsidR="009838A4" w:rsidRDefault="00380FCD" w:rsidP="00144E29">
            <w:pPr>
              <w:numPr>
                <w:ilvl w:val="0"/>
                <w:numId w:val="3"/>
              </w:numPr>
              <w:pBdr>
                <w:top w:val="nil"/>
                <w:left w:val="nil"/>
                <w:bottom w:val="nil"/>
                <w:right w:val="nil"/>
                <w:between w:val="nil"/>
              </w:pBdr>
              <w:spacing w:after="0"/>
              <w:ind w:left="454" w:hanging="436"/>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5E5FC711" w14:textId="77777777">
        <w:trPr>
          <w:jc w:val="center"/>
        </w:trPr>
        <w:tc>
          <w:tcPr>
            <w:tcW w:w="9356" w:type="dxa"/>
            <w:shd w:val="clear" w:color="auto" w:fill="auto"/>
            <w:vAlign w:val="center"/>
          </w:tcPr>
          <w:p w14:paraId="1EC17FAA" w14:textId="77777777" w:rsidR="009838A4" w:rsidRDefault="00380FCD" w:rsidP="00144E29">
            <w:pPr>
              <w:numPr>
                <w:ilvl w:val="0"/>
                <w:numId w:val="9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y ejecutar el constante monitoreo y análisis de las notas periodísticas de los distintos medios de comunicación y redes sociales;  </w:t>
            </w:r>
          </w:p>
          <w:p w14:paraId="004B5230" w14:textId="77777777" w:rsidR="009838A4" w:rsidRDefault="00380FCD" w:rsidP="00144E29">
            <w:pPr>
              <w:numPr>
                <w:ilvl w:val="0"/>
                <w:numId w:val="9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Informar a las autoridades sobre los acontecimientos mediáticos o de interés para la institución;  </w:t>
            </w:r>
          </w:p>
          <w:p w14:paraId="649C9C1B" w14:textId="77777777" w:rsidR="009838A4" w:rsidRDefault="00380FCD" w:rsidP="00144E29">
            <w:pPr>
              <w:numPr>
                <w:ilvl w:val="0"/>
                <w:numId w:val="9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Establecer y mantener una relación fluida con la </w:t>
            </w:r>
            <w:proofErr w:type="gramStart"/>
            <w:r>
              <w:rPr>
                <w:rFonts w:ascii="Verdana" w:eastAsia="Verdana" w:hAnsi="Verdana" w:cs="Verdana"/>
                <w:color w:val="000000"/>
                <w:sz w:val="20"/>
                <w:szCs w:val="20"/>
              </w:rPr>
              <w:t>prensa escrita</w:t>
            </w:r>
            <w:proofErr w:type="gramEnd"/>
            <w:r>
              <w:rPr>
                <w:rFonts w:ascii="Verdana" w:eastAsia="Verdana" w:hAnsi="Verdana" w:cs="Verdana"/>
                <w:color w:val="000000"/>
                <w:sz w:val="20"/>
                <w:szCs w:val="20"/>
              </w:rPr>
              <w:t xml:space="preserve">, radial y televisiva;  </w:t>
            </w:r>
          </w:p>
          <w:p w14:paraId="671D9924" w14:textId="77777777" w:rsidR="009838A4" w:rsidRDefault="00380FCD" w:rsidP="00144E29">
            <w:pPr>
              <w:numPr>
                <w:ilvl w:val="0"/>
                <w:numId w:val="9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Elaborar informes requeridos relacionados al monitoreo de medios que incluyan análisis, evaluación y propuesta de acciones para mejorar la estrategia de comunicación en los temas sustantivos de la institución;  </w:t>
            </w:r>
          </w:p>
          <w:p w14:paraId="7588E06D" w14:textId="77777777" w:rsidR="009838A4" w:rsidRDefault="00380FCD" w:rsidP="00144E29">
            <w:pPr>
              <w:numPr>
                <w:ilvl w:val="0"/>
                <w:numId w:val="9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evaluar y editar las notas elaboradas por el periodista o reportero, que cubren actividades y eventos;  </w:t>
            </w:r>
          </w:p>
          <w:p w14:paraId="1F16BA73" w14:textId="77777777" w:rsidR="009838A4" w:rsidRDefault="00380FCD" w:rsidP="00144E29">
            <w:pPr>
              <w:numPr>
                <w:ilvl w:val="0"/>
                <w:numId w:val="9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Proponer estrategias de comunicación para los diferentes medios de comunicación, incluyendo capsulas informativas y otros contenidos elaborados por la Unidad;  </w:t>
            </w:r>
          </w:p>
          <w:p w14:paraId="45FB8334" w14:textId="77777777" w:rsidR="009838A4" w:rsidRDefault="00380FCD" w:rsidP="00144E29">
            <w:pPr>
              <w:numPr>
                <w:ilvl w:val="0"/>
                <w:numId w:val="9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Proponer y apoyar en la redacción de los contenidos informativos y de otra índole; </w:t>
            </w:r>
          </w:p>
          <w:p w14:paraId="5CE528EC" w14:textId="77777777" w:rsidR="009838A4" w:rsidRDefault="00380FCD" w:rsidP="00144E29">
            <w:pPr>
              <w:numPr>
                <w:ilvl w:val="0"/>
                <w:numId w:val="9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Realizar otras actividades que, en materia de su competencia, le sean asignadas por su jefe inmediato y/o la Autoridad Superior.</w:t>
            </w:r>
          </w:p>
        </w:tc>
      </w:tr>
      <w:tr w:rsidR="009838A4" w14:paraId="009FDB5D" w14:textId="77777777">
        <w:trPr>
          <w:jc w:val="center"/>
        </w:trPr>
        <w:tc>
          <w:tcPr>
            <w:tcW w:w="9356" w:type="dxa"/>
            <w:shd w:val="clear" w:color="auto" w:fill="BDD6EE"/>
          </w:tcPr>
          <w:p w14:paraId="1B64AF25" w14:textId="77777777" w:rsidR="009838A4" w:rsidRDefault="00380FCD" w:rsidP="00144E29">
            <w:pPr>
              <w:numPr>
                <w:ilvl w:val="0"/>
                <w:numId w:val="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Condiciones Organizacionales</w:t>
            </w:r>
          </w:p>
        </w:tc>
      </w:tr>
      <w:tr w:rsidR="009838A4" w14:paraId="6FC25651" w14:textId="77777777">
        <w:trPr>
          <w:jc w:val="center"/>
        </w:trPr>
        <w:tc>
          <w:tcPr>
            <w:tcW w:w="9356" w:type="dxa"/>
            <w:shd w:val="clear" w:color="auto" w:fill="auto"/>
          </w:tcPr>
          <w:p w14:paraId="0FAF25C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Unidad de Comunicación Estratégica</w:t>
            </w:r>
          </w:p>
          <w:p w14:paraId="4D47FB9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5D8C723D" w14:textId="77777777" w:rsidR="009838A4" w:rsidRDefault="009838A4">
            <w:pPr>
              <w:spacing w:after="0"/>
              <w:jc w:val="both"/>
              <w:rPr>
                <w:rFonts w:ascii="Verdana" w:eastAsia="Verdana" w:hAnsi="Verdana" w:cs="Verdana"/>
                <w:b/>
                <w:sz w:val="20"/>
                <w:szCs w:val="20"/>
              </w:rPr>
            </w:pPr>
          </w:p>
          <w:p w14:paraId="7007792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69BFDC0E" w14:textId="77777777" w:rsidR="009838A4" w:rsidRDefault="00380FCD" w:rsidP="00144E29">
            <w:pPr>
              <w:numPr>
                <w:ilvl w:val="0"/>
                <w:numId w:val="73"/>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Realizar el monitoreo y análisis constante de notas periodísticas publicadas en medios de comunicación y plataformas de redes sociales. Identificar tendencias y evaluar la percepción pública de la institución.</w:t>
            </w:r>
          </w:p>
          <w:p w14:paraId="0069EDEA" w14:textId="77777777" w:rsidR="009838A4" w:rsidRDefault="00380FCD" w:rsidP="00144E29">
            <w:pPr>
              <w:numPr>
                <w:ilvl w:val="0"/>
                <w:numId w:val="73"/>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Preparar informes detallados y precisos sobre los hallazgos del monitoreo de medios, que incluyan análisis profundos, evaluaciones críticas y propuestas de acciones estratégicas para mejorar la comunicación institucional. Comunicar regularmente los resultados y hallazgos a las autoridades pertinentes para facilitar la toma de decisiones informadas.</w:t>
            </w:r>
          </w:p>
          <w:p w14:paraId="7AD8E1E7" w14:textId="77777777" w:rsidR="009838A4" w:rsidRDefault="00380FCD" w:rsidP="00144E29">
            <w:pPr>
              <w:numPr>
                <w:ilvl w:val="0"/>
                <w:numId w:val="7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 publicaciones de notas institucionales en las redes sociales y página web.</w:t>
            </w:r>
          </w:p>
          <w:p w14:paraId="6D5F4816" w14:textId="77777777" w:rsidR="009838A4" w:rsidRDefault="00380FCD" w:rsidP="00144E29">
            <w:pPr>
              <w:numPr>
                <w:ilvl w:val="0"/>
                <w:numId w:val="7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Evaluar la interacción y el comportamiento del público objetivo en los medios digitales y proporcionar informes detallados. Proponer acciones basadas en el análisis de las métricas y la retroalimentación del público para mejorar el compromiso y la participación en línea. </w:t>
            </w:r>
          </w:p>
          <w:p w14:paraId="7B5D753D" w14:textId="77777777" w:rsidR="009838A4" w:rsidRDefault="009838A4">
            <w:pPr>
              <w:pBdr>
                <w:top w:val="nil"/>
                <w:left w:val="nil"/>
                <w:bottom w:val="nil"/>
                <w:right w:val="nil"/>
                <w:between w:val="nil"/>
              </w:pBdr>
              <w:spacing w:after="0" w:line="240" w:lineRule="auto"/>
              <w:ind w:left="928"/>
              <w:jc w:val="both"/>
              <w:rPr>
                <w:rFonts w:ascii="Verdana" w:eastAsia="Verdana" w:hAnsi="Verdana" w:cs="Verdana"/>
                <w:b/>
                <w:color w:val="000000"/>
                <w:sz w:val="20"/>
                <w:szCs w:val="20"/>
              </w:rPr>
            </w:pPr>
          </w:p>
          <w:p w14:paraId="4B67B21A" w14:textId="77777777" w:rsidR="009838A4" w:rsidRDefault="00380FCD">
            <w:pPr>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64285C8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7B733D2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representantes de organismos internacionales, medios de comunicación.</w:t>
            </w:r>
          </w:p>
          <w:p w14:paraId="0EFECAC8" w14:textId="77777777" w:rsidR="009838A4" w:rsidRDefault="009838A4">
            <w:pPr>
              <w:spacing w:after="0"/>
              <w:jc w:val="both"/>
              <w:rPr>
                <w:rFonts w:ascii="Verdana" w:eastAsia="Verdana" w:hAnsi="Verdana" w:cs="Verdana"/>
                <w:b/>
                <w:sz w:val="20"/>
                <w:szCs w:val="20"/>
              </w:rPr>
            </w:pPr>
          </w:p>
          <w:p w14:paraId="5FB60FA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66827D6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3713056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0D7659D7" w14:textId="77777777" w:rsidR="009838A4" w:rsidRDefault="009838A4">
      <w:pPr>
        <w:spacing w:after="0"/>
        <w:rPr>
          <w:rFonts w:ascii="Verdana" w:eastAsia="Verdana" w:hAnsi="Verdana" w:cs="Verdana"/>
          <w:sz w:val="20"/>
          <w:szCs w:val="20"/>
        </w:rPr>
      </w:pPr>
    </w:p>
    <w:tbl>
      <w:tblPr>
        <w:tblStyle w:val="18"/>
        <w:tblW w:w="935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1"/>
      </w:tblGrid>
      <w:tr w:rsidR="009838A4" w14:paraId="7D61EC86" w14:textId="77777777">
        <w:trPr>
          <w:trHeight w:val="438"/>
          <w:jc w:val="center"/>
        </w:trPr>
        <w:tc>
          <w:tcPr>
            <w:tcW w:w="9351" w:type="dxa"/>
            <w:shd w:val="clear" w:color="auto" w:fill="BDD6EE"/>
          </w:tcPr>
          <w:p w14:paraId="10613CB0" w14:textId="77777777" w:rsidR="009838A4" w:rsidRDefault="00380FCD" w:rsidP="00144E29">
            <w:pPr>
              <w:numPr>
                <w:ilvl w:val="0"/>
                <w:numId w:val="3"/>
              </w:numPr>
              <w:spacing w:after="0"/>
              <w:ind w:left="313" w:hanging="313"/>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109B0DCB" w14:textId="77777777">
        <w:trPr>
          <w:trHeight w:val="216"/>
          <w:jc w:val="center"/>
        </w:trPr>
        <w:tc>
          <w:tcPr>
            <w:tcW w:w="9351" w:type="dxa"/>
            <w:shd w:val="clear" w:color="auto" w:fill="FFFFFF"/>
          </w:tcPr>
          <w:p w14:paraId="30BBC08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Ciencias de la Comunicación, Ciencias Políticas, Relaciones Internacionales, Diseño Gráfico o carrera afín; Colegiado Activo.</w:t>
            </w:r>
          </w:p>
          <w:p w14:paraId="2DD69C0B" w14:textId="77777777" w:rsidR="009838A4" w:rsidRDefault="009838A4">
            <w:pPr>
              <w:spacing w:after="0"/>
              <w:jc w:val="both"/>
              <w:rPr>
                <w:rFonts w:ascii="Verdana" w:eastAsia="Verdana" w:hAnsi="Verdana" w:cs="Verdana"/>
                <w:b/>
                <w:sz w:val="20"/>
                <w:szCs w:val="20"/>
              </w:rPr>
            </w:pPr>
          </w:p>
          <w:p w14:paraId="1D2D1C0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xml:space="preserve">: 1 año de experiencia en estrategias de información, monitoreo de medios de comunicación. </w:t>
            </w:r>
          </w:p>
          <w:p w14:paraId="6698FDB3" w14:textId="77777777" w:rsidR="009838A4" w:rsidRDefault="009838A4">
            <w:pPr>
              <w:spacing w:after="0"/>
              <w:ind w:left="1452"/>
              <w:jc w:val="both"/>
              <w:rPr>
                <w:rFonts w:ascii="Verdana" w:eastAsia="Verdana" w:hAnsi="Verdana" w:cs="Verdana"/>
                <w:b/>
                <w:sz w:val="20"/>
                <w:szCs w:val="20"/>
              </w:rPr>
            </w:pPr>
          </w:p>
          <w:p w14:paraId="1649AEF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23CA2C0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estrategias de información.</w:t>
            </w:r>
          </w:p>
          <w:p w14:paraId="1E06AF8E"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monitoreo de medio de comunicación.</w:t>
            </w:r>
          </w:p>
          <w:p w14:paraId="01898CDE" w14:textId="77777777" w:rsidR="009838A4" w:rsidRDefault="009838A4">
            <w:pPr>
              <w:spacing w:after="0"/>
              <w:jc w:val="both"/>
              <w:rPr>
                <w:rFonts w:ascii="Verdana" w:eastAsia="Verdana" w:hAnsi="Verdana" w:cs="Verdana"/>
                <w:b/>
                <w:sz w:val="20"/>
                <w:szCs w:val="20"/>
              </w:rPr>
            </w:pPr>
          </w:p>
          <w:p w14:paraId="14EDCF8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Competencias:</w:t>
            </w:r>
          </w:p>
          <w:p w14:paraId="02404931"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77448A2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1B758003"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05BCA093"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3068E4B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Comunicación oral y escrita</w:t>
            </w:r>
          </w:p>
          <w:p w14:paraId="431A4A7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62A7B43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56B9548E" w14:textId="77777777" w:rsidR="009838A4" w:rsidRDefault="009838A4">
            <w:pPr>
              <w:spacing w:after="0"/>
              <w:ind w:left="1473"/>
              <w:jc w:val="both"/>
              <w:rPr>
                <w:rFonts w:ascii="Verdana" w:eastAsia="Verdana" w:hAnsi="Verdana" w:cs="Verdana"/>
                <w:sz w:val="20"/>
                <w:szCs w:val="20"/>
              </w:rPr>
            </w:pPr>
          </w:p>
          <w:p w14:paraId="1EEDBCB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216E100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166A8C7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162B6ED2" w14:textId="77777777" w:rsidR="009838A4" w:rsidRDefault="00380FCD" w:rsidP="00144E29">
      <w:pPr>
        <w:pStyle w:val="Ttulo2"/>
        <w:numPr>
          <w:ilvl w:val="1"/>
          <w:numId w:val="19"/>
        </w:numPr>
      </w:pPr>
      <w:bookmarkStart w:id="117" w:name="_Toc159218637"/>
      <w:r>
        <w:lastRenderedPageBreak/>
        <w:t>ANALISTA DE PRODUCCIÓN AUDIOVISUAL, DISEÑO Y REDES SOCIALES</w:t>
      </w:r>
      <w:bookmarkStart w:id="118" w:name="_heading=h.4anzqyu" w:colFirst="0" w:colLast="0"/>
      <w:bookmarkEnd w:id="117"/>
      <w:bookmarkEnd w:id="118"/>
    </w:p>
    <w:p w14:paraId="1506756F" w14:textId="77777777" w:rsidR="009838A4" w:rsidRDefault="009838A4">
      <w:pPr>
        <w:shd w:val="clear" w:color="auto" w:fill="366091"/>
        <w:spacing w:after="0"/>
        <w:jc w:val="center"/>
        <w:rPr>
          <w:rFonts w:ascii="Verdana" w:eastAsia="Verdana" w:hAnsi="Verdana" w:cs="Verdana"/>
          <w:b/>
          <w:color w:val="FFFFFF"/>
          <w:sz w:val="20"/>
          <w:szCs w:val="20"/>
        </w:rPr>
      </w:pPr>
    </w:p>
    <w:p w14:paraId="33D3F11A"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ANALISTA DE PRODUCCIÓN AUDIOVISUAL, DISEÑO Y REDES SOCIALES </w:t>
      </w:r>
    </w:p>
    <w:tbl>
      <w:tblPr>
        <w:tblStyle w:val="17"/>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633BBC74" w14:textId="77777777">
        <w:trPr>
          <w:jc w:val="center"/>
        </w:trPr>
        <w:tc>
          <w:tcPr>
            <w:tcW w:w="9356" w:type="dxa"/>
            <w:gridSpan w:val="2"/>
            <w:shd w:val="clear" w:color="auto" w:fill="BDD6EE"/>
          </w:tcPr>
          <w:p w14:paraId="64D53AC0" w14:textId="77777777" w:rsidR="009838A4" w:rsidRDefault="00380FCD" w:rsidP="00144E29">
            <w:pPr>
              <w:numPr>
                <w:ilvl w:val="0"/>
                <w:numId w:val="63"/>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b/>
                <w:color w:val="000000"/>
                <w:sz w:val="20"/>
                <w:szCs w:val="20"/>
              </w:rPr>
              <w:t>Identificación del Puesto</w:t>
            </w:r>
          </w:p>
        </w:tc>
      </w:tr>
      <w:tr w:rsidR="009838A4" w14:paraId="3AC418F3" w14:textId="77777777">
        <w:trPr>
          <w:jc w:val="center"/>
        </w:trPr>
        <w:tc>
          <w:tcPr>
            <w:tcW w:w="4523" w:type="dxa"/>
            <w:shd w:val="clear" w:color="auto" w:fill="auto"/>
          </w:tcPr>
          <w:p w14:paraId="05B98CC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tcPr>
          <w:p w14:paraId="3A5A719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Producción Audiovisual, Diseño y Redes Sociales</w:t>
            </w:r>
          </w:p>
        </w:tc>
      </w:tr>
      <w:tr w:rsidR="009838A4" w14:paraId="2B25E664" w14:textId="77777777">
        <w:trPr>
          <w:jc w:val="center"/>
        </w:trPr>
        <w:tc>
          <w:tcPr>
            <w:tcW w:w="4523" w:type="dxa"/>
            <w:shd w:val="clear" w:color="auto" w:fill="auto"/>
          </w:tcPr>
          <w:p w14:paraId="0FFE087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tcPr>
          <w:p w14:paraId="1F98273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Analista de Producción Audiovisual, Diseño y Redes Sociales</w:t>
            </w:r>
          </w:p>
        </w:tc>
      </w:tr>
      <w:tr w:rsidR="009838A4" w14:paraId="54F18457" w14:textId="77777777">
        <w:trPr>
          <w:jc w:val="center"/>
        </w:trPr>
        <w:tc>
          <w:tcPr>
            <w:tcW w:w="4523" w:type="dxa"/>
            <w:shd w:val="clear" w:color="auto" w:fill="auto"/>
          </w:tcPr>
          <w:p w14:paraId="680449A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tcPr>
          <w:p w14:paraId="078A051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45CDBFEF" w14:textId="77777777">
        <w:trPr>
          <w:jc w:val="center"/>
        </w:trPr>
        <w:tc>
          <w:tcPr>
            <w:tcW w:w="4523" w:type="dxa"/>
            <w:shd w:val="clear" w:color="auto" w:fill="auto"/>
          </w:tcPr>
          <w:p w14:paraId="506EE0A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833" w:type="dxa"/>
            <w:shd w:val="clear" w:color="auto" w:fill="auto"/>
          </w:tcPr>
          <w:p w14:paraId="48AD922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Comunicación Estratégica -UCE-</w:t>
            </w:r>
          </w:p>
        </w:tc>
      </w:tr>
      <w:tr w:rsidR="009838A4" w14:paraId="64CF4709" w14:textId="77777777">
        <w:trPr>
          <w:jc w:val="center"/>
        </w:trPr>
        <w:tc>
          <w:tcPr>
            <w:tcW w:w="4523" w:type="dxa"/>
            <w:shd w:val="clear" w:color="auto" w:fill="auto"/>
          </w:tcPr>
          <w:p w14:paraId="014909C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tcPr>
          <w:p w14:paraId="6A088B27"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Comunicación Estratégica</w:t>
            </w:r>
          </w:p>
        </w:tc>
      </w:tr>
      <w:tr w:rsidR="009838A4" w14:paraId="5AE22586" w14:textId="77777777">
        <w:trPr>
          <w:jc w:val="center"/>
        </w:trPr>
        <w:tc>
          <w:tcPr>
            <w:tcW w:w="4523" w:type="dxa"/>
            <w:shd w:val="clear" w:color="auto" w:fill="auto"/>
          </w:tcPr>
          <w:p w14:paraId="7EE510D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tcPr>
          <w:p w14:paraId="34C3E983"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Ninguno</w:t>
            </w:r>
          </w:p>
        </w:tc>
      </w:tr>
      <w:tr w:rsidR="009838A4" w14:paraId="08DD1B8A" w14:textId="77777777">
        <w:trPr>
          <w:jc w:val="center"/>
        </w:trPr>
        <w:tc>
          <w:tcPr>
            <w:tcW w:w="4523" w:type="dxa"/>
            <w:shd w:val="clear" w:color="auto" w:fill="auto"/>
          </w:tcPr>
          <w:p w14:paraId="30C664D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tcPr>
          <w:p w14:paraId="461759C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Sí </w:t>
            </w:r>
          </w:p>
        </w:tc>
      </w:tr>
      <w:tr w:rsidR="009838A4" w14:paraId="78EA9D7D" w14:textId="77777777">
        <w:trPr>
          <w:jc w:val="center"/>
        </w:trPr>
        <w:tc>
          <w:tcPr>
            <w:tcW w:w="4523" w:type="dxa"/>
            <w:shd w:val="clear" w:color="auto" w:fill="auto"/>
          </w:tcPr>
          <w:p w14:paraId="25763F9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tcPr>
          <w:p w14:paraId="4472887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0D65CAB8" w14:textId="77777777">
        <w:trPr>
          <w:jc w:val="center"/>
        </w:trPr>
        <w:tc>
          <w:tcPr>
            <w:tcW w:w="4523" w:type="dxa"/>
            <w:shd w:val="clear" w:color="auto" w:fill="auto"/>
          </w:tcPr>
          <w:p w14:paraId="5BA8B73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Atribuciones adicionales:</w:t>
            </w:r>
          </w:p>
        </w:tc>
        <w:tc>
          <w:tcPr>
            <w:tcW w:w="4833" w:type="dxa"/>
            <w:shd w:val="clear" w:color="auto" w:fill="auto"/>
          </w:tcPr>
          <w:p w14:paraId="728903DB" w14:textId="77777777" w:rsidR="009838A4" w:rsidRDefault="00380FCD" w:rsidP="00144E29">
            <w:pPr>
              <w:numPr>
                <w:ilvl w:val="0"/>
                <w:numId w:val="89"/>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Bipartito de Salud y Seguridad Ocupacional (Servidores Públicos)</w:t>
            </w:r>
          </w:p>
        </w:tc>
      </w:tr>
    </w:tbl>
    <w:p w14:paraId="151EA686" w14:textId="77777777" w:rsidR="009838A4" w:rsidRDefault="009838A4">
      <w:pPr>
        <w:spacing w:after="0"/>
        <w:jc w:val="both"/>
        <w:rPr>
          <w:rFonts w:ascii="Verdana" w:eastAsia="Verdana" w:hAnsi="Verdana" w:cs="Verdana"/>
          <w:sz w:val="20"/>
          <w:szCs w:val="20"/>
        </w:rPr>
      </w:pPr>
    </w:p>
    <w:tbl>
      <w:tblPr>
        <w:tblStyle w:val="16"/>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65BF51E1" w14:textId="77777777">
        <w:trPr>
          <w:jc w:val="center"/>
        </w:trPr>
        <w:tc>
          <w:tcPr>
            <w:tcW w:w="9356" w:type="dxa"/>
            <w:shd w:val="clear" w:color="auto" w:fill="BDD6EE"/>
          </w:tcPr>
          <w:p w14:paraId="53E72690" w14:textId="77777777" w:rsidR="009838A4" w:rsidRDefault="00380FCD" w:rsidP="00144E29">
            <w:pPr>
              <w:numPr>
                <w:ilvl w:val="0"/>
                <w:numId w:val="63"/>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1A5F30E1" w14:textId="77777777">
        <w:trPr>
          <w:jc w:val="center"/>
        </w:trPr>
        <w:tc>
          <w:tcPr>
            <w:tcW w:w="9356" w:type="dxa"/>
            <w:shd w:val="clear" w:color="auto" w:fill="auto"/>
            <w:vAlign w:val="center"/>
          </w:tcPr>
          <w:p w14:paraId="77B51055" w14:textId="77777777" w:rsidR="009838A4" w:rsidRDefault="00380FCD" w:rsidP="00144E29">
            <w:pPr>
              <w:numPr>
                <w:ilvl w:val="0"/>
                <w:numId w:val="10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Analizar, estudiar, diseñar, editar y producir material gráfico para la cobertura y divulgación de las diferentes actividades de la COPADEH siguiendo e implementando los lineamientos de la estrategia y manuales de imagen de la Jefatura de Comunicación Estratégica de la COPADEH para todas plataformas digitales;</w:t>
            </w:r>
          </w:p>
          <w:p w14:paraId="784086C9" w14:textId="77777777" w:rsidR="009838A4" w:rsidRDefault="00380FCD" w:rsidP="00144E29">
            <w:pPr>
              <w:numPr>
                <w:ilvl w:val="0"/>
                <w:numId w:val="10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Analizar, producir y editar material fotográfico y video programado y en vivo de los diferentes eventos que se realizan dentro y fuera de la COPADEH, garantizando la calidad y estándares de imágenes según las directrices y necesidades del profesional encargado de relaciones públicas previo a su publicación en medios digitales utilizados por COPADEH;</w:t>
            </w:r>
          </w:p>
          <w:p w14:paraId="5E7FBB3D" w14:textId="77777777" w:rsidR="009838A4" w:rsidRDefault="00380FCD" w:rsidP="00144E29">
            <w:pPr>
              <w:numPr>
                <w:ilvl w:val="0"/>
                <w:numId w:val="10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Analizar, revisar, seleccionar el material producido y publicado en medios digitales según la estrategia y los manuales de estilo de la Jefatura de Comunicación Estratégica de la COPADEH;</w:t>
            </w:r>
          </w:p>
          <w:p w14:paraId="653EF47D" w14:textId="77777777" w:rsidR="009838A4" w:rsidRDefault="00380FCD" w:rsidP="00144E29">
            <w:pPr>
              <w:numPr>
                <w:ilvl w:val="0"/>
                <w:numId w:val="10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Analizar, informar y proponer acciones con base en el comportamiento de la interacción con el público objetivo en medios digitales;</w:t>
            </w:r>
          </w:p>
          <w:p w14:paraId="3B365DBD" w14:textId="77777777" w:rsidR="009838A4" w:rsidRDefault="00380FCD" w:rsidP="00144E29">
            <w:pPr>
              <w:numPr>
                <w:ilvl w:val="0"/>
                <w:numId w:val="10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Interactuar en los distintos medios digitales utilizados por la institución según las directrices del profesional encargado de relaciones públicas;</w:t>
            </w:r>
          </w:p>
          <w:p w14:paraId="2FB6FEF1" w14:textId="77777777" w:rsidR="009838A4" w:rsidRDefault="00380FCD" w:rsidP="00144E29">
            <w:pPr>
              <w:numPr>
                <w:ilvl w:val="0"/>
                <w:numId w:val="10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r>
              <w:rPr>
                <w:rFonts w:ascii="Verdana" w:eastAsia="Verdana" w:hAnsi="Verdana" w:cs="Verdana"/>
                <w:color w:val="000000"/>
                <w:sz w:val="20"/>
                <w:szCs w:val="20"/>
              </w:rPr>
              <w:tab/>
            </w:r>
          </w:p>
        </w:tc>
      </w:tr>
      <w:tr w:rsidR="009838A4" w14:paraId="2C9B80A6" w14:textId="77777777">
        <w:trPr>
          <w:jc w:val="center"/>
        </w:trPr>
        <w:tc>
          <w:tcPr>
            <w:tcW w:w="9356" w:type="dxa"/>
            <w:shd w:val="clear" w:color="auto" w:fill="BDD6EE"/>
          </w:tcPr>
          <w:p w14:paraId="50E2EC99" w14:textId="77777777" w:rsidR="009838A4" w:rsidRDefault="00380FCD" w:rsidP="00144E29">
            <w:pPr>
              <w:numPr>
                <w:ilvl w:val="0"/>
                <w:numId w:val="63"/>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Condiciones Organizacionales</w:t>
            </w:r>
          </w:p>
        </w:tc>
      </w:tr>
      <w:tr w:rsidR="009838A4" w14:paraId="23F33D9E" w14:textId="77777777">
        <w:trPr>
          <w:jc w:val="center"/>
        </w:trPr>
        <w:tc>
          <w:tcPr>
            <w:tcW w:w="9356" w:type="dxa"/>
            <w:shd w:val="clear" w:color="auto" w:fill="auto"/>
          </w:tcPr>
          <w:p w14:paraId="64A33CB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Unidad de Comunicación Estratégica</w:t>
            </w:r>
          </w:p>
          <w:p w14:paraId="655C2AB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 xml:space="preserve"> Ninguna</w:t>
            </w:r>
          </w:p>
          <w:p w14:paraId="1BDF9536" w14:textId="77777777" w:rsidR="009838A4" w:rsidRDefault="009838A4">
            <w:pPr>
              <w:spacing w:after="0"/>
              <w:jc w:val="both"/>
              <w:rPr>
                <w:rFonts w:ascii="Verdana" w:eastAsia="Verdana" w:hAnsi="Verdana" w:cs="Verdana"/>
                <w:b/>
                <w:sz w:val="20"/>
                <w:szCs w:val="20"/>
              </w:rPr>
            </w:pPr>
          </w:p>
          <w:p w14:paraId="6B6BED3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26784474" w14:textId="77777777" w:rsidR="009838A4" w:rsidRDefault="00380FCD" w:rsidP="00144E29">
            <w:pPr>
              <w:numPr>
                <w:ilvl w:val="0"/>
                <w:numId w:val="7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Analizar, diseñar y editar material gráfico y audiovisual para difundir las actividades de la COPADEH.</w:t>
            </w:r>
          </w:p>
          <w:p w14:paraId="6EE6D826" w14:textId="77777777" w:rsidR="009838A4" w:rsidRDefault="00380FCD" w:rsidP="00144E29">
            <w:pPr>
              <w:numPr>
                <w:ilvl w:val="0"/>
                <w:numId w:val="7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Seleccionar y revisar cuidadosamente el material multimedia producido para su publicación en los medios digitales de la COPADEH.</w:t>
            </w:r>
          </w:p>
          <w:p w14:paraId="28FF2AFC" w14:textId="77777777" w:rsidR="009838A4" w:rsidRDefault="00380FCD" w:rsidP="00144E29">
            <w:pPr>
              <w:numPr>
                <w:ilvl w:val="0"/>
                <w:numId w:val="7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Velar que el contenido creado siga los lineamientos de la estrategia y los manuales de imagen de la Jefatura de Comunicación Estratégica de la COPADEH, manteniendo altos estándares de calidad y coherencia visual conforme a los lineamientos, estilos establecidos y directrices del profesional encargado de relaciones públicas.</w:t>
            </w:r>
          </w:p>
          <w:p w14:paraId="6020BEB7" w14:textId="77777777" w:rsidR="009838A4" w:rsidRDefault="009838A4">
            <w:pPr>
              <w:spacing w:after="0"/>
              <w:jc w:val="both"/>
              <w:rPr>
                <w:rFonts w:ascii="Verdana" w:eastAsia="Verdana" w:hAnsi="Verdana" w:cs="Verdana"/>
                <w:b/>
                <w:sz w:val="20"/>
                <w:szCs w:val="20"/>
              </w:rPr>
            </w:pPr>
          </w:p>
          <w:p w14:paraId="6341630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5E80B04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09F7582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medios de comunicación.</w:t>
            </w:r>
          </w:p>
          <w:p w14:paraId="70FCB6A3" w14:textId="77777777" w:rsidR="009838A4" w:rsidRDefault="009838A4">
            <w:pPr>
              <w:spacing w:after="0"/>
              <w:jc w:val="both"/>
              <w:rPr>
                <w:rFonts w:ascii="Verdana" w:eastAsia="Verdana" w:hAnsi="Verdana" w:cs="Verdana"/>
                <w:b/>
                <w:sz w:val="20"/>
                <w:szCs w:val="20"/>
              </w:rPr>
            </w:pPr>
          </w:p>
          <w:p w14:paraId="29F7847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17A105B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17654AC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r w:rsidR="009838A4" w14:paraId="2FBFFB81" w14:textId="77777777">
        <w:trPr>
          <w:trHeight w:val="438"/>
          <w:jc w:val="center"/>
        </w:trPr>
        <w:tc>
          <w:tcPr>
            <w:tcW w:w="9356" w:type="dxa"/>
            <w:shd w:val="clear" w:color="auto" w:fill="BDD6EE"/>
          </w:tcPr>
          <w:p w14:paraId="458F9124" w14:textId="77777777" w:rsidR="009838A4" w:rsidRDefault="00380FCD" w:rsidP="00144E29">
            <w:pPr>
              <w:numPr>
                <w:ilvl w:val="0"/>
                <w:numId w:val="63"/>
              </w:numPr>
              <w:spacing w:after="0"/>
              <w:jc w:val="center"/>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1E93C1E5" w14:textId="77777777">
        <w:trPr>
          <w:trHeight w:val="216"/>
          <w:jc w:val="center"/>
        </w:trPr>
        <w:tc>
          <w:tcPr>
            <w:tcW w:w="9356" w:type="dxa"/>
            <w:shd w:val="clear" w:color="auto" w:fill="FFFFFF"/>
          </w:tcPr>
          <w:p w14:paraId="73204D24"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Licenciatura en Ciencias de la Comunicación, Ciencias Políticas, Relaciones Internacionales, Diseño Gráfico o carrera afín; Colegiado Activo.</w:t>
            </w:r>
          </w:p>
          <w:p w14:paraId="393C50A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experiencia en la administración de redes sociales, diseño, producción de material gráfico o audiovisual.</w:t>
            </w:r>
          </w:p>
          <w:p w14:paraId="59EE9970" w14:textId="77777777" w:rsidR="009838A4" w:rsidRDefault="009838A4">
            <w:pPr>
              <w:spacing w:after="0"/>
              <w:ind w:left="1452"/>
              <w:jc w:val="both"/>
              <w:rPr>
                <w:rFonts w:ascii="Verdana" w:eastAsia="Verdana" w:hAnsi="Verdana" w:cs="Verdana"/>
                <w:b/>
                <w:sz w:val="20"/>
                <w:szCs w:val="20"/>
              </w:rPr>
            </w:pPr>
          </w:p>
          <w:p w14:paraId="3181532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4960B7FE"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administración de redes sociales.</w:t>
            </w:r>
          </w:p>
          <w:p w14:paraId="1E7F728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diseño, producción de material gráfico y audiovisual en la administración pública.</w:t>
            </w:r>
          </w:p>
          <w:p w14:paraId="1A59640F" w14:textId="77777777" w:rsidR="009838A4" w:rsidRDefault="009838A4">
            <w:pPr>
              <w:spacing w:after="0"/>
              <w:jc w:val="both"/>
              <w:rPr>
                <w:rFonts w:ascii="Verdana" w:eastAsia="Verdana" w:hAnsi="Verdana" w:cs="Verdana"/>
                <w:b/>
                <w:sz w:val="20"/>
                <w:szCs w:val="20"/>
              </w:rPr>
            </w:pPr>
          </w:p>
          <w:p w14:paraId="7260641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Competencias:</w:t>
            </w:r>
          </w:p>
          <w:p w14:paraId="76EBF17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549B1D7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5DC7850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4A481D7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4BA00F1D"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Comunicación oral y escrita</w:t>
            </w:r>
          </w:p>
          <w:p w14:paraId="5670A90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3B11FF3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774ED06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259E2B2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3FEA5D4C"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p w14:paraId="1D09F631" w14:textId="77777777" w:rsidR="009838A4" w:rsidRDefault="009838A4">
            <w:pPr>
              <w:spacing w:after="0"/>
              <w:ind w:left="360"/>
              <w:jc w:val="both"/>
              <w:rPr>
                <w:rFonts w:ascii="Verdana" w:eastAsia="Verdana" w:hAnsi="Verdana" w:cs="Verdana"/>
                <w:sz w:val="20"/>
                <w:szCs w:val="20"/>
              </w:rPr>
            </w:pPr>
          </w:p>
          <w:p w14:paraId="22367784" w14:textId="77777777" w:rsidR="009838A4" w:rsidRDefault="009838A4">
            <w:pPr>
              <w:spacing w:after="0"/>
              <w:ind w:left="360"/>
              <w:jc w:val="both"/>
              <w:rPr>
                <w:rFonts w:ascii="Verdana" w:eastAsia="Verdana" w:hAnsi="Verdana" w:cs="Verdana"/>
                <w:sz w:val="20"/>
                <w:szCs w:val="20"/>
              </w:rPr>
            </w:pPr>
          </w:p>
        </w:tc>
      </w:tr>
    </w:tbl>
    <w:p w14:paraId="258237D9" w14:textId="77777777" w:rsidR="009838A4" w:rsidRDefault="00380FCD" w:rsidP="00144E29">
      <w:pPr>
        <w:pStyle w:val="Ttulo2"/>
        <w:numPr>
          <w:ilvl w:val="1"/>
          <w:numId w:val="19"/>
        </w:numPr>
      </w:pPr>
      <w:bookmarkStart w:id="119" w:name="_Toc159218638"/>
      <w:r>
        <w:lastRenderedPageBreak/>
        <w:t>AUXILIAR DE COMUNICACIÓN</w:t>
      </w:r>
      <w:bookmarkEnd w:id="119"/>
      <w:r>
        <w:t xml:space="preserve"> </w:t>
      </w:r>
    </w:p>
    <w:p w14:paraId="0FA54884" w14:textId="77777777" w:rsidR="009838A4" w:rsidRDefault="009838A4">
      <w:pPr>
        <w:shd w:val="clear" w:color="auto" w:fill="366091"/>
        <w:spacing w:after="0"/>
        <w:jc w:val="center"/>
        <w:rPr>
          <w:rFonts w:ascii="Verdana" w:eastAsia="Verdana" w:hAnsi="Verdana" w:cs="Verdana"/>
          <w:b/>
          <w:color w:val="FFFFFF"/>
          <w:sz w:val="20"/>
          <w:szCs w:val="20"/>
        </w:rPr>
      </w:pPr>
    </w:p>
    <w:p w14:paraId="52DBAAC5"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AUXILIAR DE COMUNICACIÓN </w:t>
      </w:r>
    </w:p>
    <w:tbl>
      <w:tblPr>
        <w:tblStyle w:val="15"/>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57F69D86" w14:textId="77777777">
        <w:trPr>
          <w:jc w:val="center"/>
        </w:trPr>
        <w:tc>
          <w:tcPr>
            <w:tcW w:w="9356" w:type="dxa"/>
            <w:gridSpan w:val="2"/>
            <w:shd w:val="clear" w:color="auto" w:fill="BDD6EE"/>
          </w:tcPr>
          <w:p w14:paraId="503337F5" w14:textId="77777777" w:rsidR="009838A4" w:rsidRDefault="00380FCD" w:rsidP="00144E29">
            <w:pPr>
              <w:numPr>
                <w:ilvl w:val="0"/>
                <w:numId w:val="62"/>
              </w:numPr>
              <w:pBdr>
                <w:top w:val="nil"/>
                <w:left w:val="nil"/>
                <w:bottom w:val="nil"/>
                <w:right w:val="nil"/>
                <w:between w:val="nil"/>
              </w:pBdr>
              <w:tabs>
                <w:tab w:val="left" w:pos="142"/>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18A0A6AD" w14:textId="77777777">
        <w:trPr>
          <w:jc w:val="center"/>
        </w:trPr>
        <w:tc>
          <w:tcPr>
            <w:tcW w:w="4523" w:type="dxa"/>
            <w:shd w:val="clear" w:color="auto" w:fill="auto"/>
          </w:tcPr>
          <w:p w14:paraId="2B06109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tcPr>
          <w:p w14:paraId="22B86FA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Auxiliar de Comunicación </w:t>
            </w:r>
          </w:p>
        </w:tc>
      </w:tr>
      <w:tr w:rsidR="009838A4" w14:paraId="52DF54CA" w14:textId="77777777">
        <w:trPr>
          <w:jc w:val="center"/>
        </w:trPr>
        <w:tc>
          <w:tcPr>
            <w:tcW w:w="4523" w:type="dxa"/>
            <w:shd w:val="clear" w:color="auto" w:fill="auto"/>
          </w:tcPr>
          <w:p w14:paraId="6626ED1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tcPr>
          <w:p w14:paraId="7E63B9E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 xml:space="preserve">Auxiliar de Comunicación </w:t>
            </w:r>
          </w:p>
        </w:tc>
      </w:tr>
      <w:tr w:rsidR="009838A4" w14:paraId="7DB7C73B" w14:textId="77777777">
        <w:trPr>
          <w:jc w:val="center"/>
        </w:trPr>
        <w:tc>
          <w:tcPr>
            <w:tcW w:w="4523" w:type="dxa"/>
            <w:shd w:val="clear" w:color="auto" w:fill="auto"/>
          </w:tcPr>
          <w:p w14:paraId="5CC4B80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tcPr>
          <w:p w14:paraId="01D5AF6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3384ECEF" w14:textId="77777777">
        <w:trPr>
          <w:jc w:val="center"/>
        </w:trPr>
        <w:tc>
          <w:tcPr>
            <w:tcW w:w="4523" w:type="dxa"/>
            <w:shd w:val="clear" w:color="auto" w:fill="auto"/>
          </w:tcPr>
          <w:p w14:paraId="0E630C1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833" w:type="dxa"/>
            <w:shd w:val="clear" w:color="auto" w:fill="auto"/>
          </w:tcPr>
          <w:p w14:paraId="08D376E5"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Comunicación Estratégica -UCE-</w:t>
            </w:r>
          </w:p>
        </w:tc>
      </w:tr>
      <w:tr w:rsidR="009838A4" w14:paraId="43A32CB8" w14:textId="77777777">
        <w:trPr>
          <w:jc w:val="center"/>
        </w:trPr>
        <w:tc>
          <w:tcPr>
            <w:tcW w:w="4523" w:type="dxa"/>
            <w:shd w:val="clear" w:color="auto" w:fill="auto"/>
          </w:tcPr>
          <w:p w14:paraId="0D825A1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tcPr>
          <w:p w14:paraId="5CC66F2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Comunicación Estratégica</w:t>
            </w:r>
          </w:p>
        </w:tc>
      </w:tr>
      <w:tr w:rsidR="009838A4" w14:paraId="10E9F01C" w14:textId="77777777">
        <w:trPr>
          <w:jc w:val="center"/>
        </w:trPr>
        <w:tc>
          <w:tcPr>
            <w:tcW w:w="4523" w:type="dxa"/>
            <w:shd w:val="clear" w:color="auto" w:fill="auto"/>
          </w:tcPr>
          <w:p w14:paraId="65F76AD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tcPr>
          <w:p w14:paraId="5FCB2F7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Ninguno</w:t>
            </w:r>
          </w:p>
        </w:tc>
      </w:tr>
      <w:tr w:rsidR="009838A4" w14:paraId="3DCFF74E" w14:textId="77777777">
        <w:trPr>
          <w:jc w:val="center"/>
        </w:trPr>
        <w:tc>
          <w:tcPr>
            <w:tcW w:w="4523" w:type="dxa"/>
            <w:shd w:val="clear" w:color="auto" w:fill="auto"/>
          </w:tcPr>
          <w:p w14:paraId="79AD14E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tcPr>
          <w:p w14:paraId="0007944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295F7329" w14:textId="77777777">
        <w:trPr>
          <w:jc w:val="center"/>
        </w:trPr>
        <w:tc>
          <w:tcPr>
            <w:tcW w:w="4523" w:type="dxa"/>
            <w:shd w:val="clear" w:color="auto" w:fill="auto"/>
          </w:tcPr>
          <w:p w14:paraId="6E4F35D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tcPr>
          <w:p w14:paraId="6FD0692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bl>
    <w:p w14:paraId="4DD1ABF5" w14:textId="77777777" w:rsidR="009838A4" w:rsidRDefault="009838A4">
      <w:pPr>
        <w:spacing w:after="0"/>
        <w:jc w:val="both"/>
        <w:rPr>
          <w:rFonts w:ascii="Verdana" w:eastAsia="Verdana" w:hAnsi="Verdana" w:cs="Verdana"/>
          <w:sz w:val="20"/>
          <w:szCs w:val="20"/>
        </w:rPr>
      </w:pPr>
    </w:p>
    <w:tbl>
      <w:tblPr>
        <w:tblStyle w:val="14"/>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19293299" w14:textId="77777777">
        <w:trPr>
          <w:jc w:val="center"/>
        </w:trPr>
        <w:tc>
          <w:tcPr>
            <w:tcW w:w="9356" w:type="dxa"/>
            <w:shd w:val="clear" w:color="auto" w:fill="BDD6EE"/>
          </w:tcPr>
          <w:p w14:paraId="532A4F18" w14:textId="77777777" w:rsidR="009838A4" w:rsidRDefault="00380FCD" w:rsidP="00144E29">
            <w:pPr>
              <w:numPr>
                <w:ilvl w:val="0"/>
                <w:numId w:val="62"/>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500EEBD5" w14:textId="77777777">
        <w:trPr>
          <w:jc w:val="center"/>
        </w:trPr>
        <w:tc>
          <w:tcPr>
            <w:tcW w:w="9356" w:type="dxa"/>
            <w:shd w:val="clear" w:color="auto" w:fill="auto"/>
            <w:vAlign w:val="center"/>
          </w:tcPr>
          <w:p w14:paraId="5C86DA1E" w14:textId="77777777" w:rsidR="009838A4" w:rsidRDefault="00380FCD" w:rsidP="00144E29">
            <w:pPr>
              <w:numPr>
                <w:ilvl w:val="0"/>
                <w:numId w:val="10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Asistir en temas relacionados con el uso y manejo de protocolo y etiqueta, así como en la organización y montaje de eventos, entrevistas, reuniones, entre otras, internos y externos organizados por la institución y/o en donde las autoridades de la institución tengan participación;</w:t>
            </w:r>
          </w:p>
          <w:p w14:paraId="3C6A9621" w14:textId="77777777" w:rsidR="009838A4" w:rsidRDefault="00380FCD" w:rsidP="00144E29">
            <w:pPr>
              <w:numPr>
                <w:ilvl w:val="0"/>
                <w:numId w:val="10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Asistir en generar y editar contenidos informativos en distintos formatos, entre ellos los escritos, digitales, video y audio;</w:t>
            </w:r>
          </w:p>
          <w:p w14:paraId="600E32AC" w14:textId="77777777" w:rsidR="009838A4" w:rsidRDefault="00380FCD" w:rsidP="00144E29">
            <w:pPr>
              <w:numPr>
                <w:ilvl w:val="0"/>
                <w:numId w:val="10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Asistir en editar y producir material fotográfico y video para la cobertura y divulgación de las diferentes actividades de la COPADEH;</w:t>
            </w:r>
          </w:p>
          <w:p w14:paraId="1BBAE3A7" w14:textId="77777777" w:rsidR="009838A4" w:rsidRDefault="00380FCD" w:rsidP="00144E29">
            <w:pPr>
              <w:numPr>
                <w:ilvl w:val="0"/>
                <w:numId w:val="10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Asistir en la convocatoria y atención a la prensa para las distintas actividades de la COPADEH;</w:t>
            </w:r>
          </w:p>
          <w:p w14:paraId="6BBC381C" w14:textId="77777777" w:rsidR="009838A4" w:rsidRDefault="00380FCD" w:rsidP="00144E29">
            <w:pPr>
              <w:numPr>
                <w:ilvl w:val="0"/>
                <w:numId w:val="10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p w14:paraId="2EC17E16" w14:textId="77777777" w:rsidR="009838A4" w:rsidRDefault="009838A4">
            <w:pPr>
              <w:pBdr>
                <w:top w:val="nil"/>
                <w:left w:val="nil"/>
                <w:bottom w:val="nil"/>
                <w:right w:val="nil"/>
                <w:between w:val="nil"/>
              </w:pBdr>
              <w:spacing w:after="0"/>
              <w:ind w:left="720"/>
              <w:jc w:val="both"/>
              <w:rPr>
                <w:rFonts w:ascii="Verdana" w:eastAsia="Verdana" w:hAnsi="Verdana" w:cs="Verdana"/>
                <w:color w:val="000000"/>
                <w:sz w:val="20"/>
                <w:szCs w:val="20"/>
              </w:rPr>
            </w:pPr>
          </w:p>
        </w:tc>
      </w:tr>
      <w:tr w:rsidR="009838A4" w14:paraId="5292F81C" w14:textId="77777777">
        <w:trPr>
          <w:jc w:val="center"/>
        </w:trPr>
        <w:tc>
          <w:tcPr>
            <w:tcW w:w="9356" w:type="dxa"/>
            <w:shd w:val="clear" w:color="auto" w:fill="BDD6EE"/>
          </w:tcPr>
          <w:p w14:paraId="677A1C0C" w14:textId="77777777" w:rsidR="009838A4" w:rsidRDefault="00380FCD" w:rsidP="00144E29">
            <w:pPr>
              <w:numPr>
                <w:ilvl w:val="0"/>
                <w:numId w:val="6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Condiciones Organizacionales</w:t>
            </w:r>
          </w:p>
        </w:tc>
      </w:tr>
      <w:tr w:rsidR="009838A4" w14:paraId="44299920" w14:textId="77777777">
        <w:trPr>
          <w:jc w:val="center"/>
        </w:trPr>
        <w:tc>
          <w:tcPr>
            <w:tcW w:w="9356" w:type="dxa"/>
            <w:shd w:val="clear" w:color="auto" w:fill="auto"/>
          </w:tcPr>
          <w:p w14:paraId="6B453EC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Unidad de Comunicación Estratégica</w:t>
            </w:r>
          </w:p>
          <w:p w14:paraId="5A858A97" w14:textId="77777777" w:rsidR="009838A4" w:rsidRDefault="009838A4">
            <w:pPr>
              <w:spacing w:after="0"/>
              <w:jc w:val="both"/>
              <w:rPr>
                <w:rFonts w:ascii="Verdana" w:eastAsia="Verdana" w:hAnsi="Verdana" w:cs="Verdana"/>
                <w:b/>
                <w:sz w:val="20"/>
                <w:szCs w:val="20"/>
              </w:rPr>
            </w:pPr>
          </w:p>
          <w:p w14:paraId="5022B54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5E90FFEA" w14:textId="77777777" w:rsidR="009838A4" w:rsidRDefault="009838A4">
            <w:pPr>
              <w:spacing w:after="0"/>
              <w:jc w:val="both"/>
              <w:rPr>
                <w:rFonts w:ascii="Verdana" w:eastAsia="Verdana" w:hAnsi="Verdana" w:cs="Verdana"/>
                <w:b/>
                <w:sz w:val="20"/>
                <w:szCs w:val="20"/>
              </w:rPr>
            </w:pPr>
          </w:p>
          <w:p w14:paraId="7BB6AAC4"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29C21D96" w14:textId="77777777" w:rsidR="009838A4" w:rsidRDefault="00380FCD" w:rsidP="00144E29">
            <w:pPr>
              <w:numPr>
                <w:ilvl w:val="0"/>
                <w:numId w:val="6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Asistir en la planificación y ejecución de eventos institucionales, apegados a las normas de protocolo y etiqueta. </w:t>
            </w:r>
          </w:p>
          <w:p w14:paraId="16F5CB0D" w14:textId="77777777" w:rsidR="009838A4" w:rsidRDefault="00380FCD" w:rsidP="00144E29">
            <w:pPr>
              <w:numPr>
                <w:ilvl w:val="0"/>
                <w:numId w:val="6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Producir material fotográfico, audiovisual y escrito.</w:t>
            </w:r>
          </w:p>
          <w:p w14:paraId="6E7B771B" w14:textId="77777777" w:rsidR="009838A4" w:rsidRDefault="00380FCD" w:rsidP="00144E29">
            <w:pPr>
              <w:numPr>
                <w:ilvl w:val="0"/>
                <w:numId w:val="6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Administrar la videoteca y fototeca institucional.</w:t>
            </w:r>
          </w:p>
          <w:p w14:paraId="1195284B" w14:textId="77777777" w:rsidR="009838A4" w:rsidRDefault="009838A4">
            <w:pPr>
              <w:spacing w:after="0"/>
              <w:jc w:val="both"/>
              <w:rPr>
                <w:rFonts w:ascii="Verdana" w:eastAsia="Verdana" w:hAnsi="Verdana" w:cs="Verdana"/>
                <w:b/>
                <w:sz w:val="20"/>
                <w:szCs w:val="20"/>
              </w:rPr>
            </w:pPr>
          </w:p>
          <w:p w14:paraId="223784D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46F0CDEE"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1F18ED6B"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medios de comunicación.</w:t>
            </w:r>
          </w:p>
          <w:p w14:paraId="1A58E010" w14:textId="77777777" w:rsidR="009838A4" w:rsidRDefault="009838A4">
            <w:pPr>
              <w:spacing w:after="0"/>
              <w:jc w:val="both"/>
              <w:rPr>
                <w:rFonts w:ascii="Verdana" w:eastAsia="Verdana" w:hAnsi="Verdana" w:cs="Verdana"/>
                <w:b/>
                <w:sz w:val="20"/>
                <w:szCs w:val="20"/>
              </w:rPr>
            </w:pPr>
          </w:p>
          <w:p w14:paraId="5E98968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1ED2EB1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Lugar:</w:t>
            </w:r>
            <w:r>
              <w:rPr>
                <w:rFonts w:ascii="Verdana" w:eastAsia="Verdana" w:hAnsi="Verdana" w:cs="Verdana"/>
                <w:sz w:val="20"/>
                <w:szCs w:val="20"/>
              </w:rPr>
              <w:t xml:space="preserve"> Oficinas Centrales.</w:t>
            </w:r>
          </w:p>
          <w:p w14:paraId="1C92BB5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0AE43406" w14:textId="77777777" w:rsidR="009838A4" w:rsidRDefault="00380FCD">
      <w:pPr>
        <w:tabs>
          <w:tab w:val="left" w:pos="1806"/>
        </w:tabs>
        <w:spacing w:after="0"/>
        <w:rPr>
          <w:rFonts w:ascii="Verdana" w:eastAsia="Verdana" w:hAnsi="Verdana" w:cs="Verdana"/>
          <w:sz w:val="20"/>
          <w:szCs w:val="20"/>
        </w:rPr>
      </w:pPr>
      <w:r>
        <w:rPr>
          <w:rFonts w:ascii="Verdana" w:eastAsia="Verdana" w:hAnsi="Verdana" w:cs="Verdana"/>
          <w:sz w:val="20"/>
          <w:szCs w:val="20"/>
        </w:rPr>
        <w:tab/>
      </w:r>
    </w:p>
    <w:tbl>
      <w:tblPr>
        <w:tblStyle w:val="13"/>
        <w:tblW w:w="935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1"/>
      </w:tblGrid>
      <w:tr w:rsidR="009838A4" w14:paraId="4851BCB6" w14:textId="77777777">
        <w:trPr>
          <w:trHeight w:val="438"/>
          <w:jc w:val="center"/>
        </w:trPr>
        <w:tc>
          <w:tcPr>
            <w:tcW w:w="9351" w:type="dxa"/>
            <w:shd w:val="clear" w:color="auto" w:fill="BDD6EE"/>
          </w:tcPr>
          <w:p w14:paraId="6FAC8406" w14:textId="77777777" w:rsidR="009838A4" w:rsidRDefault="00380FCD" w:rsidP="00144E29">
            <w:pPr>
              <w:numPr>
                <w:ilvl w:val="0"/>
                <w:numId w:val="62"/>
              </w:numPr>
              <w:spacing w:after="0"/>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01AB9525" w14:textId="77777777">
        <w:trPr>
          <w:trHeight w:val="216"/>
          <w:jc w:val="center"/>
        </w:trPr>
        <w:tc>
          <w:tcPr>
            <w:tcW w:w="9351" w:type="dxa"/>
            <w:shd w:val="clear" w:color="auto" w:fill="FFFFFF"/>
          </w:tcPr>
          <w:p w14:paraId="02C1669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Educación: </w:t>
            </w:r>
            <w:r>
              <w:rPr>
                <w:rFonts w:ascii="Verdana" w:eastAsia="Verdana" w:hAnsi="Verdana" w:cs="Verdana"/>
                <w:sz w:val="20"/>
                <w:szCs w:val="20"/>
              </w:rPr>
              <w:t>Perito en Mercadotecnia y Publicidad, Bachiller, Secretariado, Perito Contador o carrera afín.</w:t>
            </w:r>
          </w:p>
          <w:p w14:paraId="508870FD" w14:textId="77777777" w:rsidR="009838A4" w:rsidRDefault="009838A4">
            <w:pPr>
              <w:spacing w:after="0"/>
              <w:jc w:val="both"/>
              <w:rPr>
                <w:rFonts w:ascii="Verdana" w:eastAsia="Verdana" w:hAnsi="Verdana" w:cs="Verdana"/>
                <w:b/>
                <w:sz w:val="20"/>
                <w:szCs w:val="20"/>
              </w:rPr>
            </w:pPr>
          </w:p>
          <w:p w14:paraId="1D63691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experiencia en actividades de comunicación social, estratégica o actividades afines al puesto.</w:t>
            </w:r>
          </w:p>
          <w:p w14:paraId="09C447CB" w14:textId="77777777" w:rsidR="009838A4" w:rsidRDefault="009838A4">
            <w:pPr>
              <w:pBdr>
                <w:top w:val="nil"/>
                <w:left w:val="nil"/>
                <w:bottom w:val="nil"/>
                <w:right w:val="nil"/>
                <w:between w:val="nil"/>
              </w:pBdr>
              <w:spacing w:after="0"/>
              <w:ind w:left="1473"/>
              <w:jc w:val="both"/>
              <w:rPr>
                <w:rFonts w:ascii="Verdana" w:eastAsia="Verdana" w:hAnsi="Verdana" w:cs="Verdana"/>
                <w:b/>
                <w:color w:val="000000"/>
                <w:sz w:val="20"/>
                <w:szCs w:val="20"/>
              </w:rPr>
            </w:pPr>
          </w:p>
          <w:p w14:paraId="4A02EA7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6CE8FDFD"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administración pública o privada relacionada con las actividades de Comunicación.</w:t>
            </w:r>
          </w:p>
          <w:p w14:paraId="4164C64D" w14:textId="77777777" w:rsidR="009838A4" w:rsidRDefault="00380FCD">
            <w:pPr>
              <w:spacing w:after="0"/>
              <w:ind w:left="1473"/>
              <w:jc w:val="both"/>
              <w:rPr>
                <w:rFonts w:ascii="Verdana" w:eastAsia="Verdana" w:hAnsi="Verdana" w:cs="Verdana"/>
                <w:b/>
                <w:sz w:val="20"/>
                <w:szCs w:val="20"/>
              </w:rPr>
            </w:pPr>
            <w:r>
              <w:rPr>
                <w:rFonts w:ascii="Verdana" w:eastAsia="Verdana" w:hAnsi="Verdana" w:cs="Verdana"/>
                <w:b/>
                <w:sz w:val="20"/>
                <w:szCs w:val="20"/>
              </w:rPr>
              <w:t xml:space="preserve"> </w:t>
            </w:r>
          </w:p>
          <w:p w14:paraId="5218475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0874FC5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0B01707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51457846"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712401D9"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w:t>
            </w:r>
          </w:p>
          <w:p w14:paraId="0D67DBA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Comunicación oral y escrita</w:t>
            </w:r>
          </w:p>
          <w:p w14:paraId="6462F015"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Proactivo</w:t>
            </w:r>
          </w:p>
          <w:p w14:paraId="42A141FA"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3F6CE053" w14:textId="77777777" w:rsidR="009838A4" w:rsidRDefault="009838A4">
            <w:pPr>
              <w:spacing w:after="0"/>
              <w:ind w:left="1473"/>
              <w:jc w:val="both"/>
              <w:rPr>
                <w:rFonts w:ascii="Verdana" w:eastAsia="Verdana" w:hAnsi="Verdana" w:cs="Verdana"/>
                <w:sz w:val="20"/>
                <w:szCs w:val="20"/>
              </w:rPr>
            </w:pPr>
          </w:p>
          <w:p w14:paraId="4EE6951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7EF24B06"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303523C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lastRenderedPageBreak/>
              <w:t>Manejo de equipo de oficina</w:t>
            </w:r>
          </w:p>
        </w:tc>
      </w:tr>
    </w:tbl>
    <w:p w14:paraId="5B673D7F" w14:textId="77777777" w:rsidR="009838A4" w:rsidRDefault="00380FCD" w:rsidP="00144E29">
      <w:pPr>
        <w:pStyle w:val="Ttulo2"/>
        <w:numPr>
          <w:ilvl w:val="1"/>
          <w:numId w:val="19"/>
        </w:numPr>
      </w:pPr>
      <w:bookmarkStart w:id="120" w:name="_Toc159218639"/>
      <w:r>
        <w:lastRenderedPageBreak/>
        <w:t>ENCARGADO DE GÉNERO</w:t>
      </w:r>
      <w:bookmarkEnd w:id="120"/>
      <w:r>
        <w:t xml:space="preserve"> </w:t>
      </w:r>
    </w:p>
    <w:p w14:paraId="22AF11B9" w14:textId="77777777" w:rsidR="009838A4" w:rsidRDefault="009838A4">
      <w:pPr>
        <w:shd w:val="clear" w:color="auto" w:fill="366091"/>
        <w:spacing w:after="0"/>
        <w:jc w:val="center"/>
        <w:rPr>
          <w:rFonts w:ascii="Verdana" w:eastAsia="Verdana" w:hAnsi="Verdana" w:cs="Verdana"/>
          <w:b/>
          <w:color w:val="FFFFFF"/>
          <w:sz w:val="20"/>
          <w:szCs w:val="20"/>
        </w:rPr>
      </w:pPr>
    </w:p>
    <w:p w14:paraId="3147B5DB"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 xml:space="preserve">ENCARGADO DE GÉNERO </w:t>
      </w:r>
    </w:p>
    <w:tbl>
      <w:tblPr>
        <w:tblStyle w:val="12"/>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390"/>
        <w:gridCol w:w="4966"/>
      </w:tblGrid>
      <w:tr w:rsidR="009838A4" w14:paraId="6F7EF12A" w14:textId="77777777">
        <w:trPr>
          <w:jc w:val="center"/>
        </w:trPr>
        <w:tc>
          <w:tcPr>
            <w:tcW w:w="9356" w:type="dxa"/>
            <w:gridSpan w:val="2"/>
            <w:shd w:val="clear" w:color="auto" w:fill="BDD6EE"/>
          </w:tcPr>
          <w:p w14:paraId="27186F9F" w14:textId="77777777" w:rsidR="009838A4" w:rsidRDefault="00380FCD" w:rsidP="00144E29">
            <w:pPr>
              <w:numPr>
                <w:ilvl w:val="0"/>
                <w:numId w:val="65"/>
              </w:numPr>
              <w:pBdr>
                <w:top w:val="nil"/>
                <w:left w:val="nil"/>
                <w:bottom w:val="nil"/>
                <w:right w:val="nil"/>
                <w:between w:val="nil"/>
              </w:pBdr>
              <w:tabs>
                <w:tab w:val="left" w:pos="142"/>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4BA604EA" w14:textId="77777777">
        <w:trPr>
          <w:jc w:val="center"/>
        </w:trPr>
        <w:tc>
          <w:tcPr>
            <w:tcW w:w="4390" w:type="dxa"/>
            <w:shd w:val="clear" w:color="auto" w:fill="auto"/>
          </w:tcPr>
          <w:p w14:paraId="73F6C041"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966" w:type="dxa"/>
            <w:shd w:val="clear" w:color="auto" w:fill="auto"/>
          </w:tcPr>
          <w:p w14:paraId="5C3A824F"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Género</w:t>
            </w:r>
          </w:p>
        </w:tc>
      </w:tr>
      <w:tr w:rsidR="009838A4" w14:paraId="4052E7AB" w14:textId="77777777">
        <w:trPr>
          <w:jc w:val="center"/>
        </w:trPr>
        <w:tc>
          <w:tcPr>
            <w:tcW w:w="4390" w:type="dxa"/>
            <w:shd w:val="clear" w:color="auto" w:fill="auto"/>
          </w:tcPr>
          <w:p w14:paraId="3B17544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966" w:type="dxa"/>
            <w:shd w:val="clear" w:color="auto" w:fill="auto"/>
          </w:tcPr>
          <w:p w14:paraId="09092EB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Encargado de Género</w:t>
            </w:r>
          </w:p>
        </w:tc>
      </w:tr>
      <w:tr w:rsidR="009838A4" w14:paraId="6BD14617" w14:textId="77777777">
        <w:trPr>
          <w:jc w:val="center"/>
        </w:trPr>
        <w:tc>
          <w:tcPr>
            <w:tcW w:w="4390" w:type="dxa"/>
            <w:shd w:val="clear" w:color="auto" w:fill="auto"/>
          </w:tcPr>
          <w:p w14:paraId="478E714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966" w:type="dxa"/>
            <w:shd w:val="clear" w:color="auto" w:fill="auto"/>
          </w:tcPr>
          <w:p w14:paraId="3E9B6DD4"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250AF168" w14:textId="77777777">
        <w:trPr>
          <w:jc w:val="center"/>
        </w:trPr>
        <w:tc>
          <w:tcPr>
            <w:tcW w:w="4390" w:type="dxa"/>
            <w:shd w:val="clear" w:color="auto" w:fill="auto"/>
          </w:tcPr>
          <w:p w14:paraId="567AC5A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966" w:type="dxa"/>
            <w:shd w:val="clear" w:color="auto" w:fill="auto"/>
          </w:tcPr>
          <w:p w14:paraId="3EFDAE0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Género</w:t>
            </w:r>
          </w:p>
        </w:tc>
      </w:tr>
      <w:tr w:rsidR="009838A4" w14:paraId="12D109FB" w14:textId="77777777">
        <w:trPr>
          <w:jc w:val="center"/>
        </w:trPr>
        <w:tc>
          <w:tcPr>
            <w:tcW w:w="4390" w:type="dxa"/>
            <w:shd w:val="clear" w:color="auto" w:fill="auto"/>
          </w:tcPr>
          <w:p w14:paraId="2FDBDD9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966" w:type="dxa"/>
            <w:shd w:val="clear" w:color="auto" w:fill="auto"/>
          </w:tcPr>
          <w:p w14:paraId="20D126F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 o Subdirector Ejecutivo por delegación de funciones</w:t>
            </w:r>
          </w:p>
        </w:tc>
      </w:tr>
      <w:tr w:rsidR="009838A4" w14:paraId="373B6503" w14:textId="77777777">
        <w:trPr>
          <w:jc w:val="center"/>
        </w:trPr>
        <w:tc>
          <w:tcPr>
            <w:tcW w:w="4390" w:type="dxa"/>
            <w:shd w:val="clear" w:color="auto" w:fill="auto"/>
          </w:tcPr>
          <w:p w14:paraId="7878AEC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966" w:type="dxa"/>
            <w:shd w:val="clear" w:color="auto" w:fill="auto"/>
          </w:tcPr>
          <w:p w14:paraId="48D53ABE"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55E27C65" w14:textId="77777777">
        <w:trPr>
          <w:jc w:val="center"/>
        </w:trPr>
        <w:tc>
          <w:tcPr>
            <w:tcW w:w="4390" w:type="dxa"/>
            <w:shd w:val="clear" w:color="auto" w:fill="auto"/>
          </w:tcPr>
          <w:p w14:paraId="7C9F03B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966" w:type="dxa"/>
            <w:shd w:val="clear" w:color="auto" w:fill="auto"/>
          </w:tcPr>
          <w:p w14:paraId="7B5DBB2C"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No</w:t>
            </w:r>
          </w:p>
        </w:tc>
      </w:tr>
      <w:tr w:rsidR="009838A4" w14:paraId="3D20AC61" w14:textId="77777777">
        <w:trPr>
          <w:jc w:val="center"/>
        </w:trPr>
        <w:tc>
          <w:tcPr>
            <w:tcW w:w="4390" w:type="dxa"/>
            <w:shd w:val="clear" w:color="auto" w:fill="auto"/>
          </w:tcPr>
          <w:p w14:paraId="6CCB20C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966" w:type="dxa"/>
            <w:shd w:val="clear" w:color="auto" w:fill="auto"/>
          </w:tcPr>
          <w:p w14:paraId="47B6712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0ADD3977" w14:textId="77777777">
        <w:trPr>
          <w:jc w:val="center"/>
        </w:trPr>
        <w:tc>
          <w:tcPr>
            <w:tcW w:w="4390" w:type="dxa"/>
            <w:shd w:val="clear" w:color="auto" w:fill="auto"/>
          </w:tcPr>
          <w:p w14:paraId="2981E7B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4966" w:type="dxa"/>
            <w:shd w:val="clear" w:color="auto" w:fill="auto"/>
          </w:tcPr>
          <w:p w14:paraId="77A26510" w14:textId="77777777" w:rsidR="009838A4" w:rsidRDefault="00380FCD" w:rsidP="00144E29">
            <w:pPr>
              <w:numPr>
                <w:ilvl w:val="0"/>
                <w:numId w:val="7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Integrante del Comité de Ética (Titular/Vocal 5)</w:t>
            </w:r>
          </w:p>
          <w:p w14:paraId="2C0C0901" w14:textId="77777777" w:rsidR="009838A4" w:rsidRDefault="00380FCD" w:rsidP="00144E29">
            <w:pPr>
              <w:numPr>
                <w:ilvl w:val="0"/>
                <w:numId w:val="7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Integrante del Comité Bipartito de Salud y Seguridad Ocupacional </w:t>
            </w:r>
          </w:p>
          <w:p w14:paraId="64C23E4F" w14:textId="77777777" w:rsidR="009838A4" w:rsidRDefault="00380FCD">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r>
              <w:rPr>
                <w:rFonts w:ascii="Verdana" w:eastAsia="Verdana" w:hAnsi="Verdana" w:cs="Verdana"/>
                <w:color w:val="000000"/>
                <w:sz w:val="20"/>
                <w:szCs w:val="20"/>
              </w:rPr>
              <w:t>(Patronal/Vocal 2)</w:t>
            </w:r>
          </w:p>
        </w:tc>
      </w:tr>
    </w:tbl>
    <w:p w14:paraId="63F238C2" w14:textId="77777777" w:rsidR="009838A4" w:rsidRDefault="00380FCD">
      <w:pPr>
        <w:tabs>
          <w:tab w:val="left" w:pos="1740"/>
          <w:tab w:val="left" w:pos="3513"/>
        </w:tabs>
        <w:spacing w:after="0"/>
        <w:jc w:val="both"/>
        <w:rPr>
          <w:rFonts w:ascii="Verdana" w:eastAsia="Verdana" w:hAnsi="Verdana" w:cs="Verdana"/>
          <w:sz w:val="20"/>
          <w:szCs w:val="20"/>
        </w:rPr>
      </w:pPr>
      <w:r>
        <w:rPr>
          <w:rFonts w:ascii="Verdana" w:eastAsia="Verdana" w:hAnsi="Verdana" w:cs="Verdana"/>
          <w:sz w:val="20"/>
          <w:szCs w:val="20"/>
        </w:rPr>
        <w:tab/>
      </w:r>
    </w:p>
    <w:tbl>
      <w:tblPr>
        <w:tblStyle w:val="11"/>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4B795434" w14:textId="77777777">
        <w:trPr>
          <w:jc w:val="center"/>
        </w:trPr>
        <w:tc>
          <w:tcPr>
            <w:tcW w:w="9356" w:type="dxa"/>
            <w:shd w:val="clear" w:color="auto" w:fill="BDD6EE"/>
          </w:tcPr>
          <w:p w14:paraId="5E7862F6" w14:textId="77777777" w:rsidR="009838A4" w:rsidRDefault="00380FCD" w:rsidP="00144E29">
            <w:pPr>
              <w:numPr>
                <w:ilvl w:val="0"/>
                <w:numId w:val="65"/>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36CC76AC" w14:textId="77777777">
        <w:trPr>
          <w:jc w:val="center"/>
        </w:trPr>
        <w:tc>
          <w:tcPr>
            <w:tcW w:w="9356" w:type="dxa"/>
            <w:shd w:val="clear" w:color="auto" w:fill="auto"/>
            <w:vAlign w:val="center"/>
          </w:tcPr>
          <w:p w14:paraId="08A02AC2" w14:textId="77777777" w:rsidR="009838A4" w:rsidRDefault="00380FCD" w:rsidP="00144E29">
            <w:pPr>
              <w:numPr>
                <w:ilvl w:val="0"/>
                <w:numId w:val="10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planificar, organizar y dirigir las actividades de la Unidad de Genero de la Institución;</w:t>
            </w:r>
          </w:p>
          <w:p w14:paraId="0394FC1E" w14:textId="77777777" w:rsidR="009838A4" w:rsidRDefault="00380FCD" w:rsidP="00144E29">
            <w:pPr>
              <w:numPr>
                <w:ilvl w:val="0"/>
                <w:numId w:val="10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Dar acompañamiento a todas las acciones que se emprendan en COPADEH, para la implementación de la Política Nacional de Promoción y Desarrollo Integral;</w:t>
            </w:r>
          </w:p>
          <w:p w14:paraId="0598C1C0" w14:textId="77777777" w:rsidR="009838A4" w:rsidRDefault="00380FCD" w:rsidP="00144E29">
            <w:pPr>
              <w:numPr>
                <w:ilvl w:val="0"/>
                <w:numId w:val="10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Verificar constantemente las políticas que se aprueben en materia de Género, para dar acompañamiento a la implementación de </w:t>
            </w:r>
            <w:proofErr w:type="gramStart"/>
            <w:r>
              <w:rPr>
                <w:rFonts w:ascii="Verdana" w:eastAsia="Verdana" w:hAnsi="Verdana" w:cs="Verdana"/>
                <w:color w:val="000000"/>
                <w:sz w:val="20"/>
                <w:szCs w:val="20"/>
              </w:rPr>
              <w:t>las mismas</w:t>
            </w:r>
            <w:proofErr w:type="gramEnd"/>
            <w:r>
              <w:rPr>
                <w:rFonts w:ascii="Verdana" w:eastAsia="Verdana" w:hAnsi="Verdana" w:cs="Verdana"/>
                <w:color w:val="000000"/>
                <w:sz w:val="20"/>
                <w:szCs w:val="20"/>
              </w:rPr>
              <w:t xml:space="preserve"> en COPADEH;</w:t>
            </w:r>
          </w:p>
          <w:p w14:paraId="504D94BA" w14:textId="77777777" w:rsidR="009838A4" w:rsidRDefault="00380FCD" w:rsidP="00144E29">
            <w:pPr>
              <w:numPr>
                <w:ilvl w:val="0"/>
                <w:numId w:val="10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Brindar los mecanismos necesarios para que sea posible la coordinación de la implementación de equidad de género dentro de la COPADEH, que servirá para un buen desempeño de las relaciones laborales dentro de la Institución;</w:t>
            </w:r>
          </w:p>
          <w:p w14:paraId="4B4F8354" w14:textId="77777777" w:rsidR="009838A4" w:rsidRDefault="00380FCD" w:rsidP="00144E29">
            <w:pPr>
              <w:numPr>
                <w:ilvl w:val="0"/>
                <w:numId w:val="10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Dar seguimiento a la coordinación interinstitucional y los compromisos asumidos en espacios de representación de la COPADEH en el marco de equidad de Género;</w:t>
            </w:r>
          </w:p>
          <w:p w14:paraId="446E0C9A" w14:textId="77777777" w:rsidR="009838A4" w:rsidRDefault="00380FCD" w:rsidP="00144E29">
            <w:pPr>
              <w:numPr>
                <w:ilvl w:val="0"/>
                <w:numId w:val="10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con las direcciones sustantivas acciones para implementar la equidad de género dentro de la COPADEH;</w:t>
            </w:r>
          </w:p>
          <w:p w14:paraId="4CE636AD" w14:textId="77777777" w:rsidR="009838A4" w:rsidRDefault="00380FCD" w:rsidP="00144E29">
            <w:pPr>
              <w:numPr>
                <w:ilvl w:val="0"/>
                <w:numId w:val="10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r w:rsidR="009838A4" w14:paraId="33F8D0D2" w14:textId="77777777">
        <w:trPr>
          <w:jc w:val="center"/>
        </w:trPr>
        <w:tc>
          <w:tcPr>
            <w:tcW w:w="9356" w:type="dxa"/>
            <w:shd w:val="clear" w:color="auto" w:fill="BDD6EE"/>
          </w:tcPr>
          <w:p w14:paraId="5CF16692" w14:textId="77777777" w:rsidR="009838A4" w:rsidRDefault="00380FCD" w:rsidP="00144E29">
            <w:pPr>
              <w:numPr>
                <w:ilvl w:val="0"/>
                <w:numId w:val="6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t>Condiciones Organizacionales</w:t>
            </w:r>
          </w:p>
        </w:tc>
      </w:tr>
      <w:tr w:rsidR="009838A4" w14:paraId="79CA9DB6" w14:textId="77777777">
        <w:trPr>
          <w:jc w:val="center"/>
        </w:trPr>
        <w:tc>
          <w:tcPr>
            <w:tcW w:w="9356" w:type="dxa"/>
            <w:shd w:val="clear" w:color="auto" w:fill="auto"/>
          </w:tcPr>
          <w:p w14:paraId="6B6FE3B3"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Unidad de Género</w:t>
            </w:r>
          </w:p>
          <w:p w14:paraId="3E7F3AF2" w14:textId="77777777" w:rsidR="009838A4" w:rsidRDefault="009838A4">
            <w:pPr>
              <w:spacing w:after="0"/>
              <w:jc w:val="both"/>
              <w:rPr>
                <w:rFonts w:ascii="Verdana" w:eastAsia="Verdana" w:hAnsi="Verdana" w:cs="Verdana"/>
                <w:b/>
                <w:sz w:val="20"/>
                <w:szCs w:val="20"/>
              </w:rPr>
            </w:pPr>
          </w:p>
          <w:p w14:paraId="3205259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Ninguna</w:t>
            </w:r>
          </w:p>
          <w:p w14:paraId="0A7EE261" w14:textId="77777777" w:rsidR="009838A4" w:rsidRDefault="009838A4">
            <w:pPr>
              <w:spacing w:after="0"/>
              <w:jc w:val="both"/>
              <w:rPr>
                <w:rFonts w:ascii="Verdana" w:eastAsia="Verdana" w:hAnsi="Verdana" w:cs="Verdana"/>
                <w:b/>
                <w:sz w:val="20"/>
                <w:szCs w:val="20"/>
              </w:rPr>
            </w:pPr>
          </w:p>
          <w:p w14:paraId="40BF474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Responsabilidad:</w:t>
            </w:r>
          </w:p>
          <w:p w14:paraId="051E56CC" w14:textId="77777777" w:rsidR="009838A4" w:rsidRDefault="00380FCD" w:rsidP="00144E29">
            <w:pPr>
              <w:numPr>
                <w:ilvl w:val="0"/>
                <w:numId w:val="4"/>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Coordinar, planificar, organizar y dirigir todas las actividades de la Unidad de Género de la institución, asegurando la integración efectiva de la perspectiva de género en todas las políticas, programas y actividades de la COPADEH. Supervisar la implementación de estrategias que promuevan la igualdad de género y prevengan la discriminación en el entorno laboral y en las operaciones diarias de la institución. </w:t>
            </w:r>
          </w:p>
          <w:p w14:paraId="77F48814" w14:textId="77777777" w:rsidR="009838A4" w:rsidRDefault="00380FCD" w:rsidP="00144E29">
            <w:pPr>
              <w:numPr>
                <w:ilvl w:val="0"/>
                <w:numId w:val="4"/>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Brindar apoyo y acompañamiento en todas las acciones emprendidas en la COPADEH para la implementación efectiva de la Política Nacional de Promoción y Desarrollo Integral. </w:t>
            </w:r>
            <w:proofErr w:type="gramStart"/>
            <w:r>
              <w:rPr>
                <w:rFonts w:ascii="Verdana" w:eastAsia="Verdana" w:hAnsi="Verdana" w:cs="Verdana"/>
                <w:color w:val="000000"/>
                <w:sz w:val="20"/>
                <w:szCs w:val="20"/>
              </w:rPr>
              <w:t>Asegurar</w:t>
            </w:r>
            <w:proofErr w:type="gramEnd"/>
            <w:r>
              <w:rPr>
                <w:rFonts w:ascii="Verdana" w:eastAsia="Verdana" w:hAnsi="Verdana" w:cs="Verdana"/>
                <w:color w:val="000000"/>
                <w:sz w:val="20"/>
                <w:szCs w:val="20"/>
              </w:rPr>
              <w:t xml:space="preserve"> que las políticas y prácticas internas estén alineadas con los objetivos de equidad de género y promuevan un ambiente laboral inclusivo y respetuoso. </w:t>
            </w:r>
          </w:p>
          <w:p w14:paraId="7B155B67" w14:textId="77777777" w:rsidR="009838A4" w:rsidRDefault="00380FCD" w:rsidP="00144E29">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Realizar un seguimiento exhaustivo de la coordinación interinstitucional y los compromisos asumidos en espacios de representación de la COPADEH en relación con la equidad de género.</w:t>
            </w:r>
          </w:p>
          <w:p w14:paraId="7D606D3C" w14:textId="77777777" w:rsidR="009838A4" w:rsidRDefault="009838A4">
            <w:pPr>
              <w:pBdr>
                <w:top w:val="nil"/>
                <w:left w:val="nil"/>
                <w:bottom w:val="nil"/>
                <w:right w:val="nil"/>
                <w:between w:val="nil"/>
              </w:pBdr>
              <w:spacing w:after="0" w:line="240" w:lineRule="auto"/>
              <w:ind w:left="360"/>
              <w:jc w:val="both"/>
              <w:rPr>
                <w:rFonts w:ascii="Verdana" w:eastAsia="Verdana" w:hAnsi="Verdana" w:cs="Verdana"/>
                <w:b/>
                <w:color w:val="000000"/>
                <w:sz w:val="20"/>
                <w:szCs w:val="20"/>
              </w:rPr>
            </w:pPr>
          </w:p>
          <w:p w14:paraId="774B898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27E74407"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6E29877F"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representantes de organismos internacionales.</w:t>
            </w:r>
          </w:p>
          <w:p w14:paraId="4A4013DD" w14:textId="77777777" w:rsidR="009838A4" w:rsidRDefault="009838A4">
            <w:pPr>
              <w:spacing w:after="0"/>
              <w:jc w:val="both"/>
              <w:rPr>
                <w:rFonts w:ascii="Verdana" w:eastAsia="Verdana" w:hAnsi="Verdana" w:cs="Verdana"/>
                <w:b/>
                <w:sz w:val="20"/>
                <w:szCs w:val="20"/>
              </w:rPr>
            </w:pPr>
          </w:p>
          <w:p w14:paraId="1746E18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Condiciones de trabajo: </w:t>
            </w:r>
          </w:p>
          <w:p w14:paraId="15469C2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50E1998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6D1143A1" w14:textId="77777777" w:rsidR="009838A4" w:rsidRDefault="009838A4">
      <w:pPr>
        <w:spacing w:after="0"/>
        <w:rPr>
          <w:rFonts w:ascii="Verdana" w:eastAsia="Verdana" w:hAnsi="Verdana" w:cs="Verdana"/>
          <w:sz w:val="20"/>
          <w:szCs w:val="20"/>
        </w:rPr>
      </w:pPr>
    </w:p>
    <w:p w14:paraId="4A5C62B6" w14:textId="77777777" w:rsidR="009838A4" w:rsidRDefault="009838A4">
      <w:pPr>
        <w:spacing w:after="0"/>
        <w:rPr>
          <w:rFonts w:ascii="Verdana" w:eastAsia="Verdana" w:hAnsi="Verdana" w:cs="Verdana"/>
          <w:sz w:val="20"/>
          <w:szCs w:val="20"/>
        </w:rPr>
      </w:pPr>
    </w:p>
    <w:tbl>
      <w:tblPr>
        <w:tblStyle w:val="10"/>
        <w:tblW w:w="9351"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1"/>
      </w:tblGrid>
      <w:tr w:rsidR="009838A4" w14:paraId="21DA4255" w14:textId="77777777">
        <w:trPr>
          <w:trHeight w:val="438"/>
          <w:jc w:val="center"/>
        </w:trPr>
        <w:tc>
          <w:tcPr>
            <w:tcW w:w="9351" w:type="dxa"/>
            <w:shd w:val="clear" w:color="auto" w:fill="BDD6EE"/>
          </w:tcPr>
          <w:p w14:paraId="5543B742" w14:textId="77777777" w:rsidR="009838A4" w:rsidRDefault="00380FCD" w:rsidP="00144E29">
            <w:pPr>
              <w:numPr>
                <w:ilvl w:val="0"/>
                <w:numId w:val="65"/>
              </w:numPr>
              <w:spacing w:after="0"/>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0FDE0A87" w14:textId="77777777">
        <w:trPr>
          <w:trHeight w:val="216"/>
          <w:jc w:val="center"/>
        </w:trPr>
        <w:tc>
          <w:tcPr>
            <w:tcW w:w="9351" w:type="dxa"/>
            <w:shd w:val="clear" w:color="auto" w:fill="FFFFFF"/>
          </w:tcPr>
          <w:p w14:paraId="4D2F8B2C"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Bachiller en Computación, Ciencias y Letras, Secretaria o carrera afín; 5to. Semestre en Ciencias Jurídicas y Sociales o carrera afín.</w:t>
            </w:r>
          </w:p>
          <w:p w14:paraId="33FAFE16" w14:textId="77777777" w:rsidR="009838A4" w:rsidRDefault="009838A4">
            <w:pPr>
              <w:spacing w:after="0"/>
              <w:jc w:val="both"/>
              <w:rPr>
                <w:rFonts w:ascii="Verdana" w:eastAsia="Verdana" w:hAnsi="Verdana" w:cs="Verdana"/>
                <w:b/>
                <w:sz w:val="20"/>
                <w:szCs w:val="20"/>
              </w:rPr>
            </w:pPr>
          </w:p>
          <w:p w14:paraId="3EF2696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1 año de experiencia en temas relacionados con género, desarrollo de la mujer, derechos humanos o afines al puesto.</w:t>
            </w:r>
          </w:p>
          <w:p w14:paraId="74C3A030" w14:textId="77777777" w:rsidR="009838A4" w:rsidRDefault="009838A4">
            <w:pPr>
              <w:spacing w:after="0"/>
              <w:ind w:left="1452"/>
              <w:jc w:val="both"/>
              <w:rPr>
                <w:rFonts w:ascii="Verdana" w:eastAsia="Verdana" w:hAnsi="Verdana" w:cs="Verdana"/>
                <w:b/>
                <w:sz w:val="20"/>
                <w:szCs w:val="20"/>
              </w:rPr>
            </w:pPr>
          </w:p>
          <w:p w14:paraId="0FE53B9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Conocimientos específicos: </w:t>
            </w:r>
            <w:r>
              <w:rPr>
                <w:rFonts w:ascii="Verdana" w:eastAsia="Verdana" w:hAnsi="Verdana" w:cs="Verdana"/>
                <w:sz w:val="20"/>
                <w:szCs w:val="20"/>
              </w:rPr>
              <w:t>Desarrollo de la mujer, derechos humanos.</w:t>
            </w:r>
          </w:p>
          <w:p w14:paraId="682CB858" w14:textId="77777777" w:rsidR="009838A4" w:rsidRDefault="00380FCD">
            <w:pPr>
              <w:spacing w:after="0"/>
              <w:ind w:left="1473"/>
              <w:jc w:val="both"/>
              <w:rPr>
                <w:rFonts w:ascii="Verdana" w:eastAsia="Verdana" w:hAnsi="Verdana" w:cs="Verdana"/>
                <w:b/>
                <w:sz w:val="20"/>
                <w:szCs w:val="20"/>
              </w:rPr>
            </w:pPr>
            <w:r>
              <w:rPr>
                <w:rFonts w:ascii="Verdana" w:eastAsia="Verdana" w:hAnsi="Verdana" w:cs="Verdana"/>
                <w:b/>
                <w:sz w:val="20"/>
                <w:szCs w:val="20"/>
              </w:rPr>
              <w:t xml:space="preserve"> </w:t>
            </w:r>
          </w:p>
          <w:p w14:paraId="16A8FEA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6C3E421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2B79EB4F"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7F44FADB"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 xml:space="preserve">Cooperación y actitud </w:t>
            </w:r>
          </w:p>
          <w:p w14:paraId="14589680"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Capacidad de análisis de datos y reportes</w:t>
            </w:r>
          </w:p>
          <w:p w14:paraId="2592788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Comunicación efectiva</w:t>
            </w:r>
          </w:p>
          <w:p w14:paraId="7F27A112"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Trabajo en Equipo</w:t>
            </w:r>
          </w:p>
          <w:p w14:paraId="2E5B264D" w14:textId="77777777" w:rsidR="009838A4" w:rsidRDefault="009838A4">
            <w:pPr>
              <w:spacing w:after="0"/>
              <w:ind w:left="1473"/>
              <w:jc w:val="both"/>
              <w:rPr>
                <w:rFonts w:ascii="Verdana" w:eastAsia="Verdana" w:hAnsi="Verdana" w:cs="Verdana"/>
                <w:sz w:val="20"/>
                <w:szCs w:val="20"/>
              </w:rPr>
            </w:pPr>
          </w:p>
          <w:p w14:paraId="79D92E10"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Otros requisitos:</w:t>
            </w:r>
          </w:p>
          <w:p w14:paraId="1BC910B4"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0B928AA8"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336AC13F" w14:textId="77777777" w:rsidR="009838A4" w:rsidRDefault="009838A4">
      <w:pPr>
        <w:pBdr>
          <w:top w:val="nil"/>
          <w:left w:val="nil"/>
          <w:bottom w:val="nil"/>
          <w:right w:val="nil"/>
          <w:between w:val="nil"/>
        </w:pBdr>
        <w:spacing w:after="0" w:line="240" w:lineRule="auto"/>
        <w:rPr>
          <w:rFonts w:ascii="Verdana" w:eastAsia="Verdana" w:hAnsi="Verdana" w:cs="Verdana"/>
          <w:color w:val="000000"/>
          <w:sz w:val="20"/>
          <w:szCs w:val="20"/>
        </w:rPr>
      </w:pPr>
      <w:bookmarkStart w:id="121" w:name="_heading=h.3oy7u29" w:colFirst="0" w:colLast="0"/>
      <w:bookmarkEnd w:id="121"/>
    </w:p>
    <w:p w14:paraId="7E59C939" w14:textId="34334540" w:rsidR="00384A98" w:rsidRPr="003E59B9" w:rsidRDefault="00384A98" w:rsidP="00144E29">
      <w:pPr>
        <w:pStyle w:val="Ttulo2"/>
        <w:numPr>
          <w:ilvl w:val="1"/>
          <w:numId w:val="19"/>
        </w:numPr>
        <w:rPr>
          <w:rFonts w:cs="Arial"/>
        </w:rPr>
      </w:pPr>
      <w:bookmarkStart w:id="122" w:name="_Toc159218640"/>
      <w:r w:rsidRPr="003E59B9">
        <w:t>ENCARGADO DE INFORMACIÓN PÚBLICA</w:t>
      </w:r>
      <w:bookmarkStart w:id="123" w:name="_Toc138173670"/>
      <w:bookmarkStart w:id="124" w:name="_Toc138174223"/>
      <w:bookmarkStart w:id="125" w:name="_Toc138174779"/>
      <w:bookmarkStart w:id="126" w:name="_Toc138227372"/>
      <w:bookmarkStart w:id="127" w:name="_Toc138173671"/>
      <w:bookmarkStart w:id="128" w:name="_Toc138174224"/>
      <w:bookmarkStart w:id="129" w:name="_Toc138174780"/>
      <w:bookmarkStart w:id="130" w:name="_Toc138227373"/>
      <w:bookmarkEnd w:id="122"/>
      <w:bookmarkEnd w:id="123"/>
      <w:bookmarkEnd w:id="124"/>
      <w:bookmarkEnd w:id="125"/>
      <w:bookmarkEnd w:id="126"/>
      <w:bookmarkEnd w:id="127"/>
      <w:bookmarkEnd w:id="128"/>
      <w:bookmarkEnd w:id="129"/>
      <w:bookmarkEnd w:id="130"/>
    </w:p>
    <w:p w14:paraId="55897B14" w14:textId="77777777" w:rsidR="00384A98" w:rsidRPr="003E59B9" w:rsidRDefault="00384A98" w:rsidP="00384A98">
      <w:pPr>
        <w:shd w:val="clear" w:color="auto" w:fill="365F91" w:themeFill="accent1" w:themeFillShade="BF"/>
        <w:spacing w:after="0"/>
        <w:jc w:val="center"/>
        <w:rPr>
          <w:rFonts w:ascii="Verdana" w:hAnsi="Verdana" w:cs="Arial"/>
          <w:b/>
          <w:color w:val="FFFFFF" w:themeColor="background1"/>
          <w:sz w:val="20"/>
          <w:szCs w:val="20"/>
        </w:rPr>
      </w:pPr>
    </w:p>
    <w:p w14:paraId="16439359" w14:textId="77777777" w:rsidR="00384A98" w:rsidRPr="003E59B9" w:rsidRDefault="00384A98" w:rsidP="00384A98">
      <w:pPr>
        <w:shd w:val="clear" w:color="auto" w:fill="365F91" w:themeFill="accent1" w:themeFillShade="BF"/>
        <w:spacing w:after="0"/>
        <w:jc w:val="center"/>
        <w:rPr>
          <w:rFonts w:ascii="Verdana" w:hAnsi="Verdana" w:cs="Arial"/>
          <w:b/>
          <w:bCs/>
          <w:color w:val="FFFFFF" w:themeColor="background1"/>
          <w:sz w:val="20"/>
          <w:szCs w:val="20"/>
        </w:rPr>
      </w:pPr>
      <w:r w:rsidRPr="003E59B9">
        <w:rPr>
          <w:rFonts w:ascii="Verdana" w:hAnsi="Verdana" w:cs="Arial"/>
          <w:b/>
          <w:bCs/>
          <w:color w:val="FFFFFF" w:themeColor="background1"/>
          <w:sz w:val="20"/>
          <w:szCs w:val="20"/>
        </w:rPr>
        <w:t xml:space="preserve">ENCARGADO DE </w:t>
      </w:r>
      <w:sdt>
        <w:sdtPr>
          <w:rPr>
            <w:rFonts w:ascii="Verdana" w:hAnsi="Verdana"/>
            <w:sz w:val="20"/>
            <w:szCs w:val="20"/>
          </w:rPr>
          <w:tag w:val="goog_rdk_342"/>
          <w:id w:val="1147171815"/>
        </w:sdtPr>
        <w:sdtContent/>
      </w:sdt>
      <w:sdt>
        <w:sdtPr>
          <w:rPr>
            <w:rFonts w:ascii="Verdana" w:hAnsi="Verdana"/>
            <w:sz w:val="20"/>
            <w:szCs w:val="20"/>
          </w:rPr>
          <w:tag w:val="goog_rdk_369"/>
          <w:id w:val="-781950458"/>
        </w:sdtPr>
        <w:sdtContent/>
      </w:sdt>
      <w:sdt>
        <w:sdtPr>
          <w:rPr>
            <w:rFonts w:ascii="Verdana" w:hAnsi="Verdana"/>
            <w:sz w:val="20"/>
            <w:szCs w:val="20"/>
          </w:rPr>
          <w:tag w:val="goog_rdk_395"/>
          <w:id w:val="-689296625"/>
        </w:sdtPr>
        <w:sdtContent/>
      </w:sdt>
      <w:sdt>
        <w:sdtPr>
          <w:rPr>
            <w:rFonts w:ascii="Verdana" w:hAnsi="Verdana"/>
            <w:sz w:val="20"/>
            <w:szCs w:val="20"/>
          </w:rPr>
          <w:tag w:val="goog_rdk_423"/>
          <w:id w:val="861865200"/>
        </w:sdtPr>
        <w:sdtContent/>
      </w:sdt>
      <w:sdt>
        <w:sdtPr>
          <w:rPr>
            <w:rFonts w:ascii="Verdana" w:hAnsi="Verdana"/>
            <w:sz w:val="20"/>
            <w:szCs w:val="20"/>
          </w:rPr>
          <w:tag w:val="goog_rdk_451"/>
          <w:id w:val="-1516146035"/>
        </w:sdtPr>
        <w:sdtContent/>
      </w:sdt>
      <w:sdt>
        <w:sdtPr>
          <w:rPr>
            <w:rFonts w:ascii="Verdana" w:hAnsi="Verdana"/>
            <w:sz w:val="20"/>
            <w:szCs w:val="20"/>
          </w:rPr>
          <w:tag w:val="goog_rdk_479"/>
          <w:id w:val="-593251586"/>
        </w:sdtPr>
        <w:sdtContent/>
      </w:sdt>
      <w:sdt>
        <w:sdtPr>
          <w:rPr>
            <w:rFonts w:ascii="Verdana" w:hAnsi="Verdana"/>
            <w:sz w:val="20"/>
            <w:szCs w:val="20"/>
          </w:rPr>
          <w:tag w:val="goog_rdk_508"/>
          <w:id w:val="517434371"/>
        </w:sdtPr>
        <w:sdtContent/>
      </w:sdt>
      <w:sdt>
        <w:sdtPr>
          <w:rPr>
            <w:rFonts w:ascii="Verdana" w:hAnsi="Verdana"/>
            <w:sz w:val="20"/>
            <w:szCs w:val="20"/>
          </w:rPr>
          <w:tag w:val="goog_rdk_537"/>
          <w:id w:val="-166333626"/>
        </w:sdtPr>
        <w:sdtContent/>
      </w:sdt>
      <w:sdt>
        <w:sdtPr>
          <w:rPr>
            <w:rFonts w:ascii="Verdana" w:hAnsi="Verdana"/>
            <w:sz w:val="20"/>
            <w:szCs w:val="20"/>
          </w:rPr>
          <w:tag w:val="goog_rdk_566"/>
          <w:id w:val="1152253290"/>
        </w:sdtPr>
        <w:sdtContent/>
      </w:sdt>
      <w:sdt>
        <w:sdtPr>
          <w:rPr>
            <w:rFonts w:ascii="Verdana" w:hAnsi="Verdana"/>
            <w:sz w:val="20"/>
            <w:szCs w:val="20"/>
          </w:rPr>
          <w:tag w:val="goog_rdk_596"/>
          <w:id w:val="914207935"/>
        </w:sdtPr>
        <w:sdtContent/>
      </w:sdt>
      <w:sdt>
        <w:sdtPr>
          <w:rPr>
            <w:rFonts w:ascii="Verdana" w:hAnsi="Verdana"/>
            <w:sz w:val="20"/>
            <w:szCs w:val="20"/>
          </w:rPr>
          <w:tag w:val="goog_rdk_628"/>
          <w:id w:val="1610008734"/>
        </w:sdtPr>
        <w:sdtContent/>
      </w:sdt>
      <w:r w:rsidRPr="003E59B9">
        <w:rPr>
          <w:rFonts w:ascii="Verdana" w:hAnsi="Verdana" w:cs="Arial"/>
          <w:b/>
          <w:bCs/>
          <w:color w:val="FFFFFF" w:themeColor="background1"/>
          <w:sz w:val="20"/>
          <w:szCs w:val="20"/>
        </w:rPr>
        <w:t>INFORMACIÓN PÚBLICA</w:t>
      </w:r>
    </w:p>
    <w:tbl>
      <w:tblPr>
        <w:tblW w:w="9356"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390"/>
        <w:gridCol w:w="4966"/>
      </w:tblGrid>
      <w:tr w:rsidR="00384A98" w:rsidRPr="003E59B9" w14:paraId="5CBD64AC" w14:textId="77777777" w:rsidTr="005B614D">
        <w:trPr>
          <w:jc w:val="center"/>
        </w:trPr>
        <w:tc>
          <w:tcPr>
            <w:tcW w:w="9356" w:type="dxa"/>
            <w:gridSpan w:val="2"/>
            <w:shd w:val="clear" w:color="auto" w:fill="BDD6EE"/>
          </w:tcPr>
          <w:p w14:paraId="39787215" w14:textId="77777777" w:rsidR="00384A98" w:rsidRPr="003E59B9" w:rsidRDefault="00384A98" w:rsidP="00144E29">
            <w:pPr>
              <w:pStyle w:val="Prrafodelista"/>
              <w:numPr>
                <w:ilvl w:val="0"/>
                <w:numId w:val="236"/>
              </w:numPr>
              <w:tabs>
                <w:tab w:val="left" w:pos="142"/>
              </w:tabs>
              <w:spacing w:line="276" w:lineRule="auto"/>
              <w:contextualSpacing/>
              <w:jc w:val="both"/>
              <w:rPr>
                <w:rFonts w:ascii="Verdana" w:eastAsia="Calibri" w:hAnsi="Verdana" w:cs="Arial"/>
                <w:b/>
              </w:rPr>
            </w:pPr>
            <w:r w:rsidRPr="003E59B9">
              <w:rPr>
                <w:rFonts w:ascii="Verdana" w:eastAsia="Calibri" w:hAnsi="Verdana" w:cs="Arial"/>
                <w:b/>
              </w:rPr>
              <w:t>Identificación del Puesto</w:t>
            </w:r>
          </w:p>
        </w:tc>
      </w:tr>
      <w:tr w:rsidR="00384A98" w:rsidRPr="003E59B9" w14:paraId="5B19FDF7" w14:textId="77777777" w:rsidTr="005B614D">
        <w:trPr>
          <w:jc w:val="center"/>
        </w:trPr>
        <w:tc>
          <w:tcPr>
            <w:tcW w:w="4390" w:type="dxa"/>
            <w:shd w:val="clear" w:color="auto" w:fill="auto"/>
          </w:tcPr>
          <w:p w14:paraId="68CBFA8A"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Nombre Nominal del Puesto:</w:t>
            </w:r>
          </w:p>
        </w:tc>
        <w:tc>
          <w:tcPr>
            <w:tcW w:w="4966" w:type="dxa"/>
            <w:shd w:val="clear" w:color="auto" w:fill="auto"/>
          </w:tcPr>
          <w:p w14:paraId="74577B16"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Encargado de Información Pública</w:t>
            </w:r>
          </w:p>
        </w:tc>
      </w:tr>
      <w:tr w:rsidR="00384A98" w:rsidRPr="003E59B9" w14:paraId="462BCB14" w14:textId="77777777" w:rsidTr="005B614D">
        <w:trPr>
          <w:jc w:val="center"/>
        </w:trPr>
        <w:tc>
          <w:tcPr>
            <w:tcW w:w="4390" w:type="dxa"/>
            <w:shd w:val="clear" w:color="auto" w:fill="auto"/>
          </w:tcPr>
          <w:p w14:paraId="0F30DA0E"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Nombre Funcional del Puesto:</w:t>
            </w:r>
          </w:p>
        </w:tc>
        <w:tc>
          <w:tcPr>
            <w:tcW w:w="4966" w:type="dxa"/>
            <w:shd w:val="clear" w:color="auto" w:fill="auto"/>
          </w:tcPr>
          <w:p w14:paraId="6029FF16"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Encargado de Información Pública</w:t>
            </w:r>
          </w:p>
        </w:tc>
      </w:tr>
      <w:tr w:rsidR="00384A98" w:rsidRPr="003E59B9" w14:paraId="506EF5D8" w14:textId="77777777" w:rsidTr="005B614D">
        <w:trPr>
          <w:jc w:val="center"/>
        </w:trPr>
        <w:tc>
          <w:tcPr>
            <w:tcW w:w="4390" w:type="dxa"/>
            <w:shd w:val="clear" w:color="auto" w:fill="auto"/>
          </w:tcPr>
          <w:p w14:paraId="191AA12C"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Especialidad:</w:t>
            </w:r>
          </w:p>
        </w:tc>
        <w:tc>
          <w:tcPr>
            <w:tcW w:w="4966" w:type="dxa"/>
            <w:shd w:val="clear" w:color="auto" w:fill="auto"/>
          </w:tcPr>
          <w:p w14:paraId="2DA5E5D5"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Sin especialidad</w:t>
            </w:r>
          </w:p>
        </w:tc>
      </w:tr>
      <w:tr w:rsidR="00384A98" w:rsidRPr="003E59B9" w14:paraId="71D7A592" w14:textId="77777777" w:rsidTr="005B614D">
        <w:trPr>
          <w:jc w:val="center"/>
        </w:trPr>
        <w:tc>
          <w:tcPr>
            <w:tcW w:w="4390" w:type="dxa"/>
            <w:shd w:val="clear" w:color="auto" w:fill="auto"/>
          </w:tcPr>
          <w:p w14:paraId="4BDA34A9"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Ubicación Administrativa:</w:t>
            </w:r>
          </w:p>
        </w:tc>
        <w:tc>
          <w:tcPr>
            <w:tcW w:w="4966" w:type="dxa"/>
            <w:shd w:val="clear" w:color="auto" w:fill="auto"/>
          </w:tcPr>
          <w:p w14:paraId="0D232565"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 xml:space="preserve">Unidad de Acceso a la Información Pública </w:t>
            </w:r>
          </w:p>
          <w:p w14:paraId="185E39AF"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-UAIP-</w:t>
            </w:r>
          </w:p>
        </w:tc>
      </w:tr>
      <w:tr w:rsidR="00384A98" w:rsidRPr="003E59B9" w14:paraId="4DBA2754" w14:textId="77777777" w:rsidTr="005B614D">
        <w:trPr>
          <w:jc w:val="center"/>
        </w:trPr>
        <w:tc>
          <w:tcPr>
            <w:tcW w:w="4390" w:type="dxa"/>
            <w:shd w:val="clear" w:color="auto" w:fill="auto"/>
          </w:tcPr>
          <w:p w14:paraId="78F7B850" w14:textId="77777777" w:rsidR="00384A98" w:rsidRPr="003E59B9" w:rsidRDefault="00384A98" w:rsidP="005B614D">
            <w:pPr>
              <w:spacing w:after="0"/>
              <w:jc w:val="both"/>
              <w:rPr>
                <w:rFonts w:ascii="Verdana" w:hAnsi="Verdana" w:cs="Arial"/>
                <w:b/>
                <w:bCs/>
                <w:sz w:val="20"/>
                <w:szCs w:val="20"/>
              </w:rPr>
            </w:pPr>
            <w:r w:rsidRPr="003E59B9">
              <w:rPr>
                <w:rFonts w:ascii="Verdana" w:hAnsi="Verdana" w:cs="Arial"/>
                <w:b/>
                <w:bCs/>
                <w:sz w:val="20"/>
                <w:szCs w:val="20"/>
              </w:rPr>
              <w:t>Jefe Inmediato:</w:t>
            </w:r>
          </w:p>
        </w:tc>
        <w:tc>
          <w:tcPr>
            <w:tcW w:w="4966" w:type="dxa"/>
            <w:shd w:val="clear" w:color="auto" w:fill="auto"/>
          </w:tcPr>
          <w:p w14:paraId="5266D304"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Director Ejecutivo o Subdirector Ejecutivo por delegación de Funciones.</w:t>
            </w:r>
          </w:p>
        </w:tc>
      </w:tr>
      <w:tr w:rsidR="00384A98" w:rsidRPr="003E59B9" w14:paraId="2D09DA6C" w14:textId="77777777" w:rsidTr="005B614D">
        <w:trPr>
          <w:jc w:val="center"/>
        </w:trPr>
        <w:tc>
          <w:tcPr>
            <w:tcW w:w="4390" w:type="dxa"/>
            <w:shd w:val="clear" w:color="auto" w:fill="auto"/>
          </w:tcPr>
          <w:p w14:paraId="7983AA69"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Subalternos:</w:t>
            </w:r>
          </w:p>
        </w:tc>
        <w:tc>
          <w:tcPr>
            <w:tcW w:w="4966" w:type="dxa"/>
            <w:shd w:val="clear" w:color="auto" w:fill="auto"/>
          </w:tcPr>
          <w:p w14:paraId="4B2D89BC"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No</w:t>
            </w:r>
          </w:p>
        </w:tc>
      </w:tr>
      <w:tr w:rsidR="00384A98" w:rsidRPr="003E59B9" w14:paraId="10BA74BA" w14:textId="77777777" w:rsidTr="005B614D">
        <w:trPr>
          <w:jc w:val="center"/>
        </w:trPr>
        <w:tc>
          <w:tcPr>
            <w:tcW w:w="4390" w:type="dxa"/>
            <w:shd w:val="clear" w:color="auto" w:fill="auto"/>
          </w:tcPr>
          <w:p w14:paraId="6E0D3500"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Colegiado activo requerido:</w:t>
            </w:r>
          </w:p>
        </w:tc>
        <w:tc>
          <w:tcPr>
            <w:tcW w:w="4966" w:type="dxa"/>
            <w:shd w:val="clear" w:color="auto" w:fill="auto"/>
          </w:tcPr>
          <w:p w14:paraId="0BB7440E"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No</w:t>
            </w:r>
          </w:p>
        </w:tc>
      </w:tr>
      <w:tr w:rsidR="00384A98" w:rsidRPr="003E59B9" w14:paraId="0BD8BE61" w14:textId="77777777" w:rsidTr="005B614D">
        <w:trPr>
          <w:jc w:val="center"/>
        </w:trPr>
        <w:tc>
          <w:tcPr>
            <w:tcW w:w="4390" w:type="dxa"/>
            <w:shd w:val="clear" w:color="auto" w:fill="auto"/>
          </w:tcPr>
          <w:p w14:paraId="5C1CBA6B"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Tipo de Renglón:</w:t>
            </w:r>
          </w:p>
        </w:tc>
        <w:tc>
          <w:tcPr>
            <w:tcW w:w="4966" w:type="dxa"/>
            <w:shd w:val="clear" w:color="auto" w:fill="auto"/>
          </w:tcPr>
          <w:p w14:paraId="55287336"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021</w:t>
            </w:r>
          </w:p>
        </w:tc>
      </w:tr>
      <w:tr w:rsidR="00384A98" w:rsidRPr="003E59B9" w14:paraId="6A7FFDE7" w14:textId="77777777" w:rsidTr="005B614D">
        <w:trPr>
          <w:jc w:val="center"/>
        </w:trPr>
        <w:tc>
          <w:tcPr>
            <w:tcW w:w="4390" w:type="dxa"/>
            <w:shd w:val="clear" w:color="auto" w:fill="auto"/>
          </w:tcPr>
          <w:p w14:paraId="150C47F6"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Atribución Adicional:</w:t>
            </w:r>
          </w:p>
        </w:tc>
        <w:tc>
          <w:tcPr>
            <w:tcW w:w="4966" w:type="dxa"/>
            <w:shd w:val="clear" w:color="auto" w:fill="auto"/>
          </w:tcPr>
          <w:p w14:paraId="13316F1A" w14:textId="77777777" w:rsidR="00384A98" w:rsidRPr="003E59B9" w:rsidRDefault="00384A98" w:rsidP="00144E29">
            <w:pPr>
              <w:pStyle w:val="Prrafodelista"/>
              <w:numPr>
                <w:ilvl w:val="0"/>
                <w:numId w:val="235"/>
              </w:numPr>
              <w:jc w:val="both"/>
              <w:rPr>
                <w:rFonts w:ascii="Verdana" w:eastAsia="Calibri" w:hAnsi="Verdana" w:cs="Arial"/>
              </w:rPr>
            </w:pPr>
            <w:r w:rsidRPr="003E59B9">
              <w:rPr>
                <w:rFonts w:ascii="Verdana" w:hAnsi="Verdana" w:cs="Arial"/>
                <w:bCs/>
                <w:iCs/>
              </w:rPr>
              <w:t>Integrante del Comité para la Implementación de la Política Nacional de Datos Abiertos (Titular).</w:t>
            </w:r>
          </w:p>
        </w:tc>
      </w:tr>
      <w:tr w:rsidR="00384A98" w:rsidRPr="003E59B9" w14:paraId="68894AED" w14:textId="77777777" w:rsidTr="005B614D">
        <w:trPr>
          <w:jc w:val="center"/>
        </w:trPr>
        <w:tc>
          <w:tcPr>
            <w:tcW w:w="9356" w:type="dxa"/>
            <w:gridSpan w:val="2"/>
            <w:shd w:val="clear" w:color="auto" w:fill="BDD6EE"/>
          </w:tcPr>
          <w:p w14:paraId="4B3C6F5E" w14:textId="77777777" w:rsidR="00384A98" w:rsidRPr="003E59B9" w:rsidRDefault="00384A98" w:rsidP="00144E29">
            <w:pPr>
              <w:pStyle w:val="Prrafodelista"/>
              <w:numPr>
                <w:ilvl w:val="0"/>
                <w:numId w:val="236"/>
              </w:numPr>
              <w:spacing w:line="276" w:lineRule="auto"/>
              <w:contextualSpacing/>
              <w:rPr>
                <w:rFonts w:ascii="Verdana" w:hAnsi="Verdana" w:cs="Arial"/>
                <w:b/>
              </w:rPr>
            </w:pPr>
            <w:r w:rsidRPr="003E59B9">
              <w:rPr>
                <w:rFonts w:ascii="Verdana" w:hAnsi="Verdana" w:cs="Arial"/>
              </w:rPr>
              <w:tab/>
            </w:r>
            <w:r w:rsidRPr="003E59B9">
              <w:rPr>
                <w:rFonts w:ascii="Verdana" w:hAnsi="Verdana" w:cs="Arial"/>
                <w:b/>
              </w:rPr>
              <w:t>Funciones y tareas</w:t>
            </w:r>
          </w:p>
        </w:tc>
      </w:tr>
      <w:tr w:rsidR="00384A98" w:rsidRPr="003E59B9" w14:paraId="251F8A59" w14:textId="77777777" w:rsidTr="005B614D">
        <w:trPr>
          <w:jc w:val="center"/>
        </w:trPr>
        <w:tc>
          <w:tcPr>
            <w:tcW w:w="9356" w:type="dxa"/>
            <w:gridSpan w:val="2"/>
            <w:shd w:val="clear" w:color="auto" w:fill="auto"/>
            <w:vAlign w:val="center"/>
          </w:tcPr>
          <w:p w14:paraId="760C67DF" w14:textId="77777777" w:rsidR="00384A98" w:rsidRPr="003E59B9" w:rsidRDefault="00384A98" w:rsidP="00144E29">
            <w:pPr>
              <w:pStyle w:val="Prrafodelista"/>
              <w:numPr>
                <w:ilvl w:val="0"/>
                <w:numId w:val="237"/>
              </w:numPr>
              <w:spacing w:line="276" w:lineRule="auto"/>
              <w:contextualSpacing/>
              <w:jc w:val="both"/>
              <w:rPr>
                <w:rFonts w:ascii="Verdana" w:eastAsia="Calibri" w:hAnsi="Verdana" w:cs="Arial"/>
              </w:rPr>
            </w:pPr>
            <w:r w:rsidRPr="003E59B9">
              <w:rPr>
                <w:rFonts w:ascii="Verdana" w:eastAsia="Calibri" w:hAnsi="Verdana" w:cs="Arial"/>
              </w:rPr>
              <w:t xml:space="preserve">Promover los principios de la Ley de Acceso a la Información Pública: Máxima publicidad, Transparencia, Gratuidad y Celeridad en los Procedimientos;  </w:t>
            </w:r>
          </w:p>
          <w:p w14:paraId="54F9C6ED" w14:textId="77777777" w:rsidR="00384A98" w:rsidRPr="003E59B9" w:rsidRDefault="00384A98" w:rsidP="00144E29">
            <w:pPr>
              <w:pStyle w:val="Prrafodelista"/>
              <w:numPr>
                <w:ilvl w:val="0"/>
                <w:numId w:val="237"/>
              </w:numPr>
              <w:spacing w:line="276" w:lineRule="auto"/>
              <w:contextualSpacing/>
              <w:jc w:val="both"/>
              <w:rPr>
                <w:rFonts w:ascii="Verdana" w:eastAsia="Calibri" w:hAnsi="Verdana" w:cs="Arial"/>
              </w:rPr>
            </w:pPr>
            <w:r w:rsidRPr="003E59B9">
              <w:rPr>
                <w:rFonts w:ascii="Verdana" w:eastAsia="Calibri" w:hAnsi="Verdana" w:cs="Arial"/>
              </w:rPr>
              <w:t xml:space="preserve">Proporcionar información pública clara y precisa de conformidad con lo establecido en la Ley de Acceso a la Información Pública y normativa vigente;  </w:t>
            </w:r>
          </w:p>
          <w:p w14:paraId="0D51681D" w14:textId="77777777" w:rsidR="00384A98" w:rsidRPr="003E59B9" w:rsidRDefault="00384A98" w:rsidP="00144E29">
            <w:pPr>
              <w:pStyle w:val="Prrafodelista"/>
              <w:numPr>
                <w:ilvl w:val="0"/>
                <w:numId w:val="237"/>
              </w:numPr>
              <w:spacing w:line="276" w:lineRule="auto"/>
              <w:contextualSpacing/>
              <w:jc w:val="both"/>
              <w:rPr>
                <w:rFonts w:ascii="Verdana" w:eastAsia="Calibri" w:hAnsi="Verdana" w:cs="Arial"/>
              </w:rPr>
            </w:pPr>
            <w:r w:rsidRPr="003E59B9">
              <w:rPr>
                <w:rFonts w:ascii="Verdana" w:eastAsia="Calibri" w:hAnsi="Verdana" w:cs="Arial"/>
              </w:rPr>
              <w:t xml:space="preserve">Dar seguimiento a las solicitudes de información pública que se solicita y dar el trámite que corresponda, si es información de oficio o si es información que se encuentra en las Direcciones o Unidades de la COPADEH;  </w:t>
            </w:r>
          </w:p>
          <w:p w14:paraId="0713D73D" w14:textId="77777777" w:rsidR="00384A98" w:rsidRPr="003E59B9" w:rsidRDefault="00384A98" w:rsidP="00144E29">
            <w:pPr>
              <w:pStyle w:val="Prrafodelista"/>
              <w:numPr>
                <w:ilvl w:val="0"/>
                <w:numId w:val="237"/>
              </w:numPr>
              <w:spacing w:line="276" w:lineRule="auto"/>
              <w:contextualSpacing/>
              <w:jc w:val="both"/>
              <w:rPr>
                <w:rFonts w:ascii="Verdana" w:eastAsia="Calibri" w:hAnsi="Verdana" w:cs="Arial"/>
              </w:rPr>
            </w:pPr>
            <w:r w:rsidRPr="003E59B9">
              <w:rPr>
                <w:rFonts w:ascii="Verdana" w:eastAsia="Calibri" w:hAnsi="Verdana" w:cs="Arial"/>
              </w:rPr>
              <w:t xml:space="preserve">Emitir resoluciones administrativas de información pública para dar respuesta a los requerimientos realizados por los ciudadanos;  </w:t>
            </w:r>
          </w:p>
          <w:p w14:paraId="1F34E334" w14:textId="77777777" w:rsidR="00384A98" w:rsidRPr="003E59B9" w:rsidRDefault="00384A98" w:rsidP="00144E29">
            <w:pPr>
              <w:pStyle w:val="Prrafodelista"/>
              <w:numPr>
                <w:ilvl w:val="0"/>
                <w:numId w:val="237"/>
              </w:numPr>
              <w:spacing w:line="276" w:lineRule="auto"/>
              <w:contextualSpacing/>
              <w:jc w:val="both"/>
              <w:rPr>
                <w:rFonts w:ascii="Verdana" w:eastAsia="Calibri" w:hAnsi="Verdana" w:cs="Arial"/>
              </w:rPr>
            </w:pPr>
            <w:r w:rsidRPr="003E59B9">
              <w:rPr>
                <w:rFonts w:ascii="Verdana" w:eastAsia="Calibri" w:hAnsi="Verdana" w:cs="Arial"/>
              </w:rPr>
              <w:t xml:space="preserve">Rendir informes según las leyes y reglamentos, así como los que le requiera el Despacho Superior;  </w:t>
            </w:r>
          </w:p>
          <w:p w14:paraId="4AFD0387" w14:textId="77777777" w:rsidR="00384A98" w:rsidRPr="003E59B9" w:rsidRDefault="00384A98" w:rsidP="00144E29">
            <w:pPr>
              <w:pStyle w:val="Prrafodelista"/>
              <w:numPr>
                <w:ilvl w:val="0"/>
                <w:numId w:val="237"/>
              </w:numPr>
              <w:spacing w:line="276" w:lineRule="auto"/>
              <w:contextualSpacing/>
              <w:jc w:val="both"/>
              <w:rPr>
                <w:rFonts w:ascii="Verdana" w:eastAsia="Calibri" w:hAnsi="Verdana" w:cs="Arial"/>
              </w:rPr>
            </w:pPr>
            <w:r w:rsidRPr="003E59B9">
              <w:rPr>
                <w:rFonts w:ascii="Verdana" w:eastAsia="Calibri" w:hAnsi="Verdana" w:cs="Arial"/>
              </w:rPr>
              <w:t xml:space="preserve">Dar cumplimiento a las leyes, reglamentos y disposiciones administrativas;  </w:t>
            </w:r>
          </w:p>
          <w:p w14:paraId="677D3060" w14:textId="77777777" w:rsidR="00384A98" w:rsidRPr="003E59B9" w:rsidRDefault="00384A98" w:rsidP="00144E29">
            <w:pPr>
              <w:pStyle w:val="Prrafodelista"/>
              <w:numPr>
                <w:ilvl w:val="0"/>
                <w:numId w:val="237"/>
              </w:numPr>
              <w:spacing w:line="276" w:lineRule="auto"/>
              <w:contextualSpacing/>
              <w:jc w:val="both"/>
              <w:rPr>
                <w:rFonts w:ascii="Verdana" w:eastAsia="Calibri" w:hAnsi="Verdana" w:cs="Arial"/>
              </w:rPr>
            </w:pPr>
            <w:r w:rsidRPr="003E59B9">
              <w:rPr>
                <w:rFonts w:ascii="Verdana" w:eastAsia="Calibri" w:hAnsi="Verdana" w:cs="Arial"/>
              </w:rPr>
              <w:t xml:space="preserve">Velar porque el personal que conforma la Unidad de Acceso a la Información Pública, de estricto cumplimiento a la Ley de Acceso a la Información Pública;  </w:t>
            </w:r>
          </w:p>
          <w:p w14:paraId="48B5C703" w14:textId="77777777" w:rsidR="00384A98" w:rsidRPr="003E59B9" w:rsidRDefault="00384A98" w:rsidP="00144E29">
            <w:pPr>
              <w:pStyle w:val="Prrafodelista"/>
              <w:numPr>
                <w:ilvl w:val="0"/>
                <w:numId w:val="237"/>
              </w:numPr>
              <w:spacing w:line="276" w:lineRule="auto"/>
              <w:contextualSpacing/>
              <w:jc w:val="both"/>
              <w:rPr>
                <w:rFonts w:ascii="Verdana" w:eastAsia="Calibri" w:hAnsi="Verdana" w:cs="Arial"/>
              </w:rPr>
            </w:pPr>
            <w:r w:rsidRPr="003E59B9">
              <w:rPr>
                <w:rFonts w:ascii="Verdana" w:eastAsia="Calibri" w:hAnsi="Verdana" w:cs="Arial"/>
              </w:rPr>
              <w:t xml:space="preserve">Cumplir con los plazos legales establecidos en la Ley de Acceso a la Información Pública y demás normativas relacionadas;  </w:t>
            </w:r>
          </w:p>
          <w:p w14:paraId="00A0ACC3" w14:textId="77777777" w:rsidR="00384A98" w:rsidRPr="003E59B9" w:rsidRDefault="00384A98" w:rsidP="00144E29">
            <w:pPr>
              <w:pStyle w:val="Prrafodelista"/>
              <w:numPr>
                <w:ilvl w:val="0"/>
                <w:numId w:val="237"/>
              </w:numPr>
              <w:spacing w:line="276" w:lineRule="auto"/>
              <w:contextualSpacing/>
              <w:jc w:val="both"/>
              <w:rPr>
                <w:rFonts w:ascii="Verdana" w:eastAsia="Calibri" w:hAnsi="Verdana" w:cs="Arial"/>
              </w:rPr>
            </w:pPr>
            <w:r w:rsidRPr="003E59B9">
              <w:rPr>
                <w:rFonts w:ascii="Verdana" w:eastAsia="Calibri" w:hAnsi="Verdana" w:cs="Arial"/>
              </w:rPr>
              <w:t xml:space="preserve">Promover conferencias, seminarios, capacitaciones o cursos sobre el acceso a la información pública;  </w:t>
            </w:r>
          </w:p>
          <w:p w14:paraId="2F10732E" w14:textId="77777777" w:rsidR="00384A98" w:rsidRPr="003E59B9" w:rsidRDefault="00384A98" w:rsidP="00144E29">
            <w:pPr>
              <w:pStyle w:val="Prrafodelista"/>
              <w:numPr>
                <w:ilvl w:val="0"/>
                <w:numId w:val="237"/>
              </w:numPr>
              <w:spacing w:line="276" w:lineRule="auto"/>
              <w:contextualSpacing/>
              <w:jc w:val="both"/>
              <w:rPr>
                <w:rFonts w:ascii="Verdana" w:eastAsia="Calibri" w:hAnsi="Verdana" w:cs="Arial"/>
              </w:rPr>
            </w:pPr>
            <w:r w:rsidRPr="003E59B9">
              <w:rPr>
                <w:rFonts w:ascii="Verdana" w:eastAsia="Calibri" w:hAnsi="Verdana" w:cs="Arial"/>
              </w:rPr>
              <w:lastRenderedPageBreak/>
              <w:t>Realizar otras actividades que, en materia de su competencia, le sean asignadas por su jefe inmediato y/o la Autoridad Superior.</w:t>
            </w:r>
          </w:p>
        </w:tc>
      </w:tr>
    </w:tbl>
    <w:tbl>
      <w:tblPr>
        <w:tblpPr w:leftFromText="141" w:rightFromText="141" w:vertAnchor="text" w:tblpXSpec="center" w:tblpY="221"/>
        <w:tblW w:w="935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351"/>
      </w:tblGrid>
      <w:tr w:rsidR="00384A98" w:rsidRPr="003E59B9" w14:paraId="39B436BC" w14:textId="77777777" w:rsidTr="005B614D">
        <w:tc>
          <w:tcPr>
            <w:tcW w:w="9351" w:type="dxa"/>
            <w:shd w:val="clear" w:color="auto" w:fill="BDD6EE"/>
          </w:tcPr>
          <w:p w14:paraId="460B471E" w14:textId="77777777" w:rsidR="00384A98" w:rsidRPr="003E59B9" w:rsidRDefault="00384A98" w:rsidP="00144E29">
            <w:pPr>
              <w:pStyle w:val="Prrafodelista"/>
              <w:numPr>
                <w:ilvl w:val="0"/>
                <w:numId w:val="236"/>
              </w:numPr>
              <w:spacing w:line="276" w:lineRule="auto"/>
              <w:contextualSpacing/>
              <w:jc w:val="both"/>
              <w:rPr>
                <w:rFonts w:ascii="Verdana" w:eastAsia="Calibri" w:hAnsi="Verdana" w:cs="Arial"/>
                <w:b/>
              </w:rPr>
            </w:pPr>
            <w:r w:rsidRPr="003E59B9">
              <w:rPr>
                <w:rFonts w:ascii="Verdana" w:eastAsia="Calibri" w:hAnsi="Verdana" w:cs="Arial"/>
                <w:b/>
              </w:rPr>
              <w:lastRenderedPageBreak/>
              <w:t>Condiciones Organizacionales</w:t>
            </w:r>
          </w:p>
        </w:tc>
      </w:tr>
      <w:tr w:rsidR="00384A98" w:rsidRPr="003E59B9" w14:paraId="3D2333D9" w14:textId="77777777" w:rsidTr="005B614D">
        <w:tc>
          <w:tcPr>
            <w:tcW w:w="9351" w:type="dxa"/>
            <w:shd w:val="clear" w:color="auto" w:fill="auto"/>
          </w:tcPr>
          <w:p w14:paraId="51A48A96"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 xml:space="preserve">Ubicación Administrativa: </w:t>
            </w:r>
            <w:r w:rsidRPr="003E59B9">
              <w:rPr>
                <w:rFonts w:ascii="Verdana" w:hAnsi="Verdana" w:cs="Arial"/>
                <w:sz w:val="20"/>
                <w:szCs w:val="20"/>
              </w:rPr>
              <w:t xml:space="preserve"> Unidad de Acceso a la Información Pública</w:t>
            </w:r>
          </w:p>
          <w:p w14:paraId="3065707D" w14:textId="77777777" w:rsidR="00384A98" w:rsidRPr="003E59B9" w:rsidRDefault="00384A98" w:rsidP="005B614D">
            <w:pPr>
              <w:spacing w:after="0"/>
              <w:jc w:val="both"/>
              <w:rPr>
                <w:rFonts w:ascii="Verdana" w:hAnsi="Verdana" w:cs="Arial"/>
                <w:b/>
                <w:sz w:val="20"/>
                <w:szCs w:val="20"/>
              </w:rPr>
            </w:pPr>
          </w:p>
          <w:p w14:paraId="3E9936A3" w14:textId="77777777" w:rsidR="00384A98" w:rsidRPr="003E59B9" w:rsidRDefault="00384A98" w:rsidP="005B614D">
            <w:pPr>
              <w:spacing w:after="0"/>
              <w:jc w:val="both"/>
              <w:rPr>
                <w:rFonts w:ascii="Verdana" w:hAnsi="Verdana" w:cs="Arial"/>
                <w:b/>
                <w:bCs/>
                <w:sz w:val="20"/>
                <w:szCs w:val="20"/>
              </w:rPr>
            </w:pPr>
            <w:r w:rsidRPr="003E59B9">
              <w:rPr>
                <w:rFonts w:ascii="Verdana" w:hAnsi="Verdana" w:cs="Arial"/>
                <w:b/>
                <w:bCs/>
                <w:sz w:val="20"/>
                <w:szCs w:val="20"/>
              </w:rPr>
              <w:t xml:space="preserve">Supervisión a:   </w:t>
            </w:r>
            <w:r w:rsidRPr="003E59B9">
              <w:rPr>
                <w:rFonts w:ascii="Verdana" w:hAnsi="Verdana" w:cs="Arial"/>
                <w:sz w:val="20"/>
                <w:szCs w:val="20"/>
              </w:rPr>
              <w:t xml:space="preserve"> Ninguna</w:t>
            </w:r>
          </w:p>
          <w:p w14:paraId="16D1F325"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Responsabilidad:</w:t>
            </w:r>
          </w:p>
          <w:p w14:paraId="0F698373" w14:textId="77777777" w:rsidR="00384A98" w:rsidRPr="003E59B9" w:rsidRDefault="00384A98" w:rsidP="00144E29">
            <w:pPr>
              <w:pStyle w:val="Prrafodelista"/>
              <w:numPr>
                <w:ilvl w:val="0"/>
                <w:numId w:val="238"/>
              </w:numPr>
              <w:spacing w:line="276" w:lineRule="auto"/>
              <w:jc w:val="both"/>
              <w:rPr>
                <w:rFonts w:ascii="Verdana" w:eastAsia="Calibri" w:hAnsi="Verdana" w:cs="Arial"/>
                <w:b/>
              </w:rPr>
            </w:pPr>
            <w:r w:rsidRPr="003E59B9">
              <w:rPr>
                <w:rFonts w:ascii="Verdana" w:eastAsia="Calibri" w:hAnsi="Verdana" w:cs="Arial"/>
              </w:rPr>
              <w:t xml:space="preserve">Gestionar todas las solicitudes de información pública recibidas, asegurando el cumplimiento de los principios de la Ley de Acceso a la Información Pública. Proporcionar respuestas claras y precisas de acuerdo con los requisitos legales y normativos establecidos, garantizando la transparencia y la máxima publicidad en todos los procedimientos. </w:t>
            </w:r>
          </w:p>
          <w:p w14:paraId="5DE47E4F" w14:textId="77777777" w:rsidR="00384A98" w:rsidRPr="003E59B9" w:rsidRDefault="00384A98" w:rsidP="00144E29">
            <w:pPr>
              <w:pStyle w:val="Prrafodelista"/>
              <w:numPr>
                <w:ilvl w:val="0"/>
                <w:numId w:val="238"/>
              </w:numPr>
              <w:jc w:val="both"/>
              <w:rPr>
                <w:rFonts w:ascii="Verdana" w:eastAsia="Calibri" w:hAnsi="Verdana" w:cs="Arial"/>
                <w:b/>
              </w:rPr>
            </w:pPr>
            <w:r w:rsidRPr="003E59B9">
              <w:rPr>
                <w:rFonts w:ascii="Verdana" w:eastAsia="Calibri" w:hAnsi="Verdana" w:cs="Arial"/>
              </w:rPr>
              <w:t xml:space="preserve">Emitir resoluciones administrativas en respuesta a las solicitudes de información pública presentadas por ciudadanos y entidades. Asegurarse de que se cumplan los plazos legales establecidos en la Ley de Acceso a la Información Pública y otras normativas relacionadas, y garantizar que todas las resoluciones sean emitidas de manera oportuna y completa. </w:t>
            </w:r>
          </w:p>
          <w:p w14:paraId="21CE8AFF" w14:textId="77777777" w:rsidR="00384A98" w:rsidRPr="003E59B9" w:rsidRDefault="00384A98" w:rsidP="00144E29">
            <w:pPr>
              <w:pStyle w:val="Prrafodelista"/>
              <w:numPr>
                <w:ilvl w:val="0"/>
                <w:numId w:val="238"/>
              </w:numPr>
              <w:jc w:val="both"/>
              <w:rPr>
                <w:rFonts w:ascii="Verdana" w:eastAsia="Calibri" w:hAnsi="Verdana" w:cs="Arial"/>
                <w:bCs/>
              </w:rPr>
            </w:pPr>
            <w:r w:rsidRPr="003E59B9">
              <w:rPr>
                <w:rFonts w:ascii="Verdana" w:eastAsia="Calibri" w:hAnsi="Verdana" w:cs="Arial"/>
                <w:bCs/>
              </w:rPr>
              <w:t>Promover y organizar conferencias, seminarios, capacitaciones y cursos relacionados con el acceso a la información pública, con el objetivo de aumentar la conciencia y el conocimiento sobre los derechos de acceso a la información. Velar por el estricto cumplimiento de la ley por parte del personal de la Unidad de Acceso a la Información Pública y promover una cultura de transparencia y rendición de cuentas en toda la institución.</w:t>
            </w:r>
          </w:p>
          <w:p w14:paraId="0BB71A81" w14:textId="77777777" w:rsidR="00384A98" w:rsidRPr="003E59B9" w:rsidRDefault="00384A98" w:rsidP="005B614D">
            <w:pPr>
              <w:pStyle w:val="Prrafodelista"/>
              <w:ind w:left="360"/>
              <w:jc w:val="both"/>
              <w:rPr>
                <w:rFonts w:ascii="Verdana" w:eastAsia="Calibri" w:hAnsi="Verdana" w:cs="Arial"/>
                <w:b/>
              </w:rPr>
            </w:pPr>
          </w:p>
          <w:p w14:paraId="0A806D61"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 xml:space="preserve">Relaciones en el trabajo: </w:t>
            </w:r>
          </w:p>
          <w:p w14:paraId="7BF0E3A6" w14:textId="77777777" w:rsidR="00384A98" w:rsidRPr="003E59B9" w:rsidRDefault="00384A98" w:rsidP="005B614D">
            <w:pPr>
              <w:spacing w:after="0"/>
              <w:jc w:val="both"/>
              <w:rPr>
                <w:rFonts w:ascii="Verdana" w:hAnsi="Verdana" w:cs="Arial"/>
                <w:sz w:val="20"/>
                <w:szCs w:val="20"/>
              </w:rPr>
            </w:pPr>
            <w:r w:rsidRPr="003E59B9">
              <w:rPr>
                <w:rFonts w:ascii="Verdana" w:hAnsi="Verdana" w:cs="Arial"/>
                <w:b/>
                <w:sz w:val="20"/>
                <w:szCs w:val="20"/>
              </w:rPr>
              <w:t>Internas:</w:t>
            </w:r>
            <w:r w:rsidRPr="003E59B9">
              <w:rPr>
                <w:rFonts w:ascii="Verdana" w:hAnsi="Verdana" w:cs="Arial"/>
                <w:sz w:val="20"/>
                <w:szCs w:val="20"/>
              </w:rPr>
              <w:t xml:space="preserve"> Con los Directores, Jefes y el personal de la COPADEH.</w:t>
            </w:r>
          </w:p>
          <w:p w14:paraId="635A4719" w14:textId="77777777" w:rsidR="00384A98" w:rsidRPr="003E59B9" w:rsidRDefault="00384A98" w:rsidP="005B614D">
            <w:pPr>
              <w:spacing w:after="0"/>
              <w:jc w:val="both"/>
              <w:rPr>
                <w:rFonts w:ascii="Verdana" w:hAnsi="Verdana" w:cs="Arial"/>
                <w:sz w:val="20"/>
                <w:szCs w:val="20"/>
              </w:rPr>
            </w:pPr>
            <w:r w:rsidRPr="003E59B9">
              <w:rPr>
                <w:rFonts w:ascii="Verdana" w:hAnsi="Verdana" w:cs="Arial"/>
                <w:b/>
                <w:bCs/>
                <w:sz w:val="20"/>
                <w:szCs w:val="20"/>
              </w:rPr>
              <w:t>Externas:</w:t>
            </w:r>
            <w:r w:rsidRPr="003E59B9">
              <w:rPr>
                <w:rFonts w:ascii="Verdana" w:hAnsi="Verdana" w:cs="Arial"/>
                <w:sz w:val="20"/>
                <w:szCs w:val="20"/>
              </w:rPr>
              <w:t xml:space="preserve"> Con funcionarios de otra institución, representantes de organismos internacionales.</w:t>
            </w:r>
          </w:p>
          <w:p w14:paraId="19666439" w14:textId="77777777" w:rsidR="00384A98" w:rsidRPr="003E59B9" w:rsidRDefault="00384A98" w:rsidP="005B614D">
            <w:pPr>
              <w:spacing w:after="0"/>
              <w:jc w:val="both"/>
              <w:rPr>
                <w:rFonts w:ascii="Verdana" w:hAnsi="Verdana" w:cs="Arial"/>
                <w:b/>
                <w:sz w:val="20"/>
                <w:szCs w:val="20"/>
              </w:rPr>
            </w:pPr>
          </w:p>
          <w:p w14:paraId="081FA5E5"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 xml:space="preserve">Condiciones de trabajo: </w:t>
            </w:r>
          </w:p>
          <w:p w14:paraId="412BE4BC" w14:textId="77777777" w:rsidR="00384A98" w:rsidRPr="003E59B9" w:rsidRDefault="00384A98" w:rsidP="005B614D">
            <w:pPr>
              <w:spacing w:after="0"/>
              <w:jc w:val="both"/>
              <w:rPr>
                <w:rFonts w:ascii="Verdana" w:hAnsi="Verdana" w:cs="Arial"/>
                <w:sz w:val="20"/>
                <w:szCs w:val="20"/>
              </w:rPr>
            </w:pPr>
            <w:r w:rsidRPr="003E59B9">
              <w:rPr>
                <w:rFonts w:ascii="Verdana" w:hAnsi="Verdana" w:cs="Arial"/>
                <w:b/>
                <w:sz w:val="20"/>
                <w:szCs w:val="20"/>
              </w:rPr>
              <w:t xml:space="preserve">Lugar: </w:t>
            </w:r>
            <w:r w:rsidRPr="003E59B9">
              <w:rPr>
                <w:rFonts w:ascii="Verdana" w:hAnsi="Verdana" w:cs="Arial"/>
                <w:sz w:val="20"/>
                <w:szCs w:val="20"/>
              </w:rPr>
              <w:t>Oficinas Centrales.</w:t>
            </w:r>
          </w:p>
          <w:p w14:paraId="4BF2D005"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Horario:</w:t>
            </w:r>
            <w:r w:rsidRPr="003E59B9">
              <w:rPr>
                <w:rFonts w:ascii="Verdana" w:hAnsi="Verdana" w:cs="Arial"/>
                <w:sz w:val="20"/>
                <w:szCs w:val="20"/>
              </w:rPr>
              <w:t xml:space="preserve"> De acuerdo con lo establecido en la normativa y disposiciones internas de personal.</w:t>
            </w:r>
          </w:p>
        </w:tc>
      </w:tr>
    </w:tbl>
    <w:p w14:paraId="0A88D21E" w14:textId="77777777" w:rsidR="00384A98" w:rsidRPr="003E59B9" w:rsidRDefault="00384A98" w:rsidP="00384A98">
      <w:pPr>
        <w:spacing w:after="0"/>
        <w:rPr>
          <w:rFonts w:ascii="Verdana" w:hAnsi="Verdana"/>
          <w:sz w:val="20"/>
          <w:szCs w:val="20"/>
        </w:rPr>
      </w:pPr>
    </w:p>
    <w:p w14:paraId="3DF18AE9" w14:textId="77777777" w:rsidR="00384A98" w:rsidRPr="003E59B9" w:rsidRDefault="00384A98" w:rsidP="00384A98">
      <w:pPr>
        <w:spacing w:after="0"/>
        <w:rPr>
          <w:rFonts w:ascii="Verdana" w:hAnsi="Verdana" w:cs="Arial"/>
          <w:vanish/>
          <w:sz w:val="20"/>
          <w:szCs w:val="20"/>
        </w:rPr>
      </w:pPr>
    </w:p>
    <w:tbl>
      <w:tblPr>
        <w:tblW w:w="9351"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9351"/>
      </w:tblGrid>
      <w:tr w:rsidR="00384A98" w:rsidRPr="003E59B9" w14:paraId="7E3E5309" w14:textId="77777777" w:rsidTr="005B614D">
        <w:trPr>
          <w:trHeight w:val="438"/>
          <w:jc w:val="center"/>
        </w:trPr>
        <w:tc>
          <w:tcPr>
            <w:tcW w:w="9351" w:type="dxa"/>
            <w:shd w:val="clear" w:color="auto" w:fill="BDD6EE"/>
          </w:tcPr>
          <w:p w14:paraId="766AE774" w14:textId="77777777" w:rsidR="00384A98" w:rsidRPr="003E59B9" w:rsidRDefault="00384A98" w:rsidP="00144E29">
            <w:pPr>
              <w:numPr>
                <w:ilvl w:val="0"/>
                <w:numId w:val="236"/>
              </w:numPr>
              <w:spacing w:after="0"/>
              <w:contextualSpacing/>
              <w:jc w:val="both"/>
              <w:rPr>
                <w:rFonts w:ascii="Verdana" w:hAnsi="Verdana" w:cs="Arial"/>
                <w:b/>
                <w:sz w:val="20"/>
                <w:szCs w:val="20"/>
              </w:rPr>
            </w:pPr>
            <w:r w:rsidRPr="003E59B9">
              <w:rPr>
                <w:rFonts w:ascii="Verdana" w:hAnsi="Verdana" w:cs="Arial"/>
                <w:b/>
                <w:sz w:val="20"/>
                <w:szCs w:val="20"/>
              </w:rPr>
              <w:t>Perfil Básico del Puesto</w:t>
            </w:r>
          </w:p>
        </w:tc>
      </w:tr>
      <w:tr w:rsidR="00384A98" w:rsidRPr="003E59B9" w14:paraId="73EEBCE5" w14:textId="77777777" w:rsidTr="005B614D">
        <w:trPr>
          <w:trHeight w:val="216"/>
          <w:jc w:val="center"/>
        </w:trPr>
        <w:tc>
          <w:tcPr>
            <w:tcW w:w="9351" w:type="dxa"/>
            <w:shd w:val="clear" w:color="auto" w:fill="FFFFFF" w:themeFill="background1"/>
          </w:tcPr>
          <w:p w14:paraId="380470E3" w14:textId="77777777" w:rsidR="00384A98" w:rsidRPr="003E59B9" w:rsidRDefault="00384A98" w:rsidP="005B614D">
            <w:pPr>
              <w:spacing w:after="0"/>
              <w:jc w:val="both"/>
              <w:rPr>
                <w:rFonts w:ascii="Verdana" w:hAnsi="Verdana" w:cs="Arial"/>
                <w:sz w:val="20"/>
                <w:szCs w:val="20"/>
              </w:rPr>
            </w:pPr>
            <w:r w:rsidRPr="003E59B9">
              <w:rPr>
                <w:rFonts w:ascii="Verdana" w:hAnsi="Verdana" w:cs="Arial"/>
                <w:b/>
                <w:sz w:val="20"/>
                <w:szCs w:val="20"/>
              </w:rPr>
              <w:t xml:space="preserve">Educación: </w:t>
            </w:r>
            <w:r w:rsidRPr="003E59B9">
              <w:rPr>
                <w:rFonts w:ascii="Verdana" w:hAnsi="Verdana" w:cs="Arial"/>
                <w:sz w:val="20"/>
                <w:szCs w:val="20"/>
              </w:rPr>
              <w:t>Perito Contador, Secretaria, Bachillerato Industrial o carrera afín; 5to. Semestre en Relaciones Internacionales, Ciencias Económicas o carrera afín.</w:t>
            </w:r>
          </w:p>
          <w:p w14:paraId="1D6B8E9B"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bCs/>
                <w:sz w:val="20"/>
                <w:szCs w:val="20"/>
              </w:rPr>
              <w:t>Experiencia</w:t>
            </w:r>
            <w:r w:rsidRPr="003E59B9">
              <w:rPr>
                <w:rFonts w:ascii="Verdana" w:hAnsi="Verdana" w:cs="Arial"/>
                <w:sz w:val="20"/>
                <w:szCs w:val="20"/>
              </w:rPr>
              <w:t>: 1 año de experiencia en el área o actividades afines al puesto.</w:t>
            </w:r>
          </w:p>
          <w:p w14:paraId="424A977E"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 xml:space="preserve">Conocimientos específicos: </w:t>
            </w:r>
            <w:r w:rsidRPr="003E59B9">
              <w:rPr>
                <w:rFonts w:ascii="Verdana" w:hAnsi="Verdana" w:cs="Arial"/>
                <w:sz w:val="20"/>
                <w:szCs w:val="20"/>
              </w:rPr>
              <w:t>Ley de Acceso a la Información Pública.</w:t>
            </w:r>
          </w:p>
          <w:p w14:paraId="42A285AE" w14:textId="77777777" w:rsidR="00384A98" w:rsidRPr="003E59B9" w:rsidRDefault="00384A98" w:rsidP="005B614D">
            <w:pPr>
              <w:spacing w:after="0"/>
              <w:ind w:left="1473"/>
              <w:jc w:val="both"/>
              <w:rPr>
                <w:rFonts w:ascii="Verdana" w:hAnsi="Verdana" w:cs="Arial"/>
                <w:b/>
                <w:sz w:val="20"/>
                <w:szCs w:val="20"/>
              </w:rPr>
            </w:pPr>
            <w:r w:rsidRPr="003E59B9">
              <w:rPr>
                <w:rFonts w:ascii="Verdana" w:hAnsi="Verdana" w:cs="Arial"/>
                <w:b/>
                <w:sz w:val="20"/>
                <w:szCs w:val="20"/>
              </w:rPr>
              <w:t xml:space="preserve"> </w:t>
            </w:r>
          </w:p>
          <w:p w14:paraId="6FEF33EF"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Competencias:</w:t>
            </w:r>
          </w:p>
          <w:p w14:paraId="46A83BDA"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Planificación y Organización</w:t>
            </w:r>
          </w:p>
          <w:p w14:paraId="3F0D06EB"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lastRenderedPageBreak/>
              <w:t>Cumplimiento de metas</w:t>
            </w:r>
          </w:p>
          <w:p w14:paraId="71CF2E59" w14:textId="77777777" w:rsidR="00384A98" w:rsidRPr="003E59B9" w:rsidRDefault="00384A98" w:rsidP="00144E29">
            <w:pPr>
              <w:numPr>
                <w:ilvl w:val="0"/>
                <w:numId w:val="231"/>
              </w:numPr>
              <w:spacing w:after="0"/>
              <w:jc w:val="both"/>
              <w:rPr>
                <w:rFonts w:ascii="Verdana" w:hAnsi="Verdana" w:cs="Arial"/>
                <w:b/>
                <w:sz w:val="20"/>
                <w:szCs w:val="20"/>
              </w:rPr>
            </w:pPr>
            <w:r w:rsidRPr="003E59B9">
              <w:rPr>
                <w:rFonts w:ascii="Verdana" w:hAnsi="Verdana" w:cs="Arial"/>
                <w:sz w:val="20"/>
                <w:szCs w:val="20"/>
              </w:rPr>
              <w:t xml:space="preserve">Cooperación y actitud </w:t>
            </w:r>
          </w:p>
          <w:p w14:paraId="34320963" w14:textId="77777777" w:rsidR="00384A98" w:rsidRPr="003E59B9" w:rsidRDefault="00384A98" w:rsidP="00144E29">
            <w:pPr>
              <w:numPr>
                <w:ilvl w:val="0"/>
                <w:numId w:val="231"/>
              </w:numPr>
              <w:spacing w:after="0"/>
              <w:jc w:val="both"/>
              <w:rPr>
                <w:rFonts w:ascii="Verdana" w:hAnsi="Verdana" w:cs="Arial"/>
                <w:b/>
                <w:sz w:val="20"/>
                <w:szCs w:val="20"/>
              </w:rPr>
            </w:pPr>
            <w:r w:rsidRPr="003E59B9">
              <w:rPr>
                <w:rFonts w:ascii="Verdana" w:hAnsi="Verdana" w:cs="Arial"/>
                <w:sz w:val="20"/>
                <w:szCs w:val="20"/>
              </w:rPr>
              <w:t>Capacidad de análisis de datos y reportes</w:t>
            </w:r>
          </w:p>
          <w:p w14:paraId="7E9EFAF2"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Comunicación efectiva</w:t>
            </w:r>
          </w:p>
          <w:p w14:paraId="340E09E7"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Trabajo en Equipo</w:t>
            </w:r>
          </w:p>
          <w:p w14:paraId="199EC3A7" w14:textId="77777777" w:rsidR="00384A98" w:rsidRPr="003E59B9" w:rsidRDefault="00384A98" w:rsidP="005B614D">
            <w:pPr>
              <w:spacing w:after="0"/>
              <w:ind w:left="1473"/>
              <w:jc w:val="both"/>
              <w:rPr>
                <w:rFonts w:ascii="Verdana" w:hAnsi="Verdana" w:cs="Arial"/>
                <w:sz w:val="20"/>
                <w:szCs w:val="20"/>
              </w:rPr>
            </w:pPr>
          </w:p>
          <w:p w14:paraId="7AC4A43F"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Otros requisitos:</w:t>
            </w:r>
          </w:p>
          <w:p w14:paraId="64DE0922"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Manejo de las funciones esenciales de Microsoft Office.</w:t>
            </w:r>
          </w:p>
          <w:p w14:paraId="35114E1F"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Manejo de equipo de oficina</w:t>
            </w:r>
          </w:p>
        </w:tc>
      </w:tr>
    </w:tbl>
    <w:p w14:paraId="27C65948" w14:textId="77777777" w:rsidR="00384A98" w:rsidRDefault="00384A98">
      <w:pPr>
        <w:pBdr>
          <w:top w:val="nil"/>
          <w:left w:val="nil"/>
          <w:bottom w:val="nil"/>
          <w:right w:val="nil"/>
          <w:between w:val="nil"/>
        </w:pBdr>
        <w:spacing w:after="0" w:line="240" w:lineRule="auto"/>
        <w:rPr>
          <w:rFonts w:ascii="Verdana" w:eastAsia="Verdana" w:hAnsi="Verdana" w:cs="Verdana"/>
          <w:color w:val="000000"/>
          <w:sz w:val="20"/>
          <w:szCs w:val="20"/>
        </w:rPr>
      </w:pPr>
    </w:p>
    <w:p w14:paraId="639A17EA" w14:textId="77777777" w:rsidR="00A16AB4" w:rsidRDefault="00A16AB4">
      <w:pPr>
        <w:pBdr>
          <w:top w:val="nil"/>
          <w:left w:val="nil"/>
          <w:bottom w:val="nil"/>
          <w:right w:val="nil"/>
          <w:between w:val="nil"/>
        </w:pBdr>
        <w:spacing w:after="0" w:line="240" w:lineRule="auto"/>
        <w:rPr>
          <w:rFonts w:ascii="Verdana" w:eastAsia="Verdana" w:hAnsi="Verdana" w:cs="Verdana"/>
          <w:color w:val="000000"/>
          <w:sz w:val="20"/>
          <w:szCs w:val="20"/>
        </w:rPr>
      </w:pPr>
    </w:p>
    <w:p w14:paraId="3D86CB1C" w14:textId="77777777" w:rsidR="00A16AB4" w:rsidRDefault="00A16AB4">
      <w:pPr>
        <w:pBdr>
          <w:top w:val="nil"/>
          <w:left w:val="nil"/>
          <w:bottom w:val="nil"/>
          <w:right w:val="nil"/>
          <w:between w:val="nil"/>
        </w:pBdr>
        <w:spacing w:after="0" w:line="240" w:lineRule="auto"/>
        <w:rPr>
          <w:rFonts w:ascii="Verdana" w:eastAsia="Verdana" w:hAnsi="Verdana" w:cs="Verdana"/>
          <w:color w:val="000000"/>
          <w:sz w:val="20"/>
          <w:szCs w:val="20"/>
        </w:rPr>
      </w:pPr>
    </w:p>
    <w:p w14:paraId="63F8E813" w14:textId="77777777" w:rsidR="00A16AB4" w:rsidRDefault="00A16AB4">
      <w:pPr>
        <w:pBdr>
          <w:top w:val="nil"/>
          <w:left w:val="nil"/>
          <w:bottom w:val="nil"/>
          <w:right w:val="nil"/>
          <w:between w:val="nil"/>
        </w:pBdr>
        <w:spacing w:after="0" w:line="240" w:lineRule="auto"/>
        <w:rPr>
          <w:rFonts w:ascii="Verdana" w:eastAsia="Verdana" w:hAnsi="Verdana" w:cs="Verdana"/>
          <w:color w:val="000000"/>
          <w:sz w:val="20"/>
          <w:szCs w:val="20"/>
        </w:rPr>
      </w:pPr>
    </w:p>
    <w:p w14:paraId="6B6C8C8E" w14:textId="77777777" w:rsidR="00A16AB4" w:rsidRDefault="00A16AB4">
      <w:pPr>
        <w:pBdr>
          <w:top w:val="nil"/>
          <w:left w:val="nil"/>
          <w:bottom w:val="nil"/>
          <w:right w:val="nil"/>
          <w:between w:val="nil"/>
        </w:pBdr>
        <w:spacing w:after="0" w:line="240" w:lineRule="auto"/>
        <w:rPr>
          <w:rFonts w:ascii="Verdana" w:eastAsia="Verdana" w:hAnsi="Verdana" w:cs="Verdana"/>
          <w:color w:val="000000"/>
          <w:sz w:val="20"/>
          <w:szCs w:val="20"/>
        </w:rPr>
      </w:pPr>
    </w:p>
    <w:p w14:paraId="6480E9B4" w14:textId="77777777" w:rsidR="009838A4" w:rsidRDefault="00380FCD" w:rsidP="00144E29">
      <w:pPr>
        <w:pStyle w:val="Ttulo2"/>
        <w:numPr>
          <w:ilvl w:val="1"/>
          <w:numId w:val="19"/>
        </w:numPr>
      </w:pPr>
      <w:bookmarkStart w:id="131" w:name="_Toc159218641"/>
      <w:r>
        <w:t>JEFE DE AUDITORÍA INTERNA</w:t>
      </w:r>
      <w:bookmarkEnd w:id="131"/>
    </w:p>
    <w:p w14:paraId="40928139" w14:textId="77777777" w:rsidR="009838A4" w:rsidRDefault="009838A4">
      <w:pPr>
        <w:shd w:val="clear" w:color="auto" w:fill="366091"/>
        <w:spacing w:after="0"/>
        <w:jc w:val="center"/>
        <w:rPr>
          <w:rFonts w:ascii="Verdana" w:eastAsia="Verdana" w:hAnsi="Verdana" w:cs="Verdana"/>
          <w:b/>
          <w:color w:val="FFFFFF"/>
          <w:sz w:val="20"/>
          <w:szCs w:val="20"/>
        </w:rPr>
      </w:pPr>
    </w:p>
    <w:p w14:paraId="4F743196" w14:textId="77777777" w:rsidR="009838A4" w:rsidRDefault="00380FCD">
      <w:pPr>
        <w:shd w:val="clear" w:color="auto" w:fill="366091"/>
        <w:spacing w:after="0"/>
        <w:jc w:val="center"/>
        <w:rPr>
          <w:rFonts w:ascii="Verdana" w:eastAsia="Verdana" w:hAnsi="Verdana" w:cs="Verdana"/>
          <w:b/>
          <w:color w:val="FFFFFF"/>
          <w:sz w:val="20"/>
          <w:szCs w:val="20"/>
        </w:rPr>
      </w:pPr>
      <w:r>
        <w:rPr>
          <w:rFonts w:ascii="Verdana" w:eastAsia="Verdana" w:hAnsi="Verdana" w:cs="Verdana"/>
          <w:b/>
          <w:color w:val="FFFFFF"/>
          <w:sz w:val="20"/>
          <w:szCs w:val="20"/>
        </w:rPr>
        <w:t>JEFE DE AUDITORÍA INTERNA</w:t>
      </w:r>
    </w:p>
    <w:tbl>
      <w:tblPr>
        <w:tblStyle w:val="7"/>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4523"/>
        <w:gridCol w:w="4833"/>
      </w:tblGrid>
      <w:tr w:rsidR="009838A4" w14:paraId="6F5E4515" w14:textId="77777777">
        <w:trPr>
          <w:jc w:val="center"/>
        </w:trPr>
        <w:tc>
          <w:tcPr>
            <w:tcW w:w="9356" w:type="dxa"/>
            <w:gridSpan w:val="2"/>
            <w:shd w:val="clear" w:color="auto" w:fill="BDD6EE"/>
          </w:tcPr>
          <w:p w14:paraId="379F2514" w14:textId="77777777" w:rsidR="009838A4" w:rsidRDefault="00380FCD" w:rsidP="00144E29">
            <w:pPr>
              <w:numPr>
                <w:ilvl w:val="0"/>
                <w:numId w:val="8"/>
              </w:numPr>
              <w:pBdr>
                <w:top w:val="nil"/>
                <w:left w:val="nil"/>
                <w:bottom w:val="nil"/>
                <w:right w:val="nil"/>
                <w:between w:val="nil"/>
              </w:pBdr>
              <w:tabs>
                <w:tab w:val="left" w:pos="142"/>
              </w:tabs>
              <w:spacing w:after="0"/>
              <w:jc w:val="both"/>
              <w:rPr>
                <w:rFonts w:ascii="Verdana" w:eastAsia="Verdana" w:hAnsi="Verdana" w:cs="Verdana"/>
                <w:b/>
                <w:color w:val="000000"/>
                <w:sz w:val="20"/>
                <w:szCs w:val="20"/>
              </w:rPr>
            </w:pPr>
            <w:r>
              <w:rPr>
                <w:rFonts w:ascii="Verdana" w:eastAsia="Verdana" w:hAnsi="Verdana" w:cs="Verdana"/>
                <w:b/>
                <w:color w:val="000000"/>
                <w:sz w:val="20"/>
                <w:szCs w:val="20"/>
              </w:rPr>
              <w:t>Identificación del Puesto</w:t>
            </w:r>
          </w:p>
        </w:tc>
      </w:tr>
      <w:tr w:rsidR="009838A4" w14:paraId="2834A86A" w14:textId="77777777">
        <w:trPr>
          <w:jc w:val="center"/>
        </w:trPr>
        <w:tc>
          <w:tcPr>
            <w:tcW w:w="4523" w:type="dxa"/>
            <w:shd w:val="clear" w:color="auto" w:fill="auto"/>
          </w:tcPr>
          <w:p w14:paraId="0E8D282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Nominal del Puesto:</w:t>
            </w:r>
          </w:p>
        </w:tc>
        <w:tc>
          <w:tcPr>
            <w:tcW w:w="4833" w:type="dxa"/>
            <w:shd w:val="clear" w:color="auto" w:fill="auto"/>
          </w:tcPr>
          <w:p w14:paraId="5849F479"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Auditoría Interna</w:t>
            </w:r>
          </w:p>
        </w:tc>
      </w:tr>
      <w:tr w:rsidR="009838A4" w14:paraId="7C77C1E6" w14:textId="77777777">
        <w:trPr>
          <w:jc w:val="center"/>
        </w:trPr>
        <w:tc>
          <w:tcPr>
            <w:tcW w:w="4523" w:type="dxa"/>
            <w:shd w:val="clear" w:color="auto" w:fill="auto"/>
          </w:tcPr>
          <w:p w14:paraId="072DB7EA"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Nombre Funcional del Puesto:</w:t>
            </w:r>
          </w:p>
        </w:tc>
        <w:tc>
          <w:tcPr>
            <w:tcW w:w="4833" w:type="dxa"/>
            <w:shd w:val="clear" w:color="auto" w:fill="auto"/>
          </w:tcPr>
          <w:p w14:paraId="7FF53178"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Jefe de Auditoría Interna</w:t>
            </w:r>
          </w:p>
        </w:tc>
      </w:tr>
      <w:tr w:rsidR="009838A4" w14:paraId="2863FEB1" w14:textId="77777777">
        <w:trPr>
          <w:jc w:val="center"/>
        </w:trPr>
        <w:tc>
          <w:tcPr>
            <w:tcW w:w="4523" w:type="dxa"/>
            <w:shd w:val="clear" w:color="auto" w:fill="auto"/>
          </w:tcPr>
          <w:p w14:paraId="195697C2"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Especialidad:</w:t>
            </w:r>
          </w:p>
        </w:tc>
        <w:tc>
          <w:tcPr>
            <w:tcW w:w="4833" w:type="dxa"/>
            <w:shd w:val="clear" w:color="auto" w:fill="auto"/>
          </w:tcPr>
          <w:p w14:paraId="2A08A30D"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Sin especialidad</w:t>
            </w:r>
          </w:p>
        </w:tc>
      </w:tr>
      <w:tr w:rsidR="009838A4" w14:paraId="1C39703C" w14:textId="77777777">
        <w:trPr>
          <w:jc w:val="center"/>
        </w:trPr>
        <w:tc>
          <w:tcPr>
            <w:tcW w:w="4523" w:type="dxa"/>
            <w:shd w:val="clear" w:color="auto" w:fill="auto"/>
          </w:tcPr>
          <w:p w14:paraId="1F2EA565"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Ubicación Administrativa:</w:t>
            </w:r>
          </w:p>
        </w:tc>
        <w:tc>
          <w:tcPr>
            <w:tcW w:w="4833" w:type="dxa"/>
            <w:shd w:val="clear" w:color="auto" w:fill="auto"/>
          </w:tcPr>
          <w:p w14:paraId="5B8BC60B"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Unidad de Auditoría Interna</w:t>
            </w:r>
          </w:p>
        </w:tc>
      </w:tr>
      <w:tr w:rsidR="009838A4" w14:paraId="3A079745" w14:textId="77777777">
        <w:trPr>
          <w:jc w:val="center"/>
        </w:trPr>
        <w:tc>
          <w:tcPr>
            <w:tcW w:w="4523" w:type="dxa"/>
            <w:shd w:val="clear" w:color="auto" w:fill="auto"/>
          </w:tcPr>
          <w:p w14:paraId="62937846"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Jefe Inmediato:</w:t>
            </w:r>
          </w:p>
        </w:tc>
        <w:tc>
          <w:tcPr>
            <w:tcW w:w="4833" w:type="dxa"/>
            <w:shd w:val="clear" w:color="auto" w:fill="auto"/>
          </w:tcPr>
          <w:p w14:paraId="4E7A0466"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Director Ejecutivo o Subdirector Ejecutivo por delegación de funciones.</w:t>
            </w:r>
          </w:p>
        </w:tc>
      </w:tr>
      <w:tr w:rsidR="009838A4" w14:paraId="1172A717" w14:textId="77777777">
        <w:trPr>
          <w:jc w:val="center"/>
        </w:trPr>
        <w:tc>
          <w:tcPr>
            <w:tcW w:w="4523" w:type="dxa"/>
            <w:shd w:val="clear" w:color="auto" w:fill="auto"/>
          </w:tcPr>
          <w:p w14:paraId="5043003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Subalternos:</w:t>
            </w:r>
          </w:p>
        </w:tc>
        <w:tc>
          <w:tcPr>
            <w:tcW w:w="4833" w:type="dxa"/>
            <w:shd w:val="clear" w:color="auto" w:fill="auto"/>
          </w:tcPr>
          <w:p w14:paraId="356C292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Auditor y Secretaria</w:t>
            </w:r>
          </w:p>
        </w:tc>
      </w:tr>
      <w:tr w:rsidR="009838A4" w14:paraId="498B9575" w14:textId="77777777">
        <w:trPr>
          <w:jc w:val="center"/>
        </w:trPr>
        <w:tc>
          <w:tcPr>
            <w:tcW w:w="4523" w:type="dxa"/>
            <w:shd w:val="clear" w:color="auto" w:fill="auto"/>
          </w:tcPr>
          <w:p w14:paraId="7680D77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Colegiado activo requerido:</w:t>
            </w:r>
          </w:p>
        </w:tc>
        <w:tc>
          <w:tcPr>
            <w:tcW w:w="4833" w:type="dxa"/>
            <w:shd w:val="clear" w:color="auto" w:fill="auto"/>
          </w:tcPr>
          <w:p w14:paraId="47D8218A"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Sí</w:t>
            </w:r>
          </w:p>
        </w:tc>
      </w:tr>
      <w:tr w:rsidR="009838A4" w14:paraId="60994912" w14:textId="77777777">
        <w:trPr>
          <w:jc w:val="center"/>
        </w:trPr>
        <w:tc>
          <w:tcPr>
            <w:tcW w:w="4523" w:type="dxa"/>
            <w:shd w:val="clear" w:color="auto" w:fill="auto"/>
          </w:tcPr>
          <w:p w14:paraId="0AF179A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Tipo de Renglón:</w:t>
            </w:r>
          </w:p>
        </w:tc>
        <w:tc>
          <w:tcPr>
            <w:tcW w:w="4833" w:type="dxa"/>
            <w:shd w:val="clear" w:color="auto" w:fill="auto"/>
          </w:tcPr>
          <w:p w14:paraId="6CD5C952"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021</w:t>
            </w:r>
          </w:p>
        </w:tc>
      </w:tr>
      <w:tr w:rsidR="009838A4" w14:paraId="7DAF76B0" w14:textId="77777777">
        <w:trPr>
          <w:jc w:val="center"/>
        </w:trPr>
        <w:tc>
          <w:tcPr>
            <w:tcW w:w="4523" w:type="dxa"/>
            <w:shd w:val="clear" w:color="auto" w:fill="auto"/>
          </w:tcPr>
          <w:p w14:paraId="73952229"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Atribución adicional:</w:t>
            </w:r>
          </w:p>
        </w:tc>
        <w:tc>
          <w:tcPr>
            <w:tcW w:w="4833" w:type="dxa"/>
            <w:shd w:val="clear" w:color="auto" w:fill="auto"/>
          </w:tcPr>
          <w:p w14:paraId="3B4C6AF1" w14:textId="77777777" w:rsidR="009838A4" w:rsidRDefault="00380FCD">
            <w:pPr>
              <w:spacing w:after="0"/>
              <w:jc w:val="both"/>
              <w:rPr>
                <w:rFonts w:ascii="Verdana" w:eastAsia="Verdana" w:hAnsi="Verdana" w:cs="Verdana"/>
                <w:sz w:val="20"/>
                <w:szCs w:val="20"/>
              </w:rPr>
            </w:pPr>
            <w:r>
              <w:rPr>
                <w:rFonts w:ascii="Verdana" w:eastAsia="Verdana" w:hAnsi="Verdana" w:cs="Verdana"/>
                <w:sz w:val="20"/>
                <w:szCs w:val="20"/>
              </w:rPr>
              <w:t>Enlace de Información Pública (Titular)</w:t>
            </w:r>
          </w:p>
        </w:tc>
      </w:tr>
    </w:tbl>
    <w:p w14:paraId="4F6947A8" w14:textId="77777777" w:rsidR="009838A4" w:rsidRDefault="00380FCD">
      <w:pPr>
        <w:tabs>
          <w:tab w:val="left" w:pos="524"/>
        </w:tabs>
        <w:spacing w:after="0"/>
        <w:jc w:val="both"/>
        <w:rPr>
          <w:rFonts w:ascii="Verdana" w:eastAsia="Verdana" w:hAnsi="Verdana" w:cs="Verdana"/>
          <w:sz w:val="20"/>
          <w:szCs w:val="20"/>
        </w:rPr>
      </w:pPr>
      <w:r>
        <w:rPr>
          <w:rFonts w:ascii="Verdana" w:eastAsia="Verdana" w:hAnsi="Verdana" w:cs="Verdana"/>
          <w:sz w:val="20"/>
          <w:szCs w:val="20"/>
        </w:rPr>
        <w:tab/>
      </w:r>
    </w:p>
    <w:p w14:paraId="14EECC7A" w14:textId="77777777" w:rsidR="009838A4" w:rsidRDefault="009838A4">
      <w:pPr>
        <w:tabs>
          <w:tab w:val="left" w:pos="524"/>
        </w:tabs>
        <w:spacing w:after="0"/>
        <w:jc w:val="both"/>
        <w:rPr>
          <w:rFonts w:ascii="Verdana" w:eastAsia="Verdana" w:hAnsi="Verdana" w:cs="Verdana"/>
          <w:sz w:val="20"/>
          <w:szCs w:val="20"/>
        </w:rPr>
      </w:pPr>
    </w:p>
    <w:tbl>
      <w:tblPr>
        <w:tblStyle w:val="6"/>
        <w:tblW w:w="9356"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356"/>
      </w:tblGrid>
      <w:tr w:rsidR="009838A4" w14:paraId="02DC2FD7" w14:textId="77777777">
        <w:trPr>
          <w:jc w:val="center"/>
        </w:trPr>
        <w:tc>
          <w:tcPr>
            <w:tcW w:w="9356" w:type="dxa"/>
            <w:shd w:val="clear" w:color="auto" w:fill="BDD6EE"/>
          </w:tcPr>
          <w:p w14:paraId="282732FF" w14:textId="77777777" w:rsidR="009838A4" w:rsidRDefault="00380FCD" w:rsidP="00144E29">
            <w:pPr>
              <w:numPr>
                <w:ilvl w:val="0"/>
                <w:numId w:val="8"/>
              </w:numPr>
              <w:pBdr>
                <w:top w:val="nil"/>
                <w:left w:val="nil"/>
                <w:bottom w:val="nil"/>
                <w:right w:val="nil"/>
                <w:between w:val="nil"/>
              </w:pBdr>
              <w:spacing w:after="0"/>
              <w:ind w:left="454" w:hanging="436"/>
              <w:rPr>
                <w:rFonts w:ascii="Verdana" w:eastAsia="Verdana" w:hAnsi="Verdana" w:cs="Verdana"/>
                <w:b/>
                <w:color w:val="000000"/>
                <w:sz w:val="20"/>
                <w:szCs w:val="20"/>
              </w:rPr>
            </w:pPr>
            <w:r>
              <w:rPr>
                <w:rFonts w:ascii="Verdana" w:eastAsia="Verdana" w:hAnsi="Verdana" w:cs="Verdana"/>
                <w:b/>
                <w:color w:val="000000"/>
                <w:sz w:val="20"/>
                <w:szCs w:val="20"/>
              </w:rPr>
              <w:t>Funciones y tareas</w:t>
            </w:r>
          </w:p>
        </w:tc>
      </w:tr>
      <w:tr w:rsidR="009838A4" w14:paraId="15145629" w14:textId="77777777">
        <w:trPr>
          <w:jc w:val="center"/>
        </w:trPr>
        <w:tc>
          <w:tcPr>
            <w:tcW w:w="9356" w:type="dxa"/>
            <w:shd w:val="clear" w:color="auto" w:fill="auto"/>
            <w:vAlign w:val="center"/>
          </w:tcPr>
          <w:p w14:paraId="5423FE5B" w14:textId="77777777" w:rsidR="009838A4" w:rsidRDefault="00380FCD" w:rsidP="00144E29">
            <w:pPr>
              <w:numPr>
                <w:ilvl w:val="0"/>
                <w:numId w:val="9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planificar, organizar y dirigir las actividades de auditoría interna, conforme lo establecido en las normas emanadas de la contraloría general de cuentas, reglamentos, acuerdos y procedimientos institucionales, informando veraz y oportunamente al despacho superior sobre los resultados obtenidos de las auditorías realizadas;  </w:t>
            </w:r>
          </w:p>
          <w:p w14:paraId="03E1CC32" w14:textId="77777777" w:rsidR="009838A4" w:rsidRDefault="00380FCD" w:rsidP="00144E29">
            <w:pPr>
              <w:numPr>
                <w:ilvl w:val="0"/>
                <w:numId w:val="9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Elaborar el Plan Anual de Auditoría Interna (PAA) para cada ejercicio fiscal, con la aprobación del Director Ejecutivo, enviando la copia correspondiente a la Contraloría General de Cuentas a través del Sistema SAG-UDAI, de conformidad con el plazo establecido en las Normas de Auditoría Gubernamental;</w:t>
            </w:r>
          </w:p>
          <w:p w14:paraId="08634A32" w14:textId="77777777" w:rsidR="009838A4" w:rsidRDefault="00380FCD" w:rsidP="00144E29">
            <w:pPr>
              <w:numPr>
                <w:ilvl w:val="0"/>
                <w:numId w:val="9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Asesorar a la Dirección Ejecutiva, en el efectivo ejercicio del Control Interno, en cumplimiento de disposiciones legales, aplicación adecuada de los procedimientos administrativos, contables y mantener permanentemente informados a las jefaturas sobre el estado del Control Interno de sus Unidades;  </w:t>
            </w:r>
          </w:p>
          <w:p w14:paraId="64222432" w14:textId="77777777" w:rsidR="009838A4" w:rsidRDefault="00380FCD" w:rsidP="00144E29">
            <w:pPr>
              <w:numPr>
                <w:ilvl w:val="0"/>
                <w:numId w:val="9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y Evaluar el seguimiento del Plan Anual de Auditoría con base en los objetivos de la institución, así como el apego a las normas y criterios técnicos emitidos por la Contraloría General de Cuentas para la ejecución oportuna de las auditorías planificadas;  </w:t>
            </w:r>
          </w:p>
          <w:p w14:paraId="0CD38FAC" w14:textId="77777777" w:rsidR="009838A4" w:rsidRDefault="00380FCD" w:rsidP="00144E29">
            <w:pPr>
              <w:numPr>
                <w:ilvl w:val="0"/>
                <w:numId w:val="9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con el equipo de auditoría, repuesta a solicitudes de información que se requiera a la Unidad de Auditoría Interna en busca de dar respuesta de manera pronta y efectiva;  </w:t>
            </w:r>
          </w:p>
          <w:p w14:paraId="2B3B767A" w14:textId="77777777" w:rsidR="009838A4" w:rsidRDefault="00380FCD" w:rsidP="00144E29">
            <w:pPr>
              <w:numPr>
                <w:ilvl w:val="0"/>
                <w:numId w:val="9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Ejecutar las diferentes fases del proceso de auditoría, que son: a) planificación; b) ejecución; y, c) comunicación de resultados, emitiendo conclusiones </w:t>
            </w:r>
            <w:proofErr w:type="gramStart"/>
            <w:r>
              <w:rPr>
                <w:rFonts w:ascii="Verdana" w:eastAsia="Verdana" w:hAnsi="Verdana" w:cs="Verdana"/>
                <w:color w:val="000000"/>
                <w:sz w:val="20"/>
                <w:szCs w:val="20"/>
              </w:rPr>
              <w:t>de acuerdo a</w:t>
            </w:r>
            <w:proofErr w:type="gramEnd"/>
            <w:r>
              <w:rPr>
                <w:rFonts w:ascii="Verdana" w:eastAsia="Verdana" w:hAnsi="Verdana" w:cs="Verdana"/>
                <w:color w:val="000000"/>
                <w:sz w:val="20"/>
                <w:szCs w:val="20"/>
              </w:rPr>
              <w:t xml:space="preserve"> todas las fases realizadas;</w:t>
            </w:r>
          </w:p>
          <w:p w14:paraId="233CFA9E" w14:textId="77777777" w:rsidR="009838A4" w:rsidRDefault="00380FCD" w:rsidP="00144E29">
            <w:pPr>
              <w:numPr>
                <w:ilvl w:val="0"/>
                <w:numId w:val="9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todas aquellas acciones y medidas que contribuyan a alcanzar los objetivos estratégicos trazados por la Unidad.</w:t>
            </w:r>
          </w:p>
          <w:p w14:paraId="75674022" w14:textId="77777777" w:rsidR="009838A4" w:rsidRDefault="00380FCD" w:rsidP="00144E29">
            <w:pPr>
              <w:numPr>
                <w:ilvl w:val="0"/>
                <w:numId w:val="9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en materia de su competencia, le sean asignadas por su jefe inmediato y/o la Autoridad Superior.</w:t>
            </w:r>
          </w:p>
        </w:tc>
      </w:tr>
      <w:tr w:rsidR="009838A4" w14:paraId="77568DBB" w14:textId="77777777">
        <w:trPr>
          <w:jc w:val="center"/>
        </w:trPr>
        <w:tc>
          <w:tcPr>
            <w:tcW w:w="9356" w:type="dxa"/>
            <w:shd w:val="clear" w:color="auto" w:fill="BDD6EE"/>
          </w:tcPr>
          <w:p w14:paraId="483A1579" w14:textId="77777777" w:rsidR="009838A4" w:rsidRDefault="00380FCD" w:rsidP="00144E29">
            <w:pPr>
              <w:numPr>
                <w:ilvl w:val="0"/>
                <w:numId w:val="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Condiciones Organizacionales</w:t>
            </w:r>
          </w:p>
        </w:tc>
      </w:tr>
      <w:tr w:rsidR="009838A4" w14:paraId="0FFACA9A" w14:textId="77777777">
        <w:trPr>
          <w:jc w:val="center"/>
        </w:trPr>
        <w:tc>
          <w:tcPr>
            <w:tcW w:w="9356" w:type="dxa"/>
            <w:shd w:val="clear" w:color="auto" w:fill="auto"/>
          </w:tcPr>
          <w:p w14:paraId="4E8849C6" w14:textId="77777777" w:rsidR="009838A4" w:rsidRDefault="00380FCD">
            <w:pPr>
              <w:spacing w:after="0"/>
              <w:rPr>
                <w:rFonts w:ascii="Verdana" w:eastAsia="Verdana" w:hAnsi="Verdana" w:cs="Verdana"/>
                <w:sz w:val="20"/>
                <w:szCs w:val="20"/>
              </w:rPr>
            </w:pPr>
            <w:r>
              <w:rPr>
                <w:rFonts w:ascii="Verdana" w:eastAsia="Verdana" w:hAnsi="Verdana" w:cs="Verdana"/>
                <w:b/>
                <w:sz w:val="20"/>
                <w:szCs w:val="20"/>
              </w:rPr>
              <w:t xml:space="preserve">Ubicación Administrativa: </w:t>
            </w:r>
            <w:r>
              <w:rPr>
                <w:rFonts w:ascii="Verdana" w:eastAsia="Verdana" w:hAnsi="Verdana" w:cs="Verdana"/>
                <w:sz w:val="20"/>
                <w:szCs w:val="20"/>
              </w:rPr>
              <w:t xml:space="preserve"> Unidad de Auditoría Interna</w:t>
            </w:r>
          </w:p>
          <w:p w14:paraId="5D832119"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Supervisión a:   </w:t>
            </w:r>
            <w:r>
              <w:rPr>
                <w:rFonts w:ascii="Verdana" w:eastAsia="Verdana" w:hAnsi="Verdana" w:cs="Verdana"/>
                <w:sz w:val="20"/>
                <w:szCs w:val="20"/>
              </w:rPr>
              <w:t xml:space="preserve"> Auditor y Secretaria.</w:t>
            </w:r>
          </w:p>
          <w:p w14:paraId="0A9992B4" w14:textId="77777777" w:rsidR="009838A4" w:rsidRDefault="009838A4">
            <w:pPr>
              <w:spacing w:after="0"/>
              <w:jc w:val="both"/>
              <w:rPr>
                <w:rFonts w:ascii="Verdana" w:eastAsia="Verdana" w:hAnsi="Verdana" w:cs="Verdana"/>
                <w:b/>
                <w:sz w:val="20"/>
                <w:szCs w:val="20"/>
              </w:rPr>
            </w:pPr>
          </w:p>
          <w:p w14:paraId="409DB5F8"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Responsabilidad:</w:t>
            </w:r>
          </w:p>
          <w:p w14:paraId="7D5AB5DE" w14:textId="77777777" w:rsidR="009838A4" w:rsidRDefault="00380FCD" w:rsidP="00144E29">
            <w:pPr>
              <w:numPr>
                <w:ilvl w:val="0"/>
                <w:numId w:val="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Coordinar, planificar, organizar y dirigir las actividades de auditoría interna en estricto cumplimiento con las normas y procedimientos establecidos por la Contraloría General de Cuentas y las regulaciones institucionales. Informar de manera precisa y oportuna a la dirección ejecutiva sobre los resultados obtenidos de las auditorías, garantizando la transparencia y la eficiencia en los procesos de auditoría. </w:t>
            </w:r>
          </w:p>
          <w:p w14:paraId="1C00107E" w14:textId="77777777" w:rsidR="009838A4" w:rsidRDefault="00380FCD" w:rsidP="00144E29">
            <w:pPr>
              <w:numPr>
                <w:ilvl w:val="0"/>
                <w:numId w:val="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Desarrollar y presentar el Plan Anual de Auditoría Interna (PAA) para cada ejercicio fiscal, asegurando su aprobación por el Director Ejecutivo y su envío correspondiente a la Contraloría General de Cuentas dentro del plazo establecido en las Normas de Auditoría Gubernamental. Realizar un seguimiento minucioso del plan para garantizar el cumplimiento de los objetivos institucionales y el apego a las normativas pertinentes. </w:t>
            </w:r>
          </w:p>
          <w:p w14:paraId="49857B94" w14:textId="77777777" w:rsidR="009838A4" w:rsidRDefault="00380FCD" w:rsidP="00144E29">
            <w:pPr>
              <w:numPr>
                <w:ilvl w:val="0"/>
                <w:numId w:val="5"/>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color w:val="000000"/>
                <w:sz w:val="20"/>
                <w:szCs w:val="20"/>
              </w:rPr>
              <w:t xml:space="preserve">Supervisar la ejecución de las diferentes fases del proceso de auditoría, desde la planificación hasta la comunicación de los resultados, emitiendo conclusiones y recomendaciones sólidas de acuerdo con los hallazgos obtenidos. Coordinar y evaluar el seguimiento del Plan Anual de Auditoría para garantizar la efectiva implementación de las auditorías planificadas y el cumplimiento de los estándares técnicos establecidos. </w:t>
            </w:r>
          </w:p>
          <w:p w14:paraId="20E2B363" w14:textId="77777777" w:rsidR="009838A4" w:rsidRDefault="009838A4">
            <w:pPr>
              <w:pBdr>
                <w:top w:val="nil"/>
                <w:left w:val="nil"/>
                <w:bottom w:val="nil"/>
                <w:right w:val="nil"/>
                <w:between w:val="nil"/>
              </w:pBdr>
              <w:spacing w:after="0" w:line="240" w:lineRule="auto"/>
              <w:ind w:left="360"/>
              <w:jc w:val="both"/>
              <w:rPr>
                <w:rFonts w:ascii="Verdana" w:eastAsia="Verdana" w:hAnsi="Verdana" w:cs="Verdana"/>
                <w:b/>
                <w:color w:val="000000"/>
                <w:sz w:val="20"/>
                <w:szCs w:val="20"/>
              </w:rPr>
            </w:pPr>
          </w:p>
          <w:p w14:paraId="34088F8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 xml:space="preserve">Relaciones en el trabajo: </w:t>
            </w:r>
          </w:p>
          <w:p w14:paraId="47779246"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Internas:</w:t>
            </w:r>
            <w:r>
              <w:rPr>
                <w:rFonts w:ascii="Verdana" w:eastAsia="Verdana" w:hAnsi="Verdana" w:cs="Verdana"/>
                <w:sz w:val="20"/>
                <w:szCs w:val="20"/>
              </w:rPr>
              <w:t xml:space="preserve"> Con los Directores, Jefes y el personal de la COPADEH</w:t>
            </w:r>
          </w:p>
          <w:p w14:paraId="51336BE8"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Externas:</w:t>
            </w:r>
            <w:r>
              <w:rPr>
                <w:rFonts w:ascii="Verdana" w:eastAsia="Verdana" w:hAnsi="Verdana" w:cs="Verdana"/>
                <w:sz w:val="20"/>
                <w:szCs w:val="20"/>
              </w:rPr>
              <w:t xml:space="preserve"> Con funcionarios de otra institución, público en general.</w:t>
            </w:r>
          </w:p>
          <w:p w14:paraId="3CBF9360" w14:textId="77777777" w:rsidR="009838A4" w:rsidRDefault="009838A4">
            <w:pPr>
              <w:spacing w:after="0"/>
              <w:jc w:val="both"/>
              <w:rPr>
                <w:rFonts w:ascii="Verdana" w:eastAsia="Verdana" w:hAnsi="Verdana" w:cs="Verdana"/>
                <w:b/>
                <w:sz w:val="20"/>
                <w:szCs w:val="20"/>
              </w:rPr>
            </w:pPr>
          </w:p>
          <w:p w14:paraId="1C859987"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lastRenderedPageBreak/>
              <w:t xml:space="preserve">Condiciones de trabajo: </w:t>
            </w:r>
          </w:p>
          <w:p w14:paraId="4C5F86BD"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Lugar: </w:t>
            </w:r>
            <w:r>
              <w:rPr>
                <w:rFonts w:ascii="Verdana" w:eastAsia="Verdana" w:hAnsi="Verdana" w:cs="Verdana"/>
                <w:sz w:val="20"/>
                <w:szCs w:val="20"/>
              </w:rPr>
              <w:t>Oficinas Centrales</w:t>
            </w:r>
          </w:p>
          <w:p w14:paraId="07C0F16E"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Horario:</w:t>
            </w:r>
            <w:r>
              <w:rPr>
                <w:rFonts w:ascii="Verdana" w:eastAsia="Verdana" w:hAnsi="Verdana" w:cs="Verdana"/>
                <w:sz w:val="20"/>
                <w:szCs w:val="20"/>
              </w:rPr>
              <w:t xml:space="preserve"> De acuerdo con lo establecido en la normativa y disposiciones internas de personal.</w:t>
            </w:r>
          </w:p>
        </w:tc>
      </w:tr>
    </w:tbl>
    <w:p w14:paraId="233B2DEB" w14:textId="77777777" w:rsidR="009838A4" w:rsidRDefault="00380FCD">
      <w:pPr>
        <w:tabs>
          <w:tab w:val="left" w:pos="2439"/>
        </w:tabs>
        <w:spacing w:after="0"/>
        <w:rPr>
          <w:rFonts w:ascii="Verdana" w:eastAsia="Verdana" w:hAnsi="Verdana" w:cs="Verdana"/>
          <w:sz w:val="20"/>
          <w:szCs w:val="20"/>
        </w:rPr>
      </w:pPr>
      <w:r>
        <w:rPr>
          <w:rFonts w:ascii="Verdana" w:eastAsia="Verdana" w:hAnsi="Verdana" w:cs="Verdana"/>
          <w:sz w:val="20"/>
          <w:szCs w:val="20"/>
        </w:rPr>
        <w:lastRenderedPageBreak/>
        <w:tab/>
      </w:r>
    </w:p>
    <w:tbl>
      <w:tblPr>
        <w:tblStyle w:val="5"/>
        <w:tblW w:w="9214" w:type="dxa"/>
        <w:jc w:val="center"/>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9214"/>
      </w:tblGrid>
      <w:tr w:rsidR="009838A4" w14:paraId="08F1A01D" w14:textId="77777777">
        <w:trPr>
          <w:trHeight w:val="438"/>
          <w:jc w:val="center"/>
        </w:trPr>
        <w:tc>
          <w:tcPr>
            <w:tcW w:w="9214" w:type="dxa"/>
            <w:shd w:val="clear" w:color="auto" w:fill="BDD6EE"/>
          </w:tcPr>
          <w:p w14:paraId="305D5E26" w14:textId="77777777" w:rsidR="009838A4" w:rsidRDefault="00380FCD" w:rsidP="00144E29">
            <w:pPr>
              <w:numPr>
                <w:ilvl w:val="0"/>
                <w:numId w:val="8"/>
              </w:numPr>
              <w:spacing w:after="0"/>
              <w:ind w:left="313" w:hanging="313"/>
              <w:jc w:val="both"/>
              <w:rPr>
                <w:rFonts w:ascii="Verdana" w:eastAsia="Verdana" w:hAnsi="Verdana" w:cs="Verdana"/>
                <w:b/>
                <w:sz w:val="20"/>
                <w:szCs w:val="20"/>
              </w:rPr>
            </w:pPr>
            <w:r>
              <w:rPr>
                <w:rFonts w:ascii="Verdana" w:eastAsia="Verdana" w:hAnsi="Verdana" w:cs="Verdana"/>
                <w:b/>
                <w:sz w:val="20"/>
                <w:szCs w:val="20"/>
              </w:rPr>
              <w:t>Perfil Básico del Puesto</w:t>
            </w:r>
          </w:p>
        </w:tc>
      </w:tr>
      <w:tr w:rsidR="009838A4" w14:paraId="65B60B86" w14:textId="77777777">
        <w:trPr>
          <w:trHeight w:val="216"/>
          <w:jc w:val="center"/>
        </w:trPr>
        <w:tc>
          <w:tcPr>
            <w:tcW w:w="9214" w:type="dxa"/>
            <w:shd w:val="clear" w:color="auto" w:fill="FFFFFF"/>
          </w:tcPr>
          <w:p w14:paraId="389836E0" w14:textId="77777777" w:rsidR="009838A4" w:rsidRDefault="009838A4">
            <w:pPr>
              <w:spacing w:after="0"/>
              <w:jc w:val="both"/>
              <w:rPr>
                <w:rFonts w:ascii="Verdana" w:eastAsia="Verdana" w:hAnsi="Verdana" w:cs="Verdana"/>
                <w:b/>
                <w:sz w:val="20"/>
                <w:szCs w:val="20"/>
              </w:rPr>
            </w:pPr>
          </w:p>
          <w:p w14:paraId="427E0E02" w14:textId="77777777" w:rsidR="009838A4" w:rsidRDefault="00380FCD">
            <w:pPr>
              <w:spacing w:after="0"/>
              <w:jc w:val="both"/>
              <w:rPr>
                <w:rFonts w:ascii="Verdana" w:eastAsia="Verdana" w:hAnsi="Verdana" w:cs="Verdana"/>
                <w:sz w:val="20"/>
                <w:szCs w:val="20"/>
              </w:rPr>
            </w:pPr>
            <w:r>
              <w:rPr>
                <w:rFonts w:ascii="Verdana" w:eastAsia="Verdana" w:hAnsi="Verdana" w:cs="Verdana"/>
                <w:b/>
                <w:sz w:val="20"/>
                <w:szCs w:val="20"/>
              </w:rPr>
              <w:t xml:space="preserve">Educación: </w:t>
            </w:r>
            <w:r>
              <w:rPr>
                <w:rFonts w:ascii="Verdana" w:eastAsia="Verdana" w:hAnsi="Verdana" w:cs="Verdana"/>
                <w:sz w:val="20"/>
                <w:szCs w:val="20"/>
              </w:rPr>
              <w:t>Contador Público y Auditor; Colegiado Activo.</w:t>
            </w:r>
          </w:p>
          <w:p w14:paraId="78EC4C5F"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Experiencia</w:t>
            </w:r>
            <w:r>
              <w:rPr>
                <w:rFonts w:ascii="Verdana" w:eastAsia="Verdana" w:hAnsi="Verdana" w:cs="Verdana"/>
                <w:sz w:val="20"/>
                <w:szCs w:val="20"/>
              </w:rPr>
              <w:t>: 3 años de práctica de auditorías internas de preferencia en la Administración Pública.</w:t>
            </w:r>
          </w:p>
          <w:p w14:paraId="1C3ADD10" w14:textId="77777777" w:rsidR="009838A4" w:rsidRDefault="009838A4">
            <w:pPr>
              <w:spacing w:after="0"/>
              <w:ind w:left="1452"/>
              <w:jc w:val="both"/>
              <w:rPr>
                <w:rFonts w:ascii="Verdana" w:eastAsia="Verdana" w:hAnsi="Verdana" w:cs="Verdana"/>
                <w:b/>
                <w:sz w:val="20"/>
                <w:szCs w:val="20"/>
              </w:rPr>
            </w:pPr>
          </w:p>
          <w:p w14:paraId="193F6EBB"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Conocimientos específicos:</w:t>
            </w:r>
          </w:p>
          <w:p w14:paraId="3187AD16"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la administración pública.</w:t>
            </w:r>
          </w:p>
          <w:p w14:paraId="3D0804D3"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Conocimientos en prácticas de auditorías internas, controles internos, análisis de riesgos.</w:t>
            </w:r>
          </w:p>
          <w:p w14:paraId="77ADF8B4" w14:textId="77777777" w:rsidR="009838A4" w:rsidRDefault="009838A4">
            <w:pPr>
              <w:spacing w:after="0"/>
              <w:jc w:val="both"/>
              <w:rPr>
                <w:rFonts w:ascii="Verdana" w:eastAsia="Verdana" w:hAnsi="Verdana" w:cs="Verdana"/>
                <w:b/>
                <w:sz w:val="20"/>
                <w:szCs w:val="20"/>
              </w:rPr>
            </w:pPr>
          </w:p>
          <w:p w14:paraId="682AFA5D"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Competencias:</w:t>
            </w:r>
          </w:p>
          <w:p w14:paraId="53D3AE0E"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Planificación y Organización</w:t>
            </w:r>
          </w:p>
          <w:p w14:paraId="7AC93AF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Cumplimiento de metas</w:t>
            </w:r>
          </w:p>
          <w:p w14:paraId="14E89E9B" w14:textId="77777777" w:rsidR="009838A4" w:rsidRDefault="00380FCD" w:rsidP="00144E29">
            <w:pPr>
              <w:numPr>
                <w:ilvl w:val="0"/>
                <w:numId w:val="147"/>
              </w:numPr>
              <w:spacing w:after="0"/>
              <w:jc w:val="both"/>
              <w:rPr>
                <w:rFonts w:ascii="Verdana" w:eastAsia="Verdana" w:hAnsi="Verdana" w:cs="Verdana"/>
                <w:sz w:val="20"/>
                <w:szCs w:val="20"/>
              </w:rPr>
            </w:pPr>
            <w:r>
              <w:rPr>
                <w:rFonts w:ascii="Verdana" w:eastAsia="Verdana" w:hAnsi="Verdana" w:cs="Verdana"/>
                <w:sz w:val="20"/>
                <w:szCs w:val="20"/>
              </w:rPr>
              <w:t xml:space="preserve">Cooperación y actitud </w:t>
            </w:r>
          </w:p>
          <w:p w14:paraId="3B1957AE"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Liderazgo</w:t>
            </w:r>
          </w:p>
          <w:p w14:paraId="564590F7"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Desarrollo del Equipo</w:t>
            </w:r>
          </w:p>
          <w:p w14:paraId="45D73D0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Orientación a Resultados</w:t>
            </w:r>
          </w:p>
          <w:p w14:paraId="6D4C3111" w14:textId="77777777" w:rsidR="009838A4" w:rsidRDefault="00380FCD" w:rsidP="00144E29">
            <w:pPr>
              <w:numPr>
                <w:ilvl w:val="0"/>
                <w:numId w:val="147"/>
              </w:numPr>
              <w:spacing w:after="0"/>
              <w:jc w:val="both"/>
              <w:rPr>
                <w:rFonts w:ascii="Verdana" w:eastAsia="Verdana" w:hAnsi="Verdana" w:cs="Verdana"/>
                <w:b/>
                <w:sz w:val="20"/>
                <w:szCs w:val="20"/>
              </w:rPr>
            </w:pPr>
            <w:r>
              <w:rPr>
                <w:rFonts w:ascii="Verdana" w:eastAsia="Verdana" w:hAnsi="Verdana" w:cs="Verdana"/>
                <w:sz w:val="20"/>
                <w:szCs w:val="20"/>
              </w:rPr>
              <w:t>Habilidad analítica</w:t>
            </w:r>
          </w:p>
          <w:p w14:paraId="1F0353FC" w14:textId="77777777" w:rsidR="009838A4" w:rsidRDefault="009838A4">
            <w:pPr>
              <w:spacing w:after="0"/>
              <w:ind w:left="1473"/>
              <w:jc w:val="both"/>
              <w:rPr>
                <w:rFonts w:ascii="Verdana" w:eastAsia="Verdana" w:hAnsi="Verdana" w:cs="Verdana"/>
                <w:sz w:val="20"/>
                <w:szCs w:val="20"/>
              </w:rPr>
            </w:pPr>
          </w:p>
          <w:p w14:paraId="5DB9B94C" w14:textId="77777777" w:rsidR="009838A4" w:rsidRDefault="00380FCD">
            <w:pPr>
              <w:spacing w:after="0"/>
              <w:jc w:val="both"/>
              <w:rPr>
                <w:rFonts w:ascii="Verdana" w:eastAsia="Verdana" w:hAnsi="Verdana" w:cs="Verdana"/>
                <w:b/>
                <w:sz w:val="20"/>
                <w:szCs w:val="20"/>
              </w:rPr>
            </w:pPr>
            <w:r>
              <w:rPr>
                <w:rFonts w:ascii="Verdana" w:eastAsia="Verdana" w:hAnsi="Verdana" w:cs="Verdana"/>
                <w:b/>
                <w:sz w:val="20"/>
                <w:szCs w:val="20"/>
              </w:rPr>
              <w:t>Otros requisitos:</w:t>
            </w:r>
          </w:p>
          <w:p w14:paraId="39066EC7" w14:textId="77777777" w:rsidR="009838A4" w:rsidRDefault="00380FCD" w:rsidP="00144E29">
            <w:pPr>
              <w:numPr>
                <w:ilvl w:val="0"/>
                <w:numId w:val="148"/>
              </w:numPr>
              <w:spacing w:after="0"/>
              <w:jc w:val="both"/>
              <w:rPr>
                <w:rFonts w:ascii="Verdana" w:eastAsia="Verdana" w:hAnsi="Verdana" w:cs="Verdana"/>
                <w:sz w:val="20"/>
                <w:szCs w:val="20"/>
              </w:rPr>
            </w:pPr>
            <w:r>
              <w:rPr>
                <w:rFonts w:ascii="Verdana" w:eastAsia="Verdana" w:hAnsi="Verdana" w:cs="Verdana"/>
                <w:sz w:val="20"/>
                <w:szCs w:val="20"/>
              </w:rPr>
              <w:t>Manejo de las funciones esenciales de Microsoft Office.</w:t>
            </w:r>
          </w:p>
          <w:p w14:paraId="46D49DC9" w14:textId="77777777" w:rsidR="009838A4" w:rsidRDefault="00380FCD" w:rsidP="00144E29">
            <w:pPr>
              <w:numPr>
                <w:ilvl w:val="0"/>
                <w:numId w:val="148"/>
              </w:numPr>
              <w:spacing w:after="0"/>
              <w:jc w:val="both"/>
              <w:rPr>
                <w:rFonts w:ascii="Verdana" w:eastAsia="Verdana" w:hAnsi="Verdana" w:cs="Verdana"/>
                <w:sz w:val="20"/>
                <w:szCs w:val="20"/>
              </w:rPr>
            </w:pPr>
            <w:r>
              <w:rPr>
                <w:rFonts w:ascii="Verdana" w:eastAsia="Verdana" w:hAnsi="Verdana" w:cs="Verdana"/>
                <w:sz w:val="20"/>
                <w:szCs w:val="20"/>
              </w:rPr>
              <w:t>Manejo de equipo de oficina</w:t>
            </w:r>
          </w:p>
        </w:tc>
      </w:tr>
    </w:tbl>
    <w:p w14:paraId="17677094" w14:textId="3B6823ED" w:rsidR="00384A98" w:rsidRPr="003E59B9" w:rsidRDefault="00384A98" w:rsidP="00144E29">
      <w:pPr>
        <w:pStyle w:val="Ttulo2"/>
        <w:numPr>
          <w:ilvl w:val="1"/>
          <w:numId w:val="19"/>
        </w:numPr>
      </w:pPr>
      <w:bookmarkStart w:id="132" w:name="_Toc159218642"/>
      <w:r w:rsidRPr="003E59B9">
        <w:t>AUDITOR</w:t>
      </w:r>
      <w:bookmarkEnd w:id="132"/>
    </w:p>
    <w:p w14:paraId="7656AC83" w14:textId="77777777" w:rsidR="00384A98" w:rsidRPr="003E59B9" w:rsidRDefault="00384A98" w:rsidP="00384A98">
      <w:pPr>
        <w:shd w:val="clear" w:color="auto" w:fill="365F91" w:themeFill="accent1" w:themeFillShade="BF"/>
        <w:spacing w:after="0"/>
        <w:jc w:val="center"/>
        <w:rPr>
          <w:rFonts w:ascii="Verdana" w:hAnsi="Verdana" w:cs="Arial"/>
          <w:b/>
          <w:color w:val="FFFFFF" w:themeColor="background1"/>
          <w:sz w:val="20"/>
          <w:szCs w:val="20"/>
        </w:rPr>
      </w:pPr>
    </w:p>
    <w:p w14:paraId="76251A1E" w14:textId="77777777" w:rsidR="00384A98" w:rsidRPr="003E59B9" w:rsidRDefault="00384A98" w:rsidP="00384A98">
      <w:pPr>
        <w:shd w:val="clear" w:color="auto" w:fill="365F91" w:themeFill="accent1" w:themeFillShade="BF"/>
        <w:spacing w:after="0"/>
        <w:jc w:val="center"/>
        <w:rPr>
          <w:rFonts w:ascii="Verdana" w:hAnsi="Verdana" w:cs="Arial"/>
          <w:b/>
          <w:color w:val="FFFFFF" w:themeColor="background1"/>
          <w:sz w:val="20"/>
          <w:szCs w:val="20"/>
        </w:rPr>
      </w:pPr>
      <w:r w:rsidRPr="003E59B9">
        <w:rPr>
          <w:rFonts w:ascii="Verdana" w:hAnsi="Verdana" w:cs="Arial"/>
          <w:b/>
          <w:color w:val="FFFFFF" w:themeColor="background1"/>
          <w:sz w:val="20"/>
          <w:szCs w:val="20"/>
        </w:rPr>
        <w:t>AUDITOR</w:t>
      </w:r>
    </w:p>
    <w:tbl>
      <w:tblPr>
        <w:tblW w:w="9356"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523"/>
        <w:gridCol w:w="4833"/>
      </w:tblGrid>
      <w:tr w:rsidR="00384A98" w:rsidRPr="003E59B9" w14:paraId="15F84B70" w14:textId="77777777" w:rsidTr="005B614D">
        <w:trPr>
          <w:jc w:val="center"/>
        </w:trPr>
        <w:tc>
          <w:tcPr>
            <w:tcW w:w="9356" w:type="dxa"/>
            <w:gridSpan w:val="2"/>
            <w:shd w:val="clear" w:color="auto" w:fill="BDD6EE"/>
          </w:tcPr>
          <w:p w14:paraId="0867ECE9" w14:textId="77777777" w:rsidR="00384A98" w:rsidRPr="003E59B9" w:rsidRDefault="00384A98" w:rsidP="00144E29">
            <w:pPr>
              <w:pStyle w:val="Prrafodelista"/>
              <w:numPr>
                <w:ilvl w:val="0"/>
                <w:numId w:val="240"/>
              </w:numPr>
              <w:tabs>
                <w:tab w:val="left" w:pos="142"/>
              </w:tabs>
              <w:spacing w:line="276" w:lineRule="auto"/>
              <w:contextualSpacing/>
              <w:jc w:val="both"/>
              <w:rPr>
                <w:rFonts w:ascii="Verdana" w:eastAsia="Calibri" w:hAnsi="Verdana" w:cs="Arial"/>
                <w:b/>
              </w:rPr>
            </w:pPr>
            <w:r w:rsidRPr="003E59B9">
              <w:rPr>
                <w:rFonts w:ascii="Verdana" w:eastAsia="Calibri" w:hAnsi="Verdana" w:cs="Arial"/>
                <w:b/>
              </w:rPr>
              <w:t>Identificación del Puesto</w:t>
            </w:r>
          </w:p>
        </w:tc>
      </w:tr>
      <w:tr w:rsidR="00384A98" w:rsidRPr="003E59B9" w14:paraId="7F8ECE89" w14:textId="77777777" w:rsidTr="005B614D">
        <w:trPr>
          <w:jc w:val="center"/>
        </w:trPr>
        <w:tc>
          <w:tcPr>
            <w:tcW w:w="4523" w:type="dxa"/>
            <w:shd w:val="clear" w:color="auto" w:fill="auto"/>
          </w:tcPr>
          <w:p w14:paraId="7172C247"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Nombre Nominal del Puesto:</w:t>
            </w:r>
          </w:p>
        </w:tc>
        <w:tc>
          <w:tcPr>
            <w:tcW w:w="4833" w:type="dxa"/>
            <w:shd w:val="clear" w:color="auto" w:fill="auto"/>
          </w:tcPr>
          <w:p w14:paraId="5A941FA4"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Auditor</w:t>
            </w:r>
          </w:p>
        </w:tc>
      </w:tr>
      <w:tr w:rsidR="00384A98" w:rsidRPr="003E59B9" w14:paraId="67D13733" w14:textId="77777777" w:rsidTr="005B614D">
        <w:trPr>
          <w:jc w:val="center"/>
        </w:trPr>
        <w:tc>
          <w:tcPr>
            <w:tcW w:w="4523" w:type="dxa"/>
            <w:shd w:val="clear" w:color="auto" w:fill="auto"/>
          </w:tcPr>
          <w:p w14:paraId="2496568E"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Nombre Funcional del Puesto:</w:t>
            </w:r>
          </w:p>
        </w:tc>
        <w:tc>
          <w:tcPr>
            <w:tcW w:w="4833" w:type="dxa"/>
            <w:shd w:val="clear" w:color="auto" w:fill="auto"/>
          </w:tcPr>
          <w:p w14:paraId="368357EF"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Auditor</w:t>
            </w:r>
          </w:p>
        </w:tc>
      </w:tr>
      <w:tr w:rsidR="00384A98" w:rsidRPr="003E59B9" w14:paraId="4245F0C9" w14:textId="77777777" w:rsidTr="005B614D">
        <w:trPr>
          <w:jc w:val="center"/>
        </w:trPr>
        <w:tc>
          <w:tcPr>
            <w:tcW w:w="4523" w:type="dxa"/>
            <w:shd w:val="clear" w:color="auto" w:fill="auto"/>
          </w:tcPr>
          <w:p w14:paraId="603F9563"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Especialidad:</w:t>
            </w:r>
          </w:p>
        </w:tc>
        <w:tc>
          <w:tcPr>
            <w:tcW w:w="4833" w:type="dxa"/>
            <w:shd w:val="clear" w:color="auto" w:fill="auto"/>
          </w:tcPr>
          <w:p w14:paraId="0252EC75"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Sin especialidad</w:t>
            </w:r>
          </w:p>
        </w:tc>
      </w:tr>
      <w:tr w:rsidR="00384A98" w:rsidRPr="003E59B9" w14:paraId="39FC9056" w14:textId="77777777" w:rsidTr="005B614D">
        <w:trPr>
          <w:jc w:val="center"/>
        </w:trPr>
        <w:tc>
          <w:tcPr>
            <w:tcW w:w="4523" w:type="dxa"/>
            <w:shd w:val="clear" w:color="auto" w:fill="auto"/>
          </w:tcPr>
          <w:p w14:paraId="10333647"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Ubicación Administrativa:</w:t>
            </w:r>
          </w:p>
        </w:tc>
        <w:tc>
          <w:tcPr>
            <w:tcW w:w="4833" w:type="dxa"/>
            <w:shd w:val="clear" w:color="auto" w:fill="auto"/>
          </w:tcPr>
          <w:p w14:paraId="17B5F173"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Unidad de Auditoría Interna</w:t>
            </w:r>
          </w:p>
        </w:tc>
      </w:tr>
      <w:tr w:rsidR="00384A98" w:rsidRPr="003E59B9" w14:paraId="22A56737" w14:textId="77777777" w:rsidTr="005B614D">
        <w:trPr>
          <w:jc w:val="center"/>
        </w:trPr>
        <w:tc>
          <w:tcPr>
            <w:tcW w:w="4523" w:type="dxa"/>
            <w:shd w:val="clear" w:color="auto" w:fill="auto"/>
          </w:tcPr>
          <w:p w14:paraId="2939F8A1" w14:textId="77777777" w:rsidR="00384A98" w:rsidRPr="003E59B9" w:rsidRDefault="00384A98" w:rsidP="005B614D">
            <w:pPr>
              <w:spacing w:after="0"/>
              <w:jc w:val="both"/>
              <w:rPr>
                <w:rFonts w:ascii="Verdana" w:hAnsi="Verdana" w:cs="Arial"/>
                <w:b/>
                <w:bCs/>
                <w:sz w:val="20"/>
                <w:szCs w:val="20"/>
              </w:rPr>
            </w:pPr>
            <w:r w:rsidRPr="003E59B9">
              <w:rPr>
                <w:rFonts w:ascii="Verdana" w:hAnsi="Verdana" w:cs="Arial"/>
                <w:b/>
                <w:bCs/>
                <w:sz w:val="20"/>
                <w:szCs w:val="20"/>
              </w:rPr>
              <w:t>Jefe Inmediato:</w:t>
            </w:r>
          </w:p>
        </w:tc>
        <w:tc>
          <w:tcPr>
            <w:tcW w:w="4833" w:type="dxa"/>
            <w:shd w:val="clear" w:color="auto" w:fill="auto"/>
          </w:tcPr>
          <w:p w14:paraId="3003F39C"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Jefe de Auditoría Interna</w:t>
            </w:r>
          </w:p>
        </w:tc>
      </w:tr>
      <w:tr w:rsidR="00384A98" w:rsidRPr="003E59B9" w14:paraId="2DEE23FD" w14:textId="77777777" w:rsidTr="005B614D">
        <w:trPr>
          <w:jc w:val="center"/>
        </w:trPr>
        <w:tc>
          <w:tcPr>
            <w:tcW w:w="4523" w:type="dxa"/>
            <w:shd w:val="clear" w:color="auto" w:fill="auto"/>
          </w:tcPr>
          <w:p w14:paraId="3E755DA8"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Subalternos:</w:t>
            </w:r>
          </w:p>
        </w:tc>
        <w:tc>
          <w:tcPr>
            <w:tcW w:w="4833" w:type="dxa"/>
            <w:shd w:val="clear" w:color="auto" w:fill="auto"/>
          </w:tcPr>
          <w:p w14:paraId="3796C41B"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No</w:t>
            </w:r>
          </w:p>
        </w:tc>
      </w:tr>
      <w:tr w:rsidR="00384A98" w:rsidRPr="003E59B9" w14:paraId="72D2A7D2" w14:textId="77777777" w:rsidTr="005B614D">
        <w:trPr>
          <w:jc w:val="center"/>
        </w:trPr>
        <w:tc>
          <w:tcPr>
            <w:tcW w:w="4523" w:type="dxa"/>
            <w:shd w:val="clear" w:color="auto" w:fill="auto"/>
          </w:tcPr>
          <w:p w14:paraId="23E77522"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Colegiado activo requerido:</w:t>
            </w:r>
          </w:p>
        </w:tc>
        <w:tc>
          <w:tcPr>
            <w:tcW w:w="4833" w:type="dxa"/>
            <w:shd w:val="clear" w:color="auto" w:fill="auto"/>
          </w:tcPr>
          <w:p w14:paraId="01855320"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Sí</w:t>
            </w:r>
          </w:p>
        </w:tc>
      </w:tr>
      <w:tr w:rsidR="00384A98" w:rsidRPr="003E59B9" w14:paraId="13158ABB" w14:textId="77777777" w:rsidTr="005B614D">
        <w:trPr>
          <w:jc w:val="center"/>
        </w:trPr>
        <w:tc>
          <w:tcPr>
            <w:tcW w:w="4523" w:type="dxa"/>
            <w:shd w:val="clear" w:color="auto" w:fill="auto"/>
          </w:tcPr>
          <w:p w14:paraId="167D2226"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Tipo de Renglón:</w:t>
            </w:r>
          </w:p>
        </w:tc>
        <w:tc>
          <w:tcPr>
            <w:tcW w:w="4833" w:type="dxa"/>
            <w:shd w:val="clear" w:color="auto" w:fill="auto"/>
          </w:tcPr>
          <w:p w14:paraId="5993B863" w14:textId="77777777" w:rsidR="00384A98" w:rsidRPr="003E59B9" w:rsidRDefault="00384A98" w:rsidP="005B614D">
            <w:pPr>
              <w:spacing w:after="0"/>
              <w:jc w:val="both"/>
              <w:rPr>
                <w:rFonts w:ascii="Verdana" w:hAnsi="Verdana" w:cs="Arial"/>
                <w:sz w:val="20"/>
                <w:szCs w:val="20"/>
              </w:rPr>
            </w:pPr>
            <w:r w:rsidRPr="003E59B9">
              <w:rPr>
                <w:rFonts w:ascii="Verdana" w:hAnsi="Verdana" w:cs="Arial"/>
                <w:sz w:val="20"/>
                <w:szCs w:val="20"/>
              </w:rPr>
              <w:t>021</w:t>
            </w:r>
          </w:p>
        </w:tc>
      </w:tr>
      <w:tr w:rsidR="00384A98" w:rsidRPr="003E59B9" w14:paraId="5C6B655A" w14:textId="77777777" w:rsidTr="005B614D">
        <w:trPr>
          <w:jc w:val="center"/>
        </w:trPr>
        <w:tc>
          <w:tcPr>
            <w:tcW w:w="9356" w:type="dxa"/>
            <w:gridSpan w:val="2"/>
            <w:shd w:val="clear" w:color="auto" w:fill="BDD6EE"/>
          </w:tcPr>
          <w:p w14:paraId="3C77D677" w14:textId="77777777" w:rsidR="00384A98" w:rsidRPr="003E59B9" w:rsidRDefault="00384A98" w:rsidP="00144E29">
            <w:pPr>
              <w:pStyle w:val="Prrafodelista"/>
              <w:numPr>
                <w:ilvl w:val="0"/>
                <w:numId w:val="240"/>
              </w:numPr>
              <w:spacing w:line="276" w:lineRule="auto"/>
              <w:ind w:left="454" w:hanging="436"/>
              <w:contextualSpacing/>
              <w:rPr>
                <w:rFonts w:ascii="Verdana" w:hAnsi="Verdana" w:cs="Arial"/>
                <w:b/>
              </w:rPr>
            </w:pPr>
            <w:r w:rsidRPr="003E59B9">
              <w:rPr>
                <w:rFonts w:ascii="Verdana" w:hAnsi="Verdana" w:cs="Arial"/>
                <w:b/>
              </w:rPr>
              <w:lastRenderedPageBreak/>
              <w:t>Funciones y tareas</w:t>
            </w:r>
          </w:p>
        </w:tc>
      </w:tr>
      <w:tr w:rsidR="00384A98" w:rsidRPr="003E59B9" w14:paraId="4D1CFAAC" w14:textId="77777777" w:rsidTr="005B614D">
        <w:trPr>
          <w:jc w:val="center"/>
        </w:trPr>
        <w:tc>
          <w:tcPr>
            <w:tcW w:w="9356" w:type="dxa"/>
            <w:gridSpan w:val="2"/>
            <w:shd w:val="clear" w:color="auto" w:fill="auto"/>
            <w:vAlign w:val="center"/>
          </w:tcPr>
          <w:p w14:paraId="1F1C0A89" w14:textId="77777777" w:rsidR="00384A98" w:rsidRPr="003E59B9" w:rsidRDefault="00384A98" w:rsidP="00144E29">
            <w:pPr>
              <w:pStyle w:val="Prrafodelista"/>
              <w:numPr>
                <w:ilvl w:val="0"/>
                <w:numId w:val="242"/>
              </w:numPr>
              <w:autoSpaceDE w:val="0"/>
              <w:autoSpaceDN w:val="0"/>
              <w:adjustRightInd w:val="0"/>
              <w:spacing w:line="276" w:lineRule="auto"/>
              <w:jc w:val="both"/>
              <w:rPr>
                <w:rFonts w:ascii="Verdana" w:eastAsia="Calibri" w:hAnsi="Verdana" w:cs="Arial"/>
              </w:rPr>
            </w:pPr>
            <w:r w:rsidRPr="003E59B9">
              <w:rPr>
                <w:rFonts w:ascii="Verdana" w:eastAsia="Calibri" w:hAnsi="Verdana" w:cs="Arial"/>
              </w:rPr>
              <w:t xml:space="preserve">Practicar auditorías, con base al plan anual de auditorías a petición de las autoridades superiores de la COPADEH o de la contraloría general de cuentas;  </w:t>
            </w:r>
          </w:p>
          <w:p w14:paraId="11CCDF45" w14:textId="77777777" w:rsidR="00384A98" w:rsidRPr="003E59B9" w:rsidRDefault="00384A98" w:rsidP="00144E29">
            <w:pPr>
              <w:pStyle w:val="Prrafodelista"/>
              <w:numPr>
                <w:ilvl w:val="0"/>
                <w:numId w:val="242"/>
              </w:numPr>
              <w:autoSpaceDE w:val="0"/>
              <w:autoSpaceDN w:val="0"/>
              <w:adjustRightInd w:val="0"/>
              <w:spacing w:line="276" w:lineRule="auto"/>
              <w:jc w:val="both"/>
              <w:rPr>
                <w:rFonts w:ascii="Verdana" w:eastAsia="Calibri" w:hAnsi="Verdana" w:cs="Arial"/>
              </w:rPr>
            </w:pPr>
            <w:r w:rsidRPr="003E59B9">
              <w:rPr>
                <w:rFonts w:ascii="Verdana" w:eastAsia="Calibri" w:hAnsi="Verdana" w:cs="Arial"/>
              </w:rPr>
              <w:t xml:space="preserve">Elaborar y presentar informes de las auditorias que se realicen y comunicar por escrito al Despacho Superior y cada Unidad auditada el resultado de </w:t>
            </w:r>
            <w:proofErr w:type="gramStart"/>
            <w:r w:rsidRPr="003E59B9">
              <w:rPr>
                <w:rFonts w:ascii="Verdana" w:eastAsia="Calibri" w:hAnsi="Verdana" w:cs="Arial"/>
              </w:rPr>
              <w:t>las mismas</w:t>
            </w:r>
            <w:proofErr w:type="gramEnd"/>
            <w:r w:rsidRPr="003E59B9">
              <w:rPr>
                <w:rFonts w:ascii="Verdana" w:eastAsia="Calibri" w:hAnsi="Verdana" w:cs="Arial"/>
              </w:rPr>
              <w:t xml:space="preserve">;  </w:t>
            </w:r>
          </w:p>
          <w:p w14:paraId="7B9E2810" w14:textId="77777777" w:rsidR="00384A98" w:rsidRPr="003E59B9" w:rsidRDefault="00384A98" w:rsidP="00144E29">
            <w:pPr>
              <w:pStyle w:val="Prrafodelista"/>
              <w:numPr>
                <w:ilvl w:val="0"/>
                <w:numId w:val="242"/>
              </w:numPr>
              <w:autoSpaceDE w:val="0"/>
              <w:autoSpaceDN w:val="0"/>
              <w:adjustRightInd w:val="0"/>
              <w:spacing w:line="276" w:lineRule="auto"/>
              <w:jc w:val="both"/>
              <w:rPr>
                <w:rFonts w:ascii="Verdana" w:eastAsia="Calibri" w:hAnsi="Verdana" w:cs="Arial"/>
              </w:rPr>
            </w:pPr>
            <w:r w:rsidRPr="003E59B9">
              <w:rPr>
                <w:rFonts w:ascii="Verdana" w:eastAsia="Calibri" w:hAnsi="Verdana" w:cs="Arial"/>
              </w:rPr>
              <w:t xml:space="preserve">Revisar, observar y comunicar las normas técnicas de auditoría y otras disposiciones dictadas por la contraloría general de cuentas y normas de auditoría interna en cuanto fueren aplicables, en las diferentes unidades asesorando de forma oportuna;  </w:t>
            </w:r>
          </w:p>
          <w:p w14:paraId="7D73F162" w14:textId="77777777" w:rsidR="00384A98" w:rsidRPr="003E59B9" w:rsidRDefault="00384A98" w:rsidP="00144E29">
            <w:pPr>
              <w:pStyle w:val="Prrafodelista"/>
              <w:numPr>
                <w:ilvl w:val="0"/>
                <w:numId w:val="242"/>
              </w:numPr>
              <w:autoSpaceDE w:val="0"/>
              <w:autoSpaceDN w:val="0"/>
              <w:adjustRightInd w:val="0"/>
              <w:spacing w:line="276" w:lineRule="auto"/>
              <w:jc w:val="both"/>
              <w:rPr>
                <w:rFonts w:ascii="Verdana" w:eastAsia="Calibri" w:hAnsi="Verdana" w:cs="Arial"/>
              </w:rPr>
            </w:pPr>
            <w:r w:rsidRPr="003E59B9">
              <w:rPr>
                <w:rFonts w:ascii="Verdana" w:eastAsia="Calibri" w:hAnsi="Verdana" w:cs="Arial"/>
              </w:rPr>
              <w:t xml:space="preserve">Verificar y dar seguimiento que los funcionarios responsables de las áreas administrativas y financieras hayan atendido las medidas emanadas de las recomendaciones que contienen los informes de la auditoría interna o de la Contraloría General de Cuentas, para informar a las autoridades superiores sobre el resultado de </w:t>
            </w:r>
            <w:proofErr w:type="gramStart"/>
            <w:r w:rsidRPr="003E59B9">
              <w:rPr>
                <w:rFonts w:ascii="Verdana" w:eastAsia="Calibri" w:hAnsi="Verdana" w:cs="Arial"/>
              </w:rPr>
              <w:t>las mismas</w:t>
            </w:r>
            <w:proofErr w:type="gramEnd"/>
            <w:r w:rsidRPr="003E59B9">
              <w:rPr>
                <w:rFonts w:ascii="Verdana" w:eastAsia="Calibri" w:hAnsi="Verdana" w:cs="Arial"/>
              </w:rPr>
              <w:t xml:space="preserve">;  </w:t>
            </w:r>
          </w:p>
          <w:p w14:paraId="64003B4E" w14:textId="77777777" w:rsidR="00384A98" w:rsidRPr="003E59B9" w:rsidRDefault="00384A98" w:rsidP="00144E29">
            <w:pPr>
              <w:pStyle w:val="Prrafodelista"/>
              <w:numPr>
                <w:ilvl w:val="0"/>
                <w:numId w:val="242"/>
              </w:numPr>
              <w:autoSpaceDE w:val="0"/>
              <w:autoSpaceDN w:val="0"/>
              <w:adjustRightInd w:val="0"/>
              <w:spacing w:line="276" w:lineRule="auto"/>
              <w:jc w:val="both"/>
              <w:rPr>
                <w:rFonts w:ascii="Verdana" w:eastAsia="Calibri" w:hAnsi="Verdana" w:cs="Arial"/>
              </w:rPr>
            </w:pPr>
            <w:r w:rsidRPr="003E59B9">
              <w:rPr>
                <w:rFonts w:ascii="Verdana" w:eastAsia="Calibri" w:hAnsi="Verdana" w:cs="Arial"/>
              </w:rPr>
              <w:t xml:space="preserve">Atender las solicitudes de información que se le requiera a la Unidad e Auditoría Interna en busca de darles respuesta de manera pronta y efectiva;  </w:t>
            </w:r>
          </w:p>
          <w:p w14:paraId="77EFFF2B" w14:textId="77777777" w:rsidR="00384A98" w:rsidRPr="003E59B9" w:rsidRDefault="00384A98" w:rsidP="00144E29">
            <w:pPr>
              <w:pStyle w:val="Prrafodelista"/>
              <w:numPr>
                <w:ilvl w:val="0"/>
                <w:numId w:val="242"/>
              </w:numPr>
              <w:autoSpaceDE w:val="0"/>
              <w:autoSpaceDN w:val="0"/>
              <w:adjustRightInd w:val="0"/>
              <w:spacing w:line="276" w:lineRule="auto"/>
              <w:jc w:val="both"/>
              <w:rPr>
                <w:rFonts w:ascii="Verdana" w:eastAsia="Calibri" w:hAnsi="Verdana" w:cs="Arial"/>
              </w:rPr>
            </w:pPr>
            <w:r w:rsidRPr="003E59B9">
              <w:rPr>
                <w:rFonts w:ascii="Verdana" w:eastAsia="Calibri" w:hAnsi="Verdana" w:cs="Arial"/>
              </w:rPr>
              <w:t>Realizar otras actividades que, en materia de su competencia, le sean asignadas por su jefe inmediato y/o la Autoridad Superior.</w:t>
            </w:r>
          </w:p>
        </w:tc>
      </w:tr>
    </w:tbl>
    <w:tbl>
      <w:tblPr>
        <w:tblpPr w:leftFromText="141" w:rightFromText="141" w:vertAnchor="text" w:tblpXSpec="center" w:tblpY="221"/>
        <w:tblW w:w="935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351"/>
      </w:tblGrid>
      <w:tr w:rsidR="00384A98" w:rsidRPr="003E59B9" w14:paraId="2C7E1171" w14:textId="77777777" w:rsidTr="005B614D">
        <w:tc>
          <w:tcPr>
            <w:tcW w:w="9351" w:type="dxa"/>
            <w:shd w:val="clear" w:color="auto" w:fill="BDD6EE"/>
          </w:tcPr>
          <w:p w14:paraId="6BC9819B" w14:textId="77777777" w:rsidR="00384A98" w:rsidRPr="003E59B9" w:rsidRDefault="00384A98" w:rsidP="00144E29">
            <w:pPr>
              <w:pStyle w:val="Prrafodelista"/>
              <w:numPr>
                <w:ilvl w:val="0"/>
                <w:numId w:val="240"/>
              </w:numPr>
              <w:spacing w:line="276" w:lineRule="auto"/>
              <w:contextualSpacing/>
              <w:jc w:val="both"/>
              <w:rPr>
                <w:rFonts w:ascii="Verdana" w:eastAsia="Calibri" w:hAnsi="Verdana" w:cs="Arial"/>
                <w:b/>
              </w:rPr>
            </w:pPr>
            <w:r w:rsidRPr="003E59B9">
              <w:rPr>
                <w:rFonts w:ascii="Verdana" w:eastAsia="Calibri" w:hAnsi="Verdana" w:cs="Arial"/>
                <w:b/>
              </w:rPr>
              <w:t>Condiciones Organizacionales</w:t>
            </w:r>
          </w:p>
        </w:tc>
      </w:tr>
      <w:tr w:rsidR="00384A98" w:rsidRPr="003E59B9" w14:paraId="6BD7BB16" w14:textId="77777777" w:rsidTr="005B614D">
        <w:tc>
          <w:tcPr>
            <w:tcW w:w="9351" w:type="dxa"/>
            <w:shd w:val="clear" w:color="auto" w:fill="auto"/>
          </w:tcPr>
          <w:p w14:paraId="7B6FF8E2"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 xml:space="preserve">Ubicación Administrativa: </w:t>
            </w:r>
            <w:r w:rsidRPr="003E59B9">
              <w:rPr>
                <w:rFonts w:ascii="Verdana" w:hAnsi="Verdana" w:cs="Arial"/>
                <w:sz w:val="20"/>
                <w:szCs w:val="20"/>
              </w:rPr>
              <w:t xml:space="preserve"> Unidad de Auditoría Interna</w:t>
            </w:r>
          </w:p>
          <w:p w14:paraId="11ABF855"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 xml:space="preserve">Supervisión a: </w:t>
            </w:r>
            <w:r w:rsidRPr="003E59B9">
              <w:rPr>
                <w:rFonts w:ascii="Verdana" w:hAnsi="Verdana" w:cs="Arial"/>
                <w:sz w:val="20"/>
                <w:szCs w:val="20"/>
              </w:rPr>
              <w:t>Ninguno</w:t>
            </w:r>
          </w:p>
          <w:p w14:paraId="0D627CAB" w14:textId="77777777" w:rsidR="00384A98" w:rsidRPr="003E59B9" w:rsidRDefault="00384A98" w:rsidP="005B614D">
            <w:pPr>
              <w:spacing w:after="0"/>
              <w:jc w:val="both"/>
              <w:rPr>
                <w:rFonts w:ascii="Verdana" w:hAnsi="Verdana" w:cs="Arial"/>
                <w:b/>
                <w:sz w:val="20"/>
                <w:szCs w:val="20"/>
              </w:rPr>
            </w:pPr>
          </w:p>
          <w:p w14:paraId="165570E8"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Responsabilidad:</w:t>
            </w:r>
          </w:p>
          <w:p w14:paraId="66D94461" w14:textId="77777777" w:rsidR="00384A98" w:rsidRPr="003E59B9" w:rsidRDefault="00384A98" w:rsidP="00144E29">
            <w:pPr>
              <w:pStyle w:val="Prrafodelista"/>
              <w:numPr>
                <w:ilvl w:val="0"/>
                <w:numId w:val="241"/>
              </w:numPr>
              <w:spacing w:line="276" w:lineRule="auto"/>
              <w:jc w:val="both"/>
              <w:rPr>
                <w:rFonts w:ascii="Verdana" w:eastAsia="Calibri" w:hAnsi="Verdana" w:cs="Arial"/>
              </w:rPr>
            </w:pPr>
            <w:r w:rsidRPr="003E59B9">
              <w:rPr>
                <w:rFonts w:ascii="Verdana" w:eastAsia="Calibri" w:hAnsi="Verdana" w:cs="Arial"/>
              </w:rPr>
              <w:t>Realizar auditorías según el plan anual establecido, atendiendo solicitudes específicas de las autoridades superiores de la COPADEH o de la Contraloría General de Cuentas, asegurando el cumplimiento de normas técnicas de auditoría y otras disposiciones relevantes.</w:t>
            </w:r>
          </w:p>
          <w:p w14:paraId="38211DBF" w14:textId="77777777" w:rsidR="00384A98" w:rsidRPr="003E59B9" w:rsidRDefault="00384A98" w:rsidP="00144E29">
            <w:pPr>
              <w:pStyle w:val="Prrafodelista"/>
              <w:numPr>
                <w:ilvl w:val="0"/>
                <w:numId w:val="241"/>
              </w:numPr>
              <w:spacing w:line="276" w:lineRule="auto"/>
              <w:jc w:val="both"/>
              <w:rPr>
                <w:rFonts w:ascii="Verdana" w:eastAsia="Calibri" w:hAnsi="Verdana" w:cs="Arial"/>
              </w:rPr>
            </w:pPr>
            <w:r w:rsidRPr="003E59B9">
              <w:rPr>
                <w:rFonts w:ascii="Verdana" w:eastAsia="Calibri" w:hAnsi="Verdana" w:cs="Arial"/>
              </w:rPr>
              <w:t xml:space="preserve">Preparar informes detallados de las auditorías realizadas, comunicando de manera escrita y clara los resultados al Despacho Superior y a cada unidad auditada. </w:t>
            </w:r>
          </w:p>
          <w:p w14:paraId="697F006D" w14:textId="77777777" w:rsidR="00384A98" w:rsidRPr="003E59B9" w:rsidRDefault="00384A98" w:rsidP="00144E29">
            <w:pPr>
              <w:pStyle w:val="Prrafodelista"/>
              <w:numPr>
                <w:ilvl w:val="0"/>
                <w:numId w:val="241"/>
              </w:numPr>
              <w:spacing w:line="276" w:lineRule="auto"/>
              <w:jc w:val="both"/>
              <w:rPr>
                <w:rFonts w:ascii="Verdana" w:eastAsia="Calibri" w:hAnsi="Verdana" w:cs="Arial"/>
              </w:rPr>
            </w:pPr>
            <w:r w:rsidRPr="003E59B9">
              <w:rPr>
                <w:rFonts w:ascii="Verdana" w:eastAsia="Calibri" w:hAnsi="Verdana" w:cs="Arial"/>
              </w:rPr>
              <w:t>Atender de manera efectiva y oportuna las solicitudes de información que se presenten a la Unidad de Auditoría Interna, asegurando una respuesta adecuada y cumpliendo con los protocolos establecidos.</w:t>
            </w:r>
          </w:p>
          <w:p w14:paraId="48403FD9" w14:textId="77777777" w:rsidR="00384A98" w:rsidRPr="003E59B9" w:rsidRDefault="00384A98" w:rsidP="005B614D">
            <w:pPr>
              <w:spacing w:after="0"/>
              <w:jc w:val="both"/>
              <w:rPr>
                <w:rFonts w:ascii="Verdana" w:hAnsi="Verdana" w:cs="Arial"/>
                <w:b/>
                <w:sz w:val="20"/>
                <w:szCs w:val="20"/>
              </w:rPr>
            </w:pPr>
          </w:p>
          <w:p w14:paraId="63DE3109"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Relaciones en el trabajo:</w:t>
            </w:r>
          </w:p>
          <w:p w14:paraId="5E0C11DD" w14:textId="77777777" w:rsidR="00384A98" w:rsidRPr="003E59B9" w:rsidRDefault="00384A98" w:rsidP="005B614D">
            <w:pPr>
              <w:spacing w:after="0"/>
              <w:jc w:val="both"/>
              <w:rPr>
                <w:rFonts w:ascii="Verdana" w:hAnsi="Verdana" w:cs="Arial"/>
                <w:sz w:val="20"/>
                <w:szCs w:val="20"/>
              </w:rPr>
            </w:pPr>
            <w:r w:rsidRPr="003E59B9">
              <w:rPr>
                <w:rFonts w:ascii="Verdana" w:hAnsi="Verdana" w:cs="Arial"/>
                <w:b/>
                <w:sz w:val="20"/>
                <w:szCs w:val="20"/>
              </w:rPr>
              <w:t>Internas:</w:t>
            </w:r>
            <w:r w:rsidRPr="003E59B9">
              <w:rPr>
                <w:rFonts w:ascii="Verdana" w:hAnsi="Verdana" w:cs="Arial"/>
                <w:sz w:val="20"/>
                <w:szCs w:val="20"/>
              </w:rPr>
              <w:t xml:space="preserve"> Con los Directores, Jefes y el personal de la COPADEH.</w:t>
            </w:r>
          </w:p>
          <w:p w14:paraId="10164532" w14:textId="77777777" w:rsidR="00384A98" w:rsidRPr="003E59B9" w:rsidRDefault="00384A98" w:rsidP="005B614D">
            <w:pPr>
              <w:spacing w:after="0"/>
              <w:jc w:val="both"/>
              <w:rPr>
                <w:rFonts w:ascii="Verdana" w:hAnsi="Verdana" w:cs="Arial"/>
                <w:sz w:val="20"/>
                <w:szCs w:val="20"/>
              </w:rPr>
            </w:pPr>
            <w:r w:rsidRPr="003E59B9">
              <w:rPr>
                <w:rFonts w:ascii="Verdana" w:hAnsi="Verdana" w:cs="Arial"/>
                <w:b/>
                <w:sz w:val="20"/>
                <w:szCs w:val="20"/>
              </w:rPr>
              <w:t>Externas:</w:t>
            </w:r>
            <w:r w:rsidRPr="003E59B9">
              <w:rPr>
                <w:rFonts w:ascii="Verdana" w:hAnsi="Verdana" w:cs="Arial"/>
                <w:sz w:val="20"/>
                <w:szCs w:val="20"/>
              </w:rPr>
              <w:t xml:space="preserve"> Con funcionarios de otra institución.</w:t>
            </w:r>
          </w:p>
          <w:p w14:paraId="416956F2" w14:textId="77777777" w:rsidR="00384A98" w:rsidRPr="003E59B9" w:rsidRDefault="00384A98" w:rsidP="005B614D">
            <w:pPr>
              <w:spacing w:after="0"/>
              <w:jc w:val="both"/>
              <w:rPr>
                <w:rFonts w:ascii="Verdana" w:hAnsi="Verdana" w:cs="Arial"/>
                <w:b/>
                <w:sz w:val="20"/>
                <w:szCs w:val="20"/>
              </w:rPr>
            </w:pPr>
          </w:p>
          <w:p w14:paraId="01395C35"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Condiciones de trabajo:</w:t>
            </w:r>
          </w:p>
          <w:p w14:paraId="10930C03" w14:textId="77777777" w:rsidR="00384A98" w:rsidRPr="003E59B9" w:rsidRDefault="00384A98" w:rsidP="005B614D">
            <w:pPr>
              <w:spacing w:after="0"/>
              <w:jc w:val="both"/>
              <w:rPr>
                <w:rFonts w:ascii="Verdana" w:hAnsi="Verdana" w:cs="Arial"/>
                <w:sz w:val="20"/>
                <w:szCs w:val="20"/>
              </w:rPr>
            </w:pPr>
            <w:r w:rsidRPr="003E59B9">
              <w:rPr>
                <w:rFonts w:ascii="Verdana" w:hAnsi="Verdana" w:cs="Arial"/>
                <w:b/>
                <w:sz w:val="20"/>
                <w:szCs w:val="20"/>
              </w:rPr>
              <w:t xml:space="preserve">Lugar: </w:t>
            </w:r>
            <w:r w:rsidRPr="003E59B9">
              <w:rPr>
                <w:rFonts w:ascii="Verdana" w:hAnsi="Verdana" w:cs="Arial"/>
                <w:sz w:val="20"/>
                <w:szCs w:val="20"/>
              </w:rPr>
              <w:t>Oficinas Centrales</w:t>
            </w:r>
          </w:p>
          <w:p w14:paraId="74408FC0"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Horario:</w:t>
            </w:r>
            <w:r w:rsidRPr="003E59B9">
              <w:rPr>
                <w:rFonts w:ascii="Verdana" w:hAnsi="Verdana" w:cs="Arial"/>
                <w:sz w:val="20"/>
                <w:szCs w:val="20"/>
              </w:rPr>
              <w:t xml:space="preserve"> De acuerdo con lo establecido en la normativa y disposiciones internas de personal.</w:t>
            </w:r>
          </w:p>
        </w:tc>
      </w:tr>
    </w:tbl>
    <w:p w14:paraId="4E3126AA" w14:textId="77777777" w:rsidR="00384A98" w:rsidRPr="003E59B9" w:rsidRDefault="00384A98" w:rsidP="00384A98">
      <w:pPr>
        <w:spacing w:after="0"/>
        <w:rPr>
          <w:rFonts w:ascii="Verdana" w:hAnsi="Verdana" w:cs="Arial"/>
          <w:vanish/>
          <w:sz w:val="20"/>
          <w:szCs w:val="20"/>
        </w:rPr>
      </w:pPr>
    </w:p>
    <w:tbl>
      <w:tblPr>
        <w:tblW w:w="9351"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9351"/>
      </w:tblGrid>
      <w:tr w:rsidR="00384A98" w:rsidRPr="003E59B9" w14:paraId="30237AF6" w14:textId="77777777" w:rsidTr="005B614D">
        <w:trPr>
          <w:trHeight w:val="438"/>
          <w:jc w:val="center"/>
        </w:trPr>
        <w:tc>
          <w:tcPr>
            <w:tcW w:w="9351" w:type="dxa"/>
            <w:shd w:val="clear" w:color="auto" w:fill="BDD6EE"/>
          </w:tcPr>
          <w:p w14:paraId="4EA52258" w14:textId="77777777" w:rsidR="00384A98" w:rsidRPr="003E59B9" w:rsidRDefault="00384A98" w:rsidP="00144E29">
            <w:pPr>
              <w:numPr>
                <w:ilvl w:val="0"/>
                <w:numId w:val="240"/>
              </w:numPr>
              <w:spacing w:after="0"/>
              <w:ind w:left="313" w:hanging="313"/>
              <w:contextualSpacing/>
              <w:jc w:val="both"/>
              <w:rPr>
                <w:rFonts w:ascii="Verdana" w:hAnsi="Verdana" w:cs="Arial"/>
                <w:b/>
                <w:sz w:val="20"/>
                <w:szCs w:val="20"/>
              </w:rPr>
            </w:pPr>
            <w:r w:rsidRPr="003E59B9">
              <w:rPr>
                <w:rFonts w:ascii="Verdana" w:hAnsi="Verdana" w:cs="Arial"/>
                <w:b/>
                <w:sz w:val="20"/>
                <w:szCs w:val="20"/>
              </w:rPr>
              <w:lastRenderedPageBreak/>
              <w:t>Perfil Básico del Puesto</w:t>
            </w:r>
          </w:p>
        </w:tc>
      </w:tr>
      <w:tr w:rsidR="00384A98" w:rsidRPr="003E59B9" w14:paraId="35F637AF" w14:textId="77777777" w:rsidTr="005B614D">
        <w:trPr>
          <w:trHeight w:val="216"/>
          <w:jc w:val="center"/>
        </w:trPr>
        <w:tc>
          <w:tcPr>
            <w:tcW w:w="9351" w:type="dxa"/>
            <w:shd w:val="clear" w:color="auto" w:fill="FFFFFF" w:themeFill="background1"/>
          </w:tcPr>
          <w:p w14:paraId="5C3105E8" w14:textId="77777777" w:rsidR="00384A98" w:rsidRPr="003E59B9" w:rsidRDefault="00384A98" w:rsidP="005B614D">
            <w:pPr>
              <w:spacing w:after="0"/>
              <w:jc w:val="both"/>
              <w:rPr>
                <w:rFonts w:ascii="Verdana" w:hAnsi="Verdana" w:cs="Arial"/>
                <w:sz w:val="20"/>
                <w:szCs w:val="20"/>
              </w:rPr>
            </w:pPr>
            <w:r w:rsidRPr="003E59B9">
              <w:rPr>
                <w:rFonts w:ascii="Verdana" w:hAnsi="Verdana" w:cs="Arial"/>
                <w:b/>
                <w:sz w:val="20"/>
                <w:szCs w:val="20"/>
              </w:rPr>
              <w:t xml:space="preserve">Educación: </w:t>
            </w:r>
            <w:r w:rsidRPr="003E59B9">
              <w:rPr>
                <w:rFonts w:ascii="Verdana" w:hAnsi="Verdana" w:cs="Arial"/>
                <w:sz w:val="20"/>
                <w:szCs w:val="20"/>
              </w:rPr>
              <w:t>Contador Público y Auditor; Colegiado Activo.</w:t>
            </w:r>
          </w:p>
          <w:p w14:paraId="5FBC8D9D" w14:textId="77777777" w:rsidR="00384A98" w:rsidRPr="003E59B9" w:rsidRDefault="00384A98" w:rsidP="005B614D">
            <w:pPr>
              <w:spacing w:after="0"/>
              <w:jc w:val="both"/>
              <w:rPr>
                <w:rFonts w:ascii="Verdana" w:hAnsi="Verdana" w:cs="Arial"/>
                <w:b/>
                <w:bCs/>
                <w:sz w:val="20"/>
                <w:szCs w:val="20"/>
              </w:rPr>
            </w:pPr>
          </w:p>
          <w:p w14:paraId="5F91B54C" w14:textId="77777777" w:rsidR="00384A98" w:rsidRPr="003E59B9" w:rsidRDefault="00384A98" w:rsidP="005B614D">
            <w:pPr>
              <w:spacing w:after="0"/>
              <w:jc w:val="both"/>
              <w:rPr>
                <w:rFonts w:ascii="Verdana" w:hAnsi="Verdana" w:cs="Arial"/>
                <w:sz w:val="20"/>
                <w:szCs w:val="20"/>
              </w:rPr>
            </w:pPr>
            <w:r w:rsidRPr="003E59B9">
              <w:rPr>
                <w:rFonts w:ascii="Verdana" w:hAnsi="Verdana" w:cs="Arial"/>
                <w:b/>
                <w:bCs/>
                <w:sz w:val="20"/>
                <w:szCs w:val="20"/>
              </w:rPr>
              <w:t>Experiencia</w:t>
            </w:r>
            <w:r w:rsidRPr="003E59B9">
              <w:rPr>
                <w:rFonts w:ascii="Verdana" w:hAnsi="Verdana" w:cs="Arial"/>
                <w:sz w:val="20"/>
                <w:szCs w:val="20"/>
              </w:rPr>
              <w:t>: 3 años realizando procesos de auditoría de preferencia en la Administración Pública</w:t>
            </w:r>
            <w:r w:rsidRPr="003E59B9">
              <w:rPr>
                <w:rFonts w:ascii="Verdana" w:eastAsia="Verdana" w:hAnsi="Verdana" w:cs="Verdana"/>
                <w:sz w:val="20"/>
                <w:szCs w:val="20"/>
              </w:rPr>
              <w:t>.</w:t>
            </w:r>
          </w:p>
          <w:p w14:paraId="73E508B6"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Conocimientos específicos:</w:t>
            </w:r>
          </w:p>
          <w:p w14:paraId="348C21BC" w14:textId="77777777" w:rsidR="00384A98" w:rsidRPr="003E59B9" w:rsidRDefault="00384A98" w:rsidP="00144E29">
            <w:pPr>
              <w:numPr>
                <w:ilvl w:val="0"/>
                <w:numId w:val="231"/>
              </w:numPr>
              <w:spacing w:after="0"/>
              <w:jc w:val="both"/>
              <w:rPr>
                <w:rFonts w:ascii="Verdana" w:hAnsi="Verdana" w:cs="Arial"/>
                <w:b/>
                <w:sz w:val="20"/>
                <w:szCs w:val="20"/>
              </w:rPr>
            </w:pPr>
            <w:r w:rsidRPr="003E59B9">
              <w:rPr>
                <w:rFonts w:ascii="Verdana" w:hAnsi="Verdana" w:cs="Arial"/>
                <w:sz w:val="20"/>
                <w:szCs w:val="20"/>
              </w:rPr>
              <w:t>Conocimientos en la administración pública.</w:t>
            </w:r>
          </w:p>
          <w:p w14:paraId="7EF6E742" w14:textId="77777777" w:rsidR="00384A98" w:rsidRPr="003E59B9" w:rsidRDefault="00384A98" w:rsidP="00144E29">
            <w:pPr>
              <w:numPr>
                <w:ilvl w:val="0"/>
                <w:numId w:val="231"/>
              </w:numPr>
              <w:spacing w:after="0"/>
              <w:jc w:val="both"/>
              <w:rPr>
                <w:rFonts w:ascii="Verdana" w:hAnsi="Verdana" w:cs="Arial"/>
                <w:b/>
                <w:sz w:val="20"/>
                <w:szCs w:val="20"/>
              </w:rPr>
            </w:pPr>
            <w:r w:rsidRPr="003E59B9">
              <w:rPr>
                <w:rFonts w:ascii="Verdana" w:hAnsi="Verdana" w:cs="Arial"/>
                <w:sz w:val="20"/>
                <w:szCs w:val="20"/>
              </w:rPr>
              <w:t>Conocimientos en prácticas de auditorías internas.</w:t>
            </w:r>
          </w:p>
          <w:p w14:paraId="6112D77F" w14:textId="77777777" w:rsidR="00384A98" w:rsidRPr="003E59B9" w:rsidRDefault="00384A98" w:rsidP="005B614D">
            <w:pPr>
              <w:spacing w:after="0"/>
              <w:jc w:val="both"/>
              <w:rPr>
                <w:rFonts w:ascii="Verdana" w:hAnsi="Verdana" w:cs="Arial"/>
                <w:b/>
                <w:sz w:val="20"/>
                <w:szCs w:val="20"/>
              </w:rPr>
            </w:pPr>
          </w:p>
          <w:p w14:paraId="2AE1FB2E"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Competencias:</w:t>
            </w:r>
          </w:p>
          <w:p w14:paraId="3A6DD799"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Planificación y Organización</w:t>
            </w:r>
          </w:p>
          <w:p w14:paraId="22F4D1CA"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Cumplimiento de metas</w:t>
            </w:r>
          </w:p>
          <w:p w14:paraId="2520F79E"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 xml:space="preserve">Cooperación y actitud </w:t>
            </w:r>
          </w:p>
          <w:p w14:paraId="7CC83BF1" w14:textId="77777777" w:rsidR="00384A98" w:rsidRPr="003E59B9" w:rsidRDefault="00384A98" w:rsidP="00144E29">
            <w:pPr>
              <w:numPr>
                <w:ilvl w:val="0"/>
                <w:numId w:val="231"/>
              </w:numPr>
              <w:spacing w:after="0"/>
              <w:jc w:val="both"/>
              <w:rPr>
                <w:rFonts w:ascii="Verdana" w:hAnsi="Verdana" w:cs="Arial"/>
                <w:b/>
                <w:sz w:val="20"/>
                <w:szCs w:val="20"/>
              </w:rPr>
            </w:pPr>
            <w:r w:rsidRPr="003E59B9">
              <w:rPr>
                <w:rFonts w:ascii="Verdana" w:hAnsi="Verdana" w:cs="Arial"/>
                <w:sz w:val="20"/>
                <w:szCs w:val="20"/>
              </w:rPr>
              <w:t>Habilidad analítica</w:t>
            </w:r>
          </w:p>
          <w:p w14:paraId="28B07AB2" w14:textId="77777777" w:rsidR="00384A98" w:rsidRPr="003E59B9" w:rsidRDefault="00384A98" w:rsidP="00144E29">
            <w:pPr>
              <w:numPr>
                <w:ilvl w:val="0"/>
                <w:numId w:val="231"/>
              </w:numPr>
              <w:spacing w:after="0"/>
              <w:jc w:val="both"/>
              <w:rPr>
                <w:rFonts w:ascii="Verdana" w:hAnsi="Verdana" w:cs="Arial"/>
                <w:b/>
                <w:sz w:val="20"/>
                <w:szCs w:val="20"/>
              </w:rPr>
            </w:pPr>
            <w:r w:rsidRPr="003E59B9">
              <w:rPr>
                <w:rFonts w:ascii="Verdana" w:hAnsi="Verdana" w:cs="Arial"/>
                <w:sz w:val="20"/>
                <w:szCs w:val="20"/>
              </w:rPr>
              <w:t>Orientación al servicio</w:t>
            </w:r>
          </w:p>
          <w:p w14:paraId="155FD91B" w14:textId="77777777" w:rsidR="00384A98" w:rsidRPr="003E59B9" w:rsidRDefault="00384A98" w:rsidP="00144E29">
            <w:pPr>
              <w:numPr>
                <w:ilvl w:val="0"/>
                <w:numId w:val="231"/>
              </w:numPr>
              <w:spacing w:after="0"/>
              <w:jc w:val="both"/>
              <w:rPr>
                <w:rFonts w:ascii="Verdana" w:hAnsi="Verdana" w:cs="Arial"/>
                <w:sz w:val="20"/>
                <w:szCs w:val="20"/>
              </w:rPr>
            </w:pPr>
            <w:r w:rsidRPr="003E59B9">
              <w:rPr>
                <w:rFonts w:ascii="Verdana" w:hAnsi="Verdana" w:cs="Arial"/>
                <w:sz w:val="20"/>
                <w:szCs w:val="20"/>
              </w:rPr>
              <w:t>Trabajo en equipo</w:t>
            </w:r>
          </w:p>
          <w:p w14:paraId="19189D81" w14:textId="77777777" w:rsidR="00384A98" w:rsidRPr="003E59B9" w:rsidRDefault="00384A98" w:rsidP="005B614D">
            <w:pPr>
              <w:spacing w:after="0"/>
              <w:ind w:left="1473"/>
              <w:jc w:val="both"/>
              <w:rPr>
                <w:rFonts w:ascii="Verdana" w:hAnsi="Verdana" w:cs="Arial"/>
                <w:sz w:val="20"/>
                <w:szCs w:val="20"/>
              </w:rPr>
            </w:pPr>
          </w:p>
          <w:p w14:paraId="605F1648" w14:textId="77777777" w:rsidR="00384A98" w:rsidRPr="003E59B9" w:rsidRDefault="00384A98" w:rsidP="005B614D">
            <w:pPr>
              <w:spacing w:after="0"/>
              <w:jc w:val="both"/>
              <w:rPr>
                <w:rFonts w:ascii="Verdana" w:hAnsi="Verdana" w:cs="Arial"/>
                <w:b/>
                <w:sz w:val="20"/>
                <w:szCs w:val="20"/>
              </w:rPr>
            </w:pPr>
            <w:r w:rsidRPr="003E59B9">
              <w:rPr>
                <w:rFonts w:ascii="Verdana" w:hAnsi="Verdana" w:cs="Arial"/>
                <w:b/>
                <w:sz w:val="20"/>
                <w:szCs w:val="20"/>
              </w:rPr>
              <w:t>Otros requisitos:</w:t>
            </w:r>
          </w:p>
          <w:p w14:paraId="3AE6BFBE" w14:textId="77777777" w:rsidR="00384A98" w:rsidRPr="003E59B9" w:rsidRDefault="00384A98" w:rsidP="00144E29">
            <w:pPr>
              <w:numPr>
                <w:ilvl w:val="0"/>
                <w:numId w:val="239"/>
              </w:numPr>
              <w:spacing w:after="0"/>
              <w:jc w:val="both"/>
              <w:rPr>
                <w:rFonts w:ascii="Verdana" w:hAnsi="Verdana" w:cs="Arial"/>
                <w:sz w:val="20"/>
                <w:szCs w:val="20"/>
              </w:rPr>
            </w:pPr>
            <w:r w:rsidRPr="003E59B9">
              <w:rPr>
                <w:rFonts w:ascii="Verdana" w:hAnsi="Verdana" w:cs="Arial"/>
                <w:sz w:val="20"/>
                <w:szCs w:val="20"/>
              </w:rPr>
              <w:t>Manejo de las funciones esenciales de Microsoft Office.</w:t>
            </w:r>
          </w:p>
          <w:p w14:paraId="4156B1F7" w14:textId="77777777" w:rsidR="00384A98" w:rsidRPr="003E59B9" w:rsidRDefault="00384A98" w:rsidP="00144E29">
            <w:pPr>
              <w:numPr>
                <w:ilvl w:val="0"/>
                <w:numId w:val="239"/>
              </w:numPr>
              <w:spacing w:after="0"/>
              <w:jc w:val="both"/>
              <w:rPr>
                <w:rFonts w:ascii="Verdana" w:hAnsi="Verdana" w:cs="Arial"/>
                <w:sz w:val="20"/>
                <w:szCs w:val="20"/>
              </w:rPr>
            </w:pPr>
            <w:r w:rsidRPr="003E59B9">
              <w:rPr>
                <w:rFonts w:ascii="Verdana" w:hAnsi="Verdana" w:cs="Arial"/>
                <w:sz w:val="20"/>
                <w:szCs w:val="20"/>
              </w:rPr>
              <w:t>Manejo de equipo de oficina</w:t>
            </w:r>
          </w:p>
        </w:tc>
      </w:tr>
    </w:tbl>
    <w:p w14:paraId="41C2FE14" w14:textId="77777777" w:rsidR="00384A98" w:rsidRPr="003E59B9" w:rsidRDefault="00384A98" w:rsidP="00384A98">
      <w:pPr>
        <w:spacing w:after="0"/>
        <w:rPr>
          <w:rFonts w:ascii="Verdana" w:hAnsi="Verdana" w:cs="Arial"/>
          <w:b/>
          <w:iCs/>
          <w:sz w:val="20"/>
          <w:szCs w:val="20"/>
        </w:rPr>
      </w:pPr>
    </w:p>
    <w:p w14:paraId="1932F4E0" w14:textId="77777777" w:rsidR="009838A4" w:rsidRDefault="009838A4" w:rsidP="00384A98">
      <w:pPr>
        <w:pStyle w:val="Ttulo2"/>
        <w:numPr>
          <w:ilvl w:val="0"/>
          <w:numId w:val="0"/>
        </w:numPr>
        <w:rPr>
          <w:rFonts w:eastAsia="Verdana" w:cs="Verdana"/>
          <w:b w:val="0"/>
        </w:rPr>
      </w:pPr>
    </w:p>
    <w:sectPr w:rsidR="009838A4">
      <w:headerReference w:type="default" r:id="rId25"/>
      <w:footerReference w:type="defaul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398AD" w14:textId="77777777" w:rsidR="00E07B29" w:rsidRDefault="00E07B29">
      <w:pPr>
        <w:spacing w:after="0" w:line="240" w:lineRule="auto"/>
      </w:pPr>
      <w:r>
        <w:separator/>
      </w:r>
    </w:p>
  </w:endnote>
  <w:endnote w:type="continuationSeparator" w:id="0">
    <w:p w14:paraId="66BF7158" w14:textId="77777777" w:rsidR="00E07B29" w:rsidRDefault="00E0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modern"/>
    <w:notTrueType/>
    <w:pitch w:val="variable"/>
    <w:sig w:usb0="2000020F" w:usb1="00000003" w:usb2="00000000" w:usb3="00000000" w:csb0="00000197" w:csb1="00000000"/>
  </w:font>
  <w:font w:name="Altivo Regular">
    <w:altName w:val="Calibri"/>
    <w:panose1 w:val="00000000000000000000"/>
    <w:charset w:val="00"/>
    <w:family w:val="swiss"/>
    <w:notTrueType/>
    <w:pitch w:val="variable"/>
    <w:sig w:usb0="A00000E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1D026" w14:textId="77777777" w:rsidR="009838A4" w:rsidRDefault="009838A4">
    <w:pPr>
      <w:widowControl w:val="0"/>
      <w:pBdr>
        <w:top w:val="nil"/>
        <w:left w:val="nil"/>
        <w:bottom w:val="nil"/>
        <w:right w:val="nil"/>
        <w:between w:val="nil"/>
      </w:pBdr>
      <w:spacing w:after="0"/>
      <w:rPr>
        <w:color w:val="000000"/>
      </w:rPr>
    </w:pPr>
  </w:p>
  <w:tbl>
    <w:tblPr>
      <w:tblStyle w:val="1"/>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3335"/>
      <w:gridCol w:w="1843"/>
    </w:tblGrid>
    <w:tr w:rsidR="009838A4" w14:paraId="1FBCAD69" w14:textId="77777777">
      <w:tc>
        <w:tcPr>
          <w:tcW w:w="3823" w:type="dxa"/>
        </w:tcPr>
        <w:p w14:paraId="0A4B2ED4" w14:textId="77777777" w:rsidR="009838A4" w:rsidRDefault="00380FCD">
          <w:pPr>
            <w:pBdr>
              <w:top w:val="nil"/>
              <w:left w:val="nil"/>
              <w:bottom w:val="nil"/>
              <w:right w:val="nil"/>
              <w:between w:val="nil"/>
            </w:pBdr>
            <w:tabs>
              <w:tab w:val="center" w:pos="4419"/>
              <w:tab w:val="right" w:pos="8838"/>
            </w:tabs>
            <w:spacing w:after="0" w:line="240" w:lineRule="auto"/>
            <w:rPr>
              <w:rFonts w:ascii="Verdana" w:eastAsia="Verdana" w:hAnsi="Verdana" w:cs="Verdana"/>
              <w:color w:val="000000"/>
              <w:sz w:val="14"/>
              <w:szCs w:val="14"/>
            </w:rPr>
          </w:pPr>
          <w:r>
            <w:rPr>
              <w:rFonts w:ascii="Verdana" w:eastAsia="Verdana" w:hAnsi="Verdana" w:cs="Verdana"/>
              <w:color w:val="000000"/>
              <w:sz w:val="14"/>
              <w:szCs w:val="14"/>
            </w:rPr>
            <w:t>ARCHIVO: 2024/UPLANI/MNP Y REGLAMENTOS /MANUAL DE DESCRIPCIÓN DE PUESTOS Y FUNCIONES</w:t>
          </w:r>
        </w:p>
      </w:tc>
      <w:tc>
        <w:tcPr>
          <w:tcW w:w="3335" w:type="dxa"/>
        </w:tcPr>
        <w:p w14:paraId="01503983" w14:textId="77777777" w:rsidR="009838A4" w:rsidRDefault="00380FCD">
          <w:pPr>
            <w:pBdr>
              <w:top w:val="nil"/>
              <w:left w:val="nil"/>
              <w:bottom w:val="nil"/>
              <w:right w:val="nil"/>
              <w:between w:val="nil"/>
            </w:pBdr>
            <w:tabs>
              <w:tab w:val="center" w:pos="4419"/>
              <w:tab w:val="right" w:pos="8838"/>
            </w:tabs>
            <w:spacing w:after="0" w:line="240" w:lineRule="auto"/>
            <w:rPr>
              <w:rFonts w:ascii="Verdana" w:eastAsia="Verdana" w:hAnsi="Verdana" w:cs="Verdana"/>
              <w:color w:val="000000"/>
              <w:sz w:val="14"/>
              <w:szCs w:val="14"/>
            </w:rPr>
          </w:pPr>
          <w:r>
            <w:rPr>
              <w:rFonts w:ascii="Verdana" w:eastAsia="Verdana" w:hAnsi="Verdana" w:cs="Verdana"/>
              <w:color w:val="000000"/>
              <w:sz w:val="14"/>
              <w:szCs w:val="14"/>
            </w:rPr>
            <w:t>ÚLTIMA ACTUALIZACIÓN: FEBRERO 2024</w:t>
          </w:r>
        </w:p>
        <w:p w14:paraId="7DBAF66E" w14:textId="77777777" w:rsidR="009838A4" w:rsidRDefault="00380FCD">
          <w:pPr>
            <w:pBdr>
              <w:top w:val="nil"/>
              <w:left w:val="nil"/>
              <w:bottom w:val="nil"/>
              <w:right w:val="nil"/>
              <w:between w:val="nil"/>
            </w:pBdr>
            <w:tabs>
              <w:tab w:val="center" w:pos="4419"/>
              <w:tab w:val="right" w:pos="8838"/>
            </w:tabs>
            <w:spacing w:after="0" w:line="240" w:lineRule="auto"/>
            <w:jc w:val="center"/>
            <w:rPr>
              <w:rFonts w:ascii="Verdana" w:eastAsia="Verdana" w:hAnsi="Verdana" w:cs="Verdana"/>
              <w:color w:val="000000"/>
              <w:sz w:val="14"/>
              <w:szCs w:val="14"/>
            </w:rPr>
          </w:pPr>
          <w:r>
            <w:rPr>
              <w:rFonts w:ascii="Verdana" w:eastAsia="Verdana" w:hAnsi="Verdana" w:cs="Verdana"/>
              <w:color w:val="000000"/>
              <w:sz w:val="14"/>
              <w:szCs w:val="14"/>
            </w:rPr>
            <w:t>VERSIÓN 2 DEL ORIGINAL</w:t>
          </w:r>
        </w:p>
      </w:tc>
      <w:tc>
        <w:tcPr>
          <w:tcW w:w="1843" w:type="dxa"/>
        </w:tcPr>
        <w:p w14:paraId="088CE1BC" w14:textId="6E0BBCA0" w:rsidR="009838A4" w:rsidRDefault="00380FCD">
          <w:pPr>
            <w:pBdr>
              <w:top w:val="nil"/>
              <w:left w:val="nil"/>
              <w:bottom w:val="nil"/>
              <w:right w:val="nil"/>
              <w:between w:val="nil"/>
            </w:pBdr>
            <w:tabs>
              <w:tab w:val="center" w:pos="4419"/>
              <w:tab w:val="right" w:pos="8838"/>
            </w:tabs>
            <w:spacing w:after="0" w:line="240" w:lineRule="auto"/>
            <w:jc w:val="right"/>
            <w:rPr>
              <w:rFonts w:ascii="Verdana" w:eastAsia="Verdana" w:hAnsi="Verdana" w:cs="Verdana"/>
              <w:color w:val="000000"/>
              <w:sz w:val="14"/>
              <w:szCs w:val="14"/>
            </w:rPr>
          </w:pPr>
          <w:r>
            <w:rPr>
              <w:rFonts w:ascii="Verdana" w:eastAsia="Verdana" w:hAnsi="Verdana" w:cs="Verdana"/>
              <w:color w:val="000000"/>
              <w:sz w:val="14"/>
              <w:szCs w:val="14"/>
            </w:rPr>
            <w:t xml:space="preserve">Página </w:t>
          </w:r>
          <w:r>
            <w:rPr>
              <w:rFonts w:ascii="Verdana" w:eastAsia="Verdana" w:hAnsi="Verdana" w:cs="Verdana"/>
              <w:color w:val="000000"/>
              <w:sz w:val="14"/>
              <w:szCs w:val="14"/>
            </w:rPr>
            <w:fldChar w:fldCharType="begin"/>
          </w:r>
          <w:r>
            <w:rPr>
              <w:rFonts w:ascii="Verdana" w:eastAsia="Verdana" w:hAnsi="Verdana" w:cs="Verdana"/>
              <w:color w:val="000000"/>
              <w:sz w:val="14"/>
              <w:szCs w:val="14"/>
            </w:rPr>
            <w:instrText>PAGE</w:instrText>
          </w:r>
          <w:r>
            <w:rPr>
              <w:rFonts w:ascii="Verdana" w:eastAsia="Verdana" w:hAnsi="Verdana" w:cs="Verdana"/>
              <w:color w:val="000000"/>
              <w:sz w:val="14"/>
              <w:szCs w:val="14"/>
            </w:rPr>
            <w:fldChar w:fldCharType="separate"/>
          </w:r>
          <w:r w:rsidR="004C0D57">
            <w:rPr>
              <w:rFonts w:ascii="Verdana" w:eastAsia="Verdana" w:hAnsi="Verdana" w:cs="Verdana"/>
              <w:noProof/>
              <w:color w:val="000000"/>
              <w:sz w:val="14"/>
              <w:szCs w:val="14"/>
            </w:rPr>
            <w:t>2</w:t>
          </w:r>
          <w:r>
            <w:rPr>
              <w:rFonts w:ascii="Verdana" w:eastAsia="Verdana" w:hAnsi="Verdana" w:cs="Verdana"/>
              <w:color w:val="000000"/>
              <w:sz w:val="14"/>
              <w:szCs w:val="14"/>
            </w:rPr>
            <w:fldChar w:fldCharType="end"/>
          </w:r>
          <w:r>
            <w:rPr>
              <w:rFonts w:ascii="Verdana" w:eastAsia="Verdana" w:hAnsi="Verdana" w:cs="Verdana"/>
              <w:color w:val="000000"/>
              <w:sz w:val="14"/>
              <w:szCs w:val="14"/>
            </w:rPr>
            <w:t xml:space="preserve"> de 1</w:t>
          </w:r>
          <w:r w:rsidR="001904CF">
            <w:rPr>
              <w:rFonts w:ascii="Verdana" w:eastAsia="Verdana" w:hAnsi="Verdana" w:cs="Verdana"/>
              <w:color w:val="000000"/>
              <w:sz w:val="14"/>
              <w:szCs w:val="14"/>
            </w:rPr>
            <w:t>88</w:t>
          </w:r>
        </w:p>
      </w:tc>
    </w:tr>
  </w:tbl>
  <w:p w14:paraId="24554CE5" w14:textId="77777777" w:rsidR="009838A4" w:rsidRDefault="009838A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E0AC0" w14:textId="77777777" w:rsidR="00E07B29" w:rsidRDefault="00E07B29">
      <w:pPr>
        <w:spacing w:after="0" w:line="240" w:lineRule="auto"/>
      </w:pPr>
      <w:r>
        <w:separator/>
      </w:r>
    </w:p>
  </w:footnote>
  <w:footnote w:type="continuationSeparator" w:id="0">
    <w:p w14:paraId="74F94EA3" w14:textId="77777777" w:rsidR="00E07B29" w:rsidRDefault="00E07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0BD29" w14:textId="77777777" w:rsidR="009838A4" w:rsidRDefault="009838A4">
    <w:pPr>
      <w:widowControl w:val="0"/>
      <w:pBdr>
        <w:top w:val="nil"/>
        <w:left w:val="nil"/>
        <w:bottom w:val="nil"/>
        <w:right w:val="nil"/>
        <w:between w:val="nil"/>
      </w:pBdr>
      <w:spacing w:after="0"/>
      <w:rPr>
        <w:rFonts w:ascii="Verdana" w:eastAsia="Verdana" w:hAnsi="Verdana" w:cs="Verdana"/>
        <w:b/>
        <w:sz w:val="20"/>
        <w:szCs w:val="20"/>
      </w:rPr>
    </w:pPr>
  </w:p>
  <w:tbl>
    <w:tblPr>
      <w:tblStyle w:val="2"/>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4182"/>
      <w:gridCol w:w="2230"/>
    </w:tblGrid>
    <w:tr w:rsidR="009838A4" w14:paraId="5C332CC5" w14:textId="77777777">
      <w:trPr>
        <w:trHeight w:val="835"/>
      </w:trPr>
      <w:tc>
        <w:tcPr>
          <w:tcW w:w="2439" w:type="dxa"/>
        </w:tcPr>
        <w:p w14:paraId="7995A303" w14:textId="77777777" w:rsidR="009838A4" w:rsidRDefault="00380FCD">
          <w:pPr>
            <w:pBdr>
              <w:top w:val="nil"/>
              <w:left w:val="nil"/>
              <w:bottom w:val="nil"/>
              <w:right w:val="nil"/>
              <w:between w:val="nil"/>
            </w:pBdr>
            <w:tabs>
              <w:tab w:val="center" w:pos="4419"/>
              <w:tab w:val="right" w:pos="8838"/>
            </w:tabs>
            <w:spacing w:after="0" w:line="240" w:lineRule="auto"/>
            <w:rPr>
              <w:color w:val="000000"/>
            </w:rPr>
          </w:pPr>
          <w:bookmarkStart w:id="133" w:name="_heading=h.1idq7dh" w:colFirst="0" w:colLast="0"/>
          <w:bookmarkEnd w:id="133"/>
          <w:r>
            <w:rPr>
              <w:noProof/>
            </w:rPr>
            <w:drawing>
              <wp:anchor distT="0" distB="0" distL="114300" distR="114300" simplePos="0" relativeHeight="251658240" behindDoc="0" locked="0" layoutInCell="1" hidden="0" allowOverlap="1" wp14:anchorId="379EBA6A" wp14:editId="5F624547">
                <wp:simplePos x="0" y="0"/>
                <wp:positionH relativeFrom="column">
                  <wp:posOffset>-94604</wp:posOffset>
                </wp:positionH>
                <wp:positionV relativeFrom="paragraph">
                  <wp:posOffset>-50164</wp:posOffset>
                </wp:positionV>
                <wp:extent cx="1656080" cy="537210"/>
                <wp:effectExtent l="0" t="0" r="0" b="0"/>
                <wp:wrapNone/>
                <wp:docPr id="213954767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t="1" b="28183"/>
                        <a:stretch>
                          <a:fillRect/>
                        </a:stretch>
                      </pic:blipFill>
                      <pic:spPr>
                        <a:xfrm>
                          <a:off x="0" y="0"/>
                          <a:ext cx="1656080" cy="537210"/>
                        </a:xfrm>
                        <a:prstGeom prst="rect">
                          <a:avLst/>
                        </a:prstGeom>
                        <a:ln/>
                      </pic:spPr>
                    </pic:pic>
                  </a:graphicData>
                </a:graphic>
              </wp:anchor>
            </w:drawing>
          </w:r>
        </w:p>
      </w:tc>
      <w:tc>
        <w:tcPr>
          <w:tcW w:w="4182" w:type="dxa"/>
          <w:vAlign w:val="center"/>
        </w:tcPr>
        <w:p w14:paraId="7C9B911D" w14:textId="77777777" w:rsidR="009838A4" w:rsidRDefault="00380FCD">
          <w:pPr>
            <w:pBdr>
              <w:top w:val="nil"/>
              <w:left w:val="nil"/>
              <w:bottom w:val="nil"/>
              <w:right w:val="nil"/>
              <w:between w:val="nil"/>
            </w:pBdr>
            <w:spacing w:after="0" w:line="240" w:lineRule="auto"/>
            <w:jc w:val="center"/>
            <w:rPr>
              <w:color w:val="000000"/>
            </w:rPr>
          </w:pPr>
          <w:r>
            <w:rPr>
              <w:color w:val="000000"/>
              <w:sz w:val="18"/>
              <w:szCs w:val="18"/>
            </w:rPr>
            <w:t>MANUAL DE DESCRIPCIÓN DE PUESTOS Y FUNCIONES</w:t>
          </w:r>
        </w:p>
      </w:tc>
      <w:tc>
        <w:tcPr>
          <w:tcW w:w="2230" w:type="dxa"/>
          <w:vAlign w:val="center"/>
        </w:tcPr>
        <w:p w14:paraId="771AFC71" w14:textId="77777777" w:rsidR="009838A4" w:rsidRDefault="00380FCD">
          <w:pPr>
            <w:pBdr>
              <w:top w:val="nil"/>
              <w:left w:val="nil"/>
              <w:bottom w:val="nil"/>
              <w:right w:val="nil"/>
              <w:between w:val="nil"/>
            </w:pBdr>
            <w:tabs>
              <w:tab w:val="center" w:pos="4419"/>
              <w:tab w:val="right" w:pos="8838"/>
            </w:tabs>
            <w:spacing w:after="0" w:line="240" w:lineRule="auto"/>
            <w:jc w:val="center"/>
            <w:rPr>
              <w:b/>
              <w:color w:val="4F81BD"/>
              <w:sz w:val="18"/>
              <w:szCs w:val="18"/>
            </w:rPr>
          </w:pPr>
          <w:r>
            <w:rPr>
              <w:b/>
              <w:color w:val="4F81BD"/>
              <w:sz w:val="18"/>
              <w:szCs w:val="18"/>
            </w:rPr>
            <w:t>DE USO</w:t>
          </w:r>
        </w:p>
        <w:p w14:paraId="61538571" w14:textId="77777777" w:rsidR="009838A4" w:rsidRDefault="00380FCD">
          <w:pPr>
            <w:pBdr>
              <w:top w:val="nil"/>
              <w:left w:val="nil"/>
              <w:bottom w:val="nil"/>
              <w:right w:val="nil"/>
              <w:between w:val="nil"/>
            </w:pBdr>
            <w:tabs>
              <w:tab w:val="center" w:pos="4419"/>
              <w:tab w:val="right" w:pos="8838"/>
            </w:tabs>
            <w:spacing w:after="0" w:line="240" w:lineRule="auto"/>
            <w:jc w:val="center"/>
            <w:rPr>
              <w:color w:val="000000"/>
            </w:rPr>
          </w:pPr>
          <w:r>
            <w:rPr>
              <w:b/>
              <w:color w:val="4F81BD"/>
              <w:sz w:val="18"/>
              <w:szCs w:val="18"/>
            </w:rPr>
            <w:t>INTERNO</w:t>
          </w:r>
        </w:p>
      </w:tc>
    </w:tr>
  </w:tbl>
  <w:p w14:paraId="324970E9" w14:textId="77777777" w:rsidR="009838A4" w:rsidRDefault="009838A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16579"/>
    <w:multiLevelType w:val="multilevel"/>
    <w:tmpl w:val="6298F1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C4BE9"/>
    <w:multiLevelType w:val="multilevel"/>
    <w:tmpl w:val="BAD068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2C2BC1"/>
    <w:multiLevelType w:val="multilevel"/>
    <w:tmpl w:val="90EA0310"/>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943BD4"/>
    <w:multiLevelType w:val="multilevel"/>
    <w:tmpl w:val="DAB4D5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BC3499"/>
    <w:multiLevelType w:val="multilevel"/>
    <w:tmpl w:val="21A41A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1B6561"/>
    <w:multiLevelType w:val="multilevel"/>
    <w:tmpl w:val="F46EBD9E"/>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2156A7"/>
    <w:multiLevelType w:val="multilevel"/>
    <w:tmpl w:val="0FF8DC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855998"/>
    <w:multiLevelType w:val="hybridMultilevel"/>
    <w:tmpl w:val="AEE6246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029654C6"/>
    <w:multiLevelType w:val="multilevel"/>
    <w:tmpl w:val="03FE7C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EC3B70"/>
    <w:multiLevelType w:val="multilevel"/>
    <w:tmpl w:val="06C074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2FF28DF"/>
    <w:multiLevelType w:val="multilevel"/>
    <w:tmpl w:val="5C1055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166C7A"/>
    <w:multiLevelType w:val="multilevel"/>
    <w:tmpl w:val="AD066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D470A1"/>
    <w:multiLevelType w:val="multilevel"/>
    <w:tmpl w:val="1BB4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51F3195"/>
    <w:multiLevelType w:val="multilevel"/>
    <w:tmpl w:val="B91E637E"/>
    <w:lvl w:ilvl="0">
      <w:start w:val="1"/>
      <w:numFmt w:val="upperRoman"/>
      <w:lvlText w:val="%1."/>
      <w:lvlJc w:val="left"/>
      <w:pPr>
        <w:ind w:left="1080" w:hanging="720"/>
      </w:pPr>
      <w:rPr>
        <w:rFonts w:ascii="Verdana" w:eastAsia="Verdana" w:hAnsi="Verdana"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5827BDB"/>
    <w:multiLevelType w:val="multilevel"/>
    <w:tmpl w:val="C2106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953B9C"/>
    <w:multiLevelType w:val="multilevel"/>
    <w:tmpl w:val="3C8E9C2C"/>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9DB546B"/>
    <w:multiLevelType w:val="multilevel"/>
    <w:tmpl w:val="82F21372"/>
    <w:lvl w:ilvl="0">
      <w:start w:val="1"/>
      <w:numFmt w:val="decimal"/>
      <w:pStyle w:val="FUNCIONES"/>
      <w:lvlText w:val="%1."/>
      <w:lvlJc w:val="left"/>
      <w:pPr>
        <w:ind w:left="88" w:hanging="360"/>
      </w:pPr>
    </w:lvl>
    <w:lvl w:ilvl="1">
      <w:start w:val="1"/>
      <w:numFmt w:val="lowerLetter"/>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17" w15:restartNumberingAfterBreak="0">
    <w:nsid w:val="0AC300A6"/>
    <w:multiLevelType w:val="multilevel"/>
    <w:tmpl w:val="33247782"/>
    <w:lvl w:ilvl="0">
      <w:start w:val="1"/>
      <w:numFmt w:val="upperRoman"/>
      <w:lvlText w:val="%1."/>
      <w:lvlJc w:val="left"/>
      <w:pPr>
        <w:ind w:left="925" w:hanging="720"/>
      </w:pPr>
    </w:lvl>
    <w:lvl w:ilvl="1">
      <w:start w:val="1"/>
      <w:numFmt w:val="lowerLetter"/>
      <w:lvlText w:val="%2."/>
      <w:lvlJc w:val="left"/>
      <w:pPr>
        <w:ind w:left="1285" w:hanging="360"/>
      </w:pPr>
    </w:lvl>
    <w:lvl w:ilvl="2">
      <w:start w:val="1"/>
      <w:numFmt w:val="lowerRoman"/>
      <w:lvlText w:val="%3."/>
      <w:lvlJc w:val="right"/>
      <w:pPr>
        <w:ind w:left="2005" w:hanging="180"/>
      </w:pPr>
    </w:lvl>
    <w:lvl w:ilvl="3">
      <w:start w:val="1"/>
      <w:numFmt w:val="decimal"/>
      <w:lvlText w:val="%4."/>
      <w:lvlJc w:val="left"/>
      <w:pPr>
        <w:ind w:left="2725" w:hanging="360"/>
      </w:pPr>
    </w:lvl>
    <w:lvl w:ilvl="4">
      <w:start w:val="1"/>
      <w:numFmt w:val="lowerLetter"/>
      <w:lvlText w:val="%5."/>
      <w:lvlJc w:val="left"/>
      <w:pPr>
        <w:ind w:left="3445" w:hanging="360"/>
      </w:pPr>
    </w:lvl>
    <w:lvl w:ilvl="5">
      <w:start w:val="1"/>
      <w:numFmt w:val="lowerRoman"/>
      <w:lvlText w:val="%6."/>
      <w:lvlJc w:val="right"/>
      <w:pPr>
        <w:ind w:left="4165" w:hanging="180"/>
      </w:pPr>
    </w:lvl>
    <w:lvl w:ilvl="6">
      <w:start w:val="1"/>
      <w:numFmt w:val="decimal"/>
      <w:lvlText w:val="%7."/>
      <w:lvlJc w:val="left"/>
      <w:pPr>
        <w:ind w:left="4885" w:hanging="360"/>
      </w:pPr>
    </w:lvl>
    <w:lvl w:ilvl="7">
      <w:start w:val="1"/>
      <w:numFmt w:val="lowerLetter"/>
      <w:lvlText w:val="%8."/>
      <w:lvlJc w:val="left"/>
      <w:pPr>
        <w:ind w:left="5605" w:hanging="360"/>
      </w:pPr>
    </w:lvl>
    <w:lvl w:ilvl="8">
      <w:start w:val="1"/>
      <w:numFmt w:val="lowerRoman"/>
      <w:lvlText w:val="%9."/>
      <w:lvlJc w:val="right"/>
      <w:pPr>
        <w:ind w:left="6325" w:hanging="180"/>
      </w:pPr>
    </w:lvl>
  </w:abstractNum>
  <w:abstractNum w:abstractNumId="18" w15:restartNumberingAfterBreak="0">
    <w:nsid w:val="0AE11647"/>
    <w:multiLevelType w:val="multilevel"/>
    <w:tmpl w:val="D206AC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B252B78"/>
    <w:multiLevelType w:val="multilevel"/>
    <w:tmpl w:val="A0A441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9866B7"/>
    <w:multiLevelType w:val="multilevel"/>
    <w:tmpl w:val="77683586"/>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CD5712E"/>
    <w:multiLevelType w:val="multilevel"/>
    <w:tmpl w:val="618EEB5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CDF089F"/>
    <w:multiLevelType w:val="multilevel"/>
    <w:tmpl w:val="F50A39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CE86126"/>
    <w:multiLevelType w:val="multilevel"/>
    <w:tmpl w:val="727C9E42"/>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0DF063D7"/>
    <w:multiLevelType w:val="multilevel"/>
    <w:tmpl w:val="E5BA9088"/>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0E157B4B"/>
    <w:multiLevelType w:val="multilevel"/>
    <w:tmpl w:val="95C41B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F2F296E"/>
    <w:multiLevelType w:val="multilevel"/>
    <w:tmpl w:val="5AA4D8E0"/>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0013229"/>
    <w:multiLevelType w:val="multilevel"/>
    <w:tmpl w:val="1598C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0F77C09"/>
    <w:multiLevelType w:val="multilevel"/>
    <w:tmpl w:val="4F8878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10A5BCD"/>
    <w:multiLevelType w:val="multilevel"/>
    <w:tmpl w:val="2988C76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10E07FE"/>
    <w:multiLevelType w:val="multilevel"/>
    <w:tmpl w:val="A05C6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12D276E"/>
    <w:multiLevelType w:val="multilevel"/>
    <w:tmpl w:val="C5C0D904"/>
    <w:lvl w:ilvl="0">
      <w:start w:val="1"/>
      <w:numFmt w:val="bullet"/>
      <w:lvlText w:val="●"/>
      <w:lvlJc w:val="left"/>
      <w:pPr>
        <w:ind w:left="3412" w:hanging="360"/>
      </w:pPr>
      <w:rPr>
        <w:rFonts w:ascii="Noto Sans Symbols" w:eastAsia="Noto Sans Symbols" w:hAnsi="Noto Sans Symbols" w:cs="Noto Sans Symbols"/>
      </w:rPr>
    </w:lvl>
    <w:lvl w:ilvl="1">
      <w:start w:val="1"/>
      <w:numFmt w:val="bullet"/>
      <w:lvlText w:val="o"/>
      <w:lvlJc w:val="left"/>
      <w:pPr>
        <w:ind w:left="4132" w:hanging="360"/>
      </w:pPr>
      <w:rPr>
        <w:rFonts w:ascii="Courier New" w:eastAsia="Courier New" w:hAnsi="Courier New" w:cs="Courier New"/>
      </w:rPr>
    </w:lvl>
    <w:lvl w:ilvl="2">
      <w:start w:val="1"/>
      <w:numFmt w:val="bullet"/>
      <w:lvlText w:val="▪"/>
      <w:lvlJc w:val="left"/>
      <w:pPr>
        <w:ind w:left="4852" w:hanging="360"/>
      </w:pPr>
      <w:rPr>
        <w:rFonts w:ascii="Noto Sans Symbols" w:eastAsia="Noto Sans Symbols" w:hAnsi="Noto Sans Symbols" w:cs="Noto Sans Symbols"/>
      </w:rPr>
    </w:lvl>
    <w:lvl w:ilvl="3">
      <w:start w:val="1"/>
      <w:numFmt w:val="bullet"/>
      <w:lvlText w:val="●"/>
      <w:lvlJc w:val="left"/>
      <w:pPr>
        <w:ind w:left="5572" w:hanging="360"/>
      </w:pPr>
      <w:rPr>
        <w:rFonts w:ascii="Noto Sans Symbols" w:eastAsia="Noto Sans Symbols" w:hAnsi="Noto Sans Symbols" w:cs="Noto Sans Symbols"/>
      </w:rPr>
    </w:lvl>
    <w:lvl w:ilvl="4">
      <w:start w:val="1"/>
      <w:numFmt w:val="bullet"/>
      <w:lvlText w:val="o"/>
      <w:lvlJc w:val="left"/>
      <w:pPr>
        <w:ind w:left="6292" w:hanging="360"/>
      </w:pPr>
      <w:rPr>
        <w:rFonts w:ascii="Courier New" w:eastAsia="Courier New" w:hAnsi="Courier New" w:cs="Courier New"/>
      </w:rPr>
    </w:lvl>
    <w:lvl w:ilvl="5">
      <w:start w:val="1"/>
      <w:numFmt w:val="bullet"/>
      <w:lvlText w:val="▪"/>
      <w:lvlJc w:val="left"/>
      <w:pPr>
        <w:ind w:left="7012" w:hanging="360"/>
      </w:pPr>
      <w:rPr>
        <w:rFonts w:ascii="Noto Sans Symbols" w:eastAsia="Noto Sans Symbols" w:hAnsi="Noto Sans Symbols" w:cs="Noto Sans Symbols"/>
      </w:rPr>
    </w:lvl>
    <w:lvl w:ilvl="6">
      <w:start w:val="1"/>
      <w:numFmt w:val="bullet"/>
      <w:lvlText w:val="●"/>
      <w:lvlJc w:val="left"/>
      <w:pPr>
        <w:ind w:left="7732" w:hanging="360"/>
      </w:pPr>
      <w:rPr>
        <w:rFonts w:ascii="Noto Sans Symbols" w:eastAsia="Noto Sans Symbols" w:hAnsi="Noto Sans Symbols" w:cs="Noto Sans Symbols"/>
      </w:rPr>
    </w:lvl>
    <w:lvl w:ilvl="7">
      <w:start w:val="1"/>
      <w:numFmt w:val="bullet"/>
      <w:lvlText w:val="o"/>
      <w:lvlJc w:val="left"/>
      <w:pPr>
        <w:ind w:left="8452" w:hanging="360"/>
      </w:pPr>
      <w:rPr>
        <w:rFonts w:ascii="Courier New" w:eastAsia="Courier New" w:hAnsi="Courier New" w:cs="Courier New"/>
      </w:rPr>
    </w:lvl>
    <w:lvl w:ilvl="8">
      <w:start w:val="1"/>
      <w:numFmt w:val="bullet"/>
      <w:lvlText w:val="▪"/>
      <w:lvlJc w:val="left"/>
      <w:pPr>
        <w:ind w:left="9172" w:hanging="360"/>
      </w:pPr>
      <w:rPr>
        <w:rFonts w:ascii="Noto Sans Symbols" w:eastAsia="Noto Sans Symbols" w:hAnsi="Noto Sans Symbols" w:cs="Noto Sans Symbols"/>
      </w:rPr>
    </w:lvl>
  </w:abstractNum>
  <w:abstractNum w:abstractNumId="32" w15:restartNumberingAfterBreak="0">
    <w:nsid w:val="11D43716"/>
    <w:multiLevelType w:val="multilevel"/>
    <w:tmpl w:val="F6D28470"/>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2351F8D"/>
    <w:multiLevelType w:val="multilevel"/>
    <w:tmpl w:val="49A6F1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2A61FE0"/>
    <w:multiLevelType w:val="multilevel"/>
    <w:tmpl w:val="FDC89EC2"/>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3777A21"/>
    <w:multiLevelType w:val="multilevel"/>
    <w:tmpl w:val="0FFE093A"/>
    <w:lvl w:ilvl="0">
      <w:start w:val="1"/>
      <w:numFmt w:val="decimal"/>
      <w:lvlText w:val="%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6" w15:restartNumberingAfterBreak="0">
    <w:nsid w:val="13AA2210"/>
    <w:multiLevelType w:val="multilevel"/>
    <w:tmpl w:val="DB862D6E"/>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14FE7937"/>
    <w:multiLevelType w:val="multilevel"/>
    <w:tmpl w:val="EFC2AC2C"/>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5313797"/>
    <w:multiLevelType w:val="multilevel"/>
    <w:tmpl w:val="AE0EDE4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53A0245"/>
    <w:multiLevelType w:val="multilevel"/>
    <w:tmpl w:val="934093F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16305423"/>
    <w:multiLevelType w:val="multilevel"/>
    <w:tmpl w:val="27B82B3A"/>
    <w:lvl w:ilvl="0">
      <w:start w:val="4"/>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6893B99"/>
    <w:multiLevelType w:val="multilevel"/>
    <w:tmpl w:val="401CF2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6F84C5A"/>
    <w:multiLevelType w:val="multilevel"/>
    <w:tmpl w:val="D9D412D8"/>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174857A6"/>
    <w:multiLevelType w:val="multilevel"/>
    <w:tmpl w:val="6CAA1066"/>
    <w:lvl w:ilvl="0">
      <w:start w:val="3"/>
      <w:numFmt w:val="upperRoman"/>
      <w:lvlText w:val="%1."/>
      <w:lvlJc w:val="left"/>
      <w:pPr>
        <w:ind w:left="925"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79735ED"/>
    <w:multiLevelType w:val="multilevel"/>
    <w:tmpl w:val="23A6FD46"/>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7D626A1"/>
    <w:multiLevelType w:val="multilevel"/>
    <w:tmpl w:val="544C6B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807725B"/>
    <w:multiLevelType w:val="hybridMultilevel"/>
    <w:tmpl w:val="93409DA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18CC0046"/>
    <w:multiLevelType w:val="multilevel"/>
    <w:tmpl w:val="439C2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8E25674"/>
    <w:multiLevelType w:val="multilevel"/>
    <w:tmpl w:val="E5CE98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9394775"/>
    <w:multiLevelType w:val="multilevel"/>
    <w:tmpl w:val="140EC646"/>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0" w15:restartNumberingAfterBreak="0">
    <w:nsid w:val="1956245F"/>
    <w:multiLevelType w:val="hybridMultilevel"/>
    <w:tmpl w:val="7B7A8FD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1" w15:restartNumberingAfterBreak="0">
    <w:nsid w:val="19592967"/>
    <w:multiLevelType w:val="multilevel"/>
    <w:tmpl w:val="1B7819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97C5779"/>
    <w:multiLevelType w:val="multilevel"/>
    <w:tmpl w:val="109CB2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A031E3B"/>
    <w:multiLevelType w:val="multilevel"/>
    <w:tmpl w:val="CAFEF9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AC10756"/>
    <w:multiLevelType w:val="multilevel"/>
    <w:tmpl w:val="270E964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AC3639A"/>
    <w:multiLevelType w:val="multilevel"/>
    <w:tmpl w:val="A42E15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B20420F"/>
    <w:multiLevelType w:val="multilevel"/>
    <w:tmpl w:val="F6C0ACFA"/>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1B2E6992"/>
    <w:multiLevelType w:val="multilevel"/>
    <w:tmpl w:val="930CD5D6"/>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1C686BD0"/>
    <w:multiLevelType w:val="multilevel"/>
    <w:tmpl w:val="C54CAB30"/>
    <w:lvl w:ilvl="0">
      <w:start w:val="14"/>
      <w:numFmt w:val="decimal"/>
      <w:lvlText w:val="%1."/>
      <w:lvlJc w:val="left"/>
      <w:pPr>
        <w:ind w:left="927" w:hanging="360"/>
      </w:pPr>
    </w:lvl>
    <w:lvl w:ilvl="1">
      <w:start w:val="45"/>
      <w:numFmt w:val="decimal"/>
      <w:lvlText w:val="%1.%2"/>
      <w:lvlJc w:val="left"/>
      <w:pPr>
        <w:ind w:left="1287" w:hanging="720"/>
      </w:pPr>
      <w:rPr>
        <w:color w:val="000000"/>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59" w15:restartNumberingAfterBreak="0">
    <w:nsid w:val="1D1563A1"/>
    <w:multiLevelType w:val="multilevel"/>
    <w:tmpl w:val="E00837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1D4F22BC"/>
    <w:multiLevelType w:val="multilevel"/>
    <w:tmpl w:val="8A847338"/>
    <w:lvl w:ilvl="0">
      <w:start w:val="14"/>
      <w:numFmt w:val="decimal"/>
      <w:lvlText w:val="%1."/>
      <w:lvlJc w:val="left"/>
      <w:pPr>
        <w:ind w:left="927" w:hanging="360"/>
      </w:pPr>
    </w:lvl>
    <w:lvl w:ilvl="1">
      <w:start w:val="1"/>
      <w:numFmt w:val="decimal"/>
      <w:lvlText w:val="%1.%2"/>
      <w:lvlJc w:val="left"/>
      <w:pPr>
        <w:ind w:left="1080" w:hanging="720"/>
      </w:pPr>
      <w:rPr>
        <w:color w:val="000000"/>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61" w15:restartNumberingAfterBreak="0">
    <w:nsid w:val="1D9635A3"/>
    <w:multiLevelType w:val="multilevel"/>
    <w:tmpl w:val="E8ACC83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DC53BF8"/>
    <w:multiLevelType w:val="multilevel"/>
    <w:tmpl w:val="97B6B4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DCD04B8"/>
    <w:multiLevelType w:val="multilevel"/>
    <w:tmpl w:val="5E1A9A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DDE1092"/>
    <w:multiLevelType w:val="multilevel"/>
    <w:tmpl w:val="DAC0AA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1E6665E7"/>
    <w:multiLevelType w:val="multilevel"/>
    <w:tmpl w:val="2C72992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1E777B4C"/>
    <w:multiLevelType w:val="multilevel"/>
    <w:tmpl w:val="B28E60C0"/>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7" w15:restartNumberingAfterBreak="0">
    <w:nsid w:val="1E8D2CA0"/>
    <w:multiLevelType w:val="multilevel"/>
    <w:tmpl w:val="67F48AB0"/>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8" w15:restartNumberingAfterBreak="0">
    <w:nsid w:val="1EDA3EF0"/>
    <w:multiLevelType w:val="multilevel"/>
    <w:tmpl w:val="9AD219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EFA01B5"/>
    <w:multiLevelType w:val="multilevel"/>
    <w:tmpl w:val="77881A86"/>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1F036FA5"/>
    <w:multiLevelType w:val="multilevel"/>
    <w:tmpl w:val="CEC84E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FF078D3"/>
    <w:multiLevelType w:val="multilevel"/>
    <w:tmpl w:val="1E9208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1FF11442"/>
    <w:multiLevelType w:val="multilevel"/>
    <w:tmpl w:val="AE56CA06"/>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3" w15:restartNumberingAfterBreak="0">
    <w:nsid w:val="21196A86"/>
    <w:multiLevelType w:val="multilevel"/>
    <w:tmpl w:val="B24467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21347CEF"/>
    <w:multiLevelType w:val="multilevel"/>
    <w:tmpl w:val="478674F0"/>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13778A8"/>
    <w:multiLevelType w:val="multilevel"/>
    <w:tmpl w:val="323EF3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18B1AF9"/>
    <w:multiLevelType w:val="multilevel"/>
    <w:tmpl w:val="DFF08C90"/>
    <w:lvl w:ilvl="0">
      <w:start w:val="1"/>
      <w:numFmt w:val="decimal"/>
      <w:lvlText w:val="%1."/>
      <w:lvlJc w:val="left"/>
      <w:pPr>
        <w:ind w:left="360" w:hanging="360"/>
      </w:pPr>
      <w:rPr>
        <w:b w:val="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77" w15:restartNumberingAfterBreak="0">
    <w:nsid w:val="21BE26F2"/>
    <w:multiLevelType w:val="multilevel"/>
    <w:tmpl w:val="A0BCDC52"/>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1F72CDD"/>
    <w:multiLevelType w:val="multilevel"/>
    <w:tmpl w:val="BC2A409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228618E3"/>
    <w:multiLevelType w:val="multilevel"/>
    <w:tmpl w:val="E48089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30C46EC"/>
    <w:multiLevelType w:val="multilevel"/>
    <w:tmpl w:val="117658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31049CE"/>
    <w:multiLevelType w:val="multilevel"/>
    <w:tmpl w:val="4B24F704"/>
    <w:lvl w:ilvl="0">
      <w:start w:val="1"/>
      <w:numFmt w:val="upperRoman"/>
      <w:lvlText w:val="%1."/>
      <w:lvlJc w:val="left"/>
      <w:pPr>
        <w:ind w:left="1080" w:hanging="720"/>
      </w:pPr>
      <w:rPr>
        <w:rFonts w:ascii="Verdana" w:eastAsia="Verdana" w:hAnsi="Verdana"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3687301"/>
    <w:multiLevelType w:val="multilevel"/>
    <w:tmpl w:val="9F24D63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36876D2"/>
    <w:multiLevelType w:val="multilevel"/>
    <w:tmpl w:val="3ABC86A6"/>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4" w15:restartNumberingAfterBreak="0">
    <w:nsid w:val="24297B59"/>
    <w:multiLevelType w:val="multilevel"/>
    <w:tmpl w:val="C8EA36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49775F2"/>
    <w:multiLevelType w:val="multilevel"/>
    <w:tmpl w:val="12549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24A76066"/>
    <w:multiLevelType w:val="hybridMultilevel"/>
    <w:tmpl w:val="D8ACC748"/>
    <w:lvl w:ilvl="0" w:tplc="5B622394">
      <w:start w:val="1"/>
      <w:numFmt w:val="lowerLetter"/>
      <w:lvlText w:val="%1)"/>
      <w:lvlJc w:val="left"/>
      <w:pPr>
        <w:ind w:left="720" w:hanging="360"/>
      </w:pPr>
      <w:rPr>
        <w:rFonts w:ascii="Verdana" w:eastAsia="Calibri" w:hAnsi="Verdana" w:cs="Arial"/>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7" w15:restartNumberingAfterBreak="0">
    <w:nsid w:val="24D717CF"/>
    <w:multiLevelType w:val="multilevel"/>
    <w:tmpl w:val="4AF0611E"/>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502799E"/>
    <w:multiLevelType w:val="multilevel"/>
    <w:tmpl w:val="E610A74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5393C9C"/>
    <w:multiLevelType w:val="multilevel"/>
    <w:tmpl w:val="E3D03D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0" w15:restartNumberingAfterBreak="0">
    <w:nsid w:val="253D461B"/>
    <w:multiLevelType w:val="multilevel"/>
    <w:tmpl w:val="6EDA0F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5445225"/>
    <w:multiLevelType w:val="multilevel"/>
    <w:tmpl w:val="4C76BC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25B41D22"/>
    <w:multiLevelType w:val="hybridMultilevel"/>
    <w:tmpl w:val="CC64BD58"/>
    <w:lvl w:ilvl="0" w:tplc="5B622394">
      <w:start w:val="1"/>
      <w:numFmt w:val="lowerLetter"/>
      <w:lvlText w:val="%1)"/>
      <w:lvlJc w:val="left"/>
      <w:pPr>
        <w:ind w:left="720" w:hanging="360"/>
      </w:pPr>
      <w:rPr>
        <w:rFonts w:ascii="Verdana" w:eastAsia="Calibri" w:hAnsi="Verdana" w:cs="Arial"/>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3" w15:restartNumberingAfterBreak="0">
    <w:nsid w:val="261102F3"/>
    <w:multiLevelType w:val="multilevel"/>
    <w:tmpl w:val="AA90FB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6AF5403"/>
    <w:multiLevelType w:val="hybridMultilevel"/>
    <w:tmpl w:val="56A8EF62"/>
    <w:lvl w:ilvl="0" w:tplc="38EE8BC4">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5" w15:restartNumberingAfterBreak="0">
    <w:nsid w:val="27935EB6"/>
    <w:multiLevelType w:val="multilevel"/>
    <w:tmpl w:val="4B267744"/>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79F3121"/>
    <w:multiLevelType w:val="multilevel"/>
    <w:tmpl w:val="D59A02B4"/>
    <w:lvl w:ilvl="0">
      <w:start w:val="1"/>
      <w:numFmt w:val="upperRoman"/>
      <w:lvlText w:val="%1."/>
      <w:lvlJc w:val="right"/>
      <w:pPr>
        <w:ind w:left="72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282838E8"/>
    <w:multiLevelType w:val="multilevel"/>
    <w:tmpl w:val="D592FE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88E7DE6"/>
    <w:multiLevelType w:val="multilevel"/>
    <w:tmpl w:val="8028E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2A8B5699"/>
    <w:multiLevelType w:val="multilevel"/>
    <w:tmpl w:val="00343796"/>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2B620EA8"/>
    <w:multiLevelType w:val="multilevel"/>
    <w:tmpl w:val="CA9663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B854427"/>
    <w:multiLevelType w:val="multilevel"/>
    <w:tmpl w:val="AAEA6B22"/>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D08445B"/>
    <w:multiLevelType w:val="multilevel"/>
    <w:tmpl w:val="388CD5A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D304A4F"/>
    <w:multiLevelType w:val="multilevel"/>
    <w:tmpl w:val="1834DD18"/>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4" w15:restartNumberingAfterBreak="0">
    <w:nsid w:val="2D375F60"/>
    <w:multiLevelType w:val="multilevel"/>
    <w:tmpl w:val="4024F6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DB07528"/>
    <w:multiLevelType w:val="multilevel"/>
    <w:tmpl w:val="935EF1F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E2B6EDF"/>
    <w:multiLevelType w:val="multilevel"/>
    <w:tmpl w:val="69B851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F6C0097"/>
    <w:multiLevelType w:val="multilevel"/>
    <w:tmpl w:val="8C4237D6"/>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F73020F"/>
    <w:multiLevelType w:val="multilevel"/>
    <w:tmpl w:val="5044A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33C72792"/>
    <w:multiLevelType w:val="multilevel"/>
    <w:tmpl w:val="7292B81C"/>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0" w15:restartNumberingAfterBreak="0">
    <w:nsid w:val="34020106"/>
    <w:multiLevelType w:val="multilevel"/>
    <w:tmpl w:val="F174AB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34596927"/>
    <w:multiLevelType w:val="multilevel"/>
    <w:tmpl w:val="7BD8AF4A"/>
    <w:lvl w:ilvl="0">
      <w:start w:val="1"/>
      <w:numFmt w:val="decimal"/>
      <w:lvlText w:val="%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2" w15:restartNumberingAfterBreak="0">
    <w:nsid w:val="34B711F0"/>
    <w:multiLevelType w:val="multilevel"/>
    <w:tmpl w:val="A88213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5FF45C8"/>
    <w:multiLevelType w:val="multilevel"/>
    <w:tmpl w:val="B7722F88"/>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4" w15:restartNumberingAfterBreak="0">
    <w:nsid w:val="369A7F85"/>
    <w:multiLevelType w:val="multilevel"/>
    <w:tmpl w:val="E5BAA9D6"/>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5" w15:restartNumberingAfterBreak="0">
    <w:nsid w:val="36AA5F4E"/>
    <w:multiLevelType w:val="multilevel"/>
    <w:tmpl w:val="DEF86A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3796220E"/>
    <w:multiLevelType w:val="multilevel"/>
    <w:tmpl w:val="3E022310"/>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7" w15:restartNumberingAfterBreak="0">
    <w:nsid w:val="38C10358"/>
    <w:multiLevelType w:val="multilevel"/>
    <w:tmpl w:val="E4C639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39036B06"/>
    <w:multiLevelType w:val="multilevel"/>
    <w:tmpl w:val="43905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3A202CF0"/>
    <w:multiLevelType w:val="multilevel"/>
    <w:tmpl w:val="520611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3A297E92"/>
    <w:multiLevelType w:val="multilevel"/>
    <w:tmpl w:val="17AECC86"/>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1" w15:restartNumberingAfterBreak="0">
    <w:nsid w:val="3ACF64B8"/>
    <w:multiLevelType w:val="multilevel"/>
    <w:tmpl w:val="5DC6D9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3AFF0A00"/>
    <w:multiLevelType w:val="multilevel"/>
    <w:tmpl w:val="C0367EC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3B4F0D7B"/>
    <w:multiLevelType w:val="hybridMultilevel"/>
    <w:tmpl w:val="CEEAA08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4" w15:restartNumberingAfterBreak="0">
    <w:nsid w:val="3BBE1888"/>
    <w:multiLevelType w:val="multilevel"/>
    <w:tmpl w:val="89447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3D6762A3"/>
    <w:multiLevelType w:val="multilevel"/>
    <w:tmpl w:val="9286C5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F85036E"/>
    <w:multiLevelType w:val="multilevel"/>
    <w:tmpl w:val="A2B0EC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3FA43DCC"/>
    <w:multiLevelType w:val="multilevel"/>
    <w:tmpl w:val="1AF44F60"/>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8" w15:restartNumberingAfterBreak="0">
    <w:nsid w:val="3FCF2B0F"/>
    <w:multiLevelType w:val="multilevel"/>
    <w:tmpl w:val="531A6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0CB74EC"/>
    <w:multiLevelType w:val="multilevel"/>
    <w:tmpl w:val="C2E6AB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0FE1D85"/>
    <w:multiLevelType w:val="multilevel"/>
    <w:tmpl w:val="52F88306"/>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1" w15:restartNumberingAfterBreak="0">
    <w:nsid w:val="40FF3AFF"/>
    <w:multiLevelType w:val="multilevel"/>
    <w:tmpl w:val="EF3438F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10E66C8"/>
    <w:multiLevelType w:val="multilevel"/>
    <w:tmpl w:val="B37E69CA"/>
    <w:lvl w:ilvl="0">
      <w:start w:val="12"/>
      <w:numFmt w:val="decimal"/>
      <w:lvlText w:val="%1."/>
      <w:lvlJc w:val="left"/>
      <w:pPr>
        <w:ind w:left="927" w:hanging="360"/>
      </w:pPr>
    </w:lvl>
    <w:lvl w:ilvl="1">
      <w:start w:val="1"/>
      <w:numFmt w:val="decimal"/>
      <w:lvlText w:val="%1.%2"/>
      <w:lvlJc w:val="left"/>
      <w:pPr>
        <w:ind w:left="1080" w:hanging="720"/>
      </w:pPr>
      <w:rPr>
        <w:color w:val="000000"/>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33" w15:restartNumberingAfterBreak="0">
    <w:nsid w:val="41A64094"/>
    <w:multiLevelType w:val="multilevel"/>
    <w:tmpl w:val="77F0AA76"/>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4" w15:restartNumberingAfterBreak="0">
    <w:nsid w:val="41DA07D8"/>
    <w:multiLevelType w:val="multilevel"/>
    <w:tmpl w:val="4F586A1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2014FC2"/>
    <w:multiLevelType w:val="multilevel"/>
    <w:tmpl w:val="25021AA0"/>
    <w:lvl w:ilvl="0">
      <w:start w:val="1"/>
      <w:numFmt w:val="upperRoman"/>
      <w:lvlText w:val="%1."/>
      <w:lvlJc w:val="left"/>
      <w:pPr>
        <w:ind w:left="1080" w:hanging="720"/>
      </w:pPr>
      <w:rPr>
        <w:rFonts w:ascii="Verdana" w:eastAsia="Verdana" w:hAnsi="Verdana"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4236454A"/>
    <w:multiLevelType w:val="multilevel"/>
    <w:tmpl w:val="AF9EF140"/>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7" w15:restartNumberingAfterBreak="0">
    <w:nsid w:val="42B43774"/>
    <w:multiLevelType w:val="multilevel"/>
    <w:tmpl w:val="44EC63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43D74C94"/>
    <w:multiLevelType w:val="multilevel"/>
    <w:tmpl w:val="018252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43ED1D17"/>
    <w:multiLevelType w:val="multilevel"/>
    <w:tmpl w:val="5A305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50225C1"/>
    <w:multiLevelType w:val="multilevel"/>
    <w:tmpl w:val="29F4E1E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45161946"/>
    <w:multiLevelType w:val="multilevel"/>
    <w:tmpl w:val="B4D60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45731BF0"/>
    <w:multiLevelType w:val="multilevel"/>
    <w:tmpl w:val="EC82C4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3" w15:restartNumberingAfterBreak="0">
    <w:nsid w:val="45FA5102"/>
    <w:multiLevelType w:val="multilevel"/>
    <w:tmpl w:val="F9CEEF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4" w15:restartNumberingAfterBreak="0">
    <w:nsid w:val="464D4078"/>
    <w:multiLevelType w:val="multilevel"/>
    <w:tmpl w:val="178E1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46E92A2B"/>
    <w:multiLevelType w:val="multilevel"/>
    <w:tmpl w:val="D11817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46F9038D"/>
    <w:multiLevelType w:val="multilevel"/>
    <w:tmpl w:val="DB001EE0"/>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48093F64"/>
    <w:multiLevelType w:val="multilevel"/>
    <w:tmpl w:val="4BF8DBC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489A786B"/>
    <w:multiLevelType w:val="multilevel"/>
    <w:tmpl w:val="F9D06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49B01CFF"/>
    <w:multiLevelType w:val="multilevel"/>
    <w:tmpl w:val="2884DAE8"/>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49F16F83"/>
    <w:multiLevelType w:val="multilevel"/>
    <w:tmpl w:val="89BEC4BA"/>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4C1503E3"/>
    <w:multiLevelType w:val="multilevel"/>
    <w:tmpl w:val="96DC00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4C523118"/>
    <w:multiLevelType w:val="multilevel"/>
    <w:tmpl w:val="2B90A87E"/>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3" w15:restartNumberingAfterBreak="0">
    <w:nsid w:val="4D3F363C"/>
    <w:multiLevelType w:val="multilevel"/>
    <w:tmpl w:val="CD109D96"/>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4D976295"/>
    <w:multiLevelType w:val="multilevel"/>
    <w:tmpl w:val="76C03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4E1829E0"/>
    <w:multiLevelType w:val="multilevel"/>
    <w:tmpl w:val="81446CBA"/>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6" w15:restartNumberingAfterBreak="0">
    <w:nsid w:val="4EFE2827"/>
    <w:multiLevelType w:val="multilevel"/>
    <w:tmpl w:val="1F5A40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0C72949"/>
    <w:multiLevelType w:val="multilevel"/>
    <w:tmpl w:val="2D1852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52123751"/>
    <w:multiLevelType w:val="multilevel"/>
    <w:tmpl w:val="BD62D4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52E02D55"/>
    <w:multiLevelType w:val="multilevel"/>
    <w:tmpl w:val="BE600D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2FC5F6D"/>
    <w:multiLevelType w:val="multilevel"/>
    <w:tmpl w:val="669AA8E2"/>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1" w15:restartNumberingAfterBreak="0">
    <w:nsid w:val="53BD333E"/>
    <w:multiLevelType w:val="multilevel"/>
    <w:tmpl w:val="34F4F12E"/>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2" w15:restartNumberingAfterBreak="0">
    <w:nsid w:val="546D2472"/>
    <w:multiLevelType w:val="multilevel"/>
    <w:tmpl w:val="BDF60A6C"/>
    <w:lvl w:ilvl="0">
      <w:start w:val="1"/>
      <w:numFmt w:val="upperRoman"/>
      <w:lvlText w:val="%1."/>
      <w:lvlJc w:val="left"/>
      <w:pPr>
        <w:ind w:left="1080" w:hanging="720"/>
      </w:pPr>
      <w:rPr>
        <w:rFonts w:ascii="Verdana" w:eastAsia="Verdana" w:hAnsi="Verdana" w:cs="Verdana"/>
        <w:b/>
      </w:rPr>
    </w:lvl>
    <w:lvl w:ilvl="1">
      <w:start w:val="1"/>
      <w:numFmt w:val="decimal"/>
      <w:lvlText w:val="%1.%2"/>
      <w:lvlJc w:val="left"/>
      <w:pPr>
        <w:ind w:left="1418" w:firstLine="0"/>
      </w:pPr>
    </w:lvl>
    <w:lvl w:ilvl="2">
      <w:start w:val="1"/>
      <w:numFmt w:val="decimal"/>
      <w:lvlText w:val="%1.%2.%3"/>
      <w:lvlJc w:val="left"/>
      <w:pPr>
        <w:ind w:left="3256" w:hanging="780"/>
      </w:pPr>
    </w:lvl>
    <w:lvl w:ilvl="3">
      <w:start w:val="1"/>
      <w:numFmt w:val="decimal"/>
      <w:lvlText w:val="%1.%2.%3.%4"/>
      <w:lvlJc w:val="left"/>
      <w:pPr>
        <w:ind w:left="4614" w:hanging="1080"/>
      </w:pPr>
    </w:lvl>
    <w:lvl w:ilvl="4">
      <w:start w:val="1"/>
      <w:numFmt w:val="decimal"/>
      <w:lvlText w:val="%1.%2.%3.%4.%5"/>
      <w:lvlJc w:val="left"/>
      <w:pPr>
        <w:ind w:left="6032" w:hanging="1440"/>
      </w:pPr>
    </w:lvl>
    <w:lvl w:ilvl="5">
      <w:start w:val="1"/>
      <w:numFmt w:val="decimal"/>
      <w:lvlText w:val="%1.%2.%3.%4.%5.%6"/>
      <w:lvlJc w:val="left"/>
      <w:pPr>
        <w:ind w:left="7090" w:hanging="1440"/>
      </w:pPr>
    </w:lvl>
    <w:lvl w:ilvl="6">
      <w:start w:val="1"/>
      <w:numFmt w:val="decimal"/>
      <w:lvlText w:val="%1.%2.%3.%4.%5.%6.%7"/>
      <w:lvlJc w:val="left"/>
      <w:pPr>
        <w:ind w:left="8508" w:hanging="1800"/>
      </w:pPr>
    </w:lvl>
    <w:lvl w:ilvl="7">
      <w:start w:val="1"/>
      <w:numFmt w:val="decimal"/>
      <w:lvlText w:val="%1.%2.%3.%4.%5.%6.%7.%8"/>
      <w:lvlJc w:val="left"/>
      <w:pPr>
        <w:ind w:left="9926" w:hanging="2160"/>
      </w:pPr>
    </w:lvl>
    <w:lvl w:ilvl="8">
      <w:start w:val="1"/>
      <w:numFmt w:val="decimal"/>
      <w:lvlText w:val="%1.%2.%3.%4.%5.%6.%7.%8.%9"/>
      <w:lvlJc w:val="left"/>
      <w:pPr>
        <w:ind w:left="10984" w:hanging="2160"/>
      </w:pPr>
    </w:lvl>
  </w:abstractNum>
  <w:abstractNum w:abstractNumId="163" w15:restartNumberingAfterBreak="0">
    <w:nsid w:val="55C1280D"/>
    <w:multiLevelType w:val="multilevel"/>
    <w:tmpl w:val="74742B0C"/>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560E1D42"/>
    <w:multiLevelType w:val="multilevel"/>
    <w:tmpl w:val="3168DA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564607EF"/>
    <w:multiLevelType w:val="multilevel"/>
    <w:tmpl w:val="2AEC19CE"/>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565D7EFA"/>
    <w:multiLevelType w:val="multilevel"/>
    <w:tmpl w:val="266C48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565F3A3E"/>
    <w:multiLevelType w:val="multilevel"/>
    <w:tmpl w:val="4502AD8E"/>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56EE31E2"/>
    <w:multiLevelType w:val="multilevel"/>
    <w:tmpl w:val="ECECD7EC"/>
    <w:lvl w:ilvl="0">
      <w:start w:val="1"/>
      <w:numFmt w:val="upperRoman"/>
      <w:lvlText w:val="%1."/>
      <w:lvlJc w:val="left"/>
      <w:pPr>
        <w:ind w:left="1080" w:hanging="720"/>
      </w:pPr>
      <w:rPr>
        <w:rFonts w:ascii="Verdana" w:eastAsia="Verdana" w:hAnsi="Verdana"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572C7916"/>
    <w:multiLevelType w:val="multilevel"/>
    <w:tmpl w:val="31C249DA"/>
    <w:lvl w:ilvl="0">
      <w:start w:val="1"/>
      <w:numFmt w:val="upperRoman"/>
      <w:lvlText w:val="%1."/>
      <w:lvlJc w:val="left"/>
      <w:pPr>
        <w:ind w:left="925" w:hanging="720"/>
      </w:pPr>
    </w:lvl>
    <w:lvl w:ilvl="1">
      <w:start w:val="1"/>
      <w:numFmt w:val="lowerLetter"/>
      <w:lvlText w:val="%2."/>
      <w:lvlJc w:val="left"/>
      <w:pPr>
        <w:ind w:left="1285" w:hanging="360"/>
      </w:pPr>
    </w:lvl>
    <w:lvl w:ilvl="2">
      <w:start w:val="1"/>
      <w:numFmt w:val="lowerRoman"/>
      <w:lvlText w:val="%3."/>
      <w:lvlJc w:val="right"/>
      <w:pPr>
        <w:ind w:left="2005" w:hanging="180"/>
      </w:pPr>
    </w:lvl>
    <w:lvl w:ilvl="3">
      <w:start w:val="1"/>
      <w:numFmt w:val="decimal"/>
      <w:lvlText w:val="%4."/>
      <w:lvlJc w:val="left"/>
      <w:pPr>
        <w:ind w:left="2725" w:hanging="360"/>
      </w:pPr>
    </w:lvl>
    <w:lvl w:ilvl="4">
      <w:start w:val="1"/>
      <w:numFmt w:val="lowerLetter"/>
      <w:lvlText w:val="%5."/>
      <w:lvlJc w:val="left"/>
      <w:pPr>
        <w:ind w:left="3445" w:hanging="360"/>
      </w:pPr>
    </w:lvl>
    <w:lvl w:ilvl="5">
      <w:start w:val="1"/>
      <w:numFmt w:val="lowerRoman"/>
      <w:lvlText w:val="%6."/>
      <w:lvlJc w:val="right"/>
      <w:pPr>
        <w:ind w:left="4165" w:hanging="180"/>
      </w:pPr>
    </w:lvl>
    <w:lvl w:ilvl="6">
      <w:start w:val="1"/>
      <w:numFmt w:val="decimal"/>
      <w:lvlText w:val="%7."/>
      <w:lvlJc w:val="left"/>
      <w:pPr>
        <w:ind w:left="4885" w:hanging="360"/>
      </w:pPr>
    </w:lvl>
    <w:lvl w:ilvl="7">
      <w:start w:val="1"/>
      <w:numFmt w:val="lowerLetter"/>
      <w:lvlText w:val="%8."/>
      <w:lvlJc w:val="left"/>
      <w:pPr>
        <w:ind w:left="5605" w:hanging="360"/>
      </w:pPr>
    </w:lvl>
    <w:lvl w:ilvl="8">
      <w:start w:val="1"/>
      <w:numFmt w:val="lowerRoman"/>
      <w:lvlText w:val="%9."/>
      <w:lvlJc w:val="right"/>
      <w:pPr>
        <w:ind w:left="6325" w:hanging="180"/>
      </w:pPr>
    </w:lvl>
  </w:abstractNum>
  <w:abstractNum w:abstractNumId="170" w15:restartNumberingAfterBreak="0">
    <w:nsid w:val="58835550"/>
    <w:multiLevelType w:val="multilevel"/>
    <w:tmpl w:val="53A08CB2"/>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58E501FC"/>
    <w:multiLevelType w:val="multilevel"/>
    <w:tmpl w:val="98300D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59C524E8"/>
    <w:multiLevelType w:val="multilevel"/>
    <w:tmpl w:val="0B1A5F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5B2C7AC6"/>
    <w:multiLevelType w:val="multilevel"/>
    <w:tmpl w:val="AC7805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5B2E3549"/>
    <w:multiLevelType w:val="multilevel"/>
    <w:tmpl w:val="D3341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5BB31899"/>
    <w:multiLevelType w:val="hybridMultilevel"/>
    <w:tmpl w:val="1E54D650"/>
    <w:lvl w:ilvl="0" w:tplc="6784B0E6">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6" w15:restartNumberingAfterBreak="0">
    <w:nsid w:val="5C92053A"/>
    <w:multiLevelType w:val="hybridMultilevel"/>
    <w:tmpl w:val="EBFA553C"/>
    <w:lvl w:ilvl="0" w:tplc="6D40CB54">
      <w:start w:val="1"/>
      <w:numFmt w:val="decimal"/>
      <w:lvlText w:val="%1."/>
      <w:lvlJc w:val="left"/>
      <w:pPr>
        <w:ind w:left="786" w:hanging="360"/>
      </w:pPr>
      <w:rPr>
        <w:rFonts w:hint="default"/>
        <w:b w:val="0"/>
      </w:rPr>
    </w:lvl>
    <w:lvl w:ilvl="1" w:tplc="100A0019" w:tentative="1">
      <w:start w:val="1"/>
      <w:numFmt w:val="lowerLetter"/>
      <w:lvlText w:val="%2."/>
      <w:lvlJc w:val="left"/>
      <w:pPr>
        <w:ind w:left="1506" w:hanging="360"/>
      </w:pPr>
    </w:lvl>
    <w:lvl w:ilvl="2" w:tplc="100A001B" w:tentative="1">
      <w:start w:val="1"/>
      <w:numFmt w:val="lowerRoman"/>
      <w:lvlText w:val="%3."/>
      <w:lvlJc w:val="right"/>
      <w:pPr>
        <w:ind w:left="2226" w:hanging="180"/>
      </w:pPr>
    </w:lvl>
    <w:lvl w:ilvl="3" w:tplc="100A000F" w:tentative="1">
      <w:start w:val="1"/>
      <w:numFmt w:val="decimal"/>
      <w:lvlText w:val="%4."/>
      <w:lvlJc w:val="left"/>
      <w:pPr>
        <w:ind w:left="2946" w:hanging="360"/>
      </w:pPr>
    </w:lvl>
    <w:lvl w:ilvl="4" w:tplc="100A0019" w:tentative="1">
      <w:start w:val="1"/>
      <w:numFmt w:val="lowerLetter"/>
      <w:lvlText w:val="%5."/>
      <w:lvlJc w:val="left"/>
      <w:pPr>
        <w:ind w:left="3666" w:hanging="360"/>
      </w:pPr>
    </w:lvl>
    <w:lvl w:ilvl="5" w:tplc="100A001B" w:tentative="1">
      <w:start w:val="1"/>
      <w:numFmt w:val="lowerRoman"/>
      <w:lvlText w:val="%6."/>
      <w:lvlJc w:val="right"/>
      <w:pPr>
        <w:ind w:left="4386" w:hanging="180"/>
      </w:pPr>
    </w:lvl>
    <w:lvl w:ilvl="6" w:tplc="100A000F" w:tentative="1">
      <w:start w:val="1"/>
      <w:numFmt w:val="decimal"/>
      <w:lvlText w:val="%7."/>
      <w:lvlJc w:val="left"/>
      <w:pPr>
        <w:ind w:left="5106" w:hanging="360"/>
      </w:pPr>
    </w:lvl>
    <w:lvl w:ilvl="7" w:tplc="100A0019" w:tentative="1">
      <w:start w:val="1"/>
      <w:numFmt w:val="lowerLetter"/>
      <w:lvlText w:val="%8."/>
      <w:lvlJc w:val="left"/>
      <w:pPr>
        <w:ind w:left="5826" w:hanging="360"/>
      </w:pPr>
    </w:lvl>
    <w:lvl w:ilvl="8" w:tplc="100A001B" w:tentative="1">
      <w:start w:val="1"/>
      <w:numFmt w:val="lowerRoman"/>
      <w:lvlText w:val="%9."/>
      <w:lvlJc w:val="right"/>
      <w:pPr>
        <w:ind w:left="6546" w:hanging="180"/>
      </w:pPr>
    </w:lvl>
  </w:abstractNum>
  <w:abstractNum w:abstractNumId="177" w15:restartNumberingAfterBreak="0">
    <w:nsid w:val="5D78060C"/>
    <w:multiLevelType w:val="multilevel"/>
    <w:tmpl w:val="638EB418"/>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5D915942"/>
    <w:multiLevelType w:val="multilevel"/>
    <w:tmpl w:val="13424EBE"/>
    <w:lvl w:ilvl="0">
      <w:start w:val="1"/>
      <w:numFmt w:val="lowerLetter"/>
      <w:lvlText w:val="%1)"/>
      <w:lvlJc w:val="left"/>
      <w:pPr>
        <w:ind w:left="720" w:hanging="360"/>
      </w:pPr>
    </w:lvl>
    <w:lvl w:ilvl="1">
      <w:start w:val="1"/>
      <w:numFmt w:val="lowerLetter"/>
      <w:pStyle w:val="Ttulo2"/>
      <w:lvlText w:val="%2."/>
      <w:lvlJc w:val="left"/>
      <w:pPr>
        <w:ind w:left="1440" w:hanging="360"/>
      </w:pPr>
    </w:lvl>
    <w:lvl w:ilvl="2">
      <w:start w:val="1"/>
      <w:numFmt w:val="lowerRoman"/>
      <w:pStyle w:val="Ttu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5DAE2C2A"/>
    <w:multiLevelType w:val="multilevel"/>
    <w:tmpl w:val="E8465438"/>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0" w15:restartNumberingAfterBreak="0">
    <w:nsid w:val="5E6F12BC"/>
    <w:multiLevelType w:val="multilevel"/>
    <w:tmpl w:val="CA8CFC5E"/>
    <w:lvl w:ilvl="0">
      <w:start w:val="1"/>
      <w:numFmt w:val="bullet"/>
      <w:lvlText w:val="●"/>
      <w:lvlJc w:val="left"/>
      <w:pPr>
        <w:ind w:left="3412" w:hanging="360"/>
      </w:pPr>
      <w:rPr>
        <w:rFonts w:ascii="Noto Sans Symbols" w:eastAsia="Noto Sans Symbols" w:hAnsi="Noto Sans Symbols" w:cs="Noto Sans Symbols"/>
      </w:rPr>
    </w:lvl>
    <w:lvl w:ilvl="1">
      <w:start w:val="1"/>
      <w:numFmt w:val="bullet"/>
      <w:lvlText w:val="o"/>
      <w:lvlJc w:val="left"/>
      <w:pPr>
        <w:ind w:left="4132" w:hanging="360"/>
      </w:pPr>
      <w:rPr>
        <w:rFonts w:ascii="Courier New" w:eastAsia="Courier New" w:hAnsi="Courier New" w:cs="Courier New"/>
      </w:rPr>
    </w:lvl>
    <w:lvl w:ilvl="2">
      <w:start w:val="1"/>
      <w:numFmt w:val="bullet"/>
      <w:lvlText w:val="▪"/>
      <w:lvlJc w:val="left"/>
      <w:pPr>
        <w:ind w:left="4852" w:hanging="360"/>
      </w:pPr>
      <w:rPr>
        <w:rFonts w:ascii="Noto Sans Symbols" w:eastAsia="Noto Sans Symbols" w:hAnsi="Noto Sans Symbols" w:cs="Noto Sans Symbols"/>
      </w:rPr>
    </w:lvl>
    <w:lvl w:ilvl="3">
      <w:start w:val="1"/>
      <w:numFmt w:val="bullet"/>
      <w:lvlText w:val="●"/>
      <w:lvlJc w:val="left"/>
      <w:pPr>
        <w:ind w:left="5572" w:hanging="360"/>
      </w:pPr>
      <w:rPr>
        <w:rFonts w:ascii="Noto Sans Symbols" w:eastAsia="Noto Sans Symbols" w:hAnsi="Noto Sans Symbols" w:cs="Noto Sans Symbols"/>
      </w:rPr>
    </w:lvl>
    <w:lvl w:ilvl="4">
      <w:start w:val="1"/>
      <w:numFmt w:val="bullet"/>
      <w:lvlText w:val="o"/>
      <w:lvlJc w:val="left"/>
      <w:pPr>
        <w:ind w:left="6292" w:hanging="360"/>
      </w:pPr>
      <w:rPr>
        <w:rFonts w:ascii="Courier New" w:eastAsia="Courier New" w:hAnsi="Courier New" w:cs="Courier New"/>
      </w:rPr>
    </w:lvl>
    <w:lvl w:ilvl="5">
      <w:start w:val="1"/>
      <w:numFmt w:val="bullet"/>
      <w:lvlText w:val="▪"/>
      <w:lvlJc w:val="left"/>
      <w:pPr>
        <w:ind w:left="7012" w:hanging="360"/>
      </w:pPr>
      <w:rPr>
        <w:rFonts w:ascii="Noto Sans Symbols" w:eastAsia="Noto Sans Symbols" w:hAnsi="Noto Sans Symbols" w:cs="Noto Sans Symbols"/>
      </w:rPr>
    </w:lvl>
    <w:lvl w:ilvl="6">
      <w:start w:val="1"/>
      <w:numFmt w:val="bullet"/>
      <w:lvlText w:val="●"/>
      <w:lvlJc w:val="left"/>
      <w:pPr>
        <w:ind w:left="7732" w:hanging="360"/>
      </w:pPr>
      <w:rPr>
        <w:rFonts w:ascii="Noto Sans Symbols" w:eastAsia="Noto Sans Symbols" w:hAnsi="Noto Sans Symbols" w:cs="Noto Sans Symbols"/>
      </w:rPr>
    </w:lvl>
    <w:lvl w:ilvl="7">
      <w:start w:val="1"/>
      <w:numFmt w:val="bullet"/>
      <w:lvlText w:val="o"/>
      <w:lvlJc w:val="left"/>
      <w:pPr>
        <w:ind w:left="8452" w:hanging="360"/>
      </w:pPr>
      <w:rPr>
        <w:rFonts w:ascii="Courier New" w:eastAsia="Courier New" w:hAnsi="Courier New" w:cs="Courier New"/>
      </w:rPr>
    </w:lvl>
    <w:lvl w:ilvl="8">
      <w:start w:val="1"/>
      <w:numFmt w:val="bullet"/>
      <w:lvlText w:val="▪"/>
      <w:lvlJc w:val="left"/>
      <w:pPr>
        <w:ind w:left="9172" w:hanging="360"/>
      </w:pPr>
      <w:rPr>
        <w:rFonts w:ascii="Noto Sans Symbols" w:eastAsia="Noto Sans Symbols" w:hAnsi="Noto Sans Symbols" w:cs="Noto Sans Symbols"/>
      </w:rPr>
    </w:lvl>
  </w:abstractNum>
  <w:abstractNum w:abstractNumId="181" w15:restartNumberingAfterBreak="0">
    <w:nsid w:val="5EF47F25"/>
    <w:multiLevelType w:val="multilevel"/>
    <w:tmpl w:val="EE105F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5FCB3C9E"/>
    <w:multiLevelType w:val="multilevel"/>
    <w:tmpl w:val="797E57BA"/>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0294CEC"/>
    <w:multiLevelType w:val="multilevel"/>
    <w:tmpl w:val="7FCE764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0B24A26"/>
    <w:multiLevelType w:val="multilevel"/>
    <w:tmpl w:val="BCA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5" w15:restartNumberingAfterBreak="0">
    <w:nsid w:val="6149783D"/>
    <w:multiLevelType w:val="multilevel"/>
    <w:tmpl w:val="F996AA02"/>
    <w:lvl w:ilvl="0">
      <w:start w:val="1"/>
      <w:numFmt w:val="decimal"/>
      <w:lvlText w:val="%1."/>
      <w:lvlJc w:val="left"/>
      <w:pPr>
        <w:ind w:left="66" w:hanging="360"/>
      </w:pPr>
      <w:rPr>
        <w:b w:val="0"/>
      </w:rPr>
    </w:lvl>
    <w:lvl w:ilvl="1">
      <w:start w:val="1"/>
      <w:numFmt w:val="lowerLetter"/>
      <w:lvlText w:val="%2."/>
      <w:lvlJc w:val="left"/>
      <w:pPr>
        <w:ind w:left="786" w:hanging="360"/>
      </w:pPr>
    </w:lvl>
    <w:lvl w:ilvl="2">
      <w:start w:val="1"/>
      <w:numFmt w:val="lowerRoman"/>
      <w:lvlText w:val="%3."/>
      <w:lvlJc w:val="right"/>
      <w:pPr>
        <w:ind w:left="1506" w:hanging="180"/>
      </w:pPr>
    </w:lvl>
    <w:lvl w:ilvl="3">
      <w:start w:val="1"/>
      <w:numFmt w:val="decimal"/>
      <w:lvlText w:val="%4."/>
      <w:lvlJc w:val="left"/>
      <w:pPr>
        <w:ind w:left="2226" w:hanging="360"/>
      </w:pPr>
    </w:lvl>
    <w:lvl w:ilvl="4">
      <w:start w:val="1"/>
      <w:numFmt w:val="lowerLetter"/>
      <w:lvlText w:val="%5."/>
      <w:lvlJc w:val="left"/>
      <w:pPr>
        <w:ind w:left="2946" w:hanging="360"/>
      </w:pPr>
    </w:lvl>
    <w:lvl w:ilvl="5">
      <w:start w:val="1"/>
      <w:numFmt w:val="lowerRoman"/>
      <w:lvlText w:val="%6."/>
      <w:lvlJc w:val="right"/>
      <w:pPr>
        <w:ind w:left="3666" w:hanging="180"/>
      </w:pPr>
    </w:lvl>
    <w:lvl w:ilvl="6">
      <w:start w:val="1"/>
      <w:numFmt w:val="decimal"/>
      <w:lvlText w:val="%7."/>
      <w:lvlJc w:val="left"/>
      <w:pPr>
        <w:ind w:left="4386" w:hanging="360"/>
      </w:pPr>
    </w:lvl>
    <w:lvl w:ilvl="7">
      <w:start w:val="1"/>
      <w:numFmt w:val="lowerLetter"/>
      <w:lvlText w:val="%8."/>
      <w:lvlJc w:val="left"/>
      <w:pPr>
        <w:ind w:left="5106" w:hanging="360"/>
      </w:pPr>
    </w:lvl>
    <w:lvl w:ilvl="8">
      <w:start w:val="1"/>
      <w:numFmt w:val="lowerRoman"/>
      <w:lvlText w:val="%9."/>
      <w:lvlJc w:val="right"/>
      <w:pPr>
        <w:ind w:left="5826" w:hanging="180"/>
      </w:pPr>
    </w:lvl>
  </w:abstractNum>
  <w:abstractNum w:abstractNumId="186" w15:restartNumberingAfterBreak="0">
    <w:nsid w:val="61A36C9F"/>
    <w:multiLevelType w:val="multilevel"/>
    <w:tmpl w:val="98FEC6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622F6C72"/>
    <w:multiLevelType w:val="multilevel"/>
    <w:tmpl w:val="56E89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15:restartNumberingAfterBreak="0">
    <w:nsid w:val="62AF2551"/>
    <w:multiLevelType w:val="multilevel"/>
    <w:tmpl w:val="B546CBA4"/>
    <w:lvl w:ilvl="0">
      <w:start w:val="1"/>
      <w:numFmt w:val="decimal"/>
      <w:lvlText w:val="%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89" w15:restartNumberingAfterBreak="0">
    <w:nsid w:val="62D84DDE"/>
    <w:multiLevelType w:val="multilevel"/>
    <w:tmpl w:val="291218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2ED62AF"/>
    <w:multiLevelType w:val="multilevel"/>
    <w:tmpl w:val="18A01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63172511"/>
    <w:multiLevelType w:val="multilevel"/>
    <w:tmpl w:val="902ED72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641F5561"/>
    <w:multiLevelType w:val="multilevel"/>
    <w:tmpl w:val="6128C8C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64584CD3"/>
    <w:multiLevelType w:val="multilevel"/>
    <w:tmpl w:val="FC609004"/>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4" w15:restartNumberingAfterBreak="0">
    <w:nsid w:val="656530B1"/>
    <w:multiLevelType w:val="multilevel"/>
    <w:tmpl w:val="59941AA2"/>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661624D9"/>
    <w:multiLevelType w:val="multilevel"/>
    <w:tmpl w:val="902C68BE"/>
    <w:lvl w:ilvl="0">
      <w:start w:val="1"/>
      <w:numFmt w:val="upperRoman"/>
      <w:lvlText w:val="%1."/>
      <w:lvlJc w:val="left"/>
      <w:pPr>
        <w:ind w:left="925" w:hanging="720"/>
      </w:pPr>
    </w:lvl>
    <w:lvl w:ilvl="1">
      <w:start w:val="1"/>
      <w:numFmt w:val="lowerLetter"/>
      <w:lvlText w:val="%2."/>
      <w:lvlJc w:val="left"/>
      <w:pPr>
        <w:ind w:left="1285" w:hanging="360"/>
      </w:pPr>
    </w:lvl>
    <w:lvl w:ilvl="2">
      <w:start w:val="1"/>
      <w:numFmt w:val="lowerRoman"/>
      <w:lvlText w:val="%3."/>
      <w:lvlJc w:val="right"/>
      <w:pPr>
        <w:ind w:left="2005" w:hanging="180"/>
      </w:pPr>
    </w:lvl>
    <w:lvl w:ilvl="3">
      <w:start w:val="1"/>
      <w:numFmt w:val="decimal"/>
      <w:lvlText w:val="%4."/>
      <w:lvlJc w:val="left"/>
      <w:pPr>
        <w:ind w:left="2725" w:hanging="360"/>
      </w:pPr>
    </w:lvl>
    <w:lvl w:ilvl="4">
      <w:start w:val="1"/>
      <w:numFmt w:val="lowerLetter"/>
      <w:lvlText w:val="%5."/>
      <w:lvlJc w:val="left"/>
      <w:pPr>
        <w:ind w:left="3445" w:hanging="360"/>
      </w:pPr>
    </w:lvl>
    <w:lvl w:ilvl="5">
      <w:start w:val="1"/>
      <w:numFmt w:val="lowerRoman"/>
      <w:lvlText w:val="%6."/>
      <w:lvlJc w:val="right"/>
      <w:pPr>
        <w:ind w:left="4165" w:hanging="180"/>
      </w:pPr>
    </w:lvl>
    <w:lvl w:ilvl="6">
      <w:start w:val="1"/>
      <w:numFmt w:val="decimal"/>
      <w:lvlText w:val="%7."/>
      <w:lvlJc w:val="left"/>
      <w:pPr>
        <w:ind w:left="4885" w:hanging="360"/>
      </w:pPr>
    </w:lvl>
    <w:lvl w:ilvl="7">
      <w:start w:val="1"/>
      <w:numFmt w:val="lowerLetter"/>
      <w:lvlText w:val="%8."/>
      <w:lvlJc w:val="left"/>
      <w:pPr>
        <w:ind w:left="5605" w:hanging="360"/>
      </w:pPr>
    </w:lvl>
    <w:lvl w:ilvl="8">
      <w:start w:val="1"/>
      <w:numFmt w:val="lowerRoman"/>
      <w:lvlText w:val="%9."/>
      <w:lvlJc w:val="right"/>
      <w:pPr>
        <w:ind w:left="6325" w:hanging="180"/>
      </w:pPr>
    </w:lvl>
  </w:abstractNum>
  <w:abstractNum w:abstractNumId="196" w15:restartNumberingAfterBreak="0">
    <w:nsid w:val="67A207BB"/>
    <w:multiLevelType w:val="multilevel"/>
    <w:tmpl w:val="6D6063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67EE56FA"/>
    <w:multiLevelType w:val="multilevel"/>
    <w:tmpl w:val="ECA05646"/>
    <w:lvl w:ilvl="0">
      <w:start w:val="1"/>
      <w:numFmt w:val="decimal"/>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8" w15:restartNumberingAfterBreak="0">
    <w:nsid w:val="681A0A32"/>
    <w:multiLevelType w:val="hybridMultilevel"/>
    <w:tmpl w:val="CD804EE2"/>
    <w:lvl w:ilvl="0" w:tplc="9C223868">
      <w:start w:val="1"/>
      <w:numFmt w:val="decimal"/>
      <w:lvlText w:val="%1."/>
      <w:lvlJc w:val="left"/>
      <w:pPr>
        <w:ind w:left="720" w:hanging="360"/>
      </w:pPr>
      <w:rPr>
        <w:b w:val="0"/>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9" w15:restartNumberingAfterBreak="0">
    <w:nsid w:val="685857C6"/>
    <w:multiLevelType w:val="hybridMultilevel"/>
    <w:tmpl w:val="6B340444"/>
    <w:lvl w:ilvl="0" w:tplc="FFFFFFFF">
      <w:start w:val="1"/>
      <w:numFmt w:val="upperRoman"/>
      <w:lvlText w:val="%1."/>
      <w:lvlJc w:val="left"/>
      <w:pPr>
        <w:ind w:left="1080" w:hanging="720"/>
      </w:pPr>
      <w:rPr>
        <w:rFonts w:ascii="Verdana" w:eastAsia="Calibri" w:hAnsi="Verdana" w:cs="Aria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687A6A68"/>
    <w:multiLevelType w:val="multilevel"/>
    <w:tmpl w:val="C1DCAD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1" w15:restartNumberingAfterBreak="0">
    <w:nsid w:val="68902362"/>
    <w:multiLevelType w:val="multilevel"/>
    <w:tmpl w:val="3D2E6F84"/>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69412561"/>
    <w:multiLevelType w:val="multilevel"/>
    <w:tmpl w:val="6BD42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3" w15:restartNumberingAfterBreak="0">
    <w:nsid w:val="697E671E"/>
    <w:multiLevelType w:val="multilevel"/>
    <w:tmpl w:val="54909B4E"/>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69CE531B"/>
    <w:multiLevelType w:val="hybridMultilevel"/>
    <w:tmpl w:val="680639C6"/>
    <w:styleLink w:val="Listaactual1"/>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69FA62C7"/>
    <w:multiLevelType w:val="multilevel"/>
    <w:tmpl w:val="6B60D536"/>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6A16242F"/>
    <w:multiLevelType w:val="multilevel"/>
    <w:tmpl w:val="AD0E84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7" w15:restartNumberingAfterBreak="0">
    <w:nsid w:val="6B2F2D48"/>
    <w:multiLevelType w:val="multilevel"/>
    <w:tmpl w:val="A6E05C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8" w15:restartNumberingAfterBreak="0">
    <w:nsid w:val="6B405275"/>
    <w:multiLevelType w:val="multilevel"/>
    <w:tmpl w:val="316E8E00"/>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9" w15:restartNumberingAfterBreak="0">
    <w:nsid w:val="6BB8316E"/>
    <w:multiLevelType w:val="multilevel"/>
    <w:tmpl w:val="160080C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0" w15:restartNumberingAfterBreak="0">
    <w:nsid w:val="6CA25667"/>
    <w:multiLevelType w:val="multilevel"/>
    <w:tmpl w:val="CE4484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6D594CB3"/>
    <w:multiLevelType w:val="multilevel"/>
    <w:tmpl w:val="43AEF28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6D937ECD"/>
    <w:multiLevelType w:val="multilevel"/>
    <w:tmpl w:val="A6441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6EBC037F"/>
    <w:multiLevelType w:val="multilevel"/>
    <w:tmpl w:val="9DF2F664"/>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4" w15:restartNumberingAfterBreak="0">
    <w:nsid w:val="6EBD2155"/>
    <w:multiLevelType w:val="multilevel"/>
    <w:tmpl w:val="D6AE563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6F282E88"/>
    <w:multiLevelType w:val="multilevel"/>
    <w:tmpl w:val="AAC0F2AA"/>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6" w15:restartNumberingAfterBreak="0">
    <w:nsid w:val="6FE14D3D"/>
    <w:multiLevelType w:val="multilevel"/>
    <w:tmpl w:val="9F3649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70856524"/>
    <w:multiLevelType w:val="multilevel"/>
    <w:tmpl w:val="DE70135E"/>
    <w:lvl w:ilvl="0">
      <w:start w:val="2"/>
      <w:numFmt w:val="upperRoman"/>
      <w:lvlText w:val="%1."/>
      <w:lvlJc w:val="left"/>
      <w:pPr>
        <w:ind w:left="1080" w:hanging="720"/>
      </w:pPr>
      <w:rPr>
        <w:rFonts w:ascii="Verdana" w:eastAsia="Verdana" w:hAnsi="Verdana"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711B5CC6"/>
    <w:multiLevelType w:val="multilevel"/>
    <w:tmpl w:val="D16CB1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71744103"/>
    <w:multiLevelType w:val="multilevel"/>
    <w:tmpl w:val="C2861F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0" w15:restartNumberingAfterBreak="0">
    <w:nsid w:val="71947DC8"/>
    <w:multiLevelType w:val="multilevel"/>
    <w:tmpl w:val="6AA6CADC"/>
    <w:lvl w:ilvl="0">
      <w:start w:val="3"/>
      <w:numFmt w:val="upperRoman"/>
      <w:lvlText w:val="%1."/>
      <w:lvlJc w:val="right"/>
      <w:pPr>
        <w:ind w:left="79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72297197"/>
    <w:multiLevelType w:val="multilevel"/>
    <w:tmpl w:val="ECBEF814"/>
    <w:lvl w:ilvl="0">
      <w:start w:val="4"/>
      <w:numFmt w:val="upperRoman"/>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2" w15:restartNumberingAfterBreak="0">
    <w:nsid w:val="72724D16"/>
    <w:multiLevelType w:val="multilevel"/>
    <w:tmpl w:val="0436EA92"/>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3" w15:restartNumberingAfterBreak="0">
    <w:nsid w:val="737C2648"/>
    <w:multiLevelType w:val="multilevel"/>
    <w:tmpl w:val="AA620A6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4" w15:restartNumberingAfterBreak="0">
    <w:nsid w:val="73E159DC"/>
    <w:multiLevelType w:val="multilevel"/>
    <w:tmpl w:val="436E4B7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74646F46"/>
    <w:multiLevelType w:val="multilevel"/>
    <w:tmpl w:val="328A2798"/>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75C252D2"/>
    <w:multiLevelType w:val="multilevel"/>
    <w:tmpl w:val="07F8139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761561D5"/>
    <w:multiLevelType w:val="multilevel"/>
    <w:tmpl w:val="D9A65132"/>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762A0584"/>
    <w:multiLevelType w:val="multilevel"/>
    <w:tmpl w:val="93D02F4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76475E60"/>
    <w:multiLevelType w:val="hybridMultilevel"/>
    <w:tmpl w:val="100A0017"/>
    <w:styleLink w:val="Listaactual2"/>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0" w15:restartNumberingAfterBreak="0">
    <w:nsid w:val="76945265"/>
    <w:multiLevelType w:val="multilevel"/>
    <w:tmpl w:val="5A10860A"/>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1" w15:restartNumberingAfterBreak="0">
    <w:nsid w:val="7746100C"/>
    <w:multiLevelType w:val="multilevel"/>
    <w:tmpl w:val="BAA2635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2" w15:restartNumberingAfterBreak="0">
    <w:nsid w:val="77DF7A8F"/>
    <w:multiLevelType w:val="multilevel"/>
    <w:tmpl w:val="2D0689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78E66CB8"/>
    <w:multiLevelType w:val="multilevel"/>
    <w:tmpl w:val="1B480B6A"/>
    <w:lvl w:ilvl="0">
      <w:start w:val="1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4" w15:restartNumberingAfterBreak="0">
    <w:nsid w:val="79FE5066"/>
    <w:multiLevelType w:val="multilevel"/>
    <w:tmpl w:val="3A006A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7A7E1418"/>
    <w:multiLevelType w:val="multilevel"/>
    <w:tmpl w:val="0CF213F8"/>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7A927B40"/>
    <w:multiLevelType w:val="multilevel"/>
    <w:tmpl w:val="4F4A408E"/>
    <w:lvl w:ilvl="0">
      <w:start w:val="1"/>
      <w:numFmt w:val="upperRoman"/>
      <w:lvlText w:val="%1."/>
      <w:lvlJc w:val="right"/>
      <w:pPr>
        <w:ind w:left="798" w:hanging="360"/>
      </w:pPr>
    </w:lvl>
    <w:lvl w:ilvl="1">
      <w:start w:val="1"/>
      <w:numFmt w:val="lowerLetter"/>
      <w:lvlText w:val="%2."/>
      <w:lvlJc w:val="left"/>
      <w:pPr>
        <w:ind w:left="1518" w:hanging="360"/>
      </w:pPr>
    </w:lvl>
    <w:lvl w:ilvl="2">
      <w:start w:val="1"/>
      <w:numFmt w:val="lowerRoman"/>
      <w:lvlText w:val="%3."/>
      <w:lvlJc w:val="right"/>
      <w:pPr>
        <w:ind w:left="2238" w:hanging="180"/>
      </w:pPr>
    </w:lvl>
    <w:lvl w:ilvl="3">
      <w:start w:val="1"/>
      <w:numFmt w:val="decimal"/>
      <w:lvlText w:val="%4."/>
      <w:lvlJc w:val="left"/>
      <w:pPr>
        <w:ind w:left="2958" w:hanging="360"/>
      </w:pPr>
    </w:lvl>
    <w:lvl w:ilvl="4">
      <w:start w:val="1"/>
      <w:numFmt w:val="lowerLetter"/>
      <w:lvlText w:val="%5."/>
      <w:lvlJc w:val="left"/>
      <w:pPr>
        <w:ind w:left="3678" w:hanging="360"/>
      </w:pPr>
    </w:lvl>
    <w:lvl w:ilvl="5">
      <w:start w:val="1"/>
      <w:numFmt w:val="lowerRoman"/>
      <w:lvlText w:val="%6."/>
      <w:lvlJc w:val="right"/>
      <w:pPr>
        <w:ind w:left="4398" w:hanging="180"/>
      </w:pPr>
    </w:lvl>
    <w:lvl w:ilvl="6">
      <w:start w:val="1"/>
      <w:numFmt w:val="decimal"/>
      <w:lvlText w:val="%7."/>
      <w:lvlJc w:val="left"/>
      <w:pPr>
        <w:ind w:left="5118" w:hanging="360"/>
      </w:pPr>
    </w:lvl>
    <w:lvl w:ilvl="7">
      <w:start w:val="1"/>
      <w:numFmt w:val="lowerLetter"/>
      <w:lvlText w:val="%8."/>
      <w:lvlJc w:val="left"/>
      <w:pPr>
        <w:ind w:left="5838" w:hanging="360"/>
      </w:pPr>
    </w:lvl>
    <w:lvl w:ilvl="8">
      <w:start w:val="1"/>
      <w:numFmt w:val="lowerRoman"/>
      <w:lvlText w:val="%9."/>
      <w:lvlJc w:val="right"/>
      <w:pPr>
        <w:ind w:left="6558" w:hanging="180"/>
      </w:pPr>
    </w:lvl>
  </w:abstractNum>
  <w:abstractNum w:abstractNumId="237" w15:restartNumberingAfterBreak="0">
    <w:nsid w:val="7A9A3E6E"/>
    <w:multiLevelType w:val="hybridMultilevel"/>
    <w:tmpl w:val="7CA659BA"/>
    <w:lvl w:ilvl="0" w:tplc="FFFFFFFF">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38" w15:restartNumberingAfterBreak="0">
    <w:nsid w:val="7B2F7E72"/>
    <w:multiLevelType w:val="multilevel"/>
    <w:tmpl w:val="43E29796"/>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7B48401D"/>
    <w:multiLevelType w:val="multilevel"/>
    <w:tmpl w:val="9D204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15:restartNumberingAfterBreak="0">
    <w:nsid w:val="7BF77779"/>
    <w:multiLevelType w:val="multilevel"/>
    <w:tmpl w:val="7E4CBE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7D044B61"/>
    <w:multiLevelType w:val="multilevel"/>
    <w:tmpl w:val="08446F1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7D416F66"/>
    <w:multiLevelType w:val="multilevel"/>
    <w:tmpl w:val="ED4296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3" w15:restartNumberingAfterBreak="0">
    <w:nsid w:val="7D4627CB"/>
    <w:multiLevelType w:val="multilevel"/>
    <w:tmpl w:val="BC64CF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7F09585A"/>
    <w:multiLevelType w:val="multilevel"/>
    <w:tmpl w:val="6A780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8178506">
    <w:abstractNumId w:val="188"/>
  </w:num>
  <w:num w:numId="2" w16cid:durableId="1295452675">
    <w:abstractNumId w:val="54"/>
  </w:num>
  <w:num w:numId="3" w16cid:durableId="700127846">
    <w:abstractNumId w:val="241"/>
  </w:num>
  <w:num w:numId="4" w16cid:durableId="2076929493">
    <w:abstractNumId w:val="223"/>
  </w:num>
  <w:num w:numId="5" w16cid:durableId="349769352">
    <w:abstractNumId w:val="73"/>
  </w:num>
  <w:num w:numId="6" w16cid:durableId="1540583842">
    <w:abstractNumId w:val="200"/>
  </w:num>
  <w:num w:numId="7" w16cid:durableId="2013291622">
    <w:abstractNumId w:val="122"/>
  </w:num>
  <w:num w:numId="8" w16cid:durableId="19281482">
    <w:abstractNumId w:val="68"/>
  </w:num>
  <w:num w:numId="9" w16cid:durableId="2062751782">
    <w:abstractNumId w:val="48"/>
  </w:num>
  <w:num w:numId="10" w16cid:durableId="1983076000">
    <w:abstractNumId w:val="67"/>
  </w:num>
  <w:num w:numId="11" w16cid:durableId="861280816">
    <w:abstractNumId w:val="186"/>
  </w:num>
  <w:num w:numId="12" w16cid:durableId="1849975694">
    <w:abstractNumId w:val="159"/>
  </w:num>
  <w:num w:numId="13" w16cid:durableId="1526358269">
    <w:abstractNumId w:val="104"/>
  </w:num>
  <w:num w:numId="14" w16cid:durableId="1727096890">
    <w:abstractNumId w:val="148"/>
  </w:num>
  <w:num w:numId="15" w16cid:durableId="2001343929">
    <w:abstractNumId w:val="60"/>
  </w:num>
  <w:num w:numId="16" w16cid:durableId="589772850">
    <w:abstractNumId w:val="132"/>
  </w:num>
  <w:num w:numId="17" w16cid:durableId="1215003247">
    <w:abstractNumId w:val="190"/>
  </w:num>
  <w:num w:numId="18" w16cid:durableId="54014427">
    <w:abstractNumId w:val="212"/>
  </w:num>
  <w:num w:numId="19" w16cid:durableId="1186862954">
    <w:abstractNumId w:val="58"/>
  </w:num>
  <w:num w:numId="20" w16cid:durableId="1582370378">
    <w:abstractNumId w:val="138"/>
  </w:num>
  <w:num w:numId="21" w16cid:durableId="161507786">
    <w:abstractNumId w:val="63"/>
  </w:num>
  <w:num w:numId="22" w16cid:durableId="909388479">
    <w:abstractNumId w:val="41"/>
  </w:num>
  <w:num w:numId="23" w16cid:durableId="1601912583">
    <w:abstractNumId w:val="195"/>
  </w:num>
  <w:num w:numId="24" w16cid:durableId="86848224">
    <w:abstractNumId w:val="17"/>
  </w:num>
  <w:num w:numId="25" w16cid:durableId="2037996403">
    <w:abstractNumId w:val="218"/>
  </w:num>
  <w:num w:numId="26" w16cid:durableId="1054617598">
    <w:abstractNumId w:val="57"/>
  </w:num>
  <w:num w:numId="27" w16cid:durableId="1119491038">
    <w:abstractNumId w:val="131"/>
  </w:num>
  <w:num w:numId="28" w16cid:durableId="726996162">
    <w:abstractNumId w:val="33"/>
  </w:num>
  <w:num w:numId="29" w16cid:durableId="936987446">
    <w:abstractNumId w:val="100"/>
  </w:num>
  <w:num w:numId="30" w16cid:durableId="1250189228">
    <w:abstractNumId w:val="226"/>
  </w:num>
  <w:num w:numId="31" w16cid:durableId="550727739">
    <w:abstractNumId w:val="169"/>
  </w:num>
  <w:num w:numId="32" w16cid:durableId="817503647">
    <w:abstractNumId w:val="22"/>
  </w:num>
  <w:num w:numId="33" w16cid:durableId="388653210">
    <w:abstractNumId w:val="130"/>
  </w:num>
  <w:num w:numId="34" w16cid:durableId="1201429642">
    <w:abstractNumId w:val="180"/>
  </w:num>
  <w:num w:numId="35" w16cid:durableId="1337877960">
    <w:abstractNumId w:val="96"/>
  </w:num>
  <w:num w:numId="36" w16cid:durableId="646282349">
    <w:abstractNumId w:val="206"/>
  </w:num>
  <w:num w:numId="37" w16cid:durableId="559094437">
    <w:abstractNumId w:val="70"/>
  </w:num>
  <w:num w:numId="38" w16cid:durableId="1363089272">
    <w:abstractNumId w:val="82"/>
  </w:num>
  <w:num w:numId="39" w16cid:durableId="1035429109">
    <w:abstractNumId w:val="23"/>
  </w:num>
  <w:num w:numId="40" w16cid:durableId="621425974">
    <w:abstractNumId w:val="140"/>
  </w:num>
  <w:num w:numId="41" w16cid:durableId="984243847">
    <w:abstractNumId w:val="165"/>
  </w:num>
  <w:num w:numId="42" w16cid:durableId="1491409996">
    <w:abstractNumId w:val="98"/>
  </w:num>
  <w:num w:numId="43" w16cid:durableId="1928615277">
    <w:abstractNumId w:val="61"/>
  </w:num>
  <w:num w:numId="44" w16cid:durableId="909267407">
    <w:abstractNumId w:val="71"/>
  </w:num>
  <w:num w:numId="45" w16cid:durableId="2041660444">
    <w:abstractNumId w:val="143"/>
  </w:num>
  <w:num w:numId="46" w16cid:durableId="498739470">
    <w:abstractNumId w:val="64"/>
  </w:num>
  <w:num w:numId="47" w16cid:durableId="225648186">
    <w:abstractNumId w:val="59"/>
  </w:num>
  <w:num w:numId="48" w16cid:durableId="247084389">
    <w:abstractNumId w:val="240"/>
  </w:num>
  <w:num w:numId="49" w16cid:durableId="1563053850">
    <w:abstractNumId w:val="90"/>
  </w:num>
  <w:num w:numId="50" w16cid:durableId="613639706">
    <w:abstractNumId w:val="6"/>
  </w:num>
  <w:num w:numId="51" w16cid:durableId="2046979335">
    <w:abstractNumId w:val="105"/>
  </w:num>
  <w:num w:numId="52" w16cid:durableId="241764424">
    <w:abstractNumId w:val="99"/>
  </w:num>
  <w:num w:numId="53" w16cid:durableId="1324116353">
    <w:abstractNumId w:val="232"/>
  </w:num>
  <w:num w:numId="54" w16cid:durableId="1598754141">
    <w:abstractNumId w:val="10"/>
  </w:num>
  <w:num w:numId="55" w16cid:durableId="353576368">
    <w:abstractNumId w:val="224"/>
  </w:num>
  <w:num w:numId="56" w16cid:durableId="296684239">
    <w:abstractNumId w:val="47"/>
  </w:num>
  <w:num w:numId="57" w16cid:durableId="326978507">
    <w:abstractNumId w:val="216"/>
  </w:num>
  <w:num w:numId="58" w16cid:durableId="44531277">
    <w:abstractNumId w:val="222"/>
  </w:num>
  <w:num w:numId="59" w16cid:durableId="1107845708">
    <w:abstractNumId w:val="189"/>
  </w:num>
  <w:num w:numId="60" w16cid:durableId="325017242">
    <w:abstractNumId w:val="238"/>
  </w:num>
  <w:num w:numId="61" w16cid:durableId="1544903722">
    <w:abstractNumId w:val="65"/>
  </w:num>
  <w:num w:numId="62" w16cid:durableId="1809084400">
    <w:abstractNumId w:val="13"/>
  </w:num>
  <w:num w:numId="63" w16cid:durableId="1238439644">
    <w:abstractNumId w:val="81"/>
  </w:num>
  <w:num w:numId="64" w16cid:durableId="217594703">
    <w:abstractNumId w:val="168"/>
  </w:num>
  <w:num w:numId="65" w16cid:durableId="723406015">
    <w:abstractNumId w:val="135"/>
  </w:num>
  <w:num w:numId="66" w16cid:durableId="190611153">
    <w:abstractNumId w:val="197"/>
  </w:num>
  <w:num w:numId="67" w16cid:durableId="299507001">
    <w:abstractNumId w:val="53"/>
  </w:num>
  <w:num w:numId="68" w16cid:durableId="1485781229">
    <w:abstractNumId w:val="20"/>
  </w:num>
  <w:num w:numId="69" w16cid:durableId="1061905089">
    <w:abstractNumId w:val="127"/>
  </w:num>
  <w:num w:numId="70" w16cid:durableId="577786364">
    <w:abstractNumId w:val="108"/>
  </w:num>
  <w:num w:numId="71" w16cid:durableId="1176848546">
    <w:abstractNumId w:val="12"/>
  </w:num>
  <w:num w:numId="72" w16cid:durableId="1220479641">
    <w:abstractNumId w:val="221"/>
  </w:num>
  <w:num w:numId="73" w16cid:durableId="513108922">
    <w:abstractNumId w:val="35"/>
  </w:num>
  <w:num w:numId="74" w16cid:durableId="1089470853">
    <w:abstractNumId w:val="43"/>
  </w:num>
  <w:num w:numId="75" w16cid:durableId="922227553">
    <w:abstractNumId w:val="172"/>
  </w:num>
  <w:num w:numId="76" w16cid:durableId="1911306907">
    <w:abstractNumId w:val="150"/>
  </w:num>
  <w:num w:numId="77" w16cid:durableId="1065686765">
    <w:abstractNumId w:val="191"/>
  </w:num>
  <w:num w:numId="78" w16cid:durableId="301157066">
    <w:abstractNumId w:val="155"/>
  </w:num>
  <w:num w:numId="79" w16cid:durableId="1823695038">
    <w:abstractNumId w:val="220"/>
  </w:num>
  <w:num w:numId="80" w16cid:durableId="1297949527">
    <w:abstractNumId w:val="167"/>
  </w:num>
  <w:num w:numId="81" w16cid:durableId="142353759">
    <w:abstractNumId w:val="1"/>
  </w:num>
  <w:num w:numId="82" w16cid:durableId="547769121">
    <w:abstractNumId w:val="202"/>
  </w:num>
  <w:num w:numId="83" w16cid:durableId="408960396">
    <w:abstractNumId w:val="152"/>
  </w:num>
  <w:num w:numId="84" w16cid:durableId="1610506449">
    <w:abstractNumId w:val="187"/>
  </w:num>
  <w:num w:numId="85" w16cid:durableId="1655142723">
    <w:abstractNumId w:val="40"/>
  </w:num>
  <w:num w:numId="86" w16cid:durableId="1413550624">
    <w:abstractNumId w:val="184"/>
  </w:num>
  <w:num w:numId="87" w16cid:durableId="677389741">
    <w:abstractNumId w:val="236"/>
  </w:num>
  <w:num w:numId="88" w16cid:durableId="1654874524">
    <w:abstractNumId w:val="217"/>
  </w:num>
  <w:num w:numId="89" w16cid:durableId="77870804">
    <w:abstractNumId w:val="85"/>
  </w:num>
  <w:num w:numId="90" w16cid:durableId="1692030212">
    <w:abstractNumId w:val="89"/>
  </w:num>
  <w:num w:numId="91" w16cid:durableId="1511291756">
    <w:abstractNumId w:val="38"/>
  </w:num>
  <w:num w:numId="92" w16cid:durableId="663165216">
    <w:abstractNumId w:val="171"/>
  </w:num>
  <w:num w:numId="93" w16cid:durableId="52892044">
    <w:abstractNumId w:val="97"/>
  </w:num>
  <w:num w:numId="94" w16cid:durableId="464587335">
    <w:abstractNumId w:val="15"/>
  </w:num>
  <w:num w:numId="95" w16cid:durableId="196821656">
    <w:abstractNumId w:val="137"/>
  </w:num>
  <w:num w:numId="96" w16cid:durableId="848526031">
    <w:abstractNumId w:val="163"/>
  </w:num>
  <w:num w:numId="97" w16cid:durableId="1623267646">
    <w:abstractNumId w:val="110"/>
  </w:num>
  <w:num w:numId="98" w16cid:durableId="1834447507">
    <w:abstractNumId w:val="91"/>
  </w:num>
  <w:num w:numId="99" w16cid:durableId="1691948774">
    <w:abstractNumId w:val="160"/>
  </w:num>
  <w:num w:numId="100" w16cid:durableId="2113160025">
    <w:abstractNumId w:val="9"/>
  </w:num>
  <w:num w:numId="101" w16cid:durableId="163328379">
    <w:abstractNumId w:val="11"/>
  </w:num>
  <w:num w:numId="102" w16cid:durableId="485513227">
    <w:abstractNumId w:val="158"/>
  </w:num>
  <w:num w:numId="103" w16cid:durableId="308285389">
    <w:abstractNumId w:val="28"/>
  </w:num>
  <w:num w:numId="104" w16cid:durableId="447747544">
    <w:abstractNumId w:val="95"/>
  </w:num>
  <w:num w:numId="105" w16cid:durableId="179004174">
    <w:abstractNumId w:val="19"/>
  </w:num>
  <w:num w:numId="106" w16cid:durableId="1889488245">
    <w:abstractNumId w:val="145"/>
  </w:num>
  <w:num w:numId="107" w16cid:durableId="1883589188">
    <w:abstractNumId w:val="18"/>
  </w:num>
  <w:num w:numId="108" w16cid:durableId="1910340387">
    <w:abstractNumId w:val="112"/>
  </w:num>
  <w:num w:numId="109" w16cid:durableId="1339234302">
    <w:abstractNumId w:val="185"/>
  </w:num>
  <w:num w:numId="110" w16cid:durableId="18163353">
    <w:abstractNumId w:val="244"/>
  </w:num>
  <w:num w:numId="111" w16cid:durableId="1479882811">
    <w:abstractNumId w:val="52"/>
  </w:num>
  <w:num w:numId="112" w16cid:durableId="1972788791">
    <w:abstractNumId w:val="49"/>
  </w:num>
  <w:num w:numId="113" w16cid:durableId="470290704">
    <w:abstractNumId w:val="144"/>
  </w:num>
  <w:num w:numId="114" w16cid:durableId="1230578202">
    <w:abstractNumId w:val="230"/>
  </w:num>
  <w:num w:numId="115" w16cid:durableId="2036423806">
    <w:abstractNumId w:val="156"/>
  </w:num>
  <w:num w:numId="116" w16cid:durableId="1470708032">
    <w:abstractNumId w:val="4"/>
  </w:num>
  <w:num w:numId="117" w16cid:durableId="1464692274">
    <w:abstractNumId w:val="116"/>
  </w:num>
  <w:num w:numId="118" w16cid:durableId="108399402">
    <w:abstractNumId w:val="118"/>
  </w:num>
  <w:num w:numId="119" w16cid:durableId="1893997428">
    <w:abstractNumId w:val="121"/>
  </w:num>
  <w:num w:numId="120" w16cid:durableId="80222305">
    <w:abstractNumId w:val="243"/>
  </w:num>
  <w:num w:numId="121" w16cid:durableId="200283677">
    <w:abstractNumId w:val="55"/>
  </w:num>
  <w:num w:numId="122" w16cid:durableId="492723922">
    <w:abstractNumId w:val="126"/>
  </w:num>
  <w:num w:numId="123" w16cid:durableId="436102979">
    <w:abstractNumId w:val="115"/>
  </w:num>
  <w:num w:numId="124" w16cid:durableId="1787652091">
    <w:abstractNumId w:val="51"/>
  </w:num>
  <w:num w:numId="125" w16cid:durableId="856312716">
    <w:abstractNumId w:val="211"/>
  </w:num>
  <w:num w:numId="126" w16cid:durableId="92945482">
    <w:abstractNumId w:val="183"/>
  </w:num>
  <w:num w:numId="127" w16cid:durableId="353650363">
    <w:abstractNumId w:val="234"/>
  </w:num>
  <w:num w:numId="128" w16cid:durableId="933366732">
    <w:abstractNumId w:val="178"/>
  </w:num>
  <w:num w:numId="129" w16cid:durableId="224724652">
    <w:abstractNumId w:val="8"/>
  </w:num>
  <w:num w:numId="130" w16cid:durableId="996301446">
    <w:abstractNumId w:val="106"/>
  </w:num>
  <w:num w:numId="131" w16cid:durableId="1315136604">
    <w:abstractNumId w:val="30"/>
  </w:num>
  <w:num w:numId="132" w16cid:durableId="1132793711">
    <w:abstractNumId w:val="117"/>
  </w:num>
  <w:num w:numId="133" w16cid:durableId="87428886">
    <w:abstractNumId w:val="141"/>
  </w:num>
  <w:num w:numId="134" w16cid:durableId="1529878529">
    <w:abstractNumId w:val="174"/>
  </w:num>
  <w:num w:numId="135" w16cid:durableId="1591770938">
    <w:abstractNumId w:val="128"/>
  </w:num>
  <w:num w:numId="136" w16cid:durableId="637759092">
    <w:abstractNumId w:val="45"/>
  </w:num>
  <w:num w:numId="137" w16cid:durableId="806124368">
    <w:abstractNumId w:val="75"/>
  </w:num>
  <w:num w:numId="138" w16cid:durableId="2130972876">
    <w:abstractNumId w:val="119"/>
  </w:num>
  <w:num w:numId="139" w16cid:durableId="143667789">
    <w:abstractNumId w:val="79"/>
  </w:num>
  <w:num w:numId="140" w16cid:durableId="618730127">
    <w:abstractNumId w:val="196"/>
  </w:num>
  <w:num w:numId="141" w16cid:durableId="1327127014">
    <w:abstractNumId w:val="151"/>
  </w:num>
  <w:num w:numId="142" w16cid:durableId="2133160517">
    <w:abstractNumId w:val="124"/>
  </w:num>
  <w:num w:numId="143" w16cid:durableId="1842964688">
    <w:abstractNumId w:val="164"/>
  </w:num>
  <w:num w:numId="144" w16cid:durableId="1041319835">
    <w:abstractNumId w:val="154"/>
  </w:num>
  <w:num w:numId="145" w16cid:durableId="759175460">
    <w:abstractNumId w:val="69"/>
  </w:num>
  <w:num w:numId="146" w16cid:durableId="1916083022">
    <w:abstractNumId w:val="209"/>
  </w:num>
  <w:num w:numId="147" w16cid:durableId="1235356803">
    <w:abstractNumId w:val="219"/>
  </w:num>
  <w:num w:numId="148" w16cid:durableId="2121607361">
    <w:abstractNumId w:val="242"/>
  </w:num>
  <w:num w:numId="149" w16cid:durableId="514610312">
    <w:abstractNumId w:val="157"/>
  </w:num>
  <w:num w:numId="150" w16cid:durableId="910888514">
    <w:abstractNumId w:val="39"/>
  </w:num>
  <w:num w:numId="151" w16cid:durableId="51468917">
    <w:abstractNumId w:val="76"/>
  </w:num>
  <w:num w:numId="152" w16cid:durableId="1793547623">
    <w:abstractNumId w:val="88"/>
  </w:num>
  <w:num w:numId="153" w16cid:durableId="802116062">
    <w:abstractNumId w:val="107"/>
  </w:num>
  <w:num w:numId="154" w16cid:durableId="817696369">
    <w:abstractNumId w:val="205"/>
  </w:num>
  <w:num w:numId="155" w16cid:durableId="1108816780">
    <w:abstractNumId w:val="16"/>
  </w:num>
  <w:num w:numId="156" w16cid:durableId="1514416513">
    <w:abstractNumId w:val="182"/>
  </w:num>
  <w:num w:numId="157" w16cid:durableId="2091922346">
    <w:abstractNumId w:val="78"/>
  </w:num>
  <w:num w:numId="158" w16cid:durableId="2061318337">
    <w:abstractNumId w:val="231"/>
  </w:num>
  <w:num w:numId="159" w16cid:durableId="1405107014">
    <w:abstractNumId w:val="37"/>
  </w:num>
  <w:num w:numId="160" w16cid:durableId="2101750883">
    <w:abstractNumId w:val="134"/>
  </w:num>
  <w:num w:numId="161" w16cid:durableId="1434592224">
    <w:abstractNumId w:val="181"/>
  </w:num>
  <w:num w:numId="162" w16cid:durableId="241910815">
    <w:abstractNumId w:val="139"/>
  </w:num>
  <w:num w:numId="163" w16cid:durableId="1565220090">
    <w:abstractNumId w:val="31"/>
  </w:num>
  <w:num w:numId="164" w16cid:durableId="357318644">
    <w:abstractNumId w:val="44"/>
  </w:num>
  <w:num w:numId="165" w16cid:durableId="2007662048">
    <w:abstractNumId w:val="239"/>
  </w:num>
  <w:num w:numId="166" w16cid:durableId="1084181760">
    <w:abstractNumId w:val="147"/>
  </w:num>
  <w:num w:numId="167" w16cid:durableId="1181163828">
    <w:abstractNumId w:val="142"/>
  </w:num>
  <w:num w:numId="168" w16cid:durableId="1572542684">
    <w:abstractNumId w:val="193"/>
  </w:num>
  <w:num w:numId="169" w16cid:durableId="716707949">
    <w:abstractNumId w:val="162"/>
  </w:num>
  <w:num w:numId="170" w16cid:durableId="2019189015">
    <w:abstractNumId w:val="0"/>
  </w:num>
  <w:num w:numId="171" w16cid:durableId="1105079604">
    <w:abstractNumId w:val="113"/>
  </w:num>
  <w:num w:numId="172" w16cid:durableId="237710325">
    <w:abstractNumId w:val="27"/>
  </w:num>
  <w:num w:numId="173" w16cid:durableId="392122290">
    <w:abstractNumId w:val="84"/>
  </w:num>
  <w:num w:numId="174" w16cid:durableId="1031148005">
    <w:abstractNumId w:val="203"/>
  </w:num>
  <w:num w:numId="175" w16cid:durableId="1847819631">
    <w:abstractNumId w:val="179"/>
  </w:num>
  <w:num w:numId="176" w16cid:durableId="1765102561">
    <w:abstractNumId w:val="102"/>
  </w:num>
  <w:num w:numId="177" w16cid:durableId="569465412">
    <w:abstractNumId w:val="225"/>
  </w:num>
  <w:num w:numId="178" w16cid:durableId="1029525119">
    <w:abstractNumId w:val="24"/>
  </w:num>
  <w:num w:numId="179" w16cid:durableId="1769933223">
    <w:abstractNumId w:val="36"/>
  </w:num>
  <w:num w:numId="180" w16cid:durableId="1843659176">
    <w:abstractNumId w:val="215"/>
  </w:num>
  <w:num w:numId="181" w16cid:durableId="642655647">
    <w:abstractNumId w:val="114"/>
  </w:num>
  <w:num w:numId="182" w16cid:durableId="2052074149">
    <w:abstractNumId w:val="192"/>
  </w:num>
  <w:num w:numId="183" w16cid:durableId="671416963">
    <w:abstractNumId w:val="87"/>
  </w:num>
  <w:num w:numId="184" w16cid:durableId="2121996473">
    <w:abstractNumId w:val="136"/>
  </w:num>
  <w:num w:numId="185" w16cid:durableId="1641689310">
    <w:abstractNumId w:val="214"/>
  </w:num>
  <w:num w:numId="186" w16cid:durableId="1557467036">
    <w:abstractNumId w:val="5"/>
  </w:num>
  <w:num w:numId="187" w16cid:durableId="216823804">
    <w:abstractNumId w:val="32"/>
  </w:num>
  <w:num w:numId="188" w16cid:durableId="762334781">
    <w:abstractNumId w:val="235"/>
  </w:num>
  <w:num w:numId="189" w16cid:durableId="2000573809">
    <w:abstractNumId w:val="14"/>
  </w:num>
  <w:num w:numId="190" w16cid:durableId="470170510">
    <w:abstractNumId w:val="93"/>
  </w:num>
  <w:num w:numId="191" w16cid:durableId="461113212">
    <w:abstractNumId w:val="170"/>
  </w:num>
  <w:num w:numId="192" w16cid:durableId="1557861210">
    <w:abstractNumId w:val="133"/>
  </w:num>
  <w:num w:numId="193" w16cid:durableId="964770621">
    <w:abstractNumId w:val="72"/>
  </w:num>
  <w:num w:numId="194" w16cid:durableId="876504293">
    <w:abstractNumId w:val="146"/>
  </w:num>
  <w:num w:numId="195" w16cid:durableId="906573369">
    <w:abstractNumId w:val="166"/>
  </w:num>
  <w:num w:numId="196" w16cid:durableId="292058973">
    <w:abstractNumId w:val="228"/>
  </w:num>
  <w:num w:numId="197" w16cid:durableId="1348101673">
    <w:abstractNumId w:val="120"/>
  </w:num>
  <w:num w:numId="198" w16cid:durableId="233901386">
    <w:abstractNumId w:val="153"/>
  </w:num>
  <w:num w:numId="199" w16cid:durableId="1970695795">
    <w:abstractNumId w:val="103"/>
  </w:num>
  <w:num w:numId="200" w16cid:durableId="2005818634">
    <w:abstractNumId w:val="177"/>
  </w:num>
  <w:num w:numId="201" w16cid:durableId="338699566">
    <w:abstractNumId w:val="21"/>
  </w:num>
  <w:num w:numId="202" w16cid:durableId="629016478">
    <w:abstractNumId w:val="149"/>
  </w:num>
  <w:num w:numId="203" w16cid:durableId="1900895491">
    <w:abstractNumId w:val="129"/>
  </w:num>
  <w:num w:numId="204" w16cid:durableId="1014652420">
    <w:abstractNumId w:val="42"/>
  </w:num>
  <w:num w:numId="205" w16cid:durableId="135338509">
    <w:abstractNumId w:val="34"/>
  </w:num>
  <w:num w:numId="206" w16cid:durableId="1786002213">
    <w:abstractNumId w:val="29"/>
  </w:num>
  <w:num w:numId="207" w16cid:durableId="452820887">
    <w:abstractNumId w:val="101"/>
  </w:num>
  <w:num w:numId="208" w16cid:durableId="1006202658">
    <w:abstractNumId w:val="125"/>
  </w:num>
  <w:num w:numId="209" w16cid:durableId="506752239">
    <w:abstractNumId w:val="3"/>
  </w:num>
  <w:num w:numId="210" w16cid:durableId="1797529344">
    <w:abstractNumId w:val="213"/>
  </w:num>
  <w:num w:numId="211" w16cid:durableId="744302904">
    <w:abstractNumId w:val="161"/>
  </w:num>
  <w:num w:numId="212" w16cid:durableId="1257445344">
    <w:abstractNumId w:val="227"/>
  </w:num>
  <w:num w:numId="213" w16cid:durableId="620380856">
    <w:abstractNumId w:val="83"/>
  </w:num>
  <w:num w:numId="214" w16cid:durableId="278071248">
    <w:abstractNumId w:val="201"/>
  </w:num>
  <w:num w:numId="215" w16cid:durableId="335350705">
    <w:abstractNumId w:val="25"/>
  </w:num>
  <w:num w:numId="216" w16cid:durableId="892622067">
    <w:abstractNumId w:val="111"/>
  </w:num>
  <w:num w:numId="217" w16cid:durableId="1964922935">
    <w:abstractNumId w:val="173"/>
  </w:num>
  <w:num w:numId="218" w16cid:durableId="1817801482">
    <w:abstractNumId w:val="109"/>
  </w:num>
  <w:num w:numId="219" w16cid:durableId="610668398">
    <w:abstractNumId w:val="194"/>
  </w:num>
  <w:num w:numId="220" w16cid:durableId="824010935">
    <w:abstractNumId w:val="208"/>
  </w:num>
  <w:num w:numId="221" w16cid:durableId="92943512">
    <w:abstractNumId w:val="62"/>
  </w:num>
  <w:num w:numId="222" w16cid:durableId="534345012">
    <w:abstractNumId w:val="66"/>
  </w:num>
  <w:num w:numId="223" w16cid:durableId="16127450">
    <w:abstractNumId w:val="207"/>
  </w:num>
  <w:num w:numId="224" w16cid:durableId="521673817">
    <w:abstractNumId w:val="80"/>
  </w:num>
  <w:num w:numId="225" w16cid:durableId="1999114161">
    <w:abstractNumId w:val="74"/>
  </w:num>
  <w:num w:numId="226" w16cid:durableId="912468228">
    <w:abstractNumId w:val="210"/>
  </w:num>
  <w:num w:numId="227" w16cid:durableId="712735117">
    <w:abstractNumId w:val="26"/>
  </w:num>
  <w:num w:numId="228" w16cid:durableId="944852109">
    <w:abstractNumId w:val="2"/>
  </w:num>
  <w:num w:numId="229" w16cid:durableId="410389666">
    <w:abstractNumId w:val="77"/>
  </w:num>
  <w:num w:numId="230" w16cid:durableId="1236163006">
    <w:abstractNumId w:val="56"/>
  </w:num>
  <w:num w:numId="231" w16cid:durableId="1527789054">
    <w:abstractNumId w:val="237"/>
  </w:num>
  <w:num w:numId="232" w16cid:durableId="137382674">
    <w:abstractNumId w:val="176"/>
  </w:num>
  <w:num w:numId="233" w16cid:durableId="659894328">
    <w:abstractNumId w:val="175"/>
  </w:num>
  <w:num w:numId="234" w16cid:durableId="412166521">
    <w:abstractNumId w:val="123"/>
  </w:num>
  <w:num w:numId="235" w16cid:durableId="798377868">
    <w:abstractNumId w:val="7"/>
  </w:num>
  <w:num w:numId="236" w16cid:durableId="2086562153">
    <w:abstractNumId w:val="199"/>
  </w:num>
  <w:num w:numId="237" w16cid:durableId="726219531">
    <w:abstractNumId w:val="92"/>
  </w:num>
  <w:num w:numId="238" w16cid:durableId="1609308907">
    <w:abstractNumId w:val="46"/>
  </w:num>
  <w:num w:numId="239" w16cid:durableId="1149976275">
    <w:abstractNumId w:val="50"/>
  </w:num>
  <w:num w:numId="240" w16cid:durableId="1575895898">
    <w:abstractNumId w:val="94"/>
  </w:num>
  <w:num w:numId="241" w16cid:durableId="263156101">
    <w:abstractNumId w:val="198"/>
  </w:num>
  <w:num w:numId="242" w16cid:durableId="1186333801">
    <w:abstractNumId w:val="86"/>
  </w:num>
  <w:num w:numId="243" w16cid:durableId="521280980">
    <w:abstractNumId w:val="204"/>
  </w:num>
  <w:num w:numId="244" w16cid:durableId="804274848">
    <w:abstractNumId w:val="229"/>
  </w:num>
  <w:num w:numId="245" w16cid:durableId="472646644">
    <w:abstractNumId w:val="233"/>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A4"/>
    <w:rsid w:val="0012500E"/>
    <w:rsid w:val="00144E29"/>
    <w:rsid w:val="001904CF"/>
    <w:rsid w:val="002B096F"/>
    <w:rsid w:val="0032553E"/>
    <w:rsid w:val="00332BED"/>
    <w:rsid w:val="00380FCD"/>
    <w:rsid w:val="00384A98"/>
    <w:rsid w:val="003F5834"/>
    <w:rsid w:val="00402D44"/>
    <w:rsid w:val="004A0C4A"/>
    <w:rsid w:val="004C0D57"/>
    <w:rsid w:val="00582953"/>
    <w:rsid w:val="0061526A"/>
    <w:rsid w:val="006321C0"/>
    <w:rsid w:val="006435B1"/>
    <w:rsid w:val="006A28CE"/>
    <w:rsid w:val="006A46D5"/>
    <w:rsid w:val="006D16B0"/>
    <w:rsid w:val="008151A4"/>
    <w:rsid w:val="00922D75"/>
    <w:rsid w:val="009838A4"/>
    <w:rsid w:val="009E4BEC"/>
    <w:rsid w:val="00A16AB4"/>
    <w:rsid w:val="00A26C03"/>
    <w:rsid w:val="00AA2045"/>
    <w:rsid w:val="00B53389"/>
    <w:rsid w:val="00BA75AC"/>
    <w:rsid w:val="00C46541"/>
    <w:rsid w:val="00CA01BB"/>
    <w:rsid w:val="00CA0322"/>
    <w:rsid w:val="00DC528F"/>
    <w:rsid w:val="00DE60C9"/>
    <w:rsid w:val="00E07B29"/>
    <w:rsid w:val="00E4639F"/>
    <w:rsid w:val="00EC4FA6"/>
    <w:rsid w:val="00ED5DB9"/>
    <w:rsid w:val="00EF7AC9"/>
    <w:rsid w:val="00F36DF3"/>
    <w:rsid w:val="00F42E2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B8FB"/>
  <w15:docId w15:val="{9603D782-D297-4506-BB21-6C3A0111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9E"/>
  </w:style>
  <w:style w:type="paragraph" w:styleId="Ttulo1">
    <w:name w:val="heading 1"/>
    <w:basedOn w:val="Normal"/>
    <w:next w:val="Sinespaciado"/>
    <w:link w:val="Ttulo1Car"/>
    <w:qFormat/>
    <w:rsid w:val="00E11901"/>
    <w:pPr>
      <w:keepNext/>
      <w:numPr>
        <w:numId w:val="230"/>
      </w:numPr>
      <w:tabs>
        <w:tab w:val="left" w:pos="426"/>
      </w:tabs>
      <w:spacing w:after="0" w:line="240" w:lineRule="auto"/>
      <w:ind w:right="332"/>
      <w:outlineLvl w:val="0"/>
    </w:pPr>
    <w:rPr>
      <w:rFonts w:ascii="Verdana" w:hAnsi="Verdana" w:cs="Arial"/>
      <w:b/>
      <w:caps/>
      <w:sz w:val="20"/>
      <w:szCs w:val="20"/>
      <w:lang w:eastAsia="es-ES"/>
    </w:rPr>
  </w:style>
  <w:style w:type="paragraph" w:styleId="Ttulo2">
    <w:name w:val="heading 2"/>
    <w:basedOn w:val="Normal"/>
    <w:next w:val="Normal"/>
    <w:link w:val="Ttulo2Car"/>
    <w:uiPriority w:val="9"/>
    <w:unhideWhenUsed/>
    <w:qFormat/>
    <w:rsid w:val="003C5F91"/>
    <w:pPr>
      <w:keepNext/>
      <w:numPr>
        <w:ilvl w:val="1"/>
        <w:numId w:val="128"/>
      </w:numPr>
      <w:spacing w:before="240" w:after="60"/>
      <w:outlineLvl w:val="1"/>
    </w:pPr>
    <w:rPr>
      <w:rFonts w:ascii="Verdana" w:eastAsia="Times New Roman" w:hAnsi="Verdana" w:cs="Times New Roman"/>
      <w:b/>
      <w:bCs/>
      <w:iCs/>
      <w:sz w:val="20"/>
      <w:szCs w:val="20"/>
    </w:rPr>
  </w:style>
  <w:style w:type="paragraph" w:styleId="Ttulo3">
    <w:name w:val="heading 3"/>
    <w:basedOn w:val="Prrafodelista"/>
    <w:next w:val="Normal"/>
    <w:link w:val="Ttulo3Car"/>
    <w:uiPriority w:val="9"/>
    <w:unhideWhenUsed/>
    <w:qFormat/>
    <w:rsid w:val="001B3861"/>
    <w:pPr>
      <w:numPr>
        <w:ilvl w:val="2"/>
        <w:numId w:val="128"/>
      </w:numPr>
      <w:spacing w:line="276" w:lineRule="auto"/>
      <w:jc w:val="both"/>
      <w:outlineLvl w:val="2"/>
    </w:pPr>
    <w:rPr>
      <w:rFonts w:ascii="Verdana" w:hAnsi="Verdana" w:cs="Arial"/>
      <w:b/>
      <w:iC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65913"/>
    <w:pPr>
      <w:keepNext/>
      <w:keepLines/>
      <w:spacing w:before="480" w:after="120"/>
    </w:pPr>
    <w:rPr>
      <w:b/>
      <w:sz w:val="72"/>
      <w:szCs w:val="72"/>
    </w:rPr>
  </w:style>
  <w:style w:type="table" w:styleId="Tablaconcuadrcula">
    <w:name w:val="Table Grid"/>
    <w:basedOn w:val="Tablanormal"/>
    <w:uiPriority w:val="5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403753"/>
    <w:pPr>
      <w:tabs>
        <w:tab w:val="left" w:pos="851"/>
        <w:tab w:val="right" w:leader="dot" w:pos="8789"/>
        <w:tab w:val="right" w:leader="dot" w:pos="8835"/>
      </w:tabs>
      <w:spacing w:after="0" w:line="360" w:lineRule="auto"/>
      <w:ind w:left="851" w:hanging="851"/>
    </w:pPr>
    <w:rPr>
      <w:rFonts w:ascii="Arial" w:eastAsia="Times New Roman" w:hAnsi="Arial" w:cs="Times New Roman"/>
      <w:b/>
      <w:noProof/>
      <w:sz w:val="20"/>
      <w:szCs w:val="20"/>
      <w:lang w:eastAsia="es-ES"/>
    </w:rPr>
  </w:style>
  <w:style w:type="paragraph" w:styleId="TDC1">
    <w:name w:val="toc 1"/>
    <w:basedOn w:val="Normal"/>
    <w:next w:val="Normal"/>
    <w:autoRedefine/>
    <w:uiPriority w:val="39"/>
    <w:rsid w:val="007B2B3B"/>
    <w:pPr>
      <w:tabs>
        <w:tab w:val="left" w:pos="851"/>
        <w:tab w:val="left" w:pos="1320"/>
        <w:tab w:val="right" w:leader="dot" w:pos="8789"/>
      </w:tabs>
      <w:spacing w:after="0"/>
      <w:ind w:left="851" w:hanging="851"/>
      <w:jc w:val="center"/>
    </w:pPr>
    <w:rPr>
      <w:rFonts w:ascii="Verdana" w:eastAsia="Times New Roman" w:hAnsi="Verdana" w:cs="Times New Roman"/>
      <w:b/>
      <w:noProof/>
      <w:sz w:val="20"/>
      <w:szCs w:val="20"/>
      <w:lang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link w:val="PrrafodelistaCar"/>
    <w:uiPriority w:val="1"/>
    <w:qFormat/>
    <w:rsid w:val="007E3B30"/>
    <w:pPr>
      <w:spacing w:after="0" w:line="240" w:lineRule="auto"/>
      <w:ind w:left="708"/>
    </w:pPr>
    <w:rPr>
      <w:rFonts w:ascii="Arial" w:eastAsia="Times New Roman" w:hAnsi="Arial" w:cs="Times New Roman"/>
      <w:sz w:val="20"/>
      <w:szCs w:val="20"/>
      <w:lang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rsid w:val="00E11901"/>
    <w:rPr>
      <w:rFonts w:ascii="Verdana" w:hAnsi="Verdana" w:cs="Arial"/>
      <w:b/>
      <w:caps/>
      <w:sz w:val="20"/>
      <w:szCs w:val="20"/>
      <w:lang w:eastAsia="es-ES"/>
    </w:rPr>
  </w:style>
  <w:style w:type="paragraph" w:styleId="TtuloTDC">
    <w:name w:val="TOC Heading"/>
    <w:basedOn w:val="Ttulo1"/>
    <w:next w:val="Normal"/>
    <w:uiPriority w:val="39"/>
    <w:unhideWhenUsed/>
    <w:qFormat/>
    <w:rsid w:val="004F6791"/>
    <w:pPr>
      <w:keepLines/>
      <w:framePr w:wrap="around" w:hAnchor="text"/>
      <w:spacing w:before="480" w:line="276" w:lineRule="auto"/>
      <w:ind w:left="0" w:right="0"/>
      <w:outlineLvl w:val="9"/>
    </w:pPr>
    <w:rPr>
      <w:rFonts w:asciiTheme="majorHAnsi" w:eastAsiaTheme="majorEastAsia" w:hAnsiTheme="majorHAnsi" w:cstheme="majorBidi"/>
      <w:bCs/>
      <w:caps w:val="0"/>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3C5F91"/>
    <w:rPr>
      <w:rFonts w:ascii="Verdana" w:eastAsia="Times New Roman" w:hAnsi="Verdana" w:cs="Times New Roman"/>
      <w:b/>
      <w:bCs/>
      <w:iCs/>
      <w:sz w:val="20"/>
      <w:szCs w:val="20"/>
    </w:rPr>
  </w:style>
  <w:style w:type="character" w:customStyle="1" w:styleId="Ttulo3Car">
    <w:name w:val="Título 3 Car"/>
    <w:basedOn w:val="Fuentedeprrafopredeter"/>
    <w:link w:val="Ttulo3"/>
    <w:uiPriority w:val="9"/>
    <w:rsid w:val="001B3861"/>
    <w:rPr>
      <w:rFonts w:ascii="Verdana" w:eastAsia="Times New Roman" w:hAnsi="Verdana" w:cs="Arial"/>
      <w:b/>
      <w:iCs/>
      <w:sz w:val="20"/>
      <w:szCs w:val="20"/>
      <w:lang w:eastAsia="es-ES"/>
    </w:rPr>
  </w:style>
  <w:style w:type="paragraph" w:styleId="TDC3">
    <w:name w:val="toc 3"/>
    <w:basedOn w:val="Normal"/>
    <w:next w:val="Normal"/>
    <w:autoRedefine/>
    <w:uiPriority w:val="39"/>
    <w:unhideWhenUsed/>
    <w:rsid w:val="005B7CF3"/>
    <w:pPr>
      <w:spacing w:after="100"/>
      <w:ind w:left="440"/>
    </w:pPr>
  </w:style>
  <w:style w:type="paragraph" w:styleId="TDC4">
    <w:name w:val="toc 4"/>
    <w:basedOn w:val="Normal"/>
    <w:next w:val="Normal"/>
    <w:autoRedefine/>
    <w:uiPriority w:val="39"/>
    <w:unhideWhenUsed/>
    <w:rsid w:val="008B71C8"/>
    <w:pPr>
      <w:spacing w:after="100" w:line="259" w:lineRule="auto"/>
      <w:ind w:left="660"/>
    </w:pPr>
    <w:rPr>
      <w:rFonts w:eastAsiaTheme="minorEastAsia"/>
    </w:rPr>
  </w:style>
  <w:style w:type="paragraph" w:styleId="TDC5">
    <w:name w:val="toc 5"/>
    <w:basedOn w:val="Normal"/>
    <w:next w:val="Normal"/>
    <w:autoRedefine/>
    <w:uiPriority w:val="39"/>
    <w:unhideWhenUsed/>
    <w:rsid w:val="006E5896"/>
    <w:pPr>
      <w:spacing w:after="100" w:line="259" w:lineRule="auto"/>
    </w:pPr>
    <w:rPr>
      <w:rFonts w:eastAsiaTheme="minorEastAsia"/>
    </w:rPr>
  </w:style>
  <w:style w:type="paragraph" w:styleId="TDC6">
    <w:name w:val="toc 6"/>
    <w:basedOn w:val="Normal"/>
    <w:next w:val="Normal"/>
    <w:autoRedefine/>
    <w:uiPriority w:val="39"/>
    <w:unhideWhenUsed/>
    <w:rsid w:val="008B71C8"/>
    <w:pPr>
      <w:spacing w:after="100" w:line="259" w:lineRule="auto"/>
      <w:ind w:left="1100"/>
    </w:pPr>
    <w:rPr>
      <w:rFonts w:eastAsiaTheme="minorEastAsia"/>
    </w:rPr>
  </w:style>
  <w:style w:type="paragraph" w:styleId="TDC7">
    <w:name w:val="toc 7"/>
    <w:basedOn w:val="Normal"/>
    <w:next w:val="Normal"/>
    <w:autoRedefine/>
    <w:uiPriority w:val="39"/>
    <w:unhideWhenUsed/>
    <w:rsid w:val="008B71C8"/>
    <w:pPr>
      <w:spacing w:after="100" w:line="259" w:lineRule="auto"/>
      <w:ind w:left="1320"/>
    </w:pPr>
    <w:rPr>
      <w:rFonts w:eastAsiaTheme="minorEastAsia"/>
    </w:rPr>
  </w:style>
  <w:style w:type="paragraph" w:styleId="TDC8">
    <w:name w:val="toc 8"/>
    <w:basedOn w:val="Normal"/>
    <w:next w:val="Normal"/>
    <w:autoRedefine/>
    <w:uiPriority w:val="39"/>
    <w:unhideWhenUsed/>
    <w:rsid w:val="008B71C8"/>
    <w:pPr>
      <w:spacing w:after="100" w:line="259" w:lineRule="auto"/>
      <w:ind w:left="1540"/>
    </w:pPr>
    <w:rPr>
      <w:rFonts w:eastAsiaTheme="minorEastAsia"/>
    </w:rPr>
  </w:style>
  <w:style w:type="paragraph" w:styleId="TDC9">
    <w:name w:val="toc 9"/>
    <w:basedOn w:val="Normal"/>
    <w:next w:val="Normal"/>
    <w:autoRedefine/>
    <w:uiPriority w:val="39"/>
    <w:unhideWhenUsed/>
    <w:rsid w:val="008B71C8"/>
    <w:pPr>
      <w:spacing w:after="100" w:line="259" w:lineRule="auto"/>
      <w:ind w:left="1760"/>
    </w:pPr>
    <w:rPr>
      <w:rFonts w:eastAsiaTheme="minorEastAsia"/>
    </w:rPr>
  </w:style>
  <w:style w:type="paragraph" w:styleId="Sinespaciado">
    <w:name w:val="No Spacing"/>
    <w:uiPriority w:val="1"/>
    <w:qFormat/>
    <w:rsid w:val="001D4D81"/>
    <w:pPr>
      <w:spacing w:after="0" w:line="240" w:lineRule="auto"/>
    </w:pPr>
  </w:style>
  <w:style w:type="paragraph" w:styleId="Revisin">
    <w:name w:val="Revision"/>
    <w:hidden/>
    <w:uiPriority w:val="99"/>
    <w:semiHidden/>
    <w:rsid w:val="00A45F86"/>
    <w:pPr>
      <w:spacing w:after="0" w:line="240" w:lineRule="auto"/>
    </w:p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unhideWhenUsed/>
    <w:pPr>
      <w:spacing w:line="240" w:lineRule="auto"/>
    </w:pPr>
    <w:rPr>
      <w:sz w:val="20"/>
      <w:szCs w:val="20"/>
    </w:rPr>
  </w:style>
  <w:style w:type="character" w:customStyle="1" w:styleId="TextocomentarioCar">
    <w:name w:val="Texto comentario Car"/>
    <w:basedOn w:val="Fuentedeprrafopredeter"/>
    <w:uiPriority w:val="99"/>
    <w:rsid w:val="00336E1C"/>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336E1C"/>
    <w:rPr>
      <w:b/>
      <w:bCs/>
      <w:sz w:val="20"/>
      <w:szCs w:val="20"/>
    </w:rPr>
  </w:style>
  <w:style w:type="paragraph" w:styleId="Descripcin">
    <w:name w:val="caption"/>
    <w:basedOn w:val="Normal"/>
    <w:next w:val="Normal"/>
    <w:uiPriority w:val="35"/>
    <w:unhideWhenUsed/>
    <w:qFormat/>
    <w:rsid w:val="00AF7BD5"/>
    <w:pPr>
      <w:spacing w:line="240" w:lineRule="auto"/>
    </w:pPr>
    <w:rPr>
      <w:i/>
      <w:iCs/>
      <w:color w:val="1F497D" w:themeColor="text2"/>
      <w:sz w:val="18"/>
      <w:szCs w:val="18"/>
    </w:rPr>
  </w:style>
  <w:style w:type="table" w:styleId="Tablaconcuadrculaclara">
    <w:name w:val="Grid Table Light"/>
    <w:basedOn w:val="Tablanormal"/>
    <w:uiPriority w:val="40"/>
    <w:rsid w:val="002559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559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2559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1clara-nfasis1">
    <w:name w:val="Grid Table 1 Light Accent 1"/>
    <w:basedOn w:val="Tablanormal"/>
    <w:uiPriority w:val="46"/>
    <w:rsid w:val="002559D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7633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Listaactual1">
    <w:name w:val="Lista actual1"/>
    <w:uiPriority w:val="99"/>
    <w:rsid w:val="00714916"/>
    <w:pPr>
      <w:numPr>
        <w:numId w:val="243"/>
      </w:numPr>
    </w:pPr>
  </w:style>
  <w:style w:type="table" w:styleId="Tablaconcuadrcula2-nfasis1">
    <w:name w:val="Grid Table 2 Accent 1"/>
    <w:basedOn w:val="Tablanormal"/>
    <w:uiPriority w:val="47"/>
    <w:rsid w:val="00ED29A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Listaactual2">
    <w:name w:val="Lista actual2"/>
    <w:uiPriority w:val="99"/>
    <w:rsid w:val="0039187D"/>
    <w:pPr>
      <w:numPr>
        <w:numId w:val="244"/>
      </w:numPr>
    </w:pPr>
  </w:style>
  <w:style w:type="paragraph" w:customStyle="1" w:styleId="FUNCIONES">
    <w:name w:val="FUNCIONES"/>
    <w:basedOn w:val="Prrafodelista"/>
    <w:link w:val="FUNCIONESCar"/>
    <w:qFormat/>
    <w:rsid w:val="00EB66A5"/>
    <w:pPr>
      <w:numPr>
        <w:numId w:val="155"/>
      </w:numPr>
      <w:jc w:val="both"/>
    </w:pPr>
    <w:rPr>
      <w:rFonts w:ascii="Verdana" w:hAnsi="Verdana" w:cstheme="minorHAnsi"/>
    </w:rPr>
  </w:style>
  <w:style w:type="character" w:customStyle="1" w:styleId="PrrafodelistaCar">
    <w:name w:val="Párrafo de lista Car"/>
    <w:basedOn w:val="Fuentedeprrafopredeter"/>
    <w:link w:val="Prrafodelista"/>
    <w:uiPriority w:val="34"/>
    <w:rsid w:val="00CF477B"/>
    <w:rPr>
      <w:rFonts w:ascii="Arial" w:eastAsia="Times New Roman" w:hAnsi="Arial" w:cs="Times New Roman"/>
      <w:sz w:val="20"/>
      <w:szCs w:val="20"/>
      <w:lang w:val="es-ES" w:eastAsia="es-ES"/>
    </w:rPr>
  </w:style>
  <w:style w:type="character" w:customStyle="1" w:styleId="FUNCIONESCar">
    <w:name w:val="FUNCIONES Car"/>
    <w:basedOn w:val="PrrafodelistaCar"/>
    <w:link w:val="FUNCIONES"/>
    <w:rsid w:val="00CF477B"/>
    <w:rPr>
      <w:rFonts w:ascii="Verdana" w:eastAsia="Times New Roman" w:hAnsi="Verdana" w:cstheme="minorHAnsi"/>
      <w:sz w:val="20"/>
      <w:szCs w:val="20"/>
      <w:lang w:val="es-ES" w:eastAsia="es-ES"/>
    </w:rPr>
  </w:style>
  <w:style w:type="character" w:customStyle="1" w:styleId="Mencinsinresolver1">
    <w:name w:val="Mención sin resolver1"/>
    <w:basedOn w:val="Fuentedeprrafopredeter"/>
    <w:uiPriority w:val="99"/>
    <w:semiHidden/>
    <w:unhideWhenUsed/>
    <w:rsid w:val="006E5896"/>
    <w:rPr>
      <w:color w:val="605E5C"/>
      <w:shd w:val="clear" w:color="auto" w:fill="E1DFDD"/>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rPr>
      <w:sz w:val="20"/>
      <w:szCs w:val="20"/>
    </w:rPr>
  </w:style>
  <w:style w:type="character" w:customStyle="1" w:styleId="Mencinsinresolver2">
    <w:name w:val="Mención sin resolver2"/>
    <w:basedOn w:val="Fuentedeprrafopredeter"/>
    <w:uiPriority w:val="99"/>
    <w:semiHidden/>
    <w:unhideWhenUsed/>
    <w:rsid w:val="007B6E5C"/>
    <w:rPr>
      <w:color w:val="605E5C"/>
      <w:shd w:val="clear" w:color="auto" w:fill="E1DFDD"/>
    </w:rPr>
  </w:style>
  <w:style w:type="character" w:styleId="Mencinsinresolver">
    <w:name w:val="Unresolved Mention"/>
    <w:basedOn w:val="Fuentedeprrafopredeter"/>
    <w:uiPriority w:val="99"/>
    <w:semiHidden/>
    <w:unhideWhenUsed/>
    <w:rsid w:val="002C5229"/>
    <w:rPr>
      <w:color w:val="605E5C"/>
      <w:shd w:val="clear" w:color="auto" w:fill="E1DFDD"/>
    </w:rPr>
  </w:style>
  <w:style w:type="character" w:customStyle="1" w:styleId="cf01">
    <w:name w:val="cf01"/>
    <w:basedOn w:val="Fuentedeprrafopredeter"/>
    <w:rsid w:val="00D4772D"/>
    <w:rPr>
      <w:rFonts w:ascii="Segoe UI" w:hAnsi="Segoe UI" w:cs="Segoe UI" w:hint="default"/>
      <w:sz w:val="18"/>
      <w:szCs w:val="18"/>
    </w:rPr>
  </w:style>
  <w:style w:type="paragraph" w:styleId="NormalWeb">
    <w:name w:val="Normal (Web)"/>
    <w:basedOn w:val="Normal"/>
    <w:uiPriority w:val="99"/>
    <w:unhideWhenUsed/>
    <w:rsid w:val="00087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C65913"/>
    <w:rPr>
      <w:rFonts w:ascii="Calibri" w:eastAsia="Calibri" w:hAnsi="Calibri" w:cs="Calibri"/>
      <w:b/>
      <w:sz w:val="72"/>
      <w:szCs w:val="72"/>
      <w:lang w:eastAsia="es-G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55">
    <w:name w:val="255"/>
    <w:basedOn w:val="TableNormal"/>
    <w:tblPr>
      <w:tblStyleRowBandSize w:val="1"/>
      <w:tblStyleColBandSize w:val="1"/>
      <w:tblCellMar>
        <w:left w:w="70" w:type="dxa"/>
        <w:right w:w="70" w:type="dxa"/>
      </w:tblCellMar>
    </w:tblPr>
  </w:style>
  <w:style w:type="table" w:customStyle="1" w:styleId="254">
    <w:name w:val="254"/>
    <w:basedOn w:val="TableNormal"/>
    <w:tblPr>
      <w:tblStyleRowBandSize w:val="1"/>
      <w:tblStyleColBandSize w:val="1"/>
      <w:tblCellMar>
        <w:left w:w="115" w:type="dxa"/>
        <w:right w:w="115" w:type="dxa"/>
      </w:tblCellMar>
    </w:tblPr>
  </w:style>
  <w:style w:type="table" w:customStyle="1" w:styleId="253">
    <w:name w:val="253"/>
    <w:basedOn w:val="TableNormal"/>
    <w:tblPr>
      <w:tblStyleRowBandSize w:val="1"/>
      <w:tblStyleColBandSize w:val="1"/>
      <w:tblCellMar>
        <w:left w:w="70" w:type="dxa"/>
        <w:right w:w="70" w:type="dxa"/>
      </w:tblCellMar>
    </w:tblPr>
  </w:style>
  <w:style w:type="table" w:customStyle="1" w:styleId="252">
    <w:name w:val="252"/>
    <w:basedOn w:val="TableNormal"/>
    <w:tblPr>
      <w:tblStyleRowBandSize w:val="1"/>
      <w:tblStyleColBandSize w:val="1"/>
      <w:tblCellMar>
        <w:left w:w="70" w:type="dxa"/>
        <w:right w:w="70" w:type="dxa"/>
      </w:tblCellMar>
    </w:tblPr>
  </w:style>
  <w:style w:type="table" w:customStyle="1" w:styleId="251">
    <w:name w:val="251"/>
    <w:basedOn w:val="TableNormal"/>
    <w:pPr>
      <w:spacing w:after="0" w:line="240" w:lineRule="auto"/>
    </w:pPr>
    <w:tblPr>
      <w:tblStyleRowBandSize w:val="1"/>
      <w:tblStyleColBandSize w:val="1"/>
      <w:tblCellMar>
        <w:left w:w="108" w:type="dxa"/>
        <w:right w:w="108" w:type="dxa"/>
      </w:tblCellMar>
    </w:tblPr>
  </w:style>
  <w:style w:type="table" w:customStyle="1" w:styleId="250">
    <w:name w:val="250"/>
    <w:basedOn w:val="TableNormal"/>
    <w:tblPr>
      <w:tblStyleRowBandSize w:val="1"/>
      <w:tblStyleColBandSize w:val="1"/>
      <w:tblCellMar>
        <w:left w:w="115" w:type="dxa"/>
        <w:right w:w="115" w:type="dxa"/>
      </w:tblCellMar>
    </w:tblPr>
  </w:style>
  <w:style w:type="table" w:customStyle="1" w:styleId="249">
    <w:name w:val="249"/>
    <w:basedOn w:val="TableNormal"/>
    <w:tblPr>
      <w:tblStyleRowBandSize w:val="1"/>
      <w:tblStyleColBandSize w:val="1"/>
      <w:tblCellMar>
        <w:left w:w="115" w:type="dxa"/>
        <w:right w:w="115" w:type="dxa"/>
      </w:tblCellMar>
    </w:tblPr>
  </w:style>
  <w:style w:type="table" w:customStyle="1" w:styleId="248">
    <w:name w:val="248"/>
    <w:basedOn w:val="TableNormal"/>
    <w:tblPr>
      <w:tblStyleRowBandSize w:val="1"/>
      <w:tblStyleColBandSize w:val="1"/>
      <w:tblCellMar>
        <w:left w:w="115" w:type="dxa"/>
        <w:right w:w="115" w:type="dxa"/>
      </w:tblCellMar>
    </w:tblPr>
  </w:style>
  <w:style w:type="table" w:customStyle="1" w:styleId="247">
    <w:name w:val="247"/>
    <w:basedOn w:val="TableNormal"/>
    <w:tblPr>
      <w:tblStyleRowBandSize w:val="1"/>
      <w:tblStyleColBandSize w:val="1"/>
      <w:tblCellMar>
        <w:left w:w="115" w:type="dxa"/>
        <w:right w:w="115" w:type="dxa"/>
      </w:tblCellMar>
    </w:tblPr>
  </w:style>
  <w:style w:type="table" w:customStyle="1" w:styleId="246">
    <w:name w:val="246"/>
    <w:basedOn w:val="TableNormal"/>
    <w:tblPr>
      <w:tblStyleRowBandSize w:val="1"/>
      <w:tblStyleColBandSize w:val="1"/>
      <w:tblCellMar>
        <w:left w:w="115" w:type="dxa"/>
        <w:right w:w="115" w:type="dxa"/>
      </w:tblCellMar>
    </w:tblPr>
  </w:style>
  <w:style w:type="table" w:customStyle="1" w:styleId="245">
    <w:name w:val="245"/>
    <w:basedOn w:val="TableNormal"/>
    <w:tblPr>
      <w:tblStyleRowBandSize w:val="1"/>
      <w:tblStyleColBandSize w:val="1"/>
      <w:tblCellMar>
        <w:left w:w="115" w:type="dxa"/>
        <w:right w:w="115" w:type="dxa"/>
      </w:tblCellMar>
    </w:tblPr>
  </w:style>
  <w:style w:type="table" w:customStyle="1" w:styleId="244">
    <w:name w:val="244"/>
    <w:basedOn w:val="TableNormal"/>
    <w:tblPr>
      <w:tblStyleRowBandSize w:val="1"/>
      <w:tblStyleColBandSize w:val="1"/>
      <w:tblCellMar>
        <w:left w:w="115" w:type="dxa"/>
        <w:right w:w="115" w:type="dxa"/>
      </w:tblCellMar>
    </w:tblPr>
  </w:style>
  <w:style w:type="table" w:customStyle="1" w:styleId="243">
    <w:name w:val="243"/>
    <w:basedOn w:val="TableNormal"/>
    <w:tblPr>
      <w:tblStyleRowBandSize w:val="1"/>
      <w:tblStyleColBandSize w:val="1"/>
      <w:tblCellMar>
        <w:left w:w="115" w:type="dxa"/>
        <w:right w:w="115" w:type="dxa"/>
      </w:tblCellMar>
    </w:tblPr>
  </w:style>
  <w:style w:type="table" w:customStyle="1" w:styleId="242">
    <w:name w:val="242"/>
    <w:basedOn w:val="TableNormal"/>
    <w:tblPr>
      <w:tblStyleRowBandSize w:val="1"/>
      <w:tblStyleColBandSize w:val="1"/>
      <w:tblCellMar>
        <w:left w:w="115" w:type="dxa"/>
        <w:right w:w="115" w:type="dxa"/>
      </w:tblCellMar>
    </w:tblPr>
  </w:style>
  <w:style w:type="table" w:customStyle="1" w:styleId="241">
    <w:name w:val="241"/>
    <w:basedOn w:val="TableNormal"/>
    <w:tblPr>
      <w:tblStyleRowBandSize w:val="1"/>
      <w:tblStyleColBandSize w:val="1"/>
      <w:tblCellMar>
        <w:left w:w="115" w:type="dxa"/>
        <w:right w:w="115" w:type="dxa"/>
      </w:tblCellMar>
    </w:tblPr>
  </w:style>
  <w:style w:type="table" w:customStyle="1" w:styleId="240">
    <w:name w:val="240"/>
    <w:basedOn w:val="TableNormal"/>
    <w:tblPr>
      <w:tblStyleRowBandSize w:val="1"/>
      <w:tblStyleColBandSize w:val="1"/>
      <w:tblCellMar>
        <w:left w:w="115" w:type="dxa"/>
        <w:right w:w="115" w:type="dxa"/>
      </w:tblCellMar>
    </w:tblPr>
  </w:style>
  <w:style w:type="table" w:customStyle="1" w:styleId="239">
    <w:name w:val="239"/>
    <w:basedOn w:val="TableNormal"/>
    <w:tblPr>
      <w:tblStyleRowBandSize w:val="1"/>
      <w:tblStyleColBandSize w:val="1"/>
      <w:tblCellMar>
        <w:left w:w="115" w:type="dxa"/>
        <w:right w:w="115" w:type="dxa"/>
      </w:tblCellMar>
    </w:tblPr>
  </w:style>
  <w:style w:type="table" w:customStyle="1" w:styleId="238">
    <w:name w:val="238"/>
    <w:basedOn w:val="TableNormal"/>
    <w:tblPr>
      <w:tblStyleRowBandSize w:val="1"/>
      <w:tblStyleColBandSize w:val="1"/>
      <w:tblCellMar>
        <w:left w:w="115" w:type="dxa"/>
        <w:right w:w="115" w:type="dxa"/>
      </w:tblCellMar>
    </w:tblPr>
  </w:style>
  <w:style w:type="table" w:customStyle="1" w:styleId="237">
    <w:name w:val="237"/>
    <w:basedOn w:val="TableNormal"/>
    <w:tblPr>
      <w:tblStyleRowBandSize w:val="1"/>
      <w:tblStyleColBandSize w:val="1"/>
      <w:tblCellMar>
        <w:left w:w="115" w:type="dxa"/>
        <w:right w:w="115" w:type="dxa"/>
      </w:tblCellMar>
    </w:tblPr>
  </w:style>
  <w:style w:type="table" w:customStyle="1" w:styleId="236">
    <w:name w:val="236"/>
    <w:basedOn w:val="TableNormal"/>
    <w:tblPr>
      <w:tblStyleRowBandSize w:val="1"/>
      <w:tblStyleColBandSize w:val="1"/>
      <w:tblCellMar>
        <w:left w:w="115" w:type="dxa"/>
        <w:right w:w="115" w:type="dxa"/>
      </w:tblCellMar>
    </w:tblPr>
  </w:style>
  <w:style w:type="table" w:customStyle="1" w:styleId="235">
    <w:name w:val="235"/>
    <w:basedOn w:val="TableNormal"/>
    <w:tblPr>
      <w:tblStyleRowBandSize w:val="1"/>
      <w:tblStyleColBandSize w:val="1"/>
      <w:tblCellMar>
        <w:left w:w="115" w:type="dxa"/>
        <w:right w:w="115" w:type="dxa"/>
      </w:tblCellMar>
    </w:tblPr>
  </w:style>
  <w:style w:type="table" w:customStyle="1" w:styleId="234">
    <w:name w:val="234"/>
    <w:basedOn w:val="TableNormal"/>
    <w:tblPr>
      <w:tblStyleRowBandSize w:val="1"/>
      <w:tblStyleColBandSize w:val="1"/>
      <w:tblCellMar>
        <w:left w:w="115" w:type="dxa"/>
        <w:right w:w="115" w:type="dxa"/>
      </w:tblCellMar>
    </w:tblPr>
  </w:style>
  <w:style w:type="table" w:customStyle="1" w:styleId="233">
    <w:name w:val="233"/>
    <w:basedOn w:val="TableNormal"/>
    <w:tblPr>
      <w:tblStyleRowBandSize w:val="1"/>
      <w:tblStyleColBandSize w:val="1"/>
      <w:tblCellMar>
        <w:left w:w="115" w:type="dxa"/>
        <w:right w:w="115" w:type="dxa"/>
      </w:tblCellMar>
    </w:tblPr>
  </w:style>
  <w:style w:type="table" w:customStyle="1" w:styleId="232">
    <w:name w:val="232"/>
    <w:basedOn w:val="TableNormal"/>
    <w:tblPr>
      <w:tblStyleRowBandSize w:val="1"/>
      <w:tblStyleColBandSize w:val="1"/>
      <w:tblCellMar>
        <w:left w:w="115" w:type="dxa"/>
        <w:right w:w="115" w:type="dxa"/>
      </w:tblCellMar>
    </w:tblPr>
  </w:style>
  <w:style w:type="table" w:customStyle="1" w:styleId="231">
    <w:name w:val="231"/>
    <w:basedOn w:val="TableNormal"/>
    <w:tblPr>
      <w:tblStyleRowBandSize w:val="1"/>
      <w:tblStyleColBandSize w:val="1"/>
      <w:tblCellMar>
        <w:left w:w="115" w:type="dxa"/>
        <w:right w:w="115" w:type="dxa"/>
      </w:tblCellMar>
    </w:tblPr>
  </w:style>
  <w:style w:type="table" w:customStyle="1" w:styleId="230">
    <w:name w:val="230"/>
    <w:basedOn w:val="TableNormal"/>
    <w:tblPr>
      <w:tblStyleRowBandSize w:val="1"/>
      <w:tblStyleColBandSize w:val="1"/>
      <w:tblCellMar>
        <w:left w:w="115" w:type="dxa"/>
        <w:right w:w="115" w:type="dxa"/>
      </w:tblCellMar>
    </w:tblPr>
  </w:style>
  <w:style w:type="table" w:customStyle="1" w:styleId="229">
    <w:name w:val="229"/>
    <w:basedOn w:val="TableNormal"/>
    <w:tblPr>
      <w:tblStyleRowBandSize w:val="1"/>
      <w:tblStyleColBandSize w:val="1"/>
      <w:tblCellMar>
        <w:left w:w="115" w:type="dxa"/>
        <w:right w:w="115" w:type="dxa"/>
      </w:tblCellMar>
    </w:tblPr>
  </w:style>
  <w:style w:type="table" w:customStyle="1" w:styleId="228">
    <w:name w:val="228"/>
    <w:basedOn w:val="TableNormal"/>
    <w:tblPr>
      <w:tblStyleRowBandSize w:val="1"/>
      <w:tblStyleColBandSize w:val="1"/>
      <w:tblCellMar>
        <w:left w:w="115" w:type="dxa"/>
        <w:right w:w="115" w:type="dxa"/>
      </w:tblCellMar>
    </w:tblPr>
  </w:style>
  <w:style w:type="table" w:customStyle="1" w:styleId="227">
    <w:name w:val="227"/>
    <w:basedOn w:val="TableNormal"/>
    <w:tblPr>
      <w:tblStyleRowBandSize w:val="1"/>
      <w:tblStyleColBandSize w:val="1"/>
      <w:tblCellMar>
        <w:left w:w="115" w:type="dxa"/>
        <w:right w:w="115" w:type="dxa"/>
      </w:tblCellMar>
    </w:tblPr>
  </w:style>
  <w:style w:type="table" w:customStyle="1" w:styleId="226">
    <w:name w:val="226"/>
    <w:basedOn w:val="TableNormal"/>
    <w:tblPr>
      <w:tblStyleRowBandSize w:val="1"/>
      <w:tblStyleColBandSize w:val="1"/>
      <w:tblCellMar>
        <w:left w:w="115" w:type="dxa"/>
        <w:right w:w="115" w:type="dxa"/>
      </w:tblCellMar>
    </w:tblPr>
  </w:style>
  <w:style w:type="table" w:customStyle="1" w:styleId="225">
    <w:name w:val="225"/>
    <w:basedOn w:val="TableNormal"/>
    <w:tblPr>
      <w:tblStyleRowBandSize w:val="1"/>
      <w:tblStyleColBandSize w:val="1"/>
      <w:tblCellMar>
        <w:left w:w="115" w:type="dxa"/>
        <w:right w:w="115" w:type="dxa"/>
      </w:tblCellMar>
    </w:tblPr>
  </w:style>
  <w:style w:type="table" w:customStyle="1" w:styleId="224">
    <w:name w:val="224"/>
    <w:basedOn w:val="TableNormal"/>
    <w:tblPr>
      <w:tblStyleRowBandSize w:val="1"/>
      <w:tblStyleColBandSize w:val="1"/>
      <w:tblCellMar>
        <w:left w:w="115" w:type="dxa"/>
        <w:right w:w="115" w:type="dxa"/>
      </w:tblCellMar>
    </w:tblPr>
  </w:style>
  <w:style w:type="table" w:customStyle="1" w:styleId="223">
    <w:name w:val="223"/>
    <w:basedOn w:val="TableNormal"/>
    <w:tblPr>
      <w:tblStyleRowBandSize w:val="1"/>
      <w:tblStyleColBandSize w:val="1"/>
      <w:tblCellMar>
        <w:left w:w="115" w:type="dxa"/>
        <w:right w:w="115" w:type="dxa"/>
      </w:tblCellMar>
    </w:tblPr>
  </w:style>
  <w:style w:type="table" w:customStyle="1" w:styleId="222">
    <w:name w:val="222"/>
    <w:basedOn w:val="TableNormal"/>
    <w:tblPr>
      <w:tblStyleRowBandSize w:val="1"/>
      <w:tblStyleColBandSize w:val="1"/>
      <w:tblCellMar>
        <w:left w:w="115" w:type="dxa"/>
        <w:right w:w="115" w:type="dxa"/>
      </w:tblCellMar>
    </w:tblPr>
  </w:style>
  <w:style w:type="table" w:customStyle="1" w:styleId="221">
    <w:name w:val="221"/>
    <w:basedOn w:val="TableNormal"/>
    <w:tblPr>
      <w:tblStyleRowBandSize w:val="1"/>
      <w:tblStyleColBandSize w:val="1"/>
      <w:tblCellMar>
        <w:left w:w="115" w:type="dxa"/>
        <w:right w:w="115" w:type="dxa"/>
      </w:tblCellMar>
    </w:tblPr>
  </w:style>
  <w:style w:type="table" w:customStyle="1" w:styleId="220">
    <w:name w:val="220"/>
    <w:basedOn w:val="TableNormal"/>
    <w:tblPr>
      <w:tblStyleRowBandSize w:val="1"/>
      <w:tblStyleColBandSize w:val="1"/>
      <w:tblCellMar>
        <w:left w:w="115" w:type="dxa"/>
        <w:right w:w="115" w:type="dxa"/>
      </w:tblCellMar>
    </w:tblPr>
  </w:style>
  <w:style w:type="table" w:customStyle="1" w:styleId="219">
    <w:name w:val="219"/>
    <w:basedOn w:val="TableNormal"/>
    <w:tblPr>
      <w:tblStyleRowBandSize w:val="1"/>
      <w:tblStyleColBandSize w:val="1"/>
      <w:tblCellMar>
        <w:left w:w="115" w:type="dxa"/>
        <w:right w:w="115" w:type="dxa"/>
      </w:tblCellMar>
    </w:tblPr>
  </w:style>
  <w:style w:type="table" w:customStyle="1" w:styleId="218">
    <w:name w:val="218"/>
    <w:basedOn w:val="TableNormal"/>
    <w:tblPr>
      <w:tblStyleRowBandSize w:val="1"/>
      <w:tblStyleColBandSize w:val="1"/>
      <w:tblCellMar>
        <w:left w:w="115" w:type="dxa"/>
        <w:right w:w="115" w:type="dxa"/>
      </w:tblCellMar>
    </w:tblPr>
  </w:style>
  <w:style w:type="table" w:customStyle="1" w:styleId="217">
    <w:name w:val="217"/>
    <w:basedOn w:val="TableNormal"/>
    <w:tblPr>
      <w:tblStyleRowBandSize w:val="1"/>
      <w:tblStyleColBandSize w:val="1"/>
      <w:tblCellMar>
        <w:left w:w="115" w:type="dxa"/>
        <w:right w:w="115" w:type="dxa"/>
      </w:tblCellMar>
    </w:tblPr>
  </w:style>
  <w:style w:type="table" w:customStyle="1" w:styleId="216">
    <w:name w:val="216"/>
    <w:basedOn w:val="TableNormal"/>
    <w:tblPr>
      <w:tblStyleRowBandSize w:val="1"/>
      <w:tblStyleColBandSize w:val="1"/>
      <w:tblCellMar>
        <w:left w:w="115" w:type="dxa"/>
        <w:right w:w="115" w:type="dxa"/>
      </w:tblCellMar>
    </w:tblPr>
  </w:style>
  <w:style w:type="table" w:customStyle="1" w:styleId="215">
    <w:name w:val="215"/>
    <w:basedOn w:val="TableNormal"/>
    <w:tblPr>
      <w:tblStyleRowBandSize w:val="1"/>
      <w:tblStyleColBandSize w:val="1"/>
      <w:tblCellMar>
        <w:left w:w="115" w:type="dxa"/>
        <w:right w:w="115" w:type="dxa"/>
      </w:tblCellMar>
    </w:tblPr>
  </w:style>
  <w:style w:type="table" w:customStyle="1" w:styleId="214">
    <w:name w:val="214"/>
    <w:basedOn w:val="TableNormal"/>
    <w:tblPr>
      <w:tblStyleRowBandSize w:val="1"/>
      <w:tblStyleColBandSize w:val="1"/>
      <w:tblCellMar>
        <w:left w:w="115" w:type="dxa"/>
        <w:right w:w="115" w:type="dxa"/>
      </w:tblCellMar>
    </w:tbl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left w:w="115" w:type="dxa"/>
        <w:right w:w="115" w:type="dxa"/>
      </w:tblCellMar>
    </w:tblPr>
  </w:style>
  <w:style w:type="table" w:customStyle="1" w:styleId="210">
    <w:name w:val="210"/>
    <w:basedOn w:val="TableNormal"/>
    <w:tblPr>
      <w:tblStyleRowBandSize w:val="1"/>
      <w:tblStyleColBandSize w:val="1"/>
      <w:tblCellMar>
        <w:left w:w="115" w:type="dxa"/>
        <w:right w:w="115" w:type="dxa"/>
      </w:tblCellMar>
    </w:tblPr>
  </w:style>
  <w:style w:type="table" w:customStyle="1" w:styleId="209">
    <w:name w:val="209"/>
    <w:basedOn w:val="TableNormal"/>
    <w:tblPr>
      <w:tblStyleRowBandSize w:val="1"/>
      <w:tblStyleColBandSize w:val="1"/>
      <w:tblCellMar>
        <w:left w:w="115" w:type="dxa"/>
        <w:right w:w="115"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tblPr>
      <w:tblStyleRowBandSize w:val="1"/>
      <w:tblStyleColBandSize w:val="1"/>
      <w:tblCellMar>
        <w:left w:w="115" w:type="dxa"/>
        <w:right w:w="115" w:type="dxa"/>
      </w:tblCellMar>
    </w:tblPr>
  </w:style>
  <w:style w:type="table" w:customStyle="1" w:styleId="197">
    <w:name w:val="197"/>
    <w:basedOn w:val="TableNormal"/>
    <w:tblPr>
      <w:tblStyleRowBandSize w:val="1"/>
      <w:tblStyleColBandSize w:val="1"/>
      <w:tblCellMar>
        <w:left w:w="115" w:type="dxa"/>
        <w:right w:w="115" w:type="dxa"/>
      </w:tblCellMar>
    </w:tblPr>
  </w:style>
  <w:style w:type="table" w:customStyle="1" w:styleId="196">
    <w:name w:val="196"/>
    <w:basedOn w:val="TableNormal"/>
    <w:tblPr>
      <w:tblStyleRowBandSize w:val="1"/>
      <w:tblStyleColBandSize w:val="1"/>
      <w:tblCellMar>
        <w:left w:w="115" w:type="dxa"/>
        <w:right w:w="115" w:type="dxa"/>
      </w:tblCellMar>
    </w:tblPr>
  </w:style>
  <w:style w:type="table" w:customStyle="1" w:styleId="195">
    <w:name w:val="195"/>
    <w:basedOn w:val="TableNormal"/>
    <w:tblPr>
      <w:tblStyleRowBandSize w:val="1"/>
      <w:tblStyleColBandSize w:val="1"/>
      <w:tblCellMar>
        <w:left w:w="115"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tblPr>
      <w:tblStyleRowBandSize w:val="1"/>
      <w:tblStyleColBandSize w:val="1"/>
      <w:tblCellMar>
        <w:left w:w="115" w:type="dxa"/>
        <w:right w:w="115" w:type="dxa"/>
      </w:tblCellMar>
    </w:tblPr>
  </w:style>
  <w:style w:type="table" w:customStyle="1" w:styleId="190">
    <w:name w:val="190"/>
    <w:basedOn w:val="TableNormal"/>
    <w:tblPr>
      <w:tblStyleRowBandSize w:val="1"/>
      <w:tblStyleColBandSize w:val="1"/>
      <w:tblCellMar>
        <w:left w:w="115" w:type="dxa"/>
        <w:right w:w="115" w:type="dxa"/>
      </w:tblCellMar>
    </w:tblPr>
  </w:style>
  <w:style w:type="table" w:customStyle="1" w:styleId="189">
    <w:name w:val="189"/>
    <w:basedOn w:val="TableNormal"/>
    <w:tblPr>
      <w:tblStyleRowBandSize w:val="1"/>
      <w:tblStyleColBandSize w:val="1"/>
      <w:tblCellMar>
        <w:left w:w="115" w:type="dxa"/>
        <w:right w:w="115" w:type="dxa"/>
      </w:tblCellMar>
    </w:tblPr>
  </w:style>
  <w:style w:type="table" w:customStyle="1" w:styleId="188">
    <w:name w:val="188"/>
    <w:basedOn w:val="TableNormal"/>
    <w:tblPr>
      <w:tblStyleRowBandSize w:val="1"/>
      <w:tblStyleColBandSize w:val="1"/>
      <w:tblCellMar>
        <w:left w:w="115" w:type="dxa"/>
        <w:right w:w="115" w:type="dxa"/>
      </w:tblCellMar>
    </w:tblPr>
  </w:style>
  <w:style w:type="table" w:customStyle="1" w:styleId="187">
    <w:name w:val="187"/>
    <w:basedOn w:val="TableNormal"/>
    <w:tblPr>
      <w:tblStyleRowBandSize w:val="1"/>
      <w:tblStyleColBandSize w:val="1"/>
      <w:tblCellMar>
        <w:left w:w="115"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tblPr>
      <w:tblStyleRowBandSize w:val="1"/>
      <w:tblStyleColBandSize w:val="1"/>
      <w:tblCellMar>
        <w:left w:w="115" w:type="dxa"/>
        <w:right w:w="115" w:type="dxa"/>
      </w:tblCellMar>
    </w:tblPr>
  </w:style>
  <w:style w:type="table" w:customStyle="1" w:styleId="184">
    <w:name w:val="184"/>
    <w:basedOn w:val="TableNormal"/>
    <w:tblPr>
      <w:tblStyleRowBandSize w:val="1"/>
      <w:tblStyleColBandSize w:val="1"/>
      <w:tblCellMar>
        <w:left w:w="115" w:type="dxa"/>
        <w:right w:w="115" w:type="dxa"/>
      </w:tblCellMar>
    </w:tblPr>
  </w:style>
  <w:style w:type="table" w:customStyle="1" w:styleId="183">
    <w:name w:val="183"/>
    <w:basedOn w:val="TableNormal"/>
    <w:tblPr>
      <w:tblStyleRowBandSize w:val="1"/>
      <w:tblStyleColBandSize w:val="1"/>
      <w:tblCellMar>
        <w:left w:w="115" w:type="dxa"/>
        <w:right w:w="115" w:type="dxa"/>
      </w:tblCellMar>
    </w:tblPr>
  </w:style>
  <w:style w:type="table" w:customStyle="1" w:styleId="182">
    <w:name w:val="182"/>
    <w:basedOn w:val="TableNormal"/>
    <w:tblPr>
      <w:tblStyleRowBandSize w:val="1"/>
      <w:tblStyleColBandSize w:val="1"/>
      <w:tblCellMar>
        <w:left w:w="115"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tblPr>
      <w:tblStyleRowBandSize w:val="1"/>
      <w:tblStyleColBandSize w:val="1"/>
      <w:tblCellMar>
        <w:left w:w="115"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tblPr>
      <w:tblStyleRowBandSize w:val="1"/>
      <w:tblStyleColBandSize w:val="1"/>
      <w:tblCellMar>
        <w:left w:w="115" w:type="dxa"/>
        <w:right w:w="115" w:type="dxa"/>
      </w:tblCellMar>
    </w:tblPr>
  </w:style>
  <w:style w:type="table" w:customStyle="1" w:styleId="177">
    <w:name w:val="177"/>
    <w:basedOn w:val="TableNormal"/>
    <w:tblPr>
      <w:tblStyleRowBandSize w:val="1"/>
      <w:tblStyleColBandSize w:val="1"/>
      <w:tblCellMar>
        <w:left w:w="115" w:type="dxa"/>
        <w:right w:w="115" w:type="dxa"/>
      </w:tblCellMar>
    </w:tblPr>
  </w:style>
  <w:style w:type="table" w:customStyle="1" w:styleId="176">
    <w:name w:val="176"/>
    <w:basedOn w:val="TableNormal"/>
    <w:tblPr>
      <w:tblStyleRowBandSize w:val="1"/>
      <w:tblStyleColBandSize w:val="1"/>
      <w:tblCellMar>
        <w:left w:w="115" w:type="dxa"/>
        <w:right w:w="115" w:type="dxa"/>
      </w:tblCellMar>
    </w:tblPr>
  </w:style>
  <w:style w:type="table" w:customStyle="1" w:styleId="175">
    <w:name w:val="175"/>
    <w:basedOn w:val="TableNormal"/>
    <w:tblPr>
      <w:tblStyleRowBandSize w:val="1"/>
      <w:tblStyleColBandSize w:val="1"/>
      <w:tblCellMar>
        <w:left w:w="115" w:type="dxa"/>
        <w:right w:w="115" w:type="dxa"/>
      </w:tblCellMar>
    </w:tblPr>
  </w:style>
  <w:style w:type="table" w:customStyle="1" w:styleId="174">
    <w:name w:val="174"/>
    <w:basedOn w:val="TableNormal"/>
    <w:tblPr>
      <w:tblStyleRowBandSize w:val="1"/>
      <w:tblStyleColBandSize w:val="1"/>
      <w:tblCellMar>
        <w:left w:w="115" w:type="dxa"/>
        <w:right w:w="115" w:type="dxa"/>
      </w:tblCellMar>
    </w:tblPr>
  </w:style>
  <w:style w:type="table" w:customStyle="1" w:styleId="173">
    <w:name w:val="173"/>
    <w:basedOn w:val="TableNormal"/>
    <w:tblPr>
      <w:tblStyleRowBandSize w:val="1"/>
      <w:tblStyleColBandSize w:val="1"/>
      <w:tblCellMar>
        <w:left w:w="115" w:type="dxa"/>
        <w:right w:w="115" w:type="dxa"/>
      </w:tblCellMar>
    </w:tblPr>
  </w:style>
  <w:style w:type="table" w:customStyle="1" w:styleId="172">
    <w:name w:val="172"/>
    <w:basedOn w:val="TableNormal"/>
    <w:tblPr>
      <w:tblStyleRowBandSize w:val="1"/>
      <w:tblStyleColBandSize w:val="1"/>
      <w:tblCellMar>
        <w:left w:w="115" w:type="dxa"/>
        <w:right w:w="115" w:type="dxa"/>
      </w:tblCellMar>
    </w:tblPr>
  </w:style>
  <w:style w:type="table" w:customStyle="1" w:styleId="171">
    <w:name w:val="171"/>
    <w:basedOn w:val="TableNormal"/>
    <w:tblPr>
      <w:tblStyleRowBandSize w:val="1"/>
      <w:tblStyleColBandSize w:val="1"/>
      <w:tblCellMar>
        <w:left w:w="115" w:type="dxa"/>
        <w:right w:w="115" w:type="dxa"/>
      </w:tblCellMar>
    </w:tblPr>
  </w:style>
  <w:style w:type="table" w:customStyle="1" w:styleId="170">
    <w:name w:val="170"/>
    <w:basedOn w:val="TableNormal"/>
    <w:tblPr>
      <w:tblStyleRowBandSize w:val="1"/>
      <w:tblStyleColBandSize w:val="1"/>
      <w:tblCellMar>
        <w:left w:w="115" w:type="dxa"/>
        <w:right w:w="115" w:type="dxa"/>
      </w:tblCellMar>
    </w:tblPr>
  </w:style>
  <w:style w:type="table" w:customStyle="1" w:styleId="169">
    <w:name w:val="169"/>
    <w:basedOn w:val="TableNormal"/>
    <w:tblPr>
      <w:tblStyleRowBandSize w:val="1"/>
      <w:tblStyleColBandSize w:val="1"/>
      <w:tblCellMar>
        <w:left w:w="115" w:type="dxa"/>
        <w:right w:w="115" w:type="dxa"/>
      </w:tblCellMar>
    </w:tblPr>
  </w:style>
  <w:style w:type="table" w:customStyle="1" w:styleId="168">
    <w:name w:val="168"/>
    <w:basedOn w:val="TableNormal"/>
    <w:tblPr>
      <w:tblStyleRowBandSize w:val="1"/>
      <w:tblStyleColBandSize w:val="1"/>
      <w:tblCellMar>
        <w:left w:w="115" w:type="dxa"/>
        <w:right w:w="115" w:type="dxa"/>
      </w:tblCellMar>
    </w:tblPr>
  </w:style>
  <w:style w:type="table" w:customStyle="1" w:styleId="167">
    <w:name w:val="167"/>
    <w:basedOn w:val="TableNormal"/>
    <w:tblPr>
      <w:tblStyleRowBandSize w:val="1"/>
      <w:tblStyleColBandSize w:val="1"/>
      <w:tblCellMar>
        <w:left w:w="115" w:type="dxa"/>
        <w:right w:w="115" w:type="dxa"/>
      </w:tblCellMar>
    </w:tblPr>
  </w:style>
  <w:style w:type="table" w:customStyle="1" w:styleId="166">
    <w:name w:val="166"/>
    <w:basedOn w:val="TableNormal"/>
    <w:tblPr>
      <w:tblStyleRowBandSize w:val="1"/>
      <w:tblStyleColBandSize w:val="1"/>
      <w:tblCellMar>
        <w:left w:w="115" w:type="dxa"/>
        <w:right w:w="115" w:type="dxa"/>
      </w:tblCellMar>
    </w:tblPr>
  </w:style>
  <w:style w:type="table" w:customStyle="1" w:styleId="165">
    <w:name w:val="165"/>
    <w:basedOn w:val="TableNormal"/>
    <w:tblPr>
      <w:tblStyleRowBandSize w:val="1"/>
      <w:tblStyleColBandSize w:val="1"/>
      <w:tblCellMar>
        <w:left w:w="115" w:type="dxa"/>
        <w:right w:w="115" w:type="dxa"/>
      </w:tblCellMar>
    </w:tblPr>
  </w:style>
  <w:style w:type="table" w:customStyle="1" w:styleId="164">
    <w:name w:val="164"/>
    <w:basedOn w:val="TableNormal"/>
    <w:tblPr>
      <w:tblStyleRowBandSize w:val="1"/>
      <w:tblStyleColBandSize w:val="1"/>
      <w:tblCellMar>
        <w:left w:w="115" w:type="dxa"/>
        <w:right w:w="115" w:type="dxa"/>
      </w:tblCellMar>
    </w:tblPr>
  </w:style>
  <w:style w:type="table" w:customStyle="1" w:styleId="163">
    <w:name w:val="163"/>
    <w:basedOn w:val="TableNormal"/>
    <w:tblPr>
      <w:tblStyleRowBandSize w:val="1"/>
      <w:tblStyleColBandSize w:val="1"/>
      <w:tblCellMar>
        <w:left w:w="115" w:type="dxa"/>
        <w:right w:w="115" w:type="dxa"/>
      </w:tblCellMar>
    </w:tblPr>
  </w:style>
  <w:style w:type="table" w:customStyle="1" w:styleId="162">
    <w:name w:val="162"/>
    <w:basedOn w:val="TableNormal"/>
    <w:tblPr>
      <w:tblStyleRowBandSize w:val="1"/>
      <w:tblStyleColBandSize w:val="1"/>
      <w:tblCellMar>
        <w:left w:w="115" w:type="dxa"/>
        <w:right w:w="115" w:type="dxa"/>
      </w:tblCellMar>
    </w:tblPr>
  </w:style>
  <w:style w:type="table" w:customStyle="1" w:styleId="161">
    <w:name w:val="161"/>
    <w:basedOn w:val="TableNormal"/>
    <w:tblPr>
      <w:tblStyleRowBandSize w:val="1"/>
      <w:tblStyleColBandSize w:val="1"/>
      <w:tblCellMar>
        <w:left w:w="115" w:type="dxa"/>
        <w:right w:w="115" w:type="dxa"/>
      </w:tblCellMar>
    </w:tblPr>
  </w:style>
  <w:style w:type="table" w:customStyle="1" w:styleId="160">
    <w:name w:val="160"/>
    <w:basedOn w:val="TableNormal"/>
    <w:tblPr>
      <w:tblStyleRowBandSize w:val="1"/>
      <w:tblStyleColBandSize w:val="1"/>
      <w:tblCellMar>
        <w:left w:w="115" w:type="dxa"/>
        <w:right w:w="115" w:type="dxa"/>
      </w:tblCellMar>
    </w:tblPr>
  </w:style>
  <w:style w:type="table" w:customStyle="1" w:styleId="159">
    <w:name w:val="159"/>
    <w:basedOn w:val="TableNormal"/>
    <w:tblPr>
      <w:tblStyleRowBandSize w:val="1"/>
      <w:tblStyleColBandSize w:val="1"/>
      <w:tblCellMar>
        <w:left w:w="115" w:type="dxa"/>
        <w:right w:w="115" w:type="dxa"/>
      </w:tblCellMar>
    </w:tblPr>
  </w:style>
  <w:style w:type="table" w:customStyle="1" w:styleId="158">
    <w:name w:val="158"/>
    <w:basedOn w:val="TableNormal"/>
    <w:tblPr>
      <w:tblStyleRowBandSize w:val="1"/>
      <w:tblStyleColBandSize w:val="1"/>
      <w:tblCellMar>
        <w:left w:w="115" w:type="dxa"/>
        <w:right w:w="115" w:type="dxa"/>
      </w:tblCellMar>
    </w:tblPr>
  </w:style>
  <w:style w:type="table" w:customStyle="1" w:styleId="157">
    <w:name w:val="157"/>
    <w:basedOn w:val="TableNormal"/>
    <w:tblPr>
      <w:tblStyleRowBandSize w:val="1"/>
      <w:tblStyleColBandSize w:val="1"/>
      <w:tblCellMar>
        <w:left w:w="115" w:type="dxa"/>
        <w:right w:w="115" w:type="dxa"/>
      </w:tblCellMar>
    </w:tblPr>
  </w:style>
  <w:style w:type="table" w:customStyle="1" w:styleId="156">
    <w:name w:val="156"/>
    <w:basedOn w:val="TableNormal"/>
    <w:tblPr>
      <w:tblStyleRowBandSize w:val="1"/>
      <w:tblStyleColBandSize w:val="1"/>
      <w:tblCellMar>
        <w:left w:w="115" w:type="dxa"/>
        <w:right w:w="115" w:type="dxa"/>
      </w:tblCellMar>
    </w:tblPr>
  </w:style>
  <w:style w:type="table" w:customStyle="1" w:styleId="155">
    <w:name w:val="155"/>
    <w:basedOn w:val="TableNormal"/>
    <w:tblPr>
      <w:tblStyleRowBandSize w:val="1"/>
      <w:tblStyleColBandSize w:val="1"/>
      <w:tblCellMar>
        <w:left w:w="115" w:type="dxa"/>
        <w:right w:w="115" w:type="dxa"/>
      </w:tblCellMar>
    </w:tblPr>
  </w:style>
  <w:style w:type="table" w:customStyle="1" w:styleId="154">
    <w:name w:val="154"/>
    <w:basedOn w:val="TableNormal"/>
    <w:tblPr>
      <w:tblStyleRowBandSize w:val="1"/>
      <w:tblStyleColBandSize w:val="1"/>
      <w:tblCellMar>
        <w:left w:w="115" w:type="dxa"/>
        <w:right w:w="115" w:type="dxa"/>
      </w:tblCellMar>
    </w:tblPr>
  </w:style>
  <w:style w:type="table" w:customStyle="1" w:styleId="153">
    <w:name w:val="153"/>
    <w:basedOn w:val="TableNormal"/>
    <w:tblPr>
      <w:tblStyleRowBandSize w:val="1"/>
      <w:tblStyleColBandSize w:val="1"/>
      <w:tblCellMar>
        <w:left w:w="115" w:type="dxa"/>
        <w:right w:w="115" w:type="dxa"/>
      </w:tblCellMar>
    </w:tblPr>
  </w:style>
  <w:style w:type="table" w:customStyle="1" w:styleId="152">
    <w:name w:val="152"/>
    <w:basedOn w:val="TableNormal"/>
    <w:tblPr>
      <w:tblStyleRowBandSize w:val="1"/>
      <w:tblStyleColBandSize w:val="1"/>
      <w:tblCellMar>
        <w:left w:w="115" w:type="dxa"/>
        <w:right w:w="115" w:type="dxa"/>
      </w:tblCellMar>
    </w:tblPr>
  </w:style>
  <w:style w:type="table" w:customStyle="1" w:styleId="151">
    <w:name w:val="151"/>
    <w:basedOn w:val="TableNormal"/>
    <w:tblPr>
      <w:tblStyleRowBandSize w:val="1"/>
      <w:tblStyleColBandSize w:val="1"/>
      <w:tblCellMar>
        <w:left w:w="115" w:type="dxa"/>
        <w:right w:w="115" w:type="dxa"/>
      </w:tblCellMar>
    </w:tblPr>
  </w:style>
  <w:style w:type="table" w:customStyle="1" w:styleId="150">
    <w:name w:val="150"/>
    <w:basedOn w:val="TableNormal"/>
    <w:tblPr>
      <w:tblStyleRowBandSize w:val="1"/>
      <w:tblStyleColBandSize w:val="1"/>
      <w:tblCellMar>
        <w:left w:w="115" w:type="dxa"/>
        <w:right w:w="115" w:type="dxa"/>
      </w:tblCellMar>
    </w:tblPr>
  </w:style>
  <w:style w:type="table" w:customStyle="1" w:styleId="149">
    <w:name w:val="149"/>
    <w:basedOn w:val="TableNormal"/>
    <w:tblPr>
      <w:tblStyleRowBandSize w:val="1"/>
      <w:tblStyleColBandSize w:val="1"/>
      <w:tblCellMar>
        <w:left w:w="115" w:type="dxa"/>
        <w:right w:w="115" w:type="dxa"/>
      </w:tblCellMar>
    </w:tblPr>
  </w:style>
  <w:style w:type="table" w:customStyle="1" w:styleId="148">
    <w:name w:val="148"/>
    <w:basedOn w:val="TableNormal"/>
    <w:tblPr>
      <w:tblStyleRowBandSize w:val="1"/>
      <w:tblStyleColBandSize w:val="1"/>
      <w:tblCellMar>
        <w:left w:w="115" w:type="dxa"/>
        <w:right w:w="115"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tblPr>
      <w:tblStyleRowBandSize w:val="1"/>
      <w:tblStyleColBandSize w:val="1"/>
      <w:tblCellMar>
        <w:left w:w="115" w:type="dxa"/>
        <w:right w:w="115" w:type="dxa"/>
      </w:tblCellMar>
    </w:tblPr>
  </w:style>
  <w:style w:type="table" w:customStyle="1" w:styleId="145">
    <w:name w:val="145"/>
    <w:basedOn w:val="TableNormal"/>
    <w:tblPr>
      <w:tblStyleRowBandSize w:val="1"/>
      <w:tblStyleColBandSize w:val="1"/>
      <w:tblCellMar>
        <w:left w:w="115" w:type="dxa"/>
        <w:right w:w="115" w:type="dxa"/>
      </w:tblCellMar>
    </w:tblPr>
  </w:style>
  <w:style w:type="table" w:customStyle="1" w:styleId="144">
    <w:name w:val="144"/>
    <w:basedOn w:val="TableNormal"/>
    <w:tblPr>
      <w:tblStyleRowBandSize w:val="1"/>
      <w:tblStyleColBandSize w:val="1"/>
      <w:tblCellMar>
        <w:left w:w="115" w:type="dxa"/>
        <w:right w:w="115" w:type="dxa"/>
      </w:tblCellMar>
    </w:tblPr>
  </w:style>
  <w:style w:type="table" w:customStyle="1" w:styleId="143">
    <w:name w:val="143"/>
    <w:basedOn w:val="TableNormal"/>
    <w:tblPr>
      <w:tblStyleRowBandSize w:val="1"/>
      <w:tblStyleColBandSize w:val="1"/>
      <w:tblCellMar>
        <w:left w:w="115" w:type="dxa"/>
        <w:right w:w="115" w:type="dxa"/>
      </w:tblCellMar>
    </w:tblPr>
  </w:style>
  <w:style w:type="table" w:customStyle="1" w:styleId="142">
    <w:name w:val="142"/>
    <w:basedOn w:val="TableNormal"/>
    <w:tblPr>
      <w:tblStyleRowBandSize w:val="1"/>
      <w:tblStyleColBandSize w:val="1"/>
      <w:tblCellMar>
        <w:left w:w="115" w:type="dxa"/>
        <w:right w:w="115" w:type="dxa"/>
      </w:tblCellMar>
    </w:tblPr>
  </w:style>
  <w:style w:type="table" w:customStyle="1" w:styleId="141">
    <w:name w:val="141"/>
    <w:basedOn w:val="TableNormal"/>
    <w:tblPr>
      <w:tblStyleRowBandSize w:val="1"/>
      <w:tblStyleColBandSize w:val="1"/>
      <w:tblCellMar>
        <w:left w:w="115" w:type="dxa"/>
        <w:right w:w="115" w:type="dxa"/>
      </w:tblCellMar>
    </w:tblPr>
  </w:style>
  <w:style w:type="table" w:customStyle="1" w:styleId="140">
    <w:name w:val="140"/>
    <w:basedOn w:val="TableNormal"/>
    <w:tblPr>
      <w:tblStyleRowBandSize w:val="1"/>
      <w:tblStyleColBandSize w:val="1"/>
      <w:tblCellMar>
        <w:left w:w="115" w:type="dxa"/>
        <w:right w:w="115" w:type="dxa"/>
      </w:tblCellMar>
    </w:tblPr>
  </w:style>
  <w:style w:type="table" w:customStyle="1" w:styleId="139">
    <w:name w:val="139"/>
    <w:basedOn w:val="TableNormal"/>
    <w:tblPr>
      <w:tblStyleRowBandSize w:val="1"/>
      <w:tblStyleColBandSize w:val="1"/>
      <w:tblCellMar>
        <w:left w:w="115" w:type="dxa"/>
        <w:right w:w="115" w:type="dxa"/>
      </w:tblCellMar>
    </w:tblPr>
  </w:style>
  <w:style w:type="table" w:customStyle="1" w:styleId="138">
    <w:name w:val="138"/>
    <w:basedOn w:val="TableNormal"/>
    <w:tblPr>
      <w:tblStyleRowBandSize w:val="1"/>
      <w:tblStyleColBandSize w:val="1"/>
      <w:tblCellMar>
        <w:left w:w="115" w:type="dxa"/>
        <w:right w:w="115" w:type="dxa"/>
      </w:tblCellMar>
    </w:tblPr>
  </w:style>
  <w:style w:type="table" w:customStyle="1" w:styleId="137">
    <w:name w:val="137"/>
    <w:basedOn w:val="TableNormal"/>
    <w:tblPr>
      <w:tblStyleRowBandSize w:val="1"/>
      <w:tblStyleColBandSize w:val="1"/>
      <w:tblCellMar>
        <w:left w:w="115" w:type="dxa"/>
        <w:right w:w="115" w:type="dxa"/>
      </w:tblCellMar>
    </w:tblPr>
  </w:style>
  <w:style w:type="table" w:customStyle="1" w:styleId="136">
    <w:name w:val="136"/>
    <w:basedOn w:val="TableNormal"/>
    <w:tblPr>
      <w:tblStyleRowBandSize w:val="1"/>
      <w:tblStyleColBandSize w:val="1"/>
      <w:tblCellMar>
        <w:left w:w="115" w:type="dxa"/>
        <w:right w:w="115" w:type="dxa"/>
      </w:tblCellMar>
    </w:tblPr>
  </w:style>
  <w:style w:type="table" w:customStyle="1" w:styleId="135">
    <w:name w:val="135"/>
    <w:basedOn w:val="TableNormal"/>
    <w:tblPr>
      <w:tblStyleRowBandSize w:val="1"/>
      <w:tblStyleColBandSize w:val="1"/>
      <w:tblCellMar>
        <w:left w:w="115" w:type="dxa"/>
        <w:right w:w="115" w:type="dxa"/>
      </w:tblCellMar>
    </w:tblPr>
  </w:style>
  <w:style w:type="table" w:customStyle="1" w:styleId="134">
    <w:name w:val="134"/>
    <w:basedOn w:val="TableNormal"/>
    <w:tblPr>
      <w:tblStyleRowBandSize w:val="1"/>
      <w:tblStyleColBandSize w:val="1"/>
      <w:tblCellMar>
        <w:left w:w="115" w:type="dxa"/>
        <w:right w:w="115" w:type="dxa"/>
      </w:tblCellMar>
    </w:tblPr>
  </w:style>
  <w:style w:type="table" w:customStyle="1" w:styleId="133">
    <w:name w:val="133"/>
    <w:basedOn w:val="TableNormal"/>
    <w:tblPr>
      <w:tblStyleRowBandSize w:val="1"/>
      <w:tblStyleColBandSize w:val="1"/>
      <w:tblCellMar>
        <w:left w:w="115" w:type="dxa"/>
        <w:right w:w="115" w:type="dxa"/>
      </w:tblCellMar>
    </w:tblPr>
  </w:style>
  <w:style w:type="table" w:customStyle="1" w:styleId="132">
    <w:name w:val="132"/>
    <w:basedOn w:val="TableNormal"/>
    <w:tblPr>
      <w:tblStyleRowBandSize w:val="1"/>
      <w:tblStyleColBandSize w:val="1"/>
      <w:tblCellMar>
        <w:left w:w="115" w:type="dxa"/>
        <w:right w:w="115" w:type="dxa"/>
      </w:tblCellMar>
    </w:tblPr>
  </w:style>
  <w:style w:type="table" w:customStyle="1" w:styleId="131">
    <w:name w:val="131"/>
    <w:basedOn w:val="TableNormal"/>
    <w:tblPr>
      <w:tblStyleRowBandSize w:val="1"/>
      <w:tblStyleColBandSize w:val="1"/>
      <w:tblCellMar>
        <w:left w:w="115" w:type="dxa"/>
        <w:right w:w="115" w:type="dxa"/>
      </w:tblCellMar>
    </w:tblPr>
  </w:style>
  <w:style w:type="table" w:customStyle="1" w:styleId="130">
    <w:name w:val="130"/>
    <w:basedOn w:val="TableNormal"/>
    <w:tblPr>
      <w:tblStyleRowBandSize w:val="1"/>
      <w:tblStyleColBandSize w:val="1"/>
      <w:tblCellMar>
        <w:left w:w="115" w:type="dxa"/>
        <w:right w:w="115" w:type="dxa"/>
      </w:tblCellMar>
    </w:tblPr>
  </w:style>
  <w:style w:type="table" w:customStyle="1" w:styleId="129">
    <w:name w:val="129"/>
    <w:basedOn w:val="TableNormal"/>
    <w:tblPr>
      <w:tblStyleRowBandSize w:val="1"/>
      <w:tblStyleColBandSize w:val="1"/>
      <w:tblCellMar>
        <w:left w:w="115" w:type="dxa"/>
        <w:right w:w="115" w:type="dxa"/>
      </w:tblCellMar>
    </w:tblPr>
  </w:style>
  <w:style w:type="table" w:customStyle="1" w:styleId="128">
    <w:name w:val="128"/>
    <w:basedOn w:val="TableNormal"/>
    <w:tblPr>
      <w:tblStyleRowBandSize w:val="1"/>
      <w:tblStyleColBandSize w:val="1"/>
      <w:tblCellMar>
        <w:left w:w="115" w:type="dxa"/>
        <w:right w:w="115" w:type="dxa"/>
      </w:tblCellMar>
    </w:tblPr>
  </w:style>
  <w:style w:type="table" w:customStyle="1" w:styleId="127">
    <w:name w:val="127"/>
    <w:basedOn w:val="TableNormal"/>
    <w:tblPr>
      <w:tblStyleRowBandSize w:val="1"/>
      <w:tblStyleColBandSize w:val="1"/>
      <w:tblCellMar>
        <w:left w:w="115" w:type="dxa"/>
        <w:right w:w="115" w:type="dxa"/>
      </w:tblCellMar>
    </w:tblPr>
  </w:style>
  <w:style w:type="table" w:customStyle="1" w:styleId="126">
    <w:name w:val="126"/>
    <w:basedOn w:val="TableNormal"/>
    <w:tblPr>
      <w:tblStyleRowBandSize w:val="1"/>
      <w:tblStyleColBandSize w:val="1"/>
      <w:tblCellMar>
        <w:left w:w="115" w:type="dxa"/>
        <w:right w:w="115" w:type="dxa"/>
      </w:tblCellMar>
    </w:tblPr>
  </w:style>
  <w:style w:type="table" w:customStyle="1" w:styleId="125">
    <w:name w:val="125"/>
    <w:basedOn w:val="TableNormal"/>
    <w:tblPr>
      <w:tblStyleRowBandSize w:val="1"/>
      <w:tblStyleColBandSize w:val="1"/>
      <w:tblCellMar>
        <w:left w:w="115" w:type="dxa"/>
        <w:right w:w="115" w:type="dxa"/>
      </w:tblCellMar>
    </w:tblPr>
  </w:style>
  <w:style w:type="table" w:customStyle="1" w:styleId="124">
    <w:name w:val="124"/>
    <w:basedOn w:val="TableNormal"/>
    <w:tblPr>
      <w:tblStyleRowBandSize w:val="1"/>
      <w:tblStyleColBandSize w:val="1"/>
      <w:tblCellMar>
        <w:left w:w="115" w:type="dxa"/>
        <w:right w:w="115" w:type="dxa"/>
      </w:tblCellMar>
    </w:tblPr>
  </w:style>
  <w:style w:type="table" w:customStyle="1" w:styleId="123">
    <w:name w:val="123"/>
    <w:basedOn w:val="TableNormal"/>
    <w:tblPr>
      <w:tblStyleRowBandSize w:val="1"/>
      <w:tblStyleColBandSize w:val="1"/>
      <w:tblCellMar>
        <w:left w:w="115" w:type="dxa"/>
        <w:right w:w="115" w:type="dxa"/>
      </w:tblCellMar>
    </w:tblPr>
  </w:style>
  <w:style w:type="table" w:customStyle="1" w:styleId="122">
    <w:name w:val="122"/>
    <w:basedOn w:val="TableNormal"/>
    <w:tblPr>
      <w:tblStyleRowBandSize w:val="1"/>
      <w:tblStyleColBandSize w:val="1"/>
      <w:tblCellMar>
        <w:left w:w="115" w:type="dxa"/>
        <w:right w:w="115" w:type="dxa"/>
      </w:tblCellMar>
    </w:tblPr>
  </w:style>
  <w:style w:type="table" w:customStyle="1" w:styleId="121">
    <w:name w:val="121"/>
    <w:basedOn w:val="TableNormal"/>
    <w:tblPr>
      <w:tblStyleRowBandSize w:val="1"/>
      <w:tblStyleColBandSize w:val="1"/>
      <w:tblCellMar>
        <w:left w:w="115" w:type="dxa"/>
        <w:right w:w="115" w:type="dxa"/>
      </w:tblCellMar>
    </w:tblPr>
  </w:style>
  <w:style w:type="table" w:customStyle="1" w:styleId="120">
    <w:name w:val="120"/>
    <w:basedOn w:val="TableNormal"/>
    <w:tblPr>
      <w:tblStyleRowBandSize w:val="1"/>
      <w:tblStyleColBandSize w:val="1"/>
      <w:tblCellMar>
        <w:left w:w="115" w:type="dxa"/>
        <w:right w:w="115" w:type="dxa"/>
      </w:tblCellMar>
    </w:tblPr>
  </w:style>
  <w:style w:type="table" w:customStyle="1" w:styleId="119">
    <w:name w:val="119"/>
    <w:basedOn w:val="TableNormal"/>
    <w:tblPr>
      <w:tblStyleRowBandSize w:val="1"/>
      <w:tblStyleColBandSize w:val="1"/>
      <w:tblCellMar>
        <w:left w:w="115" w:type="dxa"/>
        <w:right w:w="115" w:type="dxa"/>
      </w:tblCellMar>
    </w:tblPr>
  </w:style>
  <w:style w:type="table" w:customStyle="1" w:styleId="118">
    <w:name w:val="118"/>
    <w:basedOn w:val="TableNormal"/>
    <w:tblPr>
      <w:tblStyleRowBandSize w:val="1"/>
      <w:tblStyleColBandSize w:val="1"/>
      <w:tblCellMar>
        <w:left w:w="115" w:type="dxa"/>
        <w:right w:w="115" w:type="dxa"/>
      </w:tblCellMar>
    </w:tblPr>
  </w:style>
  <w:style w:type="table" w:customStyle="1" w:styleId="117">
    <w:name w:val="117"/>
    <w:basedOn w:val="TableNormal"/>
    <w:tblPr>
      <w:tblStyleRowBandSize w:val="1"/>
      <w:tblStyleColBandSize w:val="1"/>
      <w:tblCellMar>
        <w:left w:w="115" w:type="dxa"/>
        <w:right w:w="115" w:type="dxa"/>
      </w:tblCellMar>
    </w:tblPr>
  </w:style>
  <w:style w:type="table" w:customStyle="1" w:styleId="116">
    <w:name w:val="116"/>
    <w:basedOn w:val="TableNormal"/>
    <w:tblPr>
      <w:tblStyleRowBandSize w:val="1"/>
      <w:tblStyleColBandSize w:val="1"/>
      <w:tblCellMar>
        <w:left w:w="115" w:type="dxa"/>
        <w:right w:w="115" w:type="dxa"/>
      </w:tblCellMar>
    </w:tblPr>
  </w:style>
  <w:style w:type="table" w:customStyle="1" w:styleId="115">
    <w:name w:val="115"/>
    <w:basedOn w:val="TableNormal"/>
    <w:tblPr>
      <w:tblStyleRowBandSize w:val="1"/>
      <w:tblStyleColBandSize w:val="1"/>
      <w:tblCellMar>
        <w:left w:w="115" w:type="dxa"/>
        <w:right w:w="115" w:type="dxa"/>
      </w:tblCellMar>
    </w:tblPr>
  </w:style>
  <w:style w:type="table" w:customStyle="1" w:styleId="114">
    <w:name w:val="114"/>
    <w:basedOn w:val="TableNormal"/>
    <w:tblPr>
      <w:tblStyleRowBandSize w:val="1"/>
      <w:tblStyleColBandSize w:val="1"/>
      <w:tblCellMar>
        <w:left w:w="115" w:type="dxa"/>
        <w:right w:w="115" w:type="dxa"/>
      </w:tblCellMar>
    </w:tblPr>
  </w:style>
  <w:style w:type="table" w:customStyle="1" w:styleId="113">
    <w:name w:val="113"/>
    <w:basedOn w:val="TableNormal"/>
    <w:tblPr>
      <w:tblStyleRowBandSize w:val="1"/>
      <w:tblStyleColBandSize w:val="1"/>
      <w:tblCellMar>
        <w:left w:w="115" w:type="dxa"/>
        <w:right w:w="115" w:type="dxa"/>
      </w:tblCellMar>
    </w:tblPr>
  </w:style>
  <w:style w:type="table" w:customStyle="1" w:styleId="112">
    <w:name w:val="112"/>
    <w:basedOn w:val="TableNormal"/>
    <w:tblPr>
      <w:tblStyleRowBandSize w:val="1"/>
      <w:tblStyleColBandSize w:val="1"/>
      <w:tblCellMar>
        <w:left w:w="115" w:type="dxa"/>
        <w:right w:w="115" w:type="dxa"/>
      </w:tblCellMar>
    </w:tblPr>
  </w:style>
  <w:style w:type="table" w:customStyle="1" w:styleId="111">
    <w:name w:val="111"/>
    <w:basedOn w:val="TableNormal"/>
    <w:tblPr>
      <w:tblStyleRowBandSize w:val="1"/>
      <w:tblStyleColBandSize w:val="1"/>
      <w:tblCellMar>
        <w:left w:w="115" w:type="dxa"/>
        <w:right w:w="115" w:type="dxa"/>
      </w:tblCellMar>
    </w:tblPr>
  </w:style>
  <w:style w:type="table" w:customStyle="1" w:styleId="110">
    <w:name w:val="110"/>
    <w:basedOn w:val="TableNormal"/>
    <w:tblPr>
      <w:tblStyleRowBandSize w:val="1"/>
      <w:tblStyleColBandSize w:val="1"/>
      <w:tblCellMar>
        <w:left w:w="115" w:type="dxa"/>
        <w:right w:w="115" w:type="dxa"/>
      </w:tblCellMar>
    </w:tblPr>
  </w:style>
  <w:style w:type="table" w:customStyle="1" w:styleId="109">
    <w:name w:val="109"/>
    <w:basedOn w:val="TableNormal"/>
    <w:tblPr>
      <w:tblStyleRowBandSize w:val="1"/>
      <w:tblStyleColBandSize w:val="1"/>
      <w:tblCellMar>
        <w:left w:w="115" w:type="dxa"/>
        <w:right w:w="115" w:type="dxa"/>
      </w:tblCellMar>
    </w:tblPr>
  </w:style>
  <w:style w:type="table" w:customStyle="1" w:styleId="108">
    <w:name w:val="108"/>
    <w:basedOn w:val="TableNormal"/>
    <w:tblPr>
      <w:tblStyleRowBandSize w:val="1"/>
      <w:tblStyleColBandSize w:val="1"/>
      <w:tblCellMar>
        <w:left w:w="115" w:type="dxa"/>
        <w:right w:w="115" w:type="dxa"/>
      </w:tblCellMar>
    </w:tblPr>
  </w:style>
  <w:style w:type="table" w:customStyle="1" w:styleId="107">
    <w:name w:val="107"/>
    <w:basedOn w:val="TableNormal"/>
    <w:tblPr>
      <w:tblStyleRowBandSize w:val="1"/>
      <w:tblStyleColBandSize w:val="1"/>
      <w:tblCellMar>
        <w:left w:w="115" w:type="dxa"/>
        <w:right w:w="115" w:type="dxa"/>
      </w:tblCellMar>
    </w:tblPr>
  </w:style>
  <w:style w:type="table" w:customStyle="1" w:styleId="106">
    <w:name w:val="106"/>
    <w:basedOn w:val="TableNormal"/>
    <w:tblPr>
      <w:tblStyleRowBandSize w:val="1"/>
      <w:tblStyleColBandSize w:val="1"/>
      <w:tblCellMar>
        <w:left w:w="115" w:type="dxa"/>
        <w:right w:w="115" w:type="dxa"/>
      </w:tblCellMar>
    </w:tblPr>
  </w:style>
  <w:style w:type="table" w:customStyle="1" w:styleId="105">
    <w:name w:val="105"/>
    <w:basedOn w:val="TableNormal"/>
    <w:tblPr>
      <w:tblStyleRowBandSize w:val="1"/>
      <w:tblStyleColBandSize w:val="1"/>
      <w:tblCellMar>
        <w:left w:w="115" w:type="dxa"/>
        <w:right w:w="115" w:type="dxa"/>
      </w:tblCellMar>
    </w:tblPr>
  </w:style>
  <w:style w:type="table" w:customStyle="1" w:styleId="104">
    <w:name w:val="104"/>
    <w:basedOn w:val="TableNormal"/>
    <w:tblPr>
      <w:tblStyleRowBandSize w:val="1"/>
      <w:tblStyleColBandSize w:val="1"/>
      <w:tblCellMar>
        <w:left w:w="115" w:type="dxa"/>
        <w:right w:w="115" w:type="dxa"/>
      </w:tblCellMar>
    </w:tblPr>
  </w:style>
  <w:style w:type="table" w:customStyle="1" w:styleId="103">
    <w:name w:val="103"/>
    <w:basedOn w:val="TableNormal"/>
    <w:tblPr>
      <w:tblStyleRowBandSize w:val="1"/>
      <w:tblStyleColBandSize w:val="1"/>
      <w:tblCellMar>
        <w:left w:w="115" w:type="dxa"/>
        <w:right w:w="115" w:type="dxa"/>
      </w:tblCellMar>
    </w:tblPr>
  </w:style>
  <w:style w:type="table" w:customStyle="1" w:styleId="102">
    <w:name w:val="102"/>
    <w:basedOn w:val="TableNormal"/>
    <w:tblPr>
      <w:tblStyleRowBandSize w:val="1"/>
      <w:tblStyleColBandSize w:val="1"/>
      <w:tblCellMar>
        <w:left w:w="115" w:type="dxa"/>
        <w:right w:w="115" w:type="dxa"/>
      </w:tblCellMar>
    </w:tblPr>
  </w:style>
  <w:style w:type="table" w:customStyle="1" w:styleId="101">
    <w:name w:val="101"/>
    <w:basedOn w:val="TableNormal"/>
    <w:tblPr>
      <w:tblStyleRowBandSize w:val="1"/>
      <w:tblStyleColBandSize w:val="1"/>
      <w:tblCellMar>
        <w:left w:w="115" w:type="dxa"/>
        <w:right w:w="115" w:type="dxa"/>
      </w:tblCellMar>
    </w:tblPr>
  </w:style>
  <w:style w:type="table" w:customStyle="1" w:styleId="100">
    <w:name w:val="100"/>
    <w:basedOn w:val="TableNormal"/>
    <w:tblPr>
      <w:tblStyleRowBandSize w:val="1"/>
      <w:tblStyleColBandSize w:val="1"/>
      <w:tblCellMar>
        <w:left w:w="115" w:type="dxa"/>
        <w:right w:w="115" w:type="dxa"/>
      </w:tblCellMar>
    </w:tblPr>
  </w:style>
  <w:style w:type="table" w:customStyle="1" w:styleId="99">
    <w:name w:val="99"/>
    <w:basedOn w:val="TableNormal"/>
    <w:tblPr>
      <w:tblStyleRowBandSize w:val="1"/>
      <w:tblStyleColBandSize w:val="1"/>
      <w:tblCellMar>
        <w:left w:w="115" w:type="dxa"/>
        <w:right w:w="115" w:type="dxa"/>
      </w:tblCellMar>
    </w:tblPr>
  </w:style>
  <w:style w:type="table" w:customStyle="1" w:styleId="98">
    <w:name w:val="98"/>
    <w:basedOn w:val="TableNormal"/>
    <w:tblPr>
      <w:tblStyleRowBandSize w:val="1"/>
      <w:tblStyleColBandSize w:val="1"/>
      <w:tblCellMar>
        <w:left w:w="115" w:type="dxa"/>
        <w:right w:w="115" w:type="dxa"/>
      </w:tblCellMar>
    </w:tblPr>
  </w:style>
  <w:style w:type="table" w:customStyle="1" w:styleId="97">
    <w:name w:val="97"/>
    <w:basedOn w:val="TableNormal"/>
    <w:tblPr>
      <w:tblStyleRowBandSize w:val="1"/>
      <w:tblStyleColBandSize w:val="1"/>
      <w:tblCellMar>
        <w:left w:w="115" w:type="dxa"/>
        <w:right w:w="115" w:type="dxa"/>
      </w:tblCellMar>
    </w:tblPr>
  </w:style>
  <w:style w:type="table" w:customStyle="1" w:styleId="96">
    <w:name w:val="96"/>
    <w:basedOn w:val="TableNormal"/>
    <w:tblPr>
      <w:tblStyleRowBandSize w:val="1"/>
      <w:tblStyleColBandSize w:val="1"/>
      <w:tblCellMar>
        <w:left w:w="115" w:type="dxa"/>
        <w:right w:w="115" w:type="dxa"/>
      </w:tblCellMar>
    </w:tblPr>
  </w:style>
  <w:style w:type="table" w:customStyle="1" w:styleId="95">
    <w:name w:val="95"/>
    <w:basedOn w:val="TableNormal"/>
    <w:tblPr>
      <w:tblStyleRowBandSize w:val="1"/>
      <w:tblStyleColBandSize w:val="1"/>
      <w:tblCellMar>
        <w:left w:w="115" w:type="dxa"/>
        <w:right w:w="115" w:type="dxa"/>
      </w:tblCellMar>
    </w:tblPr>
  </w:style>
  <w:style w:type="table" w:customStyle="1" w:styleId="94">
    <w:name w:val="94"/>
    <w:basedOn w:val="TableNormal"/>
    <w:tblPr>
      <w:tblStyleRowBandSize w:val="1"/>
      <w:tblStyleColBandSize w:val="1"/>
      <w:tblCellMar>
        <w:left w:w="115" w:type="dxa"/>
        <w:right w:w="115" w:type="dxa"/>
      </w:tblCellMar>
    </w:tblPr>
  </w:style>
  <w:style w:type="table" w:customStyle="1" w:styleId="93">
    <w:name w:val="93"/>
    <w:basedOn w:val="TableNormal"/>
    <w:tblPr>
      <w:tblStyleRowBandSize w:val="1"/>
      <w:tblStyleColBandSize w:val="1"/>
      <w:tblCellMar>
        <w:left w:w="115" w:type="dxa"/>
        <w:right w:w="115" w:type="dxa"/>
      </w:tblCellMar>
    </w:tblPr>
  </w:style>
  <w:style w:type="table" w:customStyle="1" w:styleId="92">
    <w:name w:val="92"/>
    <w:basedOn w:val="TableNormal"/>
    <w:tblPr>
      <w:tblStyleRowBandSize w:val="1"/>
      <w:tblStyleColBandSize w:val="1"/>
      <w:tblCellMar>
        <w:left w:w="115" w:type="dxa"/>
        <w:right w:w="115" w:type="dxa"/>
      </w:tblCellMar>
    </w:tblPr>
  </w:style>
  <w:style w:type="table" w:customStyle="1" w:styleId="91">
    <w:name w:val="91"/>
    <w:basedOn w:val="TableNormal"/>
    <w:tblPr>
      <w:tblStyleRowBandSize w:val="1"/>
      <w:tblStyleColBandSize w:val="1"/>
      <w:tblCellMar>
        <w:left w:w="115" w:type="dxa"/>
        <w:right w:w="115" w:type="dxa"/>
      </w:tblCellMar>
    </w:tblPr>
  </w:style>
  <w:style w:type="table" w:customStyle="1" w:styleId="90">
    <w:name w:val="90"/>
    <w:basedOn w:val="TableNormal"/>
    <w:tblPr>
      <w:tblStyleRowBandSize w:val="1"/>
      <w:tblStyleColBandSize w:val="1"/>
      <w:tblCellMar>
        <w:left w:w="115" w:type="dxa"/>
        <w:right w:w="115" w:type="dxa"/>
      </w:tblCellMar>
    </w:tblPr>
  </w:style>
  <w:style w:type="table" w:customStyle="1" w:styleId="89">
    <w:name w:val="89"/>
    <w:basedOn w:val="TableNormal"/>
    <w:tblPr>
      <w:tblStyleRowBandSize w:val="1"/>
      <w:tblStyleColBandSize w:val="1"/>
      <w:tblCellMar>
        <w:left w:w="115" w:type="dxa"/>
        <w:right w:w="115" w:type="dxa"/>
      </w:tblCellMar>
    </w:tblPr>
  </w:style>
  <w:style w:type="table" w:customStyle="1" w:styleId="88">
    <w:name w:val="88"/>
    <w:basedOn w:val="TableNormal"/>
    <w:tblPr>
      <w:tblStyleRowBandSize w:val="1"/>
      <w:tblStyleColBandSize w:val="1"/>
      <w:tblCellMar>
        <w:left w:w="115" w:type="dxa"/>
        <w:right w:w="115" w:type="dxa"/>
      </w:tblCellMar>
    </w:tblPr>
  </w:style>
  <w:style w:type="table" w:customStyle="1" w:styleId="87">
    <w:name w:val="87"/>
    <w:basedOn w:val="TableNormal"/>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tblPr>
      <w:tblStyleRowBandSize w:val="1"/>
      <w:tblStyleColBandSize w:val="1"/>
      <w:tblCellMar>
        <w:left w:w="115" w:type="dxa"/>
        <w:right w:w="115" w:type="dxa"/>
      </w:tblCellMar>
    </w:tblPr>
  </w:style>
  <w:style w:type="table" w:customStyle="1" w:styleId="83">
    <w:name w:val="83"/>
    <w:basedOn w:val="TableNormal"/>
    <w:tblPr>
      <w:tblStyleRowBandSize w:val="1"/>
      <w:tblStyleColBandSize w:val="1"/>
      <w:tblCellMar>
        <w:left w:w="115" w:type="dxa"/>
        <w:right w:w="115" w:type="dxa"/>
      </w:tblCellMar>
    </w:tblPr>
  </w:style>
  <w:style w:type="table" w:customStyle="1" w:styleId="82">
    <w:name w:val="82"/>
    <w:basedOn w:val="TableNormal"/>
    <w:tblPr>
      <w:tblStyleRowBandSize w:val="1"/>
      <w:tblStyleColBandSize w:val="1"/>
      <w:tblCellMar>
        <w:left w:w="115" w:type="dxa"/>
        <w:right w:w="115" w:type="dxa"/>
      </w:tblCellMar>
    </w:tblPr>
  </w:style>
  <w:style w:type="table" w:customStyle="1" w:styleId="81">
    <w:name w:val="81"/>
    <w:basedOn w:val="TableNormal"/>
    <w:tblPr>
      <w:tblStyleRowBandSize w:val="1"/>
      <w:tblStyleColBandSize w:val="1"/>
      <w:tblCellMar>
        <w:left w:w="115" w:type="dxa"/>
        <w:right w:w="115" w:type="dxa"/>
      </w:tblCellMar>
    </w:tblPr>
  </w:style>
  <w:style w:type="table" w:customStyle="1" w:styleId="80">
    <w:name w:val="80"/>
    <w:basedOn w:val="TableNormal"/>
    <w:tblPr>
      <w:tblStyleRowBandSize w:val="1"/>
      <w:tblStyleColBandSize w:val="1"/>
      <w:tblCellMar>
        <w:left w:w="115" w:type="dxa"/>
        <w:right w:w="115" w:type="dxa"/>
      </w:tblCellMar>
    </w:tblPr>
  </w:style>
  <w:style w:type="table" w:customStyle="1" w:styleId="79">
    <w:name w:val="79"/>
    <w:basedOn w:val="TableNormal"/>
    <w:tblPr>
      <w:tblStyleRowBandSize w:val="1"/>
      <w:tblStyleColBandSize w:val="1"/>
      <w:tblCellMar>
        <w:left w:w="115" w:type="dxa"/>
        <w:right w:w="115" w:type="dxa"/>
      </w:tblCellMar>
    </w:tblPr>
  </w:style>
  <w:style w:type="table" w:customStyle="1" w:styleId="78">
    <w:name w:val="78"/>
    <w:basedOn w:val="TableNormal"/>
    <w:tblPr>
      <w:tblStyleRowBandSize w:val="1"/>
      <w:tblStyleColBandSize w:val="1"/>
      <w:tblCellMar>
        <w:left w:w="115" w:type="dxa"/>
        <w:right w:w="115" w:type="dxa"/>
      </w:tblCellMar>
    </w:tblPr>
  </w:style>
  <w:style w:type="table" w:customStyle="1" w:styleId="77">
    <w:name w:val="77"/>
    <w:basedOn w:val="TableNormal"/>
    <w:tblPr>
      <w:tblStyleRowBandSize w:val="1"/>
      <w:tblStyleColBandSize w:val="1"/>
      <w:tblCellMar>
        <w:left w:w="115" w:type="dxa"/>
        <w:right w:w="115" w:type="dxa"/>
      </w:tblCellMar>
    </w:tblPr>
  </w:style>
  <w:style w:type="table" w:customStyle="1" w:styleId="76">
    <w:name w:val="76"/>
    <w:basedOn w:val="TableNormal"/>
    <w:tblPr>
      <w:tblStyleRowBandSize w:val="1"/>
      <w:tblStyleColBandSize w:val="1"/>
      <w:tblCellMar>
        <w:left w:w="115" w:type="dxa"/>
        <w:right w:w="115" w:type="dxa"/>
      </w:tblCellMar>
    </w:tbl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left w:w="115" w:type="dxa"/>
        <w:right w:w="115" w:type="dxa"/>
      </w:tblCellMar>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6CX+uUTRYeOzYCWIeC0XOiepQ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295N3UyOTIJaC4yNDNpNGEyMghoLmo4c2VodjIJaC4zMzhmeDVvMgloLjFpZHE3ZGg4AHIhMXQ4M2lNb1pjQkdwWkwtYkE4RFNMbzI2NWVsQ1pVVzV6</go:docsCustomData>
</go:gDocsCustomXmlDataStorage>
</file>

<file path=customXml/itemProps1.xml><?xml version="1.0" encoding="utf-8"?>
<ds:datastoreItem xmlns:ds="http://schemas.openxmlformats.org/officeDocument/2006/customXml" ds:itemID="{F27BEE4F-492D-4B3F-8196-7AFCEDD4C7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188</Pages>
  <Words>51218</Words>
  <Characters>281703</Characters>
  <Application>Microsoft Office Word</Application>
  <DocSecurity>0</DocSecurity>
  <Lines>2347</Lines>
  <Paragraphs>664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Jessica Rosmery Lemus Herrera</cp:lastModifiedBy>
  <cp:revision>2</cp:revision>
  <cp:lastPrinted>2024-03-11T22:40:00Z</cp:lastPrinted>
  <dcterms:created xsi:type="dcterms:W3CDTF">2024-03-11T22:47:00Z</dcterms:created>
  <dcterms:modified xsi:type="dcterms:W3CDTF">2024-03-11T22:47:00Z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0x010100C48F4CFBB4256D408D5CFD45853E6B44</vt:lpwstr>
  </property>
</Properties>
</file>