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26325" w14:textId="7F84AB69" w:rsidR="00F15283" w:rsidRDefault="00C47AB3" w:rsidP="00F15283">
      <w:pPr>
        <w:spacing w:after="0" w:line="240" w:lineRule="auto"/>
        <w:jc w:val="center"/>
        <w:rPr>
          <w:rFonts w:ascii="Arial" w:eastAsia="Arial Unicode MS" w:hAnsi="Arial" w:cs="Arial"/>
          <w:b/>
          <w:kern w:val="0"/>
          <w:sz w:val="24"/>
          <w:szCs w:val="24"/>
          <w14:ligatures w14:val="none"/>
        </w:rPr>
      </w:pPr>
      <w:r w:rsidRPr="00C47AB3">
        <w:rPr>
          <w:rFonts w:ascii="Arial" w:eastAsia="Arial Unicode MS" w:hAnsi="Arial" w:cs="Arial"/>
          <w:b/>
          <w:kern w:val="0"/>
          <w:sz w:val="24"/>
          <w:szCs w:val="24"/>
          <w14:ligatures w14:val="none"/>
        </w:rPr>
        <w:t>Plan Operativo Anual 2024</w:t>
      </w:r>
    </w:p>
    <w:p w14:paraId="48628C72" w14:textId="77777777" w:rsidR="00C47AB3" w:rsidRDefault="00C47AB3" w:rsidP="00F15283">
      <w:pPr>
        <w:spacing w:after="0" w:line="240" w:lineRule="auto"/>
        <w:jc w:val="center"/>
        <w:rPr>
          <w:rFonts w:ascii="Arial" w:eastAsia="Arial Unicode MS" w:hAnsi="Arial" w:cs="Arial"/>
          <w:b/>
          <w:kern w:val="0"/>
          <w:sz w:val="24"/>
          <w:szCs w:val="24"/>
          <w14:ligatures w14:val="none"/>
        </w:rPr>
      </w:pPr>
    </w:p>
    <w:p w14:paraId="70B0B3D8" w14:textId="77777777" w:rsidR="00C47AB3" w:rsidRDefault="00C47AB3" w:rsidP="00F15283">
      <w:pPr>
        <w:spacing w:after="0" w:line="240" w:lineRule="auto"/>
        <w:jc w:val="center"/>
        <w:rPr>
          <w:rFonts w:ascii="Arial" w:eastAsia="Arial Unicode MS" w:hAnsi="Arial" w:cs="Arial"/>
          <w:b/>
          <w:kern w:val="0"/>
          <w:sz w:val="24"/>
          <w:szCs w:val="24"/>
          <w14:ligatures w14:val="none"/>
        </w:rPr>
      </w:pPr>
    </w:p>
    <w:p w14:paraId="3037834D" w14:textId="77777777" w:rsidR="00C47AB3" w:rsidRDefault="00C47AB3" w:rsidP="00F15283">
      <w:pPr>
        <w:spacing w:after="0" w:line="240" w:lineRule="auto"/>
        <w:jc w:val="center"/>
        <w:rPr>
          <w:rFonts w:ascii="Arial" w:eastAsia="Arial Unicode MS" w:hAnsi="Arial" w:cs="Arial"/>
          <w:b/>
          <w:kern w:val="0"/>
          <w:sz w:val="24"/>
          <w:szCs w:val="24"/>
          <w14:ligatures w14:val="none"/>
        </w:rPr>
      </w:pPr>
    </w:p>
    <w:p w14:paraId="25B372FD" w14:textId="77777777" w:rsidR="00C47AB3" w:rsidRDefault="00C47AB3" w:rsidP="00F15283">
      <w:pPr>
        <w:spacing w:after="0" w:line="240" w:lineRule="auto"/>
        <w:jc w:val="center"/>
        <w:rPr>
          <w:rFonts w:ascii="Arial" w:eastAsia="Arial Unicode MS" w:hAnsi="Arial" w:cs="Arial"/>
          <w:b/>
          <w:kern w:val="0"/>
          <w:sz w:val="24"/>
          <w:szCs w:val="24"/>
          <w14:ligatures w14:val="none"/>
        </w:rPr>
      </w:pPr>
    </w:p>
    <w:p w14:paraId="23738BC9" w14:textId="77777777" w:rsidR="00C47AB3" w:rsidRDefault="00C47AB3" w:rsidP="00F15283">
      <w:pPr>
        <w:spacing w:after="0" w:line="240" w:lineRule="auto"/>
        <w:jc w:val="center"/>
        <w:rPr>
          <w:rFonts w:ascii="Arial" w:eastAsia="Arial Unicode MS" w:hAnsi="Arial" w:cs="Arial"/>
          <w:b/>
          <w:kern w:val="0"/>
          <w:sz w:val="24"/>
          <w:szCs w:val="24"/>
          <w14:ligatures w14:val="none"/>
        </w:rPr>
      </w:pPr>
    </w:p>
    <w:p w14:paraId="2EE63327" w14:textId="77777777" w:rsidR="00C47AB3" w:rsidRDefault="00C47AB3" w:rsidP="00F15283">
      <w:pPr>
        <w:spacing w:after="0" w:line="240" w:lineRule="auto"/>
        <w:jc w:val="center"/>
        <w:rPr>
          <w:rFonts w:ascii="Arial" w:eastAsia="Arial Unicode MS" w:hAnsi="Arial" w:cs="Arial"/>
          <w:b/>
          <w:kern w:val="0"/>
          <w:sz w:val="24"/>
          <w:szCs w:val="24"/>
          <w14:ligatures w14:val="none"/>
        </w:rPr>
      </w:pPr>
    </w:p>
    <w:p w14:paraId="1F5B16F6" w14:textId="77777777" w:rsidR="0078695D" w:rsidRDefault="0078695D" w:rsidP="00F15283">
      <w:pPr>
        <w:spacing w:after="0" w:line="240" w:lineRule="auto"/>
        <w:jc w:val="center"/>
        <w:rPr>
          <w:rFonts w:ascii="Arial" w:eastAsia="Arial Unicode MS" w:hAnsi="Arial" w:cs="Arial"/>
          <w:b/>
          <w:kern w:val="0"/>
          <w:sz w:val="24"/>
          <w:szCs w:val="24"/>
          <w14:ligatures w14:val="none"/>
        </w:rPr>
      </w:pPr>
    </w:p>
    <w:p w14:paraId="23F9B079" w14:textId="77777777" w:rsidR="0078695D" w:rsidRDefault="0078695D" w:rsidP="00F15283">
      <w:pPr>
        <w:spacing w:after="0" w:line="240" w:lineRule="auto"/>
        <w:jc w:val="center"/>
        <w:rPr>
          <w:rFonts w:ascii="Arial" w:eastAsia="Arial Unicode MS" w:hAnsi="Arial" w:cs="Arial"/>
          <w:b/>
          <w:kern w:val="0"/>
          <w:sz w:val="24"/>
          <w:szCs w:val="24"/>
          <w14:ligatures w14:val="none"/>
        </w:rPr>
      </w:pPr>
    </w:p>
    <w:p w14:paraId="7142C9F7" w14:textId="77777777" w:rsidR="0078695D" w:rsidRDefault="0078695D" w:rsidP="00F15283">
      <w:pPr>
        <w:spacing w:after="0" w:line="240" w:lineRule="auto"/>
        <w:jc w:val="center"/>
        <w:rPr>
          <w:rFonts w:ascii="Arial" w:eastAsia="Arial Unicode MS" w:hAnsi="Arial" w:cs="Arial"/>
          <w:b/>
          <w:kern w:val="0"/>
          <w:sz w:val="24"/>
          <w:szCs w:val="24"/>
          <w14:ligatures w14:val="none"/>
        </w:rPr>
      </w:pPr>
    </w:p>
    <w:p w14:paraId="18F9494D" w14:textId="77777777" w:rsidR="0078695D" w:rsidRDefault="0078695D" w:rsidP="00F15283">
      <w:pPr>
        <w:spacing w:after="0" w:line="240" w:lineRule="auto"/>
        <w:jc w:val="center"/>
        <w:rPr>
          <w:rFonts w:ascii="Arial" w:eastAsia="Arial Unicode MS" w:hAnsi="Arial" w:cs="Arial"/>
          <w:b/>
          <w:kern w:val="0"/>
          <w:sz w:val="24"/>
          <w:szCs w:val="24"/>
          <w14:ligatures w14:val="none"/>
        </w:rPr>
      </w:pPr>
    </w:p>
    <w:p w14:paraId="2882B3FF" w14:textId="77777777" w:rsidR="0078695D" w:rsidRDefault="0078695D" w:rsidP="00F15283">
      <w:pPr>
        <w:spacing w:after="0" w:line="240" w:lineRule="auto"/>
        <w:jc w:val="center"/>
        <w:rPr>
          <w:rFonts w:ascii="Arial" w:eastAsia="Arial Unicode MS" w:hAnsi="Arial" w:cs="Arial"/>
          <w:b/>
          <w:kern w:val="0"/>
          <w:sz w:val="24"/>
          <w:szCs w:val="24"/>
          <w14:ligatures w14:val="none"/>
        </w:rPr>
      </w:pPr>
    </w:p>
    <w:p w14:paraId="676A7C2D" w14:textId="77777777" w:rsidR="0078695D" w:rsidRDefault="0078695D" w:rsidP="00F15283">
      <w:pPr>
        <w:spacing w:after="0" w:line="240" w:lineRule="auto"/>
        <w:jc w:val="center"/>
        <w:rPr>
          <w:rFonts w:ascii="Arial" w:eastAsia="Arial Unicode MS" w:hAnsi="Arial" w:cs="Arial"/>
          <w:b/>
          <w:kern w:val="0"/>
          <w:sz w:val="24"/>
          <w:szCs w:val="24"/>
          <w14:ligatures w14:val="none"/>
        </w:rPr>
      </w:pPr>
    </w:p>
    <w:p w14:paraId="3100138C" w14:textId="77777777" w:rsidR="0078695D" w:rsidRDefault="0078695D" w:rsidP="00F15283">
      <w:pPr>
        <w:spacing w:after="0" w:line="240" w:lineRule="auto"/>
        <w:jc w:val="center"/>
        <w:rPr>
          <w:rFonts w:ascii="Arial" w:eastAsia="Arial Unicode MS" w:hAnsi="Arial" w:cs="Arial"/>
          <w:b/>
          <w:kern w:val="0"/>
          <w:sz w:val="24"/>
          <w:szCs w:val="24"/>
          <w14:ligatures w14:val="none"/>
        </w:rPr>
      </w:pPr>
    </w:p>
    <w:p w14:paraId="2CD4F82C" w14:textId="77777777" w:rsidR="0078695D" w:rsidRDefault="0078695D" w:rsidP="00F15283">
      <w:pPr>
        <w:spacing w:after="0" w:line="240" w:lineRule="auto"/>
        <w:jc w:val="center"/>
        <w:rPr>
          <w:rFonts w:ascii="Arial" w:eastAsia="Arial Unicode MS" w:hAnsi="Arial" w:cs="Arial"/>
          <w:b/>
          <w:kern w:val="0"/>
          <w:sz w:val="24"/>
          <w:szCs w:val="24"/>
          <w14:ligatures w14:val="none"/>
        </w:rPr>
      </w:pPr>
    </w:p>
    <w:p w14:paraId="462F64EB" w14:textId="77777777" w:rsidR="0078695D" w:rsidRDefault="0078695D" w:rsidP="00F15283">
      <w:pPr>
        <w:spacing w:after="0" w:line="240" w:lineRule="auto"/>
        <w:jc w:val="center"/>
        <w:rPr>
          <w:rFonts w:ascii="Arial" w:eastAsia="Arial Unicode MS" w:hAnsi="Arial" w:cs="Arial"/>
          <w:b/>
          <w:kern w:val="0"/>
          <w:sz w:val="24"/>
          <w:szCs w:val="24"/>
          <w14:ligatures w14:val="none"/>
        </w:rPr>
      </w:pPr>
    </w:p>
    <w:p w14:paraId="4F578591" w14:textId="77777777" w:rsidR="0078695D" w:rsidRDefault="0078695D" w:rsidP="00F15283">
      <w:pPr>
        <w:spacing w:after="0" w:line="240" w:lineRule="auto"/>
        <w:jc w:val="center"/>
        <w:rPr>
          <w:rFonts w:ascii="Arial" w:eastAsia="Arial Unicode MS" w:hAnsi="Arial" w:cs="Arial"/>
          <w:b/>
          <w:kern w:val="0"/>
          <w:sz w:val="24"/>
          <w:szCs w:val="24"/>
          <w14:ligatures w14:val="none"/>
        </w:rPr>
      </w:pPr>
    </w:p>
    <w:p w14:paraId="3DBE9D0C" w14:textId="77777777" w:rsidR="0078695D" w:rsidRDefault="0078695D" w:rsidP="00F15283">
      <w:pPr>
        <w:spacing w:after="0" w:line="240" w:lineRule="auto"/>
        <w:jc w:val="center"/>
        <w:rPr>
          <w:rFonts w:ascii="Arial" w:eastAsia="Arial Unicode MS" w:hAnsi="Arial" w:cs="Arial"/>
          <w:b/>
          <w:kern w:val="0"/>
          <w:sz w:val="24"/>
          <w:szCs w:val="24"/>
          <w14:ligatures w14:val="none"/>
        </w:rPr>
      </w:pPr>
    </w:p>
    <w:p w14:paraId="71F39C56" w14:textId="77777777" w:rsidR="0078695D" w:rsidRDefault="0078695D" w:rsidP="00F15283">
      <w:pPr>
        <w:spacing w:after="0" w:line="240" w:lineRule="auto"/>
        <w:jc w:val="center"/>
        <w:rPr>
          <w:rFonts w:ascii="Arial" w:eastAsia="Arial Unicode MS" w:hAnsi="Arial" w:cs="Arial"/>
          <w:b/>
          <w:kern w:val="0"/>
          <w:sz w:val="24"/>
          <w:szCs w:val="24"/>
          <w14:ligatures w14:val="none"/>
        </w:rPr>
      </w:pPr>
    </w:p>
    <w:p w14:paraId="08B4A9E8" w14:textId="77777777" w:rsidR="00C47AB3" w:rsidRDefault="00C47AB3" w:rsidP="00F15283">
      <w:pPr>
        <w:spacing w:after="0" w:line="240" w:lineRule="auto"/>
        <w:jc w:val="center"/>
        <w:rPr>
          <w:rFonts w:ascii="Arial" w:eastAsia="Arial Unicode MS" w:hAnsi="Arial" w:cs="Arial"/>
          <w:b/>
          <w:kern w:val="0"/>
          <w:sz w:val="24"/>
          <w:szCs w:val="24"/>
          <w14:ligatures w14:val="none"/>
        </w:rPr>
      </w:pPr>
    </w:p>
    <w:p w14:paraId="52B54520" w14:textId="77777777" w:rsidR="00C47AB3" w:rsidRPr="00C47AB3" w:rsidRDefault="00C47AB3" w:rsidP="00C47AB3">
      <w:pPr>
        <w:spacing w:line="240" w:lineRule="auto"/>
        <w:jc w:val="center"/>
        <w:rPr>
          <w:rFonts w:ascii="Arial" w:eastAsia="Arial Unicode MS" w:hAnsi="Arial" w:cs="Arial"/>
          <w:b/>
        </w:rPr>
      </w:pPr>
      <w:r w:rsidRPr="00C47AB3">
        <w:rPr>
          <w:rFonts w:ascii="Arial" w:eastAsia="Arial Unicode MS" w:hAnsi="Arial" w:cs="Arial"/>
          <w:b/>
        </w:rPr>
        <w:t>Comisión Presidencial por la Paz y los Derechos Humanos -COPADEH-</w:t>
      </w:r>
    </w:p>
    <w:p w14:paraId="52D8655B" w14:textId="77777777" w:rsidR="00C47AB3" w:rsidRPr="00C47AB3" w:rsidRDefault="00C47AB3" w:rsidP="00F15283">
      <w:pPr>
        <w:spacing w:after="0" w:line="240" w:lineRule="auto"/>
        <w:jc w:val="center"/>
        <w:rPr>
          <w:rFonts w:ascii="Arial" w:eastAsia="Arial Unicode MS" w:hAnsi="Arial" w:cs="Arial"/>
          <w:b/>
          <w:kern w:val="0"/>
          <w:sz w:val="24"/>
          <w:szCs w:val="24"/>
          <w14:ligatures w14:val="none"/>
        </w:rPr>
      </w:pPr>
    </w:p>
    <w:p w14:paraId="42CBF640" w14:textId="77777777" w:rsidR="00C47AB3" w:rsidRDefault="00C47AB3" w:rsidP="00F15283">
      <w:pPr>
        <w:spacing w:after="200" w:line="276" w:lineRule="auto"/>
        <w:rPr>
          <w:rFonts w:ascii="Arial" w:eastAsia="Arial Unicode MS" w:hAnsi="Arial" w:cs="Arial"/>
          <w:kern w:val="0"/>
          <w:lang w:val="es-ES"/>
          <w14:ligatures w14:val="none"/>
        </w:rPr>
      </w:pPr>
    </w:p>
    <w:p w14:paraId="58FE88AC" w14:textId="77777777" w:rsidR="00C47AB3" w:rsidRDefault="00C47AB3" w:rsidP="00F15283">
      <w:pPr>
        <w:spacing w:after="200" w:line="276" w:lineRule="auto"/>
        <w:rPr>
          <w:rFonts w:ascii="Arial" w:eastAsia="Arial Unicode MS" w:hAnsi="Arial" w:cs="Arial"/>
          <w:kern w:val="0"/>
          <w:lang w:val="es-ES"/>
          <w14:ligatures w14:val="none"/>
        </w:rPr>
      </w:pPr>
    </w:p>
    <w:p w14:paraId="7681058E" w14:textId="77777777" w:rsidR="00C47AB3" w:rsidRDefault="00C47AB3" w:rsidP="00F15283">
      <w:pPr>
        <w:spacing w:after="200" w:line="276" w:lineRule="auto"/>
        <w:rPr>
          <w:rFonts w:ascii="Arial" w:eastAsia="Arial Unicode MS" w:hAnsi="Arial" w:cs="Arial"/>
          <w:kern w:val="0"/>
          <w:lang w:val="es-ES"/>
          <w14:ligatures w14:val="none"/>
        </w:rPr>
      </w:pPr>
    </w:p>
    <w:p w14:paraId="10F39411" w14:textId="77777777" w:rsidR="00C47AB3" w:rsidRDefault="00C47AB3" w:rsidP="00F15283">
      <w:pPr>
        <w:spacing w:after="200" w:line="276" w:lineRule="auto"/>
        <w:rPr>
          <w:rFonts w:ascii="Arial" w:eastAsia="Arial Unicode MS" w:hAnsi="Arial" w:cs="Arial"/>
          <w:kern w:val="0"/>
          <w:lang w:val="es-ES"/>
          <w14:ligatures w14:val="none"/>
        </w:rPr>
      </w:pPr>
    </w:p>
    <w:p w14:paraId="425C118A" w14:textId="77777777" w:rsidR="00C47AB3" w:rsidRDefault="00C47AB3" w:rsidP="00F15283">
      <w:pPr>
        <w:spacing w:after="200" w:line="276" w:lineRule="auto"/>
        <w:rPr>
          <w:rFonts w:ascii="Arial" w:eastAsia="Arial Unicode MS" w:hAnsi="Arial" w:cs="Arial"/>
          <w:kern w:val="0"/>
          <w:lang w:val="es-ES"/>
          <w14:ligatures w14:val="none"/>
        </w:rPr>
      </w:pPr>
    </w:p>
    <w:p w14:paraId="31325249" w14:textId="77777777" w:rsidR="00C47AB3" w:rsidRDefault="00C47AB3" w:rsidP="00F15283">
      <w:pPr>
        <w:spacing w:after="200" w:line="276" w:lineRule="auto"/>
        <w:rPr>
          <w:rFonts w:ascii="Arial" w:eastAsia="Arial Unicode MS" w:hAnsi="Arial" w:cs="Arial"/>
          <w:kern w:val="0"/>
          <w:lang w:val="es-ES"/>
          <w14:ligatures w14:val="none"/>
        </w:rPr>
      </w:pPr>
    </w:p>
    <w:p w14:paraId="7045D967" w14:textId="77777777" w:rsidR="00C47AB3" w:rsidRDefault="00C47AB3" w:rsidP="00F15283">
      <w:pPr>
        <w:spacing w:after="200" w:line="276" w:lineRule="auto"/>
        <w:rPr>
          <w:rFonts w:ascii="Arial" w:eastAsia="Arial Unicode MS" w:hAnsi="Arial" w:cs="Arial"/>
          <w:kern w:val="0"/>
          <w:lang w:val="es-ES"/>
          <w14:ligatures w14:val="none"/>
        </w:rPr>
      </w:pPr>
    </w:p>
    <w:p w14:paraId="47C68A23" w14:textId="77777777" w:rsidR="00C47AB3" w:rsidRDefault="00C47AB3" w:rsidP="00F15283">
      <w:pPr>
        <w:spacing w:after="200" w:line="276" w:lineRule="auto"/>
        <w:rPr>
          <w:rFonts w:ascii="Arial" w:eastAsia="Arial Unicode MS" w:hAnsi="Arial" w:cs="Arial"/>
          <w:kern w:val="0"/>
          <w:lang w:val="es-ES"/>
          <w14:ligatures w14:val="none"/>
        </w:rPr>
      </w:pPr>
    </w:p>
    <w:p w14:paraId="0282685C" w14:textId="77777777" w:rsidR="00C47AB3" w:rsidRDefault="00C47AB3" w:rsidP="00F15283">
      <w:pPr>
        <w:spacing w:after="200" w:line="276" w:lineRule="auto"/>
        <w:rPr>
          <w:rFonts w:ascii="Arial" w:eastAsia="Arial Unicode MS" w:hAnsi="Arial" w:cs="Arial"/>
          <w:kern w:val="0"/>
          <w:lang w:val="es-ES"/>
          <w14:ligatures w14:val="none"/>
        </w:rPr>
      </w:pPr>
    </w:p>
    <w:p w14:paraId="33361137" w14:textId="77777777" w:rsidR="00C47AB3" w:rsidRDefault="00C47AB3" w:rsidP="00F15283">
      <w:pPr>
        <w:spacing w:after="200" w:line="276" w:lineRule="auto"/>
        <w:rPr>
          <w:rFonts w:ascii="Arial" w:eastAsia="Arial Unicode MS" w:hAnsi="Arial" w:cs="Arial"/>
          <w:kern w:val="0"/>
          <w:lang w:val="es-ES"/>
          <w14:ligatures w14:val="none"/>
        </w:rPr>
      </w:pPr>
    </w:p>
    <w:p w14:paraId="5A927262" w14:textId="6A127A5A" w:rsidR="00F15283" w:rsidRPr="00C47AB3" w:rsidRDefault="00361642" w:rsidP="00C47AB3">
      <w:pPr>
        <w:spacing w:after="200" w:line="276" w:lineRule="auto"/>
        <w:jc w:val="center"/>
        <w:rPr>
          <w:rFonts w:ascii="Arial" w:eastAsia="Arial Unicode MS" w:hAnsi="Arial" w:cs="Arial"/>
          <w:kern w:val="0"/>
          <w:lang w:val="es-ES"/>
          <w14:ligatures w14:val="none"/>
        </w:rPr>
      </w:pPr>
      <w:r>
        <w:rPr>
          <w:rFonts w:ascii="Arial" w:eastAsia="Arial Unicode MS" w:hAnsi="Arial" w:cs="Arial"/>
          <w:kern w:val="0"/>
          <w:lang w:val="es-ES"/>
          <w14:ligatures w14:val="none"/>
        </w:rPr>
        <w:t>Marzo 2024</w:t>
      </w:r>
      <w:r w:rsidR="00F15283" w:rsidRPr="00C47AB3">
        <w:rPr>
          <w:rFonts w:ascii="Arial" w:eastAsia="Arial Unicode MS" w:hAnsi="Arial" w:cs="Arial"/>
          <w:kern w:val="0"/>
          <w:lang w:val="es-ES"/>
          <w14:ligatures w14:val="none"/>
        </w:rPr>
        <w:br w:type="page"/>
      </w:r>
    </w:p>
    <w:sdt>
      <w:sdtPr>
        <w:rPr>
          <w:rFonts w:asciiTheme="minorHAnsi" w:eastAsiaTheme="minorHAnsi" w:hAnsiTheme="minorHAnsi" w:cstheme="minorBidi"/>
          <w:color w:val="auto"/>
          <w:kern w:val="2"/>
          <w:sz w:val="22"/>
          <w:szCs w:val="22"/>
          <w:lang w:val="es-MX" w:eastAsia="en-US"/>
          <w14:ligatures w14:val="standardContextual"/>
        </w:rPr>
        <w:id w:val="-1213729182"/>
        <w:docPartObj>
          <w:docPartGallery w:val="Table of Contents"/>
          <w:docPartUnique/>
        </w:docPartObj>
      </w:sdtPr>
      <w:sdtEndPr>
        <w:rPr>
          <w:rFonts w:ascii="Arial" w:hAnsi="Arial" w:cs="Arial"/>
          <w:b/>
          <w:bCs/>
        </w:rPr>
      </w:sdtEndPr>
      <w:sdtContent>
        <w:p w14:paraId="5A137297" w14:textId="79AC2354" w:rsidR="00141038" w:rsidRPr="00615AE8" w:rsidRDefault="00141038">
          <w:pPr>
            <w:pStyle w:val="TtuloTDC"/>
            <w:rPr>
              <w:rFonts w:ascii="Arial" w:hAnsi="Arial" w:cs="Arial"/>
              <w:b/>
              <w:bCs/>
              <w:color w:val="auto"/>
              <w:sz w:val="22"/>
              <w:szCs w:val="22"/>
            </w:rPr>
          </w:pPr>
          <w:r w:rsidRPr="00615AE8">
            <w:rPr>
              <w:rFonts w:ascii="Arial" w:hAnsi="Arial" w:cs="Arial"/>
              <w:b/>
              <w:bCs/>
              <w:color w:val="auto"/>
              <w:sz w:val="22"/>
              <w:szCs w:val="22"/>
              <w:lang w:val="es-MX"/>
            </w:rPr>
            <w:t>Contenido</w:t>
          </w:r>
        </w:p>
        <w:p w14:paraId="6CA6DE07" w14:textId="77777777" w:rsidR="00615AE8" w:rsidRDefault="00615AE8">
          <w:pPr>
            <w:pStyle w:val="TDC1"/>
            <w:tabs>
              <w:tab w:val="right" w:leader="dot" w:pos="9350"/>
            </w:tabs>
            <w:rPr>
              <w:rFonts w:ascii="Arial" w:hAnsi="Arial" w:cs="Arial"/>
            </w:rPr>
          </w:pPr>
        </w:p>
        <w:p w14:paraId="5FC25862" w14:textId="29970084" w:rsidR="004567E8" w:rsidRPr="004567E8" w:rsidRDefault="00141038">
          <w:pPr>
            <w:pStyle w:val="TDC1"/>
            <w:tabs>
              <w:tab w:val="right" w:leader="dot" w:pos="9350"/>
            </w:tabs>
            <w:rPr>
              <w:rFonts w:ascii="Arial" w:eastAsiaTheme="minorEastAsia" w:hAnsi="Arial" w:cs="Arial"/>
              <w:noProof/>
              <w:sz w:val="24"/>
              <w:szCs w:val="24"/>
              <w:lang w:eastAsia="es-GT"/>
            </w:rPr>
          </w:pPr>
          <w:r w:rsidRPr="004567E8">
            <w:rPr>
              <w:rFonts w:ascii="Arial" w:hAnsi="Arial" w:cs="Arial"/>
            </w:rPr>
            <w:fldChar w:fldCharType="begin"/>
          </w:r>
          <w:r w:rsidRPr="004567E8">
            <w:rPr>
              <w:rFonts w:ascii="Arial" w:hAnsi="Arial" w:cs="Arial"/>
            </w:rPr>
            <w:instrText xml:space="preserve"> TOC \o "1-3" \h \z \u </w:instrText>
          </w:r>
          <w:r w:rsidRPr="004567E8">
            <w:rPr>
              <w:rFonts w:ascii="Arial" w:hAnsi="Arial" w:cs="Arial"/>
            </w:rPr>
            <w:fldChar w:fldCharType="separate"/>
          </w:r>
          <w:hyperlink w:anchor="_Toc161383828" w:history="1">
            <w:r w:rsidR="004567E8" w:rsidRPr="004567E8">
              <w:rPr>
                <w:rStyle w:val="Hipervnculo"/>
                <w:rFonts w:ascii="Arial" w:hAnsi="Arial" w:cs="Arial"/>
                <w:noProof/>
              </w:rPr>
              <w:t>Plan Operativo Anual 2024</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_Toc161383828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3</w:t>
            </w:r>
            <w:r w:rsidR="004567E8" w:rsidRPr="004567E8">
              <w:rPr>
                <w:rFonts w:ascii="Arial" w:hAnsi="Arial" w:cs="Arial"/>
                <w:noProof/>
                <w:webHidden/>
              </w:rPr>
              <w:fldChar w:fldCharType="end"/>
            </w:r>
          </w:hyperlink>
        </w:p>
        <w:p w14:paraId="3DC59D77" w14:textId="2D60F8E0" w:rsidR="004567E8" w:rsidRPr="004567E8" w:rsidRDefault="00000000">
          <w:pPr>
            <w:pStyle w:val="TDC2"/>
            <w:tabs>
              <w:tab w:val="right" w:leader="dot" w:pos="9350"/>
            </w:tabs>
            <w:rPr>
              <w:rFonts w:ascii="Arial" w:eastAsiaTheme="minorEastAsia" w:hAnsi="Arial" w:cs="Arial"/>
              <w:noProof/>
              <w:sz w:val="24"/>
              <w:szCs w:val="24"/>
              <w:lang w:eastAsia="es-GT"/>
            </w:rPr>
          </w:pPr>
          <w:hyperlink w:anchor="_Toc161383829" w:history="1">
            <w:r w:rsidR="004567E8" w:rsidRPr="004567E8">
              <w:rPr>
                <w:rStyle w:val="Hipervnculo"/>
                <w:rFonts w:ascii="Arial" w:hAnsi="Arial" w:cs="Arial"/>
                <w:noProof/>
              </w:rPr>
              <w:t>Objetivos Operativos</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_Toc161383829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4</w:t>
            </w:r>
            <w:r w:rsidR="004567E8" w:rsidRPr="004567E8">
              <w:rPr>
                <w:rFonts w:ascii="Arial" w:hAnsi="Arial" w:cs="Arial"/>
                <w:noProof/>
                <w:webHidden/>
              </w:rPr>
              <w:fldChar w:fldCharType="end"/>
            </w:r>
          </w:hyperlink>
        </w:p>
        <w:p w14:paraId="6136AD5A" w14:textId="1A2C3EE9" w:rsidR="004567E8" w:rsidRPr="004567E8" w:rsidRDefault="00000000">
          <w:pPr>
            <w:pStyle w:val="TDC3"/>
            <w:tabs>
              <w:tab w:val="right" w:leader="dot" w:pos="9350"/>
            </w:tabs>
            <w:rPr>
              <w:rFonts w:ascii="Arial" w:eastAsiaTheme="minorEastAsia" w:hAnsi="Arial" w:cs="Arial"/>
              <w:noProof/>
              <w:sz w:val="24"/>
              <w:szCs w:val="24"/>
              <w:lang w:eastAsia="es-GT"/>
            </w:rPr>
          </w:pPr>
          <w:hyperlink w:anchor="_Toc161383830" w:history="1">
            <w:r w:rsidR="004567E8" w:rsidRPr="004567E8">
              <w:rPr>
                <w:rStyle w:val="Hipervnculo"/>
                <w:rFonts w:ascii="Arial" w:eastAsia="Calibri" w:hAnsi="Arial" w:cs="Arial"/>
                <w:noProof/>
                <w:kern w:val="0"/>
                <w:lang w:val="es-ES"/>
                <w14:ligatures w14:val="none"/>
              </w:rPr>
              <w:t>Objetivos de Información Financiera</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_Toc161383830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4</w:t>
            </w:r>
            <w:r w:rsidR="004567E8" w:rsidRPr="004567E8">
              <w:rPr>
                <w:rFonts w:ascii="Arial" w:hAnsi="Arial" w:cs="Arial"/>
                <w:noProof/>
                <w:webHidden/>
              </w:rPr>
              <w:fldChar w:fldCharType="end"/>
            </w:r>
          </w:hyperlink>
        </w:p>
        <w:p w14:paraId="09A54EB5" w14:textId="09765B58" w:rsidR="004567E8" w:rsidRPr="004567E8" w:rsidRDefault="00000000">
          <w:pPr>
            <w:pStyle w:val="TDC3"/>
            <w:tabs>
              <w:tab w:val="right" w:leader="dot" w:pos="9350"/>
            </w:tabs>
            <w:rPr>
              <w:rFonts w:ascii="Arial" w:eastAsiaTheme="minorEastAsia" w:hAnsi="Arial" w:cs="Arial"/>
              <w:noProof/>
              <w:sz w:val="24"/>
              <w:szCs w:val="24"/>
              <w:lang w:eastAsia="es-GT"/>
            </w:rPr>
          </w:pPr>
          <w:hyperlink w:anchor="_Toc161383831" w:history="1">
            <w:r w:rsidR="004567E8" w:rsidRPr="004567E8">
              <w:rPr>
                <w:rStyle w:val="Hipervnculo"/>
                <w:rFonts w:ascii="Arial" w:eastAsia="Calibri" w:hAnsi="Arial" w:cs="Arial"/>
                <w:noProof/>
                <w:kern w:val="0"/>
                <w:lang w:val="es-ES"/>
                <w14:ligatures w14:val="none"/>
              </w:rPr>
              <w:t>Objetivos de Información y Comunicación</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_Toc161383831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5</w:t>
            </w:r>
            <w:r w:rsidR="004567E8" w:rsidRPr="004567E8">
              <w:rPr>
                <w:rFonts w:ascii="Arial" w:hAnsi="Arial" w:cs="Arial"/>
                <w:noProof/>
                <w:webHidden/>
              </w:rPr>
              <w:fldChar w:fldCharType="end"/>
            </w:r>
          </w:hyperlink>
        </w:p>
        <w:p w14:paraId="25C936A5" w14:textId="01F472D4" w:rsidR="004567E8" w:rsidRPr="004567E8" w:rsidRDefault="00000000">
          <w:pPr>
            <w:pStyle w:val="TDC3"/>
            <w:tabs>
              <w:tab w:val="right" w:leader="dot" w:pos="9350"/>
            </w:tabs>
            <w:rPr>
              <w:rFonts w:ascii="Arial" w:eastAsiaTheme="minorEastAsia" w:hAnsi="Arial" w:cs="Arial"/>
              <w:noProof/>
              <w:sz w:val="24"/>
              <w:szCs w:val="24"/>
              <w:lang w:eastAsia="es-GT"/>
            </w:rPr>
          </w:pPr>
          <w:hyperlink w:anchor="_Toc161383832" w:history="1">
            <w:r w:rsidR="004567E8" w:rsidRPr="004567E8">
              <w:rPr>
                <w:rStyle w:val="Hipervnculo"/>
                <w:rFonts w:ascii="Arial" w:eastAsia="Calibri" w:hAnsi="Arial" w:cs="Arial"/>
                <w:noProof/>
                <w:kern w:val="0"/>
                <w:lang w:val="es-ES"/>
                <w14:ligatures w14:val="none"/>
              </w:rPr>
              <w:t>Objetivos de Cumplimiento Normativo</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_Toc161383832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5</w:t>
            </w:r>
            <w:r w:rsidR="004567E8" w:rsidRPr="004567E8">
              <w:rPr>
                <w:rFonts w:ascii="Arial" w:hAnsi="Arial" w:cs="Arial"/>
                <w:noProof/>
                <w:webHidden/>
              </w:rPr>
              <w:fldChar w:fldCharType="end"/>
            </w:r>
          </w:hyperlink>
        </w:p>
        <w:p w14:paraId="334216F5" w14:textId="22545747" w:rsidR="004567E8" w:rsidRPr="004567E8" w:rsidRDefault="00000000">
          <w:pPr>
            <w:pStyle w:val="TDC2"/>
            <w:tabs>
              <w:tab w:val="right" w:leader="dot" w:pos="9350"/>
            </w:tabs>
            <w:rPr>
              <w:rFonts w:ascii="Arial" w:eastAsiaTheme="minorEastAsia" w:hAnsi="Arial" w:cs="Arial"/>
              <w:noProof/>
              <w:sz w:val="24"/>
              <w:szCs w:val="24"/>
              <w:lang w:eastAsia="es-GT"/>
            </w:rPr>
          </w:pPr>
          <w:hyperlink w:anchor="_Toc161383833" w:history="1">
            <w:r w:rsidR="004567E8" w:rsidRPr="004567E8">
              <w:rPr>
                <w:rStyle w:val="Hipervnculo"/>
                <w:rFonts w:ascii="Arial" w:hAnsi="Arial" w:cs="Arial"/>
                <w:noProof/>
              </w:rPr>
              <w:t>Estructura Programática</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_Toc161383833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6</w:t>
            </w:r>
            <w:r w:rsidR="004567E8" w:rsidRPr="004567E8">
              <w:rPr>
                <w:rFonts w:ascii="Arial" w:hAnsi="Arial" w:cs="Arial"/>
                <w:noProof/>
                <w:webHidden/>
              </w:rPr>
              <w:fldChar w:fldCharType="end"/>
            </w:r>
          </w:hyperlink>
        </w:p>
        <w:p w14:paraId="097785A1" w14:textId="0F41C0F3" w:rsidR="004567E8" w:rsidRPr="004567E8" w:rsidRDefault="00000000">
          <w:pPr>
            <w:pStyle w:val="TDC3"/>
            <w:tabs>
              <w:tab w:val="right" w:leader="dot" w:pos="9350"/>
            </w:tabs>
            <w:rPr>
              <w:rFonts w:ascii="Arial" w:eastAsiaTheme="minorEastAsia" w:hAnsi="Arial" w:cs="Arial"/>
              <w:noProof/>
              <w:sz w:val="24"/>
              <w:szCs w:val="24"/>
              <w:lang w:eastAsia="es-GT"/>
            </w:rPr>
          </w:pPr>
          <w:hyperlink w:anchor="_Toc161383834" w:history="1">
            <w:r w:rsidR="004567E8" w:rsidRPr="004567E8">
              <w:rPr>
                <w:rStyle w:val="Hipervnculo"/>
                <w:rFonts w:ascii="Arial" w:hAnsi="Arial" w:cs="Arial"/>
                <w:iCs/>
                <w:noProof/>
              </w:rPr>
              <w:t>Descripción de la Estructura Programática</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_Toc161383834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6</w:t>
            </w:r>
            <w:r w:rsidR="004567E8" w:rsidRPr="004567E8">
              <w:rPr>
                <w:rFonts w:ascii="Arial" w:hAnsi="Arial" w:cs="Arial"/>
                <w:noProof/>
                <w:webHidden/>
              </w:rPr>
              <w:fldChar w:fldCharType="end"/>
            </w:r>
          </w:hyperlink>
        </w:p>
        <w:p w14:paraId="494E360C" w14:textId="0F4F7D04" w:rsidR="004567E8" w:rsidRPr="004567E8" w:rsidRDefault="00000000">
          <w:pPr>
            <w:pStyle w:val="TDC2"/>
            <w:tabs>
              <w:tab w:val="right" w:leader="dot" w:pos="9350"/>
            </w:tabs>
            <w:rPr>
              <w:rFonts w:ascii="Arial" w:eastAsiaTheme="minorEastAsia" w:hAnsi="Arial" w:cs="Arial"/>
              <w:noProof/>
              <w:sz w:val="24"/>
              <w:szCs w:val="24"/>
              <w:lang w:eastAsia="es-GT"/>
            </w:rPr>
          </w:pPr>
          <w:hyperlink w:anchor="_Toc161383835" w:history="1">
            <w:r w:rsidR="004567E8" w:rsidRPr="004567E8">
              <w:rPr>
                <w:rStyle w:val="Hipervnculo"/>
                <w:rFonts w:ascii="Arial" w:hAnsi="Arial" w:cs="Arial"/>
                <w:noProof/>
              </w:rPr>
              <w:t>Red de Producción</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_Toc161383835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8</w:t>
            </w:r>
            <w:r w:rsidR="004567E8" w:rsidRPr="004567E8">
              <w:rPr>
                <w:rFonts w:ascii="Arial" w:hAnsi="Arial" w:cs="Arial"/>
                <w:noProof/>
                <w:webHidden/>
              </w:rPr>
              <w:fldChar w:fldCharType="end"/>
            </w:r>
          </w:hyperlink>
        </w:p>
        <w:p w14:paraId="587C4BEA" w14:textId="61AB89DD" w:rsidR="004567E8" w:rsidRPr="004567E8" w:rsidRDefault="00000000">
          <w:pPr>
            <w:pStyle w:val="TDC2"/>
            <w:tabs>
              <w:tab w:val="right" w:leader="dot" w:pos="9350"/>
            </w:tabs>
            <w:rPr>
              <w:rFonts w:ascii="Arial" w:eastAsiaTheme="minorEastAsia" w:hAnsi="Arial" w:cs="Arial"/>
              <w:noProof/>
              <w:sz w:val="24"/>
              <w:szCs w:val="24"/>
              <w:lang w:eastAsia="es-GT"/>
            </w:rPr>
          </w:pPr>
          <w:hyperlink w:anchor="_Toc161383836" w:history="1">
            <w:r w:rsidR="004567E8" w:rsidRPr="004567E8">
              <w:rPr>
                <w:rStyle w:val="Hipervnculo"/>
                <w:rFonts w:ascii="Arial" w:hAnsi="Arial" w:cs="Arial"/>
                <w:noProof/>
              </w:rPr>
              <w:t>Matriz de Plan Operativo Anual</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_Toc161383836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10</w:t>
            </w:r>
            <w:r w:rsidR="004567E8" w:rsidRPr="004567E8">
              <w:rPr>
                <w:rFonts w:ascii="Arial" w:hAnsi="Arial" w:cs="Arial"/>
                <w:noProof/>
                <w:webHidden/>
              </w:rPr>
              <w:fldChar w:fldCharType="end"/>
            </w:r>
          </w:hyperlink>
        </w:p>
        <w:p w14:paraId="33793CE1" w14:textId="58514755" w:rsidR="004567E8" w:rsidRPr="004567E8" w:rsidRDefault="00000000">
          <w:pPr>
            <w:pStyle w:val="TDC2"/>
            <w:tabs>
              <w:tab w:val="right" w:leader="dot" w:pos="9350"/>
            </w:tabs>
            <w:rPr>
              <w:rFonts w:ascii="Arial" w:eastAsiaTheme="minorEastAsia" w:hAnsi="Arial" w:cs="Arial"/>
              <w:noProof/>
              <w:sz w:val="24"/>
              <w:szCs w:val="24"/>
              <w:lang w:eastAsia="es-GT"/>
            </w:rPr>
          </w:pPr>
          <w:hyperlink w:anchor="_Toc161383837" w:history="1">
            <w:r w:rsidR="004567E8" w:rsidRPr="004567E8">
              <w:rPr>
                <w:rStyle w:val="Hipervnculo"/>
                <w:rFonts w:ascii="Arial" w:hAnsi="Arial" w:cs="Arial"/>
                <w:noProof/>
              </w:rPr>
              <w:t>Matriz de Seguimiento al Plan Operativo Anual</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_Toc161383837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25</w:t>
            </w:r>
            <w:r w:rsidR="004567E8" w:rsidRPr="004567E8">
              <w:rPr>
                <w:rFonts w:ascii="Arial" w:hAnsi="Arial" w:cs="Arial"/>
                <w:noProof/>
                <w:webHidden/>
              </w:rPr>
              <w:fldChar w:fldCharType="end"/>
            </w:r>
          </w:hyperlink>
        </w:p>
        <w:p w14:paraId="4D215AA8" w14:textId="11136B9B" w:rsidR="004567E8" w:rsidRPr="004567E8" w:rsidRDefault="00000000">
          <w:pPr>
            <w:pStyle w:val="TDC3"/>
            <w:tabs>
              <w:tab w:val="right" w:leader="dot" w:pos="9350"/>
            </w:tabs>
            <w:rPr>
              <w:rFonts w:ascii="Arial" w:eastAsiaTheme="minorEastAsia" w:hAnsi="Arial" w:cs="Arial"/>
              <w:noProof/>
              <w:sz w:val="24"/>
              <w:szCs w:val="24"/>
              <w:lang w:eastAsia="es-GT"/>
            </w:rPr>
          </w:pPr>
          <w:hyperlink w:anchor="_Toc161383838" w:history="1">
            <w:r w:rsidR="004567E8" w:rsidRPr="004567E8">
              <w:rPr>
                <w:rStyle w:val="Hipervnculo"/>
                <w:rFonts w:ascii="Arial" w:eastAsia="Calibri" w:hAnsi="Arial" w:cs="Arial"/>
                <w:noProof/>
                <w:lang w:val="es-ES"/>
              </w:rPr>
              <w:t>Subproductos</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_Toc161383838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28</w:t>
            </w:r>
            <w:r w:rsidR="004567E8" w:rsidRPr="004567E8">
              <w:rPr>
                <w:rFonts w:ascii="Arial" w:hAnsi="Arial" w:cs="Arial"/>
                <w:noProof/>
                <w:webHidden/>
              </w:rPr>
              <w:fldChar w:fldCharType="end"/>
            </w:r>
          </w:hyperlink>
        </w:p>
        <w:p w14:paraId="139FAD7C" w14:textId="61C07460" w:rsidR="004567E8" w:rsidRPr="004567E8" w:rsidRDefault="00000000">
          <w:pPr>
            <w:pStyle w:val="TDC2"/>
            <w:tabs>
              <w:tab w:val="right" w:leader="dot" w:pos="9350"/>
            </w:tabs>
            <w:rPr>
              <w:rFonts w:ascii="Arial" w:eastAsiaTheme="minorEastAsia" w:hAnsi="Arial" w:cs="Arial"/>
              <w:noProof/>
              <w:sz w:val="24"/>
              <w:szCs w:val="24"/>
              <w:lang w:eastAsia="es-GT"/>
            </w:rPr>
          </w:pPr>
          <w:hyperlink w:anchor="_Toc161383839" w:history="1">
            <w:r w:rsidR="004567E8" w:rsidRPr="004567E8">
              <w:rPr>
                <w:rStyle w:val="Hipervnculo"/>
                <w:rFonts w:ascii="Arial" w:hAnsi="Arial" w:cs="Arial"/>
                <w:noProof/>
              </w:rPr>
              <w:t>Clasificador Temático de Enfoque de Género</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_Toc161383839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30</w:t>
            </w:r>
            <w:r w:rsidR="004567E8" w:rsidRPr="004567E8">
              <w:rPr>
                <w:rFonts w:ascii="Arial" w:hAnsi="Arial" w:cs="Arial"/>
                <w:noProof/>
                <w:webHidden/>
              </w:rPr>
              <w:fldChar w:fldCharType="end"/>
            </w:r>
          </w:hyperlink>
        </w:p>
        <w:p w14:paraId="6FCF2857" w14:textId="654329A5" w:rsidR="004567E8" w:rsidRPr="004567E8" w:rsidRDefault="00000000">
          <w:pPr>
            <w:pStyle w:val="TDC2"/>
            <w:tabs>
              <w:tab w:val="right" w:leader="dot" w:pos="9350"/>
            </w:tabs>
            <w:rPr>
              <w:rFonts w:ascii="Arial" w:eastAsiaTheme="minorEastAsia" w:hAnsi="Arial" w:cs="Arial"/>
              <w:noProof/>
              <w:sz w:val="24"/>
              <w:szCs w:val="24"/>
              <w:lang w:eastAsia="es-GT"/>
            </w:rPr>
          </w:pPr>
          <w:hyperlink w:anchor="_Toc161383840" w:history="1">
            <w:r w:rsidR="004567E8" w:rsidRPr="004567E8">
              <w:rPr>
                <w:rStyle w:val="Hipervnculo"/>
                <w:rFonts w:ascii="Arial" w:hAnsi="Arial" w:cs="Arial"/>
                <w:noProof/>
              </w:rPr>
              <w:t>Fichas de Indicadores</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_Toc161383840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31</w:t>
            </w:r>
            <w:r w:rsidR="004567E8" w:rsidRPr="004567E8">
              <w:rPr>
                <w:rFonts w:ascii="Arial" w:hAnsi="Arial" w:cs="Arial"/>
                <w:noProof/>
                <w:webHidden/>
              </w:rPr>
              <w:fldChar w:fldCharType="end"/>
            </w:r>
          </w:hyperlink>
        </w:p>
        <w:p w14:paraId="794B7794" w14:textId="3BCB4980" w:rsidR="004567E8" w:rsidRPr="004567E8" w:rsidRDefault="00000000">
          <w:pPr>
            <w:pStyle w:val="TDC1"/>
            <w:tabs>
              <w:tab w:val="right" w:leader="dot" w:pos="9350"/>
            </w:tabs>
            <w:rPr>
              <w:rFonts w:ascii="Arial" w:eastAsiaTheme="minorEastAsia" w:hAnsi="Arial" w:cs="Arial"/>
              <w:noProof/>
              <w:sz w:val="24"/>
              <w:szCs w:val="24"/>
              <w:lang w:eastAsia="es-GT"/>
            </w:rPr>
          </w:pPr>
          <w:hyperlink w:anchor="_Toc161383841" w:history="1">
            <w:r w:rsidR="004567E8" w:rsidRPr="004567E8">
              <w:rPr>
                <w:rStyle w:val="Hipervnculo"/>
                <w:rFonts w:ascii="Arial" w:hAnsi="Arial" w:cs="Arial"/>
                <w:noProof/>
              </w:rPr>
              <w:t>Apéndice</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_Toc161383841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35</w:t>
            </w:r>
            <w:r w:rsidR="004567E8" w:rsidRPr="004567E8">
              <w:rPr>
                <w:rFonts w:ascii="Arial" w:hAnsi="Arial" w:cs="Arial"/>
                <w:noProof/>
                <w:webHidden/>
              </w:rPr>
              <w:fldChar w:fldCharType="end"/>
            </w:r>
          </w:hyperlink>
        </w:p>
        <w:p w14:paraId="5F377135" w14:textId="31C4FE70" w:rsidR="004567E8" w:rsidRPr="004567E8" w:rsidRDefault="00000000">
          <w:pPr>
            <w:pStyle w:val="TDC2"/>
            <w:tabs>
              <w:tab w:val="right" w:leader="dot" w:pos="9350"/>
            </w:tabs>
            <w:rPr>
              <w:rFonts w:ascii="Arial" w:eastAsiaTheme="minorEastAsia" w:hAnsi="Arial" w:cs="Arial"/>
              <w:noProof/>
              <w:sz w:val="24"/>
              <w:szCs w:val="24"/>
              <w:lang w:eastAsia="es-GT"/>
            </w:rPr>
          </w:pPr>
          <w:hyperlink w:anchor="_Toc161383842" w:history="1">
            <w:r w:rsidR="004567E8" w:rsidRPr="004567E8">
              <w:rPr>
                <w:rStyle w:val="Hipervnculo"/>
                <w:rFonts w:ascii="Arial" w:hAnsi="Arial" w:cs="Arial"/>
                <w:noProof/>
              </w:rPr>
              <w:t>Apéndice 1</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_Toc161383842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35</w:t>
            </w:r>
            <w:r w:rsidR="004567E8" w:rsidRPr="004567E8">
              <w:rPr>
                <w:rFonts w:ascii="Arial" w:hAnsi="Arial" w:cs="Arial"/>
                <w:noProof/>
                <w:webHidden/>
              </w:rPr>
              <w:fldChar w:fldCharType="end"/>
            </w:r>
          </w:hyperlink>
        </w:p>
        <w:p w14:paraId="6CFEF59D" w14:textId="602DDFB3" w:rsidR="004567E8" w:rsidRPr="004567E8" w:rsidRDefault="00000000">
          <w:pPr>
            <w:pStyle w:val="TDC1"/>
            <w:tabs>
              <w:tab w:val="right" w:leader="dot" w:pos="9350"/>
            </w:tabs>
            <w:rPr>
              <w:rFonts w:ascii="Arial" w:eastAsiaTheme="minorEastAsia" w:hAnsi="Arial" w:cs="Arial"/>
              <w:noProof/>
              <w:sz w:val="24"/>
              <w:szCs w:val="24"/>
              <w:lang w:eastAsia="es-GT"/>
            </w:rPr>
          </w:pPr>
          <w:hyperlink w:anchor="_Toc161383843" w:history="1">
            <w:r w:rsidR="004567E8" w:rsidRPr="004567E8">
              <w:rPr>
                <w:rStyle w:val="Hipervnculo"/>
                <w:rFonts w:ascii="Arial" w:eastAsia="Times New Roman" w:hAnsi="Arial" w:cs="Arial"/>
                <w:noProof/>
                <w:kern w:val="0"/>
                <w:lang w:val="es-ES" w:eastAsia="es-GT"/>
                <w14:ligatures w14:val="none"/>
              </w:rPr>
              <w:t>Marco Estratégico Institucional</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_Toc161383843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35</w:t>
            </w:r>
            <w:r w:rsidR="004567E8" w:rsidRPr="004567E8">
              <w:rPr>
                <w:rFonts w:ascii="Arial" w:hAnsi="Arial" w:cs="Arial"/>
                <w:noProof/>
                <w:webHidden/>
              </w:rPr>
              <w:fldChar w:fldCharType="end"/>
            </w:r>
          </w:hyperlink>
        </w:p>
        <w:p w14:paraId="0C216F71" w14:textId="1E706D34" w:rsidR="004567E8" w:rsidRPr="004567E8" w:rsidRDefault="00000000">
          <w:pPr>
            <w:pStyle w:val="TDC3"/>
            <w:tabs>
              <w:tab w:val="right" w:leader="dot" w:pos="9350"/>
            </w:tabs>
            <w:rPr>
              <w:rFonts w:ascii="Arial" w:eastAsiaTheme="minorEastAsia" w:hAnsi="Arial" w:cs="Arial"/>
              <w:noProof/>
              <w:sz w:val="24"/>
              <w:szCs w:val="24"/>
              <w:lang w:eastAsia="es-GT"/>
            </w:rPr>
          </w:pPr>
          <w:hyperlink w:anchor="_Toc161383844" w:history="1">
            <w:r w:rsidR="004567E8" w:rsidRPr="004567E8">
              <w:rPr>
                <w:rStyle w:val="Hipervnculo"/>
                <w:rFonts w:ascii="Arial" w:hAnsi="Arial" w:cs="Arial"/>
                <w:noProof/>
                <w:lang w:val="es-ES"/>
              </w:rPr>
              <w:t>Base legal</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_Toc161383844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35</w:t>
            </w:r>
            <w:r w:rsidR="004567E8" w:rsidRPr="004567E8">
              <w:rPr>
                <w:rFonts w:ascii="Arial" w:hAnsi="Arial" w:cs="Arial"/>
                <w:noProof/>
                <w:webHidden/>
              </w:rPr>
              <w:fldChar w:fldCharType="end"/>
            </w:r>
          </w:hyperlink>
        </w:p>
        <w:p w14:paraId="79BCE8A3" w14:textId="3735B4DB" w:rsidR="004567E8" w:rsidRPr="004567E8" w:rsidRDefault="00000000">
          <w:pPr>
            <w:pStyle w:val="TDC3"/>
            <w:tabs>
              <w:tab w:val="right" w:leader="dot" w:pos="9350"/>
            </w:tabs>
            <w:rPr>
              <w:rFonts w:ascii="Arial" w:eastAsiaTheme="minorEastAsia" w:hAnsi="Arial" w:cs="Arial"/>
              <w:noProof/>
              <w:sz w:val="24"/>
              <w:szCs w:val="24"/>
              <w:lang w:eastAsia="es-GT"/>
            </w:rPr>
          </w:pPr>
          <w:hyperlink w:anchor="_Toc161383845" w:history="1">
            <w:r w:rsidR="004567E8" w:rsidRPr="004567E8">
              <w:rPr>
                <w:rStyle w:val="Hipervnculo"/>
                <w:rFonts w:ascii="Arial" w:hAnsi="Arial" w:cs="Arial"/>
                <w:noProof/>
                <w:lang w:val="es-ES"/>
              </w:rPr>
              <w:t>Visión</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_Toc161383845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35</w:t>
            </w:r>
            <w:r w:rsidR="004567E8" w:rsidRPr="004567E8">
              <w:rPr>
                <w:rFonts w:ascii="Arial" w:hAnsi="Arial" w:cs="Arial"/>
                <w:noProof/>
                <w:webHidden/>
              </w:rPr>
              <w:fldChar w:fldCharType="end"/>
            </w:r>
          </w:hyperlink>
        </w:p>
        <w:p w14:paraId="5F35A3F5" w14:textId="099CF657" w:rsidR="004567E8" w:rsidRPr="004567E8" w:rsidRDefault="00000000">
          <w:pPr>
            <w:pStyle w:val="TDC3"/>
            <w:tabs>
              <w:tab w:val="right" w:leader="dot" w:pos="9350"/>
            </w:tabs>
            <w:rPr>
              <w:rFonts w:ascii="Arial" w:eastAsiaTheme="minorEastAsia" w:hAnsi="Arial" w:cs="Arial"/>
              <w:noProof/>
              <w:sz w:val="24"/>
              <w:szCs w:val="24"/>
              <w:lang w:eastAsia="es-GT"/>
            </w:rPr>
          </w:pPr>
          <w:hyperlink w:anchor="_Toc161383846" w:history="1">
            <w:r w:rsidR="004567E8" w:rsidRPr="004567E8">
              <w:rPr>
                <w:rStyle w:val="Hipervnculo"/>
                <w:rFonts w:ascii="Arial" w:hAnsi="Arial" w:cs="Arial"/>
                <w:noProof/>
                <w:lang w:val="es-ES"/>
              </w:rPr>
              <w:t>Misión</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_Toc161383846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35</w:t>
            </w:r>
            <w:r w:rsidR="004567E8" w:rsidRPr="004567E8">
              <w:rPr>
                <w:rFonts w:ascii="Arial" w:hAnsi="Arial" w:cs="Arial"/>
                <w:noProof/>
                <w:webHidden/>
              </w:rPr>
              <w:fldChar w:fldCharType="end"/>
            </w:r>
          </w:hyperlink>
        </w:p>
        <w:p w14:paraId="27DFD9D4" w14:textId="3BB4D8ED" w:rsidR="004567E8" w:rsidRPr="004567E8" w:rsidRDefault="00000000">
          <w:pPr>
            <w:pStyle w:val="TDC3"/>
            <w:tabs>
              <w:tab w:val="right" w:leader="dot" w:pos="9350"/>
            </w:tabs>
            <w:rPr>
              <w:rFonts w:ascii="Arial" w:eastAsiaTheme="minorEastAsia" w:hAnsi="Arial" w:cs="Arial"/>
              <w:noProof/>
              <w:sz w:val="24"/>
              <w:szCs w:val="24"/>
              <w:lang w:eastAsia="es-GT"/>
            </w:rPr>
          </w:pPr>
          <w:hyperlink w:anchor="_Toc161383847" w:history="1">
            <w:r w:rsidR="004567E8" w:rsidRPr="004567E8">
              <w:rPr>
                <w:rStyle w:val="Hipervnculo"/>
                <w:rFonts w:ascii="Arial" w:hAnsi="Arial" w:cs="Arial"/>
                <w:noProof/>
                <w:lang w:val="es-ES"/>
              </w:rPr>
              <w:t>Valores, Principios y Normas Éticas</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_Toc161383847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36</w:t>
            </w:r>
            <w:r w:rsidR="004567E8" w:rsidRPr="004567E8">
              <w:rPr>
                <w:rFonts w:ascii="Arial" w:hAnsi="Arial" w:cs="Arial"/>
                <w:noProof/>
                <w:webHidden/>
              </w:rPr>
              <w:fldChar w:fldCharType="end"/>
            </w:r>
          </w:hyperlink>
        </w:p>
        <w:p w14:paraId="51B45C1A" w14:textId="32E70DD0" w:rsidR="004567E8" w:rsidRPr="004567E8" w:rsidRDefault="00000000">
          <w:pPr>
            <w:pStyle w:val="TDC3"/>
            <w:tabs>
              <w:tab w:val="right" w:leader="dot" w:pos="9350"/>
            </w:tabs>
            <w:rPr>
              <w:rFonts w:ascii="Arial" w:eastAsiaTheme="minorEastAsia" w:hAnsi="Arial" w:cs="Arial"/>
              <w:noProof/>
              <w:sz w:val="24"/>
              <w:szCs w:val="24"/>
              <w:lang w:eastAsia="es-GT"/>
            </w:rPr>
          </w:pPr>
          <w:hyperlink w:anchor="_Toc161383848" w:history="1">
            <w:r w:rsidR="004567E8" w:rsidRPr="004567E8">
              <w:rPr>
                <w:rStyle w:val="Hipervnculo"/>
                <w:rFonts w:ascii="Arial" w:hAnsi="Arial" w:cs="Arial"/>
                <w:noProof/>
                <w:lang w:val="es-ES"/>
              </w:rPr>
              <w:t>Objetivos Estratégicos y operativos</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_Toc161383848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37</w:t>
            </w:r>
            <w:r w:rsidR="004567E8" w:rsidRPr="004567E8">
              <w:rPr>
                <w:rFonts w:ascii="Arial" w:hAnsi="Arial" w:cs="Arial"/>
                <w:noProof/>
                <w:webHidden/>
              </w:rPr>
              <w:fldChar w:fldCharType="end"/>
            </w:r>
          </w:hyperlink>
        </w:p>
        <w:p w14:paraId="0F3E333B" w14:textId="40FFD0EB" w:rsidR="004567E8" w:rsidRPr="004567E8" w:rsidRDefault="00000000">
          <w:pPr>
            <w:pStyle w:val="TDC3"/>
            <w:tabs>
              <w:tab w:val="right" w:leader="dot" w:pos="9350"/>
            </w:tabs>
            <w:rPr>
              <w:rFonts w:ascii="Arial" w:eastAsiaTheme="minorEastAsia" w:hAnsi="Arial" w:cs="Arial"/>
              <w:noProof/>
              <w:sz w:val="24"/>
              <w:szCs w:val="24"/>
              <w:lang w:eastAsia="es-GT"/>
            </w:rPr>
          </w:pPr>
          <w:hyperlink w:anchor="_Toc161383849" w:history="1">
            <w:r w:rsidR="004567E8" w:rsidRPr="004567E8">
              <w:rPr>
                <w:rStyle w:val="Hipervnculo"/>
                <w:rFonts w:ascii="Arial" w:hAnsi="Arial" w:cs="Arial"/>
                <w:noProof/>
                <w:lang w:val="es-ES"/>
              </w:rPr>
              <w:t>Objetivos de Información Financiera</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_Toc161383849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38</w:t>
            </w:r>
            <w:r w:rsidR="004567E8" w:rsidRPr="004567E8">
              <w:rPr>
                <w:rFonts w:ascii="Arial" w:hAnsi="Arial" w:cs="Arial"/>
                <w:noProof/>
                <w:webHidden/>
              </w:rPr>
              <w:fldChar w:fldCharType="end"/>
            </w:r>
          </w:hyperlink>
        </w:p>
        <w:p w14:paraId="6040137B" w14:textId="345B9C34" w:rsidR="004567E8" w:rsidRPr="004567E8" w:rsidRDefault="00000000">
          <w:pPr>
            <w:pStyle w:val="TDC3"/>
            <w:tabs>
              <w:tab w:val="right" w:leader="dot" w:pos="9350"/>
            </w:tabs>
            <w:rPr>
              <w:rFonts w:ascii="Arial" w:eastAsiaTheme="minorEastAsia" w:hAnsi="Arial" w:cs="Arial"/>
              <w:noProof/>
              <w:sz w:val="24"/>
              <w:szCs w:val="24"/>
              <w:lang w:eastAsia="es-GT"/>
            </w:rPr>
          </w:pPr>
          <w:hyperlink w:anchor="_Toc161383850" w:history="1">
            <w:r w:rsidR="004567E8" w:rsidRPr="004567E8">
              <w:rPr>
                <w:rStyle w:val="Hipervnculo"/>
                <w:rFonts w:ascii="Arial" w:hAnsi="Arial" w:cs="Arial"/>
                <w:noProof/>
                <w:lang w:val="es-ES"/>
              </w:rPr>
              <w:t>Objetivos de Información y Comunicación</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_Toc161383850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39</w:t>
            </w:r>
            <w:r w:rsidR="004567E8" w:rsidRPr="004567E8">
              <w:rPr>
                <w:rFonts w:ascii="Arial" w:hAnsi="Arial" w:cs="Arial"/>
                <w:noProof/>
                <w:webHidden/>
              </w:rPr>
              <w:fldChar w:fldCharType="end"/>
            </w:r>
          </w:hyperlink>
        </w:p>
        <w:p w14:paraId="1538469A" w14:textId="21DB0179" w:rsidR="004567E8" w:rsidRPr="004567E8" w:rsidRDefault="00000000">
          <w:pPr>
            <w:pStyle w:val="TDC3"/>
            <w:tabs>
              <w:tab w:val="right" w:leader="dot" w:pos="9350"/>
            </w:tabs>
            <w:rPr>
              <w:rFonts w:ascii="Arial" w:eastAsiaTheme="minorEastAsia" w:hAnsi="Arial" w:cs="Arial"/>
              <w:noProof/>
              <w:sz w:val="24"/>
              <w:szCs w:val="24"/>
              <w:lang w:eastAsia="es-GT"/>
            </w:rPr>
          </w:pPr>
          <w:hyperlink w:anchor="_Toc161383851" w:history="1">
            <w:r w:rsidR="004567E8" w:rsidRPr="004567E8">
              <w:rPr>
                <w:rStyle w:val="Hipervnculo"/>
                <w:rFonts w:ascii="Arial" w:hAnsi="Arial" w:cs="Arial"/>
                <w:noProof/>
                <w:lang w:val="es-ES"/>
              </w:rPr>
              <w:t>Objetivos de Cumplimiento Normativo</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_Toc161383851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39</w:t>
            </w:r>
            <w:r w:rsidR="004567E8" w:rsidRPr="004567E8">
              <w:rPr>
                <w:rFonts w:ascii="Arial" w:hAnsi="Arial" w:cs="Arial"/>
                <w:noProof/>
                <w:webHidden/>
              </w:rPr>
              <w:fldChar w:fldCharType="end"/>
            </w:r>
          </w:hyperlink>
        </w:p>
        <w:p w14:paraId="2AF95185" w14:textId="0F573EB4" w:rsidR="004567E8" w:rsidRPr="004567E8" w:rsidRDefault="00000000">
          <w:pPr>
            <w:pStyle w:val="TDC3"/>
            <w:tabs>
              <w:tab w:val="right" w:leader="dot" w:pos="9350"/>
            </w:tabs>
            <w:rPr>
              <w:rFonts w:ascii="Arial" w:eastAsiaTheme="minorEastAsia" w:hAnsi="Arial" w:cs="Arial"/>
              <w:noProof/>
              <w:sz w:val="24"/>
              <w:szCs w:val="24"/>
              <w:lang w:eastAsia="es-GT"/>
            </w:rPr>
          </w:pPr>
          <w:hyperlink w:anchor="_Toc161383852" w:history="1">
            <w:r w:rsidR="004567E8" w:rsidRPr="004567E8">
              <w:rPr>
                <w:rStyle w:val="Hipervnculo"/>
                <w:rFonts w:ascii="Arial" w:eastAsia="Arial Unicode MS" w:hAnsi="Arial" w:cs="Arial"/>
                <w:noProof/>
              </w:rPr>
              <w:t>Ejes de Trabajo</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_Toc161383852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40</w:t>
            </w:r>
            <w:r w:rsidR="004567E8" w:rsidRPr="004567E8">
              <w:rPr>
                <w:rFonts w:ascii="Arial" w:hAnsi="Arial" w:cs="Arial"/>
                <w:noProof/>
                <w:webHidden/>
              </w:rPr>
              <w:fldChar w:fldCharType="end"/>
            </w:r>
          </w:hyperlink>
        </w:p>
        <w:p w14:paraId="39B93169" w14:textId="1259C0D7" w:rsidR="004567E8" w:rsidRPr="004567E8" w:rsidRDefault="00000000">
          <w:pPr>
            <w:pStyle w:val="TDC2"/>
            <w:tabs>
              <w:tab w:val="right" w:leader="dot" w:pos="9350"/>
            </w:tabs>
            <w:rPr>
              <w:rFonts w:ascii="Arial" w:eastAsiaTheme="minorEastAsia" w:hAnsi="Arial" w:cs="Arial"/>
              <w:noProof/>
              <w:sz w:val="24"/>
              <w:szCs w:val="24"/>
              <w:lang w:eastAsia="es-GT"/>
            </w:rPr>
          </w:pPr>
          <w:hyperlink w:anchor="_Toc161383853" w:history="1">
            <w:r w:rsidR="004567E8" w:rsidRPr="004567E8">
              <w:rPr>
                <w:rStyle w:val="Hipervnculo"/>
                <w:rFonts w:ascii="Arial" w:hAnsi="Arial" w:cs="Arial"/>
                <w:noProof/>
              </w:rPr>
              <w:t>Apéndice 2 Objetivos con características SMART  Áreas Sustantivas</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_Toc161383853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41</w:t>
            </w:r>
            <w:r w:rsidR="004567E8" w:rsidRPr="004567E8">
              <w:rPr>
                <w:rFonts w:ascii="Arial" w:hAnsi="Arial" w:cs="Arial"/>
                <w:noProof/>
                <w:webHidden/>
              </w:rPr>
              <w:fldChar w:fldCharType="end"/>
            </w:r>
          </w:hyperlink>
        </w:p>
        <w:p w14:paraId="10A957AC" w14:textId="12F56921" w:rsidR="004567E8" w:rsidRPr="004567E8" w:rsidRDefault="00000000">
          <w:pPr>
            <w:pStyle w:val="TDC1"/>
            <w:tabs>
              <w:tab w:val="right" w:leader="dot" w:pos="9350"/>
            </w:tabs>
            <w:rPr>
              <w:rFonts w:ascii="Arial" w:eastAsiaTheme="minorEastAsia" w:hAnsi="Arial" w:cs="Arial"/>
              <w:noProof/>
              <w:sz w:val="24"/>
              <w:szCs w:val="24"/>
              <w:lang w:eastAsia="es-GT"/>
            </w:rPr>
          </w:pPr>
          <w:hyperlink w:anchor="_Toc161383854" w:history="1">
            <w:r w:rsidR="004567E8" w:rsidRPr="004567E8">
              <w:rPr>
                <w:rStyle w:val="Hipervnculo"/>
                <w:rFonts w:ascii="Arial" w:hAnsi="Arial" w:cs="Arial"/>
                <w:noProof/>
              </w:rPr>
              <w:t>Referencias</w:t>
            </w:r>
            <w:r w:rsidR="004567E8" w:rsidRPr="004567E8">
              <w:rPr>
                <w:rFonts w:ascii="Arial" w:hAnsi="Arial" w:cs="Arial"/>
                <w:noProof/>
                <w:webHidden/>
              </w:rPr>
              <w:tab/>
            </w:r>
            <w:r w:rsidR="004567E8" w:rsidRPr="004567E8">
              <w:rPr>
                <w:rFonts w:ascii="Arial" w:hAnsi="Arial" w:cs="Arial"/>
                <w:noProof/>
                <w:webHidden/>
              </w:rPr>
              <w:fldChar w:fldCharType="begin"/>
            </w:r>
            <w:r w:rsidR="004567E8" w:rsidRPr="004567E8">
              <w:rPr>
                <w:rFonts w:ascii="Arial" w:hAnsi="Arial" w:cs="Arial"/>
                <w:noProof/>
                <w:webHidden/>
              </w:rPr>
              <w:instrText xml:space="preserve"> PAGEREF _Toc161383854 \h </w:instrText>
            </w:r>
            <w:r w:rsidR="004567E8" w:rsidRPr="004567E8">
              <w:rPr>
                <w:rFonts w:ascii="Arial" w:hAnsi="Arial" w:cs="Arial"/>
                <w:noProof/>
                <w:webHidden/>
              </w:rPr>
            </w:r>
            <w:r w:rsidR="004567E8" w:rsidRPr="004567E8">
              <w:rPr>
                <w:rFonts w:ascii="Arial" w:hAnsi="Arial" w:cs="Arial"/>
                <w:noProof/>
                <w:webHidden/>
              </w:rPr>
              <w:fldChar w:fldCharType="separate"/>
            </w:r>
            <w:r w:rsidR="00315AC9">
              <w:rPr>
                <w:rFonts w:ascii="Arial" w:hAnsi="Arial" w:cs="Arial"/>
                <w:noProof/>
                <w:webHidden/>
              </w:rPr>
              <w:t>44</w:t>
            </w:r>
            <w:r w:rsidR="004567E8" w:rsidRPr="004567E8">
              <w:rPr>
                <w:rFonts w:ascii="Arial" w:hAnsi="Arial" w:cs="Arial"/>
                <w:noProof/>
                <w:webHidden/>
              </w:rPr>
              <w:fldChar w:fldCharType="end"/>
            </w:r>
          </w:hyperlink>
        </w:p>
        <w:p w14:paraId="371FF81A" w14:textId="4B9522BF" w:rsidR="00141038" w:rsidRPr="004567E8" w:rsidRDefault="00141038">
          <w:pPr>
            <w:rPr>
              <w:rFonts w:ascii="Arial" w:hAnsi="Arial" w:cs="Arial"/>
            </w:rPr>
          </w:pPr>
          <w:r w:rsidRPr="004567E8">
            <w:rPr>
              <w:rFonts w:ascii="Arial" w:hAnsi="Arial" w:cs="Arial"/>
              <w:b/>
              <w:bCs/>
              <w:lang w:val="es-MX"/>
            </w:rPr>
            <w:fldChar w:fldCharType="end"/>
          </w:r>
        </w:p>
      </w:sdtContent>
    </w:sdt>
    <w:p w14:paraId="4723E925" w14:textId="77777777" w:rsidR="00C47AB3" w:rsidRPr="004567E8" w:rsidRDefault="00C47AB3" w:rsidP="00F15283">
      <w:pPr>
        <w:spacing w:after="200" w:line="276" w:lineRule="auto"/>
        <w:rPr>
          <w:rFonts w:ascii="Arial" w:eastAsia="Arial Unicode MS" w:hAnsi="Arial" w:cs="Arial"/>
          <w:kern w:val="0"/>
          <w:sz w:val="20"/>
          <w:szCs w:val="20"/>
          <w:lang w:val="es-ES"/>
          <w14:ligatures w14:val="none"/>
        </w:rPr>
      </w:pPr>
    </w:p>
    <w:p w14:paraId="1710CCD9" w14:textId="77777777" w:rsidR="00141038" w:rsidRDefault="00141038" w:rsidP="00F15283">
      <w:pPr>
        <w:spacing w:after="200" w:line="276" w:lineRule="auto"/>
        <w:rPr>
          <w:rFonts w:ascii="DINPro-Medium" w:eastAsia="Arial Unicode MS" w:hAnsi="DINPro-Medium" w:cs="Arial Unicode MS"/>
          <w:kern w:val="0"/>
          <w:sz w:val="20"/>
          <w:szCs w:val="20"/>
          <w:lang w:val="es-ES"/>
          <w14:ligatures w14:val="none"/>
        </w:rPr>
      </w:pPr>
    </w:p>
    <w:p w14:paraId="55BC2F26" w14:textId="16DD7A38" w:rsidR="00F15283" w:rsidRPr="001F2C3D" w:rsidRDefault="00F15283" w:rsidP="001F2C3D">
      <w:pPr>
        <w:pStyle w:val="Ttulo1"/>
        <w:rPr>
          <w:rStyle w:val="Ttulo2Car"/>
          <w:rFonts w:eastAsiaTheme="majorEastAsia" w:cstheme="majorBidi"/>
          <w:b/>
          <w:color w:val="auto"/>
          <w:kern w:val="2"/>
          <w:szCs w:val="32"/>
          <w:lang w:val="es-GT"/>
          <w14:ligatures w14:val="standardContextual"/>
        </w:rPr>
      </w:pPr>
      <w:bookmarkStart w:id="0" w:name="_Toc161383828"/>
      <w:bookmarkStart w:id="1" w:name="_Toc449539387"/>
      <w:bookmarkStart w:id="2" w:name="_Toc449539537"/>
      <w:bookmarkStart w:id="3" w:name="_Toc449539812"/>
      <w:bookmarkStart w:id="4" w:name="_Toc456076473"/>
      <w:bookmarkStart w:id="5" w:name="_Toc456076732"/>
      <w:bookmarkStart w:id="6" w:name="_Toc481007538"/>
      <w:r w:rsidRPr="001F2C3D">
        <w:rPr>
          <w:rStyle w:val="Ttulo2Car"/>
          <w:rFonts w:eastAsiaTheme="majorEastAsia" w:cstheme="majorBidi"/>
          <w:b/>
          <w:color w:val="auto"/>
          <w:kern w:val="2"/>
          <w:szCs w:val="32"/>
          <w:lang w:val="es-GT"/>
          <w14:ligatures w14:val="standardContextual"/>
        </w:rPr>
        <w:lastRenderedPageBreak/>
        <w:t>P</w:t>
      </w:r>
      <w:r w:rsidR="0078695D" w:rsidRPr="001F2C3D">
        <w:rPr>
          <w:rStyle w:val="Ttulo2Car"/>
          <w:rFonts w:eastAsiaTheme="majorEastAsia" w:cstheme="majorBidi"/>
          <w:b/>
          <w:color w:val="auto"/>
          <w:kern w:val="2"/>
          <w:szCs w:val="32"/>
          <w:lang w:val="es-GT"/>
          <w14:ligatures w14:val="standardContextual"/>
        </w:rPr>
        <w:t>lan</w:t>
      </w:r>
      <w:r w:rsidR="0078695D" w:rsidRPr="001F2C3D">
        <w:t xml:space="preserve"> </w:t>
      </w:r>
      <w:r w:rsidR="0078695D" w:rsidRPr="001F2C3D">
        <w:rPr>
          <w:rStyle w:val="Ttulo2Car"/>
          <w:rFonts w:eastAsiaTheme="majorEastAsia" w:cstheme="majorBidi"/>
          <w:b/>
          <w:color w:val="auto"/>
          <w:kern w:val="2"/>
          <w:szCs w:val="32"/>
          <w:lang w:val="es-GT"/>
          <w14:ligatures w14:val="standardContextual"/>
        </w:rPr>
        <w:t>Operativo Anual 2024</w:t>
      </w:r>
      <w:bookmarkEnd w:id="0"/>
    </w:p>
    <w:p w14:paraId="68E8AC01" w14:textId="77777777" w:rsidR="00E23FBB" w:rsidRPr="00E23FBB" w:rsidRDefault="00E23FBB" w:rsidP="00E23FBB">
      <w:pPr>
        <w:rPr>
          <w:lang w:val="es-ES"/>
        </w:rPr>
      </w:pPr>
    </w:p>
    <w:p w14:paraId="03D7EC36" w14:textId="31E866BF" w:rsidR="00DE493A" w:rsidRDefault="0078695D" w:rsidP="000A6A5B">
      <w:pPr>
        <w:spacing w:after="0" w:line="480" w:lineRule="auto"/>
        <w:ind w:firstLine="720"/>
        <w:jc w:val="both"/>
        <w:rPr>
          <w:rFonts w:ascii="Arial" w:eastAsia="Calibri" w:hAnsi="Arial" w:cs="Arial"/>
          <w:kern w:val="0"/>
          <w14:ligatures w14:val="none"/>
        </w:rPr>
      </w:pPr>
      <w:r w:rsidRPr="000A6A5B">
        <w:rPr>
          <w:rFonts w:ascii="Arial" w:eastAsia="Calibri" w:hAnsi="Arial" w:cs="Arial"/>
          <w:kern w:val="0"/>
          <w14:ligatures w14:val="none"/>
        </w:rPr>
        <w:t xml:space="preserve">El </w:t>
      </w:r>
      <w:r w:rsidR="00E23FBB" w:rsidRPr="000A6A5B">
        <w:rPr>
          <w:rFonts w:ascii="Arial" w:eastAsia="Calibri" w:hAnsi="Arial" w:cs="Arial"/>
          <w:kern w:val="0"/>
          <w14:ligatures w14:val="none"/>
        </w:rPr>
        <w:t>Plan Operativo anual es una herramienta de planificación de corto plazo, con periodicidad de un año, donde se plantean l</w:t>
      </w:r>
      <w:r w:rsidR="00DE493A" w:rsidRPr="000A6A5B">
        <w:rPr>
          <w:rFonts w:ascii="Arial" w:eastAsia="Calibri" w:hAnsi="Arial" w:cs="Arial"/>
          <w:kern w:val="0"/>
          <w14:ligatures w14:val="none"/>
        </w:rPr>
        <w:t xml:space="preserve">os </w:t>
      </w:r>
      <w:r w:rsidR="007B79F4">
        <w:rPr>
          <w:rFonts w:ascii="Arial" w:eastAsia="Calibri" w:hAnsi="Arial" w:cs="Arial"/>
          <w:kern w:val="0"/>
          <w14:ligatures w14:val="none"/>
        </w:rPr>
        <w:t>biene</w:t>
      </w:r>
      <w:r w:rsidR="00DE493A" w:rsidRPr="000A6A5B">
        <w:rPr>
          <w:rFonts w:ascii="Arial" w:eastAsia="Calibri" w:hAnsi="Arial" w:cs="Arial"/>
          <w:kern w:val="0"/>
          <w14:ligatures w14:val="none"/>
        </w:rPr>
        <w:t>s y servicios que brinda la COPADEH durante el período de un año, los que se plasman con su respectivo presupuesto para la vinculación plan-presupuesto.</w:t>
      </w:r>
    </w:p>
    <w:p w14:paraId="5D773D30" w14:textId="36A3BDB7" w:rsidR="007B79F4" w:rsidRPr="000A6A5B" w:rsidRDefault="007B79F4" w:rsidP="000A6A5B">
      <w:pPr>
        <w:spacing w:after="0" w:line="480" w:lineRule="auto"/>
        <w:ind w:firstLine="720"/>
        <w:jc w:val="both"/>
        <w:rPr>
          <w:rFonts w:ascii="Arial" w:eastAsia="Calibri" w:hAnsi="Arial" w:cs="Arial"/>
          <w:kern w:val="0"/>
          <w14:ligatures w14:val="none"/>
        </w:rPr>
      </w:pPr>
      <w:r>
        <w:rPr>
          <w:rFonts w:ascii="Arial" w:eastAsia="Calibri" w:hAnsi="Arial" w:cs="Arial"/>
          <w:kern w:val="0"/>
          <w14:ligatures w14:val="none"/>
        </w:rPr>
        <w:t xml:space="preserve">Es la etapa del proceso de planificación que concreta el alcance del (los) resultado(s) inmediatos mediante la entrega de bienes y servicios (Minfin-Segeplan, 2023) </w:t>
      </w:r>
    </w:p>
    <w:p w14:paraId="054ACB56" w14:textId="7BF96205" w:rsidR="00F15283" w:rsidRDefault="00D24608" w:rsidP="000A6A5B">
      <w:pPr>
        <w:spacing w:after="0" w:line="480" w:lineRule="auto"/>
        <w:ind w:firstLine="720"/>
        <w:jc w:val="both"/>
        <w:rPr>
          <w:rFonts w:ascii="Arial" w:eastAsia="Calibri" w:hAnsi="Arial" w:cs="Arial"/>
          <w:kern w:val="0"/>
          <w:lang w:val="es-ES"/>
          <w14:ligatures w14:val="none"/>
        </w:rPr>
      </w:pPr>
      <w:r w:rsidRPr="000A6A5B">
        <w:rPr>
          <w:rFonts w:ascii="Arial" w:eastAsia="Calibri" w:hAnsi="Arial" w:cs="Arial"/>
          <w:kern w:val="0"/>
          <w14:ligatures w14:val="none"/>
        </w:rPr>
        <w:t xml:space="preserve">El Plan Operativo Anual de la Comisión Presidencial por la Paz y los Derechos Humanos, se </w:t>
      </w:r>
      <w:r w:rsidR="003832CE">
        <w:rPr>
          <w:rFonts w:ascii="Arial" w:eastAsia="Calibri" w:hAnsi="Arial" w:cs="Arial"/>
          <w:kern w:val="0"/>
          <w14:ligatures w14:val="none"/>
        </w:rPr>
        <w:t>ajustó al monto de 35</w:t>
      </w:r>
      <w:r w:rsidR="0078695D" w:rsidRPr="000A6A5B">
        <w:rPr>
          <w:rFonts w:ascii="Arial" w:eastAsia="Calibri" w:hAnsi="Arial" w:cs="Arial"/>
          <w:kern w:val="0"/>
          <w14:ligatures w14:val="none"/>
        </w:rPr>
        <w:t xml:space="preserve"> millon</w:t>
      </w:r>
      <w:r w:rsidR="003832CE">
        <w:rPr>
          <w:rFonts w:ascii="Arial" w:eastAsia="Calibri" w:hAnsi="Arial" w:cs="Arial"/>
          <w:kern w:val="0"/>
          <w14:ligatures w14:val="none"/>
        </w:rPr>
        <w:t>es de quetzales para la realización de sus atribuciones</w:t>
      </w:r>
      <w:r w:rsidR="001F4C17">
        <w:rPr>
          <w:rFonts w:ascii="Arial" w:eastAsia="Calibri" w:hAnsi="Arial" w:cs="Arial"/>
          <w:kern w:val="0"/>
          <w14:ligatures w14:val="none"/>
        </w:rPr>
        <w:t xml:space="preserve">, derivado de la carga de presupuesto del ejercicio fiscal 2023 para el presente ejercicio fiscal, que </w:t>
      </w:r>
      <w:r w:rsidR="00F15283" w:rsidRPr="000A6A5B">
        <w:rPr>
          <w:rFonts w:ascii="Arial" w:eastAsia="Calibri" w:hAnsi="Arial" w:cs="Arial"/>
          <w:kern w:val="0"/>
          <w14:ligatures w14:val="none"/>
        </w:rPr>
        <w:t xml:space="preserve"> contiene </w:t>
      </w:r>
      <w:r w:rsidR="001F4C17">
        <w:rPr>
          <w:rFonts w:ascii="Arial" w:eastAsia="Calibri" w:hAnsi="Arial" w:cs="Arial"/>
          <w:kern w:val="0"/>
          <w14:ligatures w14:val="none"/>
        </w:rPr>
        <w:t xml:space="preserve">las </w:t>
      </w:r>
      <w:r w:rsidR="00F15283" w:rsidRPr="000A6A5B">
        <w:rPr>
          <w:rFonts w:ascii="Arial" w:eastAsia="Calibri" w:hAnsi="Arial" w:cs="Arial"/>
          <w:kern w:val="0"/>
          <w14:ligatures w14:val="none"/>
        </w:rPr>
        <w:t xml:space="preserve">metas físicas y presupuestarias que </w:t>
      </w:r>
      <w:r w:rsidR="0078695D" w:rsidRPr="000A6A5B">
        <w:rPr>
          <w:rFonts w:ascii="Arial" w:eastAsia="Calibri" w:hAnsi="Arial" w:cs="Arial"/>
          <w:kern w:val="0"/>
          <w14:ligatures w14:val="none"/>
        </w:rPr>
        <w:t xml:space="preserve">se </w:t>
      </w:r>
      <w:r w:rsidR="00F15283" w:rsidRPr="000A6A5B">
        <w:rPr>
          <w:rFonts w:ascii="Arial" w:eastAsia="Calibri" w:hAnsi="Arial" w:cs="Arial"/>
          <w:kern w:val="0"/>
          <w14:ligatures w14:val="none"/>
        </w:rPr>
        <w:t xml:space="preserve">planificaron alcanzar </w:t>
      </w:r>
      <w:r w:rsidR="001F4C17">
        <w:rPr>
          <w:rFonts w:ascii="Arial" w:eastAsia="Calibri" w:hAnsi="Arial" w:cs="Arial"/>
          <w:kern w:val="0"/>
          <w14:ligatures w14:val="none"/>
        </w:rPr>
        <w:t xml:space="preserve">por </w:t>
      </w:r>
      <w:r w:rsidR="00F15283" w:rsidRPr="000A6A5B">
        <w:rPr>
          <w:rFonts w:ascii="Arial" w:eastAsia="Calibri" w:hAnsi="Arial" w:cs="Arial"/>
          <w:kern w:val="0"/>
          <w14:ligatures w14:val="none"/>
        </w:rPr>
        <w:t>las dependencias de la COPADEH.</w:t>
      </w:r>
      <w:r w:rsidR="00F15283" w:rsidRPr="000A6A5B">
        <w:rPr>
          <w:rFonts w:ascii="Arial" w:eastAsia="Calibri" w:hAnsi="Arial" w:cs="Arial"/>
          <w:kern w:val="0"/>
          <w:lang w:val="es-ES"/>
          <w14:ligatures w14:val="none"/>
        </w:rPr>
        <w:t xml:space="preserve">  </w:t>
      </w:r>
    </w:p>
    <w:p w14:paraId="0910C1E2" w14:textId="73945E8B" w:rsidR="001F4C17" w:rsidRPr="000A6A5B" w:rsidRDefault="001F4C17" w:rsidP="000A6A5B">
      <w:pPr>
        <w:spacing w:after="0" w:line="480" w:lineRule="auto"/>
        <w:ind w:firstLine="720"/>
        <w:jc w:val="both"/>
        <w:rPr>
          <w:rFonts w:ascii="Arial" w:eastAsia="Calibri" w:hAnsi="Arial" w:cs="Arial"/>
          <w:kern w:val="0"/>
          <w:lang w:val="es-ES"/>
          <w14:ligatures w14:val="none"/>
        </w:rPr>
      </w:pPr>
      <w:r>
        <w:rPr>
          <w:rFonts w:ascii="Arial" w:eastAsia="Calibri" w:hAnsi="Arial" w:cs="Arial"/>
          <w:kern w:val="0"/>
          <w:lang w:val="es-ES"/>
          <w14:ligatures w14:val="none"/>
        </w:rPr>
        <w:t xml:space="preserve">Cabe mencionar que además se ajusta de acuerdo a las reformas al mandato de la COPADEH a través del Acuerdo Gubernativo Número 27-2024, con el que ya no se tiene la atribución de atender la temática relacionada con la conflictividad social. </w:t>
      </w:r>
    </w:p>
    <w:p w14:paraId="21675D10" w14:textId="50D9CD94" w:rsidR="00F15283" w:rsidRPr="000A6A5B" w:rsidRDefault="00F15283" w:rsidP="000A6A5B">
      <w:pPr>
        <w:spacing w:after="0" w:line="480" w:lineRule="auto"/>
        <w:ind w:firstLine="720"/>
        <w:jc w:val="both"/>
        <w:rPr>
          <w:rFonts w:ascii="Arial" w:eastAsia="Calibri" w:hAnsi="Arial" w:cs="Arial"/>
          <w:kern w:val="0"/>
          <w:lang w:val="es-ES"/>
          <w14:ligatures w14:val="none"/>
        </w:rPr>
      </w:pPr>
      <w:r w:rsidRPr="000A6A5B">
        <w:rPr>
          <w:rFonts w:ascii="Arial" w:eastAsia="Calibri" w:hAnsi="Arial" w:cs="Arial"/>
          <w:kern w:val="0"/>
          <w:lang w:val="es-ES"/>
          <w14:ligatures w14:val="none"/>
        </w:rPr>
        <w:t xml:space="preserve">Por otra parte, </w:t>
      </w:r>
      <w:r w:rsidR="00DE493A" w:rsidRPr="000A6A5B">
        <w:rPr>
          <w:rFonts w:ascii="Arial" w:eastAsia="Calibri" w:hAnsi="Arial" w:cs="Arial"/>
          <w:kern w:val="0"/>
          <w:lang w:val="es-ES"/>
          <w14:ligatures w14:val="none"/>
        </w:rPr>
        <w:t>cada año se harán las gestiones de ampliación presupuestaria para</w:t>
      </w:r>
      <w:r w:rsidRPr="000A6A5B">
        <w:rPr>
          <w:rFonts w:ascii="Arial" w:eastAsia="Calibri" w:hAnsi="Arial" w:cs="Arial"/>
          <w:kern w:val="0"/>
          <w:lang w:val="es-ES"/>
          <w14:ligatures w14:val="none"/>
        </w:rPr>
        <w:t xml:space="preserve"> el </w:t>
      </w:r>
      <w:r w:rsidR="00DE493A" w:rsidRPr="000A6A5B">
        <w:rPr>
          <w:rFonts w:ascii="Arial" w:eastAsia="Calibri" w:hAnsi="Arial" w:cs="Arial"/>
          <w:kern w:val="0"/>
          <w:lang w:val="es-ES"/>
          <w14:ligatures w14:val="none"/>
        </w:rPr>
        <w:t>pago de l</w:t>
      </w:r>
      <w:r w:rsidRPr="000A6A5B">
        <w:rPr>
          <w:rFonts w:ascii="Arial" w:eastAsia="Calibri" w:hAnsi="Arial" w:cs="Arial"/>
          <w:kern w:val="0"/>
          <w:lang w:val="es-ES"/>
          <w14:ligatures w14:val="none"/>
        </w:rPr>
        <w:t>as Sentencias de la Corte Interamericana de Derechos Humanos, que representan un compromiso derivado de la ratificación de tratados internacionales sobre derechos humanos</w:t>
      </w:r>
      <w:r w:rsidR="000A6A5B">
        <w:rPr>
          <w:rFonts w:ascii="Arial" w:eastAsia="Calibri" w:hAnsi="Arial" w:cs="Arial"/>
          <w:kern w:val="0"/>
          <w:lang w:val="es-ES"/>
          <w14:ligatures w14:val="none"/>
        </w:rPr>
        <w:t>.</w:t>
      </w:r>
      <w:r w:rsidRPr="000A6A5B">
        <w:rPr>
          <w:rFonts w:ascii="Arial" w:eastAsia="Calibri" w:hAnsi="Arial" w:cs="Arial"/>
          <w:kern w:val="0"/>
          <w:lang w:val="es-ES"/>
          <w14:ligatures w14:val="none"/>
        </w:rPr>
        <w:t xml:space="preserve"> </w:t>
      </w:r>
    </w:p>
    <w:p w14:paraId="42085C11" w14:textId="77777777" w:rsidR="00F15283" w:rsidRPr="00F15283" w:rsidRDefault="00F15283" w:rsidP="00F15283">
      <w:pPr>
        <w:spacing w:after="200" w:line="276" w:lineRule="auto"/>
        <w:jc w:val="both"/>
        <w:rPr>
          <w:rFonts w:ascii="Verdana" w:eastAsia="Calibri" w:hAnsi="Verdana" w:cs="Times New Roman"/>
          <w:kern w:val="0"/>
          <w:lang w:val="es-ES"/>
          <w14:ligatures w14:val="none"/>
        </w:rPr>
      </w:pPr>
    </w:p>
    <w:p w14:paraId="55C0C414" w14:textId="77777777" w:rsidR="00F15283" w:rsidRPr="00F15283" w:rsidRDefault="00F15283" w:rsidP="00F15283">
      <w:pPr>
        <w:spacing w:after="200" w:line="276" w:lineRule="auto"/>
        <w:jc w:val="both"/>
        <w:rPr>
          <w:rFonts w:ascii="Verdana" w:eastAsia="Calibri" w:hAnsi="Verdana" w:cs="Times New Roman"/>
          <w:kern w:val="0"/>
          <w:lang w:val="es-ES"/>
          <w14:ligatures w14:val="none"/>
        </w:rPr>
      </w:pPr>
      <w:r w:rsidRPr="00F15283">
        <w:rPr>
          <w:rFonts w:ascii="Verdana" w:eastAsia="Calibri" w:hAnsi="Verdana" w:cs="Times New Roman"/>
          <w:kern w:val="0"/>
          <w:lang w:val="es-ES"/>
          <w14:ligatures w14:val="none"/>
        </w:rPr>
        <w:t xml:space="preserve"> </w:t>
      </w:r>
    </w:p>
    <w:p w14:paraId="5F2F0D2E" w14:textId="77777777" w:rsidR="00F15283" w:rsidRPr="00F15283" w:rsidRDefault="00F15283" w:rsidP="00F15283">
      <w:pPr>
        <w:spacing w:after="200" w:line="276" w:lineRule="auto"/>
        <w:jc w:val="both"/>
        <w:rPr>
          <w:rFonts w:ascii="Verdana" w:eastAsia="Calibri" w:hAnsi="Verdana" w:cs="Times New Roman"/>
          <w:kern w:val="0"/>
          <w:lang w:val="es-ES"/>
          <w14:ligatures w14:val="none"/>
        </w:rPr>
      </w:pPr>
    </w:p>
    <w:p w14:paraId="2B19765A" w14:textId="77777777" w:rsidR="00F15283" w:rsidRDefault="00F15283" w:rsidP="00F15283">
      <w:pPr>
        <w:spacing w:after="200" w:line="276" w:lineRule="auto"/>
        <w:jc w:val="both"/>
        <w:rPr>
          <w:rFonts w:ascii="Verdana" w:eastAsia="Calibri" w:hAnsi="Verdana" w:cs="Times New Roman"/>
          <w:kern w:val="0"/>
          <w:lang w:val="es-ES"/>
          <w14:ligatures w14:val="none"/>
        </w:rPr>
      </w:pPr>
    </w:p>
    <w:p w14:paraId="4AADAA20" w14:textId="77777777" w:rsidR="004B5208" w:rsidRDefault="004B5208" w:rsidP="00F15283">
      <w:pPr>
        <w:spacing w:after="200" w:line="276" w:lineRule="auto"/>
        <w:jc w:val="both"/>
        <w:rPr>
          <w:rFonts w:ascii="Verdana" w:eastAsia="Calibri" w:hAnsi="Verdana" w:cs="Times New Roman"/>
          <w:kern w:val="0"/>
          <w:lang w:val="es-ES"/>
          <w14:ligatures w14:val="none"/>
        </w:rPr>
      </w:pPr>
    </w:p>
    <w:p w14:paraId="0ADE2FF8" w14:textId="51D9D4DC" w:rsidR="00F15283" w:rsidRDefault="00F15283" w:rsidP="00E23FBB">
      <w:pPr>
        <w:pStyle w:val="Ttulo2"/>
      </w:pPr>
      <w:bookmarkStart w:id="7" w:name="_Toc89944686"/>
      <w:bookmarkStart w:id="8" w:name="_Toc101969123"/>
      <w:bookmarkStart w:id="9" w:name="_Toc108435695"/>
      <w:bookmarkStart w:id="10" w:name="_Toc161383829"/>
      <w:r w:rsidRPr="004B5208">
        <w:lastRenderedPageBreak/>
        <w:t>Objetivos Operativos</w:t>
      </w:r>
      <w:bookmarkEnd w:id="7"/>
      <w:bookmarkEnd w:id="8"/>
      <w:bookmarkEnd w:id="9"/>
      <w:bookmarkEnd w:id="10"/>
      <w:r w:rsidRPr="00E23FBB">
        <w:t xml:space="preserve"> </w:t>
      </w:r>
    </w:p>
    <w:p w14:paraId="688A0980" w14:textId="77777777" w:rsidR="00DB5D2D" w:rsidRPr="00DB5D2D" w:rsidRDefault="00DB5D2D" w:rsidP="00DB5D2D">
      <w:pPr>
        <w:spacing w:after="0" w:line="240" w:lineRule="auto"/>
        <w:ind w:left="1004"/>
        <w:jc w:val="both"/>
        <w:rPr>
          <w:rFonts w:ascii="Verdana" w:eastAsia="Arial Unicode MS" w:hAnsi="Verdana" w:cs="Arial Unicode MS"/>
          <w:kern w:val="0"/>
          <w:lang w:val="es-ES"/>
          <w14:ligatures w14:val="none"/>
        </w:rPr>
      </w:pPr>
      <w:bookmarkStart w:id="11" w:name="_Toc101969124"/>
      <w:bookmarkStart w:id="12" w:name="_Toc108435696"/>
    </w:p>
    <w:p w14:paraId="129B573C" w14:textId="77777777" w:rsidR="00DB5D2D" w:rsidRPr="00DB5D2D" w:rsidRDefault="00DB5D2D" w:rsidP="00A92AAE">
      <w:pPr>
        <w:spacing w:after="0" w:line="480" w:lineRule="auto"/>
        <w:ind w:left="1004"/>
        <w:jc w:val="both"/>
        <w:rPr>
          <w:rFonts w:ascii="Arial" w:eastAsia="Arial Unicode MS" w:hAnsi="Arial" w:cs="Arial"/>
          <w:kern w:val="0"/>
          <w14:ligatures w14:val="none"/>
        </w:rPr>
      </w:pPr>
      <w:r w:rsidRPr="00DB5D2D">
        <w:rPr>
          <w:rFonts w:ascii="Arial" w:eastAsia="Arial Unicode MS" w:hAnsi="Arial" w:cs="Arial"/>
          <w:kern w:val="0"/>
          <w:lang w:val="es-ES"/>
          <w14:ligatures w14:val="none"/>
        </w:rPr>
        <w:t>O1.1  Asesorar a las dependencias del Organismo Ejecutivo para la gestión, reconocimiento y promoción de los Derechos humanos.</w:t>
      </w:r>
    </w:p>
    <w:p w14:paraId="5D151AC0" w14:textId="77777777" w:rsidR="00DB5D2D" w:rsidRPr="00DB5D2D" w:rsidRDefault="00DB5D2D" w:rsidP="00A92AAE">
      <w:pPr>
        <w:spacing w:after="0" w:line="480" w:lineRule="auto"/>
        <w:ind w:left="1004"/>
        <w:jc w:val="both"/>
        <w:rPr>
          <w:rFonts w:ascii="Arial" w:eastAsia="Arial Unicode MS" w:hAnsi="Arial" w:cs="Arial"/>
          <w:kern w:val="0"/>
          <w:lang w:val="es-ES"/>
          <w14:ligatures w14:val="none"/>
        </w:rPr>
      </w:pPr>
      <w:r w:rsidRPr="00DB5D2D">
        <w:rPr>
          <w:rFonts w:ascii="Arial" w:eastAsia="Arial Unicode MS" w:hAnsi="Arial" w:cs="Arial"/>
          <w:kern w:val="0"/>
          <w:lang w:val="es-ES"/>
          <w14:ligatures w14:val="none"/>
        </w:rPr>
        <w:t>O.1.2 Articular a las dependencias del Organismo Ejecutivo y otros actores para la construcción de una cultura de paz.</w:t>
      </w:r>
    </w:p>
    <w:p w14:paraId="368E604E" w14:textId="77777777" w:rsidR="00DB5D2D" w:rsidRPr="00DB5D2D" w:rsidRDefault="00DB5D2D" w:rsidP="00A92AAE">
      <w:pPr>
        <w:spacing w:after="0" w:line="480" w:lineRule="auto"/>
        <w:ind w:left="1004"/>
        <w:jc w:val="both"/>
        <w:rPr>
          <w:rFonts w:ascii="Arial" w:eastAsia="Arial Unicode MS" w:hAnsi="Arial" w:cs="Arial"/>
          <w:kern w:val="0"/>
          <w14:ligatures w14:val="none"/>
        </w:rPr>
      </w:pPr>
      <w:r w:rsidRPr="00DB5D2D">
        <w:rPr>
          <w:rFonts w:ascii="Arial" w:eastAsia="Arial Unicode MS" w:hAnsi="Arial" w:cs="Arial"/>
          <w:kern w:val="0"/>
          <w:lang w:val="es-ES"/>
          <w14:ligatures w14:val="none"/>
        </w:rPr>
        <w:t>O1.3 Asesorar a las dependencias del Organismo Ejecutivo y otros actores para la creación y fortalecimiento de los espacios de diálogo como mecanismo para la solución de la problemática que afecta al país.</w:t>
      </w:r>
    </w:p>
    <w:p w14:paraId="6CF1B978" w14:textId="77777777" w:rsidR="00DB5D2D" w:rsidRPr="00DB5D2D" w:rsidRDefault="00DB5D2D" w:rsidP="00A92AAE">
      <w:pPr>
        <w:spacing w:after="0" w:line="480" w:lineRule="auto"/>
        <w:ind w:left="992"/>
        <w:jc w:val="both"/>
        <w:rPr>
          <w:rFonts w:ascii="Arial" w:eastAsia="Calibri" w:hAnsi="Arial" w:cs="Arial"/>
          <w:kern w:val="0"/>
          <w:lang w:val="es-ES" w:eastAsia="es-GT"/>
          <w14:ligatures w14:val="none"/>
        </w:rPr>
      </w:pPr>
      <w:r w:rsidRPr="00DB5D2D">
        <w:rPr>
          <w:rFonts w:ascii="Arial" w:eastAsia="Calibri" w:hAnsi="Arial" w:cs="Arial"/>
          <w:kern w:val="0"/>
          <w:lang w:val="es-ES" w:eastAsia="es-GT"/>
          <w14:ligatures w14:val="none"/>
        </w:rPr>
        <w:t xml:space="preserve">O.2.1 Dar seguimiento y atención a obligaciones nacionales e internacionales de Estado en materia de Derechos Humanos en coordinación con las dependencias del Organismo Ejecutivo y otros </w:t>
      </w:r>
    </w:p>
    <w:p w14:paraId="10653273" w14:textId="77777777" w:rsidR="00DB5D2D" w:rsidRPr="00DB5D2D" w:rsidRDefault="00DB5D2D" w:rsidP="00A92AAE">
      <w:pPr>
        <w:spacing w:after="0" w:line="480" w:lineRule="auto"/>
        <w:ind w:left="992"/>
        <w:jc w:val="both"/>
        <w:rPr>
          <w:rFonts w:ascii="Arial" w:eastAsia="Calibri" w:hAnsi="Arial" w:cs="Arial"/>
          <w:kern w:val="0"/>
          <w:lang w:val="es-ES" w:eastAsia="es-GT"/>
          <w14:ligatures w14:val="none"/>
        </w:rPr>
      </w:pPr>
      <w:r w:rsidRPr="00DB5D2D">
        <w:rPr>
          <w:rFonts w:ascii="Arial" w:eastAsia="Calibri" w:hAnsi="Arial" w:cs="Arial"/>
          <w:kern w:val="0"/>
          <w:lang w:val="es-ES" w:eastAsia="es-GT"/>
          <w14:ligatures w14:val="none"/>
        </w:rPr>
        <w:t>actores; y ser enlace con la Institución del Procurador de Derechos Humanos.</w:t>
      </w:r>
    </w:p>
    <w:p w14:paraId="48927283" w14:textId="77777777" w:rsidR="00DB5D2D" w:rsidRPr="00DB5D2D" w:rsidRDefault="00DB5D2D" w:rsidP="00A92AAE">
      <w:pPr>
        <w:spacing w:after="0" w:line="480" w:lineRule="auto"/>
        <w:ind w:left="993"/>
        <w:jc w:val="both"/>
        <w:rPr>
          <w:rFonts w:ascii="Arial" w:eastAsia="Calibri" w:hAnsi="Arial" w:cs="Arial"/>
          <w:kern w:val="0"/>
          <w:lang w:eastAsia="es-GT"/>
          <w14:ligatures w14:val="none"/>
        </w:rPr>
      </w:pPr>
      <w:r w:rsidRPr="00DB5D2D">
        <w:rPr>
          <w:rFonts w:ascii="Arial" w:eastAsia="Calibri" w:hAnsi="Arial" w:cs="Arial"/>
          <w:kern w:val="0"/>
          <w:lang w:val="es-ES" w:eastAsia="es-GT"/>
          <w14:ligatures w14:val="none"/>
        </w:rPr>
        <w:t>O.2.2 Coordinar procesos de formación y capacitación en cultura de paz y ciudadanía vinculando a las Instituciones del Estado, Sector Empresarial y Sociedad en General.</w:t>
      </w:r>
    </w:p>
    <w:p w14:paraId="353FDDF0" w14:textId="77777777" w:rsidR="00DB5D2D" w:rsidRPr="00DB5D2D" w:rsidRDefault="00DB5D2D" w:rsidP="00A92AAE">
      <w:pPr>
        <w:spacing w:after="0" w:line="480" w:lineRule="auto"/>
        <w:ind w:left="993"/>
        <w:jc w:val="both"/>
        <w:rPr>
          <w:rFonts w:ascii="Arial" w:eastAsia="Calibri" w:hAnsi="Arial" w:cs="Arial"/>
          <w:kern w:val="0"/>
          <w:lang w:eastAsia="es-GT"/>
          <w14:ligatures w14:val="none"/>
        </w:rPr>
      </w:pPr>
      <w:r w:rsidRPr="00DB5D2D">
        <w:rPr>
          <w:rFonts w:ascii="Arial" w:eastAsia="Calibri" w:hAnsi="Arial" w:cs="Arial"/>
          <w:kern w:val="0"/>
          <w:lang w:val="es-ES" w:eastAsia="es-GT"/>
          <w14:ligatures w14:val="none"/>
        </w:rPr>
        <w:t>O.2.4 Desarrollar un plan de acción nacional para promover una cultura de paz actualizándolo conforme al contexto nacional.</w:t>
      </w:r>
    </w:p>
    <w:p w14:paraId="797F1C5B" w14:textId="77777777" w:rsidR="00DB5D2D" w:rsidRPr="00DB5D2D" w:rsidRDefault="00DB5D2D" w:rsidP="00A92AAE">
      <w:pPr>
        <w:spacing w:after="0" w:line="480" w:lineRule="auto"/>
        <w:ind w:left="993"/>
        <w:jc w:val="both"/>
        <w:rPr>
          <w:rFonts w:ascii="Arial" w:eastAsia="Times New Roman" w:hAnsi="Arial" w:cs="Arial"/>
          <w:kern w:val="0"/>
          <w:lang w:eastAsia="es-GT"/>
          <w14:ligatures w14:val="none"/>
        </w:rPr>
      </w:pPr>
      <w:r w:rsidRPr="00DB5D2D">
        <w:rPr>
          <w:rFonts w:ascii="Arial" w:eastAsia="Times New Roman" w:hAnsi="Arial" w:cs="Arial"/>
          <w:color w:val="000000"/>
          <w:kern w:val="0"/>
          <w:lang w:eastAsia="es-GT"/>
          <w14:ligatures w14:val="none"/>
        </w:rPr>
        <w:t>O.3.1 Planificar, dirigir, coordinar y supervisar todos los procesos de administración, dotación, gestión y selección del recurso humano.</w:t>
      </w:r>
    </w:p>
    <w:p w14:paraId="1C6FC79F" w14:textId="77777777" w:rsidR="00DB5D2D" w:rsidRPr="00DB5D2D" w:rsidRDefault="00DB5D2D" w:rsidP="00DB5D2D">
      <w:pPr>
        <w:spacing w:after="200" w:line="276" w:lineRule="auto"/>
        <w:rPr>
          <w:rFonts w:ascii="Montserrat" w:eastAsia="Calibri" w:hAnsi="Montserrat" w:cs="Calibri"/>
          <w:b/>
          <w:bCs/>
          <w:kern w:val="0"/>
          <w:lang w:eastAsia="es-GT"/>
          <w14:ligatures w14:val="none"/>
        </w:rPr>
      </w:pPr>
    </w:p>
    <w:p w14:paraId="0749DC48" w14:textId="77777777" w:rsidR="00DB5D2D" w:rsidRPr="00DB5D2D" w:rsidRDefault="00DB5D2D" w:rsidP="00DB5D2D">
      <w:pPr>
        <w:numPr>
          <w:ilvl w:val="2"/>
          <w:numId w:val="0"/>
        </w:numPr>
        <w:spacing w:after="0" w:line="276" w:lineRule="auto"/>
        <w:ind w:left="1470" w:hanging="750"/>
        <w:contextualSpacing/>
        <w:outlineLvl w:val="2"/>
        <w:rPr>
          <w:rFonts w:ascii="Arial" w:eastAsia="Calibri" w:hAnsi="Arial" w:cs="Arial"/>
          <w:b/>
          <w:bCs/>
          <w:color w:val="2F5496"/>
          <w:kern w:val="0"/>
          <w:lang w:val="es-ES"/>
          <w14:ligatures w14:val="none"/>
        </w:rPr>
      </w:pPr>
      <w:bookmarkStart w:id="13" w:name="_Toc161383830"/>
      <w:r w:rsidRPr="00DB5D2D">
        <w:rPr>
          <w:rFonts w:ascii="Arial" w:eastAsia="Calibri" w:hAnsi="Arial" w:cs="Arial"/>
          <w:b/>
          <w:bCs/>
          <w:color w:val="2F5496"/>
          <w:kern w:val="0"/>
          <w:lang w:val="es-ES"/>
          <w14:ligatures w14:val="none"/>
        </w:rPr>
        <w:t>Objetivos de Información Financiera</w:t>
      </w:r>
      <w:bookmarkEnd w:id="13"/>
      <w:r w:rsidRPr="00DB5D2D">
        <w:rPr>
          <w:rFonts w:ascii="Arial" w:eastAsia="Calibri" w:hAnsi="Arial" w:cs="Arial"/>
          <w:b/>
          <w:bCs/>
          <w:color w:val="2F5496"/>
          <w:kern w:val="0"/>
          <w:lang w:val="es-ES"/>
          <w14:ligatures w14:val="none"/>
        </w:rPr>
        <w:t xml:space="preserve"> </w:t>
      </w:r>
    </w:p>
    <w:p w14:paraId="37946E81" w14:textId="77777777" w:rsidR="00DB5D2D" w:rsidRPr="00DB5D2D" w:rsidRDefault="00DB5D2D" w:rsidP="00DB5D2D">
      <w:pPr>
        <w:spacing w:after="0" w:line="276" w:lineRule="auto"/>
        <w:rPr>
          <w:rFonts w:ascii="Arial" w:eastAsia="Calibri" w:hAnsi="Arial" w:cs="Arial"/>
          <w:b/>
          <w:bCs/>
          <w:kern w:val="0"/>
          <w:lang w:eastAsia="es-GT"/>
          <w14:ligatures w14:val="none"/>
        </w:rPr>
      </w:pPr>
    </w:p>
    <w:p w14:paraId="5460151E" w14:textId="77777777" w:rsidR="00DB5D2D" w:rsidRPr="00DB5D2D" w:rsidRDefault="00DB5D2D" w:rsidP="00C965B9">
      <w:pPr>
        <w:spacing w:after="0" w:line="480" w:lineRule="auto"/>
        <w:ind w:left="720"/>
        <w:contextualSpacing/>
        <w:jc w:val="both"/>
        <w:rPr>
          <w:rFonts w:ascii="Arial" w:eastAsia="Calibri" w:hAnsi="Arial" w:cs="Arial"/>
          <w:kern w:val="0"/>
          <w:lang w:eastAsia="es-GT"/>
          <w14:ligatures w14:val="none"/>
        </w:rPr>
      </w:pPr>
      <w:r w:rsidRPr="00DB5D2D">
        <w:rPr>
          <w:rFonts w:ascii="Arial" w:eastAsia="Calibri" w:hAnsi="Arial" w:cs="Arial"/>
          <w:kern w:val="0"/>
          <w:lang w:eastAsia="es-GT"/>
          <w14:ligatures w14:val="none"/>
        </w:rPr>
        <w:t xml:space="preserve">IF.1 Rendir cuentas sobre el uso de los recursos asignados, los avances y logros, presentando información veraz y oportuna cumpliendo con las normas, la legislación y </w:t>
      </w:r>
      <w:r w:rsidRPr="00DB5D2D">
        <w:rPr>
          <w:rFonts w:ascii="Arial" w:eastAsia="Calibri" w:hAnsi="Arial" w:cs="Arial"/>
          <w:kern w:val="0"/>
          <w:lang w:eastAsia="es-GT"/>
          <w14:ligatures w14:val="none"/>
        </w:rPr>
        <w:lastRenderedPageBreak/>
        <w:t xml:space="preserve">normativa aplicable y en cumplimiento a la ley de acceso a la información pública y gobierno abierto. </w:t>
      </w:r>
    </w:p>
    <w:p w14:paraId="5D8038F1" w14:textId="77777777" w:rsidR="00DB5D2D" w:rsidRPr="00DB5D2D" w:rsidRDefault="00DB5D2D" w:rsidP="00C965B9">
      <w:pPr>
        <w:shd w:val="clear" w:color="auto" w:fill="FFFFFF"/>
        <w:spacing w:after="0" w:line="480" w:lineRule="auto"/>
        <w:ind w:left="720"/>
        <w:contextualSpacing/>
        <w:jc w:val="both"/>
        <w:rPr>
          <w:rFonts w:ascii="Arial" w:eastAsia="Calibri" w:hAnsi="Arial" w:cs="Arial"/>
          <w:kern w:val="0"/>
          <w:lang w:eastAsia="es-GT"/>
          <w14:ligatures w14:val="none"/>
        </w:rPr>
      </w:pPr>
      <w:r w:rsidRPr="00DB5D2D">
        <w:rPr>
          <w:rFonts w:ascii="Arial" w:eastAsia="Calibri" w:hAnsi="Arial" w:cs="Arial"/>
          <w:kern w:val="0"/>
          <w:lang w:eastAsia="es-GT"/>
          <w14:ligatures w14:val="none"/>
        </w:rPr>
        <w:t xml:space="preserve">IF.2Presentar informes gerenciales de áreas sustantivas, programación y ejecución física y financiera al despacho superior. </w:t>
      </w:r>
    </w:p>
    <w:p w14:paraId="1B1568F1" w14:textId="77777777" w:rsidR="00DB5D2D" w:rsidRPr="00DB5D2D" w:rsidRDefault="00DB5D2D" w:rsidP="00DB5D2D">
      <w:pPr>
        <w:shd w:val="clear" w:color="auto" w:fill="FFFFFF"/>
        <w:spacing w:after="0" w:line="276" w:lineRule="auto"/>
        <w:ind w:left="720"/>
        <w:contextualSpacing/>
        <w:jc w:val="both"/>
        <w:rPr>
          <w:rFonts w:ascii="Arial" w:eastAsia="Calibri" w:hAnsi="Arial" w:cs="Arial"/>
          <w:kern w:val="0"/>
          <w:lang w:eastAsia="es-GT"/>
          <w14:ligatures w14:val="none"/>
        </w:rPr>
      </w:pPr>
    </w:p>
    <w:p w14:paraId="1F67B4E7" w14:textId="77777777" w:rsidR="00DB5D2D" w:rsidRPr="00DB5D2D" w:rsidRDefault="00DB5D2D" w:rsidP="00A92AAE">
      <w:pPr>
        <w:numPr>
          <w:ilvl w:val="2"/>
          <w:numId w:val="0"/>
        </w:numPr>
        <w:spacing w:after="0" w:line="480" w:lineRule="auto"/>
        <w:ind w:left="1470" w:hanging="750"/>
        <w:contextualSpacing/>
        <w:outlineLvl w:val="2"/>
        <w:rPr>
          <w:rFonts w:ascii="Arial" w:eastAsia="Calibri" w:hAnsi="Arial" w:cs="Arial"/>
          <w:b/>
          <w:bCs/>
          <w:color w:val="2F5496"/>
          <w:kern w:val="0"/>
          <w:lang w:val="es-ES"/>
          <w14:ligatures w14:val="none"/>
        </w:rPr>
      </w:pPr>
      <w:bookmarkStart w:id="14" w:name="_Toc161383831"/>
      <w:r w:rsidRPr="00DB5D2D">
        <w:rPr>
          <w:rFonts w:ascii="Arial" w:eastAsia="Calibri" w:hAnsi="Arial" w:cs="Arial"/>
          <w:b/>
          <w:bCs/>
          <w:color w:val="2F5496"/>
          <w:kern w:val="0"/>
          <w:lang w:val="es-ES"/>
          <w14:ligatures w14:val="none"/>
        </w:rPr>
        <w:t>Objetivos de Información y Comunicación</w:t>
      </w:r>
      <w:bookmarkEnd w:id="14"/>
      <w:r w:rsidRPr="00DB5D2D">
        <w:rPr>
          <w:rFonts w:ascii="Arial" w:eastAsia="Calibri" w:hAnsi="Arial" w:cs="Arial"/>
          <w:b/>
          <w:bCs/>
          <w:color w:val="2F5496"/>
          <w:kern w:val="0"/>
          <w:lang w:val="es-ES"/>
          <w14:ligatures w14:val="none"/>
        </w:rPr>
        <w:t xml:space="preserve"> </w:t>
      </w:r>
    </w:p>
    <w:p w14:paraId="07B0BDB3" w14:textId="77777777" w:rsidR="00DB5D2D" w:rsidRPr="00DB5D2D" w:rsidRDefault="00DB5D2D" w:rsidP="00A92AAE">
      <w:pPr>
        <w:spacing w:after="0" w:line="480" w:lineRule="auto"/>
        <w:ind w:left="709"/>
        <w:contextualSpacing/>
        <w:jc w:val="both"/>
        <w:rPr>
          <w:rFonts w:ascii="Arial" w:eastAsia="Calibri" w:hAnsi="Arial" w:cs="Arial"/>
          <w:kern w:val="0"/>
          <w:lang w:eastAsia="es-GT"/>
          <w14:ligatures w14:val="none"/>
        </w:rPr>
      </w:pPr>
      <w:r w:rsidRPr="00DB5D2D">
        <w:rPr>
          <w:rFonts w:ascii="Arial" w:eastAsia="Calibri" w:hAnsi="Arial" w:cs="Arial"/>
          <w:kern w:val="0"/>
          <w:lang w:eastAsia="es-GT"/>
          <w14:ligatures w14:val="none"/>
        </w:rPr>
        <w:t>IC.1 Suministrar información de conformidad con la ley, a entes reguladores, fiscalizadores, financieros y otras partes interesadas cumpliendo con los criterios de presentación y requerimientos solicitados de acuerdo a las disposiciones jurídicas y normativa aplicable.</w:t>
      </w:r>
    </w:p>
    <w:p w14:paraId="0300FDAF" w14:textId="77777777" w:rsidR="00DB5D2D" w:rsidRPr="00DB5D2D" w:rsidRDefault="00DB5D2D" w:rsidP="00A92AAE">
      <w:pPr>
        <w:spacing w:after="0" w:line="480" w:lineRule="auto"/>
        <w:ind w:left="709"/>
        <w:contextualSpacing/>
        <w:jc w:val="both"/>
        <w:rPr>
          <w:rFonts w:ascii="Arial" w:eastAsia="Calibri" w:hAnsi="Arial" w:cs="Arial"/>
          <w:kern w:val="0"/>
          <w:lang w:eastAsia="es-GT"/>
          <w14:ligatures w14:val="none"/>
        </w:rPr>
      </w:pPr>
      <w:r w:rsidRPr="00DB5D2D">
        <w:rPr>
          <w:rFonts w:ascii="Arial" w:eastAsia="Calibri" w:hAnsi="Arial" w:cs="Arial"/>
          <w:kern w:val="0"/>
          <w:lang w:eastAsia="es-GT"/>
          <w14:ligatures w14:val="none"/>
        </w:rPr>
        <w:t>IC.2 Dar cumplimiento al mandato institucional a través de nuestra página web y otros mecanismos comunicacionales como parte de la rendición de cuentas.</w:t>
      </w:r>
    </w:p>
    <w:p w14:paraId="1AF02B61" w14:textId="77777777" w:rsidR="00DB5D2D" w:rsidRPr="00DB5D2D" w:rsidRDefault="00DB5D2D" w:rsidP="00A92AAE">
      <w:pPr>
        <w:numPr>
          <w:ilvl w:val="2"/>
          <w:numId w:val="0"/>
        </w:numPr>
        <w:spacing w:after="0" w:line="480" w:lineRule="auto"/>
        <w:ind w:left="1470" w:hanging="750"/>
        <w:contextualSpacing/>
        <w:outlineLvl w:val="2"/>
        <w:rPr>
          <w:rFonts w:ascii="Arial" w:eastAsia="Calibri" w:hAnsi="Arial" w:cs="Arial"/>
          <w:b/>
          <w:bCs/>
          <w:color w:val="2F5496"/>
          <w:kern w:val="0"/>
          <w:lang w:val="es-ES"/>
          <w14:ligatures w14:val="none"/>
        </w:rPr>
      </w:pPr>
      <w:bookmarkStart w:id="15" w:name="_Toc161383832"/>
      <w:r w:rsidRPr="00DB5D2D">
        <w:rPr>
          <w:rFonts w:ascii="Arial" w:eastAsia="Calibri" w:hAnsi="Arial" w:cs="Arial"/>
          <w:b/>
          <w:bCs/>
          <w:color w:val="2F5496"/>
          <w:kern w:val="0"/>
          <w:lang w:val="es-ES"/>
          <w14:ligatures w14:val="none"/>
        </w:rPr>
        <w:t>Objetivos de Cumplimiento Normativo</w:t>
      </w:r>
      <w:bookmarkEnd w:id="15"/>
    </w:p>
    <w:p w14:paraId="0CF4CE3F" w14:textId="77777777" w:rsidR="00DB5D2D" w:rsidRPr="00DB5D2D" w:rsidRDefault="00DB5D2D" w:rsidP="00A92AAE">
      <w:pPr>
        <w:spacing w:after="0" w:line="480" w:lineRule="auto"/>
        <w:ind w:left="709"/>
        <w:contextualSpacing/>
        <w:jc w:val="both"/>
        <w:rPr>
          <w:rFonts w:ascii="Arial" w:eastAsia="Times New Roman" w:hAnsi="Arial" w:cs="Arial"/>
          <w:color w:val="000000"/>
          <w:kern w:val="0"/>
          <w:lang w:eastAsia="es-GT"/>
          <w14:ligatures w14:val="none"/>
        </w:rPr>
      </w:pPr>
      <w:r w:rsidRPr="00DB5D2D">
        <w:rPr>
          <w:rFonts w:ascii="Arial" w:eastAsia="Times New Roman" w:hAnsi="Arial" w:cs="Arial"/>
          <w:color w:val="000000"/>
          <w:kern w:val="0"/>
          <w:lang w:eastAsia="es-GT"/>
          <w14:ligatures w14:val="none"/>
        </w:rPr>
        <w:t xml:space="preserve">CN.1 Contar con la normativa interna necesaria respaldada en el marco legal vigente. </w:t>
      </w:r>
    </w:p>
    <w:p w14:paraId="2699066E" w14:textId="44FD2FF9" w:rsidR="00DB5D2D" w:rsidRPr="00DB5D2D" w:rsidRDefault="00DB5D2D" w:rsidP="00A92AAE">
      <w:pPr>
        <w:spacing w:after="0" w:line="480" w:lineRule="auto"/>
        <w:ind w:left="709"/>
        <w:contextualSpacing/>
        <w:jc w:val="both"/>
        <w:rPr>
          <w:rFonts w:ascii="Arial" w:eastAsia="Calibri" w:hAnsi="Arial" w:cs="Arial"/>
          <w:kern w:val="0"/>
          <w:lang w:eastAsia="es-GT"/>
          <w14:ligatures w14:val="none"/>
        </w:rPr>
      </w:pPr>
      <w:r w:rsidRPr="00DB5D2D">
        <w:rPr>
          <w:rFonts w:ascii="Arial" w:eastAsia="Calibri" w:hAnsi="Arial" w:cs="Arial"/>
          <w:kern w:val="0"/>
          <w:lang w:eastAsia="es-GT"/>
          <w14:ligatures w14:val="none"/>
        </w:rPr>
        <w:t>CN.2 Promover los principios, valores y normas éticas de la COPADEH y su cumplimiento.</w:t>
      </w:r>
    </w:p>
    <w:p w14:paraId="57985EA2" w14:textId="5E2B8B78" w:rsidR="00DB5D2D" w:rsidRPr="00DB5D2D" w:rsidRDefault="00DB5D2D" w:rsidP="00A92AAE">
      <w:pPr>
        <w:spacing w:after="0" w:line="480" w:lineRule="auto"/>
        <w:ind w:left="709"/>
        <w:contextualSpacing/>
        <w:jc w:val="both"/>
        <w:rPr>
          <w:rFonts w:ascii="Arial" w:eastAsia="Times New Roman" w:hAnsi="Arial" w:cs="Arial"/>
          <w:color w:val="000000"/>
          <w:kern w:val="0"/>
          <w:lang w:eastAsia="es-GT"/>
          <w14:ligatures w14:val="none"/>
        </w:rPr>
      </w:pPr>
      <w:r w:rsidRPr="00DB5D2D">
        <w:rPr>
          <w:rFonts w:ascii="Arial" w:eastAsia="Times New Roman" w:hAnsi="Arial" w:cs="Arial"/>
          <w:color w:val="000000"/>
          <w:kern w:val="0"/>
          <w:lang w:eastAsia="es-GT"/>
          <w14:ligatures w14:val="none"/>
        </w:rPr>
        <w:t>CN.3 Utilizar los manuales de normas y procedimientos y otra normativa interna para el desarrollo de las funciones de las dependencias de la COPADEH </w:t>
      </w:r>
    </w:p>
    <w:p w14:paraId="270F3CB5" w14:textId="77777777" w:rsidR="00A92AAE" w:rsidRDefault="00A92AAE" w:rsidP="00A92AAE">
      <w:pPr>
        <w:rPr>
          <w:lang w:val="es-ES"/>
        </w:rPr>
      </w:pPr>
    </w:p>
    <w:p w14:paraId="350C2C28" w14:textId="77777777" w:rsidR="003544E7" w:rsidRDefault="003544E7" w:rsidP="00A92AAE">
      <w:pPr>
        <w:rPr>
          <w:lang w:val="es-ES"/>
        </w:rPr>
      </w:pPr>
    </w:p>
    <w:p w14:paraId="2FFAA121" w14:textId="77777777" w:rsidR="003544E7" w:rsidRDefault="003544E7" w:rsidP="00A92AAE">
      <w:pPr>
        <w:rPr>
          <w:lang w:val="es-ES"/>
        </w:rPr>
      </w:pPr>
    </w:p>
    <w:p w14:paraId="15F548FD" w14:textId="77777777" w:rsidR="00A92AAE" w:rsidRDefault="00A92AAE" w:rsidP="00A92AAE">
      <w:pPr>
        <w:rPr>
          <w:lang w:val="es-ES"/>
        </w:rPr>
      </w:pPr>
    </w:p>
    <w:p w14:paraId="425F342B" w14:textId="77777777" w:rsidR="000D2FA6" w:rsidRDefault="000D2FA6" w:rsidP="00A92AAE">
      <w:pPr>
        <w:rPr>
          <w:lang w:val="es-ES"/>
        </w:rPr>
      </w:pPr>
    </w:p>
    <w:p w14:paraId="0CE608FE" w14:textId="77777777" w:rsidR="00A92AAE" w:rsidRDefault="00A92AAE" w:rsidP="00A92AAE">
      <w:pPr>
        <w:rPr>
          <w:lang w:val="es-ES"/>
        </w:rPr>
      </w:pPr>
    </w:p>
    <w:p w14:paraId="720536F0" w14:textId="262596B3" w:rsidR="00A92AAE" w:rsidRPr="00A92AAE" w:rsidRDefault="00A92AAE" w:rsidP="00A92AAE">
      <w:pPr>
        <w:rPr>
          <w:lang w:val="es-ES"/>
        </w:rPr>
      </w:pPr>
    </w:p>
    <w:p w14:paraId="7FFCD395" w14:textId="7D5547D0" w:rsidR="00F15283" w:rsidRPr="00A92AAE" w:rsidRDefault="00A92AAE" w:rsidP="00A92AAE">
      <w:pPr>
        <w:pStyle w:val="Ttulo2"/>
        <w:spacing w:before="0" w:after="0" w:line="480" w:lineRule="auto"/>
        <w:rPr>
          <w:rFonts w:cs="Arial"/>
          <w:szCs w:val="22"/>
        </w:rPr>
      </w:pPr>
      <w:bookmarkStart w:id="16" w:name="_Toc101969125"/>
      <w:bookmarkStart w:id="17" w:name="_Toc328585261"/>
      <w:bookmarkStart w:id="18" w:name="_Toc328738330"/>
      <w:bookmarkStart w:id="19" w:name="_Toc161383833"/>
      <w:r w:rsidRPr="00A92AAE">
        <w:rPr>
          <w:rFonts w:cs="Arial"/>
          <w:noProof/>
          <w:szCs w:val="22"/>
        </w:rPr>
        <w:lastRenderedPageBreak/>
        <mc:AlternateContent>
          <mc:Choice Requires="wps">
            <w:drawing>
              <wp:anchor distT="0" distB="0" distL="114300" distR="114300" simplePos="0" relativeHeight="251681792" behindDoc="0" locked="0" layoutInCell="1" allowOverlap="1" wp14:anchorId="438B4597" wp14:editId="38A76B06">
                <wp:simplePos x="0" y="0"/>
                <wp:positionH relativeFrom="page">
                  <wp:posOffset>727710</wp:posOffset>
                </wp:positionH>
                <wp:positionV relativeFrom="page">
                  <wp:posOffset>1925955</wp:posOffset>
                </wp:positionV>
                <wp:extent cx="434340" cy="5581650"/>
                <wp:effectExtent l="0" t="0" r="22860" b="19050"/>
                <wp:wrapNone/>
                <wp:docPr id="5122406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5581650"/>
                        </a:xfrm>
                        <a:prstGeom prst="rect">
                          <a:avLst/>
                        </a:prstGeom>
                        <a:gradFill rotWithShape="0">
                          <a:gsLst>
                            <a:gs pos="0">
                              <a:srgbClr val="4F81BD"/>
                            </a:gs>
                            <a:gs pos="100000">
                              <a:srgbClr val="4F81BD">
                                <a:gamma/>
                                <a:tint val="20000"/>
                                <a:invGamma/>
                              </a:srgbClr>
                            </a:gs>
                          </a:gsLst>
                          <a:lin ang="2700000" scaled="1"/>
                        </a:gradFill>
                        <a:ln w="9525">
                          <a:solidFill>
                            <a:srgbClr val="365F91"/>
                          </a:solidFill>
                          <a:miter lim="800000"/>
                          <a:headEnd/>
                          <a:tailEnd/>
                        </a:ln>
                      </wps:spPr>
                      <wps:txbx>
                        <w:txbxContent>
                          <w:p w14:paraId="2DDDCEFB" w14:textId="77777777" w:rsidR="002A368F" w:rsidRPr="0078695D" w:rsidRDefault="002A368F" w:rsidP="002A368F">
                            <w:pPr>
                              <w:rPr>
                                <w:lang w:val="en-US"/>
                              </w:rPr>
                            </w:pPr>
                            <w:r w:rsidRPr="0078695D">
                              <w:rPr>
                                <w:lang w:val="en-US"/>
                              </w:rPr>
                              <w:t>Á</w:t>
                            </w:r>
                          </w:p>
                          <w:p w14:paraId="315A471B" w14:textId="77777777" w:rsidR="002A368F" w:rsidRPr="0078695D" w:rsidRDefault="002A368F" w:rsidP="002A368F">
                            <w:pPr>
                              <w:rPr>
                                <w:lang w:val="en-US"/>
                              </w:rPr>
                            </w:pPr>
                            <w:r w:rsidRPr="0078695D">
                              <w:rPr>
                                <w:lang w:val="en-US"/>
                              </w:rPr>
                              <w:t>M</w:t>
                            </w:r>
                          </w:p>
                          <w:p w14:paraId="6F669B11" w14:textId="77777777" w:rsidR="002A368F" w:rsidRPr="0078695D" w:rsidRDefault="002A368F" w:rsidP="002A368F">
                            <w:pPr>
                              <w:rPr>
                                <w:lang w:val="en-US"/>
                              </w:rPr>
                            </w:pPr>
                            <w:r w:rsidRPr="0078695D">
                              <w:rPr>
                                <w:lang w:val="en-US"/>
                              </w:rPr>
                              <w:t>B</w:t>
                            </w:r>
                          </w:p>
                          <w:p w14:paraId="4E57C739" w14:textId="77777777" w:rsidR="002A368F" w:rsidRPr="0078695D" w:rsidRDefault="002A368F" w:rsidP="002A368F">
                            <w:pPr>
                              <w:rPr>
                                <w:lang w:val="en-US"/>
                              </w:rPr>
                            </w:pPr>
                            <w:r w:rsidRPr="0078695D">
                              <w:rPr>
                                <w:lang w:val="en-US"/>
                              </w:rPr>
                              <w:t>I</w:t>
                            </w:r>
                          </w:p>
                          <w:p w14:paraId="1882ACDA" w14:textId="77777777" w:rsidR="002A368F" w:rsidRPr="0078695D" w:rsidRDefault="002A368F" w:rsidP="002A368F">
                            <w:pPr>
                              <w:rPr>
                                <w:lang w:val="en-US"/>
                              </w:rPr>
                            </w:pPr>
                            <w:r w:rsidRPr="0078695D">
                              <w:rPr>
                                <w:lang w:val="en-US"/>
                              </w:rPr>
                              <w:t>T</w:t>
                            </w:r>
                          </w:p>
                          <w:p w14:paraId="682DE42F" w14:textId="77777777" w:rsidR="002A368F" w:rsidRPr="0078695D" w:rsidRDefault="002A368F" w:rsidP="002A368F">
                            <w:pPr>
                              <w:rPr>
                                <w:lang w:val="en-US"/>
                              </w:rPr>
                            </w:pPr>
                            <w:r w:rsidRPr="0078695D">
                              <w:rPr>
                                <w:lang w:val="en-US"/>
                              </w:rPr>
                              <w:t>O</w:t>
                            </w:r>
                          </w:p>
                          <w:p w14:paraId="4397D9BB" w14:textId="77777777" w:rsidR="002A368F" w:rsidRPr="0078695D" w:rsidRDefault="002A368F" w:rsidP="002A368F">
                            <w:pPr>
                              <w:rPr>
                                <w:lang w:val="en-US"/>
                              </w:rPr>
                            </w:pPr>
                          </w:p>
                          <w:p w14:paraId="3388C209" w14:textId="77777777" w:rsidR="002A368F" w:rsidRPr="00E4453A" w:rsidRDefault="002A368F" w:rsidP="002A368F">
                            <w:pPr>
                              <w:rPr>
                                <w:lang w:val="en-US"/>
                              </w:rPr>
                            </w:pPr>
                            <w:r w:rsidRPr="00E4453A">
                              <w:rPr>
                                <w:lang w:val="en-US"/>
                              </w:rPr>
                              <w:t>I</w:t>
                            </w:r>
                          </w:p>
                          <w:p w14:paraId="2088AAB7" w14:textId="77777777" w:rsidR="002A368F" w:rsidRPr="00E4453A" w:rsidRDefault="002A368F" w:rsidP="002A368F">
                            <w:pPr>
                              <w:rPr>
                                <w:lang w:val="en-US"/>
                              </w:rPr>
                            </w:pPr>
                            <w:r w:rsidRPr="00E4453A">
                              <w:rPr>
                                <w:lang w:val="en-US"/>
                              </w:rPr>
                              <w:t>N</w:t>
                            </w:r>
                          </w:p>
                          <w:p w14:paraId="3609E0FC" w14:textId="77777777" w:rsidR="002A368F" w:rsidRPr="00E4453A" w:rsidRDefault="002A368F" w:rsidP="002A368F">
                            <w:pPr>
                              <w:rPr>
                                <w:lang w:val="en-US"/>
                              </w:rPr>
                            </w:pPr>
                            <w:r w:rsidRPr="00E4453A">
                              <w:rPr>
                                <w:lang w:val="en-US"/>
                              </w:rPr>
                              <w:t>S</w:t>
                            </w:r>
                          </w:p>
                          <w:p w14:paraId="3408E75C" w14:textId="77777777" w:rsidR="002A368F" w:rsidRPr="00E4453A" w:rsidRDefault="002A368F" w:rsidP="002A368F">
                            <w:pPr>
                              <w:rPr>
                                <w:lang w:val="en-US"/>
                              </w:rPr>
                            </w:pPr>
                            <w:r w:rsidRPr="00E4453A">
                              <w:rPr>
                                <w:lang w:val="en-US"/>
                              </w:rPr>
                              <w:t>T</w:t>
                            </w:r>
                          </w:p>
                          <w:p w14:paraId="54A076A8" w14:textId="77777777" w:rsidR="002A368F" w:rsidRPr="00E4453A" w:rsidRDefault="002A368F" w:rsidP="002A368F">
                            <w:pPr>
                              <w:rPr>
                                <w:lang w:val="en-US"/>
                              </w:rPr>
                            </w:pPr>
                            <w:r w:rsidRPr="00E4453A">
                              <w:rPr>
                                <w:lang w:val="en-US"/>
                              </w:rPr>
                              <w:t>I</w:t>
                            </w:r>
                          </w:p>
                          <w:p w14:paraId="2AF4FAC0" w14:textId="77777777" w:rsidR="002A368F" w:rsidRPr="00E4453A" w:rsidRDefault="002A368F" w:rsidP="002A368F">
                            <w:pPr>
                              <w:rPr>
                                <w:lang w:val="en-US"/>
                              </w:rPr>
                            </w:pPr>
                            <w:r w:rsidRPr="00E4453A">
                              <w:rPr>
                                <w:lang w:val="en-US"/>
                              </w:rPr>
                              <w:t>T</w:t>
                            </w:r>
                          </w:p>
                          <w:p w14:paraId="13446AEC" w14:textId="77777777" w:rsidR="002A368F" w:rsidRPr="00E4453A" w:rsidRDefault="002A368F" w:rsidP="002A368F">
                            <w:pPr>
                              <w:rPr>
                                <w:lang w:val="en-US"/>
                              </w:rPr>
                            </w:pPr>
                            <w:r w:rsidRPr="00E4453A">
                              <w:rPr>
                                <w:lang w:val="en-US"/>
                              </w:rPr>
                              <w:t>U</w:t>
                            </w:r>
                          </w:p>
                          <w:p w14:paraId="42C6AB0A" w14:textId="77777777" w:rsidR="002A368F" w:rsidRPr="00E4453A" w:rsidRDefault="002A368F" w:rsidP="002A368F">
                            <w:pPr>
                              <w:rPr>
                                <w:lang w:val="en-US"/>
                              </w:rPr>
                            </w:pPr>
                            <w:r w:rsidRPr="00E4453A">
                              <w:rPr>
                                <w:lang w:val="en-US"/>
                              </w:rPr>
                              <w:t>C</w:t>
                            </w:r>
                          </w:p>
                          <w:p w14:paraId="5A9C6729" w14:textId="77777777" w:rsidR="002A368F" w:rsidRPr="00E4453A" w:rsidRDefault="002A368F" w:rsidP="002A368F">
                            <w:pPr>
                              <w:rPr>
                                <w:lang w:val="en-US"/>
                              </w:rPr>
                            </w:pPr>
                            <w:r w:rsidRPr="00E4453A">
                              <w:rPr>
                                <w:lang w:val="en-US"/>
                              </w:rPr>
                              <w:t>I</w:t>
                            </w:r>
                          </w:p>
                          <w:p w14:paraId="3D2E8981" w14:textId="77777777" w:rsidR="002A368F" w:rsidRPr="00E4453A" w:rsidRDefault="002A368F" w:rsidP="002A368F">
                            <w:pPr>
                              <w:rPr>
                                <w:lang w:val="en-US"/>
                              </w:rPr>
                            </w:pPr>
                            <w:r w:rsidRPr="00E4453A">
                              <w:rPr>
                                <w:lang w:val="en-US"/>
                              </w:rPr>
                              <w:t>O</w:t>
                            </w:r>
                          </w:p>
                          <w:p w14:paraId="3D5DEC23" w14:textId="77777777" w:rsidR="002A368F" w:rsidRPr="00E4453A" w:rsidRDefault="002A368F" w:rsidP="002A368F">
                            <w:pPr>
                              <w:rPr>
                                <w:lang w:val="en-US"/>
                              </w:rPr>
                            </w:pPr>
                            <w:r w:rsidRPr="00E4453A">
                              <w:rPr>
                                <w:lang w:val="en-US"/>
                              </w:rPr>
                              <w:t>N</w:t>
                            </w:r>
                          </w:p>
                          <w:p w14:paraId="5738BF20" w14:textId="77777777" w:rsidR="002A368F" w:rsidRPr="00E4453A" w:rsidRDefault="002A368F" w:rsidP="002A368F">
                            <w:pPr>
                              <w:rPr>
                                <w:lang w:val="en-US"/>
                              </w:rPr>
                            </w:pPr>
                            <w:r w:rsidRPr="00E4453A">
                              <w:rPr>
                                <w:lang w:val="en-US"/>
                              </w:rPr>
                              <w:t>A</w:t>
                            </w:r>
                          </w:p>
                          <w:p w14:paraId="3709023F" w14:textId="77777777" w:rsidR="002A368F" w:rsidRPr="00E4453A" w:rsidRDefault="002A368F" w:rsidP="002A368F">
                            <w:pPr>
                              <w:rPr>
                                <w:lang w:val="en-US"/>
                              </w:rPr>
                            </w:pPr>
                            <w:r w:rsidRPr="00E4453A">
                              <w:rPr>
                                <w:lang w:val="en-US"/>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B4597" id="Rectángulo 19" o:spid="_x0000_s1026" style="position:absolute;margin-left:57.3pt;margin-top:151.65pt;width:34.2pt;height:43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l1cAIAAOMEAAAOAAAAZHJzL2Uyb0RvYy54bWysVNuO2jAQfa/Uf7D83g1hCQsRYbVly6rS&#10;9iJtqz4bx0ms2h7XNgT26zt2gKWXp6ogWWPP7cyZmSxu91qRnXBegqlofjWiRBgOtTRtRb9+Wb+Z&#10;UeIDMzVTYERFD8LT2+XrV4velmIMHahaOIJBjC97W9EuBFtmmeed0MxfgRUGlQ04zQJeXZvVjvUY&#10;XatsPBpNsx5cbR1w4T2+3g9Kukzxm0bw8KlpvAhEVRSxhXS6dG7imS0XrGwds53kRxjsH1BoJg0m&#10;PYe6Z4GRrZN/hNKSO/DQhCsOOoOmkVykGrCafPRbNU8dsyLVguR4e6bJ/7+w/OPuyX52Ebq3j8C/&#10;e2Jg1THTijvnoO8EqzFdHonKeuvLs0O8eHQlm/4D1Nhatg2QONg3TseAWB3ZJ6oPZ6rFPhCOj5Nr&#10;/GNDOKqKYpZPi9SLjJUnb+t8eBCgSRQq6rCVKTrbPfoQ0bDyZHIkvl5LpYiD8E2GLnEX0yalR59B&#10;IBawnuHZu3azUo7sGE7HZD3L396nOrGN/tI6H8VfivQ3l2TKtGZpmII0YYiI84le6VGa3cPRAnEf&#10;g6QaYiZ8ak8IlTQE2a/o+Ca6I0WeMyXqUw/SiKVKY1plSF/ReTEuBnSg5Fn3C9TrabGeD13E/Jdm&#10;WgbcQCV1RWdDxoQ4Nv6dqYeSmFSDjEiVOU5CbH7cM1+G/WaPhlHcQH3AmcAmRJLjlwGFDtwzJT1u&#10;WUX9jy1zghL13mAf5vkkTkFIl0lxM8aLu9RsLjXMcAxV0UCRoiiuwrDKW+tk22GmPNFg4A5nsZFp&#10;TF5QHXHjJg2UD1sfV/Xynqxevk3LnwAAAP//AwBQSwMEFAAGAAgAAAAhAKdYMvzeAAAADAEAAA8A&#10;AABkcnMvZG93bnJldi54bWxMj0FPhDAUhO8m/ofmmXhzC1uzIlI2RmPiTUU3Xrv0CUT6Smh3F/z1&#10;Pk56nMxk5ptiO7leHHEMnScN6SoBgVR721Gj4eP96SoDEaIha3pPqGHGANvy/KwwufUnesNjFRvB&#10;JRRyo6GNccilDHWLzoSVH5DY+/KjM5Hl2Eg7mhOXu16uk2QjnemIF1oz4EOL9Xd1cBp28/PNZ/Wa&#10;4OPLjtLbjLoflc5aX15M93cgIk7xLwwLPqNDyUx7fyAbRM86vd5wVINKlAKxJDLF7/aLla0VyLKQ&#10;/0+UvwAAAP//AwBQSwECLQAUAAYACAAAACEAtoM4kv4AAADhAQAAEwAAAAAAAAAAAAAAAAAAAAAA&#10;W0NvbnRlbnRfVHlwZXNdLnhtbFBLAQItABQABgAIAAAAIQA4/SH/1gAAAJQBAAALAAAAAAAAAAAA&#10;AAAAAC8BAABfcmVscy8ucmVsc1BLAQItABQABgAIAAAAIQAImpl1cAIAAOMEAAAOAAAAAAAAAAAA&#10;AAAAAC4CAABkcnMvZTJvRG9jLnhtbFBLAQItABQABgAIAAAAIQCnWDL83gAAAAwBAAAPAAAAAAAA&#10;AAAAAAAAAMoEAABkcnMvZG93bnJldi54bWxQSwUGAAAAAAQABADzAAAA1QUAAAAA&#10;" fillcolor="#4f81bd" strokecolor="#365f91">
                <v:fill color2="#dce6f2" angle="45" focus="100%" type="gradient"/>
                <v:textbox>
                  <w:txbxContent>
                    <w:p w14:paraId="2DDDCEFB" w14:textId="77777777" w:rsidR="002A368F" w:rsidRPr="0078695D" w:rsidRDefault="002A368F" w:rsidP="002A368F">
                      <w:pPr>
                        <w:rPr>
                          <w:lang w:val="en-US"/>
                        </w:rPr>
                      </w:pPr>
                      <w:r w:rsidRPr="0078695D">
                        <w:rPr>
                          <w:lang w:val="en-US"/>
                        </w:rPr>
                        <w:t>Á</w:t>
                      </w:r>
                    </w:p>
                    <w:p w14:paraId="315A471B" w14:textId="77777777" w:rsidR="002A368F" w:rsidRPr="0078695D" w:rsidRDefault="002A368F" w:rsidP="002A368F">
                      <w:pPr>
                        <w:rPr>
                          <w:lang w:val="en-US"/>
                        </w:rPr>
                      </w:pPr>
                      <w:r w:rsidRPr="0078695D">
                        <w:rPr>
                          <w:lang w:val="en-US"/>
                        </w:rPr>
                        <w:t>M</w:t>
                      </w:r>
                    </w:p>
                    <w:p w14:paraId="6F669B11" w14:textId="77777777" w:rsidR="002A368F" w:rsidRPr="0078695D" w:rsidRDefault="002A368F" w:rsidP="002A368F">
                      <w:pPr>
                        <w:rPr>
                          <w:lang w:val="en-US"/>
                        </w:rPr>
                      </w:pPr>
                      <w:r w:rsidRPr="0078695D">
                        <w:rPr>
                          <w:lang w:val="en-US"/>
                        </w:rPr>
                        <w:t>B</w:t>
                      </w:r>
                    </w:p>
                    <w:p w14:paraId="4E57C739" w14:textId="77777777" w:rsidR="002A368F" w:rsidRPr="0078695D" w:rsidRDefault="002A368F" w:rsidP="002A368F">
                      <w:pPr>
                        <w:rPr>
                          <w:lang w:val="en-US"/>
                        </w:rPr>
                      </w:pPr>
                      <w:r w:rsidRPr="0078695D">
                        <w:rPr>
                          <w:lang w:val="en-US"/>
                        </w:rPr>
                        <w:t>I</w:t>
                      </w:r>
                    </w:p>
                    <w:p w14:paraId="1882ACDA" w14:textId="77777777" w:rsidR="002A368F" w:rsidRPr="0078695D" w:rsidRDefault="002A368F" w:rsidP="002A368F">
                      <w:pPr>
                        <w:rPr>
                          <w:lang w:val="en-US"/>
                        </w:rPr>
                      </w:pPr>
                      <w:r w:rsidRPr="0078695D">
                        <w:rPr>
                          <w:lang w:val="en-US"/>
                        </w:rPr>
                        <w:t>T</w:t>
                      </w:r>
                    </w:p>
                    <w:p w14:paraId="682DE42F" w14:textId="77777777" w:rsidR="002A368F" w:rsidRPr="0078695D" w:rsidRDefault="002A368F" w:rsidP="002A368F">
                      <w:pPr>
                        <w:rPr>
                          <w:lang w:val="en-US"/>
                        </w:rPr>
                      </w:pPr>
                      <w:r w:rsidRPr="0078695D">
                        <w:rPr>
                          <w:lang w:val="en-US"/>
                        </w:rPr>
                        <w:t>O</w:t>
                      </w:r>
                    </w:p>
                    <w:p w14:paraId="4397D9BB" w14:textId="77777777" w:rsidR="002A368F" w:rsidRPr="0078695D" w:rsidRDefault="002A368F" w:rsidP="002A368F">
                      <w:pPr>
                        <w:rPr>
                          <w:lang w:val="en-US"/>
                        </w:rPr>
                      </w:pPr>
                    </w:p>
                    <w:p w14:paraId="3388C209" w14:textId="77777777" w:rsidR="002A368F" w:rsidRPr="00E4453A" w:rsidRDefault="002A368F" w:rsidP="002A368F">
                      <w:pPr>
                        <w:rPr>
                          <w:lang w:val="en-US"/>
                        </w:rPr>
                      </w:pPr>
                      <w:r w:rsidRPr="00E4453A">
                        <w:rPr>
                          <w:lang w:val="en-US"/>
                        </w:rPr>
                        <w:t>I</w:t>
                      </w:r>
                    </w:p>
                    <w:p w14:paraId="2088AAB7" w14:textId="77777777" w:rsidR="002A368F" w:rsidRPr="00E4453A" w:rsidRDefault="002A368F" w:rsidP="002A368F">
                      <w:pPr>
                        <w:rPr>
                          <w:lang w:val="en-US"/>
                        </w:rPr>
                      </w:pPr>
                      <w:r w:rsidRPr="00E4453A">
                        <w:rPr>
                          <w:lang w:val="en-US"/>
                        </w:rPr>
                        <w:t>N</w:t>
                      </w:r>
                    </w:p>
                    <w:p w14:paraId="3609E0FC" w14:textId="77777777" w:rsidR="002A368F" w:rsidRPr="00E4453A" w:rsidRDefault="002A368F" w:rsidP="002A368F">
                      <w:pPr>
                        <w:rPr>
                          <w:lang w:val="en-US"/>
                        </w:rPr>
                      </w:pPr>
                      <w:r w:rsidRPr="00E4453A">
                        <w:rPr>
                          <w:lang w:val="en-US"/>
                        </w:rPr>
                        <w:t>S</w:t>
                      </w:r>
                    </w:p>
                    <w:p w14:paraId="3408E75C" w14:textId="77777777" w:rsidR="002A368F" w:rsidRPr="00E4453A" w:rsidRDefault="002A368F" w:rsidP="002A368F">
                      <w:pPr>
                        <w:rPr>
                          <w:lang w:val="en-US"/>
                        </w:rPr>
                      </w:pPr>
                      <w:r w:rsidRPr="00E4453A">
                        <w:rPr>
                          <w:lang w:val="en-US"/>
                        </w:rPr>
                        <w:t>T</w:t>
                      </w:r>
                    </w:p>
                    <w:p w14:paraId="54A076A8" w14:textId="77777777" w:rsidR="002A368F" w:rsidRPr="00E4453A" w:rsidRDefault="002A368F" w:rsidP="002A368F">
                      <w:pPr>
                        <w:rPr>
                          <w:lang w:val="en-US"/>
                        </w:rPr>
                      </w:pPr>
                      <w:r w:rsidRPr="00E4453A">
                        <w:rPr>
                          <w:lang w:val="en-US"/>
                        </w:rPr>
                        <w:t>I</w:t>
                      </w:r>
                    </w:p>
                    <w:p w14:paraId="2AF4FAC0" w14:textId="77777777" w:rsidR="002A368F" w:rsidRPr="00E4453A" w:rsidRDefault="002A368F" w:rsidP="002A368F">
                      <w:pPr>
                        <w:rPr>
                          <w:lang w:val="en-US"/>
                        </w:rPr>
                      </w:pPr>
                      <w:r w:rsidRPr="00E4453A">
                        <w:rPr>
                          <w:lang w:val="en-US"/>
                        </w:rPr>
                        <w:t>T</w:t>
                      </w:r>
                    </w:p>
                    <w:p w14:paraId="13446AEC" w14:textId="77777777" w:rsidR="002A368F" w:rsidRPr="00E4453A" w:rsidRDefault="002A368F" w:rsidP="002A368F">
                      <w:pPr>
                        <w:rPr>
                          <w:lang w:val="en-US"/>
                        </w:rPr>
                      </w:pPr>
                      <w:r w:rsidRPr="00E4453A">
                        <w:rPr>
                          <w:lang w:val="en-US"/>
                        </w:rPr>
                        <w:t>U</w:t>
                      </w:r>
                    </w:p>
                    <w:p w14:paraId="42C6AB0A" w14:textId="77777777" w:rsidR="002A368F" w:rsidRPr="00E4453A" w:rsidRDefault="002A368F" w:rsidP="002A368F">
                      <w:pPr>
                        <w:rPr>
                          <w:lang w:val="en-US"/>
                        </w:rPr>
                      </w:pPr>
                      <w:r w:rsidRPr="00E4453A">
                        <w:rPr>
                          <w:lang w:val="en-US"/>
                        </w:rPr>
                        <w:t>C</w:t>
                      </w:r>
                    </w:p>
                    <w:p w14:paraId="5A9C6729" w14:textId="77777777" w:rsidR="002A368F" w:rsidRPr="00E4453A" w:rsidRDefault="002A368F" w:rsidP="002A368F">
                      <w:pPr>
                        <w:rPr>
                          <w:lang w:val="en-US"/>
                        </w:rPr>
                      </w:pPr>
                      <w:r w:rsidRPr="00E4453A">
                        <w:rPr>
                          <w:lang w:val="en-US"/>
                        </w:rPr>
                        <w:t>I</w:t>
                      </w:r>
                    </w:p>
                    <w:p w14:paraId="3D2E8981" w14:textId="77777777" w:rsidR="002A368F" w:rsidRPr="00E4453A" w:rsidRDefault="002A368F" w:rsidP="002A368F">
                      <w:pPr>
                        <w:rPr>
                          <w:lang w:val="en-US"/>
                        </w:rPr>
                      </w:pPr>
                      <w:r w:rsidRPr="00E4453A">
                        <w:rPr>
                          <w:lang w:val="en-US"/>
                        </w:rPr>
                        <w:t>O</w:t>
                      </w:r>
                    </w:p>
                    <w:p w14:paraId="3D5DEC23" w14:textId="77777777" w:rsidR="002A368F" w:rsidRPr="00E4453A" w:rsidRDefault="002A368F" w:rsidP="002A368F">
                      <w:pPr>
                        <w:rPr>
                          <w:lang w:val="en-US"/>
                        </w:rPr>
                      </w:pPr>
                      <w:r w:rsidRPr="00E4453A">
                        <w:rPr>
                          <w:lang w:val="en-US"/>
                        </w:rPr>
                        <w:t>N</w:t>
                      </w:r>
                    </w:p>
                    <w:p w14:paraId="5738BF20" w14:textId="77777777" w:rsidR="002A368F" w:rsidRPr="00E4453A" w:rsidRDefault="002A368F" w:rsidP="002A368F">
                      <w:pPr>
                        <w:rPr>
                          <w:lang w:val="en-US"/>
                        </w:rPr>
                      </w:pPr>
                      <w:r w:rsidRPr="00E4453A">
                        <w:rPr>
                          <w:lang w:val="en-US"/>
                        </w:rPr>
                        <w:t>A</w:t>
                      </w:r>
                    </w:p>
                    <w:p w14:paraId="3709023F" w14:textId="77777777" w:rsidR="002A368F" w:rsidRPr="00E4453A" w:rsidRDefault="002A368F" w:rsidP="002A368F">
                      <w:pPr>
                        <w:rPr>
                          <w:lang w:val="en-US"/>
                        </w:rPr>
                      </w:pPr>
                      <w:r w:rsidRPr="00E4453A">
                        <w:rPr>
                          <w:lang w:val="en-US"/>
                        </w:rPr>
                        <w:t>L</w:t>
                      </w:r>
                    </w:p>
                  </w:txbxContent>
                </v:textbox>
                <w10:wrap anchorx="page" anchory="page"/>
              </v:rect>
            </w:pict>
          </mc:Fallback>
        </mc:AlternateContent>
      </w:r>
      <w:bookmarkEnd w:id="16"/>
      <w:bookmarkEnd w:id="17"/>
      <w:bookmarkEnd w:id="18"/>
      <w:r w:rsidR="00F15283" w:rsidRPr="00A92AAE">
        <w:rPr>
          <w:rFonts w:cs="Arial"/>
          <w:szCs w:val="22"/>
        </w:rPr>
        <w:t>Estructura Programática</w:t>
      </w:r>
      <w:bookmarkEnd w:id="11"/>
      <w:bookmarkEnd w:id="12"/>
      <w:bookmarkEnd w:id="19"/>
      <w:r w:rsidR="00F15283" w:rsidRPr="00A92AAE">
        <w:rPr>
          <w:rFonts w:cs="Arial"/>
          <w:szCs w:val="22"/>
        </w:rPr>
        <w:t xml:space="preserve"> </w:t>
      </w:r>
    </w:p>
    <w:p w14:paraId="783BAC66" w14:textId="271C221C" w:rsidR="00F15283" w:rsidRPr="00F15283" w:rsidRDefault="008F1031" w:rsidP="00A92AAE">
      <w:pPr>
        <w:spacing w:after="0" w:line="480" w:lineRule="auto"/>
        <w:ind w:firstLine="720"/>
        <w:rPr>
          <w:rFonts w:ascii="Calibri" w:eastAsia="Calibri" w:hAnsi="Calibri" w:cs="Calibri"/>
          <w:kern w:val="0"/>
          <w:lang w:val="es-MX" w:eastAsia="es-ES"/>
          <w14:ligatures w14:val="none"/>
        </w:rPr>
      </w:pPr>
      <w:bookmarkStart w:id="20" w:name="_Toc328738329"/>
      <w:bookmarkStart w:id="21" w:name="_Toc101969126"/>
      <w:r w:rsidRPr="002A368F">
        <w:rPr>
          <w:rFonts w:ascii="Times New Roman" w:eastAsia="Times New Roman" w:hAnsi="Times New Roman" w:cs="Times New Roman"/>
          <w:noProof/>
          <w:kern w:val="0"/>
          <w:sz w:val="20"/>
          <w:szCs w:val="20"/>
          <w:lang w:eastAsia="x-none"/>
          <w14:ligatures w14:val="none"/>
        </w:rPr>
        <mc:AlternateContent>
          <mc:Choice Requires="wps">
            <w:drawing>
              <wp:anchor distT="0" distB="0" distL="114300" distR="114300" simplePos="0" relativeHeight="251682816" behindDoc="0" locked="0" layoutInCell="1" allowOverlap="1" wp14:anchorId="50F98925" wp14:editId="420EE7F8">
                <wp:simplePos x="0" y="0"/>
                <wp:positionH relativeFrom="column">
                  <wp:posOffset>244475</wp:posOffset>
                </wp:positionH>
                <wp:positionV relativeFrom="paragraph">
                  <wp:posOffset>53340</wp:posOffset>
                </wp:positionV>
                <wp:extent cx="5795010" cy="422910"/>
                <wp:effectExtent l="0" t="0" r="15240" b="15240"/>
                <wp:wrapNone/>
                <wp:docPr id="1817559307"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010" cy="422910"/>
                        </a:xfrm>
                        <a:prstGeom prst="rect">
                          <a:avLst/>
                        </a:prstGeom>
                        <a:gradFill rotWithShape="0">
                          <a:gsLst>
                            <a:gs pos="0">
                              <a:srgbClr val="4F81BD"/>
                            </a:gs>
                            <a:gs pos="100000">
                              <a:srgbClr val="4F81BD">
                                <a:gamma/>
                                <a:tint val="20000"/>
                                <a:invGamma/>
                              </a:srgbClr>
                            </a:gs>
                          </a:gsLst>
                          <a:lin ang="2700000" scaled="1"/>
                        </a:gradFill>
                        <a:ln w="9525">
                          <a:solidFill>
                            <a:srgbClr val="365F91"/>
                          </a:solidFill>
                          <a:miter lim="800000"/>
                          <a:headEnd/>
                          <a:tailEnd/>
                        </a:ln>
                      </wps:spPr>
                      <wps:txbx>
                        <w:txbxContent>
                          <w:p w14:paraId="6FA7F9A2" w14:textId="77777777" w:rsidR="002A368F" w:rsidRPr="00F8179C" w:rsidRDefault="002A368F" w:rsidP="002A368F">
                            <w:pPr>
                              <w:rPr>
                                <w:rFonts w:ascii="Montserrat" w:eastAsia="Arial Unicode MS" w:hAnsi="Montserrat" w:cs="Arial Unicode MS"/>
                                <w:b/>
                                <w:color w:val="365F91"/>
                              </w:rPr>
                            </w:pPr>
                            <w:r w:rsidRPr="00F8179C">
                              <w:rPr>
                                <w:rFonts w:ascii="Montserrat" w:eastAsia="Arial Unicode MS" w:hAnsi="Montserrat" w:cs="Arial Unicode MS"/>
                                <w:b/>
                                <w:color w:val="365F91"/>
                              </w:rPr>
                              <w:t>ACTIVIDAD/OBRA</w:t>
                            </w:r>
                            <w:r w:rsidRPr="00F8179C">
                              <w:rPr>
                                <w:rFonts w:ascii="Montserrat" w:eastAsia="Arial Unicode MS" w:hAnsi="Montserrat" w:cs="Arial Unicode MS"/>
                                <w:b/>
                                <w:color w:val="365F91"/>
                              </w:rPr>
                              <w:tab/>
                              <w:t xml:space="preserve">             PROYECTO   SUBPROGRAMA    PROGRAMA</w:t>
                            </w:r>
                          </w:p>
                          <w:p w14:paraId="1A20B863" w14:textId="77777777" w:rsidR="002A368F" w:rsidRPr="004945A5" w:rsidRDefault="002A368F" w:rsidP="002A368F">
                            <w:pPr>
                              <w:rPr>
                                <w:rFonts w:ascii="Arial Unicode MS" w:eastAsia="Arial Unicode MS" w:hAnsi="Arial Unicode MS" w:cs="Arial Unicode MS"/>
                                <w:b/>
                                <w:color w:val="365F91"/>
                              </w:rPr>
                            </w:pPr>
                            <w:r w:rsidRPr="004945A5">
                              <w:rPr>
                                <w:rFonts w:ascii="Arial Unicode MS" w:eastAsia="Arial Unicode MS" w:hAnsi="Arial Unicode MS" w:cs="Arial Unicode MS"/>
                                <w:b/>
                                <w:color w:val="365F9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98925" id="Rectángulo 18" o:spid="_x0000_s1027" style="position:absolute;left:0;text-align:left;margin-left:19.25pt;margin-top:4.2pt;width:456.3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QXbwIAAOoEAAAOAAAAZHJzL2Uyb0RvYy54bWysVMlu2zAQvRfoPxC8N7JUO4mFyEGa1EGB&#10;dAHSomeaoiSiJIclacvp13dIyo67nIrqQJCzvnkzo6vrvVZkJ5yXYBpans0oEYZDK03f0C+f168u&#10;KfGBmZYpMKKhT8LT69XLF1ejrUUFA6hWOIJBjK9H29AhBFsXheeD0MyfgRUGlR04zQI+XV+0jo0Y&#10;Xauims3OixFcax1w4T1K77KSrlL8rhM8fOw6LwJRDUVsIZ0unZt4FqsrVveO2UHyCQb7BxSaSYNJ&#10;j6HuWGBk6+QfobTkDjx04YyDLqDrJBepBqymnP1WzePArEi1IDneHmny/y8s/7B7tJ9chO7tA/Bv&#10;nhi4HZjpxY1zMA6CtZiujEQVo/X10SE+PLqSzfgeWmwt2wZIHOw7p2NArI7sE9VPR6rFPhCOwsXF&#10;coEFU8JRN6+qJd5jClYfvK3z4V6AJvHSUIetTNHZ7sGHbHowmYhv11Ip4iB8lWFI3MW0SenRJ1+I&#10;Bawni73rN7fKkR3D6ZivL8s3dxOI3p9al7P4pUh/c0mmTGuWhilIE3JEnE/0SkJpdveTBZY4BUnl&#10;xkwo6g8IlTQE2W9odRHdkSHPmRLtoQdpxFKlMa0yZGzoclEtMjpQ8qj7Berr88V6mbuI+U/NtAy4&#10;gUrqhl7mjAlxbPxb0+aSmFT5jkiVmSYhNj/uma/DfrMn8gAxSjbQPuFoYC8i1/EHgZcB3A9KRly2&#10;hvrvW+YEJeqdwXYsy/k8bmd6zBcXFT7cqWZzqmGGY6iGBopMxettyBu9tU72A2YqExsGbnAkO5mm&#10;5RnVBB8XKjOflz9u7Ok7WT3/olY/AQAA//8DAFBLAwQUAAYACAAAACEArMbqdNwAAAAHAQAADwAA&#10;AGRycy9kb3ducmV2LnhtbEyOwU7DMBBE70j8g7VI3KhtSmgasqkQCIkbJVBxdZMliYjXUey2CV+P&#10;OcFxNKM3L99MthdHGn3nGEEvFAjiytUdNwjvb09XKQgfDNemd0wIM3nYFOdnuclqd+JXOpahERHC&#10;PjMIbQhDJqWvWrLGL9xAHLtPN1oTYhwbWY/mFOG2l9dK3UprOo4PrRnooaXqqzxYhN38vPoot4oe&#10;X3as1yl330s9I15eTPd3IAJN4W8Mv/pRHYrotHcHrr3oEZZpEpcI6Q2IWK8TrUHsEVaJAlnk8r9/&#10;8QMAAP//AwBQSwECLQAUAAYACAAAACEAtoM4kv4AAADhAQAAEwAAAAAAAAAAAAAAAAAAAAAAW0Nv&#10;bnRlbnRfVHlwZXNdLnhtbFBLAQItABQABgAIAAAAIQA4/SH/1gAAAJQBAAALAAAAAAAAAAAAAAAA&#10;AC8BAABfcmVscy8ucmVsc1BLAQItABQABgAIAAAAIQABNEQXbwIAAOoEAAAOAAAAAAAAAAAAAAAA&#10;AC4CAABkcnMvZTJvRG9jLnhtbFBLAQItABQABgAIAAAAIQCsxup03AAAAAcBAAAPAAAAAAAAAAAA&#10;AAAAAMkEAABkcnMvZG93bnJldi54bWxQSwUGAAAAAAQABADzAAAA0gUAAAAA&#10;" fillcolor="#4f81bd" strokecolor="#365f91">
                <v:fill color2="#dce6f2" angle="45" focus="100%" type="gradient"/>
                <v:textbox>
                  <w:txbxContent>
                    <w:p w14:paraId="6FA7F9A2" w14:textId="77777777" w:rsidR="002A368F" w:rsidRPr="00F8179C" w:rsidRDefault="002A368F" w:rsidP="002A368F">
                      <w:pPr>
                        <w:rPr>
                          <w:rFonts w:ascii="Montserrat" w:eastAsia="Arial Unicode MS" w:hAnsi="Montserrat" w:cs="Arial Unicode MS"/>
                          <w:b/>
                          <w:color w:val="365F91"/>
                        </w:rPr>
                      </w:pPr>
                      <w:r w:rsidRPr="00F8179C">
                        <w:rPr>
                          <w:rFonts w:ascii="Montserrat" w:eastAsia="Arial Unicode MS" w:hAnsi="Montserrat" w:cs="Arial Unicode MS"/>
                          <w:b/>
                          <w:color w:val="365F91"/>
                        </w:rPr>
                        <w:t>ACTIVIDAD/OBRA</w:t>
                      </w:r>
                      <w:r w:rsidRPr="00F8179C">
                        <w:rPr>
                          <w:rFonts w:ascii="Montserrat" w:eastAsia="Arial Unicode MS" w:hAnsi="Montserrat" w:cs="Arial Unicode MS"/>
                          <w:b/>
                          <w:color w:val="365F91"/>
                        </w:rPr>
                        <w:tab/>
                        <w:t xml:space="preserve">             PROYECTO   SUBPROGRAMA    PROGRAMA</w:t>
                      </w:r>
                    </w:p>
                    <w:p w14:paraId="1A20B863" w14:textId="77777777" w:rsidR="002A368F" w:rsidRPr="004945A5" w:rsidRDefault="002A368F" w:rsidP="002A368F">
                      <w:pPr>
                        <w:rPr>
                          <w:rFonts w:ascii="Arial Unicode MS" w:eastAsia="Arial Unicode MS" w:hAnsi="Arial Unicode MS" w:cs="Arial Unicode MS"/>
                          <w:b/>
                          <w:color w:val="365F91"/>
                        </w:rPr>
                      </w:pPr>
                      <w:r w:rsidRPr="004945A5">
                        <w:rPr>
                          <w:rFonts w:ascii="Arial Unicode MS" w:eastAsia="Arial Unicode MS" w:hAnsi="Arial Unicode MS" w:cs="Arial Unicode MS"/>
                          <w:b/>
                          <w:color w:val="365F91"/>
                        </w:rPr>
                        <w:t xml:space="preserve"> </w:t>
                      </w:r>
                    </w:p>
                  </w:txbxContent>
                </v:textbox>
              </v:rect>
            </w:pict>
          </mc:Fallback>
        </mc:AlternateContent>
      </w:r>
    </w:p>
    <w:bookmarkEnd w:id="20"/>
    <w:bookmarkEnd w:id="21"/>
    <w:p w14:paraId="7874B1BA" w14:textId="4CBFCAA6" w:rsidR="00F15283" w:rsidRPr="00F15283" w:rsidRDefault="00F15283" w:rsidP="00F15283">
      <w:pPr>
        <w:spacing w:after="0" w:line="240" w:lineRule="auto"/>
        <w:rPr>
          <w:rFonts w:ascii="Times New Roman" w:eastAsia="Times New Roman" w:hAnsi="Times New Roman" w:cs="Times New Roman"/>
          <w:kern w:val="0"/>
          <w:sz w:val="20"/>
          <w:szCs w:val="20"/>
          <w:lang w:val="es-MX" w:eastAsia="x-none"/>
          <w14:ligatures w14:val="none"/>
        </w:rPr>
      </w:pPr>
    </w:p>
    <w:p w14:paraId="2FD31732" w14:textId="60B2DEFA" w:rsidR="00F15283" w:rsidRPr="00F15283" w:rsidRDefault="00F15283" w:rsidP="00F15283">
      <w:pPr>
        <w:spacing w:after="0" w:line="240" w:lineRule="auto"/>
        <w:rPr>
          <w:rFonts w:ascii="Times New Roman" w:eastAsia="Times New Roman" w:hAnsi="Times New Roman" w:cs="Times New Roman"/>
          <w:kern w:val="0"/>
          <w:sz w:val="20"/>
          <w:szCs w:val="20"/>
          <w:lang w:val="es-MX" w:eastAsia="x-none"/>
          <w14:ligatures w14:val="none"/>
        </w:rPr>
      </w:pPr>
    </w:p>
    <w:p w14:paraId="011A863A" w14:textId="47209CF4" w:rsidR="002A368F" w:rsidRPr="002A368F" w:rsidRDefault="008F1031" w:rsidP="002A368F">
      <w:pPr>
        <w:rPr>
          <w:lang w:val="es-MX"/>
        </w:rPr>
      </w:pPr>
      <w:r w:rsidRPr="002A368F">
        <w:rPr>
          <w:rFonts w:ascii="Times New Roman" w:eastAsia="Times New Roman" w:hAnsi="Times New Roman" w:cs="Times New Roman"/>
          <w:noProof/>
          <w:kern w:val="0"/>
          <w:sz w:val="20"/>
          <w:szCs w:val="20"/>
          <w:lang w:eastAsia="x-none"/>
          <w14:ligatures w14:val="none"/>
        </w:rPr>
        <mc:AlternateContent>
          <mc:Choice Requires="wps">
            <w:drawing>
              <wp:anchor distT="0" distB="0" distL="114300" distR="114300" simplePos="0" relativeHeight="251683840" behindDoc="0" locked="0" layoutInCell="1" allowOverlap="1" wp14:anchorId="100F41BC" wp14:editId="2E223FB9">
                <wp:simplePos x="0" y="0"/>
                <wp:positionH relativeFrom="column">
                  <wp:posOffset>400050</wp:posOffset>
                </wp:positionH>
                <wp:positionV relativeFrom="paragraph">
                  <wp:posOffset>125095</wp:posOffset>
                </wp:positionV>
                <wp:extent cx="1901190" cy="600075"/>
                <wp:effectExtent l="19050" t="19050" r="41910" b="47625"/>
                <wp:wrapNone/>
                <wp:docPr id="797470242"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600075"/>
                        </a:xfrm>
                        <a:prstGeom prst="rect">
                          <a:avLst/>
                        </a:prstGeom>
                        <a:solidFill>
                          <a:srgbClr val="FFFFFF"/>
                        </a:solidFill>
                        <a:ln w="63500" cmpd="thickThin">
                          <a:solidFill>
                            <a:srgbClr val="365F91"/>
                          </a:solidFill>
                          <a:miter lim="800000"/>
                          <a:headEnd/>
                          <a:tailEnd/>
                        </a:ln>
                        <a:effectLst/>
                      </wps:spPr>
                      <wps:txbx>
                        <w:txbxContent>
                          <w:p w14:paraId="744E5D3E" w14:textId="77777777" w:rsidR="002A368F" w:rsidRPr="00F8179C" w:rsidRDefault="002A368F" w:rsidP="002A368F">
                            <w:pPr>
                              <w:spacing w:after="0"/>
                              <w:jc w:val="center"/>
                              <w:rPr>
                                <w:rFonts w:ascii="Montserrat" w:eastAsia="Arial Unicode MS" w:hAnsi="Montserrat" w:cs="Arial Unicode MS"/>
                                <w:b/>
                                <w:color w:val="365F91"/>
                                <w:sz w:val="16"/>
                              </w:rPr>
                            </w:pPr>
                            <w:r w:rsidRPr="00F8179C">
                              <w:rPr>
                                <w:rFonts w:ascii="Montserrat" w:eastAsia="Arial Unicode MS" w:hAnsi="Montserrat" w:cs="Arial Unicode MS"/>
                                <w:b/>
                                <w:color w:val="365F91"/>
                                <w:sz w:val="16"/>
                              </w:rPr>
                              <w:t>DIRECCIÓN</w:t>
                            </w:r>
                          </w:p>
                          <w:p w14:paraId="7D5C04F6" w14:textId="77777777" w:rsidR="002A368F" w:rsidRPr="00F8179C" w:rsidRDefault="002A368F" w:rsidP="002A368F">
                            <w:pPr>
                              <w:spacing w:after="0"/>
                              <w:jc w:val="center"/>
                              <w:rPr>
                                <w:rFonts w:ascii="Montserrat" w:eastAsia="Arial Unicode MS" w:hAnsi="Montserrat" w:cs="Arial Unicode MS"/>
                                <w:b/>
                                <w:color w:val="365F91"/>
                                <w:sz w:val="16"/>
                              </w:rPr>
                            </w:pPr>
                            <w:r w:rsidRPr="00F8179C">
                              <w:rPr>
                                <w:rFonts w:ascii="Montserrat" w:eastAsia="Arial Unicode MS" w:hAnsi="Montserrat" w:cs="Arial Unicode MS"/>
                                <w:b/>
                                <w:color w:val="365F91"/>
                                <w:sz w:val="16"/>
                              </w:rPr>
                              <w:t>Y COORDINACIÓN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F41BC" id="Rectángulo 17" o:spid="_x0000_s1028" style="position:absolute;margin-left:31.5pt;margin-top:9.85pt;width:149.7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3caLAIAAEgEAAAOAAAAZHJzL2Uyb0RvYy54bWysVFFv2yAQfp+0/4B4X2ynSdpYcaoqXaZJ&#10;XTep3Q/AGNuoGNhBYne/fgdxUm97mxYp6I6D7+6++/DmdugUOQpw0uiCZrOUEqG5qaRuCvr9ef/h&#10;hhLnma6YMloU9FU4ert9/27T21zMTWtUJYAgiHZ5bwvaem/zJHG8FR1zM2OFxmBtoGMeXWiSCliP&#10;6J1K5mm6SnoDlQXDhXO4e38K0m3Er2vB/de6dsITVVCszccV4lqGNdluWN4As63kYxnsH6romNSY&#10;9AJ1zzwjB5B/QXWSg3Gm9jNuusTUteQi9oDdZOkf3Ty1zIrYC5Lj7IUm9/9g+ePxyX6DULqzD4a/&#10;OKLNrmW6EXcApm8FqzBdFohKeuvyy4XgOLxKyv6LqXC07OBN5GCooQuA2B0ZItWvF6rF4AnHzWyd&#10;ZvinhGNslabp9TKmYPn5tgXnPwnTkWAUFHCUEZ0dH5wP1bD8fCRWb5Ss9lKp6EBT7hSQI8Ox7+Nv&#10;RHfTY0qTHrNfLdNQSGergnrUwctzO07zt9NuCnq1Wu7XJ1aQuSloJz0qWsmuoDfYF0JHjQUiP+oq&#10;2p5JdbKxCaVDxSJqdezsTG1Qscv9UA5EYm3zgBR2SlO9IvFgTnLG54dGa+AnJT1KuaDux4GBoER9&#10;1ji8dbZYBO1HZ7G8nqMD00g5jTDNEQqZoORk7vzpvRwsyKbFTFmcgzZ3OPBaxlm8VTXKBOUaRzQ+&#10;rfAepn489fYB2P4CAAD//wMAUEsDBBQABgAIAAAAIQAO6mRv3gAAAAkBAAAPAAAAZHJzL2Rvd25y&#10;ZXYueG1sTI/BTsMwEETvSPyDtUi9UbtJFUKIU1VIvVAkoO0HOMkSR8TrKHbb8PcsJzjuzGj2TbmZ&#10;3SAuOIXek4bVUoFAanzbU6fhdNzd5yBCNNSawRNq+MYAm+r2pjRF66/0gZdD7ASXUCiMBhvjWEgZ&#10;GovOhKUfkdj79JMzkc+pk+1krlzuBpkolUlneuIP1oz4bLH5Opydhr2K7yF/q1Xq6+PJJvvXl20e&#10;tF7czdsnEBHn+BeGX3xGh4qZan+mNohBQ5bylMj64wMI9tMsWYOoWVitE5BVKf8vqH4AAAD//wMA&#10;UEsBAi0AFAAGAAgAAAAhALaDOJL+AAAA4QEAABMAAAAAAAAAAAAAAAAAAAAAAFtDb250ZW50X1R5&#10;cGVzXS54bWxQSwECLQAUAAYACAAAACEAOP0h/9YAAACUAQAACwAAAAAAAAAAAAAAAAAvAQAAX3Jl&#10;bHMvLnJlbHNQSwECLQAUAAYACAAAACEAOQN3GiwCAABIBAAADgAAAAAAAAAAAAAAAAAuAgAAZHJz&#10;L2Uyb0RvYy54bWxQSwECLQAUAAYACAAAACEADupkb94AAAAJAQAADwAAAAAAAAAAAAAAAACGBAAA&#10;ZHJzL2Rvd25yZXYueG1sUEsFBgAAAAAEAAQA8wAAAJEFAAAAAA==&#10;" strokecolor="#365f91" strokeweight="5pt">
                <v:stroke linestyle="thickThin"/>
                <v:textbox>
                  <w:txbxContent>
                    <w:p w14:paraId="744E5D3E" w14:textId="77777777" w:rsidR="002A368F" w:rsidRPr="00F8179C" w:rsidRDefault="002A368F" w:rsidP="002A368F">
                      <w:pPr>
                        <w:spacing w:after="0"/>
                        <w:jc w:val="center"/>
                        <w:rPr>
                          <w:rFonts w:ascii="Montserrat" w:eastAsia="Arial Unicode MS" w:hAnsi="Montserrat" w:cs="Arial Unicode MS"/>
                          <w:b/>
                          <w:color w:val="365F91"/>
                          <w:sz w:val="16"/>
                        </w:rPr>
                      </w:pPr>
                      <w:r w:rsidRPr="00F8179C">
                        <w:rPr>
                          <w:rFonts w:ascii="Montserrat" w:eastAsia="Arial Unicode MS" w:hAnsi="Montserrat" w:cs="Arial Unicode MS"/>
                          <w:b/>
                          <w:color w:val="365F91"/>
                          <w:sz w:val="16"/>
                        </w:rPr>
                        <w:t>DIRECCIÓN</w:t>
                      </w:r>
                    </w:p>
                    <w:p w14:paraId="7D5C04F6" w14:textId="77777777" w:rsidR="002A368F" w:rsidRPr="00F8179C" w:rsidRDefault="002A368F" w:rsidP="002A368F">
                      <w:pPr>
                        <w:spacing w:after="0"/>
                        <w:jc w:val="center"/>
                        <w:rPr>
                          <w:rFonts w:ascii="Montserrat" w:eastAsia="Arial Unicode MS" w:hAnsi="Montserrat" w:cs="Arial Unicode MS"/>
                          <w:b/>
                          <w:color w:val="365F91"/>
                          <w:sz w:val="16"/>
                        </w:rPr>
                      </w:pPr>
                      <w:r w:rsidRPr="00F8179C">
                        <w:rPr>
                          <w:rFonts w:ascii="Montserrat" w:eastAsia="Arial Unicode MS" w:hAnsi="Montserrat" w:cs="Arial Unicode MS"/>
                          <w:b/>
                          <w:color w:val="365F91"/>
                          <w:sz w:val="16"/>
                        </w:rPr>
                        <w:t>Y COORDINACIÓN</w:t>
                      </w:r>
                    </w:p>
                  </w:txbxContent>
                </v:textbox>
              </v:rect>
            </w:pict>
          </mc:Fallback>
        </mc:AlternateContent>
      </w:r>
    </w:p>
    <w:p w14:paraId="719C08BA" w14:textId="632E4028" w:rsidR="002A368F" w:rsidRPr="002A368F" w:rsidRDefault="008F1031" w:rsidP="002A368F">
      <w:pPr>
        <w:spacing w:after="0" w:line="240" w:lineRule="auto"/>
        <w:rPr>
          <w:rFonts w:ascii="Times New Roman" w:eastAsia="Times New Roman" w:hAnsi="Times New Roman" w:cs="Times New Roman"/>
          <w:kern w:val="0"/>
          <w:sz w:val="20"/>
          <w:szCs w:val="20"/>
          <w:lang w:val="es-MX" w:eastAsia="x-none"/>
          <w14:ligatures w14:val="none"/>
        </w:rPr>
      </w:pPr>
      <w:r w:rsidRPr="002A368F">
        <w:rPr>
          <w:rFonts w:ascii="Times New Roman" w:eastAsia="Times New Roman" w:hAnsi="Times New Roman" w:cs="Times New Roman"/>
          <w:noProof/>
          <w:kern w:val="0"/>
          <w:sz w:val="20"/>
          <w:szCs w:val="20"/>
          <w:lang w:eastAsia="x-none"/>
          <w14:ligatures w14:val="none"/>
        </w:rPr>
        <mc:AlternateContent>
          <mc:Choice Requires="wps">
            <w:drawing>
              <wp:anchor distT="4294967295" distB="4294967295" distL="114300" distR="114300" simplePos="0" relativeHeight="251700224" behindDoc="0" locked="0" layoutInCell="1" allowOverlap="1" wp14:anchorId="3459955A" wp14:editId="223C7BB3">
                <wp:simplePos x="0" y="0"/>
                <wp:positionH relativeFrom="column">
                  <wp:posOffset>2343150</wp:posOffset>
                </wp:positionH>
                <wp:positionV relativeFrom="paragraph">
                  <wp:posOffset>90805</wp:posOffset>
                </wp:positionV>
                <wp:extent cx="266700" cy="0"/>
                <wp:effectExtent l="0" t="0" r="0" b="0"/>
                <wp:wrapNone/>
                <wp:docPr id="1735170725"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92402E" id="Conector recto 16"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5pt,7.15pt" to="2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iMtwEAAGADAAAOAAAAZHJzL2Uyb0RvYy54bWysU8lu2zAQvRfIPxC8x1Jc1wkEyznYSC9B&#10;GyDNB4wpUiLKDRzWkv++Q3rJ0lsRHYjhLG9mHp9W95M1bC8jau9afjOrOZNO+E67vuUvvx6u7zjD&#10;BK4D451s+UEiv19ffVmNoZFzP3jTycgIxGEzhpYPKYWmqlAM0gLOfJCOgspHC4musa+6CCOhW1PN&#10;63pZjT52IXohEcm7PQb5uuArJUX6qRTKxEzLabZUzljOXT6r9QqaPkIYtDiNAf8xhQXtqOkFagsJ&#10;2J+o/4GyWkSPXqWZ8LbySmkhyw60zU39YZvnAYIsuxA5GC404efBih/7jXuKeXQxuefw6MVvJFKq&#10;MWBzCeYLhmPapKLN6TQ7mwqRhwuRckpMkHO+XN7WRLc4hypoznUhYvouvWXZaLnRLq8IDewfMeXO&#10;0JxTstv5B21MeSbj2Njy5ddvGRlILMpAItOGruXoes7A9KRCkWJBRG90l6szDsZ+tzGR7YGUsFjc&#10;zjeL/PjU7V1abr0FHI55JXTUiNWJhGq0bfldnb9TtXEZXRapnRZ4ZStbO98dnuKZUnrG0vQkuayT&#10;t3ey3/4Y678AAAD//wMAUEsDBBQABgAIAAAAIQAOqUPF3wAAAAkBAAAPAAAAZHJzL2Rvd25yZXYu&#10;eG1sTI9BT8JAEIXvJvyHzZB4k20BGyjdEjHx4MUgeJDb0h3aYne2dpdS/71jPOhx3nt5871sPdhG&#10;9Nj52pGCeBKBQCqcqalU8LZ/uluA8EGT0Y0jVPCFHtb56CbTqXFXesV+F0rBJeRTraAKoU2l9EWF&#10;VvuJa5HYO7nO6sBnV0rT6SuX20ZOoyiRVtfEHyrd4mOFxcfuYhXsk/vtIsTb58/o8L5ZJlM895sX&#10;pW7Hw8MKRMAh/IXhB5/RIWemo7uQ8aJRMEuWvCWwMZ+B4MA8jlk4/goyz+T/Bfk3AAAA//8DAFBL&#10;AQItABQABgAIAAAAIQC2gziS/gAAAOEBAAATAAAAAAAAAAAAAAAAAAAAAABbQ29udGVudF9UeXBl&#10;c10ueG1sUEsBAi0AFAAGAAgAAAAhADj9If/WAAAAlAEAAAsAAAAAAAAAAAAAAAAALwEAAF9yZWxz&#10;Ly5yZWxzUEsBAi0AFAAGAAgAAAAhAPWk6Iy3AQAAYAMAAA4AAAAAAAAAAAAAAAAALgIAAGRycy9l&#10;Mm9Eb2MueG1sUEsBAi0AFAAGAAgAAAAhAA6pQ8XfAAAACQEAAA8AAAAAAAAAAAAAAAAAEQQAAGRy&#10;cy9kb3ducmV2LnhtbFBLBQYAAAAABAAEAPMAAAAdBQAAAAA=&#10;" strokecolor="#4472c4" strokeweight=".5pt">
                <v:stroke joinstyle="miter"/>
                <o:lock v:ext="edit" shapetype="f"/>
              </v:line>
            </w:pict>
          </mc:Fallback>
        </mc:AlternateContent>
      </w:r>
      <w:r w:rsidRPr="002A368F">
        <w:rPr>
          <w:rFonts w:ascii="Times New Roman" w:eastAsia="Times New Roman" w:hAnsi="Times New Roman" w:cs="Times New Roman"/>
          <w:noProof/>
          <w:kern w:val="0"/>
          <w:sz w:val="20"/>
          <w:szCs w:val="20"/>
          <w:lang w:eastAsia="x-none"/>
          <w14:ligatures w14:val="none"/>
        </w:rPr>
        <mc:AlternateContent>
          <mc:Choice Requires="wps">
            <w:drawing>
              <wp:anchor distT="0" distB="0" distL="114299" distR="114299" simplePos="0" relativeHeight="251693056" behindDoc="0" locked="0" layoutInCell="1" allowOverlap="1" wp14:anchorId="6BC35F2E" wp14:editId="4AA99FC7">
                <wp:simplePos x="0" y="0"/>
                <wp:positionH relativeFrom="column">
                  <wp:posOffset>2590165</wp:posOffset>
                </wp:positionH>
                <wp:positionV relativeFrom="paragraph">
                  <wp:posOffset>91440</wp:posOffset>
                </wp:positionV>
                <wp:extent cx="9525" cy="3114675"/>
                <wp:effectExtent l="0" t="0" r="28575" b="28575"/>
                <wp:wrapNone/>
                <wp:docPr id="1974613498"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1146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197793" id="Conector recto 15"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3.95pt,7.2pt" to="204.7pt,2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GkRvAEAAGQDAAAOAAAAZHJzL2Uyb0RvYy54bWysU8lu2zAQvRfoPxC815Id20kFyznYSC9B&#10;GyDtB4wpSiLKDRzWkv++Q0p2utyK6jDgbI8zj0+7x9FodpYBlbM1Xy5KzqQVrlG2q/m3r08fHjjD&#10;CLYB7ays+UUif9y/f7cbfCVXrne6kYERiMVq8DXvY/RVUaDopQFcOC8tJVsXDERyQ1c0AQZCN7pY&#10;leW2GFxofHBCIlL0OCX5PuO3rRTxS9uijEzXnGaL2YZsT8kW+x1UXQDfKzGPAf8whQFl6dIb1BEi&#10;sB9B/QVllAgOXRsXwpnCta0SMu9A2yzLP7Z57cHLvAuRg/5GE/4/WPH5fLAvIY0uRvvqn534jkRK&#10;MXisbsnkoJ/KxjaYVE6zszETebkRKcfIBAU/blYbzgQl7pbL9fZ+k3guoLr2+oDxk3SGpUPNtbJp&#10;Tajg/IxxKr2WpLB1T0rr/FTasqHm27sNPaYAEkyrIdLR+KbmaDvOQHekRBFDRkSnVZO6Ew6G7nTQ&#10;gZ2B1LBe368O63mw38rS1UfAfqrLqUknRkUSq1am5g9l+uZubRO6zHKbF3hjLJ1Orrm8hCut9JSZ&#10;jVl2SSu/+pn8t59j/xMAAP//AwBQSwMEFAAGAAgAAAAhAAnGTB7gAAAACgEAAA8AAABkcnMvZG93&#10;bnJldi54bWxMj01PwzAMhu9I/IfISNxYsqkra2k6MSQOXNA+OMAta0xbaJzSZF3595gT3Gy9j14/&#10;LtaT68SIQ2g9aZjPFAikytuWag0vh8ebFYgQDVnTeUIN3xhgXV5eFCa3/kw7HPexFlxCITcamhj7&#10;XMpQNehMmPkeibN3PzgTeR1qaQdz5nLXyYVSqXSmJb7QmB4fGqw+9yen4ZAut6s43z59qbfXTZYu&#10;8GPcPGt9fTXd34GIOMU/GH71WR1Kdjr6E9kgOg2Jus0Y5SBJQDCQqIyHo4alSjKQZSH/v1D+AAAA&#10;//8DAFBLAQItABQABgAIAAAAIQC2gziS/gAAAOEBAAATAAAAAAAAAAAAAAAAAAAAAABbQ29udGVu&#10;dF9UeXBlc10ueG1sUEsBAi0AFAAGAAgAAAAhADj9If/WAAAAlAEAAAsAAAAAAAAAAAAAAAAALwEA&#10;AF9yZWxzLy5yZWxzUEsBAi0AFAAGAAgAAAAhADRgaRG8AQAAZAMAAA4AAAAAAAAAAAAAAAAALgIA&#10;AGRycy9lMm9Eb2MueG1sUEsBAi0AFAAGAAgAAAAhAAnGTB7gAAAACgEAAA8AAAAAAAAAAAAAAAAA&#10;FgQAAGRycy9kb3ducmV2LnhtbFBLBQYAAAAABAAEAPMAAAAjBQAAAAA=&#10;" strokecolor="#4472c4" strokeweight=".5pt">
                <v:stroke joinstyle="miter"/>
                <o:lock v:ext="edit" shapetype="f"/>
              </v:line>
            </w:pict>
          </mc:Fallback>
        </mc:AlternateContent>
      </w:r>
    </w:p>
    <w:p w14:paraId="0A07C77A" w14:textId="165B9132"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677C54BB" w14:textId="70A814D8"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27CB79BA" w14:textId="40A0324F"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4409AEB6" w14:textId="59F20221"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4280434D" w14:textId="461718C8" w:rsidR="002A368F" w:rsidRPr="002A368F" w:rsidRDefault="008F1031" w:rsidP="002A368F">
      <w:pPr>
        <w:spacing w:after="0" w:line="240" w:lineRule="auto"/>
        <w:rPr>
          <w:rFonts w:ascii="Times New Roman" w:eastAsia="Times New Roman" w:hAnsi="Times New Roman" w:cs="Times New Roman"/>
          <w:kern w:val="0"/>
          <w:sz w:val="20"/>
          <w:szCs w:val="20"/>
          <w:lang w:val="es-MX" w:eastAsia="x-none"/>
          <w14:ligatures w14:val="none"/>
        </w:rPr>
      </w:pPr>
      <w:r w:rsidRPr="002A368F">
        <w:rPr>
          <w:rFonts w:ascii="Times New Roman" w:eastAsia="Times New Roman" w:hAnsi="Times New Roman" w:cs="Times New Roman"/>
          <w:noProof/>
          <w:kern w:val="0"/>
          <w:sz w:val="20"/>
          <w:szCs w:val="20"/>
          <w:lang w:eastAsia="x-none"/>
          <w14:ligatures w14:val="none"/>
        </w:rPr>
        <mc:AlternateContent>
          <mc:Choice Requires="wps">
            <w:drawing>
              <wp:anchor distT="0" distB="0" distL="114300" distR="114300" simplePos="0" relativeHeight="251687936" behindDoc="0" locked="0" layoutInCell="1" allowOverlap="1" wp14:anchorId="41275E79" wp14:editId="79D46D37">
                <wp:simplePos x="0" y="0"/>
                <wp:positionH relativeFrom="column">
                  <wp:posOffset>401955</wp:posOffset>
                </wp:positionH>
                <wp:positionV relativeFrom="paragraph">
                  <wp:posOffset>8255</wp:posOffset>
                </wp:positionV>
                <wp:extent cx="1905000" cy="790575"/>
                <wp:effectExtent l="19050" t="19050" r="38100" b="47625"/>
                <wp:wrapNone/>
                <wp:docPr id="254558827"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90575"/>
                        </a:xfrm>
                        <a:prstGeom prst="rect">
                          <a:avLst/>
                        </a:prstGeom>
                        <a:solidFill>
                          <a:srgbClr val="FFFFFF"/>
                        </a:solidFill>
                        <a:ln w="63500" cmpd="thickThin">
                          <a:solidFill>
                            <a:srgbClr val="365F91"/>
                          </a:solidFill>
                          <a:miter lim="800000"/>
                          <a:headEnd/>
                          <a:tailEnd/>
                        </a:ln>
                        <a:effectLst/>
                      </wps:spPr>
                      <wps:txbx>
                        <w:txbxContent>
                          <w:p w14:paraId="4E3751DE" w14:textId="77777777" w:rsidR="002A368F" w:rsidRPr="00F8179C" w:rsidRDefault="002A368F" w:rsidP="002A368F">
                            <w:pPr>
                              <w:spacing w:after="0"/>
                              <w:jc w:val="center"/>
                              <w:rPr>
                                <w:rFonts w:ascii="Montserrat" w:eastAsia="Arial Unicode MS" w:hAnsi="Montserrat" w:cs="Arial Unicode MS"/>
                                <w:b/>
                                <w:color w:val="365F91"/>
                                <w:sz w:val="16"/>
                                <w:szCs w:val="16"/>
                              </w:rPr>
                            </w:pPr>
                            <w:r w:rsidRPr="00F8179C">
                              <w:rPr>
                                <w:rFonts w:ascii="Montserrat" w:eastAsia="Arial Unicode MS" w:hAnsi="Montserrat" w:cs="Arial Unicode MS"/>
                                <w:b/>
                                <w:color w:val="365F91"/>
                                <w:sz w:val="16"/>
                                <w:szCs w:val="16"/>
                              </w:rPr>
                              <w:t>PROMOCIÓN Y FORMACIÓN EN CULTURA DE PAZ, DERECHOS HUMANOS Y MECANISMOS DE DIÁLOGO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75E79" id="Rectángulo 14" o:spid="_x0000_s1029" style="position:absolute;margin-left:31.65pt;margin-top:.65pt;width:150pt;height:6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5KwIAAEgEAAAOAAAAZHJzL2Uyb0RvYy54bWysVF1v2yAUfZ+0/4B4X2znq40Vp6rSZZrU&#10;dZPa/QCMsY3K14DEzn79LthJve1tmh8QlwuHc8+5eHvXS4FOzDquVYGzWYoRU1RXXDUF/v5y+HCL&#10;kfNEVURoxQp8Zg7f7d6/23YmZ3PdalExiwBEubwzBW69N3mSONoySdxMG6YgWWsriYfQNkllSQfo&#10;UiTzNF0nnbaVsZoy52D1YUjiXcSva0b917p2zCNRYODm42jjWIYx2W1J3lhiWk5HGuQfWEjCFVx6&#10;hXognqCj5X9BSU6tdrr2M6plouuaUxZrgGqy9I9qnltiWKwFxHHmKpP7f7D06fRsvtlA3ZlHTV8d&#10;UnrfEtWwe2t11zJSwXVZECrpjMuvB0Lg4Cgquy+6AmvJ0euoQV9bGQChOtRHqc9XqVnvEYXFbJOu&#10;0hQcoZC7geBmFa8g+eW0sc5/YlqiMCmwBSsjOjk9Oh/YkPyyJbLXglcHLkQMbFPuhUUnArYf4jei&#10;u+k2oVBX4PUCmAARaaoCe+iD15d2dPO33W4KulivDptBFVBuCiq5h44WXBb4FioE6NhjQciPqopz&#10;T7gY5lCEUIExi706VnaRNnSxy31f9ogDt0VACiulrs4gvNVDO8Pzg0mr7U+MOmjlArsfR2IZRuKz&#10;AvM22XIZej8Gy9XNHAI7zZTTDFEUoEAJjIbp3g/v5Wgsb1q4KYs+KH0Phtc8evHGamwTaNdo0fi0&#10;wnuYxnHX2w9g9wsAAP//AwBQSwMEFAAGAAgAAAAhAIqeNITbAAAACAEAAA8AAABkcnMvZG93bnJl&#10;di54bWxMj8FOwzAQRO9I/IO1SNyoTSKqKI1TVUhcaCWg7Qc48RJHxOsodtvw9124wGn1dkazs9V6&#10;9oM44xT7QBoeFwoEUhtsT52G4+HloQARkyFrhkCo4RsjrOvbm8qUNlzoA8/71AkOoVgaDS6lsZQy&#10;tg69iYswIrH2GSZvEuPUSTuZC4f7QWZKLaU3PfEFZ0Z8dth+7U9ew1al91i8NSoPzeHosu3udVNE&#10;re/v5s0KRMI5/Znhpz5Xh5o7NeFENopBwzLP2cl7Hiznv9wwZ08FyLqS/x+orwAAAP//AwBQSwEC&#10;LQAUAAYACAAAACEAtoM4kv4AAADhAQAAEwAAAAAAAAAAAAAAAAAAAAAAW0NvbnRlbnRfVHlwZXNd&#10;LnhtbFBLAQItABQABgAIAAAAIQA4/SH/1gAAAJQBAAALAAAAAAAAAAAAAAAAAC8BAABfcmVscy8u&#10;cmVsc1BLAQItABQABgAIAAAAIQDd/iH5KwIAAEgEAAAOAAAAAAAAAAAAAAAAAC4CAABkcnMvZTJv&#10;RG9jLnhtbFBLAQItABQABgAIAAAAIQCKnjSE2wAAAAgBAAAPAAAAAAAAAAAAAAAAAIUEAABkcnMv&#10;ZG93bnJldi54bWxQSwUGAAAAAAQABADzAAAAjQUAAAAA&#10;" strokecolor="#365f91" strokeweight="5pt">
                <v:stroke linestyle="thickThin"/>
                <v:textbox>
                  <w:txbxContent>
                    <w:p w14:paraId="4E3751DE" w14:textId="77777777" w:rsidR="002A368F" w:rsidRPr="00F8179C" w:rsidRDefault="002A368F" w:rsidP="002A368F">
                      <w:pPr>
                        <w:spacing w:after="0"/>
                        <w:jc w:val="center"/>
                        <w:rPr>
                          <w:rFonts w:ascii="Montserrat" w:eastAsia="Arial Unicode MS" w:hAnsi="Montserrat" w:cs="Arial Unicode MS"/>
                          <w:b/>
                          <w:color w:val="365F91"/>
                          <w:sz w:val="16"/>
                          <w:szCs w:val="16"/>
                        </w:rPr>
                      </w:pPr>
                      <w:r w:rsidRPr="00F8179C">
                        <w:rPr>
                          <w:rFonts w:ascii="Montserrat" w:eastAsia="Arial Unicode MS" w:hAnsi="Montserrat" w:cs="Arial Unicode MS"/>
                          <w:b/>
                          <w:color w:val="365F91"/>
                          <w:sz w:val="16"/>
                          <w:szCs w:val="16"/>
                        </w:rPr>
                        <w:t>PROMOCIÓN Y FORMACIÓN EN CULTURA DE PAZ, DERECHOS HUMANOS Y MECANISMOS DE DIÁLOGO</w:t>
                      </w:r>
                    </w:p>
                  </w:txbxContent>
                </v:textbox>
              </v:rect>
            </w:pict>
          </mc:Fallback>
        </mc:AlternateContent>
      </w:r>
    </w:p>
    <w:p w14:paraId="4DA2A9E1" w14:textId="7C33CA2A" w:rsidR="002A368F" w:rsidRPr="002A368F" w:rsidRDefault="00DF284E" w:rsidP="002A368F">
      <w:pPr>
        <w:spacing w:after="0" w:line="240" w:lineRule="auto"/>
        <w:rPr>
          <w:rFonts w:ascii="Times New Roman" w:eastAsia="Times New Roman" w:hAnsi="Times New Roman" w:cs="Times New Roman"/>
          <w:kern w:val="0"/>
          <w:sz w:val="20"/>
          <w:szCs w:val="20"/>
          <w:lang w:val="es-MX" w:eastAsia="x-none"/>
          <w14:ligatures w14:val="none"/>
        </w:rPr>
      </w:pPr>
      <w:r w:rsidRPr="002A368F">
        <w:rPr>
          <w:rFonts w:ascii="Times New Roman" w:eastAsia="Times New Roman" w:hAnsi="Times New Roman" w:cs="Times New Roman"/>
          <w:noProof/>
          <w:kern w:val="0"/>
          <w:sz w:val="20"/>
          <w:szCs w:val="20"/>
          <w:lang w:eastAsia="x-none"/>
          <w14:ligatures w14:val="none"/>
        </w:rPr>
        <mc:AlternateContent>
          <mc:Choice Requires="wps">
            <w:drawing>
              <wp:anchor distT="4294967295" distB="4294967295" distL="114300" distR="114300" simplePos="0" relativeHeight="251699200" behindDoc="0" locked="0" layoutInCell="1" allowOverlap="1" wp14:anchorId="1E601E0D" wp14:editId="0178A1E0">
                <wp:simplePos x="0" y="0"/>
                <wp:positionH relativeFrom="column">
                  <wp:posOffset>2322830</wp:posOffset>
                </wp:positionH>
                <wp:positionV relativeFrom="paragraph">
                  <wp:posOffset>97790</wp:posOffset>
                </wp:positionV>
                <wp:extent cx="266700" cy="0"/>
                <wp:effectExtent l="0" t="0" r="0" b="0"/>
                <wp:wrapNone/>
                <wp:docPr id="929760210"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533364" id="Conector recto 13"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9pt,7.7pt" to="203.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iMtwEAAGADAAAOAAAAZHJzL2Uyb0RvYy54bWysU8lu2zAQvRfIPxC8x1Jc1wkEyznYSC9B&#10;GyDNB4wpUiLKDRzWkv++Q3rJ0lsRHYjhLG9mHp9W95M1bC8jau9afjOrOZNO+E67vuUvvx6u7zjD&#10;BK4D451s+UEiv19ffVmNoZFzP3jTycgIxGEzhpYPKYWmqlAM0gLOfJCOgspHC4musa+6CCOhW1PN&#10;63pZjT52IXohEcm7PQb5uuArJUX6qRTKxEzLabZUzljOXT6r9QqaPkIYtDiNAf8xhQXtqOkFagsJ&#10;2J+o/4GyWkSPXqWZ8LbySmkhyw60zU39YZvnAYIsuxA5GC404efBih/7jXuKeXQxuefw6MVvJFKq&#10;MWBzCeYLhmPapKLN6TQ7mwqRhwuRckpMkHO+XN7WRLc4hypoznUhYvouvWXZaLnRLq8IDewfMeXO&#10;0JxTstv5B21MeSbj2Njy5ddvGRlILMpAItOGruXoes7A9KRCkWJBRG90l6szDsZ+tzGR7YGUsFjc&#10;zjeL/PjU7V1abr0FHI55JXTUiNWJhGq0bfldnb9TtXEZXRapnRZ4ZStbO98dnuKZUnrG0vQkuayT&#10;t3ey3/4Y678AAAD//wMAUEsDBBQABgAIAAAAIQCQE37n3gAAAAkBAAAPAAAAZHJzL2Rvd25yZXYu&#10;eG1sTI/BTsMwEETvSPyDtUjcqN3ShBLiVBSJAxdU2h7KzY2XJBCvQ+ym4e9ZxAGOOzOafZMvR9eK&#10;AfvQeNIwnSgQSKW3DVUadtvHqwWIEA1Z03pCDV8YYFmcn+Ums/5ELzhsYiW4hEJmNNQxdpmUoazR&#10;mTDxHRJ7b753JvLZV9L25sTlrpUzpVLpTEP8oTYdPtRYfmyOTsM2TdaLOF0/farX/eo2neH7sHrW&#10;+vJivL8DEXGMf2H4wWd0KJjp4I9kg2g1XKcJo0c2kjkIDszVDQuHX0EWufy/oPgGAAD//wMAUEsB&#10;Ai0AFAAGAAgAAAAhALaDOJL+AAAA4QEAABMAAAAAAAAAAAAAAAAAAAAAAFtDb250ZW50X1R5cGVz&#10;XS54bWxQSwECLQAUAAYACAAAACEAOP0h/9YAAACUAQAACwAAAAAAAAAAAAAAAAAvAQAAX3JlbHMv&#10;LnJlbHNQSwECLQAUAAYACAAAACEA9aTojLcBAABgAwAADgAAAAAAAAAAAAAAAAAuAgAAZHJzL2Uy&#10;b0RvYy54bWxQSwECLQAUAAYACAAAACEAkBN+594AAAAJAQAADwAAAAAAAAAAAAAAAAARBAAAZHJz&#10;L2Rvd25yZXYueG1sUEsFBgAAAAAEAAQA8wAAABwFAAAAAA==&#10;" strokecolor="#4472c4" strokeweight=".5pt">
                <v:stroke joinstyle="miter"/>
                <o:lock v:ext="edit" shapetype="f"/>
              </v:line>
            </w:pict>
          </mc:Fallback>
        </mc:AlternateContent>
      </w:r>
    </w:p>
    <w:p w14:paraId="745BEC76" w14:textId="4DE69C21" w:rsidR="002A368F" w:rsidRPr="002A368F" w:rsidRDefault="00382DD1" w:rsidP="002A368F">
      <w:pPr>
        <w:spacing w:after="0" w:line="240" w:lineRule="auto"/>
        <w:rPr>
          <w:rFonts w:ascii="Times New Roman" w:eastAsia="Times New Roman" w:hAnsi="Times New Roman" w:cs="Times New Roman"/>
          <w:kern w:val="0"/>
          <w:sz w:val="20"/>
          <w:szCs w:val="20"/>
          <w:lang w:val="es-MX" w:eastAsia="x-none"/>
          <w14:ligatures w14:val="none"/>
        </w:rPr>
      </w:pPr>
      <w:r w:rsidRPr="002A368F">
        <w:rPr>
          <w:rFonts w:ascii="Times New Roman" w:eastAsia="Times New Roman" w:hAnsi="Times New Roman" w:cs="Times New Roman"/>
          <w:noProof/>
          <w:kern w:val="0"/>
          <w:sz w:val="20"/>
          <w:szCs w:val="20"/>
          <w:lang w:eastAsia="x-none"/>
          <w14:ligatures w14:val="none"/>
        </w:rPr>
        <mc:AlternateContent>
          <mc:Choice Requires="wps">
            <w:drawing>
              <wp:anchor distT="0" distB="0" distL="114300" distR="114300" simplePos="0" relativeHeight="251685888" behindDoc="0" locked="0" layoutInCell="1" allowOverlap="1" wp14:anchorId="686DA73F" wp14:editId="0E47E64B">
                <wp:simplePos x="0" y="0"/>
                <wp:positionH relativeFrom="column">
                  <wp:posOffset>4039870</wp:posOffset>
                </wp:positionH>
                <wp:positionV relativeFrom="paragraph">
                  <wp:posOffset>48895</wp:posOffset>
                </wp:positionV>
                <wp:extent cx="2066925" cy="923925"/>
                <wp:effectExtent l="19050" t="19050" r="47625" b="47625"/>
                <wp:wrapNone/>
                <wp:docPr id="1457322609"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923925"/>
                        </a:xfrm>
                        <a:prstGeom prst="rect">
                          <a:avLst/>
                        </a:prstGeom>
                        <a:solidFill>
                          <a:srgbClr val="FFFFFF"/>
                        </a:solidFill>
                        <a:ln w="63500" cmpd="thickThin">
                          <a:solidFill>
                            <a:srgbClr val="365F91"/>
                          </a:solidFill>
                          <a:miter lim="800000"/>
                          <a:headEnd/>
                          <a:tailEnd/>
                        </a:ln>
                        <a:effectLst/>
                      </wps:spPr>
                      <wps:txbx>
                        <w:txbxContent>
                          <w:p w14:paraId="3B4C9F45" w14:textId="77777777" w:rsidR="002A368F" w:rsidRPr="00F8179C" w:rsidRDefault="002A368F" w:rsidP="002A368F">
                            <w:pPr>
                              <w:spacing w:after="0"/>
                              <w:jc w:val="center"/>
                              <w:rPr>
                                <w:rFonts w:ascii="Montserrat" w:eastAsia="Arial Unicode MS" w:hAnsi="Montserrat" w:cs="Arial Unicode MS"/>
                                <w:b/>
                                <w:color w:val="365F91"/>
                                <w:sz w:val="16"/>
                                <w:szCs w:val="16"/>
                              </w:rPr>
                            </w:pPr>
                            <w:r w:rsidRPr="00F8179C">
                              <w:rPr>
                                <w:rFonts w:ascii="Montserrat" w:eastAsia="Arial Unicode MS" w:hAnsi="Montserrat" w:cs="Arial Unicode MS"/>
                                <w:b/>
                                <w:color w:val="365F91"/>
                                <w:sz w:val="16"/>
                                <w:szCs w:val="16"/>
                              </w:rPr>
                              <w:t>71. PROMOCIÓN DE ACCIONES Y MECANISMOS POR LA PAZ, DERECHOS HUMANOS Y ATENCIÓN DE CONFLICTIVIDAD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DA73F" id="Rectángulo 12" o:spid="_x0000_s1030" style="position:absolute;margin-left:318.1pt;margin-top:3.85pt;width:162.75pt;height:7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DjLAIAAEgEAAAOAAAAZHJzL2Uyb0RvYy54bWysVNtu2zAMfR+wfxD0vthxLmuMOEWRLsOA&#10;7gK0+wBZlm2hsqRRSuzu60fJSeptb8P8IJAidUQeHnl7O3SKnAQ4aXRB57OUEqG5qaRuCvr96fDu&#10;hhLnma6YMloU9EU4ert7+2bb21xkpjWqEkAQRLu8twVtvbd5kjjeio65mbFCY7A20DGPLjRJBaxH&#10;9E4lWZquk95AZcFw4Rzu3o9Buov4dS24/1rXTniiCoq1+bhCXMuwJrstyxtgtpX8XAb7hyo6JjVe&#10;eoW6Z56RI8i/oDrJwThT+xk3XWLqWnIRe8Bu5ukf3Ty2zIrYC5Lj7JUm9/9g+ZfTo/0GoXRnHwx/&#10;dkSbfct0I+4ATN8KVuF180BU0luXXw8Ex+FRUvafTYWjZUdvIgdDDV0AxO7IEKl+uVItBk84bmbp&#10;er3JVpRwjG2yRbDDFSy/nLbg/EdhOhKMggKOMqKz04PzY+olJVZvlKwOUqnoQFPuFZATw7Ef4ndG&#10;d9M0pUlf0PVilaI0eGergnrUwfNTe57mb9luCrpYrw6bkRVkbgraSY+KVrIr6E0avlFjgcgPuop6&#10;80yq0cZ+lQ4Vi6jVc2cXaoOKXe6HciASa1sGpLBTmuoFiQczyhmfHxqtgZ+U9CjlgrofRwaCEvVJ&#10;4/A28+UyaD86y9X7DB2YRspphGmOUMgEJaO59+N7OVqQTYs3zeMctLnDgdcyzuK1qrNMUK5xmuen&#10;Fd7D1I9Zrz+A3S8AAAD//wMAUEsDBBQABgAIAAAAIQC6KCsU3gAAAAkBAAAPAAAAZHJzL2Rvd25y&#10;ZXYueG1sTI/BTsMwDIbvSLxDZKTdWLJWdKU0nSakXRgSsO0B0sa0FY1TNdlW3h5zgput/9Pvz+Vm&#10;doO44BR6TxpWSwUCqfG2p1bD6bi7z0GEaMiawRNq+MYAm+r2pjSF9Vf6wMshtoJLKBRGQxfjWEgZ&#10;mg6dCUs/InH26SdnIq9TK+1krlzuBpkolUlneuILnRnxucPm63B2GvYqvof8rVapr4+nLtm/vmzz&#10;oPXibt4+gYg4xz8YfvVZHSp2qv2ZbBCDhizNEkY1rNcgOH/MVjzUDD6kCciqlP8/qH4AAAD//wMA&#10;UEsBAi0AFAAGAAgAAAAhALaDOJL+AAAA4QEAABMAAAAAAAAAAAAAAAAAAAAAAFtDb250ZW50X1R5&#10;cGVzXS54bWxQSwECLQAUAAYACAAAACEAOP0h/9YAAACUAQAACwAAAAAAAAAAAAAAAAAvAQAAX3Jl&#10;bHMvLnJlbHNQSwECLQAUAAYACAAAACEAosqQ4ywCAABIBAAADgAAAAAAAAAAAAAAAAAuAgAAZHJz&#10;L2Uyb0RvYy54bWxQSwECLQAUAAYACAAAACEAuigrFN4AAAAJAQAADwAAAAAAAAAAAAAAAACGBAAA&#10;ZHJzL2Rvd25yZXYueG1sUEsFBgAAAAAEAAQA8wAAAJEFAAAAAA==&#10;" strokecolor="#365f91" strokeweight="5pt">
                <v:stroke linestyle="thickThin"/>
                <v:textbox>
                  <w:txbxContent>
                    <w:p w14:paraId="3B4C9F45" w14:textId="77777777" w:rsidR="002A368F" w:rsidRPr="00F8179C" w:rsidRDefault="002A368F" w:rsidP="002A368F">
                      <w:pPr>
                        <w:spacing w:after="0"/>
                        <w:jc w:val="center"/>
                        <w:rPr>
                          <w:rFonts w:ascii="Montserrat" w:eastAsia="Arial Unicode MS" w:hAnsi="Montserrat" w:cs="Arial Unicode MS"/>
                          <w:b/>
                          <w:color w:val="365F91"/>
                          <w:sz w:val="16"/>
                          <w:szCs w:val="16"/>
                        </w:rPr>
                      </w:pPr>
                      <w:r w:rsidRPr="00F8179C">
                        <w:rPr>
                          <w:rFonts w:ascii="Montserrat" w:eastAsia="Arial Unicode MS" w:hAnsi="Montserrat" w:cs="Arial Unicode MS"/>
                          <w:b/>
                          <w:color w:val="365F91"/>
                          <w:sz w:val="16"/>
                          <w:szCs w:val="16"/>
                        </w:rPr>
                        <w:t>71. PROMOCIÓN DE ACCIONES Y MECANISMOS POR LA PAZ, DERECHOS HUMANOS Y ATENCIÓN DE CONFLICTIVIDAD</w:t>
                      </w:r>
                    </w:p>
                  </w:txbxContent>
                </v:textbox>
              </v:rect>
            </w:pict>
          </mc:Fallback>
        </mc:AlternateContent>
      </w:r>
    </w:p>
    <w:p w14:paraId="058B4EE6" w14:textId="0DB7E225"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4C5E93E9" w14:textId="26F3074B"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635D40FC" w14:textId="29D7E6F4"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0B93009B" w14:textId="59566342" w:rsidR="002A368F" w:rsidRPr="002A368F" w:rsidRDefault="00DF284E" w:rsidP="002A368F">
      <w:pPr>
        <w:spacing w:after="0" w:line="240" w:lineRule="auto"/>
        <w:rPr>
          <w:rFonts w:ascii="Times New Roman" w:eastAsia="Times New Roman" w:hAnsi="Times New Roman" w:cs="Times New Roman"/>
          <w:kern w:val="0"/>
          <w:sz w:val="20"/>
          <w:szCs w:val="20"/>
          <w:lang w:val="es-MX" w:eastAsia="x-none"/>
          <w14:ligatures w14:val="none"/>
        </w:rPr>
      </w:pPr>
      <w:r w:rsidRPr="002A368F">
        <w:rPr>
          <w:rFonts w:ascii="Times New Roman" w:eastAsia="Times New Roman" w:hAnsi="Times New Roman" w:cs="Times New Roman"/>
          <w:noProof/>
          <w:kern w:val="0"/>
          <w:sz w:val="20"/>
          <w:szCs w:val="20"/>
          <w:lang w:eastAsia="x-none"/>
          <w14:ligatures w14:val="none"/>
        </w:rPr>
        <mc:AlternateContent>
          <mc:Choice Requires="wps">
            <w:drawing>
              <wp:anchor distT="0" distB="0" distL="114300" distR="114300" simplePos="0" relativeHeight="251697152" behindDoc="0" locked="0" layoutInCell="1" allowOverlap="1" wp14:anchorId="4EB19A72" wp14:editId="56F36209">
                <wp:simplePos x="0" y="0"/>
                <wp:positionH relativeFrom="column">
                  <wp:posOffset>2667635</wp:posOffset>
                </wp:positionH>
                <wp:positionV relativeFrom="paragraph">
                  <wp:posOffset>55245</wp:posOffset>
                </wp:positionV>
                <wp:extent cx="1433830" cy="19050"/>
                <wp:effectExtent l="0" t="57150" r="13970" b="95250"/>
                <wp:wrapNone/>
                <wp:docPr id="1853700851"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3830" cy="190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3078594" id="_x0000_t32" coordsize="21600,21600" o:spt="32" o:oned="t" path="m,l21600,21600e" filled="f">
                <v:path arrowok="t" fillok="f" o:connecttype="none"/>
                <o:lock v:ext="edit" shapetype="t"/>
              </v:shapetype>
              <v:shape id="Conector recto de flecha 10" o:spid="_x0000_s1026" type="#_x0000_t32" style="position:absolute;margin-left:210.05pt;margin-top:4.35pt;width:112.9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VQ1wEAAI8DAAAOAAAAZHJzL2Uyb0RvYy54bWysU02P0zAQvSPxHyzfaZK2LCVquoeW5bKC&#10;lRZ+wNRxEgt/yWOa9N8zdtruAjdEDtaMZ/xm5s3L9n4ymp1kQOVsw6tFyZm0wrXK9g3//u3h3YYz&#10;jGBb0M7Khp8l8vvd2zfb0ddy6QanWxkYgVisR9/wIUZfFwWKQRrAhfPSUrBzwUAkN/RFG2AkdKOL&#10;ZVneFaMLrQ9OSES6PcxBvsv4XSdF/Np1KCPTDafeYj5DPo/pLHZbqPsAflDi0gb8QxcGlKWiN6gD&#10;RGA/g/oLyigRHLouLoQzhes6JWSegaapyj+meR7AyzwLkYP+RhP+P1jx5bS3TyG1Lib77B+d+IFE&#10;SjF6rG/B5KCf06YumJROvbMpE3m+ESmnyARdVuvVarMivgXFqo/l+0x0AfX1sQ8YP0tnWDIajjGA&#10;6oe4d9bSylyoMplwesSYmoH6+iBVtu5BaZ03py0bG363ogJMAOmn0xDJNL4lVNtzBronYYoYMiI6&#10;rdr0OuFg6I97HdgJSBzr9Yflfp30QNV+S0ulD4DDnJdDs2yMiqRdrUzDN2X65usISn+yLYtnT4KP&#10;QYHttbwga5sqy6zMy3Av5Cbr6NrzU7hugLaeG7ooNMnqtU/26/9o9wsAAP//AwBQSwMEFAAGAAgA&#10;AAAhAB6TzIffAAAACAEAAA8AAABkcnMvZG93bnJldi54bWxMj8tOwzAQRfdI/IM1SGwQdRKVPkKc&#10;qkJhwQ4KQmI3jU0cNR5HttsGvp5hBcvRPbr3TLWZ3CBOJsTek4J8loEw1HrdU6fg7fXxdgUiJiSN&#10;gyej4MtE2NSXFxWW2p/pxZx2qRNcQrFEBTalsZQyttY4jDM/GuLs0weHic/QSR3wzOVukEWWLaTD&#10;nnjB4mgerGkPu6NTECl9ZE3TbkP/9G2L55sDrt8bpa6vpu09iGSm9AfDrz6rQ81Oe38kHcWgYF5k&#10;OaMKVksQnC/md2sQewbzJci6kv8fqH8AAAD//wMAUEsBAi0AFAAGAAgAAAAhALaDOJL+AAAA4QEA&#10;ABMAAAAAAAAAAAAAAAAAAAAAAFtDb250ZW50X1R5cGVzXS54bWxQSwECLQAUAAYACAAAACEAOP0h&#10;/9YAAACUAQAACwAAAAAAAAAAAAAAAAAvAQAAX3JlbHMvLnJlbHNQSwECLQAUAAYACAAAACEAmhcF&#10;UNcBAACPAwAADgAAAAAAAAAAAAAAAAAuAgAAZHJzL2Uyb0RvYy54bWxQSwECLQAUAAYACAAAACEA&#10;HpPMh98AAAAIAQAADwAAAAAAAAAAAAAAAAAxBAAAZHJzL2Rvd25yZXYueG1sUEsFBgAAAAAEAAQA&#10;8wAAAD0FAAAAAA==&#10;" strokecolor="#4472c4" strokeweight=".5pt">
                <v:stroke endarrow="block" joinstyle="miter"/>
                <o:lock v:ext="edit" shapetype="f"/>
              </v:shape>
            </w:pict>
          </mc:Fallback>
        </mc:AlternateContent>
      </w:r>
    </w:p>
    <w:p w14:paraId="218AF3DB" w14:textId="60304FFB" w:rsidR="002A368F" w:rsidRPr="002A368F" w:rsidRDefault="008F1031" w:rsidP="002A368F">
      <w:pPr>
        <w:spacing w:after="0" w:line="240" w:lineRule="auto"/>
        <w:rPr>
          <w:rFonts w:ascii="Times New Roman" w:eastAsia="Times New Roman" w:hAnsi="Times New Roman" w:cs="Times New Roman"/>
          <w:kern w:val="0"/>
          <w:sz w:val="20"/>
          <w:szCs w:val="20"/>
          <w:lang w:val="es-MX" w:eastAsia="x-none"/>
          <w14:ligatures w14:val="none"/>
        </w:rPr>
      </w:pPr>
      <w:r w:rsidRPr="002A368F">
        <w:rPr>
          <w:rFonts w:ascii="Times New Roman" w:eastAsia="Times New Roman" w:hAnsi="Times New Roman" w:cs="Times New Roman"/>
          <w:noProof/>
          <w:kern w:val="0"/>
          <w:sz w:val="20"/>
          <w:szCs w:val="20"/>
          <w:lang w:eastAsia="x-none"/>
          <w14:ligatures w14:val="none"/>
        </w:rPr>
        <mc:AlternateContent>
          <mc:Choice Requires="wps">
            <w:drawing>
              <wp:anchor distT="0" distB="0" distL="114300" distR="114300" simplePos="0" relativeHeight="251686912" behindDoc="0" locked="0" layoutInCell="1" allowOverlap="1" wp14:anchorId="51B60383" wp14:editId="137FE61F">
                <wp:simplePos x="0" y="0"/>
                <wp:positionH relativeFrom="column">
                  <wp:posOffset>400050</wp:posOffset>
                </wp:positionH>
                <wp:positionV relativeFrom="paragraph">
                  <wp:posOffset>59055</wp:posOffset>
                </wp:positionV>
                <wp:extent cx="1908810" cy="676275"/>
                <wp:effectExtent l="19050" t="19050" r="34290" b="47625"/>
                <wp:wrapNone/>
                <wp:docPr id="24903583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676275"/>
                        </a:xfrm>
                        <a:prstGeom prst="rect">
                          <a:avLst/>
                        </a:prstGeom>
                        <a:solidFill>
                          <a:srgbClr val="FFFFFF"/>
                        </a:solidFill>
                        <a:ln w="63500" cmpd="thickThin">
                          <a:solidFill>
                            <a:srgbClr val="365F91"/>
                          </a:solidFill>
                          <a:miter lim="800000"/>
                          <a:headEnd/>
                          <a:tailEnd/>
                        </a:ln>
                        <a:effectLst/>
                      </wps:spPr>
                      <wps:txbx>
                        <w:txbxContent>
                          <w:p w14:paraId="0586E9F2" w14:textId="77777777" w:rsidR="002A368F" w:rsidRPr="00F8179C" w:rsidRDefault="002A368F" w:rsidP="002A368F">
                            <w:pPr>
                              <w:spacing w:after="0"/>
                              <w:jc w:val="center"/>
                              <w:rPr>
                                <w:rFonts w:ascii="Montserrat" w:eastAsia="Arial Unicode MS" w:hAnsi="Montserrat" w:cs="Arial Unicode MS"/>
                                <w:b/>
                                <w:color w:val="365F91"/>
                                <w:sz w:val="16"/>
                                <w:szCs w:val="16"/>
                              </w:rPr>
                            </w:pPr>
                            <w:r w:rsidRPr="00F8179C">
                              <w:rPr>
                                <w:rFonts w:ascii="Montserrat" w:eastAsia="Arial Unicode MS" w:hAnsi="Montserrat" w:cs="Arial Unicode MS"/>
                                <w:b/>
                                <w:color w:val="365F91"/>
                                <w:sz w:val="16"/>
                                <w:szCs w:val="16"/>
                              </w:rPr>
                              <w:t>IMPLEMENTACIÓN DE ACCIONES SOBRE DERECHOS HUMANOS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60383" id="Rectángulo 11" o:spid="_x0000_s1031" style="position:absolute;margin-left:31.5pt;margin-top:4.65pt;width:150.3pt;height:5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F3LAIAAEgEAAAOAAAAZHJzL2Uyb0RvYy54bWysVMtu2zAQvBfoPxC815Ic27EFy0Hg1EWB&#10;NC2Q9AMoipKI8FWStuR+fZeU7KjtragOBJeP2d2ZobZ3vRToxKzjWhU4m6UYMUV1xVVT4O8vhw9r&#10;jJwnqiJCK1bgM3P4bvf+3bYzOZvrVouKWQQgyuWdKXDrvcmTxNGWSeJm2jAFm7W2kngIbZNUlnSA&#10;LkUyT9NV0mlbGaspcw5WH4ZNvIv4dc2o/1rXjnkkCgy1+TjaOJZhTHZbkjeWmJbTsQzyD1VIwhUk&#10;vUI9EE/Q0fK/oCSnVjtd+xnVMtF1zSmLPUA3WfpHN88tMSz2AuQ4c6XJ/T9Y+nR6Nt9sKN2ZR01f&#10;HVJ63xLVsHtrddcyUkG6LBCVdMbl1wshcHAVld0XXYG05Oh15KCvrQyA0B3qI9XnK9Ws94jCYrZJ&#10;1+sMFKGwt7pdzW+XMQXJL7eNdf4T0xKFSYEtSBnRyenR+VANyS9HYvVa8OrAhYiBbcq9sOhEQPZD&#10;/EZ0Nz0mFOog+80yDYVIUxXYgw9eX9pRzd9OuynozWp52AysAHNTUMk9OFpwWeB1Gr7BY4HIj6qK&#10;fvOEi2EOTQgVKmbRq2NnF2qDi13u+7JHHGqLDIWVUldnIN7qwc7w/GDSavsTow6sXGD340gsw0h8&#10;ViDeJlssgvdjsFjeziGw051yukMUBShgAqNhuvfDezkay5sWMmVRB6XvQfCaRy3eqhptAnaNEo1P&#10;K7yHaRxPvf0Adr8AAAD//wMAUEsDBBQABgAIAAAAIQAwp1Ex3QAAAAgBAAAPAAAAZHJzL2Rvd25y&#10;ZXYueG1sTI/BTsMwEETvSPyDtZW4Uae1iEKIU1VIXCgS0PYDnHiJo8brKHbb8PcsJziOZjTzptrM&#10;fhAXnGIfSMNqmYFAaoPtqdNwPLzcFyBiMmTNEAg1fGOETX17U5nShit94mWfOsElFEujwaU0llLG&#10;1qE3cRlGJPa+wuRNYjl10k7myuV+kOssy6U3PfGCMyM+O2xP+7PXsMvSRyzem0yF5nB0693b67aI&#10;Wt8t5u0TiIRz+gvDLz6jQ81MTTiTjWLQkCu+kjQ8KhBsq1zlIBrOrR4KkHUl/x+ofwAAAP//AwBQ&#10;SwECLQAUAAYACAAAACEAtoM4kv4AAADhAQAAEwAAAAAAAAAAAAAAAAAAAAAAW0NvbnRlbnRfVHlw&#10;ZXNdLnhtbFBLAQItABQABgAIAAAAIQA4/SH/1gAAAJQBAAALAAAAAAAAAAAAAAAAAC8BAABfcmVs&#10;cy8ucmVsc1BLAQItABQABgAIAAAAIQBR1lF3LAIAAEgEAAAOAAAAAAAAAAAAAAAAAC4CAABkcnMv&#10;ZTJvRG9jLnhtbFBLAQItABQABgAIAAAAIQAwp1Ex3QAAAAgBAAAPAAAAAAAAAAAAAAAAAIYEAABk&#10;cnMvZG93bnJldi54bWxQSwUGAAAAAAQABADzAAAAkAUAAAAA&#10;" strokecolor="#365f91" strokeweight="5pt">
                <v:stroke linestyle="thickThin"/>
                <v:textbox>
                  <w:txbxContent>
                    <w:p w14:paraId="0586E9F2" w14:textId="77777777" w:rsidR="002A368F" w:rsidRPr="00F8179C" w:rsidRDefault="002A368F" w:rsidP="002A368F">
                      <w:pPr>
                        <w:spacing w:after="0"/>
                        <w:jc w:val="center"/>
                        <w:rPr>
                          <w:rFonts w:ascii="Montserrat" w:eastAsia="Arial Unicode MS" w:hAnsi="Montserrat" w:cs="Arial Unicode MS"/>
                          <w:b/>
                          <w:color w:val="365F91"/>
                          <w:sz w:val="16"/>
                          <w:szCs w:val="16"/>
                        </w:rPr>
                      </w:pPr>
                      <w:r w:rsidRPr="00F8179C">
                        <w:rPr>
                          <w:rFonts w:ascii="Montserrat" w:eastAsia="Arial Unicode MS" w:hAnsi="Montserrat" w:cs="Arial Unicode MS"/>
                          <w:b/>
                          <w:color w:val="365F91"/>
                          <w:sz w:val="16"/>
                          <w:szCs w:val="16"/>
                        </w:rPr>
                        <w:t>IMPLEMENTACIÓN DE ACCIONES SOBRE DERECHOS HUMANOS</w:t>
                      </w:r>
                    </w:p>
                  </w:txbxContent>
                </v:textbox>
              </v:rect>
            </w:pict>
          </mc:Fallback>
        </mc:AlternateContent>
      </w:r>
    </w:p>
    <w:p w14:paraId="6AB9DF37" w14:textId="364A797E"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77B525D5" w14:textId="0CEDF960" w:rsidR="002A368F" w:rsidRPr="002A368F" w:rsidRDefault="008F1031" w:rsidP="002A368F">
      <w:pPr>
        <w:spacing w:after="0" w:line="240" w:lineRule="auto"/>
        <w:rPr>
          <w:rFonts w:ascii="Times New Roman" w:eastAsia="Times New Roman" w:hAnsi="Times New Roman" w:cs="Times New Roman"/>
          <w:kern w:val="0"/>
          <w:sz w:val="20"/>
          <w:szCs w:val="20"/>
          <w:lang w:val="es-MX" w:eastAsia="x-none"/>
          <w14:ligatures w14:val="none"/>
        </w:rPr>
      </w:pPr>
      <w:r>
        <w:rPr>
          <w:rFonts w:ascii="Times New Roman" w:eastAsia="Times New Roman" w:hAnsi="Times New Roman" w:cs="Times New Roman"/>
          <w:noProof/>
          <w:kern w:val="0"/>
          <w:sz w:val="20"/>
          <w:szCs w:val="20"/>
          <w:lang w:val="es-MX" w:eastAsia="x-none"/>
        </w:rPr>
        <mc:AlternateContent>
          <mc:Choice Requires="wps">
            <w:drawing>
              <wp:anchor distT="0" distB="0" distL="114300" distR="114300" simplePos="0" relativeHeight="251723776" behindDoc="0" locked="0" layoutInCell="1" allowOverlap="1" wp14:anchorId="0E27299E" wp14:editId="77DB75A8">
                <wp:simplePos x="0" y="0"/>
                <wp:positionH relativeFrom="column">
                  <wp:posOffset>4972050</wp:posOffset>
                </wp:positionH>
                <wp:positionV relativeFrom="paragraph">
                  <wp:posOffset>27940</wp:posOffset>
                </wp:positionV>
                <wp:extent cx="45719" cy="2247900"/>
                <wp:effectExtent l="38100" t="38100" r="69215" b="19050"/>
                <wp:wrapNone/>
                <wp:docPr id="672240196" name="Conector recto de flecha 1"/>
                <wp:cNvGraphicFramePr/>
                <a:graphic xmlns:a="http://schemas.openxmlformats.org/drawingml/2006/main">
                  <a:graphicData uri="http://schemas.microsoft.com/office/word/2010/wordprocessingShape">
                    <wps:wsp>
                      <wps:cNvCnPr/>
                      <wps:spPr>
                        <a:xfrm flipV="1">
                          <a:off x="0" y="0"/>
                          <a:ext cx="45719" cy="2247900"/>
                        </a:xfrm>
                        <a:prstGeom prst="straightConnector1">
                          <a:avLst/>
                        </a:prstGeom>
                        <a:noFill/>
                        <a:ln w="6350" cap="flat" cmpd="sng" algn="ctr">
                          <a:solidFill>
                            <a:srgbClr val="4472C4"/>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7D4236" id="Conector recto de flecha 1" o:spid="_x0000_s1026" type="#_x0000_t32" style="position:absolute;margin-left:391.5pt;margin-top:2.2pt;width:3.6pt;height:177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2s01AEAAH8DAAAOAAAAZHJzL2Uyb0RvYy54bWysU01v2zAMvQ/YfxB0X+xkbtMGcXpI1l2G&#10;rcC23hlZsgXoC6IWx/9+lJxl3XYr5gNBSuIj+fi8fThbw04yovau5ctFzZl0wnfa9S3//u3x3R1n&#10;mMB1YLyTLZ8k8ofd2zfbMWzkyg/edDIyAnG4GUPLh5TCpqpQDNICLnyQji6VjxYShbGvuggjoVtT&#10;rer6thp97EL0QiLS6WG+5LuCr5QU6YtSKBMzLafeUrGx2GO21W4Lmz5CGLS4tAGv6MKCdlT0CnWA&#10;BOxH1P9AWS2iR6/SQnhbeaW0kGUGmmZZ/zXN1wGCLLMQORiuNOH/gxWfT3v3FImGMeAGw1PMU5xV&#10;tEwZHZ5pp2Uu6pSdC23TlTZ5TkzQYXOzXt5zJuhmtWrW93WhtZphMlyImD5Kb1l2Wo4pgu6HtPfO&#10;0YJ8nEvA6RMmaoQSfyXkZOcftTFlT8axseW3729okwJILcpAIteGjlBdzxmYnmQoUixNoze6y9kZ&#10;B2N/3JvITkBSaJr1at/k7VO1P57l0gfAYX6HE+ZglonVibRqtG35XZ2/+TiBNh9cx9IUSOApanC9&#10;kRds43JtWZR4Ge830dk7+m4q/Fc5oi2Xli6KzDJ6GZP/8r/Z/QQAAP//AwBQSwMEFAAGAAgAAAAh&#10;AB1hw77fAAAACQEAAA8AAABkcnMvZG93bnJldi54bWxMj8FOwzAQRO9I/IO1SNyoQxvaELKpAIkT&#10;VBWlElfX3iYR9jqK3TT8PeYEx9GMZt5U68lZMdIQOs8It7MMBLH2puMGYf/xclOACFGxUdYzIXxT&#10;gHV9eVGp0vgzv9O4i41IJRxKhdDG2JdSBt2SU2Hme+LkHf3gVExyaKQZ1DmVOyvnWbaUTnWcFlrV&#10;03NL+mt3cgiNN6N93Rz1277R7unTbTfLfot4fTU9PoCINMW/MPziJ3SoE9PBn9gEYRFWxSJ9iQh5&#10;DiL5q/tsDuKAsLgrcpB1Jf8/qH8AAAD//wMAUEsBAi0AFAAGAAgAAAAhALaDOJL+AAAA4QEAABMA&#10;AAAAAAAAAAAAAAAAAAAAAFtDb250ZW50X1R5cGVzXS54bWxQSwECLQAUAAYACAAAACEAOP0h/9YA&#10;AACUAQAACwAAAAAAAAAAAAAAAAAvAQAAX3JlbHMvLnJlbHNQSwECLQAUAAYACAAAACEAvY9rNNQB&#10;AAB/AwAADgAAAAAAAAAAAAAAAAAuAgAAZHJzL2Uyb0RvYy54bWxQSwECLQAUAAYACAAAACEAHWHD&#10;vt8AAAAJAQAADwAAAAAAAAAAAAAAAAAuBAAAZHJzL2Rvd25yZXYueG1sUEsFBgAAAAAEAAQA8wAA&#10;ADoFAAAAAA==&#10;" strokecolor="#4472c4" strokeweight=".5pt">
                <v:stroke dashstyle="3 1" endarrow="block" joinstyle="miter"/>
              </v:shape>
            </w:pict>
          </mc:Fallback>
        </mc:AlternateContent>
      </w:r>
      <w:r w:rsidR="00DF284E" w:rsidRPr="002A368F">
        <w:rPr>
          <w:rFonts w:ascii="Times New Roman" w:eastAsia="Times New Roman" w:hAnsi="Times New Roman" w:cs="Times New Roman"/>
          <w:noProof/>
          <w:kern w:val="0"/>
          <w:sz w:val="20"/>
          <w:szCs w:val="20"/>
          <w:lang w:eastAsia="x-none"/>
          <w14:ligatures w14:val="none"/>
        </w:rPr>
        <mc:AlternateContent>
          <mc:Choice Requires="wps">
            <w:drawing>
              <wp:anchor distT="4294967295" distB="4294967295" distL="114300" distR="114300" simplePos="0" relativeHeight="251694080" behindDoc="0" locked="0" layoutInCell="1" allowOverlap="1" wp14:anchorId="0E7EE9CC" wp14:editId="48B1E9A4">
                <wp:simplePos x="0" y="0"/>
                <wp:positionH relativeFrom="column">
                  <wp:posOffset>2358390</wp:posOffset>
                </wp:positionH>
                <wp:positionV relativeFrom="paragraph">
                  <wp:posOffset>26035</wp:posOffset>
                </wp:positionV>
                <wp:extent cx="266700" cy="0"/>
                <wp:effectExtent l="0" t="0" r="0" b="0"/>
                <wp:wrapNone/>
                <wp:docPr id="1708687733"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97325F" id="Conector recto 9"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7pt,2.05pt" to="206.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iMtwEAAGADAAAOAAAAZHJzL2Uyb0RvYy54bWysU8lu2zAQvRfIPxC8x1Jc1wkEyznYSC9B&#10;GyDNB4wpUiLKDRzWkv++Q3rJ0lsRHYjhLG9mHp9W95M1bC8jau9afjOrOZNO+E67vuUvvx6u7zjD&#10;BK4D451s+UEiv19ffVmNoZFzP3jTycgIxGEzhpYPKYWmqlAM0gLOfJCOgspHC4musa+6CCOhW1PN&#10;63pZjT52IXohEcm7PQb5uuArJUX6qRTKxEzLabZUzljOXT6r9QqaPkIYtDiNAf8xhQXtqOkFagsJ&#10;2J+o/4GyWkSPXqWZ8LbySmkhyw60zU39YZvnAYIsuxA5GC404efBih/7jXuKeXQxuefw6MVvJFKq&#10;MWBzCeYLhmPapKLN6TQ7mwqRhwuRckpMkHO+XN7WRLc4hypoznUhYvouvWXZaLnRLq8IDewfMeXO&#10;0JxTstv5B21MeSbj2Njy5ddvGRlILMpAItOGruXoes7A9KRCkWJBRG90l6szDsZ+tzGR7YGUsFjc&#10;zjeL/PjU7V1abr0FHI55JXTUiNWJhGq0bfldnb9TtXEZXRapnRZ4ZStbO98dnuKZUnrG0vQkuayT&#10;t3ey3/4Y678AAAD//wMAUEsDBBQABgAIAAAAIQCmT8de3AAAAAcBAAAPAAAAZHJzL2Rvd25yZXYu&#10;eG1sTI7BTsMwEETvSPyDtUjcqOM2hBLiVBSJAxdUWg5wc+MlCcTrELtp+HsWLnB8mtHMK1aT68SI&#10;Q2g9aVCzBARS5W1LtYbn3f3FEkSIhqzpPKGGLwywKk9PCpNbf6QnHLexFjxCITcamhj7XMpQNehM&#10;mPkeibM3PzgTGYda2sEcedx1cp4kmXSmJX5oTI93DVYf24PTsMsuN8uoNg+fyevL+jqb4/u4ftT6&#10;/Gy6vQERcYp/ZfjRZ3Uo2WnvD2SD6DQsrlTKVQ2pAsF5qhbM+1+WZSH/+5ffAAAA//8DAFBLAQIt&#10;ABQABgAIAAAAIQC2gziS/gAAAOEBAAATAAAAAAAAAAAAAAAAAAAAAABbQ29udGVudF9UeXBlc10u&#10;eG1sUEsBAi0AFAAGAAgAAAAhADj9If/WAAAAlAEAAAsAAAAAAAAAAAAAAAAALwEAAF9yZWxzLy5y&#10;ZWxzUEsBAi0AFAAGAAgAAAAhAPWk6Iy3AQAAYAMAAA4AAAAAAAAAAAAAAAAALgIAAGRycy9lMm9E&#10;b2MueG1sUEsBAi0AFAAGAAgAAAAhAKZPx17cAAAABwEAAA8AAAAAAAAAAAAAAAAAEQQAAGRycy9k&#10;b3ducmV2LnhtbFBLBQYAAAAABAAEAPMAAAAaBQAAAAA=&#10;" strokecolor="#4472c4" strokeweight=".5pt">
                <v:stroke joinstyle="miter"/>
                <o:lock v:ext="edit" shapetype="f"/>
              </v:line>
            </w:pict>
          </mc:Fallback>
        </mc:AlternateContent>
      </w:r>
    </w:p>
    <w:p w14:paraId="7B7948F2" w14:textId="07210389"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76F073C2" w14:textId="0662BE16"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0195BF75" w14:textId="02E18E67" w:rsidR="002A368F" w:rsidRPr="002A368F" w:rsidRDefault="008F1031" w:rsidP="002A368F">
      <w:pPr>
        <w:spacing w:after="0" w:line="240" w:lineRule="auto"/>
        <w:rPr>
          <w:rFonts w:ascii="Times New Roman" w:eastAsia="Times New Roman" w:hAnsi="Times New Roman" w:cs="Times New Roman"/>
          <w:kern w:val="0"/>
          <w:sz w:val="20"/>
          <w:szCs w:val="20"/>
          <w:lang w:val="es-MX" w:eastAsia="x-none"/>
          <w14:ligatures w14:val="none"/>
        </w:rPr>
      </w:pPr>
      <w:r>
        <w:rPr>
          <w:rFonts w:ascii="Times New Roman" w:eastAsia="Times New Roman" w:hAnsi="Times New Roman" w:cs="Times New Roman"/>
          <w:noProof/>
          <w:kern w:val="0"/>
          <w:sz w:val="20"/>
          <w:szCs w:val="20"/>
          <w:lang w:val="es-MX" w:eastAsia="x-none"/>
        </w:rPr>
        <mc:AlternateContent>
          <mc:Choice Requires="wps">
            <w:drawing>
              <wp:anchor distT="0" distB="0" distL="114300" distR="114300" simplePos="0" relativeHeight="251680767" behindDoc="0" locked="0" layoutInCell="1" allowOverlap="1" wp14:anchorId="57AED5FD" wp14:editId="2948FB72">
                <wp:simplePos x="0" y="0"/>
                <wp:positionH relativeFrom="column">
                  <wp:posOffset>1019175</wp:posOffset>
                </wp:positionH>
                <wp:positionV relativeFrom="paragraph">
                  <wp:posOffset>66040</wp:posOffset>
                </wp:positionV>
                <wp:extent cx="45719" cy="1771650"/>
                <wp:effectExtent l="38100" t="38100" r="69215" b="19050"/>
                <wp:wrapNone/>
                <wp:docPr id="964570466" name="Conector recto de flecha 1"/>
                <wp:cNvGraphicFramePr/>
                <a:graphic xmlns:a="http://schemas.openxmlformats.org/drawingml/2006/main">
                  <a:graphicData uri="http://schemas.microsoft.com/office/word/2010/wordprocessingShape">
                    <wps:wsp>
                      <wps:cNvCnPr/>
                      <wps:spPr>
                        <a:xfrm flipV="1">
                          <a:off x="0" y="0"/>
                          <a:ext cx="45719" cy="1771650"/>
                        </a:xfrm>
                        <a:prstGeom prst="straightConnector1">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2D53F8" id="Conector recto de flecha 1" o:spid="_x0000_s1026" type="#_x0000_t32" style="position:absolute;margin-left:80.25pt;margin-top:5.2pt;width:3.6pt;height:139.5pt;flip:y;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p60QEAAPQDAAAOAAAAZHJzL2Uyb0RvYy54bWysU8Fu1DAQvSPxD5bvbJKKdiHabA+7wAVB&#10;RaF31xknlhzbsodN8veMnd0UAaoE4mLZHr83896Md7fTYNgJQtTONrzalJyBla7Vtmv4t6/vX73h&#10;LKKwrTDOQsNniPx2//LFbvQ1XLnemRYCIxIb69E3vEf0dVFE2cMg4sZ5sBRULgwC6Ri6og1iJPbB&#10;FFdleVOMLrQ+OAkx0u1xCfJ95lcKJH5WKgIy03CqDfMa8vqY1mK/E3UXhO+1PJch/qGKQWhLSVeq&#10;o0DBvgf9G9WgZXDRKdxINxROKS0hayA1VfmLmvteeMhayJzoV5vi/6OVn04HexfIhtHHOvq7kFRM&#10;KgxMGe0fqKdZF1XKpmzbvNoGEzJJl6+vt9VbziRFqu22urnOthYLTaLzIeIHcANLm4ZHDEJ3PR6c&#10;tdQgF5YU4vQxIhVCwAsggY29UBxF7NlJUCfjHNNh6R4Kbd7ZluHsacAwaGE7AylGTAldPEnLO5wN&#10;LMxfQDHdkoSlgjx1cDBhySKkBIvVykSvE0xpY1Zgmd15Fnh+n6CQJ/JvwCsiZ3YWV/CgrQt/yo7T&#10;pWS1vL84sOhOFjy6ds5Nz9bQaGWvzt8gze7P5wx/+qz7HwAAAP//AwBQSwMEFAAGAAgAAAAhAEWY&#10;GT/dAAAACgEAAA8AAABkcnMvZG93bnJldi54bWxMj8FuwjAMhu+T9g6RJ+02EhAr0DVFCIR23Qri&#10;HBqvrWicqkmhvP3Mabv5lz/9/pytR9eKK/ah8aRhOlEgkEpvG6o0HA/7tyWIEA1Z03pCDXcMsM6f&#10;nzKTWn+jb7wWsRJcQiE1GuoYu1TKUNboTJj4Dol3P753JnLsK2l7c+Ny18qZUol0piG+UJsOtzWW&#10;l2JwGobpZlztuntz+DzhV3vZF6fyWGj9+jJuPkBEHOMfDA99Voecnc5+IBtEyzlR74zyoOYgHkCy&#10;WIA4a5gtV3OQeSb/v5D/AgAA//8DAFBLAQItABQABgAIAAAAIQC2gziS/gAAAOEBAAATAAAAAAAA&#10;AAAAAAAAAAAAAABbQ29udGVudF9UeXBlc10ueG1sUEsBAi0AFAAGAAgAAAAhADj9If/WAAAAlAEA&#10;AAsAAAAAAAAAAAAAAAAALwEAAF9yZWxzLy5yZWxzUEsBAi0AFAAGAAgAAAAhAJ2fGnrRAQAA9AMA&#10;AA4AAAAAAAAAAAAAAAAALgIAAGRycy9lMm9Eb2MueG1sUEsBAi0AFAAGAAgAAAAhAEWYGT/dAAAA&#10;CgEAAA8AAAAAAAAAAAAAAAAAKwQAAGRycy9kb3ducmV2LnhtbFBLBQYAAAAABAAEAPMAAAA1BQAA&#10;AAA=&#10;" strokecolor="#4472c4 [3204]" strokeweight=".5pt">
                <v:stroke dashstyle="3 1" endarrow="block" joinstyle="miter"/>
              </v:shape>
            </w:pict>
          </mc:Fallback>
        </mc:AlternateContent>
      </w:r>
    </w:p>
    <w:p w14:paraId="68DEA738" w14:textId="5F2445B5"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40C206A2" w14:textId="621A7FDA" w:rsidR="002A368F" w:rsidRPr="002A368F" w:rsidRDefault="008F1031" w:rsidP="002A368F">
      <w:pPr>
        <w:spacing w:after="0" w:line="240" w:lineRule="auto"/>
        <w:rPr>
          <w:rFonts w:ascii="Times New Roman" w:eastAsia="Times New Roman" w:hAnsi="Times New Roman" w:cs="Times New Roman"/>
          <w:kern w:val="0"/>
          <w:sz w:val="20"/>
          <w:szCs w:val="20"/>
          <w:lang w:val="es-MX" w:eastAsia="x-none"/>
          <w14:ligatures w14:val="none"/>
        </w:rPr>
      </w:pPr>
      <w:r w:rsidRPr="002A368F">
        <w:rPr>
          <w:rFonts w:ascii="Times New Roman" w:eastAsia="Times New Roman" w:hAnsi="Times New Roman" w:cs="Times New Roman"/>
          <w:noProof/>
          <w:kern w:val="0"/>
          <w:sz w:val="20"/>
          <w:szCs w:val="20"/>
          <w:lang w:eastAsia="x-none"/>
          <w14:ligatures w14:val="none"/>
        </w:rPr>
        <mc:AlternateContent>
          <mc:Choice Requires="wps">
            <w:drawing>
              <wp:anchor distT="0" distB="0" distL="114300" distR="114300" simplePos="0" relativeHeight="251691008" behindDoc="0" locked="0" layoutInCell="1" allowOverlap="1" wp14:anchorId="539A8D72" wp14:editId="5D387E2F">
                <wp:simplePos x="0" y="0"/>
                <wp:positionH relativeFrom="column">
                  <wp:posOffset>411480</wp:posOffset>
                </wp:positionH>
                <wp:positionV relativeFrom="paragraph">
                  <wp:posOffset>135255</wp:posOffset>
                </wp:positionV>
                <wp:extent cx="1866900" cy="662305"/>
                <wp:effectExtent l="19050" t="19050" r="38100" b="42545"/>
                <wp:wrapNone/>
                <wp:docPr id="52049575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62305"/>
                        </a:xfrm>
                        <a:prstGeom prst="rect">
                          <a:avLst/>
                        </a:prstGeom>
                        <a:solidFill>
                          <a:srgbClr val="FFFFFF"/>
                        </a:solidFill>
                        <a:ln w="63500" cmpd="thickThin">
                          <a:solidFill>
                            <a:srgbClr val="365F91"/>
                          </a:solidFill>
                          <a:miter lim="800000"/>
                          <a:headEnd/>
                          <a:tailEnd/>
                        </a:ln>
                        <a:effectLst/>
                      </wps:spPr>
                      <wps:txbx>
                        <w:txbxContent>
                          <w:p w14:paraId="23C98E28" w14:textId="77777777" w:rsidR="002A368F" w:rsidRPr="00F8179C" w:rsidRDefault="002A368F" w:rsidP="00382DD1">
                            <w:pPr>
                              <w:shd w:val="clear" w:color="auto" w:fill="8EAADB" w:themeFill="accent1" w:themeFillTint="99"/>
                              <w:spacing w:after="0"/>
                              <w:jc w:val="center"/>
                              <w:rPr>
                                <w:rFonts w:ascii="Montserrat" w:eastAsia="Arial Unicode MS" w:hAnsi="Montserrat" w:cs="Arial Unicode MS"/>
                                <w:b/>
                                <w:color w:val="365F91"/>
                                <w:sz w:val="16"/>
                                <w:szCs w:val="16"/>
                              </w:rPr>
                            </w:pPr>
                            <w:r w:rsidRPr="00F8179C">
                              <w:rPr>
                                <w:rFonts w:ascii="Montserrat" w:eastAsia="Arial Unicode MS" w:hAnsi="Montserrat" w:cs="Arial Unicode MS"/>
                                <w:b/>
                                <w:color w:val="365F91"/>
                                <w:sz w:val="16"/>
                                <w:szCs w:val="16"/>
                              </w:rPr>
                              <w:t xml:space="preserve">PREVENCIÓN Y ATENCIÓN DE LA CONFLICTIVIDAD </w:t>
                            </w:r>
                          </w:p>
                          <w:p w14:paraId="065F5293" w14:textId="77777777" w:rsidR="002A368F" w:rsidRPr="00870BA8" w:rsidRDefault="002A368F" w:rsidP="00382DD1">
                            <w:pPr>
                              <w:shd w:val="clear" w:color="auto" w:fill="8EAADB" w:themeFill="accent1" w:themeFillTint="99"/>
                              <w:rPr>
                                <w:rFonts w:eastAsia="Arial Unicode MS"/>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A8D72" id="Rectángulo 7" o:spid="_x0000_s1032" style="position:absolute;margin-left:32.4pt;margin-top:10.65pt;width:147pt;height:5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7X3KwIAAEgEAAAOAAAAZHJzL2Uyb0RvYy54bWysVNuO0zAQfUfiHyy/0yS9hDZqulp1KUJa&#10;LtIuH+A4TmKtb9hu0/L1jJ20G+ANkQfL48uZmXOOs707S4FOzDquVYmzWYoRU1TXXLUl/v58eLfG&#10;yHmiaiK0YiW+MIfvdm/fbHtTsLnutKiZRQCiXNGbEnfemyJJHO2YJG6mDVOw2WgriYfQtkltSQ/o&#10;UiTzNM2TXtvaWE2Zc7D6MGziXcRvGkb916ZxzCNRYqjNx9HGsQpjstuSorXEdJyOZZB/qEISriDp&#10;DeqBeIKOlv8FJTm12unGz6iWiW4aTlnsAbrJ0j+6eeqIYbEXIMeZG03u/8HSL6cn882G0p151PTF&#10;IaX3HVEtu7dW9x0jNaTLAlFJb1xxuxACB1dR1X/WNUhLjl5HDs6NlQEQukPnSPXlRjU7e0RhMVvn&#10;+SYFRSjs5fl8ka5iClJcbxvr/EemJQqTEluQMqKT06PzoRpSXI/E6rXg9YELEQPbVnth0YmA7If4&#10;jehuekwo1EP2xSoWIk1dYg8+eHnuRjV/O+2moIt8ddgMrABzU1DJPThacFnidRq+wWOByA+qjn7z&#10;hIthDk0IFSpm0atjZ1dqg4td4c/VGXGoLQ9IYaXS9QWIt3qwMzw/mHTa/sSoByuX2P04EsswEp8U&#10;iLfJlsvg/RgsV+/nENjpTjXdIYoCFDCB0TDd++G9HI3lbQeZsqiD0vcgeMOjFq9VjTYBu0aJxqcV&#10;3sM0jqdefwC7XwAAAP//AwBQSwMEFAAGAAgAAAAhAOo1PQ3eAAAACQEAAA8AAABkcnMvZG93bnJl&#10;di54bWxMj81OwzAQhO9IvIO1lbhRpwmNohCnqpC4UCTozwM48RJHjddR7Lbh7VlOcJyd0cy31WZ2&#10;g7jiFHpPClbLBARS601PnYLT8fWxABGiJqMHT6jgGwNs6vu7SpfG32iP10PsBJdQKLUCG+NYShla&#10;i06HpR+R2Pvyk9OR5dRJM+kbl7tBpkmSS6d74gWrR3yx2J4PF6dgl8TPUHw0Seab48mmu/e3bRGU&#10;eljM22cQEef4F4ZffEaHmpkafyETxKAgf2LyqCBdZSDYz9YFHxoOpuscZF3J/x/UPwAAAP//AwBQ&#10;SwECLQAUAAYACAAAACEAtoM4kv4AAADhAQAAEwAAAAAAAAAAAAAAAAAAAAAAW0NvbnRlbnRfVHlw&#10;ZXNdLnhtbFBLAQItABQABgAIAAAAIQA4/SH/1gAAAJQBAAALAAAAAAAAAAAAAAAAAC8BAABfcmVs&#10;cy8ucmVsc1BLAQItABQABgAIAAAAIQCT97X3KwIAAEgEAAAOAAAAAAAAAAAAAAAAAC4CAABkcnMv&#10;ZTJvRG9jLnhtbFBLAQItABQABgAIAAAAIQDqNT0N3gAAAAkBAAAPAAAAAAAAAAAAAAAAAIUEAABk&#10;cnMvZG93bnJldi54bWxQSwUGAAAAAAQABADzAAAAkAUAAAAA&#10;" strokecolor="#365f91" strokeweight="5pt">
                <v:stroke linestyle="thickThin"/>
                <v:textbox>
                  <w:txbxContent>
                    <w:p w14:paraId="23C98E28" w14:textId="77777777" w:rsidR="002A368F" w:rsidRPr="00F8179C" w:rsidRDefault="002A368F" w:rsidP="00382DD1">
                      <w:pPr>
                        <w:shd w:val="clear" w:color="auto" w:fill="8EAADB" w:themeFill="accent1" w:themeFillTint="99"/>
                        <w:spacing w:after="0"/>
                        <w:jc w:val="center"/>
                        <w:rPr>
                          <w:rFonts w:ascii="Montserrat" w:eastAsia="Arial Unicode MS" w:hAnsi="Montserrat" w:cs="Arial Unicode MS"/>
                          <w:b/>
                          <w:color w:val="365F91"/>
                          <w:sz w:val="16"/>
                          <w:szCs w:val="16"/>
                        </w:rPr>
                      </w:pPr>
                      <w:r w:rsidRPr="00F8179C">
                        <w:rPr>
                          <w:rFonts w:ascii="Montserrat" w:eastAsia="Arial Unicode MS" w:hAnsi="Montserrat" w:cs="Arial Unicode MS"/>
                          <w:b/>
                          <w:color w:val="365F91"/>
                          <w:sz w:val="16"/>
                          <w:szCs w:val="16"/>
                        </w:rPr>
                        <w:t xml:space="preserve">PREVENCIÓN Y ATENCIÓN DE LA CONFLICTIVIDAD </w:t>
                      </w:r>
                    </w:p>
                    <w:p w14:paraId="065F5293" w14:textId="77777777" w:rsidR="002A368F" w:rsidRPr="00870BA8" w:rsidRDefault="002A368F" w:rsidP="00382DD1">
                      <w:pPr>
                        <w:shd w:val="clear" w:color="auto" w:fill="8EAADB" w:themeFill="accent1" w:themeFillTint="99"/>
                        <w:rPr>
                          <w:rFonts w:eastAsia="Arial Unicode MS"/>
                          <w:szCs w:val="18"/>
                        </w:rPr>
                      </w:pPr>
                    </w:p>
                  </w:txbxContent>
                </v:textbox>
              </v:rect>
            </w:pict>
          </mc:Fallback>
        </mc:AlternateContent>
      </w:r>
    </w:p>
    <w:p w14:paraId="6E853A62" w14:textId="6AF77119"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081DB106" w14:textId="31BAB79B" w:rsidR="002A368F" w:rsidRPr="002A368F" w:rsidRDefault="008F1031" w:rsidP="002A368F">
      <w:pPr>
        <w:spacing w:after="0" w:line="240" w:lineRule="auto"/>
        <w:rPr>
          <w:rFonts w:ascii="Times New Roman" w:eastAsia="Times New Roman" w:hAnsi="Times New Roman" w:cs="Times New Roman"/>
          <w:kern w:val="0"/>
          <w:sz w:val="20"/>
          <w:szCs w:val="20"/>
          <w:lang w:val="es-MX" w:eastAsia="x-none"/>
          <w14:ligatures w14:val="none"/>
        </w:rPr>
      </w:pPr>
      <w:r w:rsidRPr="002A368F">
        <w:rPr>
          <w:rFonts w:ascii="Times New Roman" w:eastAsia="Times New Roman" w:hAnsi="Times New Roman" w:cs="Times New Roman"/>
          <w:noProof/>
          <w:kern w:val="0"/>
          <w:sz w:val="20"/>
          <w:szCs w:val="20"/>
          <w:lang w:eastAsia="x-none"/>
          <w14:ligatures w14:val="none"/>
        </w:rPr>
        <mc:AlternateContent>
          <mc:Choice Requires="wps">
            <w:drawing>
              <wp:anchor distT="4294967295" distB="4294967295" distL="114300" distR="114300" simplePos="0" relativeHeight="251695104" behindDoc="0" locked="0" layoutInCell="1" allowOverlap="1" wp14:anchorId="6B3120FC" wp14:editId="4EDDA968">
                <wp:simplePos x="0" y="0"/>
                <wp:positionH relativeFrom="column">
                  <wp:posOffset>2319655</wp:posOffset>
                </wp:positionH>
                <wp:positionV relativeFrom="paragraph">
                  <wp:posOffset>135255</wp:posOffset>
                </wp:positionV>
                <wp:extent cx="266700" cy="0"/>
                <wp:effectExtent l="0" t="0" r="0" b="0"/>
                <wp:wrapNone/>
                <wp:docPr id="217237988"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568613" id="Conector recto 6"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65pt,10.65pt" to="203.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iMtwEAAGADAAAOAAAAZHJzL2Uyb0RvYy54bWysU8lu2zAQvRfIPxC8x1Jc1wkEyznYSC9B&#10;GyDNB4wpUiLKDRzWkv++Q3rJ0lsRHYjhLG9mHp9W95M1bC8jau9afjOrOZNO+E67vuUvvx6u7zjD&#10;BK4D451s+UEiv19ffVmNoZFzP3jTycgIxGEzhpYPKYWmqlAM0gLOfJCOgspHC4musa+6CCOhW1PN&#10;63pZjT52IXohEcm7PQb5uuArJUX6qRTKxEzLabZUzljOXT6r9QqaPkIYtDiNAf8xhQXtqOkFagsJ&#10;2J+o/4GyWkSPXqWZ8LbySmkhyw60zU39YZvnAYIsuxA5GC404efBih/7jXuKeXQxuefw6MVvJFKq&#10;MWBzCeYLhmPapKLN6TQ7mwqRhwuRckpMkHO+XN7WRLc4hypoznUhYvouvWXZaLnRLq8IDewfMeXO&#10;0JxTstv5B21MeSbj2Njy5ddvGRlILMpAItOGruXoes7A9KRCkWJBRG90l6szDsZ+tzGR7YGUsFjc&#10;zjeL/PjU7V1abr0FHI55JXTUiNWJhGq0bfldnb9TtXEZXRapnRZ4ZStbO98dnuKZUnrG0vQkuayT&#10;t3ey3/4Y678AAAD//wMAUEsDBBQABgAIAAAAIQBu8uZi3gAAAAkBAAAPAAAAZHJzL2Rvd25yZXYu&#10;eG1sTI8/T8MwEMV3JL6DdUhs1E5KQwlxKorEwIJKywCbGx9JID6H2E3Dt+cQA0z37+m93xWryXVi&#10;xCG0njQkMwUCqfK2pVrD8+7+YgkiREPWdJ5QwxcGWJWnJ4XJrT/SE47bWAs2oZAbDU2MfS5lqBp0&#10;Jsx8j8S3Nz84E3kcamkHc2Rz18lUqUw60xInNKbHuwarj+3Badhli80yJpuHT/X6sr7OUnwf149a&#10;n59NtzcgIk7xTww/+IwOJTPt/YFsEJ2GebaYs1RDmnBlwaW64mb/u5BlIf9/UH4DAAD//wMAUEsB&#10;Ai0AFAAGAAgAAAAhALaDOJL+AAAA4QEAABMAAAAAAAAAAAAAAAAAAAAAAFtDb250ZW50X1R5cGVz&#10;XS54bWxQSwECLQAUAAYACAAAACEAOP0h/9YAAACUAQAACwAAAAAAAAAAAAAAAAAvAQAAX3JlbHMv&#10;LnJlbHNQSwECLQAUAAYACAAAACEA9aTojLcBAABgAwAADgAAAAAAAAAAAAAAAAAuAgAAZHJzL2Uy&#10;b0RvYy54bWxQSwECLQAUAAYACAAAACEAbvLmYt4AAAAJAQAADwAAAAAAAAAAAAAAAAARBAAAZHJz&#10;L2Rvd25yZXYueG1sUEsFBgAAAAAEAAQA8wAAABwFAAAAAA==&#10;" strokecolor="#4472c4" strokeweight=".5pt">
                <v:stroke joinstyle="miter"/>
                <o:lock v:ext="edit" shapetype="f"/>
              </v:line>
            </w:pict>
          </mc:Fallback>
        </mc:AlternateContent>
      </w:r>
    </w:p>
    <w:p w14:paraId="761CEA8C" w14:textId="6ABB2C7E"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4E5F05FA" w14:textId="68C3BA60"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2E75313F" w14:textId="25D896BE"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190F1614" w14:textId="2F7DD1C1"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72CEC56B" w14:textId="76B609DB"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01789701" w14:textId="5968E658"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0A45C208" w14:textId="5752AF9D"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31315705" w14:textId="61321552" w:rsidR="002A368F" w:rsidRPr="002A368F" w:rsidRDefault="008F1031" w:rsidP="002A368F">
      <w:pPr>
        <w:spacing w:after="0" w:line="240" w:lineRule="auto"/>
        <w:rPr>
          <w:rFonts w:ascii="Times New Roman" w:eastAsia="Times New Roman" w:hAnsi="Times New Roman" w:cs="Times New Roman"/>
          <w:kern w:val="0"/>
          <w:sz w:val="20"/>
          <w:szCs w:val="20"/>
          <w:lang w:val="es-MX" w:eastAsia="x-none"/>
          <w14:ligatures w14:val="none"/>
        </w:rPr>
      </w:pPr>
      <w:r w:rsidRPr="002A368F">
        <w:rPr>
          <w:rFonts w:ascii="Times New Roman" w:eastAsia="Times New Roman" w:hAnsi="Times New Roman" w:cs="Times New Roman"/>
          <w:noProof/>
          <w:kern w:val="0"/>
          <w:sz w:val="20"/>
          <w:szCs w:val="20"/>
          <w:lang w:eastAsia="x-none"/>
          <w14:ligatures w14:val="none"/>
        </w:rPr>
        <mc:AlternateContent>
          <mc:Choice Requires="wps">
            <w:drawing>
              <wp:anchor distT="0" distB="0" distL="114300" distR="114300" simplePos="0" relativeHeight="251684864" behindDoc="0" locked="0" layoutInCell="1" allowOverlap="1" wp14:anchorId="2528EB76" wp14:editId="094B5C3A">
                <wp:simplePos x="0" y="0"/>
                <wp:positionH relativeFrom="column">
                  <wp:posOffset>247650</wp:posOffset>
                </wp:positionH>
                <wp:positionV relativeFrom="paragraph">
                  <wp:posOffset>88900</wp:posOffset>
                </wp:positionV>
                <wp:extent cx="5795010" cy="401955"/>
                <wp:effectExtent l="0" t="0" r="15240" b="17145"/>
                <wp:wrapNone/>
                <wp:docPr id="140901926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010" cy="401955"/>
                        </a:xfrm>
                        <a:prstGeom prst="rect">
                          <a:avLst/>
                        </a:prstGeom>
                        <a:gradFill rotWithShape="0">
                          <a:gsLst>
                            <a:gs pos="0">
                              <a:srgbClr val="4F81BD"/>
                            </a:gs>
                            <a:gs pos="100000">
                              <a:srgbClr val="4F81BD">
                                <a:gamma/>
                                <a:tint val="20000"/>
                                <a:invGamma/>
                              </a:srgbClr>
                            </a:gs>
                          </a:gsLst>
                          <a:lin ang="2700000" scaled="1"/>
                        </a:gradFill>
                        <a:ln w="9525">
                          <a:solidFill>
                            <a:srgbClr val="365F91"/>
                          </a:solidFill>
                          <a:miter lim="800000"/>
                          <a:headEnd/>
                          <a:tailEnd/>
                        </a:ln>
                      </wps:spPr>
                      <wps:txbx>
                        <w:txbxContent>
                          <w:p w14:paraId="2F13E307" w14:textId="77777777" w:rsidR="002A368F" w:rsidRPr="00F8179C" w:rsidRDefault="002A368F" w:rsidP="002A368F">
                            <w:pPr>
                              <w:jc w:val="center"/>
                              <w:rPr>
                                <w:rFonts w:ascii="Montserrat" w:eastAsia="Arial Unicode MS" w:hAnsi="Montserrat" w:cs="Arial Unicode MS"/>
                                <w:b/>
                                <w:color w:val="365F91"/>
                              </w:rPr>
                            </w:pPr>
                            <w:r w:rsidRPr="00F8179C">
                              <w:rPr>
                                <w:rFonts w:ascii="Montserrat" w:eastAsia="Arial Unicode MS" w:hAnsi="Montserrat" w:cs="Arial Unicode MS"/>
                                <w:b/>
                                <w:color w:val="365F91"/>
                              </w:rPr>
                              <w:t>INSUMOS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8EB76" id="Rectángulo 1" o:spid="_x0000_s1033" style="position:absolute;margin-left:19.5pt;margin-top:7pt;width:456.3pt;height:3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cWcgIAAOoEAAAOAAAAZHJzL2Uyb0RvYy54bWysVMlu2zAQvRfoPxC8N7JcK7YFy0Hq1EGB&#10;dAHSoucxRUlEuZWkLadf3yElO+5yKqoDQc765s2MVjdHJcmBOy+Mrmh+NaGEa2ZqoduKfvm8fbWg&#10;xAfQNUijeUWfuKc365cvVr0t+dR0RtbcEQyifdnbinYh2DLLPOu4An9lLNeobIxTEPDp2qx20GN0&#10;JbPpZHKd9cbV1hnGvUfp3aCk6xS/aTgLH5vG80BkRRFbSKdL5y6e2XoFZevAdoKNMOAfUCgQGpOe&#10;Q91BALJ34o9QSjBnvGnCFTMqM00jGE81YDX55LdqHjuwPNWC5Hh7psn/v7Dsw+HRfnIRurcPhn3z&#10;RJtNB7rlt86ZvuNQY7o8EpX11pdnh/jw6Ep2/XtTY2thH0zi4Ng4FQNideSYqH46U82PgTAUFvNl&#10;gQVTwlA3m+TLokgpoDx5W+fDPTeKxEtFHbYyRYfDgw8RDZQnk5H4eiukJM6EryJ0ibuYNik9+gwX&#10;Yg3WM4i9a3cb6cgBcDpm20X+5m4E0fpL63wSvxTpby7JFJSCNExB6DBExPlEryQU+nA/WiDuMUiq&#10;IWZCUXtCKIUmyH5Fp/Pojgx5BpLXpx6kEUuVxrRSk76iy2JaDOiMFGfdL1BfXxfb5dBFzH9ppkTA&#10;DZRCVXQxZEyIY+Pf6nooCYQc7ohU6nESYvPjnvkyHHdHIhDiPFYbJTtTP+FoYC8i1/EHgZfOuB+U&#10;9LhsFfXf9+A4JfKdxnYs89ksbmd6zIr5FB/uUrO71IBmGKqigSJT8boJw0bvrRNth5nyxIY2tziS&#10;jUjT8oxqhI8LNTA/LH/c2Mt3snr+Ra1/AgAA//8DAFBLAwQUAAYACAAAACEAEXrald4AAAAIAQAA&#10;DwAAAGRycy9kb3ducmV2LnhtbEyPQU+DQBCF7yb+h82YeLMLoqVQlsZoTLxZ0abXLTsCkZ0l7LYF&#10;f73jSU+Tmffy5nvFZrK9OOHoO0cK4kUEAql2pqNGwcf7880KhA+ajO4doYIZPWzKy4tC58ad6Q1P&#10;VWgEh5DPtYI2hCGX0tctWu0XbkBi7dONVgdex0aaUZ853PbyNoqW0uqO+EOrB3xssf6qjlbBbn5J&#10;99U2wqfXHcXZirrvJJ6Vur6aHtYgAk7hzwy/+IwOJTMd3JGMF72CJOMqge93PFnP7uMliIOCNE1A&#10;loX8X6D8AQAA//8DAFBLAQItABQABgAIAAAAIQC2gziS/gAAAOEBAAATAAAAAAAAAAAAAAAAAAAA&#10;AABbQ29udGVudF9UeXBlc10ueG1sUEsBAi0AFAAGAAgAAAAhADj9If/WAAAAlAEAAAsAAAAAAAAA&#10;AAAAAAAALwEAAF9yZWxzLy5yZWxzUEsBAi0AFAAGAAgAAAAhAHTKVxZyAgAA6gQAAA4AAAAAAAAA&#10;AAAAAAAALgIAAGRycy9lMm9Eb2MueG1sUEsBAi0AFAAGAAgAAAAhABF62pXeAAAACAEAAA8AAAAA&#10;AAAAAAAAAAAAzAQAAGRycy9kb3ducmV2LnhtbFBLBQYAAAAABAAEAPMAAADXBQAAAAA=&#10;" fillcolor="#4f81bd" strokecolor="#365f91">
                <v:fill color2="#dce6f2" angle="45" focus="100%" type="gradient"/>
                <v:textbox>
                  <w:txbxContent>
                    <w:p w14:paraId="2F13E307" w14:textId="77777777" w:rsidR="002A368F" w:rsidRPr="00F8179C" w:rsidRDefault="002A368F" w:rsidP="002A368F">
                      <w:pPr>
                        <w:jc w:val="center"/>
                        <w:rPr>
                          <w:rFonts w:ascii="Montserrat" w:eastAsia="Arial Unicode MS" w:hAnsi="Montserrat" w:cs="Arial Unicode MS"/>
                          <w:b/>
                          <w:color w:val="365F91"/>
                        </w:rPr>
                      </w:pPr>
                      <w:r w:rsidRPr="00F8179C">
                        <w:rPr>
                          <w:rFonts w:ascii="Montserrat" w:eastAsia="Arial Unicode MS" w:hAnsi="Montserrat" w:cs="Arial Unicode MS"/>
                          <w:b/>
                          <w:color w:val="365F91"/>
                        </w:rPr>
                        <w:t>INSUMOS</w:t>
                      </w:r>
                    </w:p>
                  </w:txbxContent>
                </v:textbox>
              </v:rect>
            </w:pict>
          </mc:Fallback>
        </mc:AlternateContent>
      </w:r>
    </w:p>
    <w:p w14:paraId="4CE41CF1" w14:textId="0D13BCD2"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6B2C0258" w14:textId="650AC6AF" w:rsidR="002A368F" w:rsidRPr="002A368F"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p>
    <w:p w14:paraId="35314CC3" w14:textId="7F2B699A" w:rsidR="00E77BD6" w:rsidRDefault="002A368F" w:rsidP="002A368F">
      <w:pPr>
        <w:spacing w:after="0" w:line="240" w:lineRule="auto"/>
        <w:rPr>
          <w:rFonts w:ascii="Times New Roman" w:eastAsia="Times New Roman" w:hAnsi="Times New Roman" w:cs="Times New Roman"/>
          <w:kern w:val="0"/>
          <w:sz w:val="20"/>
          <w:szCs w:val="20"/>
          <w:lang w:val="es-MX" w:eastAsia="x-none"/>
          <w14:ligatures w14:val="none"/>
        </w:rPr>
      </w:pPr>
      <w:r w:rsidRPr="002A368F">
        <w:rPr>
          <w:rFonts w:ascii="Times New Roman" w:eastAsia="Times New Roman" w:hAnsi="Times New Roman" w:cs="Times New Roman"/>
          <w:noProof/>
          <w:kern w:val="0"/>
          <w:sz w:val="20"/>
          <w:szCs w:val="20"/>
          <w:lang w:eastAsia="x-none"/>
          <w14:ligatures w14:val="none"/>
        </w:rPr>
        <mc:AlternateContent>
          <mc:Choice Requires="wps">
            <w:drawing>
              <wp:anchor distT="4294967295" distB="4294967295" distL="114300" distR="114300" simplePos="0" relativeHeight="251689984" behindDoc="0" locked="0" layoutInCell="1" allowOverlap="1" wp14:anchorId="169D21DD" wp14:editId="0C9BE47E">
                <wp:simplePos x="0" y="0"/>
                <wp:positionH relativeFrom="column">
                  <wp:posOffset>3811270</wp:posOffset>
                </wp:positionH>
                <wp:positionV relativeFrom="paragraph">
                  <wp:posOffset>-1271</wp:posOffset>
                </wp:positionV>
                <wp:extent cx="156210" cy="0"/>
                <wp:effectExtent l="0" t="0" r="0" b="0"/>
                <wp:wrapNone/>
                <wp:docPr id="697129500"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A37E268" id="Conector recto de flecha 2" o:spid="_x0000_s1026" type="#_x0000_t32" style="position:absolute;margin-left:300.1pt;margin-top:-.1pt;width:12.3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3IAtgEAAFU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Fe363qNBJ1&#10;dVXQXPMCcfxicBTZaCVHAtsPcYfep4ki1aUKnJ44ZlbQXBNyUY+P1rkyWOfF1MpP69W6JDA6q7Mz&#10;hzH1h50jcYK8GuUrLSbP2zDCo9cFbDCgP1/sCNa92qm48xdlshh587g5oD7v6apYml1hedmzvBxv&#10;7yX799+w/QUAAP//AwBQSwMEFAAGAAgAAAAhAJu7pJ/cAAAABwEAAA8AAABkcnMvZG93bnJldi54&#10;bWxMj8FOwzAQRO9I/QdrK3FBrd0IIkjjVBUSB460lbi68TYJxOsodprQr2fbC5xWoxnNvsk3k2vF&#10;GfvQeNKwWioQSKW3DVUaDvu3xTOIEA1Z03pCDT8YYFPM7nKTWT/SB553sRJcQiEzGuoYu0zKUNbo&#10;TFj6Dom9k++diSz7StrejFzuWpkolUpnGuIPtenwtcbyezc4DRiGp5Xavrjq8H4ZHz6Ty9fY7bW+&#10;n0/bNYiIU/wLwxWf0aFgpqMfyAbRakiVSjiqYcGH/TR55CnHm5ZFLv/zF78AAAD//wMAUEsBAi0A&#10;FAAGAAgAAAAhALaDOJL+AAAA4QEAABMAAAAAAAAAAAAAAAAAAAAAAFtDb250ZW50X1R5cGVzXS54&#10;bWxQSwECLQAUAAYACAAAACEAOP0h/9YAAACUAQAACwAAAAAAAAAAAAAAAAAvAQAAX3JlbHMvLnJl&#10;bHNQSwECLQAUAAYACAAAACEApfdyALYBAABVAwAADgAAAAAAAAAAAAAAAAAuAgAAZHJzL2Uyb0Rv&#10;Yy54bWxQSwECLQAUAAYACAAAACEAm7ukn9wAAAAHAQAADwAAAAAAAAAAAAAAAAAQBAAAZHJzL2Rv&#10;d25yZXYueG1sUEsFBgAAAAAEAAQA8wAAABkFAAAAAA==&#10;"/>
            </w:pict>
          </mc:Fallback>
        </mc:AlternateContent>
      </w:r>
    </w:p>
    <w:p w14:paraId="207E7CD7" w14:textId="77777777" w:rsidR="00F15283" w:rsidRPr="00A92AAE" w:rsidRDefault="00F15283" w:rsidP="00E77BD6">
      <w:pPr>
        <w:pStyle w:val="Ttulo3"/>
        <w:spacing w:before="0" w:line="480" w:lineRule="auto"/>
        <w:rPr>
          <w:rFonts w:cs="Arial"/>
          <w:i w:val="0"/>
          <w:iCs/>
        </w:rPr>
      </w:pPr>
      <w:bookmarkStart w:id="22" w:name="_Toc101969129"/>
      <w:bookmarkStart w:id="23" w:name="_Toc161383834"/>
      <w:r w:rsidRPr="00A92AAE">
        <w:rPr>
          <w:rFonts w:cs="Arial"/>
          <w:i w:val="0"/>
          <w:iCs/>
        </w:rPr>
        <w:t>Descripción de la Estructura Programática</w:t>
      </w:r>
      <w:bookmarkEnd w:id="22"/>
      <w:bookmarkEnd w:id="23"/>
    </w:p>
    <w:p w14:paraId="7880F175" w14:textId="77777777" w:rsidR="00A35048" w:rsidRPr="00A92AAE" w:rsidRDefault="00C47A67" w:rsidP="00A35048">
      <w:pPr>
        <w:spacing w:after="0" w:line="480" w:lineRule="auto"/>
        <w:rPr>
          <w:rFonts w:ascii="Arial" w:eastAsia="Calibri" w:hAnsi="Arial" w:cs="Arial"/>
          <w:iCs/>
          <w:kern w:val="0"/>
          <w:lang w:val="es-ES"/>
          <w14:ligatures w14:val="none"/>
        </w:rPr>
      </w:pPr>
      <w:bookmarkStart w:id="24" w:name="_Toc101969130"/>
      <w:r w:rsidRPr="00A92AAE">
        <w:rPr>
          <w:rFonts w:ascii="Arial" w:eastAsia="Calibri" w:hAnsi="Arial" w:cs="Arial"/>
          <w:iCs/>
          <w:kern w:val="0"/>
          <w:lang w:val="es-ES"/>
          <w14:ligatures w14:val="none"/>
        </w:rPr>
        <w:t xml:space="preserve">A través del Acuerdo Gubernativo No. 27-2024 se reforma el mandato de la COPADEH, desvinculando la atención de la conflictividad social de sus atribuciones.  </w:t>
      </w:r>
    </w:p>
    <w:p w14:paraId="6F7EA536" w14:textId="77777777" w:rsidR="00C713E2" w:rsidRDefault="00A35048" w:rsidP="00A35048">
      <w:pPr>
        <w:spacing w:after="0" w:line="480" w:lineRule="auto"/>
        <w:rPr>
          <w:rFonts w:ascii="Arial" w:eastAsia="Calibri" w:hAnsi="Arial" w:cs="Arial"/>
          <w:kern w:val="0"/>
          <w:lang w:val="es-ES"/>
          <w14:ligatures w14:val="none"/>
        </w:rPr>
      </w:pPr>
      <w:r w:rsidRPr="00A92AAE">
        <w:rPr>
          <w:rFonts w:ascii="Arial" w:hAnsi="Arial" w:cs="Arial"/>
          <w:iCs/>
          <w:lang w:val="es-ES"/>
        </w:rPr>
        <w:t xml:space="preserve">La estructura programática de la COPADEH está compuesta por un programa, 4 actividades, 4 productos y 7 subproductos.  Derivado de las reformas al mandato institucional, ya referido, la </w:t>
      </w:r>
      <w:r w:rsidRPr="00A92AAE">
        <w:rPr>
          <w:rFonts w:ascii="Arial" w:hAnsi="Arial" w:cs="Arial"/>
          <w:iCs/>
          <w:lang w:val="es-ES"/>
        </w:rPr>
        <w:lastRenderedPageBreak/>
        <w:t xml:space="preserve">Actividad 4 “Prevención y Atención de la Conflictividad y su red de producción </w:t>
      </w:r>
      <w:r w:rsidR="00F15357" w:rsidRPr="00A92AAE">
        <w:rPr>
          <w:rFonts w:ascii="Arial" w:eastAsia="Calibri" w:hAnsi="Arial" w:cs="Arial"/>
          <w:iCs/>
          <w:kern w:val="0"/>
          <w:lang w:val="es-ES"/>
          <w14:ligatures w14:val="none"/>
        </w:rPr>
        <w:t>quedará sin</w:t>
      </w:r>
      <w:r w:rsidR="00F15357">
        <w:rPr>
          <w:rFonts w:ascii="Arial" w:eastAsia="Calibri" w:hAnsi="Arial" w:cs="Arial"/>
          <w:kern w:val="0"/>
          <w:lang w:val="es-ES"/>
          <w14:ligatures w14:val="none"/>
        </w:rPr>
        <w:t xml:space="preserve"> registro de </w:t>
      </w:r>
      <w:r>
        <w:rPr>
          <w:rFonts w:ascii="Arial" w:eastAsia="Calibri" w:hAnsi="Arial" w:cs="Arial"/>
          <w:kern w:val="0"/>
          <w:lang w:val="es-ES"/>
          <w14:ligatures w14:val="none"/>
        </w:rPr>
        <w:t xml:space="preserve"> </w:t>
      </w:r>
      <w:r w:rsidR="00C713E2">
        <w:rPr>
          <w:rFonts w:ascii="Arial" w:eastAsia="Calibri" w:hAnsi="Arial" w:cs="Arial"/>
          <w:kern w:val="0"/>
          <w:lang w:val="es-ES"/>
          <w14:ligatures w14:val="none"/>
        </w:rPr>
        <w:t xml:space="preserve">programación y ejecución de metas físicas y presupuestarias en </w:t>
      </w:r>
      <w:r>
        <w:rPr>
          <w:rFonts w:ascii="Arial" w:eastAsia="Calibri" w:hAnsi="Arial" w:cs="Arial"/>
          <w:kern w:val="0"/>
          <w:lang w:val="es-ES"/>
          <w14:ligatures w14:val="none"/>
        </w:rPr>
        <w:t>el Sistema de Contabilidad Integrada Gubernamental -SICOIN- y Sistema de Gestión</w:t>
      </w:r>
      <w:r w:rsidR="00C713E2">
        <w:rPr>
          <w:rFonts w:ascii="Arial" w:eastAsia="Calibri" w:hAnsi="Arial" w:cs="Arial"/>
          <w:kern w:val="0"/>
          <w:lang w:val="es-ES"/>
          <w14:ligatures w14:val="none"/>
        </w:rPr>
        <w:t xml:space="preserve"> -SIGES-.  </w:t>
      </w:r>
    </w:p>
    <w:p w14:paraId="6F2AAF60" w14:textId="3C05AAFD" w:rsidR="00A35048" w:rsidRDefault="00C713E2" w:rsidP="00A35048">
      <w:pPr>
        <w:spacing w:after="0" w:line="480" w:lineRule="auto"/>
        <w:rPr>
          <w:rFonts w:ascii="Arial" w:eastAsia="Calibri" w:hAnsi="Arial" w:cs="Arial"/>
          <w:kern w:val="0"/>
          <w:lang w:val="es-ES"/>
          <w14:ligatures w14:val="none"/>
        </w:rPr>
      </w:pPr>
      <w:r>
        <w:rPr>
          <w:rFonts w:ascii="Arial" w:eastAsia="Calibri" w:hAnsi="Arial" w:cs="Arial"/>
          <w:kern w:val="0"/>
          <w:lang w:val="es-ES"/>
          <w14:ligatures w14:val="none"/>
        </w:rPr>
        <w:t xml:space="preserve">En el próximo ejercicio fiscal podrá retirarse la referida actividad de la estructura programática. </w:t>
      </w:r>
      <w:r w:rsidR="00A35048">
        <w:rPr>
          <w:rFonts w:ascii="Arial" w:eastAsia="Calibri" w:hAnsi="Arial" w:cs="Arial"/>
          <w:kern w:val="0"/>
          <w:lang w:val="es-ES"/>
          <w14:ligatures w14:val="none"/>
        </w:rPr>
        <w:t xml:space="preserve"> </w:t>
      </w:r>
    </w:p>
    <w:p w14:paraId="724DD705" w14:textId="77777777" w:rsidR="00967D34" w:rsidRDefault="00967D34" w:rsidP="00A35048">
      <w:pPr>
        <w:spacing w:after="0" w:line="480" w:lineRule="auto"/>
        <w:rPr>
          <w:rFonts w:ascii="Arial" w:eastAsia="Calibri" w:hAnsi="Arial" w:cs="Arial"/>
          <w:kern w:val="0"/>
          <w:lang w:val="es-ES"/>
          <w14:ligatures w14:val="none"/>
        </w:rPr>
      </w:pPr>
    </w:p>
    <w:p w14:paraId="7B2967E5" w14:textId="77777777" w:rsidR="00967D34" w:rsidRDefault="00C713E2" w:rsidP="00967D34">
      <w:pPr>
        <w:spacing w:after="0" w:line="480" w:lineRule="auto"/>
        <w:rPr>
          <w:rFonts w:ascii="Arial" w:eastAsia="Calibri" w:hAnsi="Arial" w:cs="Arial"/>
          <w:b/>
          <w:bCs/>
          <w:kern w:val="0"/>
          <w:lang w:val="es-ES"/>
          <w14:ligatures w14:val="none"/>
        </w:rPr>
      </w:pPr>
      <w:r w:rsidRPr="00967D34">
        <w:rPr>
          <w:rFonts w:ascii="Arial" w:eastAsia="Calibri" w:hAnsi="Arial" w:cs="Arial"/>
          <w:b/>
          <w:bCs/>
          <w:kern w:val="0"/>
          <w:lang w:val="es-ES"/>
          <w14:ligatures w14:val="none"/>
        </w:rPr>
        <w:t>Descripción de las actividades programáticas</w:t>
      </w:r>
      <w:bookmarkStart w:id="25" w:name="_Toc101969132"/>
      <w:bookmarkEnd w:id="24"/>
    </w:p>
    <w:p w14:paraId="3AA7BF53" w14:textId="77777777" w:rsidR="00967D34" w:rsidRDefault="00F15283" w:rsidP="00967D34">
      <w:pPr>
        <w:spacing w:after="0" w:line="480" w:lineRule="auto"/>
        <w:rPr>
          <w:rFonts w:ascii="Arial" w:eastAsia="Arial Unicode MS" w:hAnsi="Arial" w:cs="Arial"/>
          <w:lang w:eastAsia="es-GT"/>
        </w:rPr>
      </w:pPr>
      <w:r w:rsidRPr="00967D34">
        <w:rPr>
          <w:rFonts w:ascii="Arial" w:eastAsia="Arial Unicode MS" w:hAnsi="Arial" w:cs="Arial"/>
          <w:b/>
          <w:bCs/>
          <w:lang w:eastAsia="es-GT"/>
        </w:rPr>
        <w:t>A</w:t>
      </w:r>
      <w:r w:rsidR="00E23FBB" w:rsidRPr="00967D34">
        <w:rPr>
          <w:rFonts w:ascii="Arial" w:eastAsia="Arial Unicode MS" w:hAnsi="Arial" w:cs="Arial"/>
          <w:b/>
          <w:bCs/>
          <w:lang w:eastAsia="es-GT"/>
        </w:rPr>
        <w:t>ctividad</w:t>
      </w:r>
      <w:r w:rsidRPr="00967D34">
        <w:rPr>
          <w:rFonts w:ascii="Arial" w:eastAsia="Arial Unicode MS" w:hAnsi="Arial" w:cs="Arial"/>
          <w:b/>
          <w:bCs/>
          <w:lang w:eastAsia="es-GT"/>
        </w:rPr>
        <w:t xml:space="preserve"> 01 </w:t>
      </w:r>
      <w:r w:rsidR="00853D66" w:rsidRPr="00967D34">
        <w:rPr>
          <w:rFonts w:ascii="Arial" w:eastAsia="Arial Unicode MS" w:hAnsi="Arial" w:cs="Arial"/>
          <w:b/>
          <w:bCs/>
          <w:lang w:eastAsia="es-GT"/>
        </w:rPr>
        <w:t>Dirección y Coordinación</w:t>
      </w:r>
      <w:r w:rsidR="00CA717F" w:rsidRPr="00967D34">
        <w:rPr>
          <w:rFonts w:ascii="Arial" w:eastAsia="Arial Unicode MS" w:hAnsi="Arial" w:cs="Arial"/>
          <w:lang w:eastAsia="es-GT"/>
        </w:rPr>
        <w:t>.</w:t>
      </w:r>
      <w:r w:rsidRPr="00967D34">
        <w:rPr>
          <w:rFonts w:ascii="Arial" w:eastAsia="Arial Unicode MS" w:hAnsi="Arial" w:cs="Arial"/>
          <w:bCs/>
          <w:lang w:eastAsia="es-GT"/>
        </w:rPr>
        <w:t xml:space="preserve"> </w:t>
      </w:r>
      <w:r w:rsidR="00E77BD6" w:rsidRPr="00967D34">
        <w:rPr>
          <w:rFonts w:ascii="Arial" w:eastAsia="Arial Unicode MS" w:hAnsi="Arial" w:cs="Arial"/>
          <w:bCs/>
          <w:lang w:eastAsia="es-GT"/>
        </w:rPr>
        <w:t xml:space="preserve">  </w:t>
      </w:r>
      <w:r w:rsidR="00CA717F" w:rsidRPr="00967D34">
        <w:rPr>
          <w:rFonts w:ascii="Arial" w:eastAsia="Arial Unicode MS" w:hAnsi="Arial" w:cs="Arial"/>
          <w:lang w:eastAsia="es-GT"/>
        </w:rPr>
        <w:t xml:space="preserve">Actividad destinada a </w:t>
      </w:r>
      <w:r w:rsidRPr="00967D34">
        <w:rPr>
          <w:rFonts w:ascii="Arial" w:eastAsia="Arial Unicode MS" w:hAnsi="Arial" w:cs="Arial"/>
          <w:lang w:eastAsia="es-GT"/>
        </w:rPr>
        <w:t xml:space="preserve">cubrir </w:t>
      </w:r>
      <w:r w:rsidR="00CA717F" w:rsidRPr="00967D34">
        <w:rPr>
          <w:rFonts w:ascii="Arial" w:eastAsia="Arial Unicode MS" w:hAnsi="Arial" w:cs="Arial"/>
          <w:lang w:eastAsia="es-GT"/>
        </w:rPr>
        <w:t xml:space="preserve">el presupuesto del grupo de gasto 00, Servicios Personales, </w:t>
      </w:r>
      <w:r w:rsidRPr="00967D34">
        <w:rPr>
          <w:rFonts w:ascii="Arial" w:eastAsia="Arial Unicode MS" w:hAnsi="Arial" w:cs="Arial"/>
          <w:lang w:eastAsia="es-GT"/>
        </w:rPr>
        <w:t xml:space="preserve">arrendamientos, servicios básicos, materiales y suministros y </w:t>
      </w:r>
      <w:r w:rsidR="00CA717F" w:rsidRPr="00967D34">
        <w:rPr>
          <w:rFonts w:ascii="Arial" w:eastAsia="Arial Unicode MS" w:hAnsi="Arial" w:cs="Arial"/>
          <w:lang w:eastAsia="es-GT"/>
        </w:rPr>
        <w:t>las actividades de las dependencias Administrativo- financieras, de Recursos Humanos, de asesoría y apoyo técnico, así como de control.</w:t>
      </w:r>
      <w:bookmarkEnd w:id="25"/>
    </w:p>
    <w:p w14:paraId="5C3F6594" w14:textId="77777777" w:rsidR="00967D34" w:rsidRDefault="00E23FBB" w:rsidP="00967D34">
      <w:pPr>
        <w:spacing w:after="0" w:line="480" w:lineRule="auto"/>
        <w:rPr>
          <w:rFonts w:ascii="Arial" w:eastAsia="Arial Unicode MS" w:hAnsi="Arial" w:cs="Arial"/>
          <w:b/>
          <w:lang w:eastAsia="es-GT"/>
        </w:rPr>
      </w:pPr>
      <w:r w:rsidRPr="00967D34">
        <w:rPr>
          <w:rFonts w:ascii="Arial" w:eastAsia="Arial Unicode MS" w:hAnsi="Arial" w:cs="Arial"/>
          <w:b/>
          <w:bCs/>
          <w:lang w:eastAsia="es-GT"/>
        </w:rPr>
        <w:t>Actividad</w:t>
      </w:r>
      <w:r w:rsidR="00F15283" w:rsidRPr="00967D34">
        <w:rPr>
          <w:rFonts w:ascii="Arial" w:eastAsia="Arial Unicode MS" w:hAnsi="Arial" w:cs="Arial"/>
          <w:b/>
          <w:bCs/>
          <w:lang w:eastAsia="es-GT"/>
        </w:rPr>
        <w:t xml:space="preserve"> 02 </w:t>
      </w:r>
      <w:r w:rsidR="00853D66" w:rsidRPr="00967D34">
        <w:rPr>
          <w:rFonts w:ascii="Arial" w:eastAsia="Arial Unicode MS" w:hAnsi="Arial" w:cs="Arial"/>
          <w:b/>
          <w:bCs/>
          <w:lang w:eastAsia="es-GT"/>
        </w:rPr>
        <w:t>Promoción y formación en cultura de paz, derechos humanos y mecanismos de diálogo</w:t>
      </w:r>
      <w:r w:rsidR="00CA717F" w:rsidRPr="00967D34">
        <w:rPr>
          <w:rFonts w:ascii="Arial" w:eastAsia="Arial Unicode MS" w:hAnsi="Arial" w:cs="Arial"/>
          <w:lang w:eastAsia="es-GT"/>
        </w:rPr>
        <w:t xml:space="preserve">. </w:t>
      </w:r>
      <w:r w:rsidR="00F15283" w:rsidRPr="00967D34">
        <w:rPr>
          <w:rFonts w:ascii="Arial" w:eastAsia="Arial Unicode MS" w:hAnsi="Arial" w:cs="Arial"/>
          <w:lang w:eastAsia="es-GT"/>
        </w:rPr>
        <w:t xml:space="preserve"> </w:t>
      </w:r>
      <w:r w:rsidR="00B73869" w:rsidRPr="00967D34">
        <w:rPr>
          <w:rFonts w:ascii="Arial" w:eastAsia="Arial Unicode MS" w:hAnsi="Arial" w:cs="Arial"/>
          <w:bCs/>
          <w:lang w:eastAsia="es-GT"/>
        </w:rPr>
        <w:t xml:space="preserve">Actividad destinada  </w:t>
      </w:r>
      <w:r w:rsidR="00B73869" w:rsidRPr="00967D34">
        <w:rPr>
          <w:rFonts w:ascii="Arial" w:eastAsia="Arial Unicode MS" w:hAnsi="Arial" w:cs="Arial"/>
          <w:lang w:eastAsia="es-GT"/>
        </w:rPr>
        <w:t>a</w:t>
      </w:r>
      <w:r w:rsidR="00F15283" w:rsidRPr="00967D34">
        <w:rPr>
          <w:rFonts w:ascii="Arial" w:eastAsia="Arial Unicode MS" w:hAnsi="Arial" w:cs="Arial"/>
          <w:lang w:eastAsia="es-GT"/>
        </w:rPr>
        <w:t xml:space="preserve"> </w:t>
      </w:r>
      <w:r w:rsidR="00B73869" w:rsidRPr="00967D34">
        <w:rPr>
          <w:rFonts w:ascii="Arial" w:eastAsia="Arial Unicode MS" w:hAnsi="Arial" w:cs="Arial"/>
          <w:lang w:eastAsia="es-GT"/>
        </w:rPr>
        <w:t xml:space="preserve">las acciones que se deriven </w:t>
      </w:r>
      <w:r w:rsidR="00190338" w:rsidRPr="00967D34">
        <w:rPr>
          <w:rFonts w:ascii="Arial" w:eastAsia="Arial Unicode MS" w:hAnsi="Arial" w:cs="Arial"/>
          <w:lang w:eastAsia="es-GT"/>
        </w:rPr>
        <w:t>de</w:t>
      </w:r>
      <w:r w:rsidR="007A6FD8" w:rsidRPr="00967D34">
        <w:rPr>
          <w:rFonts w:ascii="Arial" w:eastAsia="Arial Unicode MS" w:hAnsi="Arial" w:cs="Arial"/>
          <w:b/>
          <w:lang w:eastAsia="es-GT"/>
        </w:rPr>
        <w:t xml:space="preserve"> </w:t>
      </w:r>
      <w:r w:rsidR="00190338" w:rsidRPr="00967D34">
        <w:rPr>
          <w:rFonts w:ascii="Arial" w:eastAsia="Arial Unicode MS" w:hAnsi="Arial" w:cs="Arial"/>
          <w:lang w:eastAsia="es-GT"/>
        </w:rPr>
        <w:t>l</w:t>
      </w:r>
      <w:r w:rsidR="007A6FD8" w:rsidRPr="00967D34">
        <w:rPr>
          <w:rFonts w:ascii="Arial" w:eastAsia="Arial Unicode MS" w:hAnsi="Arial" w:cs="Arial"/>
          <w:b/>
          <w:lang w:eastAsia="es-GT"/>
        </w:rPr>
        <w:t>a asesoría y coordinación para el</w:t>
      </w:r>
      <w:r w:rsidR="00190338" w:rsidRPr="00967D34">
        <w:rPr>
          <w:rFonts w:ascii="Arial" w:eastAsia="Arial Unicode MS" w:hAnsi="Arial" w:cs="Arial"/>
          <w:lang w:eastAsia="es-GT"/>
        </w:rPr>
        <w:t xml:space="preserve"> seguimiento </w:t>
      </w:r>
      <w:r w:rsidR="007A6FD8" w:rsidRPr="00967D34">
        <w:rPr>
          <w:rFonts w:ascii="Arial" w:eastAsia="Arial Unicode MS" w:hAnsi="Arial" w:cs="Arial"/>
          <w:b/>
          <w:lang w:eastAsia="es-GT"/>
        </w:rPr>
        <w:t xml:space="preserve">y cumplimiento de </w:t>
      </w:r>
      <w:r w:rsidR="00190338" w:rsidRPr="00967D34">
        <w:rPr>
          <w:rFonts w:ascii="Arial" w:eastAsia="Arial Unicode MS" w:hAnsi="Arial" w:cs="Arial"/>
          <w:lang w:eastAsia="es-GT"/>
        </w:rPr>
        <w:t>los Acuerdos de Paz</w:t>
      </w:r>
      <w:r w:rsidR="007A6FD8" w:rsidRPr="00967D34">
        <w:rPr>
          <w:rFonts w:ascii="Arial" w:eastAsia="Arial Unicode MS" w:hAnsi="Arial" w:cs="Arial"/>
          <w:b/>
          <w:lang w:eastAsia="es-GT"/>
        </w:rPr>
        <w:t xml:space="preserve">, la </w:t>
      </w:r>
      <w:r w:rsidR="00F15283" w:rsidRPr="00967D34">
        <w:rPr>
          <w:rFonts w:ascii="Arial" w:eastAsia="Arial Unicode MS" w:hAnsi="Arial" w:cs="Arial"/>
          <w:lang w:eastAsia="es-GT"/>
        </w:rPr>
        <w:t xml:space="preserve"> formación y capacitación en derechos humanos, cultura de paz y diálogo</w:t>
      </w:r>
      <w:r w:rsidR="007A6FD8" w:rsidRPr="00967D34">
        <w:rPr>
          <w:rFonts w:ascii="Arial" w:eastAsia="Arial Unicode MS" w:hAnsi="Arial" w:cs="Arial"/>
          <w:b/>
          <w:lang w:eastAsia="es-GT"/>
        </w:rPr>
        <w:t xml:space="preserve"> y todas las acciones que </w:t>
      </w:r>
      <w:r w:rsidR="00277FD5" w:rsidRPr="00967D34">
        <w:rPr>
          <w:rFonts w:ascii="Arial" w:eastAsia="Arial Unicode MS" w:hAnsi="Arial" w:cs="Arial"/>
          <w:b/>
          <w:lang w:eastAsia="es-GT"/>
        </w:rPr>
        <w:t xml:space="preserve">favorezcan </w:t>
      </w:r>
      <w:r w:rsidR="007A6FD8" w:rsidRPr="00967D34">
        <w:rPr>
          <w:rFonts w:ascii="Arial" w:eastAsia="Arial Unicode MS" w:hAnsi="Arial" w:cs="Arial"/>
          <w:b/>
          <w:lang w:eastAsia="es-GT"/>
        </w:rPr>
        <w:t xml:space="preserve">la paz. </w:t>
      </w:r>
    </w:p>
    <w:p w14:paraId="2C81951F" w14:textId="401E0F57" w:rsidR="00F15283" w:rsidRPr="00967D34" w:rsidRDefault="00E23FBB" w:rsidP="00967D34">
      <w:pPr>
        <w:spacing w:after="0" w:line="480" w:lineRule="auto"/>
        <w:rPr>
          <w:rFonts w:ascii="Arial" w:eastAsia="Arial Unicode MS" w:hAnsi="Arial" w:cs="Arial"/>
          <w:kern w:val="0"/>
          <w:lang w:eastAsia="es-GT"/>
          <w14:ligatures w14:val="none"/>
        </w:rPr>
      </w:pPr>
      <w:r w:rsidRPr="00967D34">
        <w:rPr>
          <w:rFonts w:ascii="Arial" w:eastAsia="Arial Unicode MS" w:hAnsi="Arial" w:cs="Arial"/>
          <w:b/>
          <w:bCs/>
          <w:lang w:eastAsia="es-GT"/>
        </w:rPr>
        <w:t>Actividad</w:t>
      </w:r>
      <w:r w:rsidR="00F15283" w:rsidRPr="00967D34">
        <w:rPr>
          <w:rFonts w:ascii="Arial" w:eastAsia="Arial Unicode MS" w:hAnsi="Arial" w:cs="Arial"/>
          <w:b/>
          <w:bCs/>
          <w:lang w:eastAsia="es-GT"/>
        </w:rPr>
        <w:t xml:space="preserve"> 03 </w:t>
      </w:r>
      <w:r w:rsidR="00853D66" w:rsidRPr="00967D34">
        <w:rPr>
          <w:rFonts w:ascii="Arial" w:eastAsia="Arial Unicode MS" w:hAnsi="Arial" w:cs="Arial"/>
          <w:b/>
          <w:bCs/>
          <w:lang w:eastAsia="es-GT"/>
        </w:rPr>
        <w:t>Implementación de acciones sobre derechos humanos</w:t>
      </w:r>
      <w:r w:rsidR="00CA717F" w:rsidRPr="00967D34">
        <w:rPr>
          <w:rFonts w:ascii="Arial" w:eastAsia="Arial Unicode MS" w:hAnsi="Arial" w:cs="Arial"/>
          <w:lang w:eastAsia="es-GT"/>
        </w:rPr>
        <w:t>.</w:t>
      </w:r>
      <w:r w:rsidR="00F15283" w:rsidRPr="00967D34">
        <w:rPr>
          <w:rFonts w:ascii="Arial" w:eastAsia="Arial Unicode MS" w:hAnsi="Arial" w:cs="Arial"/>
          <w:lang w:eastAsia="es-GT"/>
        </w:rPr>
        <w:t xml:space="preserve"> </w:t>
      </w:r>
      <w:r w:rsidR="00277FD5" w:rsidRPr="00967D34">
        <w:rPr>
          <w:rFonts w:ascii="Arial" w:eastAsia="Arial Unicode MS" w:hAnsi="Arial" w:cs="Arial"/>
          <w:lang w:eastAsia="es-GT"/>
        </w:rPr>
        <w:t xml:space="preserve">Asesoría para el abordaje de compromisos internacionales provenientes de los Sistemas de Protección de Derechos Humanos, seguimiento y </w:t>
      </w:r>
      <w:r w:rsidR="007C38A8" w:rsidRPr="00967D34">
        <w:rPr>
          <w:rFonts w:ascii="Arial" w:eastAsia="Arial Unicode MS" w:hAnsi="Arial" w:cs="Arial"/>
          <w:lang w:eastAsia="es-GT"/>
        </w:rPr>
        <w:t xml:space="preserve">coordinación en </w:t>
      </w:r>
      <w:r w:rsidR="00277FD5" w:rsidRPr="00967D34">
        <w:rPr>
          <w:rFonts w:ascii="Arial" w:eastAsia="Arial Unicode MS" w:hAnsi="Arial" w:cs="Arial"/>
          <w:lang w:eastAsia="es-GT"/>
        </w:rPr>
        <w:t xml:space="preserve">obligaciones nacionales e internacionales de Estado en materia de Derechos Humanos, </w:t>
      </w:r>
      <w:r w:rsidR="007C38A8" w:rsidRPr="00967D34">
        <w:rPr>
          <w:rFonts w:ascii="Arial" w:eastAsia="Arial Unicode MS" w:hAnsi="Arial" w:cs="Arial"/>
          <w:lang w:eastAsia="es-GT"/>
        </w:rPr>
        <w:t xml:space="preserve">recopilación de información a través del Sistema de Monitoreo a las Recomendaciones para elaborar </w:t>
      </w:r>
      <w:r w:rsidR="00277FD5" w:rsidRPr="00967D34">
        <w:rPr>
          <w:rFonts w:ascii="Arial" w:eastAsia="Arial Unicode MS" w:hAnsi="Arial" w:cs="Arial"/>
          <w:lang w:eastAsia="es-GT"/>
        </w:rPr>
        <w:t xml:space="preserve">informes de Estado en </w:t>
      </w:r>
      <w:r w:rsidR="007C38A8" w:rsidRPr="00967D34">
        <w:rPr>
          <w:rFonts w:ascii="Arial" w:eastAsia="Arial Unicode MS" w:hAnsi="Arial" w:cs="Arial"/>
          <w:lang w:eastAsia="es-GT"/>
        </w:rPr>
        <w:t xml:space="preserve">materia de derechos humanos. </w:t>
      </w:r>
      <w:r w:rsidR="00F15283" w:rsidRPr="00967D34">
        <w:rPr>
          <w:rFonts w:ascii="Arial" w:eastAsia="Arial Unicode MS" w:hAnsi="Arial" w:cs="Arial"/>
          <w:lang w:eastAsia="es-GT"/>
        </w:rPr>
        <w:t xml:space="preserve"> </w:t>
      </w:r>
      <w:r w:rsidR="00F15283" w:rsidRPr="00967D34">
        <w:rPr>
          <w:rFonts w:ascii="Arial" w:eastAsia="Arial Unicode MS" w:hAnsi="Arial" w:cs="Arial"/>
          <w:kern w:val="0"/>
          <w:lang w:eastAsia="es-GT"/>
          <w14:ligatures w14:val="none"/>
        </w:rPr>
        <w:t>En esta actividad se incluye</w:t>
      </w:r>
      <w:r w:rsidR="007C38A8" w:rsidRPr="00967D34">
        <w:rPr>
          <w:rFonts w:ascii="Arial" w:eastAsia="Arial Unicode MS" w:hAnsi="Arial" w:cs="Arial"/>
          <w:kern w:val="0"/>
          <w:lang w:eastAsia="es-GT"/>
          <w14:ligatures w14:val="none"/>
        </w:rPr>
        <w:t>n medidas de reparación provenientes de los Sistemas de Protección Internacional de Derechos Humanos y de la reparación colec</w:t>
      </w:r>
      <w:r w:rsidR="00F15283" w:rsidRPr="00967D34">
        <w:rPr>
          <w:rFonts w:ascii="Arial" w:eastAsia="Arial Unicode MS" w:hAnsi="Arial" w:cs="Arial"/>
          <w:kern w:val="0"/>
          <w:lang w:eastAsia="es-GT"/>
          <w14:ligatures w14:val="none"/>
        </w:rPr>
        <w:t xml:space="preserve">tiva de la Política Pública de Reparación a las Comunidades Afectadas por la Construcción de la </w:t>
      </w:r>
      <w:r w:rsidR="00F15283" w:rsidRPr="00967D34">
        <w:rPr>
          <w:rFonts w:ascii="Arial" w:eastAsia="Arial Unicode MS" w:hAnsi="Arial" w:cs="Arial"/>
          <w:kern w:val="0"/>
          <w:lang w:eastAsia="es-GT"/>
          <w14:ligatures w14:val="none"/>
        </w:rPr>
        <w:lastRenderedPageBreak/>
        <w:t>Hidroeléctrica de Chixoy</w:t>
      </w:r>
      <w:r w:rsidR="007C38A8" w:rsidRPr="00967D34">
        <w:rPr>
          <w:rFonts w:ascii="Arial" w:eastAsia="Arial Unicode MS" w:hAnsi="Arial" w:cs="Arial"/>
          <w:kern w:val="0"/>
          <w:lang w:eastAsia="es-GT"/>
          <w14:ligatures w14:val="none"/>
        </w:rPr>
        <w:t xml:space="preserve">.  Esto último </w:t>
      </w:r>
      <w:r w:rsidR="00F15283" w:rsidRPr="00967D34">
        <w:rPr>
          <w:rFonts w:ascii="Arial" w:eastAsia="Arial Unicode MS" w:hAnsi="Arial" w:cs="Arial"/>
          <w:kern w:val="0"/>
          <w:lang w:eastAsia="es-GT"/>
          <w14:ligatures w14:val="none"/>
        </w:rPr>
        <w:t>dependerá de contar con el reglamento respectivo  y programa de ejecución para el Ejercicio Fiscal 202</w:t>
      </w:r>
      <w:r w:rsidR="00CA717F" w:rsidRPr="00967D34">
        <w:rPr>
          <w:rFonts w:ascii="Arial" w:eastAsia="Arial Unicode MS" w:hAnsi="Arial" w:cs="Arial"/>
          <w:kern w:val="0"/>
          <w:lang w:eastAsia="es-GT"/>
          <w14:ligatures w14:val="none"/>
        </w:rPr>
        <w:t>4</w:t>
      </w:r>
      <w:r w:rsidR="00F15283" w:rsidRPr="00967D34">
        <w:rPr>
          <w:rFonts w:ascii="Arial" w:eastAsia="Arial Unicode MS" w:hAnsi="Arial" w:cs="Arial"/>
          <w:kern w:val="0"/>
          <w:lang w:eastAsia="es-GT"/>
          <w14:ligatures w14:val="none"/>
        </w:rPr>
        <w:t xml:space="preserve">. </w:t>
      </w:r>
    </w:p>
    <w:p w14:paraId="1E9360F0" w14:textId="3BCD9957" w:rsidR="00F15283" w:rsidRPr="00CA717F" w:rsidRDefault="00F15283" w:rsidP="00CA717F">
      <w:pPr>
        <w:pStyle w:val="Ttulo2"/>
      </w:pPr>
      <w:bookmarkStart w:id="26" w:name="_Toc101969133"/>
      <w:bookmarkStart w:id="27" w:name="_Toc161383835"/>
      <w:r w:rsidRPr="00CA717F">
        <w:t>Red de Producción</w:t>
      </w:r>
      <w:bookmarkEnd w:id="26"/>
      <w:bookmarkEnd w:id="27"/>
    </w:p>
    <w:p w14:paraId="25124BB7" w14:textId="52A9100B" w:rsidR="00041E48" w:rsidRDefault="00E617F2" w:rsidP="00E77BD6">
      <w:pPr>
        <w:spacing w:after="0" w:line="480" w:lineRule="auto"/>
        <w:rPr>
          <w:rFonts w:ascii="Arial" w:eastAsia="Calibri" w:hAnsi="Arial" w:cs="Arial"/>
          <w:kern w:val="0"/>
          <w:lang w:val="es-MX" w:eastAsia="es-GT"/>
          <w14:ligatures w14:val="none"/>
        </w:rPr>
      </w:pPr>
      <w:r>
        <w:rPr>
          <w:rFonts w:ascii="Arial" w:eastAsia="Calibri" w:hAnsi="Arial" w:cs="Arial"/>
          <w:kern w:val="0"/>
          <w:lang w:val="es-MX" w:eastAsia="es-GT"/>
          <w14:ligatures w14:val="none"/>
        </w:rPr>
        <w:t>C</w:t>
      </w:r>
      <w:r w:rsidR="00382DD1">
        <w:rPr>
          <w:rFonts w:ascii="Arial" w:eastAsia="Calibri" w:hAnsi="Arial" w:cs="Arial"/>
          <w:kern w:val="0"/>
          <w:lang w:val="es-MX" w:eastAsia="es-GT"/>
          <w14:ligatures w14:val="none"/>
        </w:rPr>
        <w:t xml:space="preserve">on el cambio de administración </w:t>
      </w:r>
      <w:r>
        <w:rPr>
          <w:rFonts w:ascii="Arial" w:eastAsia="Calibri" w:hAnsi="Arial" w:cs="Arial"/>
          <w:kern w:val="0"/>
          <w:lang w:val="es-MX" w:eastAsia="es-GT"/>
          <w14:ligatures w14:val="none"/>
        </w:rPr>
        <w:t xml:space="preserve">de Gobierno se realizaron </w:t>
      </w:r>
      <w:r w:rsidR="00382DD1">
        <w:rPr>
          <w:rFonts w:ascii="Arial" w:eastAsia="Calibri" w:hAnsi="Arial" w:cs="Arial"/>
          <w:kern w:val="0"/>
          <w:lang w:val="es-MX" w:eastAsia="es-GT"/>
          <w14:ligatures w14:val="none"/>
        </w:rPr>
        <w:t>las reformas al mandato</w:t>
      </w:r>
      <w:r>
        <w:rPr>
          <w:rFonts w:ascii="Arial" w:eastAsia="Calibri" w:hAnsi="Arial" w:cs="Arial"/>
          <w:kern w:val="0"/>
          <w:lang w:val="es-MX" w:eastAsia="es-GT"/>
          <w14:ligatures w14:val="none"/>
        </w:rPr>
        <w:t xml:space="preserve"> de la COPADEH, que entre otras</w:t>
      </w:r>
      <w:r w:rsidR="00041E48">
        <w:rPr>
          <w:rFonts w:ascii="Arial" w:eastAsia="Calibri" w:hAnsi="Arial" w:cs="Arial"/>
          <w:kern w:val="0"/>
          <w:lang w:val="es-MX" w:eastAsia="es-GT"/>
          <w14:ligatures w14:val="none"/>
        </w:rPr>
        <w:t>,</w:t>
      </w:r>
      <w:r>
        <w:rPr>
          <w:rFonts w:ascii="Arial" w:eastAsia="Calibri" w:hAnsi="Arial" w:cs="Arial"/>
          <w:kern w:val="0"/>
          <w:lang w:val="es-MX" w:eastAsia="es-GT"/>
          <w14:ligatures w14:val="none"/>
        </w:rPr>
        <w:t xml:space="preserve"> se destaca </w:t>
      </w:r>
      <w:r w:rsidR="00041E48">
        <w:rPr>
          <w:rFonts w:ascii="Arial" w:eastAsia="Calibri" w:hAnsi="Arial" w:cs="Arial"/>
          <w:kern w:val="0"/>
          <w:lang w:val="es-MX" w:eastAsia="es-GT"/>
          <w14:ligatures w14:val="none"/>
        </w:rPr>
        <w:t xml:space="preserve">la atención de la conflictividad social que se desvincula del mandato y de las atribuciones institucionales. Lo anterior impacta directamente en el resultado institucional cuya formulación está referida a la conflictividad social.  </w:t>
      </w:r>
    </w:p>
    <w:p w14:paraId="337AA3D6" w14:textId="7BFFF54E" w:rsidR="00B52208" w:rsidRDefault="00041E48" w:rsidP="00E77BD6">
      <w:pPr>
        <w:spacing w:after="0" w:line="480" w:lineRule="auto"/>
        <w:rPr>
          <w:rFonts w:ascii="Arial" w:eastAsia="Calibri" w:hAnsi="Arial" w:cs="Arial"/>
          <w:kern w:val="0"/>
          <w:lang w:val="es-MX" w:eastAsia="es-GT"/>
          <w14:ligatures w14:val="none"/>
        </w:rPr>
      </w:pPr>
      <w:r>
        <w:rPr>
          <w:rFonts w:ascii="Arial" w:eastAsia="Calibri" w:hAnsi="Arial" w:cs="Arial"/>
          <w:kern w:val="0"/>
          <w:lang w:val="es-MX" w:eastAsia="es-GT"/>
          <w14:ligatures w14:val="none"/>
        </w:rPr>
        <w:t xml:space="preserve">Derivado de </w:t>
      </w:r>
      <w:r w:rsidR="00D62969">
        <w:rPr>
          <w:rFonts w:ascii="Arial" w:eastAsia="Calibri" w:hAnsi="Arial" w:cs="Arial"/>
          <w:kern w:val="0"/>
          <w:lang w:val="es-MX" w:eastAsia="es-GT"/>
          <w14:ligatures w14:val="none"/>
        </w:rPr>
        <w:t>l</w:t>
      </w:r>
      <w:r>
        <w:rPr>
          <w:rFonts w:ascii="Arial" w:eastAsia="Calibri" w:hAnsi="Arial" w:cs="Arial"/>
          <w:kern w:val="0"/>
          <w:lang w:val="es-MX" w:eastAsia="es-GT"/>
          <w14:ligatures w14:val="none"/>
        </w:rPr>
        <w:t>a</w:t>
      </w:r>
      <w:r w:rsidR="00D62969">
        <w:rPr>
          <w:rFonts w:ascii="Arial" w:eastAsia="Calibri" w:hAnsi="Arial" w:cs="Arial"/>
          <w:kern w:val="0"/>
          <w:lang w:val="es-MX" w:eastAsia="es-GT"/>
          <w14:ligatures w14:val="none"/>
        </w:rPr>
        <w:t xml:space="preserve"> referida</w:t>
      </w:r>
      <w:r>
        <w:rPr>
          <w:rFonts w:ascii="Arial" w:eastAsia="Calibri" w:hAnsi="Arial" w:cs="Arial"/>
          <w:kern w:val="0"/>
          <w:lang w:val="es-MX" w:eastAsia="es-GT"/>
          <w14:ligatures w14:val="none"/>
        </w:rPr>
        <w:t xml:space="preserve"> reforma al mandato la COPADEH </w:t>
      </w:r>
      <w:r w:rsidR="00D62969">
        <w:rPr>
          <w:rFonts w:ascii="Arial" w:eastAsia="Calibri" w:hAnsi="Arial" w:cs="Arial"/>
          <w:kern w:val="0"/>
          <w:lang w:val="es-MX" w:eastAsia="es-GT"/>
          <w14:ligatures w14:val="none"/>
        </w:rPr>
        <w:t xml:space="preserve">la COPADEH ha remitido información a la institución que </w:t>
      </w:r>
      <w:r>
        <w:rPr>
          <w:rFonts w:ascii="Arial" w:eastAsia="Calibri" w:hAnsi="Arial" w:cs="Arial"/>
          <w:kern w:val="0"/>
          <w:lang w:val="es-MX" w:eastAsia="es-GT"/>
          <w14:ligatures w14:val="none"/>
        </w:rPr>
        <w:t xml:space="preserve">elaborará un nuevo resultado institucional con la asesoría de los entes rectores; Secretaría General de Planificación y Programación de la Presidencia y el Ministerio de Finanzas Públicas </w:t>
      </w:r>
      <w:r w:rsidR="00382DD1">
        <w:rPr>
          <w:rFonts w:ascii="Arial" w:eastAsia="Calibri" w:hAnsi="Arial" w:cs="Arial"/>
          <w:kern w:val="0"/>
          <w:lang w:val="es-MX" w:eastAsia="es-GT"/>
          <w14:ligatures w14:val="none"/>
        </w:rPr>
        <w:t xml:space="preserve">, ya mencionadas, </w:t>
      </w:r>
      <w:r w:rsidR="00DD56BC">
        <w:rPr>
          <w:rFonts w:ascii="Arial" w:eastAsia="Calibri" w:hAnsi="Arial" w:cs="Arial"/>
          <w:kern w:val="0"/>
          <w:lang w:val="es-MX" w:eastAsia="es-GT"/>
          <w14:ligatures w14:val="none"/>
        </w:rPr>
        <w:t xml:space="preserve">el resultado institucional ya no es posible mantenerlo vigente porque está enfocado en </w:t>
      </w:r>
      <w:r w:rsidR="00967D34">
        <w:rPr>
          <w:rFonts w:ascii="Arial" w:eastAsia="Calibri" w:hAnsi="Arial" w:cs="Arial"/>
          <w:kern w:val="0"/>
          <w:lang w:val="es-MX" w:eastAsia="es-GT"/>
          <w14:ligatures w14:val="none"/>
        </w:rPr>
        <w:t>la</w:t>
      </w:r>
      <w:r w:rsidR="00DD56BC">
        <w:rPr>
          <w:rFonts w:ascii="Arial" w:eastAsia="Calibri" w:hAnsi="Arial" w:cs="Arial"/>
          <w:kern w:val="0"/>
          <w:lang w:val="es-MX" w:eastAsia="es-GT"/>
          <w14:ligatures w14:val="none"/>
        </w:rPr>
        <w:t xml:space="preserve"> atención de la conflictividad social  lo que para el siguiente ejercicio fiscal </w:t>
      </w:r>
      <w:r w:rsidR="00382DD1">
        <w:rPr>
          <w:rFonts w:ascii="Arial" w:eastAsia="Calibri" w:hAnsi="Arial" w:cs="Arial"/>
          <w:kern w:val="0"/>
          <w:lang w:val="es-MX" w:eastAsia="es-GT"/>
          <w14:ligatures w14:val="none"/>
        </w:rPr>
        <w:t>se hará una revisión con el equipo de directores y jefes</w:t>
      </w:r>
      <w:r w:rsidR="00DD56BC">
        <w:rPr>
          <w:rFonts w:ascii="Arial" w:eastAsia="Calibri" w:hAnsi="Arial" w:cs="Arial"/>
          <w:kern w:val="0"/>
          <w:lang w:val="es-MX" w:eastAsia="es-GT"/>
          <w14:ligatures w14:val="none"/>
        </w:rPr>
        <w:t xml:space="preserve"> para establecer un nuevo resultado institucional </w:t>
      </w:r>
      <w:r w:rsidR="00382DD1">
        <w:rPr>
          <w:rFonts w:ascii="Arial" w:eastAsia="Calibri" w:hAnsi="Arial" w:cs="Arial"/>
          <w:kern w:val="0"/>
          <w:lang w:val="es-MX" w:eastAsia="es-GT"/>
          <w14:ligatures w14:val="none"/>
        </w:rPr>
        <w:t xml:space="preserve"> lo que se estará modificando en el transcurso del año.</w:t>
      </w:r>
      <w:r w:rsidR="00F8159D">
        <w:rPr>
          <w:rFonts w:ascii="Arial" w:eastAsia="Calibri" w:hAnsi="Arial" w:cs="Arial"/>
          <w:kern w:val="0"/>
          <w:lang w:val="es-MX" w:eastAsia="es-GT"/>
          <w14:ligatures w14:val="none"/>
        </w:rPr>
        <w:t xml:space="preserve">  </w:t>
      </w:r>
    </w:p>
    <w:p w14:paraId="3A1BAC28" w14:textId="648C1F59" w:rsidR="001137DA" w:rsidRPr="001137DA" w:rsidRDefault="001137DA" w:rsidP="003954D7">
      <w:pPr>
        <w:spacing w:after="0" w:line="480" w:lineRule="auto"/>
        <w:rPr>
          <w:rFonts w:ascii="Arial" w:eastAsia="Arial Unicode MS" w:hAnsi="Arial" w:cs="Arial"/>
          <w:kern w:val="0"/>
          <w:lang w:val="es-ES"/>
          <w14:ligatures w14:val="none"/>
        </w:rPr>
        <w:sectPr w:rsidR="001137DA" w:rsidRPr="001137DA" w:rsidSect="005A6DFD">
          <w:headerReference w:type="default" r:id="rId8"/>
          <w:footerReference w:type="default" r:id="rId9"/>
          <w:pgSz w:w="12240" w:h="15840"/>
          <w:pgMar w:top="1440" w:right="1440" w:bottom="1440" w:left="1440" w:header="680" w:footer="680" w:gutter="0"/>
          <w:cols w:space="708"/>
          <w:docGrid w:linePitch="360"/>
        </w:sectPr>
      </w:pPr>
      <w:r w:rsidRPr="001137DA">
        <w:rPr>
          <w:rFonts w:ascii="Arial" w:eastAsia="Arial Unicode MS" w:hAnsi="Arial" w:cs="Arial"/>
          <w:kern w:val="0"/>
          <w:lang w:val="es-ES"/>
          <w14:ligatures w14:val="none"/>
        </w:rPr>
        <w:t xml:space="preserve">La matriz </w:t>
      </w:r>
      <w:r>
        <w:rPr>
          <w:rFonts w:ascii="Arial" w:eastAsia="Arial Unicode MS" w:hAnsi="Arial" w:cs="Arial"/>
          <w:kern w:val="0"/>
          <w:lang w:val="es-ES"/>
          <w14:ligatures w14:val="none"/>
        </w:rPr>
        <w:t xml:space="preserve"> a continuación que contiene la estructura y red de producción de la COPADEH, se coloca completa porque s</w:t>
      </w:r>
      <w:r w:rsidR="003954D7">
        <w:rPr>
          <w:rFonts w:ascii="Arial" w:eastAsia="Arial Unicode MS" w:hAnsi="Arial" w:cs="Arial"/>
          <w:kern w:val="0"/>
          <w:lang w:val="es-ES"/>
          <w14:ligatures w14:val="none"/>
        </w:rPr>
        <w:t>iguen</w:t>
      </w:r>
      <w:r>
        <w:rPr>
          <w:rFonts w:ascii="Arial" w:eastAsia="Arial Unicode MS" w:hAnsi="Arial" w:cs="Arial"/>
          <w:kern w:val="0"/>
          <w:lang w:val="es-ES"/>
          <w14:ligatures w14:val="none"/>
        </w:rPr>
        <w:t xml:space="preserve"> registradas </w:t>
      </w:r>
      <w:r w:rsidR="003954D7">
        <w:rPr>
          <w:rFonts w:ascii="Arial" w:eastAsia="Arial Unicode MS" w:hAnsi="Arial" w:cs="Arial"/>
          <w:kern w:val="0"/>
          <w:lang w:val="es-ES"/>
          <w14:ligatures w14:val="none"/>
        </w:rPr>
        <w:t>de esa forma</w:t>
      </w:r>
      <w:r>
        <w:rPr>
          <w:rFonts w:ascii="Arial" w:eastAsia="Arial Unicode MS" w:hAnsi="Arial" w:cs="Arial"/>
          <w:kern w:val="0"/>
          <w:lang w:val="es-ES"/>
          <w14:ligatures w14:val="none"/>
        </w:rPr>
        <w:t xml:space="preserve"> en  el SIGES y SICOIN, ya que no  es posible hacer la eliminación </w:t>
      </w:r>
      <w:r w:rsidR="003954D7">
        <w:rPr>
          <w:rFonts w:ascii="Arial" w:eastAsia="Arial Unicode MS" w:hAnsi="Arial" w:cs="Arial"/>
          <w:kern w:val="0"/>
          <w:lang w:val="es-ES"/>
          <w14:ligatures w14:val="none"/>
        </w:rPr>
        <w:t>de la producción que ya compete a la COPADEH</w:t>
      </w:r>
      <w:r>
        <w:rPr>
          <w:rFonts w:ascii="Arial" w:eastAsia="Arial Unicode MS" w:hAnsi="Arial" w:cs="Arial"/>
          <w:kern w:val="0"/>
          <w:lang w:val="es-ES"/>
          <w14:ligatures w14:val="none"/>
        </w:rPr>
        <w:t xml:space="preserve"> hasta el próximo ejercicio fiscal</w:t>
      </w:r>
      <w:r w:rsidR="003954D7">
        <w:rPr>
          <w:rFonts w:ascii="Arial" w:eastAsia="Arial Unicode MS" w:hAnsi="Arial" w:cs="Arial"/>
          <w:kern w:val="0"/>
          <w:lang w:val="es-ES"/>
          <w14:ligatures w14:val="none"/>
        </w:rPr>
        <w:t xml:space="preserve">, de esa cuenta únicamente se deja sombreada con color gris lo que ya no forma parte de la producción de la COPADEH. </w:t>
      </w:r>
    </w:p>
    <w:p w14:paraId="52A854AB" w14:textId="44A630C0" w:rsidR="00DD56BC" w:rsidRDefault="00DD56BC" w:rsidP="00F15283">
      <w:pPr>
        <w:spacing w:after="200" w:line="276" w:lineRule="auto"/>
        <w:rPr>
          <w:rFonts w:ascii="DINPro-Medium" w:eastAsia="Arial Unicode MS" w:hAnsi="DINPro-Medium" w:cs="Arial Unicode MS"/>
          <w:kern w:val="0"/>
          <w:sz w:val="24"/>
          <w:szCs w:val="24"/>
          <w:lang w:val="es-ES"/>
          <w14:ligatures w14:val="none"/>
        </w:rPr>
        <w:sectPr w:rsidR="00DD56BC" w:rsidSect="005A6DFD">
          <w:pgSz w:w="15840" w:h="12240" w:orient="landscape"/>
          <w:pgMar w:top="1440" w:right="1440" w:bottom="1440" w:left="1440" w:header="709" w:footer="709" w:gutter="0"/>
          <w:cols w:space="708"/>
          <w:docGrid w:linePitch="360"/>
        </w:sectPr>
      </w:pPr>
      <w:r w:rsidRPr="00DD56BC">
        <w:rPr>
          <w:noProof/>
        </w:rPr>
        <w:lastRenderedPageBreak/>
        <w:drawing>
          <wp:inline distT="0" distB="0" distL="0" distR="0" wp14:anchorId="11DB57BE" wp14:editId="33838A85">
            <wp:extent cx="8229600" cy="5514975"/>
            <wp:effectExtent l="0" t="0" r="0" b="9525"/>
            <wp:docPr id="4831447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5514975"/>
                    </a:xfrm>
                    <a:prstGeom prst="rect">
                      <a:avLst/>
                    </a:prstGeom>
                    <a:noFill/>
                    <a:ln>
                      <a:noFill/>
                    </a:ln>
                  </pic:spPr>
                </pic:pic>
              </a:graphicData>
            </a:graphic>
          </wp:inline>
        </w:drawing>
      </w:r>
    </w:p>
    <w:p w14:paraId="7FAAE55F" w14:textId="06602205" w:rsidR="00F15283" w:rsidRDefault="00F15283" w:rsidP="00B152B9">
      <w:pPr>
        <w:pStyle w:val="Ttulo2"/>
      </w:pPr>
      <w:bookmarkStart w:id="28" w:name="_Toc101969134"/>
      <w:bookmarkStart w:id="29" w:name="_Toc108435697"/>
      <w:bookmarkStart w:id="30" w:name="_Toc161383836"/>
      <w:bookmarkEnd w:id="1"/>
      <w:bookmarkEnd w:id="2"/>
      <w:bookmarkEnd w:id="3"/>
      <w:bookmarkEnd w:id="4"/>
      <w:bookmarkEnd w:id="5"/>
      <w:bookmarkEnd w:id="6"/>
      <w:r w:rsidRPr="00F15283">
        <w:lastRenderedPageBreak/>
        <w:t>Matriz de Plan Operativo Anual</w:t>
      </w:r>
      <w:bookmarkEnd w:id="28"/>
      <w:bookmarkEnd w:id="29"/>
      <w:bookmarkEnd w:id="30"/>
      <w:r w:rsidRPr="00F15283">
        <w:t xml:space="preserve"> </w:t>
      </w:r>
    </w:p>
    <w:p w14:paraId="225397AC" w14:textId="5DD9150C" w:rsidR="00CA717F" w:rsidRPr="0096099C" w:rsidRDefault="00CA717F" w:rsidP="00CA717F">
      <w:pPr>
        <w:spacing w:after="0" w:line="480" w:lineRule="auto"/>
        <w:rPr>
          <w:rFonts w:ascii="Arial" w:hAnsi="Arial" w:cs="Arial"/>
          <w:lang w:val="es-ES"/>
        </w:rPr>
        <w:sectPr w:rsidR="00CA717F" w:rsidRPr="0096099C" w:rsidSect="005A6DFD">
          <w:pgSz w:w="12240" w:h="15840"/>
          <w:pgMar w:top="1440" w:right="1440" w:bottom="1440" w:left="1440" w:header="709" w:footer="709" w:gutter="0"/>
          <w:cols w:space="708"/>
          <w:docGrid w:linePitch="360"/>
        </w:sectPr>
      </w:pPr>
      <w:r w:rsidRPr="0096099C">
        <w:rPr>
          <w:rFonts w:ascii="Arial" w:hAnsi="Arial" w:cs="Arial"/>
          <w:lang w:val="es-ES"/>
        </w:rPr>
        <w:t xml:space="preserve">Con base </w:t>
      </w:r>
      <w:r>
        <w:rPr>
          <w:rFonts w:ascii="Arial" w:hAnsi="Arial" w:cs="Arial"/>
          <w:lang w:val="es-ES"/>
        </w:rPr>
        <w:t xml:space="preserve"> en la producción  presentada en la matriz anterior, se establecieron las metas de productos y subproductos así como el presupuesto  necesario para dar cumplimiento a lo planificado. Cabe mencionar que el Plan Operativo Anual se compone de la suma de los planes que elabora cada una de las dependencias de la COPADEH.</w:t>
      </w:r>
      <w:r w:rsidR="000E7AEA">
        <w:rPr>
          <w:rFonts w:ascii="Arial" w:hAnsi="Arial" w:cs="Arial"/>
          <w:lang w:val="es-ES"/>
        </w:rPr>
        <w:t xml:space="preserve"> </w:t>
      </w:r>
      <w:r>
        <w:rPr>
          <w:rFonts w:ascii="Arial" w:hAnsi="Arial" w:cs="Arial"/>
          <w:lang w:val="es-ES"/>
        </w:rPr>
        <w:t xml:space="preserve">En la matriz a continuación se integran las metas físicas y financieras programadas por cada cuatrimestre. </w:t>
      </w:r>
    </w:p>
    <w:p w14:paraId="45D5711A" w14:textId="77777777" w:rsidR="00CA717F" w:rsidRPr="00CA717F" w:rsidRDefault="00CA717F" w:rsidP="00CA717F">
      <w:pPr>
        <w:rPr>
          <w:lang w:val="es-ES"/>
        </w:rPr>
      </w:pPr>
    </w:p>
    <w:p w14:paraId="5077CFE0" w14:textId="77777777" w:rsidR="007777E5" w:rsidRDefault="007777E5" w:rsidP="007777E5">
      <w:pPr>
        <w:rPr>
          <w:rFonts w:ascii="Calibri" w:eastAsia="Calibri" w:hAnsi="Calibri" w:cs="Calibri"/>
          <w:kern w:val="0"/>
          <w:lang w:val="es-ES"/>
          <w14:ligatures w14:val="none"/>
        </w:rPr>
      </w:pPr>
      <w:r w:rsidRPr="007777E5">
        <w:rPr>
          <w:noProof/>
        </w:rPr>
        <w:drawing>
          <wp:inline distT="0" distB="0" distL="0" distR="0" wp14:anchorId="3F1573DB" wp14:editId="773688D4">
            <wp:extent cx="8229600" cy="1767205"/>
            <wp:effectExtent l="0" t="0" r="0" b="4445"/>
            <wp:docPr id="10993121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1767205"/>
                    </a:xfrm>
                    <a:prstGeom prst="rect">
                      <a:avLst/>
                    </a:prstGeom>
                    <a:noFill/>
                    <a:ln>
                      <a:noFill/>
                    </a:ln>
                  </pic:spPr>
                </pic:pic>
              </a:graphicData>
            </a:graphic>
          </wp:inline>
        </w:drawing>
      </w:r>
    </w:p>
    <w:p w14:paraId="40BE280A" w14:textId="31A395E3" w:rsidR="00F15283" w:rsidRPr="00451087" w:rsidRDefault="007777E5" w:rsidP="00451087">
      <w:pPr>
        <w:spacing w:after="0" w:line="360" w:lineRule="auto"/>
        <w:rPr>
          <w:rFonts w:ascii="Arial" w:eastAsia="Calibri" w:hAnsi="Arial" w:cs="Arial"/>
          <w:kern w:val="0"/>
          <w:sz w:val="18"/>
          <w:szCs w:val="18"/>
          <w:lang w:val="es-ES"/>
          <w14:ligatures w14:val="none"/>
        </w:rPr>
      </w:pPr>
      <w:r w:rsidRPr="00451087">
        <w:rPr>
          <w:rFonts w:ascii="Arial" w:eastAsia="Calibri" w:hAnsi="Arial" w:cs="Arial"/>
          <w:kern w:val="0"/>
          <w:sz w:val="18"/>
          <w:szCs w:val="18"/>
          <w:lang w:val="es-ES"/>
          <w14:ligatures w14:val="none"/>
        </w:rPr>
        <w:t>*</w:t>
      </w:r>
      <w:r w:rsidR="00333C17">
        <w:rPr>
          <w:rFonts w:ascii="Arial" w:eastAsia="Calibri" w:hAnsi="Arial" w:cs="Arial"/>
          <w:kern w:val="0"/>
          <w:sz w:val="18"/>
          <w:szCs w:val="18"/>
          <w:lang w:val="es-ES"/>
          <w14:ligatures w14:val="none"/>
        </w:rPr>
        <w:t>En esta actualización no se realiza l</w:t>
      </w:r>
      <w:r w:rsidRPr="00451087">
        <w:rPr>
          <w:rFonts w:ascii="Arial" w:eastAsia="Calibri" w:hAnsi="Arial" w:cs="Arial"/>
          <w:kern w:val="0"/>
          <w:sz w:val="18"/>
          <w:szCs w:val="18"/>
          <w:lang w:val="es-ES"/>
          <w14:ligatures w14:val="none"/>
        </w:rPr>
        <w:t xml:space="preserve">a vinculación </w:t>
      </w:r>
      <w:r w:rsidR="00333C17">
        <w:rPr>
          <w:rFonts w:ascii="Arial" w:eastAsia="Calibri" w:hAnsi="Arial" w:cs="Arial"/>
          <w:kern w:val="0"/>
          <w:sz w:val="18"/>
          <w:szCs w:val="18"/>
          <w:lang w:val="es-ES"/>
          <w14:ligatures w14:val="none"/>
        </w:rPr>
        <w:t>a</w:t>
      </w:r>
      <w:r w:rsidRPr="00451087">
        <w:rPr>
          <w:rFonts w:ascii="Arial" w:eastAsia="Calibri" w:hAnsi="Arial" w:cs="Arial"/>
          <w:kern w:val="0"/>
          <w:sz w:val="18"/>
          <w:szCs w:val="18"/>
          <w:lang w:val="es-ES"/>
          <w14:ligatures w14:val="none"/>
        </w:rPr>
        <w:t xml:space="preserve"> la Política General de Gobierno, </w:t>
      </w:r>
      <w:r w:rsidR="00333C17">
        <w:rPr>
          <w:rFonts w:ascii="Arial" w:eastAsia="Calibri" w:hAnsi="Arial" w:cs="Arial"/>
          <w:kern w:val="0"/>
          <w:sz w:val="18"/>
          <w:szCs w:val="18"/>
          <w:lang w:val="es-ES"/>
          <w14:ligatures w14:val="none"/>
        </w:rPr>
        <w:t xml:space="preserve">derivado que aún está pendiente la Política General de Gobierno de la administración 2024-2028.  Además se formulará un nuevo resultado, </w:t>
      </w:r>
      <w:r w:rsidR="00333C17" w:rsidRPr="00451087">
        <w:rPr>
          <w:rFonts w:ascii="Arial" w:eastAsia="Calibri" w:hAnsi="Arial" w:cs="Arial"/>
          <w:kern w:val="0"/>
          <w:sz w:val="18"/>
          <w:szCs w:val="18"/>
          <w:lang w:val="es-ES"/>
          <w14:ligatures w14:val="none"/>
        </w:rPr>
        <w:t>lo cual se hará en el proceso correspondiente del ciclo de planificación 2025-2029</w:t>
      </w:r>
      <w:r w:rsidR="00333C17">
        <w:rPr>
          <w:rFonts w:ascii="Arial" w:eastAsia="Calibri" w:hAnsi="Arial" w:cs="Arial"/>
          <w:kern w:val="0"/>
          <w:sz w:val="18"/>
          <w:szCs w:val="18"/>
          <w:lang w:val="es-ES"/>
          <w14:ligatures w14:val="none"/>
        </w:rPr>
        <w:t xml:space="preserve"> derivado de las reformas al mandato de la COPADEH. </w:t>
      </w:r>
    </w:p>
    <w:p w14:paraId="5A12E6A4" w14:textId="2ABA8FD6" w:rsidR="00F15283" w:rsidRPr="00F15283" w:rsidRDefault="00F15283" w:rsidP="00F15283">
      <w:pPr>
        <w:spacing w:after="200" w:line="276" w:lineRule="auto"/>
        <w:rPr>
          <w:rFonts w:ascii="Calibri" w:eastAsia="Calibri" w:hAnsi="Calibri" w:cs="Calibri"/>
          <w:kern w:val="0"/>
          <w:lang w:eastAsia="es-GT"/>
          <w14:ligatures w14:val="none"/>
        </w:rPr>
      </w:pPr>
    </w:p>
    <w:p w14:paraId="222707B5" w14:textId="10B52E7D" w:rsidR="00F15283" w:rsidRPr="00F15283" w:rsidRDefault="00F15283" w:rsidP="00FA27FF">
      <w:pPr>
        <w:rPr>
          <w:rFonts w:ascii="Calibri" w:eastAsia="Calibri" w:hAnsi="Calibri" w:cs="Calibri"/>
          <w:kern w:val="0"/>
          <w:lang w:eastAsia="es-GT"/>
          <w14:ligatures w14:val="none"/>
        </w:rPr>
      </w:pPr>
    </w:p>
    <w:p w14:paraId="4E5F7455" w14:textId="77777777" w:rsidR="00F15283" w:rsidRPr="00F15283" w:rsidRDefault="00F15283" w:rsidP="00F15283">
      <w:pPr>
        <w:spacing w:after="200" w:line="276" w:lineRule="auto"/>
        <w:rPr>
          <w:rFonts w:ascii="Calibri" w:eastAsia="Calibri" w:hAnsi="Calibri" w:cs="Calibri"/>
          <w:kern w:val="0"/>
          <w:lang w:eastAsia="es-GT"/>
          <w14:ligatures w14:val="none"/>
        </w:rPr>
      </w:pPr>
    </w:p>
    <w:p w14:paraId="3EFEC8F4" w14:textId="77777777" w:rsidR="00F15283" w:rsidRPr="00F15283" w:rsidRDefault="00F15283" w:rsidP="00F15283">
      <w:pPr>
        <w:spacing w:after="200" w:line="276" w:lineRule="auto"/>
        <w:rPr>
          <w:rFonts w:ascii="Calibri" w:eastAsia="Calibri" w:hAnsi="Calibri" w:cs="Calibri"/>
          <w:kern w:val="0"/>
          <w:lang w:eastAsia="es-GT"/>
          <w14:ligatures w14:val="none"/>
        </w:rPr>
      </w:pPr>
    </w:p>
    <w:p w14:paraId="4F701DF1" w14:textId="3F6E6F12" w:rsidR="00F15283" w:rsidRPr="00F15283" w:rsidRDefault="00F15283" w:rsidP="00F15283">
      <w:pPr>
        <w:spacing w:after="200" w:line="276" w:lineRule="auto"/>
        <w:rPr>
          <w:rFonts w:ascii="Calibri" w:eastAsia="Calibri" w:hAnsi="Calibri" w:cs="Calibri"/>
          <w:kern w:val="0"/>
          <w:lang w:eastAsia="es-GT"/>
          <w14:ligatures w14:val="none"/>
        </w:rPr>
      </w:pPr>
    </w:p>
    <w:p w14:paraId="1B399692" w14:textId="3C93D5AE" w:rsidR="00F15283" w:rsidRPr="00F15283" w:rsidRDefault="00F15283" w:rsidP="00F15283">
      <w:pPr>
        <w:spacing w:after="200" w:line="276" w:lineRule="auto"/>
        <w:rPr>
          <w:rFonts w:ascii="Calibri" w:eastAsia="Calibri" w:hAnsi="Calibri" w:cs="Calibri"/>
          <w:kern w:val="0"/>
          <w:lang w:eastAsia="es-GT"/>
          <w14:ligatures w14:val="none"/>
        </w:rPr>
      </w:pPr>
    </w:p>
    <w:p w14:paraId="0B5227B9" w14:textId="77777777" w:rsidR="00F15283" w:rsidRPr="00F15283" w:rsidRDefault="00F15283" w:rsidP="00F15283">
      <w:pPr>
        <w:spacing w:after="200" w:line="276" w:lineRule="auto"/>
        <w:rPr>
          <w:rFonts w:ascii="Calibri" w:eastAsia="Calibri" w:hAnsi="Calibri" w:cs="Calibri"/>
          <w:kern w:val="0"/>
          <w:lang w:eastAsia="es-GT"/>
          <w14:ligatures w14:val="none"/>
        </w:rPr>
      </w:pPr>
    </w:p>
    <w:p w14:paraId="69CA9F06" w14:textId="0AA7CC80" w:rsidR="00F15283" w:rsidRPr="00F15283" w:rsidRDefault="00F15283" w:rsidP="00F15283">
      <w:pPr>
        <w:spacing w:after="200" w:line="276" w:lineRule="auto"/>
        <w:rPr>
          <w:rFonts w:ascii="DINPro-Medium" w:eastAsia="Times New Roman" w:hAnsi="DINPro-Medium" w:cs="Times New Roman"/>
          <w:color w:val="365F91"/>
          <w:kern w:val="0"/>
          <w:sz w:val="28"/>
          <w:szCs w:val="28"/>
          <w:lang w:val="es-ES"/>
          <w14:ligatures w14:val="none"/>
        </w:rPr>
      </w:pPr>
      <w:r w:rsidRPr="00F15283">
        <w:rPr>
          <w:rFonts w:ascii="Calibri" w:eastAsia="Calibri" w:hAnsi="Calibri" w:cs="Calibri"/>
          <w:kern w:val="0"/>
          <w:lang w:val="es-ES"/>
          <w14:ligatures w14:val="none"/>
        </w:rPr>
        <w:t xml:space="preserve"> </w:t>
      </w:r>
    </w:p>
    <w:p w14:paraId="48D62F45" w14:textId="172C2141" w:rsidR="008A1B2A" w:rsidRDefault="00451087" w:rsidP="00F15283">
      <w:pPr>
        <w:spacing w:after="200" w:line="276" w:lineRule="auto"/>
        <w:rPr>
          <w:rFonts w:ascii="DINPro-Medium" w:eastAsia="Times New Roman" w:hAnsi="DINPro-Medium" w:cs="Times New Roman"/>
          <w:color w:val="365F91"/>
          <w:kern w:val="0"/>
          <w:sz w:val="28"/>
          <w:szCs w:val="28"/>
          <w:lang w:val="es-ES"/>
          <w14:ligatures w14:val="none"/>
        </w:rPr>
      </w:pPr>
      <w:r w:rsidRPr="00451087">
        <w:rPr>
          <w:noProof/>
        </w:rPr>
        <w:lastRenderedPageBreak/>
        <w:drawing>
          <wp:inline distT="0" distB="0" distL="0" distR="0" wp14:anchorId="512F7FC9" wp14:editId="43FC8206">
            <wp:extent cx="8229600" cy="5200650"/>
            <wp:effectExtent l="0" t="0" r="0" b="0"/>
            <wp:docPr id="12807395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5200650"/>
                    </a:xfrm>
                    <a:prstGeom prst="rect">
                      <a:avLst/>
                    </a:prstGeom>
                    <a:noFill/>
                    <a:ln>
                      <a:noFill/>
                    </a:ln>
                  </pic:spPr>
                </pic:pic>
              </a:graphicData>
            </a:graphic>
          </wp:inline>
        </w:drawing>
      </w:r>
    </w:p>
    <w:p w14:paraId="3D1A4718" w14:textId="083F2134" w:rsidR="008A1B2A" w:rsidRPr="00EC61B9" w:rsidRDefault="00EC61B9" w:rsidP="00EC61B9">
      <w:pPr>
        <w:spacing w:after="0" w:line="480" w:lineRule="auto"/>
        <w:rPr>
          <w:rFonts w:ascii="Arial" w:eastAsia="Times New Roman" w:hAnsi="Arial" w:cs="Arial"/>
          <w:kern w:val="0"/>
          <w:lang w:val="es-ES"/>
          <w14:ligatures w14:val="none"/>
        </w:rPr>
      </w:pPr>
      <w:r w:rsidRPr="00EC61B9">
        <w:rPr>
          <w:rFonts w:ascii="Arial" w:eastAsia="Times New Roman" w:hAnsi="Arial" w:cs="Arial"/>
          <w:kern w:val="0"/>
          <w:lang w:val="es-ES"/>
          <w14:ligatures w14:val="none"/>
        </w:rPr>
        <w:lastRenderedPageBreak/>
        <w:t xml:space="preserve">La producción que se refleja </w:t>
      </w:r>
      <w:r>
        <w:rPr>
          <w:rFonts w:ascii="Arial" w:eastAsia="Times New Roman" w:hAnsi="Arial" w:cs="Arial"/>
          <w:kern w:val="0"/>
          <w:lang w:val="es-ES"/>
          <w14:ligatures w14:val="none"/>
        </w:rPr>
        <w:t>en la matriz anterior es la producción que queda activa para la realización del mandato de la COPADEH.  El subproducto referido al cumplimiento de la Política de Reparación a las Comunidades Afectadas por la Construcción de la Hidroeléctrica de Chixoy se activa al momento de contar en el presupuesto institucional con los Q107 millones</w:t>
      </w:r>
      <w:r w:rsidR="00A3547E">
        <w:rPr>
          <w:rFonts w:ascii="Arial" w:eastAsia="Times New Roman" w:hAnsi="Arial" w:cs="Arial"/>
          <w:kern w:val="0"/>
          <w:lang w:val="es-ES"/>
          <w14:ligatures w14:val="none"/>
        </w:rPr>
        <w:t xml:space="preserve"> previstos para el resarcimiento </w:t>
      </w:r>
      <w:r>
        <w:rPr>
          <w:rFonts w:ascii="Arial" w:eastAsia="Times New Roman" w:hAnsi="Arial" w:cs="Arial"/>
          <w:kern w:val="0"/>
          <w:lang w:val="es-ES"/>
          <w14:ligatures w14:val="none"/>
        </w:rPr>
        <w:t xml:space="preserve"> </w:t>
      </w:r>
      <w:r w:rsidR="00A3547E">
        <w:rPr>
          <w:rFonts w:ascii="Arial" w:eastAsia="Times New Roman" w:hAnsi="Arial" w:cs="Arial"/>
          <w:kern w:val="0"/>
          <w:lang w:val="es-ES"/>
          <w14:ligatures w14:val="none"/>
        </w:rPr>
        <w:t>contenido en la referida Política se</w:t>
      </w:r>
      <w:r>
        <w:rPr>
          <w:rFonts w:ascii="Arial" w:eastAsia="Times New Roman" w:hAnsi="Arial" w:cs="Arial"/>
          <w:kern w:val="0"/>
          <w:lang w:val="es-ES"/>
          <w14:ligatures w14:val="none"/>
        </w:rPr>
        <w:t>gún la Ley del Presupuesto General de Ingresos y Egresos del Estado</w:t>
      </w:r>
      <w:r w:rsidR="00A3547E">
        <w:rPr>
          <w:rFonts w:ascii="Arial" w:eastAsia="Times New Roman" w:hAnsi="Arial" w:cs="Arial"/>
          <w:kern w:val="0"/>
          <w:lang w:val="es-ES"/>
          <w14:ligatures w14:val="none"/>
        </w:rPr>
        <w:t xml:space="preserve">,  Acuerdo Gubernativo No. 54-2022 establece Artículo 31. </w:t>
      </w:r>
    </w:p>
    <w:p w14:paraId="2DE10773" w14:textId="02F4308E" w:rsidR="008A1B2A" w:rsidRPr="004B77F7" w:rsidRDefault="004B77F7" w:rsidP="000E7AEA">
      <w:pPr>
        <w:spacing w:after="0" w:line="480" w:lineRule="auto"/>
        <w:ind w:firstLine="720"/>
        <w:rPr>
          <w:rFonts w:ascii="Arial" w:eastAsia="Times New Roman" w:hAnsi="Arial" w:cs="Arial"/>
          <w:kern w:val="0"/>
          <w:lang w:val="es-ES"/>
          <w14:ligatures w14:val="none"/>
        </w:rPr>
      </w:pPr>
      <w:r w:rsidRPr="004B77F7">
        <w:rPr>
          <w:rFonts w:ascii="Arial" w:eastAsia="Times New Roman" w:hAnsi="Arial" w:cs="Arial"/>
          <w:kern w:val="0"/>
          <w:lang w:val="es-ES"/>
          <w14:ligatures w14:val="none"/>
        </w:rPr>
        <w:t>P</w:t>
      </w:r>
      <w:r w:rsidRPr="00303B81">
        <w:rPr>
          <w:rFonts w:ascii="Arial" w:eastAsia="Times New Roman" w:hAnsi="Arial" w:cs="Arial"/>
          <w:kern w:val="0"/>
          <w:lang w:val="es-ES"/>
          <w14:ligatures w14:val="none"/>
        </w:rPr>
        <w:t xml:space="preserve">ara alcanzar las metas planteadas </w:t>
      </w:r>
      <w:r w:rsidR="000E7AEA">
        <w:rPr>
          <w:rFonts w:ascii="Arial" w:eastAsia="Times New Roman" w:hAnsi="Arial" w:cs="Arial"/>
          <w:kern w:val="0"/>
          <w:lang w:val="es-ES"/>
          <w14:ligatures w14:val="none"/>
        </w:rPr>
        <w:t xml:space="preserve">en los productos y subproductos </w:t>
      </w:r>
      <w:r w:rsidRPr="00303B81">
        <w:rPr>
          <w:rFonts w:ascii="Arial" w:eastAsia="Times New Roman" w:hAnsi="Arial" w:cs="Arial"/>
          <w:kern w:val="0"/>
          <w:lang w:val="es-ES"/>
          <w14:ligatures w14:val="none"/>
        </w:rPr>
        <w:t>es necesario realizar una serie de acciones</w:t>
      </w:r>
      <w:r w:rsidR="003D4514">
        <w:rPr>
          <w:rFonts w:ascii="Arial" w:eastAsia="Times New Roman" w:hAnsi="Arial" w:cs="Arial"/>
          <w:kern w:val="0"/>
          <w:lang w:val="es-ES"/>
          <w14:ligatures w14:val="none"/>
        </w:rPr>
        <w:t>,</w:t>
      </w:r>
      <w:r w:rsidRPr="00303B81">
        <w:rPr>
          <w:rFonts w:ascii="Arial" w:eastAsia="Times New Roman" w:hAnsi="Arial" w:cs="Arial"/>
          <w:kern w:val="0"/>
          <w:lang w:val="es-ES"/>
          <w14:ligatures w14:val="none"/>
        </w:rPr>
        <w:t xml:space="preserve"> </w:t>
      </w:r>
      <w:r w:rsidR="003D4514">
        <w:rPr>
          <w:rFonts w:ascii="Arial" w:eastAsia="Times New Roman" w:hAnsi="Arial" w:cs="Arial"/>
          <w:kern w:val="0"/>
          <w:lang w:val="es-ES"/>
          <w14:ligatures w14:val="none"/>
        </w:rPr>
        <w:t xml:space="preserve">que </w:t>
      </w:r>
      <w:r w:rsidR="000E7AEA">
        <w:rPr>
          <w:rFonts w:ascii="Arial" w:eastAsia="Times New Roman" w:hAnsi="Arial" w:cs="Arial"/>
          <w:kern w:val="0"/>
          <w:lang w:val="es-ES"/>
          <w14:ligatures w14:val="none"/>
        </w:rPr>
        <w:t>implican el uso de</w:t>
      </w:r>
      <w:r w:rsidR="003D4514">
        <w:rPr>
          <w:rFonts w:ascii="Arial" w:eastAsia="Times New Roman" w:hAnsi="Arial" w:cs="Arial"/>
          <w:kern w:val="0"/>
          <w:lang w:val="es-ES"/>
          <w14:ligatures w14:val="none"/>
        </w:rPr>
        <w:t xml:space="preserve"> diferentes insumos </w:t>
      </w:r>
      <w:r w:rsidR="00763A69">
        <w:rPr>
          <w:rFonts w:ascii="Arial" w:eastAsia="Times New Roman" w:hAnsi="Arial" w:cs="Arial"/>
          <w:kern w:val="0"/>
          <w:lang w:val="es-ES"/>
          <w14:ligatures w14:val="none"/>
        </w:rPr>
        <w:t>para llevarse a cabo.  Durante la implementación de la planificación pueden darse cambios</w:t>
      </w:r>
      <w:r w:rsidR="00D57401">
        <w:rPr>
          <w:rFonts w:ascii="Arial" w:eastAsia="Times New Roman" w:hAnsi="Arial" w:cs="Arial"/>
          <w:kern w:val="0"/>
          <w:lang w:val="es-ES"/>
          <w14:ligatures w14:val="none"/>
        </w:rPr>
        <w:t xml:space="preserve">, </w:t>
      </w:r>
      <w:r w:rsidR="00D52AB9">
        <w:rPr>
          <w:rFonts w:ascii="Arial" w:eastAsia="Times New Roman" w:hAnsi="Arial" w:cs="Arial"/>
          <w:kern w:val="0"/>
          <w:lang w:val="es-ES"/>
          <w14:ligatures w14:val="none"/>
        </w:rPr>
        <w:t xml:space="preserve">tanto en la programación de metas, </w:t>
      </w:r>
      <w:r w:rsidR="00A3547E">
        <w:rPr>
          <w:rFonts w:ascii="Arial" w:eastAsia="Times New Roman" w:hAnsi="Arial" w:cs="Arial"/>
          <w:kern w:val="0"/>
          <w:lang w:val="es-ES"/>
          <w14:ligatures w14:val="none"/>
        </w:rPr>
        <w:t xml:space="preserve">en la distribución de los recursos o en las </w:t>
      </w:r>
      <w:r w:rsidR="00BA5751">
        <w:rPr>
          <w:rFonts w:ascii="Arial" w:eastAsia="Times New Roman" w:hAnsi="Arial" w:cs="Arial"/>
          <w:kern w:val="0"/>
          <w:lang w:val="es-ES"/>
          <w14:ligatures w14:val="none"/>
        </w:rPr>
        <w:t>fechas establecidas</w:t>
      </w:r>
      <w:r w:rsidR="000E7AEA">
        <w:rPr>
          <w:rFonts w:ascii="Arial" w:eastAsia="Times New Roman" w:hAnsi="Arial" w:cs="Arial"/>
          <w:kern w:val="0"/>
          <w:lang w:val="es-ES"/>
          <w14:ligatures w14:val="none"/>
        </w:rPr>
        <w:t>, tomando en cuenta que l</w:t>
      </w:r>
      <w:r w:rsidR="00BA5751">
        <w:rPr>
          <w:rFonts w:ascii="Arial" w:eastAsia="Times New Roman" w:hAnsi="Arial" w:cs="Arial"/>
          <w:kern w:val="0"/>
          <w:lang w:val="es-ES"/>
          <w14:ligatures w14:val="none"/>
        </w:rPr>
        <w:t>a planificación tiene un principio de flexibilidad que puede aplicarse cuando se considere necesario</w:t>
      </w:r>
      <w:r w:rsidR="000E7AEA">
        <w:rPr>
          <w:rFonts w:ascii="Arial" w:eastAsia="Times New Roman" w:hAnsi="Arial" w:cs="Arial"/>
          <w:kern w:val="0"/>
          <w:lang w:val="es-ES"/>
          <w14:ligatures w14:val="none"/>
        </w:rPr>
        <w:t xml:space="preserve"> y por otra parte que varias de las acciones que realiza la COPADEH son en respuestas a acontecimientos del entorno que no pueden anticiparse. </w:t>
      </w:r>
    </w:p>
    <w:p w14:paraId="66B6AE3E" w14:textId="77777777" w:rsidR="008A1B2A" w:rsidRDefault="008A1B2A" w:rsidP="00F15283">
      <w:pPr>
        <w:spacing w:after="200" w:line="276" w:lineRule="auto"/>
        <w:rPr>
          <w:rFonts w:ascii="DINPro-Medium" w:eastAsia="Times New Roman" w:hAnsi="DINPro-Medium" w:cs="Times New Roman"/>
          <w:color w:val="365F91"/>
          <w:kern w:val="0"/>
          <w:sz w:val="28"/>
          <w:szCs w:val="28"/>
          <w:lang w:val="es-ES"/>
          <w14:ligatures w14:val="none"/>
        </w:rPr>
      </w:pPr>
    </w:p>
    <w:p w14:paraId="36B508AC" w14:textId="6CF77733" w:rsidR="008A1B2A" w:rsidRDefault="008A1B2A" w:rsidP="00F15283">
      <w:pPr>
        <w:spacing w:after="200" w:line="276" w:lineRule="auto"/>
        <w:rPr>
          <w:rFonts w:ascii="DINPro-Medium" w:eastAsia="Times New Roman" w:hAnsi="DINPro-Medium" w:cs="Times New Roman"/>
          <w:color w:val="365F91"/>
          <w:kern w:val="0"/>
          <w:sz w:val="28"/>
          <w:szCs w:val="28"/>
          <w:lang w:val="es-ES"/>
          <w14:ligatures w14:val="none"/>
        </w:rPr>
      </w:pPr>
    </w:p>
    <w:p w14:paraId="4B38116C" w14:textId="77777777" w:rsidR="008A1B2A" w:rsidRDefault="008A1B2A" w:rsidP="00F15283">
      <w:pPr>
        <w:spacing w:after="200" w:line="276" w:lineRule="auto"/>
        <w:rPr>
          <w:rFonts w:ascii="DINPro-Medium" w:eastAsia="Times New Roman" w:hAnsi="DINPro-Medium" w:cs="Times New Roman"/>
          <w:color w:val="365F91"/>
          <w:kern w:val="0"/>
          <w:sz w:val="28"/>
          <w:szCs w:val="28"/>
          <w:lang w:val="es-ES"/>
          <w14:ligatures w14:val="none"/>
        </w:rPr>
      </w:pPr>
    </w:p>
    <w:p w14:paraId="533ABD4D" w14:textId="77777777" w:rsidR="00B132BC" w:rsidRDefault="00B132BC" w:rsidP="0041222A">
      <w:pPr>
        <w:rPr>
          <w:rFonts w:ascii="Montserrat" w:eastAsia="Arial Unicode MS" w:hAnsi="Montserrat" w:cs="Arial Unicode MS"/>
          <w:b/>
          <w:color w:val="2F5496" w:themeColor="accent1" w:themeShade="BF"/>
          <w:kern w:val="0"/>
          <w:sz w:val="24"/>
          <w:szCs w:val="26"/>
          <w:lang w:val="es-ES"/>
          <w14:ligatures w14:val="none"/>
        </w:rPr>
      </w:pPr>
      <w:bookmarkStart w:id="31" w:name="_Toc101969139"/>
      <w:bookmarkStart w:id="32" w:name="_Toc108435698"/>
      <w:bookmarkStart w:id="33" w:name="_Toc89944690"/>
    </w:p>
    <w:p w14:paraId="11A73F35" w14:textId="6CA4C189" w:rsidR="00B132BC" w:rsidRDefault="00B132BC" w:rsidP="0041222A">
      <w:pPr>
        <w:rPr>
          <w:rFonts w:ascii="Montserrat" w:eastAsia="Arial Unicode MS" w:hAnsi="Montserrat" w:cs="Arial Unicode MS"/>
          <w:b/>
          <w:color w:val="2F5496" w:themeColor="accent1" w:themeShade="BF"/>
          <w:kern w:val="0"/>
          <w:sz w:val="24"/>
          <w:szCs w:val="26"/>
          <w:lang w:val="es-ES"/>
          <w14:ligatures w14:val="none"/>
        </w:rPr>
      </w:pPr>
    </w:p>
    <w:p w14:paraId="5CA81681" w14:textId="77777777" w:rsidR="00B132BC" w:rsidRDefault="00B132BC" w:rsidP="0041222A">
      <w:pPr>
        <w:rPr>
          <w:rFonts w:ascii="Montserrat" w:eastAsia="Arial Unicode MS" w:hAnsi="Montserrat" w:cs="Arial Unicode MS"/>
          <w:b/>
          <w:color w:val="2F5496" w:themeColor="accent1" w:themeShade="BF"/>
          <w:kern w:val="0"/>
          <w:sz w:val="24"/>
          <w:szCs w:val="26"/>
          <w:lang w:val="es-ES"/>
          <w14:ligatures w14:val="none"/>
        </w:rPr>
      </w:pPr>
    </w:p>
    <w:p w14:paraId="00F1CF66" w14:textId="3C550D79" w:rsidR="00B132BC" w:rsidRDefault="00E813BD" w:rsidP="0041222A">
      <w:pPr>
        <w:rPr>
          <w:rFonts w:ascii="Montserrat" w:eastAsia="Arial Unicode MS" w:hAnsi="Montserrat" w:cs="Arial Unicode MS"/>
          <w:b/>
          <w:color w:val="2F5496" w:themeColor="accent1" w:themeShade="BF"/>
          <w:kern w:val="0"/>
          <w:sz w:val="24"/>
          <w:szCs w:val="26"/>
          <w:lang w:val="es-ES"/>
          <w14:ligatures w14:val="none"/>
        </w:rPr>
      </w:pPr>
      <w:r w:rsidRPr="00E813BD">
        <w:rPr>
          <w:noProof/>
        </w:rPr>
        <w:lastRenderedPageBreak/>
        <w:drawing>
          <wp:inline distT="0" distB="0" distL="0" distR="0" wp14:anchorId="048456B8" wp14:editId="705292E2">
            <wp:extent cx="8229600" cy="1838325"/>
            <wp:effectExtent l="19050" t="19050" r="19050" b="28575"/>
            <wp:docPr id="296873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0" cy="1838325"/>
                    </a:xfrm>
                    <a:prstGeom prst="rect">
                      <a:avLst/>
                    </a:prstGeom>
                    <a:noFill/>
                    <a:ln>
                      <a:solidFill>
                        <a:schemeClr val="tx1"/>
                      </a:solidFill>
                    </a:ln>
                  </pic:spPr>
                </pic:pic>
              </a:graphicData>
            </a:graphic>
          </wp:inline>
        </w:drawing>
      </w:r>
    </w:p>
    <w:p w14:paraId="52481039" w14:textId="07A185CE" w:rsidR="00B132BC" w:rsidRDefault="00B132BC" w:rsidP="0041222A">
      <w:pPr>
        <w:rPr>
          <w:rFonts w:ascii="Montserrat" w:eastAsia="Arial Unicode MS" w:hAnsi="Montserrat" w:cs="Arial Unicode MS"/>
          <w:b/>
          <w:color w:val="2F5496" w:themeColor="accent1" w:themeShade="BF"/>
          <w:kern w:val="0"/>
          <w:sz w:val="24"/>
          <w:szCs w:val="26"/>
          <w:lang w:val="es-ES"/>
          <w14:ligatures w14:val="none"/>
        </w:rPr>
      </w:pPr>
    </w:p>
    <w:p w14:paraId="5DE727BC" w14:textId="77777777" w:rsidR="00B132BC" w:rsidRDefault="00B132BC" w:rsidP="0041222A">
      <w:pPr>
        <w:rPr>
          <w:rFonts w:ascii="Montserrat" w:eastAsia="Arial Unicode MS" w:hAnsi="Montserrat" w:cs="Arial Unicode MS"/>
          <w:b/>
          <w:color w:val="2F5496" w:themeColor="accent1" w:themeShade="BF"/>
          <w:kern w:val="0"/>
          <w:sz w:val="24"/>
          <w:szCs w:val="26"/>
          <w:lang w:val="es-ES"/>
          <w14:ligatures w14:val="none"/>
        </w:rPr>
      </w:pPr>
    </w:p>
    <w:p w14:paraId="0F13F020" w14:textId="5A96EC01" w:rsidR="00B132BC" w:rsidRDefault="00B132BC" w:rsidP="0041222A">
      <w:pPr>
        <w:rPr>
          <w:rFonts w:ascii="Montserrat" w:eastAsia="Arial Unicode MS" w:hAnsi="Montserrat" w:cs="Arial Unicode MS"/>
          <w:b/>
          <w:color w:val="2F5496" w:themeColor="accent1" w:themeShade="BF"/>
          <w:kern w:val="0"/>
          <w:sz w:val="24"/>
          <w:szCs w:val="26"/>
          <w:lang w:val="es-ES"/>
          <w14:ligatures w14:val="none"/>
        </w:rPr>
      </w:pPr>
    </w:p>
    <w:p w14:paraId="2A5C3041" w14:textId="77777777" w:rsidR="00B132BC" w:rsidRDefault="00B132BC" w:rsidP="0041222A">
      <w:pPr>
        <w:rPr>
          <w:rFonts w:ascii="Montserrat" w:eastAsia="Arial Unicode MS" w:hAnsi="Montserrat" w:cs="Arial Unicode MS"/>
          <w:b/>
          <w:color w:val="2F5496" w:themeColor="accent1" w:themeShade="BF"/>
          <w:kern w:val="0"/>
          <w:sz w:val="24"/>
          <w:szCs w:val="26"/>
          <w:lang w:val="es-ES"/>
          <w14:ligatures w14:val="none"/>
        </w:rPr>
      </w:pPr>
    </w:p>
    <w:p w14:paraId="2F686D70" w14:textId="6AE8B6BB" w:rsidR="00B132BC" w:rsidRDefault="00B132BC" w:rsidP="0041222A">
      <w:pPr>
        <w:rPr>
          <w:rFonts w:ascii="Montserrat" w:eastAsia="Arial Unicode MS" w:hAnsi="Montserrat" w:cs="Arial Unicode MS"/>
          <w:b/>
          <w:color w:val="2F5496" w:themeColor="accent1" w:themeShade="BF"/>
          <w:kern w:val="0"/>
          <w:sz w:val="24"/>
          <w:szCs w:val="26"/>
          <w:lang w:val="es-ES"/>
          <w14:ligatures w14:val="none"/>
        </w:rPr>
      </w:pPr>
    </w:p>
    <w:p w14:paraId="0028130E" w14:textId="7CB71200" w:rsidR="00B132BC" w:rsidRDefault="00B132BC" w:rsidP="0041222A">
      <w:pPr>
        <w:rPr>
          <w:rFonts w:ascii="Montserrat" w:eastAsia="Arial Unicode MS" w:hAnsi="Montserrat" w:cs="Arial Unicode MS"/>
          <w:b/>
          <w:color w:val="2F5496" w:themeColor="accent1" w:themeShade="BF"/>
          <w:kern w:val="0"/>
          <w:sz w:val="24"/>
          <w:szCs w:val="26"/>
          <w:lang w:val="es-ES"/>
          <w14:ligatures w14:val="none"/>
        </w:rPr>
      </w:pPr>
    </w:p>
    <w:p w14:paraId="0314DAD4" w14:textId="163A83C3" w:rsidR="00B132BC" w:rsidRDefault="00B132BC" w:rsidP="0041222A">
      <w:pPr>
        <w:rPr>
          <w:rFonts w:ascii="Montserrat" w:eastAsia="Arial Unicode MS" w:hAnsi="Montserrat" w:cs="Arial Unicode MS"/>
          <w:b/>
          <w:color w:val="2F5496" w:themeColor="accent1" w:themeShade="BF"/>
          <w:kern w:val="0"/>
          <w:sz w:val="24"/>
          <w:szCs w:val="26"/>
          <w:lang w:val="es-ES"/>
          <w14:ligatures w14:val="none"/>
        </w:rPr>
      </w:pPr>
    </w:p>
    <w:p w14:paraId="3DE67556" w14:textId="77777777" w:rsidR="00B132BC" w:rsidRDefault="00B132BC" w:rsidP="0041222A">
      <w:pPr>
        <w:rPr>
          <w:rFonts w:ascii="Montserrat" w:eastAsia="Arial Unicode MS" w:hAnsi="Montserrat" w:cs="Arial Unicode MS"/>
          <w:b/>
          <w:color w:val="2F5496" w:themeColor="accent1" w:themeShade="BF"/>
          <w:kern w:val="0"/>
          <w:sz w:val="24"/>
          <w:szCs w:val="26"/>
          <w:lang w:val="es-ES"/>
          <w14:ligatures w14:val="none"/>
        </w:rPr>
      </w:pPr>
    </w:p>
    <w:p w14:paraId="74BB6F05" w14:textId="77777777" w:rsidR="00B132BC" w:rsidRDefault="00B132BC" w:rsidP="0041222A">
      <w:pPr>
        <w:rPr>
          <w:rFonts w:ascii="Montserrat" w:eastAsia="Arial Unicode MS" w:hAnsi="Montserrat" w:cs="Arial Unicode MS"/>
          <w:b/>
          <w:color w:val="2F5496" w:themeColor="accent1" w:themeShade="BF"/>
          <w:kern w:val="0"/>
          <w:sz w:val="24"/>
          <w:szCs w:val="26"/>
          <w:lang w:val="es-ES"/>
          <w14:ligatures w14:val="none"/>
        </w:rPr>
      </w:pPr>
    </w:p>
    <w:p w14:paraId="5333725B" w14:textId="77777777" w:rsidR="00B132BC" w:rsidRDefault="00B132BC" w:rsidP="0041222A">
      <w:pPr>
        <w:rPr>
          <w:rFonts w:ascii="Montserrat" w:eastAsia="Arial Unicode MS" w:hAnsi="Montserrat" w:cs="Arial Unicode MS"/>
          <w:b/>
          <w:color w:val="2F5496" w:themeColor="accent1" w:themeShade="BF"/>
          <w:kern w:val="0"/>
          <w:sz w:val="24"/>
          <w:szCs w:val="26"/>
          <w:lang w:val="es-ES"/>
          <w14:ligatures w14:val="none"/>
        </w:rPr>
      </w:pPr>
    </w:p>
    <w:p w14:paraId="3ED8F652" w14:textId="4884BC4E" w:rsidR="00B132BC" w:rsidRDefault="00333C17" w:rsidP="0041222A">
      <w:pPr>
        <w:rPr>
          <w:rFonts w:ascii="Montserrat" w:eastAsia="Arial Unicode MS" w:hAnsi="Montserrat" w:cs="Arial Unicode MS"/>
          <w:b/>
          <w:color w:val="2F5496" w:themeColor="accent1" w:themeShade="BF"/>
          <w:kern w:val="0"/>
          <w:sz w:val="24"/>
          <w:szCs w:val="26"/>
          <w:lang w:val="es-ES"/>
          <w14:ligatures w14:val="none"/>
        </w:rPr>
      </w:pPr>
      <w:r w:rsidRPr="00333C17">
        <w:rPr>
          <w:noProof/>
        </w:rPr>
        <w:lastRenderedPageBreak/>
        <w:drawing>
          <wp:inline distT="0" distB="0" distL="0" distR="0" wp14:anchorId="0DFE6951" wp14:editId="59F5DF4F">
            <wp:extent cx="8021320" cy="5943600"/>
            <wp:effectExtent l="0" t="0" r="0" b="0"/>
            <wp:docPr id="21206421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21320" cy="5943600"/>
                    </a:xfrm>
                    <a:prstGeom prst="rect">
                      <a:avLst/>
                    </a:prstGeom>
                    <a:noFill/>
                    <a:ln>
                      <a:noFill/>
                    </a:ln>
                  </pic:spPr>
                </pic:pic>
              </a:graphicData>
            </a:graphic>
          </wp:inline>
        </w:drawing>
      </w:r>
    </w:p>
    <w:p w14:paraId="590B6A70" w14:textId="53E84470" w:rsidR="00333C17" w:rsidRDefault="00333C17" w:rsidP="0041222A">
      <w:pPr>
        <w:rPr>
          <w:rFonts w:ascii="Montserrat" w:eastAsia="Arial Unicode MS" w:hAnsi="Montserrat" w:cs="Arial Unicode MS"/>
          <w:b/>
          <w:color w:val="2F5496" w:themeColor="accent1" w:themeShade="BF"/>
          <w:kern w:val="0"/>
          <w:sz w:val="24"/>
          <w:szCs w:val="26"/>
          <w:lang w:val="es-ES"/>
          <w14:ligatures w14:val="none"/>
        </w:rPr>
      </w:pPr>
      <w:r w:rsidRPr="00333C17">
        <w:rPr>
          <w:noProof/>
        </w:rPr>
        <w:lastRenderedPageBreak/>
        <w:drawing>
          <wp:inline distT="0" distB="0" distL="0" distR="0" wp14:anchorId="07E99FC8" wp14:editId="67FC44CC">
            <wp:extent cx="7257415" cy="5943600"/>
            <wp:effectExtent l="0" t="0" r="635" b="0"/>
            <wp:docPr id="4636838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57415" cy="5943600"/>
                    </a:xfrm>
                    <a:prstGeom prst="rect">
                      <a:avLst/>
                    </a:prstGeom>
                    <a:noFill/>
                    <a:ln>
                      <a:noFill/>
                    </a:ln>
                  </pic:spPr>
                </pic:pic>
              </a:graphicData>
            </a:graphic>
          </wp:inline>
        </w:drawing>
      </w:r>
    </w:p>
    <w:p w14:paraId="4B08FF9B" w14:textId="525F9223" w:rsidR="00333C17" w:rsidRDefault="00333C17" w:rsidP="0041222A">
      <w:pPr>
        <w:rPr>
          <w:rFonts w:ascii="Montserrat" w:eastAsia="Arial Unicode MS" w:hAnsi="Montserrat" w:cs="Arial Unicode MS"/>
          <w:b/>
          <w:color w:val="2F5496" w:themeColor="accent1" w:themeShade="BF"/>
          <w:kern w:val="0"/>
          <w:sz w:val="24"/>
          <w:szCs w:val="26"/>
          <w:lang w:val="es-ES"/>
          <w14:ligatures w14:val="none"/>
        </w:rPr>
      </w:pPr>
      <w:r w:rsidRPr="00333C17">
        <w:rPr>
          <w:noProof/>
        </w:rPr>
        <w:lastRenderedPageBreak/>
        <w:drawing>
          <wp:inline distT="0" distB="0" distL="0" distR="0" wp14:anchorId="583720CC" wp14:editId="30A841B5">
            <wp:extent cx="7334250" cy="5943600"/>
            <wp:effectExtent l="0" t="0" r="0" b="0"/>
            <wp:docPr id="158105762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34250" cy="5943600"/>
                    </a:xfrm>
                    <a:prstGeom prst="rect">
                      <a:avLst/>
                    </a:prstGeom>
                    <a:noFill/>
                    <a:ln>
                      <a:noFill/>
                    </a:ln>
                  </pic:spPr>
                </pic:pic>
              </a:graphicData>
            </a:graphic>
          </wp:inline>
        </w:drawing>
      </w:r>
    </w:p>
    <w:p w14:paraId="24479E26" w14:textId="0A48ED2A" w:rsidR="00333C17" w:rsidRDefault="00333C17" w:rsidP="0041222A">
      <w:pPr>
        <w:rPr>
          <w:rFonts w:ascii="Montserrat" w:eastAsia="Arial Unicode MS" w:hAnsi="Montserrat" w:cs="Arial Unicode MS"/>
          <w:b/>
          <w:color w:val="2F5496" w:themeColor="accent1" w:themeShade="BF"/>
          <w:kern w:val="0"/>
          <w:sz w:val="24"/>
          <w:szCs w:val="26"/>
          <w:lang w:val="es-ES"/>
          <w14:ligatures w14:val="none"/>
        </w:rPr>
      </w:pPr>
      <w:r w:rsidRPr="00333C17">
        <w:rPr>
          <w:noProof/>
        </w:rPr>
        <w:lastRenderedPageBreak/>
        <w:drawing>
          <wp:inline distT="0" distB="0" distL="0" distR="0" wp14:anchorId="02D0952F" wp14:editId="4BB024B9">
            <wp:extent cx="7391400" cy="5943600"/>
            <wp:effectExtent l="0" t="0" r="0" b="0"/>
            <wp:docPr id="80775445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91400" cy="5943600"/>
                    </a:xfrm>
                    <a:prstGeom prst="rect">
                      <a:avLst/>
                    </a:prstGeom>
                    <a:noFill/>
                    <a:ln>
                      <a:noFill/>
                    </a:ln>
                  </pic:spPr>
                </pic:pic>
              </a:graphicData>
            </a:graphic>
          </wp:inline>
        </w:drawing>
      </w:r>
    </w:p>
    <w:p w14:paraId="61322D79" w14:textId="6CE39D6D" w:rsidR="00B132BC" w:rsidRDefault="00066ED9" w:rsidP="0041222A">
      <w:pPr>
        <w:rPr>
          <w:rFonts w:ascii="Montserrat" w:eastAsia="Arial Unicode MS" w:hAnsi="Montserrat" w:cs="Arial Unicode MS"/>
          <w:b/>
          <w:color w:val="2F5496" w:themeColor="accent1" w:themeShade="BF"/>
          <w:kern w:val="0"/>
          <w:sz w:val="24"/>
          <w:szCs w:val="26"/>
          <w:lang w:val="es-ES"/>
          <w14:ligatures w14:val="none"/>
        </w:rPr>
      </w:pPr>
      <w:r w:rsidRPr="00066ED9">
        <w:rPr>
          <w:noProof/>
        </w:rPr>
        <w:lastRenderedPageBreak/>
        <w:drawing>
          <wp:inline distT="0" distB="0" distL="0" distR="0" wp14:anchorId="6CBF715B" wp14:editId="415BF547">
            <wp:extent cx="8229600" cy="2180590"/>
            <wp:effectExtent l="19050" t="19050" r="19050" b="10160"/>
            <wp:docPr id="182754549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0" cy="2180590"/>
                    </a:xfrm>
                    <a:prstGeom prst="rect">
                      <a:avLst/>
                    </a:prstGeom>
                    <a:noFill/>
                    <a:ln>
                      <a:solidFill>
                        <a:schemeClr val="tx1"/>
                      </a:solidFill>
                    </a:ln>
                  </pic:spPr>
                </pic:pic>
              </a:graphicData>
            </a:graphic>
          </wp:inline>
        </w:drawing>
      </w:r>
    </w:p>
    <w:p w14:paraId="43C9185F" w14:textId="77777777" w:rsidR="00B132BC" w:rsidRDefault="00B132BC" w:rsidP="0041222A">
      <w:pPr>
        <w:rPr>
          <w:rFonts w:ascii="Montserrat" w:eastAsia="Arial Unicode MS" w:hAnsi="Montserrat" w:cs="Arial Unicode MS"/>
          <w:b/>
          <w:color w:val="2F5496" w:themeColor="accent1" w:themeShade="BF"/>
          <w:kern w:val="0"/>
          <w:sz w:val="24"/>
          <w:szCs w:val="26"/>
          <w:lang w:val="es-ES"/>
          <w14:ligatures w14:val="none"/>
        </w:rPr>
      </w:pPr>
    </w:p>
    <w:p w14:paraId="1040762A" w14:textId="2CCA0712" w:rsidR="00B132BC" w:rsidRDefault="00B132BC" w:rsidP="0041222A">
      <w:pPr>
        <w:rPr>
          <w:rFonts w:ascii="Montserrat" w:eastAsia="Arial Unicode MS" w:hAnsi="Montserrat" w:cs="Arial Unicode MS"/>
          <w:b/>
          <w:color w:val="2F5496" w:themeColor="accent1" w:themeShade="BF"/>
          <w:kern w:val="0"/>
          <w:sz w:val="24"/>
          <w:szCs w:val="26"/>
          <w:lang w:val="es-ES"/>
          <w14:ligatures w14:val="none"/>
        </w:rPr>
      </w:pPr>
    </w:p>
    <w:p w14:paraId="79316812" w14:textId="77777777" w:rsidR="00CE6A95" w:rsidRDefault="00CE6A95" w:rsidP="0041222A">
      <w:pPr>
        <w:rPr>
          <w:rFonts w:ascii="Montserrat" w:eastAsia="Arial Unicode MS" w:hAnsi="Montserrat" w:cs="Arial Unicode MS"/>
          <w:b/>
          <w:color w:val="2F5496" w:themeColor="accent1" w:themeShade="BF"/>
          <w:kern w:val="0"/>
          <w:sz w:val="24"/>
          <w:szCs w:val="26"/>
          <w:lang w:val="es-ES"/>
          <w14:ligatures w14:val="none"/>
        </w:rPr>
      </w:pPr>
    </w:p>
    <w:p w14:paraId="7D1545C4" w14:textId="77777777" w:rsidR="00CE6A95" w:rsidRDefault="00CE6A95" w:rsidP="0041222A">
      <w:pPr>
        <w:rPr>
          <w:rFonts w:ascii="Montserrat" w:eastAsia="Arial Unicode MS" w:hAnsi="Montserrat" w:cs="Arial Unicode MS"/>
          <w:b/>
          <w:color w:val="2F5496" w:themeColor="accent1" w:themeShade="BF"/>
          <w:kern w:val="0"/>
          <w:sz w:val="24"/>
          <w:szCs w:val="26"/>
          <w:lang w:val="es-ES"/>
          <w14:ligatures w14:val="none"/>
        </w:rPr>
      </w:pPr>
    </w:p>
    <w:p w14:paraId="26E6270D" w14:textId="77777777" w:rsidR="00CE6A95" w:rsidRDefault="00CE6A95" w:rsidP="0041222A">
      <w:pPr>
        <w:rPr>
          <w:rFonts w:ascii="Montserrat" w:eastAsia="Arial Unicode MS" w:hAnsi="Montserrat" w:cs="Arial Unicode MS"/>
          <w:b/>
          <w:color w:val="2F5496" w:themeColor="accent1" w:themeShade="BF"/>
          <w:kern w:val="0"/>
          <w:sz w:val="24"/>
          <w:szCs w:val="26"/>
          <w:lang w:val="es-ES"/>
          <w14:ligatures w14:val="none"/>
        </w:rPr>
      </w:pPr>
    </w:p>
    <w:p w14:paraId="2AE37F31" w14:textId="77777777" w:rsidR="00CE6A95" w:rsidRDefault="00CE6A95" w:rsidP="0041222A">
      <w:pPr>
        <w:rPr>
          <w:rFonts w:ascii="Montserrat" w:eastAsia="Arial Unicode MS" w:hAnsi="Montserrat" w:cs="Arial Unicode MS"/>
          <w:b/>
          <w:color w:val="2F5496" w:themeColor="accent1" w:themeShade="BF"/>
          <w:kern w:val="0"/>
          <w:sz w:val="24"/>
          <w:szCs w:val="26"/>
          <w:lang w:val="es-ES"/>
          <w14:ligatures w14:val="none"/>
        </w:rPr>
      </w:pPr>
    </w:p>
    <w:p w14:paraId="512BDFE2" w14:textId="77777777" w:rsidR="00CE6A95" w:rsidRDefault="00CE6A95" w:rsidP="0041222A">
      <w:pPr>
        <w:rPr>
          <w:rFonts w:ascii="Montserrat" w:eastAsia="Arial Unicode MS" w:hAnsi="Montserrat" w:cs="Arial Unicode MS"/>
          <w:b/>
          <w:color w:val="2F5496" w:themeColor="accent1" w:themeShade="BF"/>
          <w:kern w:val="0"/>
          <w:sz w:val="24"/>
          <w:szCs w:val="26"/>
          <w:lang w:val="es-ES"/>
          <w14:ligatures w14:val="none"/>
        </w:rPr>
      </w:pPr>
    </w:p>
    <w:p w14:paraId="69320F30" w14:textId="77777777" w:rsidR="00CE6A95" w:rsidRDefault="00CE6A95" w:rsidP="0041222A">
      <w:pPr>
        <w:rPr>
          <w:rFonts w:ascii="Montserrat" w:eastAsia="Arial Unicode MS" w:hAnsi="Montserrat" w:cs="Arial Unicode MS"/>
          <w:b/>
          <w:color w:val="2F5496" w:themeColor="accent1" w:themeShade="BF"/>
          <w:kern w:val="0"/>
          <w:sz w:val="24"/>
          <w:szCs w:val="26"/>
          <w:lang w:val="es-ES"/>
          <w14:ligatures w14:val="none"/>
        </w:rPr>
      </w:pPr>
    </w:p>
    <w:p w14:paraId="2CC65469" w14:textId="77777777" w:rsidR="00CE6A95" w:rsidRDefault="00CE6A95" w:rsidP="0041222A">
      <w:pPr>
        <w:rPr>
          <w:rFonts w:ascii="Montserrat" w:eastAsia="Arial Unicode MS" w:hAnsi="Montserrat" w:cs="Arial Unicode MS"/>
          <w:b/>
          <w:color w:val="2F5496" w:themeColor="accent1" w:themeShade="BF"/>
          <w:kern w:val="0"/>
          <w:sz w:val="24"/>
          <w:szCs w:val="26"/>
          <w:lang w:val="es-ES"/>
          <w14:ligatures w14:val="none"/>
        </w:rPr>
      </w:pPr>
    </w:p>
    <w:p w14:paraId="6FD3C838" w14:textId="5986A11A" w:rsidR="00CE6A95" w:rsidRDefault="004F5989" w:rsidP="0041222A">
      <w:pPr>
        <w:rPr>
          <w:rFonts w:ascii="Montserrat" w:eastAsia="Arial Unicode MS" w:hAnsi="Montserrat" w:cs="Arial Unicode MS"/>
          <w:b/>
          <w:color w:val="2F5496" w:themeColor="accent1" w:themeShade="BF"/>
          <w:kern w:val="0"/>
          <w:sz w:val="24"/>
          <w:szCs w:val="26"/>
          <w:lang w:val="es-ES"/>
          <w14:ligatures w14:val="none"/>
        </w:rPr>
      </w:pPr>
      <w:r w:rsidRPr="00CE6A95">
        <w:rPr>
          <w:noProof/>
        </w:rPr>
        <w:lastRenderedPageBreak/>
        <w:drawing>
          <wp:anchor distT="0" distB="0" distL="114300" distR="114300" simplePos="0" relativeHeight="251724800" behindDoc="0" locked="0" layoutInCell="1" allowOverlap="1" wp14:anchorId="2FC84E23" wp14:editId="21432565">
            <wp:simplePos x="0" y="0"/>
            <wp:positionH relativeFrom="column">
              <wp:posOffset>77470</wp:posOffset>
            </wp:positionH>
            <wp:positionV relativeFrom="paragraph">
              <wp:posOffset>913765</wp:posOffset>
            </wp:positionV>
            <wp:extent cx="8228330" cy="4476750"/>
            <wp:effectExtent l="19050" t="19050" r="20320" b="19050"/>
            <wp:wrapSquare wrapText="bothSides"/>
            <wp:docPr id="157376910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8330" cy="4476750"/>
                    </a:xfrm>
                    <a:prstGeom prst="rect">
                      <a:avLst/>
                    </a:prstGeom>
                    <a:noFill/>
                    <a:ln>
                      <a:solidFill>
                        <a:schemeClr val="accent1"/>
                      </a:solidFill>
                    </a:ln>
                  </pic:spPr>
                </pic:pic>
              </a:graphicData>
            </a:graphic>
            <wp14:sizeRelV relativeFrom="margin">
              <wp14:pctHeight>0</wp14:pctHeight>
            </wp14:sizeRelV>
          </wp:anchor>
        </w:drawing>
      </w:r>
      <w:r w:rsidRPr="004F5989">
        <w:rPr>
          <w:noProof/>
        </w:rPr>
        <w:drawing>
          <wp:anchor distT="0" distB="0" distL="114300" distR="114300" simplePos="0" relativeHeight="251725824" behindDoc="0" locked="0" layoutInCell="1" allowOverlap="1" wp14:anchorId="5FB39304" wp14:editId="74CD7682">
            <wp:simplePos x="0" y="0"/>
            <wp:positionH relativeFrom="column">
              <wp:posOffset>75565</wp:posOffset>
            </wp:positionH>
            <wp:positionV relativeFrom="paragraph">
              <wp:posOffset>0</wp:posOffset>
            </wp:positionV>
            <wp:extent cx="8229600" cy="944880"/>
            <wp:effectExtent l="0" t="0" r="0" b="7620"/>
            <wp:wrapSquare wrapText="bothSides"/>
            <wp:docPr id="120099625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2960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946D7" w14:textId="7862CDEE" w:rsidR="00B05E25" w:rsidRDefault="00CE6A95" w:rsidP="0041222A">
      <w:pPr>
        <w:rPr>
          <w:rFonts w:ascii="Montserrat" w:eastAsia="Arial Unicode MS" w:hAnsi="Montserrat" w:cs="Arial Unicode MS"/>
          <w:b/>
          <w:color w:val="2F5496" w:themeColor="accent1" w:themeShade="BF"/>
          <w:kern w:val="0"/>
          <w:sz w:val="24"/>
          <w:szCs w:val="26"/>
          <w:lang w:val="es-ES"/>
          <w14:ligatures w14:val="none"/>
        </w:rPr>
      </w:pPr>
      <w:r w:rsidRPr="00CE6A95">
        <w:rPr>
          <w:noProof/>
        </w:rPr>
        <w:lastRenderedPageBreak/>
        <w:drawing>
          <wp:inline distT="0" distB="0" distL="0" distR="0" wp14:anchorId="50E95BFB" wp14:editId="2599C0A1">
            <wp:extent cx="8229600" cy="5438775"/>
            <wp:effectExtent l="0" t="0" r="0" b="9525"/>
            <wp:docPr id="103103907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9600" cy="5438775"/>
                    </a:xfrm>
                    <a:prstGeom prst="rect">
                      <a:avLst/>
                    </a:prstGeom>
                    <a:noFill/>
                    <a:ln>
                      <a:noFill/>
                    </a:ln>
                  </pic:spPr>
                </pic:pic>
              </a:graphicData>
            </a:graphic>
          </wp:inline>
        </w:drawing>
      </w:r>
    </w:p>
    <w:p w14:paraId="2C2A21B7" w14:textId="77777777"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6DDB468E" w14:textId="0D001E6D" w:rsidR="00B05E25" w:rsidRDefault="00FA58D7" w:rsidP="0041222A">
      <w:pPr>
        <w:rPr>
          <w:rFonts w:ascii="Montserrat" w:eastAsia="Arial Unicode MS" w:hAnsi="Montserrat" w:cs="Arial Unicode MS"/>
          <w:b/>
          <w:color w:val="2F5496" w:themeColor="accent1" w:themeShade="BF"/>
          <w:kern w:val="0"/>
          <w:sz w:val="24"/>
          <w:szCs w:val="26"/>
          <w:lang w:val="es-ES"/>
          <w14:ligatures w14:val="none"/>
        </w:rPr>
      </w:pPr>
      <w:r w:rsidRPr="00FA58D7">
        <w:rPr>
          <w:noProof/>
        </w:rPr>
        <w:drawing>
          <wp:inline distT="0" distB="0" distL="0" distR="0" wp14:anchorId="37E6D267" wp14:editId="03F42179">
            <wp:extent cx="8229600" cy="2536190"/>
            <wp:effectExtent l="19050" t="19050" r="19050" b="16510"/>
            <wp:docPr id="85984394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29600" cy="2536190"/>
                    </a:xfrm>
                    <a:prstGeom prst="rect">
                      <a:avLst/>
                    </a:prstGeom>
                    <a:noFill/>
                    <a:ln>
                      <a:solidFill>
                        <a:schemeClr val="tx1"/>
                      </a:solidFill>
                    </a:ln>
                  </pic:spPr>
                </pic:pic>
              </a:graphicData>
            </a:graphic>
          </wp:inline>
        </w:drawing>
      </w:r>
    </w:p>
    <w:p w14:paraId="0CB35397" w14:textId="14467CF3"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00071738" w14:textId="77777777"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1DE1A8CD" w14:textId="77777777"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02A6F04F" w14:textId="77777777"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7BE46035" w14:textId="77777777"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0F2AE1C5" w14:textId="77777777"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2C191E64" w14:textId="77777777"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1FC4B279" w14:textId="7DCA8255" w:rsidR="00B05E25" w:rsidRDefault="00C02935" w:rsidP="0041222A">
      <w:pPr>
        <w:rPr>
          <w:rFonts w:ascii="Montserrat" w:eastAsia="Arial Unicode MS" w:hAnsi="Montserrat" w:cs="Arial Unicode MS"/>
          <w:b/>
          <w:color w:val="2F5496" w:themeColor="accent1" w:themeShade="BF"/>
          <w:kern w:val="0"/>
          <w:sz w:val="24"/>
          <w:szCs w:val="26"/>
          <w:lang w:val="es-ES"/>
          <w14:ligatures w14:val="none"/>
        </w:rPr>
      </w:pPr>
      <w:r w:rsidRPr="00C02935">
        <w:rPr>
          <w:noProof/>
        </w:rPr>
        <w:lastRenderedPageBreak/>
        <w:drawing>
          <wp:inline distT="0" distB="0" distL="0" distR="0" wp14:anchorId="2CC549EE" wp14:editId="7A26F393">
            <wp:extent cx="8229600" cy="2110740"/>
            <wp:effectExtent l="0" t="0" r="0" b="3810"/>
            <wp:docPr id="95733339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29600" cy="2110740"/>
                    </a:xfrm>
                    <a:prstGeom prst="rect">
                      <a:avLst/>
                    </a:prstGeom>
                    <a:noFill/>
                    <a:ln>
                      <a:noFill/>
                    </a:ln>
                  </pic:spPr>
                </pic:pic>
              </a:graphicData>
            </a:graphic>
          </wp:inline>
        </w:drawing>
      </w:r>
      <w:r w:rsidRPr="00C02935">
        <w:rPr>
          <w:noProof/>
        </w:rPr>
        <w:drawing>
          <wp:anchor distT="0" distB="0" distL="114300" distR="114300" simplePos="0" relativeHeight="251726848" behindDoc="0" locked="0" layoutInCell="1" allowOverlap="1" wp14:anchorId="5F79EFF5" wp14:editId="335B4574">
            <wp:simplePos x="0" y="0"/>
            <wp:positionH relativeFrom="column">
              <wp:posOffset>0</wp:posOffset>
            </wp:positionH>
            <wp:positionV relativeFrom="paragraph">
              <wp:posOffset>2540</wp:posOffset>
            </wp:positionV>
            <wp:extent cx="8229600" cy="779780"/>
            <wp:effectExtent l="0" t="0" r="0" b="1270"/>
            <wp:wrapSquare wrapText="bothSides"/>
            <wp:docPr id="12336347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0" cy="779780"/>
                    </a:xfrm>
                    <a:prstGeom prst="rect">
                      <a:avLst/>
                    </a:prstGeom>
                    <a:noFill/>
                    <a:ln>
                      <a:noFill/>
                    </a:ln>
                  </pic:spPr>
                </pic:pic>
              </a:graphicData>
            </a:graphic>
          </wp:anchor>
        </w:drawing>
      </w:r>
    </w:p>
    <w:p w14:paraId="00F9494B" w14:textId="41660970"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5346957D" w14:textId="77777777"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49695634" w14:textId="77777777"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17075105" w14:textId="77777777"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581FB459" w14:textId="0284E522"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43CFA643" w14:textId="77777777"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7E0C97DF" w14:textId="3F56FBDB"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1AC62854" w14:textId="26923830" w:rsidR="00B05E25" w:rsidRDefault="00C02935" w:rsidP="0041222A">
      <w:pPr>
        <w:rPr>
          <w:rFonts w:ascii="Montserrat" w:eastAsia="Arial Unicode MS" w:hAnsi="Montserrat" w:cs="Arial Unicode MS"/>
          <w:b/>
          <w:color w:val="2F5496" w:themeColor="accent1" w:themeShade="BF"/>
          <w:kern w:val="0"/>
          <w:sz w:val="24"/>
          <w:szCs w:val="26"/>
          <w:lang w:val="es-ES"/>
          <w14:ligatures w14:val="none"/>
        </w:rPr>
      </w:pPr>
      <w:r w:rsidRPr="00C02935">
        <w:rPr>
          <w:noProof/>
        </w:rPr>
        <w:lastRenderedPageBreak/>
        <w:drawing>
          <wp:inline distT="0" distB="0" distL="0" distR="0" wp14:anchorId="22D45892" wp14:editId="41924536">
            <wp:extent cx="8229600" cy="3710940"/>
            <wp:effectExtent l="0" t="0" r="0" b="3810"/>
            <wp:docPr id="64911247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29600" cy="3710940"/>
                    </a:xfrm>
                    <a:prstGeom prst="rect">
                      <a:avLst/>
                    </a:prstGeom>
                    <a:noFill/>
                    <a:ln>
                      <a:noFill/>
                    </a:ln>
                  </pic:spPr>
                </pic:pic>
              </a:graphicData>
            </a:graphic>
          </wp:inline>
        </w:drawing>
      </w:r>
    </w:p>
    <w:p w14:paraId="5F2A59DD" w14:textId="77777777"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3349D69D" w14:textId="766249C0"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4DB95EC6" w14:textId="77777777"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4C7F33E9" w14:textId="77777777"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1868221A" w14:textId="77777777" w:rsidR="00B05E25" w:rsidRDefault="00B05E25" w:rsidP="0041222A">
      <w:pPr>
        <w:rPr>
          <w:rFonts w:ascii="Montserrat" w:eastAsia="Arial Unicode MS" w:hAnsi="Montserrat" w:cs="Arial Unicode MS"/>
          <w:b/>
          <w:color w:val="2F5496" w:themeColor="accent1" w:themeShade="BF"/>
          <w:kern w:val="0"/>
          <w:sz w:val="24"/>
          <w:szCs w:val="26"/>
          <w:lang w:val="es-ES"/>
          <w14:ligatures w14:val="none"/>
        </w:rPr>
      </w:pPr>
    </w:p>
    <w:p w14:paraId="45676190" w14:textId="524A56E9" w:rsidR="00F15283" w:rsidRDefault="00F15283" w:rsidP="00B152B9">
      <w:pPr>
        <w:pStyle w:val="Ttulo2"/>
      </w:pPr>
      <w:bookmarkStart w:id="34" w:name="_Toc161383837"/>
      <w:r w:rsidRPr="00F15283">
        <w:lastRenderedPageBreak/>
        <w:t>Matriz de Seguimiento al Plan Operativo Anual</w:t>
      </w:r>
      <w:bookmarkEnd w:id="31"/>
      <w:bookmarkEnd w:id="32"/>
      <w:bookmarkEnd w:id="34"/>
    </w:p>
    <w:p w14:paraId="32AB7230" w14:textId="4AB0B195" w:rsidR="000E7AEA" w:rsidRPr="00192239" w:rsidRDefault="000E7AEA" w:rsidP="000E7AEA">
      <w:pPr>
        <w:spacing w:after="0" w:line="480" w:lineRule="auto"/>
        <w:ind w:firstLine="720"/>
        <w:rPr>
          <w:rFonts w:ascii="Arial" w:hAnsi="Arial" w:cs="Arial"/>
          <w:lang w:val="es-ES"/>
        </w:rPr>
      </w:pPr>
      <w:r w:rsidRPr="00192239">
        <w:rPr>
          <w:rFonts w:ascii="Arial" w:hAnsi="Arial" w:cs="Arial"/>
          <w:lang w:val="es-ES"/>
        </w:rPr>
        <w:t>P</w:t>
      </w:r>
      <w:r>
        <w:rPr>
          <w:rFonts w:ascii="Arial" w:hAnsi="Arial" w:cs="Arial"/>
          <w:lang w:val="es-ES"/>
        </w:rPr>
        <w:t xml:space="preserve">ara garantizar que las actividades se lleven con apego a lo planificado, es necesario dar seguimiento periódico a la planificación para detectar atrasos significativos o para la reorientación de la misma derivado de la toma de decisiones.  De esa cuenta se establece con el apoyo, de la caja de herramientas, facilitada por la Secretaría General de Planificación y Programación de la Presidencia, una matriz para el seguimiento al Plan Operativo Anual. </w:t>
      </w:r>
    </w:p>
    <w:p w14:paraId="11BA49BC" w14:textId="0656A572" w:rsidR="000E7AEA" w:rsidRPr="000E7AEA" w:rsidRDefault="000E7AEA" w:rsidP="000E7AEA">
      <w:pPr>
        <w:rPr>
          <w:lang w:val="es-ES"/>
        </w:rPr>
      </w:pPr>
    </w:p>
    <w:p w14:paraId="40B3FFBB" w14:textId="0AFCEED7" w:rsidR="00F15283" w:rsidRPr="00F15283" w:rsidRDefault="00F15283" w:rsidP="00F15283">
      <w:pPr>
        <w:spacing w:after="200" w:line="276" w:lineRule="auto"/>
        <w:rPr>
          <w:rFonts w:ascii="Calibri" w:eastAsia="Calibri" w:hAnsi="Calibri" w:cs="Calibri"/>
          <w:kern w:val="0"/>
          <w:lang w:val="es-ES"/>
          <w14:ligatures w14:val="none"/>
        </w:rPr>
      </w:pPr>
    </w:p>
    <w:p w14:paraId="26D6C9D2" w14:textId="77777777" w:rsidR="00F15283" w:rsidRDefault="00F15283" w:rsidP="00F15283">
      <w:pPr>
        <w:spacing w:after="200" w:line="276" w:lineRule="auto"/>
        <w:rPr>
          <w:rFonts w:ascii="Calibri" w:eastAsia="Calibri" w:hAnsi="Calibri" w:cs="Calibri"/>
          <w:kern w:val="0"/>
          <w:lang w:val="es-ES"/>
          <w14:ligatures w14:val="none"/>
        </w:rPr>
      </w:pPr>
    </w:p>
    <w:p w14:paraId="1B59EC66" w14:textId="77777777" w:rsidR="00C3740B" w:rsidRDefault="00C3740B" w:rsidP="00F15283">
      <w:pPr>
        <w:spacing w:after="200" w:line="276" w:lineRule="auto"/>
        <w:rPr>
          <w:rFonts w:ascii="Calibri" w:eastAsia="Calibri" w:hAnsi="Calibri" w:cs="Calibri"/>
          <w:kern w:val="0"/>
          <w:lang w:val="es-ES"/>
          <w14:ligatures w14:val="none"/>
        </w:rPr>
      </w:pPr>
    </w:p>
    <w:p w14:paraId="34CE5CBF" w14:textId="461FA010" w:rsidR="00C3740B" w:rsidRDefault="00133E6E" w:rsidP="00F15283">
      <w:pPr>
        <w:spacing w:after="200" w:line="276" w:lineRule="auto"/>
        <w:rPr>
          <w:rFonts w:ascii="Calibri" w:eastAsia="Calibri" w:hAnsi="Calibri" w:cs="Calibri"/>
          <w:kern w:val="0"/>
          <w:lang w:val="es-ES"/>
          <w14:ligatures w14:val="none"/>
        </w:rPr>
      </w:pPr>
      <w:r w:rsidRPr="00133E6E">
        <w:rPr>
          <w:noProof/>
        </w:rPr>
        <w:lastRenderedPageBreak/>
        <w:drawing>
          <wp:inline distT="0" distB="0" distL="0" distR="0" wp14:anchorId="630B13DA" wp14:editId="3C42CF17">
            <wp:extent cx="8229600" cy="3565525"/>
            <wp:effectExtent l="0" t="0" r="0" b="0"/>
            <wp:docPr id="214005927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29600" cy="3565525"/>
                    </a:xfrm>
                    <a:prstGeom prst="rect">
                      <a:avLst/>
                    </a:prstGeom>
                    <a:noFill/>
                    <a:ln>
                      <a:noFill/>
                    </a:ln>
                  </pic:spPr>
                </pic:pic>
              </a:graphicData>
            </a:graphic>
          </wp:inline>
        </w:drawing>
      </w:r>
    </w:p>
    <w:p w14:paraId="4931FA57" w14:textId="77777777" w:rsidR="00C3740B" w:rsidRDefault="00C3740B" w:rsidP="00F15283">
      <w:pPr>
        <w:spacing w:after="200" w:line="276" w:lineRule="auto"/>
        <w:rPr>
          <w:rFonts w:ascii="Calibri" w:eastAsia="Calibri" w:hAnsi="Calibri" w:cs="Calibri"/>
          <w:kern w:val="0"/>
          <w:lang w:val="es-ES"/>
          <w14:ligatures w14:val="none"/>
        </w:rPr>
      </w:pPr>
    </w:p>
    <w:p w14:paraId="580D539E" w14:textId="4515ACC7" w:rsidR="00C3740B" w:rsidRDefault="00C3740B" w:rsidP="00F15283">
      <w:pPr>
        <w:spacing w:after="200" w:line="276" w:lineRule="auto"/>
        <w:rPr>
          <w:rFonts w:ascii="Calibri" w:eastAsia="Calibri" w:hAnsi="Calibri" w:cs="Calibri"/>
          <w:kern w:val="0"/>
          <w:lang w:val="es-ES"/>
          <w14:ligatures w14:val="none"/>
        </w:rPr>
      </w:pPr>
    </w:p>
    <w:p w14:paraId="611A7206" w14:textId="77777777" w:rsidR="00A3547E" w:rsidRDefault="00A3547E" w:rsidP="00F15283">
      <w:pPr>
        <w:spacing w:after="200" w:line="276" w:lineRule="auto"/>
        <w:rPr>
          <w:rFonts w:ascii="Calibri" w:eastAsia="Calibri" w:hAnsi="Calibri" w:cs="Calibri"/>
          <w:kern w:val="0"/>
          <w:lang w:val="es-ES"/>
          <w14:ligatures w14:val="none"/>
        </w:rPr>
      </w:pPr>
    </w:p>
    <w:p w14:paraId="6CA0424D" w14:textId="77777777" w:rsidR="00A3547E" w:rsidRDefault="00A3547E" w:rsidP="00F15283">
      <w:pPr>
        <w:spacing w:after="200" w:line="276" w:lineRule="auto"/>
        <w:rPr>
          <w:rFonts w:ascii="Calibri" w:eastAsia="Calibri" w:hAnsi="Calibri" w:cs="Calibri"/>
          <w:kern w:val="0"/>
          <w:lang w:val="es-ES"/>
          <w14:ligatures w14:val="none"/>
        </w:rPr>
      </w:pPr>
    </w:p>
    <w:p w14:paraId="6ECE3243" w14:textId="77777777" w:rsidR="00A3547E" w:rsidRDefault="00A3547E" w:rsidP="00F15283">
      <w:pPr>
        <w:spacing w:after="200" w:line="276" w:lineRule="auto"/>
        <w:rPr>
          <w:rFonts w:ascii="Calibri" w:eastAsia="Calibri" w:hAnsi="Calibri" w:cs="Calibri"/>
          <w:kern w:val="0"/>
          <w:lang w:val="es-ES"/>
          <w14:ligatures w14:val="none"/>
        </w:rPr>
      </w:pPr>
    </w:p>
    <w:p w14:paraId="6724A64E" w14:textId="77777777" w:rsidR="00A3547E" w:rsidRDefault="00A3547E" w:rsidP="00F15283">
      <w:pPr>
        <w:spacing w:after="200" w:line="276" w:lineRule="auto"/>
        <w:rPr>
          <w:rFonts w:ascii="Calibri" w:eastAsia="Calibri" w:hAnsi="Calibri" w:cs="Calibri"/>
          <w:kern w:val="0"/>
          <w:lang w:val="es-ES"/>
          <w14:ligatures w14:val="none"/>
        </w:rPr>
      </w:pPr>
    </w:p>
    <w:p w14:paraId="01B04442" w14:textId="2F4C064A" w:rsidR="00A3547E" w:rsidRDefault="00287681" w:rsidP="00F15283">
      <w:pPr>
        <w:spacing w:after="200" w:line="276" w:lineRule="auto"/>
        <w:rPr>
          <w:rFonts w:ascii="Calibri" w:eastAsia="Calibri" w:hAnsi="Calibri" w:cs="Calibri"/>
          <w:kern w:val="0"/>
          <w:lang w:val="es-ES"/>
          <w14:ligatures w14:val="none"/>
        </w:rPr>
      </w:pPr>
      <w:r w:rsidRPr="00287681">
        <w:rPr>
          <w:noProof/>
        </w:rPr>
        <w:drawing>
          <wp:inline distT="0" distB="0" distL="0" distR="0" wp14:anchorId="4A324AEB" wp14:editId="68248B9F">
            <wp:extent cx="8229600" cy="3799205"/>
            <wp:effectExtent l="0" t="0" r="0" b="0"/>
            <wp:docPr id="676681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29600" cy="3799205"/>
                    </a:xfrm>
                    <a:prstGeom prst="rect">
                      <a:avLst/>
                    </a:prstGeom>
                    <a:noFill/>
                    <a:ln>
                      <a:noFill/>
                    </a:ln>
                  </pic:spPr>
                </pic:pic>
              </a:graphicData>
            </a:graphic>
          </wp:inline>
        </w:drawing>
      </w:r>
    </w:p>
    <w:p w14:paraId="7C9BC6BA" w14:textId="77777777" w:rsidR="00A3547E" w:rsidRDefault="00A3547E" w:rsidP="00F15283">
      <w:pPr>
        <w:spacing w:after="200" w:line="276" w:lineRule="auto"/>
        <w:rPr>
          <w:rFonts w:ascii="Calibri" w:eastAsia="Calibri" w:hAnsi="Calibri" w:cs="Calibri"/>
          <w:kern w:val="0"/>
          <w:lang w:val="es-ES"/>
          <w14:ligatures w14:val="none"/>
        </w:rPr>
      </w:pPr>
    </w:p>
    <w:p w14:paraId="1C5A8E17" w14:textId="77777777" w:rsidR="00A3547E" w:rsidRDefault="00A3547E" w:rsidP="00F15283">
      <w:pPr>
        <w:spacing w:after="200" w:line="276" w:lineRule="auto"/>
        <w:rPr>
          <w:rFonts w:ascii="Calibri" w:eastAsia="Calibri" w:hAnsi="Calibri" w:cs="Calibri"/>
          <w:kern w:val="0"/>
          <w:lang w:val="es-ES"/>
          <w14:ligatures w14:val="none"/>
        </w:rPr>
      </w:pPr>
    </w:p>
    <w:p w14:paraId="665DA1B4" w14:textId="77777777" w:rsidR="00A3547E" w:rsidRDefault="00A3547E" w:rsidP="00F15283">
      <w:pPr>
        <w:spacing w:after="200" w:line="276" w:lineRule="auto"/>
        <w:rPr>
          <w:rFonts w:ascii="Calibri" w:eastAsia="Calibri" w:hAnsi="Calibri" w:cs="Calibri"/>
          <w:kern w:val="0"/>
          <w:lang w:val="es-ES"/>
          <w14:ligatures w14:val="none"/>
        </w:rPr>
      </w:pPr>
    </w:p>
    <w:p w14:paraId="6458479B" w14:textId="5CEB0A1F" w:rsidR="008A1AF8" w:rsidRDefault="00CC3087" w:rsidP="00631404">
      <w:pPr>
        <w:pStyle w:val="Ttulo3"/>
        <w:rPr>
          <w:rFonts w:ascii="Calibri" w:eastAsia="Calibri" w:hAnsi="Calibri" w:cs="Calibri"/>
          <w:noProof/>
          <w:kern w:val="0"/>
          <w:lang w:eastAsia="es-GT"/>
          <w14:ligatures w14:val="none"/>
        </w:rPr>
      </w:pPr>
      <w:bookmarkStart w:id="35" w:name="_Toc161383838"/>
      <w:r w:rsidRPr="00631404">
        <w:rPr>
          <w:noProof/>
        </w:rPr>
        <w:lastRenderedPageBreak/>
        <w:drawing>
          <wp:anchor distT="0" distB="0" distL="114300" distR="114300" simplePos="0" relativeHeight="251728896" behindDoc="0" locked="0" layoutInCell="1" allowOverlap="1" wp14:anchorId="5B109DE3" wp14:editId="3D2456F6">
            <wp:simplePos x="0" y="0"/>
            <wp:positionH relativeFrom="column">
              <wp:posOffset>-66675</wp:posOffset>
            </wp:positionH>
            <wp:positionV relativeFrom="page">
              <wp:posOffset>1952625</wp:posOffset>
            </wp:positionV>
            <wp:extent cx="8229600" cy="5076825"/>
            <wp:effectExtent l="0" t="0" r="0" b="9525"/>
            <wp:wrapSquare wrapText="bothSides"/>
            <wp:docPr id="80408760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29600" cy="5076825"/>
                    </a:xfrm>
                    <a:prstGeom prst="rect">
                      <a:avLst/>
                    </a:prstGeom>
                    <a:noFill/>
                    <a:ln>
                      <a:noFill/>
                    </a:ln>
                  </pic:spPr>
                </pic:pic>
              </a:graphicData>
            </a:graphic>
          </wp:anchor>
        </w:drawing>
      </w:r>
      <w:r w:rsidR="00F15283" w:rsidRPr="00F15283">
        <w:rPr>
          <w:rFonts w:eastAsia="Calibri"/>
          <w:lang w:val="es-ES"/>
        </w:rPr>
        <w:t>Subproductos</w:t>
      </w:r>
      <w:bookmarkEnd w:id="35"/>
    </w:p>
    <w:p w14:paraId="34C04374" w14:textId="4897F12F" w:rsidR="00F15283" w:rsidRPr="00F15283" w:rsidRDefault="00631404" w:rsidP="00F15283">
      <w:pPr>
        <w:spacing w:after="200" w:line="276" w:lineRule="auto"/>
        <w:rPr>
          <w:rFonts w:ascii="Calibri" w:eastAsia="Calibri" w:hAnsi="Calibri" w:cs="Calibri"/>
          <w:kern w:val="0"/>
          <w:lang w:val="es-ES"/>
          <w14:ligatures w14:val="none"/>
        </w:rPr>
      </w:pPr>
      <w:r w:rsidRPr="00631404">
        <w:rPr>
          <w:noProof/>
        </w:rPr>
        <w:lastRenderedPageBreak/>
        <w:drawing>
          <wp:inline distT="0" distB="0" distL="0" distR="0" wp14:anchorId="0A688BC3" wp14:editId="4F5F08DF">
            <wp:extent cx="8229600" cy="5480050"/>
            <wp:effectExtent l="0" t="0" r="0" b="6350"/>
            <wp:docPr id="11692219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29600" cy="5480050"/>
                    </a:xfrm>
                    <a:prstGeom prst="rect">
                      <a:avLst/>
                    </a:prstGeom>
                    <a:noFill/>
                    <a:ln>
                      <a:noFill/>
                    </a:ln>
                  </pic:spPr>
                </pic:pic>
              </a:graphicData>
            </a:graphic>
          </wp:inline>
        </w:drawing>
      </w:r>
    </w:p>
    <w:p w14:paraId="490A8431" w14:textId="77777777" w:rsidR="00F15283" w:rsidRDefault="00F15283" w:rsidP="00016D8A">
      <w:pPr>
        <w:pStyle w:val="Ttulo2"/>
      </w:pPr>
      <w:bookmarkStart w:id="36" w:name="_Toc101969140"/>
      <w:bookmarkStart w:id="37" w:name="_Toc108435699"/>
      <w:bookmarkStart w:id="38" w:name="_Toc161383839"/>
      <w:r w:rsidRPr="00F15283">
        <w:lastRenderedPageBreak/>
        <w:t>Clasificador Temático de Enfoque de Género</w:t>
      </w:r>
      <w:bookmarkEnd w:id="33"/>
      <w:bookmarkEnd w:id="36"/>
      <w:bookmarkEnd w:id="37"/>
      <w:bookmarkEnd w:id="38"/>
    </w:p>
    <w:p w14:paraId="5B61225C" w14:textId="380A83B7" w:rsidR="001C471F" w:rsidRPr="000E7AEA" w:rsidRDefault="001C471F" w:rsidP="000E7AEA">
      <w:pPr>
        <w:spacing w:after="0" w:line="480" w:lineRule="auto"/>
        <w:ind w:firstLine="720"/>
        <w:rPr>
          <w:rFonts w:ascii="Arial" w:hAnsi="Arial" w:cs="Arial"/>
          <w:sz w:val="24"/>
          <w:szCs w:val="24"/>
          <w:lang w:val="es-ES"/>
        </w:rPr>
      </w:pPr>
      <w:r w:rsidRPr="000E7AEA">
        <w:rPr>
          <w:rFonts w:ascii="Arial" w:hAnsi="Arial" w:cs="Arial"/>
          <w:sz w:val="24"/>
          <w:szCs w:val="24"/>
          <w:lang w:val="es-ES"/>
        </w:rPr>
        <w:t xml:space="preserve">La COPADEH realizó las gestiones para presentar </w:t>
      </w:r>
      <w:r w:rsidR="00747C6B" w:rsidRPr="000E7AEA">
        <w:rPr>
          <w:rFonts w:ascii="Arial" w:hAnsi="Arial" w:cs="Arial"/>
          <w:sz w:val="24"/>
          <w:szCs w:val="24"/>
          <w:lang w:val="es-ES"/>
        </w:rPr>
        <w:t xml:space="preserve">información con atención al clasificador temático de </w:t>
      </w:r>
      <w:r w:rsidR="001C41F1" w:rsidRPr="000E7AEA">
        <w:rPr>
          <w:rFonts w:ascii="Arial" w:hAnsi="Arial" w:cs="Arial"/>
          <w:sz w:val="24"/>
          <w:szCs w:val="24"/>
          <w:lang w:val="es-ES"/>
        </w:rPr>
        <w:t xml:space="preserve">Género </w:t>
      </w:r>
      <w:r w:rsidRPr="000E7AEA">
        <w:rPr>
          <w:rFonts w:ascii="Arial" w:hAnsi="Arial" w:cs="Arial"/>
          <w:sz w:val="24"/>
          <w:szCs w:val="24"/>
          <w:lang w:val="es-ES"/>
        </w:rPr>
        <w:t xml:space="preserve">información física y financiera </w:t>
      </w:r>
      <w:r w:rsidR="00190D86" w:rsidRPr="000E7AEA">
        <w:rPr>
          <w:rFonts w:ascii="Arial" w:hAnsi="Arial" w:cs="Arial"/>
          <w:sz w:val="24"/>
          <w:szCs w:val="24"/>
          <w:lang w:val="es-ES"/>
        </w:rPr>
        <w:t xml:space="preserve">con clasificador temático de género tomando como base el siguiente </w:t>
      </w:r>
      <w:r w:rsidR="0058549A" w:rsidRPr="000E7AEA">
        <w:rPr>
          <w:rFonts w:ascii="Arial" w:hAnsi="Arial" w:cs="Arial"/>
          <w:sz w:val="24"/>
          <w:szCs w:val="24"/>
          <w:lang w:val="es-ES"/>
        </w:rPr>
        <w:t>subproducto que tiene como Unidad de Medida Personas.</w:t>
      </w:r>
    </w:p>
    <w:p w14:paraId="337E1874" w14:textId="0BE43432" w:rsidR="00F15283" w:rsidRDefault="0058549A" w:rsidP="00F15283">
      <w:pPr>
        <w:spacing w:after="200" w:line="276" w:lineRule="auto"/>
        <w:rPr>
          <w:noProof/>
        </w:rPr>
      </w:pPr>
      <w:r>
        <w:rPr>
          <w:noProof/>
        </w:rPr>
        <w:t xml:space="preserve">Involucrando </w:t>
      </w:r>
    </w:p>
    <w:p w14:paraId="10B33F53" w14:textId="64C3B69B" w:rsidR="00631404" w:rsidRPr="00F15283" w:rsidRDefault="00631404" w:rsidP="00F15283">
      <w:pPr>
        <w:spacing w:after="200" w:line="276" w:lineRule="auto"/>
        <w:rPr>
          <w:rFonts w:ascii="Calibri" w:eastAsia="Calibri" w:hAnsi="Calibri" w:cs="Times New Roman"/>
          <w:kern w:val="0"/>
          <w:lang w:val="es-ES"/>
          <w14:ligatures w14:val="none"/>
        </w:rPr>
      </w:pPr>
      <w:r w:rsidRPr="00631404">
        <w:rPr>
          <w:noProof/>
        </w:rPr>
        <w:drawing>
          <wp:inline distT="0" distB="0" distL="0" distR="0" wp14:anchorId="6A45E605" wp14:editId="07B27874">
            <wp:extent cx="8210550" cy="2409825"/>
            <wp:effectExtent l="0" t="0" r="0" b="9525"/>
            <wp:docPr id="23611580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10550" cy="2409825"/>
                    </a:xfrm>
                    <a:prstGeom prst="rect">
                      <a:avLst/>
                    </a:prstGeom>
                    <a:noFill/>
                    <a:ln>
                      <a:noFill/>
                    </a:ln>
                  </pic:spPr>
                </pic:pic>
              </a:graphicData>
            </a:graphic>
          </wp:inline>
        </w:drawing>
      </w:r>
    </w:p>
    <w:p w14:paraId="5E9D61E2" w14:textId="51AB12CA" w:rsidR="00F15283" w:rsidRPr="00F15283" w:rsidRDefault="00F15283" w:rsidP="00F15283">
      <w:pPr>
        <w:spacing w:after="200" w:line="276" w:lineRule="auto"/>
        <w:rPr>
          <w:rFonts w:ascii="Calibri" w:eastAsia="Calibri" w:hAnsi="Calibri" w:cs="Times New Roman"/>
          <w:kern w:val="0"/>
          <w:lang w:val="es-ES"/>
          <w14:ligatures w14:val="none"/>
        </w:rPr>
      </w:pPr>
    </w:p>
    <w:p w14:paraId="1C293F1A" w14:textId="77777777" w:rsidR="00E77BD6" w:rsidRDefault="00E77BD6" w:rsidP="00F15283">
      <w:pPr>
        <w:spacing w:after="200" w:line="276" w:lineRule="auto"/>
        <w:rPr>
          <w:rFonts w:ascii="Arial" w:eastAsia="Arial Unicode MS" w:hAnsi="Arial" w:cs="Arial"/>
          <w:bCs/>
          <w:kern w:val="0"/>
          <w:lang w:eastAsia="es-GT"/>
          <w14:ligatures w14:val="none"/>
        </w:rPr>
      </w:pPr>
    </w:p>
    <w:p w14:paraId="7307DD8B" w14:textId="77777777" w:rsidR="000B0FF6" w:rsidRDefault="000B0FF6" w:rsidP="00F15283">
      <w:pPr>
        <w:spacing w:after="200" w:line="276" w:lineRule="auto"/>
        <w:rPr>
          <w:rFonts w:ascii="Arial" w:eastAsia="Arial Unicode MS" w:hAnsi="Arial" w:cs="Arial"/>
          <w:bCs/>
          <w:kern w:val="0"/>
          <w:lang w:eastAsia="es-GT"/>
          <w14:ligatures w14:val="none"/>
        </w:rPr>
      </w:pPr>
    </w:p>
    <w:p w14:paraId="7ED1C740" w14:textId="77777777" w:rsidR="000B0FF6" w:rsidRDefault="000B0FF6" w:rsidP="00F15283">
      <w:pPr>
        <w:spacing w:after="200" w:line="276" w:lineRule="auto"/>
        <w:rPr>
          <w:rFonts w:ascii="Arial" w:eastAsia="Arial Unicode MS" w:hAnsi="Arial" w:cs="Arial"/>
          <w:bCs/>
          <w:kern w:val="0"/>
          <w:lang w:eastAsia="es-GT"/>
          <w14:ligatures w14:val="none"/>
        </w:rPr>
      </w:pPr>
    </w:p>
    <w:p w14:paraId="63E2AD73" w14:textId="1CBDAA7A" w:rsidR="000B0FF6" w:rsidRPr="000E7AEA" w:rsidRDefault="00E77BD6" w:rsidP="000E7AEA">
      <w:pPr>
        <w:pStyle w:val="Ttulo2"/>
      </w:pPr>
      <w:bookmarkStart w:id="39" w:name="_Toc161383840"/>
      <w:r w:rsidRPr="000E7AEA">
        <w:lastRenderedPageBreak/>
        <w:t>Fichas de Indicadores</w:t>
      </w:r>
      <w:bookmarkEnd w:id="39"/>
    </w:p>
    <w:p w14:paraId="053194BF" w14:textId="48A8107D" w:rsidR="000B0FF6" w:rsidRDefault="002326D2" w:rsidP="000E7AEA">
      <w:pPr>
        <w:spacing w:after="0" w:line="480" w:lineRule="auto"/>
        <w:ind w:firstLine="720"/>
        <w:rPr>
          <w:rFonts w:ascii="Arial" w:eastAsia="Arial Unicode MS" w:hAnsi="Arial" w:cs="Arial"/>
          <w:bCs/>
          <w:kern w:val="0"/>
          <w:lang w:eastAsia="es-GT"/>
          <w14:ligatures w14:val="none"/>
        </w:rPr>
      </w:pPr>
      <w:r w:rsidRPr="005E1382">
        <w:rPr>
          <w:noProof/>
        </w:rPr>
        <w:drawing>
          <wp:anchor distT="0" distB="0" distL="114300" distR="114300" simplePos="0" relativeHeight="251727872" behindDoc="0" locked="0" layoutInCell="1" allowOverlap="1" wp14:anchorId="58F71030" wp14:editId="60A6EF35">
            <wp:simplePos x="0" y="0"/>
            <wp:positionH relativeFrom="column">
              <wp:posOffset>1514475</wp:posOffset>
            </wp:positionH>
            <wp:positionV relativeFrom="page">
              <wp:posOffset>2838450</wp:posOffset>
            </wp:positionV>
            <wp:extent cx="6073140" cy="4272915"/>
            <wp:effectExtent l="0" t="0" r="3810" b="0"/>
            <wp:wrapSquare wrapText="bothSides"/>
            <wp:docPr id="79364133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3140" cy="4272915"/>
                    </a:xfrm>
                    <a:prstGeom prst="rect">
                      <a:avLst/>
                    </a:prstGeom>
                    <a:noFill/>
                    <a:ln>
                      <a:noFill/>
                    </a:ln>
                  </pic:spPr>
                </pic:pic>
              </a:graphicData>
            </a:graphic>
          </wp:anchor>
        </w:drawing>
      </w:r>
      <w:r w:rsidR="00E77BD6" w:rsidRPr="000E7AEA">
        <w:rPr>
          <w:rFonts w:ascii="Arial" w:hAnsi="Arial" w:cs="Arial"/>
          <w:lang w:val="es-ES" w:eastAsia="es-GT"/>
        </w:rPr>
        <w:t>Como parte del seguimiento a la planificación operativa, es importante establecer indicadores  para contar con información que nos permita ver los avances o las dificultades en la implementación de lo planificado, además de ser necesarios para la toma de decisiones.</w:t>
      </w:r>
      <w:r w:rsidRPr="002326D2">
        <w:t xml:space="preserve"> </w:t>
      </w:r>
    </w:p>
    <w:p w14:paraId="4FD15C16" w14:textId="5A28E061" w:rsidR="000B0FF6" w:rsidRDefault="000B0FF6" w:rsidP="00F15283">
      <w:pPr>
        <w:spacing w:after="200" w:line="276" w:lineRule="auto"/>
        <w:rPr>
          <w:rFonts w:ascii="Arial" w:eastAsia="Arial Unicode MS" w:hAnsi="Arial" w:cs="Arial"/>
          <w:bCs/>
          <w:kern w:val="0"/>
          <w:lang w:eastAsia="es-GT"/>
          <w14:ligatures w14:val="none"/>
        </w:rPr>
      </w:pPr>
    </w:p>
    <w:p w14:paraId="34D8756F" w14:textId="5F798659" w:rsidR="000B0FF6" w:rsidRDefault="000B0FF6" w:rsidP="00F15283">
      <w:pPr>
        <w:spacing w:after="200" w:line="276" w:lineRule="auto"/>
        <w:rPr>
          <w:rFonts w:ascii="Arial" w:eastAsia="Arial Unicode MS" w:hAnsi="Arial" w:cs="Arial"/>
          <w:bCs/>
          <w:kern w:val="0"/>
          <w:lang w:eastAsia="es-GT"/>
          <w14:ligatures w14:val="none"/>
        </w:rPr>
      </w:pPr>
    </w:p>
    <w:p w14:paraId="6865BA26" w14:textId="5423FDA4" w:rsidR="000B0FF6" w:rsidRDefault="000B0FF6" w:rsidP="00F15283">
      <w:pPr>
        <w:spacing w:after="200" w:line="276" w:lineRule="auto"/>
        <w:rPr>
          <w:rFonts w:ascii="Arial" w:eastAsia="Calibri" w:hAnsi="Arial" w:cs="Arial"/>
          <w:kern w:val="0"/>
          <w:lang w:eastAsia="es-GT"/>
          <w14:ligatures w14:val="none"/>
        </w:rPr>
      </w:pPr>
    </w:p>
    <w:p w14:paraId="0B16A4B6" w14:textId="03C65958" w:rsidR="000B0FF6" w:rsidRDefault="000B0FF6" w:rsidP="00F15283">
      <w:pPr>
        <w:spacing w:after="200" w:line="276" w:lineRule="auto"/>
        <w:rPr>
          <w:rFonts w:ascii="Arial" w:eastAsia="Calibri" w:hAnsi="Arial" w:cs="Arial"/>
          <w:kern w:val="0"/>
          <w:lang w:eastAsia="es-GT"/>
          <w14:ligatures w14:val="none"/>
        </w:rPr>
      </w:pPr>
    </w:p>
    <w:p w14:paraId="20B4B76F" w14:textId="77777777" w:rsidR="000B0FF6" w:rsidRDefault="000B0FF6" w:rsidP="00F15283">
      <w:pPr>
        <w:spacing w:after="200" w:line="276" w:lineRule="auto"/>
        <w:rPr>
          <w:rFonts w:ascii="Arial" w:eastAsia="Calibri" w:hAnsi="Arial" w:cs="Arial"/>
          <w:kern w:val="0"/>
          <w:lang w:eastAsia="es-GT"/>
          <w14:ligatures w14:val="none"/>
        </w:rPr>
      </w:pPr>
    </w:p>
    <w:p w14:paraId="15C97BCD" w14:textId="77777777" w:rsidR="003A4199" w:rsidRDefault="003A4199" w:rsidP="00F15283">
      <w:pPr>
        <w:spacing w:after="200" w:line="276" w:lineRule="auto"/>
        <w:rPr>
          <w:rFonts w:ascii="Arial" w:eastAsia="Calibri" w:hAnsi="Arial" w:cs="Arial"/>
          <w:kern w:val="0"/>
          <w:lang w:eastAsia="es-GT"/>
          <w14:ligatures w14:val="none"/>
        </w:rPr>
      </w:pPr>
    </w:p>
    <w:p w14:paraId="40879A60" w14:textId="77777777" w:rsidR="007103C4" w:rsidRDefault="007103C4" w:rsidP="00F15283">
      <w:pPr>
        <w:spacing w:after="200" w:line="276" w:lineRule="auto"/>
        <w:rPr>
          <w:rFonts w:ascii="Arial" w:eastAsia="Calibri" w:hAnsi="Arial" w:cs="Arial"/>
          <w:kern w:val="0"/>
          <w:lang w:eastAsia="es-GT"/>
          <w14:ligatures w14:val="none"/>
        </w:rPr>
      </w:pPr>
    </w:p>
    <w:p w14:paraId="2D1BE8C6" w14:textId="77777777" w:rsidR="007103C4" w:rsidRDefault="007103C4" w:rsidP="00F15283">
      <w:pPr>
        <w:spacing w:after="200" w:line="276" w:lineRule="auto"/>
        <w:rPr>
          <w:rFonts w:ascii="Arial" w:eastAsia="Calibri" w:hAnsi="Arial" w:cs="Arial"/>
          <w:kern w:val="0"/>
          <w:lang w:eastAsia="es-GT"/>
          <w14:ligatures w14:val="none"/>
        </w:rPr>
      </w:pPr>
    </w:p>
    <w:p w14:paraId="5C7D719D" w14:textId="7167D208" w:rsidR="007103C4" w:rsidRDefault="007103C4" w:rsidP="00F15283">
      <w:pPr>
        <w:spacing w:after="200" w:line="276" w:lineRule="auto"/>
        <w:rPr>
          <w:rFonts w:ascii="Arial" w:eastAsia="Calibri" w:hAnsi="Arial" w:cs="Arial"/>
          <w:kern w:val="0"/>
          <w:lang w:eastAsia="es-GT"/>
          <w14:ligatures w14:val="none"/>
        </w:rPr>
      </w:pPr>
      <w:r w:rsidRPr="007103C4">
        <w:rPr>
          <w:noProof/>
        </w:rPr>
        <w:lastRenderedPageBreak/>
        <w:drawing>
          <wp:inline distT="0" distB="0" distL="0" distR="0" wp14:anchorId="21B12C49" wp14:editId="07C99E48">
            <wp:extent cx="8229600" cy="5692140"/>
            <wp:effectExtent l="0" t="0" r="0" b="3810"/>
            <wp:docPr id="157691917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29600" cy="5692140"/>
                    </a:xfrm>
                    <a:prstGeom prst="rect">
                      <a:avLst/>
                    </a:prstGeom>
                    <a:noFill/>
                    <a:ln>
                      <a:noFill/>
                    </a:ln>
                  </pic:spPr>
                </pic:pic>
              </a:graphicData>
            </a:graphic>
          </wp:inline>
        </w:drawing>
      </w:r>
    </w:p>
    <w:p w14:paraId="681715F7" w14:textId="1D25B502" w:rsidR="007103C4" w:rsidRDefault="007103C4" w:rsidP="00F15283">
      <w:pPr>
        <w:spacing w:after="200" w:line="276" w:lineRule="auto"/>
        <w:rPr>
          <w:rFonts w:ascii="Arial" w:eastAsia="Calibri" w:hAnsi="Arial" w:cs="Arial"/>
          <w:kern w:val="0"/>
          <w:lang w:eastAsia="es-GT"/>
          <w14:ligatures w14:val="none"/>
        </w:rPr>
      </w:pPr>
      <w:r w:rsidRPr="007103C4">
        <w:rPr>
          <w:noProof/>
        </w:rPr>
        <w:lastRenderedPageBreak/>
        <w:drawing>
          <wp:inline distT="0" distB="0" distL="0" distR="0" wp14:anchorId="12D4BD70" wp14:editId="4A9DC28D">
            <wp:extent cx="6055200" cy="4384800"/>
            <wp:effectExtent l="0" t="0" r="3175" b="0"/>
            <wp:docPr id="209811019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55200" cy="4384800"/>
                    </a:xfrm>
                    <a:prstGeom prst="rect">
                      <a:avLst/>
                    </a:prstGeom>
                    <a:noFill/>
                    <a:ln>
                      <a:noFill/>
                    </a:ln>
                  </pic:spPr>
                </pic:pic>
              </a:graphicData>
            </a:graphic>
          </wp:inline>
        </w:drawing>
      </w:r>
    </w:p>
    <w:p w14:paraId="58151A81" w14:textId="77777777" w:rsidR="007103C4" w:rsidRDefault="007103C4" w:rsidP="00F15283">
      <w:pPr>
        <w:spacing w:after="200" w:line="276" w:lineRule="auto"/>
        <w:rPr>
          <w:rFonts w:ascii="Arial" w:eastAsia="Calibri" w:hAnsi="Arial" w:cs="Arial"/>
          <w:kern w:val="0"/>
          <w:lang w:eastAsia="es-GT"/>
          <w14:ligatures w14:val="none"/>
        </w:rPr>
      </w:pPr>
    </w:p>
    <w:p w14:paraId="4E1414BC" w14:textId="77777777" w:rsidR="007103C4" w:rsidRDefault="007103C4" w:rsidP="00F15283">
      <w:pPr>
        <w:spacing w:after="200" w:line="276" w:lineRule="auto"/>
        <w:rPr>
          <w:rFonts w:ascii="Arial" w:eastAsia="Calibri" w:hAnsi="Arial" w:cs="Arial"/>
          <w:kern w:val="0"/>
          <w:lang w:eastAsia="es-GT"/>
          <w14:ligatures w14:val="none"/>
        </w:rPr>
      </w:pPr>
    </w:p>
    <w:p w14:paraId="19B188FA" w14:textId="5EAFC7DD" w:rsidR="007103C4" w:rsidRDefault="007103C4" w:rsidP="00F15283">
      <w:pPr>
        <w:spacing w:after="200" w:line="276" w:lineRule="auto"/>
        <w:rPr>
          <w:rFonts w:ascii="Arial" w:eastAsia="Calibri" w:hAnsi="Arial" w:cs="Arial"/>
          <w:kern w:val="0"/>
          <w:lang w:eastAsia="es-GT"/>
          <w14:ligatures w14:val="none"/>
        </w:rPr>
      </w:pPr>
      <w:r w:rsidRPr="007103C4">
        <w:rPr>
          <w:noProof/>
        </w:rPr>
        <w:lastRenderedPageBreak/>
        <w:drawing>
          <wp:inline distT="0" distB="0" distL="0" distR="0" wp14:anchorId="7F54CA81" wp14:editId="3623D559">
            <wp:extent cx="8229600" cy="5270500"/>
            <wp:effectExtent l="0" t="0" r="0" b="6350"/>
            <wp:docPr id="25943317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29600" cy="5270500"/>
                    </a:xfrm>
                    <a:prstGeom prst="rect">
                      <a:avLst/>
                    </a:prstGeom>
                    <a:noFill/>
                    <a:ln>
                      <a:noFill/>
                    </a:ln>
                  </pic:spPr>
                </pic:pic>
              </a:graphicData>
            </a:graphic>
          </wp:inline>
        </w:drawing>
      </w:r>
    </w:p>
    <w:p w14:paraId="4361F4A5" w14:textId="445D2E5B" w:rsidR="00F15283" w:rsidRPr="00F15283" w:rsidRDefault="00B152B9" w:rsidP="00B152B9">
      <w:pPr>
        <w:pStyle w:val="Ttulo1"/>
        <w:rPr>
          <w:rFonts w:eastAsia="Calibri"/>
        </w:rPr>
      </w:pPr>
      <w:bookmarkStart w:id="40" w:name="_Toc161383841"/>
      <w:r>
        <w:lastRenderedPageBreak/>
        <w:t>Apéndice</w:t>
      </w:r>
      <w:bookmarkEnd w:id="40"/>
    </w:p>
    <w:p w14:paraId="64B925A3" w14:textId="77777777" w:rsidR="00B152B9" w:rsidRDefault="00B152B9" w:rsidP="008232E8">
      <w:pPr>
        <w:spacing w:after="0" w:line="480" w:lineRule="auto"/>
        <w:contextualSpacing/>
        <w:jc w:val="both"/>
        <w:rPr>
          <w:rFonts w:ascii="Arial" w:eastAsia="Calibri" w:hAnsi="Arial" w:cs="Arial"/>
          <w:kern w:val="0"/>
          <w:lang w:val="es-ES"/>
          <w14:ligatures w14:val="none"/>
        </w:rPr>
      </w:pPr>
    </w:p>
    <w:p w14:paraId="54E6271E" w14:textId="39C2C34D" w:rsidR="00960662" w:rsidRDefault="00F15283" w:rsidP="00960662">
      <w:pPr>
        <w:spacing w:after="0" w:line="480" w:lineRule="auto"/>
        <w:ind w:firstLine="720"/>
        <w:contextualSpacing/>
        <w:rPr>
          <w:rFonts w:ascii="Arial" w:eastAsia="Calibri" w:hAnsi="Arial" w:cs="Arial"/>
          <w:kern w:val="0"/>
          <w:lang w:val="es-ES"/>
          <w14:ligatures w14:val="none"/>
        </w:rPr>
      </w:pPr>
      <w:r w:rsidRPr="008232E8">
        <w:rPr>
          <w:rFonts w:ascii="Arial" w:eastAsia="Calibri" w:hAnsi="Arial" w:cs="Arial"/>
          <w:kern w:val="0"/>
          <w:lang w:val="es-ES"/>
          <w14:ligatures w14:val="none"/>
        </w:rPr>
        <w:t xml:space="preserve">En </w:t>
      </w:r>
      <w:r w:rsidR="008232E8" w:rsidRPr="008232E8">
        <w:rPr>
          <w:rFonts w:ascii="Arial" w:eastAsia="Calibri" w:hAnsi="Arial" w:cs="Arial"/>
          <w:kern w:val="0"/>
          <w:lang w:val="es-ES"/>
          <w14:ligatures w14:val="none"/>
        </w:rPr>
        <w:t xml:space="preserve">el apéndice </w:t>
      </w:r>
      <w:r w:rsidR="00AB7E80">
        <w:rPr>
          <w:rFonts w:ascii="Arial" w:eastAsia="Calibri" w:hAnsi="Arial" w:cs="Arial"/>
          <w:kern w:val="0"/>
          <w:lang w:val="es-ES"/>
          <w14:ligatures w14:val="none"/>
        </w:rPr>
        <w:t xml:space="preserve">1 </w:t>
      </w:r>
      <w:r w:rsidR="008232E8" w:rsidRPr="008232E8">
        <w:rPr>
          <w:rFonts w:ascii="Arial" w:eastAsia="Calibri" w:hAnsi="Arial" w:cs="Arial"/>
          <w:kern w:val="0"/>
          <w:lang w:val="es-ES"/>
          <w14:ligatures w14:val="none"/>
        </w:rPr>
        <w:t xml:space="preserve">se </w:t>
      </w:r>
      <w:r w:rsidRPr="008232E8">
        <w:rPr>
          <w:rFonts w:ascii="Arial" w:eastAsia="Calibri" w:hAnsi="Arial" w:cs="Arial"/>
          <w:kern w:val="0"/>
          <w:lang w:val="es-ES"/>
          <w14:ligatures w14:val="none"/>
        </w:rPr>
        <w:t xml:space="preserve">adjunta </w:t>
      </w:r>
      <w:r w:rsidR="00810AA7">
        <w:rPr>
          <w:rFonts w:ascii="Arial" w:eastAsia="Calibri" w:hAnsi="Arial" w:cs="Arial"/>
          <w:kern w:val="0"/>
          <w:lang w:val="es-ES"/>
          <w14:ligatures w14:val="none"/>
        </w:rPr>
        <w:t>el marco estratégico institucional</w:t>
      </w:r>
      <w:r w:rsidR="00AB7E80">
        <w:rPr>
          <w:rFonts w:ascii="Arial" w:eastAsia="Calibri" w:hAnsi="Arial" w:cs="Arial"/>
          <w:kern w:val="0"/>
          <w:lang w:val="es-ES"/>
          <w14:ligatures w14:val="none"/>
        </w:rPr>
        <w:t xml:space="preserve"> y en el Apéndice 2 se incluyen las fichas de objetivos con las características SMART para la función sustantiva.</w:t>
      </w:r>
    </w:p>
    <w:p w14:paraId="081D6F2C" w14:textId="2E7F9FB9" w:rsidR="00F15283" w:rsidRDefault="00CF2DE0" w:rsidP="00CF2DE0">
      <w:pPr>
        <w:pStyle w:val="Ttulo2"/>
      </w:pPr>
      <w:bookmarkStart w:id="41" w:name="_Toc161383842"/>
      <w:r>
        <w:t>Apéndice 1</w:t>
      </w:r>
      <w:bookmarkEnd w:id="41"/>
    </w:p>
    <w:p w14:paraId="1F667034" w14:textId="77777777" w:rsidR="00CF2DE0" w:rsidRPr="00CF2DE0" w:rsidRDefault="00CF2DE0" w:rsidP="00CF2DE0">
      <w:pPr>
        <w:keepNext/>
        <w:keepLines/>
        <w:spacing w:before="240" w:after="200" w:line="360" w:lineRule="auto"/>
        <w:ind w:left="426" w:hanging="426"/>
        <w:jc w:val="center"/>
        <w:outlineLvl w:val="0"/>
        <w:rPr>
          <w:rFonts w:ascii="Arial" w:eastAsia="Times New Roman" w:hAnsi="Arial" w:cs="Times New Roman"/>
          <w:b/>
          <w:kern w:val="0"/>
          <w:szCs w:val="32"/>
          <w:lang w:val="es-ES" w:eastAsia="es-GT"/>
          <w14:ligatures w14:val="none"/>
        </w:rPr>
      </w:pPr>
      <w:bookmarkStart w:id="42" w:name="_Toc132799608"/>
      <w:bookmarkStart w:id="43" w:name="_Toc132810605"/>
      <w:bookmarkStart w:id="44" w:name="_Toc161383843"/>
      <w:r w:rsidRPr="00CF2DE0">
        <w:rPr>
          <w:rFonts w:ascii="Arial" w:eastAsia="Times New Roman" w:hAnsi="Arial" w:cs="Times New Roman"/>
          <w:b/>
          <w:kern w:val="0"/>
          <w:szCs w:val="32"/>
          <w:lang w:val="es-ES" w:eastAsia="es-GT"/>
          <w14:ligatures w14:val="none"/>
        </w:rPr>
        <w:t>Marco Estratégico Institucional</w:t>
      </w:r>
      <w:bookmarkEnd w:id="42"/>
      <w:bookmarkEnd w:id="43"/>
      <w:bookmarkEnd w:id="44"/>
    </w:p>
    <w:p w14:paraId="6081B34D" w14:textId="77777777" w:rsidR="004B5208" w:rsidRPr="004B5208" w:rsidRDefault="004B5208" w:rsidP="004B5208">
      <w:pPr>
        <w:numPr>
          <w:ilvl w:val="2"/>
          <w:numId w:val="0"/>
        </w:numPr>
        <w:spacing w:after="0" w:line="480" w:lineRule="auto"/>
        <w:ind w:left="1470" w:hanging="750"/>
        <w:contextualSpacing/>
        <w:outlineLvl w:val="2"/>
        <w:rPr>
          <w:rFonts w:ascii="Arial" w:hAnsi="Arial" w:cs="Arial"/>
          <w:b/>
          <w:bCs/>
          <w:color w:val="2F5496"/>
          <w:lang w:val="es-ES"/>
        </w:rPr>
      </w:pPr>
      <w:bookmarkStart w:id="45" w:name="_Toc101969102"/>
      <w:bookmarkStart w:id="46" w:name="_Toc161383844"/>
      <w:r w:rsidRPr="004B5208">
        <w:rPr>
          <w:rFonts w:ascii="Arial" w:hAnsi="Arial" w:cs="Arial"/>
          <w:b/>
          <w:bCs/>
          <w:color w:val="2F5496"/>
          <w:lang w:val="es-ES"/>
        </w:rPr>
        <w:t>Base legal</w:t>
      </w:r>
      <w:bookmarkEnd w:id="45"/>
      <w:bookmarkEnd w:id="46"/>
    </w:p>
    <w:p w14:paraId="6AC86D5B" w14:textId="77777777" w:rsidR="004B5208" w:rsidRPr="004B5208" w:rsidRDefault="004B5208" w:rsidP="004B5208">
      <w:pPr>
        <w:spacing w:after="0" w:line="480" w:lineRule="auto"/>
        <w:ind w:left="709"/>
        <w:jc w:val="both"/>
        <w:rPr>
          <w:rFonts w:ascii="Arial" w:hAnsi="Arial" w:cs="Arial"/>
          <w:lang w:val="es-ES"/>
        </w:rPr>
      </w:pPr>
      <w:r w:rsidRPr="004B5208">
        <w:rPr>
          <w:rFonts w:ascii="Arial" w:hAnsi="Arial" w:cs="Arial"/>
          <w:lang w:val="es-ES"/>
        </w:rPr>
        <w:t xml:space="preserve">Acuerdo Gubernativo Número cien, guion dos mil veinte (100-2020) de fecha 30 de julio de 2020 y su reforma Acuerdo Gubernativo Número trescientos seis, guion dos mil veintidós ( 306-2022) y Acuerdo Gubernativo Número veintisiete, guion dos mil veinticuatro (27-2024). </w:t>
      </w:r>
    </w:p>
    <w:p w14:paraId="0A960A79" w14:textId="77777777" w:rsidR="004B5208" w:rsidRPr="004B5208" w:rsidRDefault="004B5208" w:rsidP="004B5208">
      <w:pPr>
        <w:numPr>
          <w:ilvl w:val="2"/>
          <w:numId w:val="0"/>
        </w:numPr>
        <w:spacing w:after="0" w:line="480" w:lineRule="auto"/>
        <w:ind w:left="1470" w:hanging="750"/>
        <w:contextualSpacing/>
        <w:outlineLvl w:val="2"/>
        <w:rPr>
          <w:rFonts w:ascii="Arial" w:hAnsi="Arial" w:cs="Arial"/>
          <w:b/>
          <w:bCs/>
          <w:color w:val="2F5496"/>
          <w:lang w:val="es-ES"/>
        </w:rPr>
      </w:pPr>
      <w:bookmarkStart w:id="47" w:name="_Toc45614132"/>
      <w:bookmarkStart w:id="48" w:name="_Toc63860298"/>
      <w:bookmarkStart w:id="49" w:name="_Toc77084345"/>
      <w:bookmarkStart w:id="50" w:name="_Toc89944671"/>
      <w:bookmarkStart w:id="51" w:name="_Toc101969103"/>
      <w:bookmarkStart w:id="52" w:name="_Toc161383845"/>
      <w:r w:rsidRPr="004B5208">
        <w:rPr>
          <w:rFonts w:ascii="Arial" w:hAnsi="Arial" w:cs="Arial"/>
          <w:b/>
          <w:bCs/>
          <w:color w:val="2F5496"/>
          <w:lang w:val="es-ES"/>
        </w:rPr>
        <w:t>Visión</w:t>
      </w:r>
      <w:bookmarkEnd w:id="47"/>
      <w:bookmarkEnd w:id="48"/>
      <w:bookmarkEnd w:id="49"/>
      <w:bookmarkEnd w:id="50"/>
      <w:bookmarkEnd w:id="51"/>
      <w:bookmarkEnd w:id="52"/>
    </w:p>
    <w:p w14:paraId="391C788F" w14:textId="77777777" w:rsidR="004B5208" w:rsidRPr="004B5208" w:rsidRDefault="004B5208" w:rsidP="004B5208">
      <w:pPr>
        <w:spacing w:after="0" w:line="480" w:lineRule="auto"/>
        <w:ind w:left="709"/>
        <w:jc w:val="both"/>
        <w:rPr>
          <w:rFonts w:ascii="Arial" w:hAnsi="Arial" w:cs="Arial"/>
          <w:lang w:eastAsia="es-GT"/>
        </w:rPr>
      </w:pPr>
      <w:bookmarkStart w:id="53" w:name="_Toc81216933"/>
      <w:bookmarkStart w:id="54" w:name="_Toc101969104"/>
      <w:r w:rsidRPr="004B5208">
        <w:rPr>
          <w:rFonts w:ascii="Arial" w:hAnsi="Arial" w:cs="Arial"/>
          <w:lang w:eastAsia="es-GT"/>
        </w:rPr>
        <w:t>Para 2031 la COPADEH es la institución del Estado de Guatemala, referente en la articulación de acciones para la efectiva vigencia y promoción de los derechos humanos y cultura de paz, orientada a contribuir en el desarrollo de la población, con pertinencia cultural.</w:t>
      </w:r>
    </w:p>
    <w:p w14:paraId="6E4C7A62" w14:textId="77777777" w:rsidR="004B5208" w:rsidRPr="004B5208" w:rsidRDefault="004B5208" w:rsidP="004B5208">
      <w:pPr>
        <w:numPr>
          <w:ilvl w:val="2"/>
          <w:numId w:val="0"/>
        </w:numPr>
        <w:spacing w:after="0" w:line="480" w:lineRule="auto"/>
        <w:ind w:left="1470" w:hanging="750"/>
        <w:contextualSpacing/>
        <w:outlineLvl w:val="2"/>
        <w:rPr>
          <w:rFonts w:ascii="Arial" w:hAnsi="Arial" w:cs="Arial"/>
          <w:b/>
          <w:bCs/>
          <w:color w:val="2F5496"/>
          <w:lang w:val="es-ES"/>
        </w:rPr>
      </w:pPr>
      <w:bookmarkStart w:id="55" w:name="_Toc161383846"/>
      <w:r w:rsidRPr="004B5208">
        <w:rPr>
          <w:rFonts w:ascii="Arial" w:hAnsi="Arial" w:cs="Arial"/>
          <w:b/>
          <w:bCs/>
          <w:color w:val="2F5496"/>
          <w:lang w:val="es-ES"/>
        </w:rPr>
        <w:t>M</w:t>
      </w:r>
      <w:bookmarkEnd w:id="53"/>
      <w:r w:rsidRPr="004B5208">
        <w:rPr>
          <w:rFonts w:ascii="Arial" w:hAnsi="Arial" w:cs="Arial"/>
          <w:b/>
          <w:bCs/>
          <w:color w:val="2F5496"/>
          <w:lang w:val="es-ES"/>
        </w:rPr>
        <w:t>isión</w:t>
      </w:r>
      <w:bookmarkEnd w:id="54"/>
      <w:bookmarkEnd w:id="55"/>
    </w:p>
    <w:p w14:paraId="06FFFBD0" w14:textId="77777777" w:rsidR="004B5208" w:rsidRPr="004B5208" w:rsidRDefault="004B5208" w:rsidP="004B5208">
      <w:pPr>
        <w:spacing w:after="0" w:line="480" w:lineRule="auto"/>
        <w:ind w:left="709"/>
        <w:jc w:val="both"/>
        <w:rPr>
          <w:rFonts w:ascii="Arial" w:hAnsi="Arial" w:cs="Arial"/>
          <w:lang w:eastAsia="es-GT"/>
        </w:rPr>
      </w:pPr>
      <w:bookmarkStart w:id="56" w:name="_Toc81216934"/>
      <w:r w:rsidRPr="004B5208">
        <w:rPr>
          <w:rFonts w:ascii="Arial" w:hAnsi="Arial" w:cs="Arial"/>
          <w:lang w:eastAsia="es-GT"/>
        </w:rPr>
        <w:t xml:space="preserve">La COPADEH es la dependencia del Organismo Ejecutivo que asesora y coordina </w:t>
      </w:r>
      <w:bookmarkStart w:id="57" w:name="_Toc101969105"/>
      <w:bookmarkEnd w:id="56"/>
      <w:r w:rsidRPr="004B5208">
        <w:rPr>
          <w:rFonts w:ascii="Arial" w:hAnsi="Arial" w:cs="Arial"/>
          <w:lang w:eastAsia="es-GT"/>
        </w:rPr>
        <w:t xml:space="preserve">con las dependencias del Organismo Ejecutivo y otros actores, la promoción de acciones y mecanismos para la vigencia y protección de los derechos humanos, el </w:t>
      </w:r>
      <w:r w:rsidRPr="004B5208">
        <w:rPr>
          <w:rFonts w:ascii="Arial" w:hAnsi="Arial" w:cs="Arial"/>
          <w:lang w:eastAsia="es-GT"/>
        </w:rPr>
        <w:lastRenderedPageBreak/>
        <w:t xml:space="preserve">fomento de una cultura de paz basada en la no violencia, y el cumplimiento a los compromisos gubernamentales derivados de los Acuerdos de Paz. </w:t>
      </w:r>
    </w:p>
    <w:p w14:paraId="3EDED63C" w14:textId="77777777" w:rsidR="004B5208" w:rsidRPr="004B5208" w:rsidRDefault="004B5208" w:rsidP="004B5208">
      <w:pPr>
        <w:numPr>
          <w:ilvl w:val="2"/>
          <w:numId w:val="0"/>
        </w:numPr>
        <w:spacing w:after="0" w:line="480" w:lineRule="auto"/>
        <w:ind w:left="1470" w:hanging="750"/>
        <w:contextualSpacing/>
        <w:outlineLvl w:val="2"/>
        <w:rPr>
          <w:rFonts w:ascii="Arial" w:hAnsi="Arial" w:cs="Arial"/>
          <w:b/>
          <w:bCs/>
          <w:color w:val="2F5496"/>
          <w:lang w:val="es-ES"/>
        </w:rPr>
      </w:pPr>
      <w:bookmarkStart w:id="58" w:name="_Toc161383847"/>
      <w:r w:rsidRPr="004B5208">
        <w:rPr>
          <w:rFonts w:ascii="Arial" w:hAnsi="Arial" w:cs="Arial"/>
          <w:b/>
          <w:bCs/>
          <w:color w:val="2F5496"/>
          <w:lang w:val="es-ES"/>
        </w:rPr>
        <w:t>Valores, Principios y Normas Éticas</w:t>
      </w:r>
      <w:bookmarkEnd w:id="57"/>
      <w:bookmarkEnd w:id="58"/>
      <w:r w:rsidRPr="004B5208">
        <w:rPr>
          <w:rFonts w:ascii="Arial" w:hAnsi="Arial" w:cs="Arial"/>
          <w:b/>
          <w:bCs/>
          <w:color w:val="2F5496"/>
          <w:lang w:val="es-ES"/>
        </w:rPr>
        <w:t xml:space="preserve"> </w:t>
      </w:r>
    </w:p>
    <w:p w14:paraId="05CD8E4C" w14:textId="77777777" w:rsidR="004B5208" w:rsidRPr="004B5208" w:rsidRDefault="004B5208" w:rsidP="004B5208">
      <w:pPr>
        <w:spacing w:after="0" w:line="480" w:lineRule="auto"/>
        <w:ind w:left="709"/>
        <w:jc w:val="both"/>
        <w:rPr>
          <w:rFonts w:ascii="Arial" w:hAnsi="Arial" w:cs="Arial"/>
          <w:lang w:eastAsia="es-GT"/>
        </w:rPr>
      </w:pPr>
      <w:r w:rsidRPr="004B5208">
        <w:rPr>
          <w:rFonts w:ascii="Arial" w:hAnsi="Arial" w:cs="Arial"/>
          <w:lang w:eastAsia="es-GT"/>
        </w:rPr>
        <w:t>Para la Planificación Estratégica Institucional se nombrarán únicamente cinco valores o principios de los establecidos en el Código de Ética de la COPADEH, sin embargo, la totalidad de los mismos pueden ser consultados en el Código referido,  en la página Web de la COPADEH.</w:t>
      </w:r>
    </w:p>
    <w:p w14:paraId="58AD9B9C" w14:textId="7F33A715" w:rsidR="004B5208" w:rsidRPr="004B5208" w:rsidRDefault="004B5208" w:rsidP="00F96ED3">
      <w:pPr>
        <w:spacing w:after="0" w:line="480" w:lineRule="auto"/>
        <w:ind w:left="709"/>
        <w:jc w:val="both"/>
        <w:rPr>
          <w:rFonts w:ascii="Arial" w:hAnsi="Arial" w:cs="Arial"/>
          <w:lang w:eastAsia="es-GT"/>
        </w:rPr>
      </w:pPr>
      <w:r w:rsidRPr="004B5208">
        <w:rPr>
          <w:rFonts w:ascii="Arial" w:hAnsi="Arial" w:cs="Arial"/>
          <w:lang w:eastAsia="es-GT"/>
        </w:rPr>
        <w:t xml:space="preserve"> </w:t>
      </w:r>
      <w:r w:rsidRPr="004B5208">
        <w:rPr>
          <w:rFonts w:ascii="Arial" w:hAnsi="Arial" w:cs="Arial"/>
          <w:b/>
          <w:bCs/>
          <w:lang w:eastAsia="es-GT"/>
        </w:rPr>
        <w:t>Cultura de Paz y Diálogo</w:t>
      </w:r>
      <w:r w:rsidRPr="004B5208">
        <w:rPr>
          <w:rFonts w:ascii="Arial" w:hAnsi="Arial" w:cs="Arial"/>
          <w:lang w:eastAsia="es-GT"/>
        </w:rPr>
        <w:t>:  Los servidores públicos de la COPADEH fundamentan su actuar en el respeto a los derechos humanos, rechazan cualquier tipo de violencia y promueven el diálogo.</w:t>
      </w:r>
    </w:p>
    <w:p w14:paraId="17379414" w14:textId="77777777" w:rsidR="004B5208" w:rsidRPr="004B5208" w:rsidRDefault="004B5208" w:rsidP="004B5208">
      <w:pPr>
        <w:numPr>
          <w:ilvl w:val="0"/>
          <w:numId w:val="8"/>
        </w:numPr>
        <w:spacing w:after="0" w:line="480" w:lineRule="auto"/>
        <w:ind w:left="709" w:hanging="425"/>
        <w:jc w:val="both"/>
        <w:rPr>
          <w:rFonts w:ascii="Arial" w:hAnsi="Arial" w:cs="Arial"/>
          <w:lang w:eastAsia="es-GT"/>
        </w:rPr>
      </w:pPr>
      <w:r w:rsidRPr="004B5208">
        <w:rPr>
          <w:rFonts w:ascii="Arial" w:hAnsi="Arial" w:cs="Arial"/>
          <w:b/>
          <w:bCs/>
          <w:lang w:eastAsia="es-GT"/>
        </w:rPr>
        <w:t>Respeto a los Derechos Humanos:</w:t>
      </w:r>
      <w:r w:rsidRPr="004B5208">
        <w:rPr>
          <w:rFonts w:ascii="Arial" w:hAnsi="Arial" w:cs="Arial"/>
          <w:lang w:eastAsia="es-GT"/>
        </w:rPr>
        <w:t xml:space="preserve">  El Servidor Público de la COPADEH respeta, promueve y protege los derechos individuales y colectivos inherentes al ser humano.</w:t>
      </w:r>
    </w:p>
    <w:p w14:paraId="4A388607" w14:textId="77777777" w:rsidR="004B5208" w:rsidRPr="004B5208" w:rsidRDefault="004B5208" w:rsidP="004B5208">
      <w:pPr>
        <w:numPr>
          <w:ilvl w:val="0"/>
          <w:numId w:val="8"/>
        </w:numPr>
        <w:spacing w:after="0" w:line="480" w:lineRule="auto"/>
        <w:ind w:left="709" w:hanging="425"/>
        <w:jc w:val="both"/>
        <w:rPr>
          <w:rFonts w:ascii="Arial" w:hAnsi="Arial" w:cs="Arial"/>
          <w:lang w:eastAsia="es-GT"/>
        </w:rPr>
      </w:pPr>
      <w:r w:rsidRPr="004B5208">
        <w:rPr>
          <w:rFonts w:ascii="Arial" w:hAnsi="Arial" w:cs="Arial"/>
          <w:b/>
          <w:bCs/>
          <w:lang w:eastAsia="es-GT"/>
        </w:rPr>
        <w:t>Objetividad</w:t>
      </w:r>
      <w:r w:rsidRPr="004B5208">
        <w:rPr>
          <w:rFonts w:ascii="Arial" w:hAnsi="Arial" w:cs="Arial"/>
          <w:lang w:eastAsia="es-GT"/>
        </w:rPr>
        <w:t>:  Actitud que permite a las personas actuar o emitir opinión de modo imparcial, juzgando sobre los hechos/acontecimientos sin involucrarse sentimental o emocionalmente, ni por intereses propios o de terceros.</w:t>
      </w:r>
    </w:p>
    <w:p w14:paraId="757A8E4F" w14:textId="77777777" w:rsidR="004B5208" w:rsidRPr="004B5208" w:rsidRDefault="004B5208" w:rsidP="004B5208">
      <w:pPr>
        <w:numPr>
          <w:ilvl w:val="0"/>
          <w:numId w:val="8"/>
        </w:numPr>
        <w:spacing w:after="0" w:line="480" w:lineRule="auto"/>
        <w:ind w:left="709" w:hanging="425"/>
        <w:jc w:val="both"/>
        <w:rPr>
          <w:rFonts w:ascii="Arial" w:hAnsi="Arial" w:cs="Arial"/>
          <w:lang w:eastAsia="es-GT"/>
        </w:rPr>
      </w:pPr>
      <w:r w:rsidRPr="004B5208">
        <w:rPr>
          <w:rFonts w:ascii="Arial" w:hAnsi="Arial" w:cs="Arial"/>
          <w:b/>
          <w:bCs/>
          <w:lang w:eastAsia="es-GT"/>
        </w:rPr>
        <w:t>Transparencia:</w:t>
      </w:r>
      <w:r w:rsidRPr="004B5208">
        <w:rPr>
          <w:rFonts w:ascii="Arial" w:hAnsi="Arial" w:cs="Arial"/>
          <w:lang w:eastAsia="es-GT"/>
        </w:rPr>
        <w:t xml:space="preserve"> Obrar de forma clara y veraz en el desarrollo de las actividades institucionales, al generar y facilitar la información fidedigna en el marco de la legalidad. </w:t>
      </w:r>
    </w:p>
    <w:p w14:paraId="79B26FBF" w14:textId="77777777" w:rsidR="004B5208" w:rsidRPr="004B5208" w:rsidRDefault="004B5208" w:rsidP="004B5208">
      <w:pPr>
        <w:numPr>
          <w:ilvl w:val="0"/>
          <w:numId w:val="8"/>
        </w:numPr>
        <w:spacing w:after="0" w:line="480" w:lineRule="auto"/>
        <w:ind w:left="709" w:hanging="425"/>
        <w:jc w:val="both"/>
        <w:rPr>
          <w:rFonts w:ascii="Arial" w:hAnsi="Arial" w:cs="Arial"/>
        </w:rPr>
      </w:pPr>
      <w:r w:rsidRPr="004B5208">
        <w:rPr>
          <w:rFonts w:ascii="Arial" w:hAnsi="Arial" w:cs="Arial"/>
          <w:b/>
          <w:bCs/>
          <w:lang w:eastAsia="es-GT"/>
        </w:rPr>
        <w:t xml:space="preserve">Rendición de Cuentas: </w:t>
      </w:r>
      <w:r w:rsidRPr="004B5208">
        <w:rPr>
          <w:rFonts w:ascii="Arial" w:hAnsi="Arial" w:cs="Arial"/>
          <w:lang w:eastAsia="es-GT"/>
        </w:rPr>
        <w:t xml:space="preserve">Disponibilidad institucional de las autoridades y servidores públicos a facilitar la información a la ciudadanía y los órganos de control y fiscalización a través de los mecanismos que la ley establece, a fin de generar confianza y legitimidad. </w:t>
      </w:r>
    </w:p>
    <w:p w14:paraId="4D75E6C0" w14:textId="77777777" w:rsidR="004B5208" w:rsidRPr="004B5208" w:rsidRDefault="004B5208" w:rsidP="004B5208">
      <w:pPr>
        <w:spacing w:after="0" w:line="480" w:lineRule="auto"/>
        <w:rPr>
          <w:rFonts w:ascii="Arial" w:hAnsi="Arial" w:cs="Arial"/>
        </w:rPr>
      </w:pPr>
      <w:r w:rsidRPr="004B5208">
        <w:rPr>
          <w:rFonts w:ascii="Arial" w:hAnsi="Arial" w:cs="Arial"/>
        </w:rPr>
        <w:lastRenderedPageBreak/>
        <w:t>Para desarrollar el quehacer institucional deben tomarse los siguientes pilares fundamentales basados en:</w:t>
      </w:r>
    </w:p>
    <w:p w14:paraId="3F223109" w14:textId="77777777" w:rsidR="004B5208" w:rsidRPr="004B5208" w:rsidRDefault="004B5208" w:rsidP="004B5208">
      <w:pPr>
        <w:numPr>
          <w:ilvl w:val="0"/>
          <w:numId w:val="6"/>
        </w:numPr>
        <w:spacing w:after="0" w:line="480" w:lineRule="auto"/>
        <w:contextualSpacing/>
        <w:jc w:val="both"/>
        <w:rPr>
          <w:rFonts w:ascii="Arial" w:hAnsi="Arial" w:cs="Arial"/>
        </w:rPr>
      </w:pPr>
      <w:r w:rsidRPr="004B5208">
        <w:rPr>
          <w:rFonts w:ascii="Arial" w:eastAsia="Arial Unicode MS" w:hAnsi="Arial" w:cs="Arial"/>
          <w:bCs/>
          <w:color w:val="365F91"/>
        </w:rPr>
        <w:t>Bien Común:</w:t>
      </w:r>
      <w:r w:rsidRPr="004B5208">
        <w:rPr>
          <w:rFonts w:ascii="Arial" w:hAnsi="Arial" w:cs="Arial"/>
        </w:rPr>
        <w:t xml:space="preserve"> Entendido como la Vida, la Libertad, la Justicia, la Seguridad, la paz y el desarrollo integral de la persona humana.</w:t>
      </w:r>
    </w:p>
    <w:p w14:paraId="1DC00595" w14:textId="77777777" w:rsidR="004B5208" w:rsidRPr="004B5208" w:rsidRDefault="004B5208" w:rsidP="004B5208">
      <w:pPr>
        <w:numPr>
          <w:ilvl w:val="0"/>
          <w:numId w:val="6"/>
        </w:numPr>
        <w:spacing w:after="0" w:line="480" w:lineRule="auto"/>
        <w:contextualSpacing/>
        <w:jc w:val="both"/>
        <w:rPr>
          <w:rFonts w:ascii="Arial" w:hAnsi="Arial" w:cs="Arial"/>
        </w:rPr>
      </w:pPr>
      <w:r w:rsidRPr="004B5208">
        <w:rPr>
          <w:rFonts w:ascii="Arial" w:eastAsia="Arial Unicode MS" w:hAnsi="Arial" w:cs="Arial"/>
          <w:bCs/>
          <w:color w:val="365F91"/>
        </w:rPr>
        <w:t>Diálogo:</w:t>
      </w:r>
      <w:r w:rsidRPr="004B5208">
        <w:rPr>
          <w:rFonts w:ascii="Arial" w:hAnsi="Arial" w:cs="Arial"/>
        </w:rPr>
        <w:t xml:space="preserve"> Como herramienta que coadyuve a alcanzar acuerdos entre actores.</w:t>
      </w:r>
    </w:p>
    <w:p w14:paraId="6AA2DA67" w14:textId="77777777" w:rsidR="004B5208" w:rsidRPr="004B5208" w:rsidRDefault="004B5208" w:rsidP="004B5208">
      <w:pPr>
        <w:numPr>
          <w:ilvl w:val="0"/>
          <w:numId w:val="6"/>
        </w:numPr>
        <w:spacing w:after="0" w:line="480" w:lineRule="auto"/>
        <w:contextualSpacing/>
        <w:jc w:val="both"/>
        <w:rPr>
          <w:rFonts w:ascii="Arial" w:hAnsi="Arial" w:cs="Arial"/>
        </w:rPr>
      </w:pPr>
      <w:r w:rsidRPr="004B5208">
        <w:rPr>
          <w:rFonts w:ascii="Arial" w:eastAsia="Arial Unicode MS" w:hAnsi="Arial" w:cs="Arial"/>
          <w:bCs/>
          <w:color w:val="365F91"/>
        </w:rPr>
        <w:t>Desarrollo Integral de la Persona:</w:t>
      </w:r>
      <w:r w:rsidRPr="004B5208">
        <w:rPr>
          <w:rFonts w:ascii="Arial" w:hAnsi="Arial" w:cs="Arial"/>
        </w:rPr>
        <w:t xml:space="preserve"> Entendido como la vivencia, el respeto a los derechos humanos.</w:t>
      </w:r>
    </w:p>
    <w:p w14:paraId="041BFD47" w14:textId="77777777" w:rsidR="004B5208" w:rsidRPr="004B5208" w:rsidRDefault="004B5208" w:rsidP="004B5208">
      <w:pPr>
        <w:numPr>
          <w:ilvl w:val="0"/>
          <w:numId w:val="6"/>
        </w:numPr>
        <w:spacing w:after="0" w:line="480" w:lineRule="auto"/>
        <w:contextualSpacing/>
        <w:jc w:val="both"/>
        <w:rPr>
          <w:rFonts w:ascii="Arial" w:hAnsi="Arial" w:cs="Arial"/>
        </w:rPr>
      </w:pPr>
      <w:r w:rsidRPr="004B5208">
        <w:rPr>
          <w:rFonts w:ascii="Arial" w:hAnsi="Arial" w:cs="Arial"/>
          <w:color w:val="365F91"/>
        </w:rPr>
        <w:t>Interculturalidad:</w:t>
      </w:r>
      <w:r w:rsidRPr="004B5208">
        <w:rPr>
          <w:rFonts w:ascii="Arial" w:hAnsi="Arial" w:cs="Arial"/>
        </w:rPr>
        <w:t xml:space="preserve"> Considerando las relaciones interculturales existentes en Guatemala prestando servicios contextualizados a aspectos lingüísticos, territoriales y sociales.</w:t>
      </w:r>
    </w:p>
    <w:p w14:paraId="12C24BC6" w14:textId="77777777" w:rsidR="004B5208" w:rsidRPr="004B5208" w:rsidRDefault="004B5208" w:rsidP="004B5208">
      <w:pPr>
        <w:numPr>
          <w:ilvl w:val="2"/>
          <w:numId w:val="0"/>
        </w:numPr>
        <w:spacing w:after="0" w:line="480" w:lineRule="auto"/>
        <w:ind w:left="1470" w:hanging="750"/>
        <w:contextualSpacing/>
        <w:outlineLvl w:val="2"/>
        <w:rPr>
          <w:rFonts w:ascii="Arial" w:eastAsia="Times New Roman" w:hAnsi="Arial" w:cs="Arial"/>
          <w:b/>
          <w:bCs/>
          <w:color w:val="2F5496"/>
          <w:lang w:val="es-ES"/>
        </w:rPr>
      </w:pPr>
      <w:bookmarkStart w:id="59" w:name="_Toc449539358"/>
      <w:bookmarkStart w:id="60" w:name="_Toc449539513"/>
      <w:bookmarkStart w:id="61" w:name="_Toc449539599"/>
      <w:bookmarkStart w:id="62" w:name="_Toc449539783"/>
      <w:bookmarkStart w:id="63" w:name="_Toc456076447"/>
      <w:bookmarkStart w:id="64" w:name="_Toc456076706"/>
      <w:bookmarkStart w:id="65" w:name="_Toc481007501"/>
      <w:bookmarkStart w:id="66" w:name="_Toc45614135"/>
      <w:bookmarkStart w:id="67" w:name="_Toc63860301"/>
      <w:bookmarkStart w:id="68" w:name="_Toc77084348"/>
      <w:bookmarkStart w:id="69" w:name="_Toc89944674"/>
      <w:bookmarkStart w:id="70" w:name="_Toc101969107"/>
      <w:bookmarkStart w:id="71" w:name="_Toc161383848"/>
      <w:r w:rsidRPr="004B5208">
        <w:rPr>
          <w:rFonts w:ascii="Arial" w:hAnsi="Arial" w:cs="Arial"/>
          <w:b/>
          <w:bCs/>
          <w:color w:val="2F5496"/>
          <w:lang w:val="es-ES"/>
        </w:rPr>
        <w:t>Objetivos Estratégicos</w:t>
      </w:r>
      <w:bookmarkEnd w:id="59"/>
      <w:bookmarkEnd w:id="60"/>
      <w:bookmarkEnd w:id="61"/>
      <w:bookmarkEnd w:id="62"/>
      <w:bookmarkEnd w:id="63"/>
      <w:bookmarkEnd w:id="64"/>
      <w:bookmarkEnd w:id="65"/>
      <w:bookmarkEnd w:id="66"/>
      <w:bookmarkEnd w:id="67"/>
      <w:bookmarkEnd w:id="68"/>
      <w:r w:rsidRPr="004B5208">
        <w:rPr>
          <w:rFonts w:ascii="Arial" w:hAnsi="Arial" w:cs="Arial"/>
          <w:b/>
          <w:bCs/>
          <w:color w:val="2F5496"/>
          <w:lang w:val="es-ES"/>
        </w:rPr>
        <w:t xml:space="preserve"> y operativos</w:t>
      </w:r>
      <w:bookmarkEnd w:id="69"/>
      <w:bookmarkEnd w:id="70"/>
      <w:bookmarkEnd w:id="71"/>
    </w:p>
    <w:p w14:paraId="6419925E" w14:textId="77777777" w:rsidR="004B5208" w:rsidRPr="004B5208" w:rsidRDefault="004B5208" w:rsidP="004B5208">
      <w:pPr>
        <w:spacing w:after="0" w:line="480" w:lineRule="auto"/>
        <w:ind w:left="1004"/>
        <w:jc w:val="both"/>
        <w:rPr>
          <w:rFonts w:ascii="Arial" w:eastAsia="Arial Unicode MS" w:hAnsi="Arial" w:cs="Arial"/>
          <w:b/>
          <w:bCs/>
          <w:lang w:val="es-ES_tradnl"/>
        </w:rPr>
      </w:pPr>
      <w:r w:rsidRPr="004B5208">
        <w:rPr>
          <w:rFonts w:ascii="Arial" w:eastAsia="Arial Unicode MS" w:hAnsi="Arial" w:cs="Arial"/>
          <w:b/>
          <w:bCs/>
          <w:lang w:val="es-ES_tradnl"/>
        </w:rPr>
        <w:t>Estratégico 1</w:t>
      </w:r>
    </w:p>
    <w:p w14:paraId="5ABAABED" w14:textId="77777777" w:rsidR="004B5208" w:rsidRPr="004B5208" w:rsidRDefault="004B5208" w:rsidP="004B5208">
      <w:pPr>
        <w:spacing w:after="0" w:line="480" w:lineRule="auto"/>
        <w:ind w:left="1004"/>
        <w:jc w:val="both"/>
        <w:rPr>
          <w:rFonts w:ascii="Arial" w:eastAsia="Arial Unicode MS" w:hAnsi="Arial" w:cs="Arial"/>
        </w:rPr>
      </w:pPr>
      <w:r w:rsidRPr="004B5208">
        <w:rPr>
          <w:rFonts w:ascii="Arial" w:eastAsia="Arial Unicode MS" w:hAnsi="Arial" w:cs="Arial"/>
          <w:lang w:val="es-ES"/>
        </w:rPr>
        <w:t>Asesorar a las dependencias del Organismo Ejecutivo y otros actores para la promoción y establecimiento de mecanismos y acciones para contribuir a la gobernabilidad del país, que coadyuven a la gestión, reconocimiento y promoción de los derechos humanos, la construcción de la cultura de paz y el diálogo a nivel nacional.</w:t>
      </w:r>
    </w:p>
    <w:p w14:paraId="4C120CD7" w14:textId="77777777" w:rsidR="004B5208" w:rsidRPr="004B5208" w:rsidRDefault="004B5208" w:rsidP="004B5208">
      <w:pPr>
        <w:spacing w:after="0" w:line="480" w:lineRule="auto"/>
        <w:ind w:left="1004"/>
        <w:jc w:val="both"/>
        <w:rPr>
          <w:rFonts w:ascii="Arial" w:eastAsia="Arial Unicode MS" w:hAnsi="Arial" w:cs="Arial"/>
          <w:lang w:val="es-ES_tradnl"/>
        </w:rPr>
      </w:pPr>
      <w:r w:rsidRPr="004B5208">
        <w:rPr>
          <w:rFonts w:ascii="Arial" w:eastAsia="Arial Unicode MS" w:hAnsi="Arial" w:cs="Arial"/>
          <w:lang w:val="es-ES_tradnl"/>
        </w:rPr>
        <w:t xml:space="preserve">Operativos </w:t>
      </w:r>
    </w:p>
    <w:p w14:paraId="2E0098DC" w14:textId="77777777" w:rsidR="004B5208" w:rsidRPr="004B5208" w:rsidRDefault="004B5208" w:rsidP="004B5208">
      <w:pPr>
        <w:spacing w:after="0" w:line="480" w:lineRule="auto"/>
        <w:ind w:left="1004"/>
        <w:jc w:val="both"/>
        <w:rPr>
          <w:rFonts w:ascii="Arial" w:eastAsia="Arial Unicode MS" w:hAnsi="Arial" w:cs="Arial"/>
        </w:rPr>
      </w:pPr>
      <w:r w:rsidRPr="004B5208">
        <w:rPr>
          <w:rFonts w:ascii="Arial" w:eastAsia="Arial Unicode MS" w:hAnsi="Arial" w:cs="Arial"/>
          <w:lang w:val="es-ES"/>
        </w:rPr>
        <w:t>O1.1  Asesorar a las dependencias del Organismo Ejecutivo para la gestión, reconocimiento y promoción de los Derechos humanos.</w:t>
      </w:r>
    </w:p>
    <w:p w14:paraId="3E33D322" w14:textId="0CD695F0" w:rsidR="004B5208" w:rsidRPr="004B5208" w:rsidRDefault="004B5208" w:rsidP="004B5208">
      <w:pPr>
        <w:spacing w:after="0" w:line="480" w:lineRule="auto"/>
        <w:ind w:left="1004"/>
        <w:jc w:val="both"/>
        <w:rPr>
          <w:rFonts w:ascii="Arial" w:eastAsia="Arial Unicode MS" w:hAnsi="Arial" w:cs="Arial"/>
          <w:lang w:val="es-ES"/>
        </w:rPr>
      </w:pPr>
      <w:r w:rsidRPr="004B5208">
        <w:rPr>
          <w:rFonts w:ascii="Arial" w:eastAsia="Arial Unicode MS" w:hAnsi="Arial" w:cs="Arial"/>
        </w:rPr>
        <w:t> </w:t>
      </w:r>
      <w:r w:rsidRPr="004B5208">
        <w:rPr>
          <w:rFonts w:ascii="Arial" w:eastAsia="Arial Unicode MS" w:hAnsi="Arial" w:cs="Arial"/>
          <w:lang w:val="es-ES"/>
        </w:rPr>
        <w:t>O.1.2 Articular a las dependencias del Organismo Ejecutivo y otros actores para la construcción de una cultura de paz.</w:t>
      </w:r>
    </w:p>
    <w:p w14:paraId="20F6FEBC" w14:textId="77777777" w:rsidR="004B5208" w:rsidRPr="004B5208" w:rsidRDefault="004B5208" w:rsidP="004B5208">
      <w:pPr>
        <w:spacing w:after="0" w:line="480" w:lineRule="auto"/>
        <w:ind w:left="1004"/>
        <w:jc w:val="both"/>
        <w:rPr>
          <w:rFonts w:ascii="Arial" w:eastAsia="Arial Unicode MS" w:hAnsi="Arial" w:cs="Arial"/>
        </w:rPr>
      </w:pPr>
      <w:r w:rsidRPr="004B5208">
        <w:rPr>
          <w:rFonts w:ascii="Arial" w:eastAsia="Arial Unicode MS" w:hAnsi="Arial" w:cs="Arial"/>
          <w:lang w:val="es-ES"/>
        </w:rPr>
        <w:t>O1.3 Asesorar a las dependencias del Organismo Ejecutivo y otros actores para la creación y fortalecimiento de los espacios de diálogo como mecanismo para la solución de la problemática que afecta al país.</w:t>
      </w:r>
    </w:p>
    <w:p w14:paraId="48BBE127" w14:textId="77777777" w:rsidR="004B5208" w:rsidRPr="004B5208" w:rsidRDefault="004B5208" w:rsidP="004B5208">
      <w:pPr>
        <w:spacing w:after="0" w:line="480" w:lineRule="auto"/>
        <w:ind w:left="1004"/>
        <w:jc w:val="both"/>
        <w:rPr>
          <w:rFonts w:ascii="Arial" w:eastAsia="Arial Unicode MS" w:hAnsi="Arial" w:cs="Arial"/>
          <w:b/>
          <w:bCs/>
          <w:lang w:val="es-ES_tradnl"/>
        </w:rPr>
      </w:pPr>
      <w:r w:rsidRPr="004B5208">
        <w:rPr>
          <w:rFonts w:ascii="Arial" w:eastAsia="Arial Unicode MS" w:hAnsi="Arial" w:cs="Arial"/>
          <w:b/>
          <w:bCs/>
          <w:lang w:val="es-ES_tradnl"/>
        </w:rPr>
        <w:lastRenderedPageBreak/>
        <w:t>Estratégico 2</w:t>
      </w:r>
    </w:p>
    <w:p w14:paraId="65D63D8E" w14:textId="77777777" w:rsidR="004B5208" w:rsidRPr="004B5208" w:rsidRDefault="004B5208" w:rsidP="004B5208">
      <w:pPr>
        <w:spacing w:after="0" w:line="480" w:lineRule="auto"/>
        <w:ind w:left="1004"/>
        <w:jc w:val="both"/>
        <w:rPr>
          <w:rFonts w:ascii="Arial" w:eastAsia="Arial Unicode MS" w:hAnsi="Arial" w:cs="Arial"/>
          <w:lang w:val="es-ES"/>
        </w:rPr>
      </w:pPr>
      <w:r w:rsidRPr="004B5208">
        <w:rPr>
          <w:rFonts w:ascii="Arial" w:eastAsia="Arial Unicode MS" w:hAnsi="Arial" w:cs="Arial"/>
          <w:lang w:val="es-ES"/>
        </w:rPr>
        <w:t>Coordinar con las dependencias del Organismo Ejecutivo y otros actores, el seguimiento y atención a los compromisos gubernamentales en materia de Cultura de Paz; y la gestión y promoción de los derechos humanos.</w:t>
      </w:r>
    </w:p>
    <w:p w14:paraId="2B268395" w14:textId="77777777" w:rsidR="004B5208" w:rsidRPr="004B5208" w:rsidRDefault="004B5208" w:rsidP="004B5208">
      <w:pPr>
        <w:spacing w:after="0" w:line="480" w:lineRule="auto"/>
        <w:ind w:left="1004"/>
        <w:jc w:val="both"/>
        <w:rPr>
          <w:rFonts w:ascii="Arial" w:eastAsia="Arial Unicode MS" w:hAnsi="Arial" w:cs="Arial"/>
          <w:b/>
          <w:bCs/>
          <w:lang w:val="es-ES_tradnl"/>
        </w:rPr>
      </w:pPr>
      <w:r w:rsidRPr="004B5208">
        <w:rPr>
          <w:rFonts w:ascii="Arial" w:eastAsia="Arial Unicode MS" w:hAnsi="Arial" w:cs="Arial"/>
          <w:b/>
          <w:bCs/>
          <w:lang w:val="es-ES_tradnl"/>
        </w:rPr>
        <w:t xml:space="preserve">Operativos </w:t>
      </w:r>
    </w:p>
    <w:p w14:paraId="7F92A8A4" w14:textId="77777777" w:rsidR="004B5208" w:rsidRPr="004B5208" w:rsidRDefault="004B5208" w:rsidP="004B5208">
      <w:pPr>
        <w:spacing w:after="0" w:line="480" w:lineRule="auto"/>
        <w:ind w:left="992"/>
        <w:jc w:val="both"/>
        <w:rPr>
          <w:rFonts w:ascii="Arial" w:hAnsi="Arial" w:cs="Arial"/>
          <w:lang w:val="es-ES" w:eastAsia="es-GT"/>
        </w:rPr>
      </w:pPr>
      <w:bookmarkStart w:id="72" w:name="_Toc63860302"/>
      <w:bookmarkStart w:id="73" w:name="_Toc77084349"/>
      <w:bookmarkStart w:id="74" w:name="_Toc89944675"/>
      <w:r w:rsidRPr="004B5208">
        <w:rPr>
          <w:rFonts w:ascii="Arial" w:hAnsi="Arial" w:cs="Arial"/>
          <w:lang w:val="es-ES" w:eastAsia="es-GT"/>
        </w:rPr>
        <w:t xml:space="preserve">O.2.1 Dar seguimiento y atención a obligaciones nacionales e internacionales de Estado en materia de Derechos Humanos en coordinación con las dependencias del Organismo Ejecutivo y otros </w:t>
      </w:r>
    </w:p>
    <w:p w14:paraId="385CA0A7" w14:textId="77777777" w:rsidR="004B5208" w:rsidRPr="004B5208" w:rsidRDefault="004B5208" w:rsidP="004B5208">
      <w:pPr>
        <w:spacing w:after="0" w:line="480" w:lineRule="auto"/>
        <w:ind w:left="992"/>
        <w:jc w:val="both"/>
        <w:rPr>
          <w:rFonts w:ascii="Arial" w:hAnsi="Arial" w:cs="Arial"/>
          <w:lang w:val="es-ES" w:eastAsia="es-GT"/>
        </w:rPr>
      </w:pPr>
      <w:r w:rsidRPr="004B5208">
        <w:rPr>
          <w:rFonts w:ascii="Arial" w:hAnsi="Arial" w:cs="Arial"/>
          <w:lang w:val="es-ES" w:eastAsia="es-GT"/>
        </w:rPr>
        <w:t>actores; y ser enlace con la Institución del Procurador de Derechos Humanos.</w:t>
      </w:r>
    </w:p>
    <w:p w14:paraId="17A667CD" w14:textId="77777777" w:rsidR="004B5208" w:rsidRPr="004B5208" w:rsidRDefault="004B5208" w:rsidP="004B5208">
      <w:pPr>
        <w:spacing w:after="0" w:line="480" w:lineRule="auto"/>
        <w:ind w:left="993"/>
        <w:jc w:val="both"/>
        <w:rPr>
          <w:rFonts w:ascii="Arial" w:hAnsi="Arial" w:cs="Arial"/>
          <w:lang w:eastAsia="es-GT"/>
        </w:rPr>
      </w:pPr>
      <w:r w:rsidRPr="004B5208">
        <w:rPr>
          <w:rFonts w:ascii="Arial" w:hAnsi="Arial" w:cs="Arial"/>
          <w:lang w:val="es-ES" w:eastAsia="es-GT"/>
        </w:rPr>
        <w:t>O.2.2 Coordinar procesos de formación y capacitación en cultura de paz y ciudadanía vinculando a las Instituciones del Estado, Sector Empresarial y Sociedad en General.</w:t>
      </w:r>
    </w:p>
    <w:p w14:paraId="65E8E3AF" w14:textId="77777777" w:rsidR="004B5208" w:rsidRPr="004B5208" w:rsidRDefault="004B5208" w:rsidP="004B5208">
      <w:pPr>
        <w:spacing w:after="0" w:line="480" w:lineRule="auto"/>
        <w:ind w:left="993"/>
        <w:jc w:val="both"/>
        <w:rPr>
          <w:rFonts w:ascii="Arial" w:hAnsi="Arial" w:cs="Arial"/>
          <w:lang w:eastAsia="es-GT"/>
        </w:rPr>
      </w:pPr>
      <w:r w:rsidRPr="004B5208">
        <w:rPr>
          <w:rFonts w:ascii="Arial" w:hAnsi="Arial" w:cs="Arial"/>
          <w:lang w:val="es-ES" w:eastAsia="es-GT"/>
        </w:rPr>
        <w:t>O.2.4 Desarrollar un plan de acción nacional para promover una cultura de paz actualizándolo conforme al contexto nacional.</w:t>
      </w:r>
    </w:p>
    <w:p w14:paraId="3273A3F7" w14:textId="77777777" w:rsidR="004B5208" w:rsidRPr="004B5208" w:rsidRDefault="004B5208" w:rsidP="004B5208">
      <w:pPr>
        <w:spacing w:after="0" w:line="480" w:lineRule="auto"/>
        <w:ind w:left="1004"/>
        <w:jc w:val="both"/>
        <w:rPr>
          <w:rFonts w:ascii="Arial" w:eastAsia="Times New Roman" w:hAnsi="Arial" w:cs="Arial"/>
          <w:b/>
          <w:bCs/>
          <w:lang w:eastAsia="es-GT"/>
        </w:rPr>
      </w:pPr>
      <w:r w:rsidRPr="004B5208">
        <w:rPr>
          <w:rFonts w:ascii="Arial" w:eastAsia="Times New Roman" w:hAnsi="Arial" w:cs="Arial"/>
          <w:b/>
          <w:bCs/>
          <w:lang w:val="es-ES_tradnl" w:eastAsia="es-GT"/>
        </w:rPr>
        <w:t>Estratégico 3</w:t>
      </w:r>
    </w:p>
    <w:p w14:paraId="7A9D88D0" w14:textId="0EF507D0" w:rsidR="004B5208" w:rsidRPr="004B5208" w:rsidRDefault="004B5208" w:rsidP="004B5208">
      <w:pPr>
        <w:spacing w:after="0" w:line="480" w:lineRule="auto"/>
        <w:ind w:left="1004"/>
        <w:jc w:val="both"/>
        <w:rPr>
          <w:rFonts w:ascii="Arial" w:eastAsia="Times New Roman" w:hAnsi="Arial" w:cs="Arial"/>
          <w:lang w:eastAsia="es-GT"/>
        </w:rPr>
      </w:pPr>
      <w:r w:rsidRPr="004B5208">
        <w:rPr>
          <w:rFonts w:ascii="Arial" w:eastAsia="Times New Roman" w:hAnsi="Arial" w:cs="Arial"/>
          <w:lang w:val="es-ES_tradnl" w:eastAsia="es-GT"/>
        </w:rPr>
        <w:t> </w:t>
      </w:r>
      <w:r w:rsidRPr="004B5208">
        <w:rPr>
          <w:rFonts w:ascii="Arial" w:eastAsia="Times New Roman" w:hAnsi="Arial" w:cs="Arial"/>
          <w:color w:val="000000"/>
          <w:lang w:eastAsia="es-GT"/>
        </w:rPr>
        <w:t>Contar con un recurso humano competente, diverso e inclusivo, a fin de garantizar el cumplimiento del mandato en un ambiente laboral, favorable y cómodo, para todos los colaboradores de la COPADEH.</w:t>
      </w:r>
    </w:p>
    <w:p w14:paraId="13D7D624" w14:textId="77777777" w:rsidR="004B5208" w:rsidRPr="004B5208" w:rsidRDefault="004B5208" w:rsidP="004B5208">
      <w:pPr>
        <w:spacing w:after="0" w:line="480" w:lineRule="auto"/>
        <w:ind w:left="296" w:firstLine="708"/>
        <w:jc w:val="both"/>
        <w:rPr>
          <w:rFonts w:ascii="Arial" w:eastAsia="Times New Roman" w:hAnsi="Arial" w:cs="Arial"/>
          <w:lang w:eastAsia="es-GT"/>
        </w:rPr>
      </w:pPr>
      <w:r w:rsidRPr="004B5208">
        <w:rPr>
          <w:rFonts w:ascii="Arial" w:eastAsia="Times New Roman" w:hAnsi="Arial" w:cs="Arial"/>
          <w:b/>
          <w:bCs/>
          <w:color w:val="000000"/>
          <w:lang w:eastAsia="es-GT"/>
        </w:rPr>
        <w:t>Operativos</w:t>
      </w:r>
    </w:p>
    <w:p w14:paraId="3B8E0B29" w14:textId="5BF6242C" w:rsidR="004B5208" w:rsidRPr="004B5208" w:rsidRDefault="004B5208" w:rsidP="004B5208">
      <w:pPr>
        <w:spacing w:after="0" w:line="480" w:lineRule="auto"/>
        <w:ind w:left="1134"/>
        <w:jc w:val="both"/>
        <w:rPr>
          <w:rFonts w:ascii="Arial" w:eastAsia="Times New Roman" w:hAnsi="Arial" w:cs="Arial"/>
          <w:lang w:eastAsia="es-GT"/>
        </w:rPr>
      </w:pPr>
      <w:r w:rsidRPr="004B5208">
        <w:rPr>
          <w:rFonts w:ascii="Arial" w:eastAsia="Times New Roman" w:hAnsi="Arial" w:cs="Arial"/>
          <w:color w:val="000000"/>
          <w:lang w:eastAsia="es-GT"/>
        </w:rPr>
        <w:t> O.3.1 Planificar, dirigir, coordinar y supervisar todos los procesos de administración, dotación, gestión y selección del recurso humano.</w:t>
      </w:r>
    </w:p>
    <w:p w14:paraId="14B73185" w14:textId="77777777" w:rsidR="004B5208" w:rsidRPr="004B5208" w:rsidRDefault="004B5208" w:rsidP="004B5208">
      <w:pPr>
        <w:numPr>
          <w:ilvl w:val="2"/>
          <w:numId w:val="0"/>
        </w:numPr>
        <w:spacing w:after="0" w:line="480" w:lineRule="auto"/>
        <w:ind w:left="1470" w:hanging="750"/>
        <w:contextualSpacing/>
        <w:outlineLvl w:val="2"/>
        <w:rPr>
          <w:rFonts w:ascii="Arial" w:hAnsi="Arial" w:cs="Arial"/>
          <w:b/>
          <w:bCs/>
          <w:color w:val="2F5496"/>
          <w:lang w:val="es-ES"/>
        </w:rPr>
      </w:pPr>
      <w:bookmarkStart w:id="75" w:name="_Toc101969108"/>
      <w:bookmarkStart w:id="76" w:name="_Toc161383849"/>
      <w:r w:rsidRPr="004B5208">
        <w:rPr>
          <w:rFonts w:ascii="Arial" w:hAnsi="Arial" w:cs="Arial"/>
          <w:b/>
          <w:bCs/>
          <w:color w:val="2F5496"/>
          <w:lang w:val="es-ES"/>
        </w:rPr>
        <w:t>Objetivos de Información Financiera</w:t>
      </w:r>
      <w:bookmarkEnd w:id="75"/>
      <w:bookmarkEnd w:id="76"/>
      <w:r w:rsidRPr="004B5208">
        <w:rPr>
          <w:rFonts w:ascii="Arial" w:hAnsi="Arial" w:cs="Arial"/>
          <w:b/>
          <w:bCs/>
          <w:color w:val="2F5496"/>
          <w:lang w:val="es-ES"/>
        </w:rPr>
        <w:t xml:space="preserve"> </w:t>
      </w:r>
    </w:p>
    <w:p w14:paraId="61D3FD8F" w14:textId="77777777" w:rsidR="004B5208" w:rsidRPr="004B5208" w:rsidRDefault="004B5208" w:rsidP="004B5208">
      <w:pPr>
        <w:spacing w:after="0" w:line="480" w:lineRule="auto"/>
        <w:ind w:left="720"/>
        <w:contextualSpacing/>
        <w:jc w:val="both"/>
        <w:rPr>
          <w:rFonts w:ascii="Arial" w:hAnsi="Arial" w:cs="Arial"/>
          <w:lang w:eastAsia="es-GT"/>
        </w:rPr>
      </w:pPr>
      <w:r w:rsidRPr="004B5208">
        <w:rPr>
          <w:rFonts w:ascii="Arial" w:hAnsi="Arial" w:cs="Arial"/>
          <w:lang w:eastAsia="es-GT"/>
        </w:rPr>
        <w:lastRenderedPageBreak/>
        <w:t xml:space="preserve">IF.1 Rendir cuentas sobre el uso de los recursos asignados, los avances y logros, presentando información veraz y oportuna cumpliendo con las normas, la legislación y normativa aplicable y en cumplimiento a la ley de acceso a la información pública y gobierno abierto. </w:t>
      </w:r>
    </w:p>
    <w:p w14:paraId="262EEFD6" w14:textId="77777777" w:rsidR="004B5208" w:rsidRPr="004B5208" w:rsidRDefault="004B5208" w:rsidP="004B5208">
      <w:pPr>
        <w:shd w:val="clear" w:color="auto" w:fill="FFFFFF"/>
        <w:spacing w:after="0" w:line="480" w:lineRule="auto"/>
        <w:ind w:left="720"/>
        <w:contextualSpacing/>
        <w:jc w:val="both"/>
        <w:rPr>
          <w:rFonts w:ascii="Arial" w:hAnsi="Arial" w:cs="Arial"/>
          <w:lang w:eastAsia="es-GT"/>
        </w:rPr>
      </w:pPr>
      <w:r w:rsidRPr="004B5208">
        <w:rPr>
          <w:rFonts w:ascii="Arial" w:hAnsi="Arial" w:cs="Arial"/>
          <w:lang w:eastAsia="es-GT"/>
        </w:rPr>
        <w:t xml:space="preserve">IF.2Presentar informes gerenciales de áreas sustantivas, programación y ejecución física y financiera al despacho superior. </w:t>
      </w:r>
    </w:p>
    <w:p w14:paraId="1292C621" w14:textId="77777777" w:rsidR="004B5208" w:rsidRPr="004B5208" w:rsidRDefault="004B5208" w:rsidP="004B5208">
      <w:pPr>
        <w:numPr>
          <w:ilvl w:val="2"/>
          <w:numId w:val="0"/>
        </w:numPr>
        <w:spacing w:after="0" w:line="480" w:lineRule="auto"/>
        <w:ind w:left="1470" w:hanging="750"/>
        <w:contextualSpacing/>
        <w:outlineLvl w:val="2"/>
        <w:rPr>
          <w:rFonts w:ascii="Arial" w:hAnsi="Arial" w:cs="Arial"/>
          <w:b/>
          <w:bCs/>
          <w:color w:val="2F5496"/>
          <w:lang w:val="es-ES"/>
        </w:rPr>
      </w:pPr>
      <w:bookmarkStart w:id="77" w:name="_Toc101969109"/>
      <w:bookmarkStart w:id="78" w:name="_Toc161383850"/>
      <w:r w:rsidRPr="004B5208">
        <w:rPr>
          <w:rFonts w:ascii="Arial" w:hAnsi="Arial" w:cs="Arial"/>
          <w:b/>
          <w:bCs/>
          <w:color w:val="2F5496"/>
          <w:lang w:val="es-ES"/>
        </w:rPr>
        <w:t>Objetivos de Información y Comunicación</w:t>
      </w:r>
      <w:bookmarkEnd w:id="77"/>
      <w:bookmarkEnd w:id="78"/>
      <w:r w:rsidRPr="004B5208">
        <w:rPr>
          <w:rFonts w:ascii="Arial" w:hAnsi="Arial" w:cs="Arial"/>
          <w:b/>
          <w:bCs/>
          <w:color w:val="2F5496"/>
          <w:lang w:val="es-ES"/>
        </w:rPr>
        <w:t xml:space="preserve"> </w:t>
      </w:r>
    </w:p>
    <w:p w14:paraId="3CF4F0EF" w14:textId="77777777" w:rsidR="004B5208" w:rsidRPr="004B5208" w:rsidRDefault="004B5208" w:rsidP="004B5208">
      <w:pPr>
        <w:spacing w:after="0" w:line="480" w:lineRule="auto"/>
        <w:ind w:left="709"/>
        <w:contextualSpacing/>
        <w:jc w:val="both"/>
        <w:rPr>
          <w:rFonts w:ascii="Arial" w:hAnsi="Arial" w:cs="Arial"/>
          <w:lang w:eastAsia="es-GT"/>
        </w:rPr>
      </w:pPr>
      <w:r w:rsidRPr="004B5208">
        <w:rPr>
          <w:rFonts w:ascii="Arial" w:hAnsi="Arial" w:cs="Arial"/>
          <w:lang w:eastAsia="es-GT"/>
        </w:rPr>
        <w:t>IC.1 Suministrar información de conformidad con la ley, a entes reguladores, fiscalizadores, financieros y otras partes interesadas cumpliendo con los criterios de presentación y requerimientos solicitados de acuerdo a las disposiciones jurídicas y normativa aplicable.</w:t>
      </w:r>
    </w:p>
    <w:p w14:paraId="41B50681" w14:textId="77777777" w:rsidR="004B5208" w:rsidRPr="004B5208" w:rsidRDefault="004B5208" w:rsidP="004B5208">
      <w:pPr>
        <w:spacing w:after="0" w:line="480" w:lineRule="auto"/>
        <w:ind w:left="709"/>
        <w:contextualSpacing/>
        <w:jc w:val="both"/>
        <w:rPr>
          <w:rFonts w:ascii="Arial" w:hAnsi="Arial" w:cs="Arial"/>
          <w:lang w:eastAsia="es-GT"/>
        </w:rPr>
      </w:pPr>
      <w:r w:rsidRPr="004B5208">
        <w:rPr>
          <w:rFonts w:ascii="Arial" w:hAnsi="Arial" w:cs="Arial"/>
          <w:lang w:eastAsia="es-GT"/>
        </w:rPr>
        <w:t>IC.2 Dar cumplimiento al mandato institucional a través de nuestra página web y otros mecanismos comunicacionales como parte de la rendición de cuentas.</w:t>
      </w:r>
    </w:p>
    <w:p w14:paraId="751F2155" w14:textId="77777777" w:rsidR="004B5208" w:rsidRPr="004B5208" w:rsidRDefault="004B5208" w:rsidP="004B5208">
      <w:pPr>
        <w:numPr>
          <w:ilvl w:val="2"/>
          <w:numId w:val="0"/>
        </w:numPr>
        <w:spacing w:after="0" w:line="480" w:lineRule="auto"/>
        <w:ind w:left="1470" w:hanging="750"/>
        <w:contextualSpacing/>
        <w:outlineLvl w:val="2"/>
        <w:rPr>
          <w:rFonts w:ascii="Arial" w:hAnsi="Arial" w:cs="Arial"/>
          <w:b/>
          <w:bCs/>
          <w:color w:val="2F5496"/>
          <w:lang w:val="es-ES"/>
        </w:rPr>
      </w:pPr>
      <w:bookmarkStart w:id="79" w:name="_Toc101969110"/>
      <w:bookmarkStart w:id="80" w:name="_Toc161383851"/>
      <w:r w:rsidRPr="004B5208">
        <w:rPr>
          <w:rFonts w:ascii="Arial" w:hAnsi="Arial" w:cs="Arial"/>
          <w:b/>
          <w:bCs/>
          <w:color w:val="2F5496"/>
          <w:lang w:val="es-ES"/>
        </w:rPr>
        <w:t>Objetivos de Cumplimiento Normativo</w:t>
      </w:r>
      <w:bookmarkEnd w:id="79"/>
      <w:bookmarkEnd w:id="80"/>
    </w:p>
    <w:p w14:paraId="54EF4D41" w14:textId="77777777" w:rsidR="004B5208" w:rsidRPr="004B5208" w:rsidRDefault="004B5208" w:rsidP="004B5208">
      <w:pPr>
        <w:spacing w:after="0" w:line="480" w:lineRule="auto"/>
        <w:ind w:left="1134"/>
        <w:contextualSpacing/>
        <w:jc w:val="both"/>
        <w:rPr>
          <w:rFonts w:ascii="Arial" w:eastAsia="Times New Roman" w:hAnsi="Arial" w:cs="Arial"/>
          <w:color w:val="000000"/>
          <w:lang w:eastAsia="es-GT"/>
        </w:rPr>
      </w:pPr>
      <w:r w:rsidRPr="004B5208">
        <w:rPr>
          <w:rFonts w:ascii="Arial" w:eastAsia="Times New Roman" w:hAnsi="Arial" w:cs="Arial"/>
          <w:color w:val="000000"/>
          <w:lang w:eastAsia="es-GT"/>
        </w:rPr>
        <w:t xml:space="preserve">CN.1 Contar con la normativa interna necesaria respaldada en el marco legal vigente. </w:t>
      </w:r>
    </w:p>
    <w:p w14:paraId="7B739F82" w14:textId="77777777" w:rsidR="004B5208" w:rsidRPr="004B5208" w:rsidRDefault="004B5208" w:rsidP="004B5208">
      <w:pPr>
        <w:spacing w:after="0" w:line="480" w:lineRule="auto"/>
        <w:ind w:left="1134"/>
        <w:contextualSpacing/>
        <w:jc w:val="both"/>
        <w:rPr>
          <w:rFonts w:ascii="Arial" w:hAnsi="Arial" w:cs="Arial"/>
          <w:lang w:eastAsia="es-GT"/>
        </w:rPr>
      </w:pPr>
      <w:r w:rsidRPr="004B5208">
        <w:rPr>
          <w:rFonts w:ascii="Arial" w:hAnsi="Arial" w:cs="Arial"/>
          <w:lang w:eastAsia="es-GT"/>
        </w:rPr>
        <w:t>CN.2 Promover los principios, valores y normas éticas de la COPADEH y su cumplimiento.</w:t>
      </w:r>
    </w:p>
    <w:p w14:paraId="1DBB49D2" w14:textId="77777777" w:rsidR="004B5208" w:rsidRPr="004B5208" w:rsidRDefault="004B5208" w:rsidP="004B5208">
      <w:pPr>
        <w:spacing w:after="0" w:line="480" w:lineRule="auto"/>
        <w:ind w:left="1134"/>
        <w:contextualSpacing/>
        <w:jc w:val="both"/>
        <w:rPr>
          <w:rFonts w:ascii="Arial" w:eastAsia="Times New Roman" w:hAnsi="Arial" w:cs="Arial"/>
          <w:color w:val="000000"/>
          <w:lang w:eastAsia="es-GT"/>
        </w:rPr>
      </w:pPr>
      <w:r w:rsidRPr="004B5208">
        <w:rPr>
          <w:rFonts w:ascii="Arial" w:eastAsia="Times New Roman" w:hAnsi="Arial" w:cs="Arial"/>
          <w:color w:val="000000"/>
          <w:lang w:eastAsia="es-GT"/>
        </w:rPr>
        <w:t>CN.3 Utilizar los manuales de normas y procedimientos y otra normativa interna para el desarrollo de las funciones de las dependencias de la COPADEH </w:t>
      </w:r>
    </w:p>
    <w:p w14:paraId="1ED3867F" w14:textId="77777777" w:rsidR="004B5208" w:rsidRPr="004B5208" w:rsidRDefault="004B5208" w:rsidP="004B5208">
      <w:pPr>
        <w:keepNext/>
        <w:keepLines/>
        <w:spacing w:after="0" w:line="480" w:lineRule="auto"/>
        <w:ind w:left="360"/>
        <w:outlineLvl w:val="2"/>
        <w:rPr>
          <w:rFonts w:ascii="Arial" w:eastAsia="Arial Unicode MS" w:hAnsi="Arial" w:cs="Arial"/>
          <w:b/>
          <w:bCs/>
          <w:color w:val="2F5496"/>
        </w:rPr>
      </w:pPr>
      <w:bookmarkStart w:id="81" w:name="_Toc161383852"/>
      <w:bookmarkEnd w:id="72"/>
      <w:bookmarkEnd w:id="73"/>
      <w:bookmarkEnd w:id="74"/>
      <w:r w:rsidRPr="004B5208">
        <w:rPr>
          <w:rFonts w:ascii="Arial" w:eastAsia="Arial Unicode MS" w:hAnsi="Arial" w:cs="Arial"/>
          <w:b/>
          <w:bCs/>
          <w:color w:val="2F5496"/>
        </w:rPr>
        <w:lastRenderedPageBreak/>
        <w:t>Ejes de Trabajo</w:t>
      </w:r>
      <w:bookmarkEnd w:id="81"/>
    </w:p>
    <w:p w14:paraId="03DCB8CC" w14:textId="77777777" w:rsidR="004B5208" w:rsidRPr="004B5208" w:rsidRDefault="004B5208" w:rsidP="004B5208">
      <w:pPr>
        <w:numPr>
          <w:ilvl w:val="0"/>
          <w:numId w:val="2"/>
        </w:numPr>
        <w:spacing w:after="0" w:line="480" w:lineRule="auto"/>
        <w:contextualSpacing/>
        <w:jc w:val="both"/>
        <w:rPr>
          <w:rFonts w:ascii="Arial" w:hAnsi="Arial" w:cs="Arial"/>
          <w:lang w:eastAsia="es-GT"/>
        </w:rPr>
      </w:pPr>
      <w:r w:rsidRPr="004B5208">
        <w:rPr>
          <w:rFonts w:ascii="Arial" w:hAnsi="Arial" w:cs="Arial"/>
          <w:b/>
          <w:bCs/>
          <w:lang w:eastAsia="es-GT"/>
        </w:rPr>
        <w:t>Gestión, reconocimiento y promoción de los derechos humanos</w:t>
      </w:r>
      <w:r w:rsidRPr="004B5208">
        <w:rPr>
          <w:rFonts w:ascii="Arial" w:hAnsi="Arial" w:cs="Arial"/>
          <w:lang w:eastAsia="es-GT"/>
        </w:rPr>
        <w:t xml:space="preserve">: Asesoría y coordinación para la implementación de acciones que coadyuven al reconocimiento de procesos históricos que conduzcan a la reconciliación nacional y faciliten acciones preventivas a la vulneración de los derechos humanos y para el seguimiento al cumplimiento de compromisos de Estado en materia de derechos humanos. </w:t>
      </w:r>
    </w:p>
    <w:p w14:paraId="29B3DB60" w14:textId="77777777" w:rsidR="004B5208" w:rsidRPr="004B5208" w:rsidRDefault="004B5208" w:rsidP="004B5208">
      <w:pPr>
        <w:numPr>
          <w:ilvl w:val="0"/>
          <w:numId w:val="2"/>
        </w:numPr>
        <w:spacing w:after="0" w:line="480" w:lineRule="auto"/>
        <w:contextualSpacing/>
        <w:jc w:val="both"/>
        <w:rPr>
          <w:rFonts w:ascii="Arial" w:hAnsi="Arial" w:cs="Arial"/>
          <w:lang w:eastAsia="es-GT"/>
        </w:rPr>
      </w:pPr>
      <w:r w:rsidRPr="004B5208">
        <w:rPr>
          <w:rFonts w:ascii="Arial" w:hAnsi="Arial" w:cs="Arial"/>
          <w:b/>
          <w:bCs/>
          <w:lang w:eastAsia="es-GT"/>
        </w:rPr>
        <w:t>Promoción de la cultura de paz</w:t>
      </w:r>
      <w:r w:rsidRPr="004B5208">
        <w:rPr>
          <w:rFonts w:ascii="Arial" w:hAnsi="Arial" w:cs="Arial"/>
          <w:lang w:eastAsia="es-GT"/>
        </w:rPr>
        <w:t xml:space="preserve">: Asesoría y coordinación para la realización de eventos de formación, capacitación y la promoción de acciones y mecanismos para fomentar una cultura de paz basada en la no violencia. </w:t>
      </w:r>
    </w:p>
    <w:p w14:paraId="2C551826" w14:textId="047C7DD1" w:rsidR="0064736C" w:rsidRDefault="004B5208" w:rsidP="0078305C">
      <w:pPr>
        <w:numPr>
          <w:ilvl w:val="0"/>
          <w:numId w:val="2"/>
        </w:numPr>
        <w:spacing w:after="0" w:line="480" w:lineRule="auto"/>
        <w:contextualSpacing/>
        <w:jc w:val="both"/>
      </w:pPr>
      <w:r w:rsidRPr="004B5208">
        <w:rPr>
          <w:rFonts w:ascii="Arial" w:hAnsi="Arial" w:cs="Arial"/>
          <w:b/>
          <w:bCs/>
          <w:lang w:eastAsia="es-GT"/>
        </w:rPr>
        <w:t>Promoción de espacios de diálogo intercultural</w:t>
      </w:r>
      <w:r w:rsidRPr="004B5208">
        <w:rPr>
          <w:rFonts w:ascii="Arial" w:hAnsi="Arial" w:cs="Arial"/>
          <w:lang w:eastAsia="es-GT"/>
        </w:rPr>
        <w:t xml:space="preserve">:  Asesoría y coordinación para promover el diálogo y coadyuvar a la solución de la problemática que afecta a territorios, comunidades y pueblos indígenas. </w:t>
      </w:r>
    </w:p>
    <w:p w14:paraId="42B7F75D" w14:textId="0DAB6A95" w:rsidR="00043EEC" w:rsidRDefault="004B6011" w:rsidP="004B6011">
      <w:pPr>
        <w:pStyle w:val="Ttulo2"/>
      </w:pPr>
      <w:bookmarkStart w:id="82" w:name="_Toc161383853"/>
      <w:r>
        <w:lastRenderedPageBreak/>
        <w:t>Apéndice 2 Objetivos con características SMART  Áreas Sustantivas</w:t>
      </w:r>
      <w:bookmarkEnd w:id="82"/>
    </w:p>
    <w:p w14:paraId="2E03A9C3" w14:textId="150E3EAF" w:rsidR="00A01336" w:rsidRDefault="00D2581A">
      <w:r w:rsidRPr="00D2581A">
        <w:rPr>
          <w:noProof/>
        </w:rPr>
        <w:drawing>
          <wp:inline distT="0" distB="0" distL="0" distR="0" wp14:anchorId="68DE4CA3" wp14:editId="51607072">
            <wp:extent cx="6648450" cy="4972050"/>
            <wp:effectExtent l="0" t="0" r="0" b="0"/>
            <wp:docPr id="134944246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48450" cy="4972050"/>
                    </a:xfrm>
                    <a:prstGeom prst="rect">
                      <a:avLst/>
                    </a:prstGeom>
                    <a:noFill/>
                    <a:ln>
                      <a:noFill/>
                    </a:ln>
                  </pic:spPr>
                </pic:pic>
              </a:graphicData>
            </a:graphic>
          </wp:inline>
        </w:drawing>
      </w:r>
    </w:p>
    <w:p w14:paraId="29C3EE78" w14:textId="77777777" w:rsidR="00241FDA" w:rsidRDefault="00D2581A">
      <w:r w:rsidRPr="00D2581A">
        <w:rPr>
          <w:noProof/>
        </w:rPr>
        <w:lastRenderedPageBreak/>
        <w:drawing>
          <wp:inline distT="0" distB="0" distL="0" distR="0" wp14:anchorId="5D16FF84" wp14:editId="1D3732BF">
            <wp:extent cx="5848350" cy="5943600"/>
            <wp:effectExtent l="0" t="0" r="0" b="0"/>
            <wp:docPr id="155835928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48350" cy="5943600"/>
                    </a:xfrm>
                    <a:prstGeom prst="rect">
                      <a:avLst/>
                    </a:prstGeom>
                    <a:noFill/>
                    <a:ln>
                      <a:noFill/>
                    </a:ln>
                  </pic:spPr>
                </pic:pic>
              </a:graphicData>
            </a:graphic>
          </wp:inline>
        </w:drawing>
      </w:r>
    </w:p>
    <w:p w14:paraId="74AE18AA" w14:textId="042484D0" w:rsidR="00914054" w:rsidRDefault="00914054">
      <w:pPr>
        <w:sectPr w:rsidR="00914054" w:rsidSect="005A6DFD">
          <w:headerReference w:type="default" r:id="rId37"/>
          <w:pgSz w:w="15840" w:h="12240" w:orient="landscape"/>
          <w:pgMar w:top="1440" w:right="1440" w:bottom="1440" w:left="1440" w:header="567" w:footer="567" w:gutter="0"/>
          <w:cols w:space="708"/>
          <w:docGrid w:linePitch="360"/>
        </w:sectPr>
      </w:pPr>
    </w:p>
    <w:p w14:paraId="149C1A23" w14:textId="10E0F01F" w:rsidR="00241FDA" w:rsidRDefault="004B6011">
      <w:r w:rsidRPr="004B6011">
        <w:rPr>
          <w:noProof/>
        </w:rPr>
        <w:lastRenderedPageBreak/>
        <w:drawing>
          <wp:inline distT="0" distB="0" distL="0" distR="0" wp14:anchorId="3EC13373" wp14:editId="2E6E002F">
            <wp:extent cx="5943600" cy="5583555"/>
            <wp:effectExtent l="0" t="0" r="0" b="0"/>
            <wp:docPr id="17883078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5583555"/>
                    </a:xfrm>
                    <a:prstGeom prst="rect">
                      <a:avLst/>
                    </a:prstGeom>
                    <a:noFill/>
                    <a:ln>
                      <a:noFill/>
                    </a:ln>
                  </pic:spPr>
                </pic:pic>
              </a:graphicData>
            </a:graphic>
          </wp:inline>
        </w:drawing>
      </w:r>
    </w:p>
    <w:p w14:paraId="3511D707" w14:textId="021DFB63" w:rsidR="008F4CC8" w:rsidRDefault="008F4CC8"/>
    <w:p w14:paraId="5993DF69" w14:textId="77777777" w:rsidR="00A80CBE" w:rsidRDefault="00A80CBE"/>
    <w:p w14:paraId="17EAE521" w14:textId="77777777" w:rsidR="00A80CBE" w:rsidRDefault="00A80CBE"/>
    <w:p w14:paraId="20783762" w14:textId="77777777" w:rsidR="00A80CBE" w:rsidRDefault="00A80CBE"/>
    <w:p w14:paraId="4DB5AB4C" w14:textId="77777777" w:rsidR="00A80CBE" w:rsidRDefault="00A80CBE"/>
    <w:p w14:paraId="45B3E43D" w14:textId="77777777" w:rsidR="00A80CBE" w:rsidRDefault="00A80CBE"/>
    <w:p w14:paraId="5D724319" w14:textId="4B1FFC2F" w:rsidR="00A80CBE" w:rsidRDefault="004B6011">
      <w:r w:rsidRPr="004B6011">
        <w:rPr>
          <w:noProof/>
        </w:rPr>
        <w:lastRenderedPageBreak/>
        <w:drawing>
          <wp:inline distT="0" distB="0" distL="0" distR="0" wp14:anchorId="1F520E97" wp14:editId="3D790A57">
            <wp:extent cx="5943600" cy="4754880"/>
            <wp:effectExtent l="0" t="0" r="0" b="7620"/>
            <wp:docPr id="138658266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4754880"/>
                    </a:xfrm>
                    <a:prstGeom prst="rect">
                      <a:avLst/>
                    </a:prstGeom>
                    <a:noFill/>
                    <a:ln>
                      <a:noFill/>
                    </a:ln>
                  </pic:spPr>
                </pic:pic>
              </a:graphicData>
            </a:graphic>
          </wp:inline>
        </w:drawing>
      </w:r>
    </w:p>
    <w:p w14:paraId="2147DC21" w14:textId="77777777" w:rsidR="00A80CBE" w:rsidRDefault="00A80CBE"/>
    <w:p w14:paraId="47D05959" w14:textId="556E5A67" w:rsidR="007B79F4" w:rsidRDefault="007B79F4" w:rsidP="007B79F4">
      <w:pPr>
        <w:pStyle w:val="Ttulo1"/>
      </w:pPr>
      <w:bookmarkStart w:id="83" w:name="_Toc161383854"/>
      <w:r>
        <w:t>Referencias</w:t>
      </w:r>
      <w:bookmarkEnd w:id="83"/>
      <w:r>
        <w:t xml:space="preserve"> </w:t>
      </w:r>
    </w:p>
    <w:p w14:paraId="5B015A69" w14:textId="77777777" w:rsidR="007B79F4" w:rsidRDefault="007B79F4" w:rsidP="007B79F4"/>
    <w:p w14:paraId="4D7371DD" w14:textId="53299B91" w:rsidR="007B79F4" w:rsidRDefault="004567E8" w:rsidP="007B79F4">
      <w:r>
        <w:t>MINFIN-SEGEPLAN</w:t>
      </w:r>
      <w:r w:rsidR="007B79F4">
        <w:t xml:space="preserve">. (2023). </w:t>
      </w:r>
      <w:r w:rsidRPr="004567E8">
        <w:rPr>
          <w:i/>
          <w:iCs/>
        </w:rPr>
        <w:t>Guía Conceptual de Planificación y Presupuesto por Resultados</w:t>
      </w:r>
      <w:r>
        <w:rPr>
          <w:i/>
          <w:iCs/>
        </w:rPr>
        <w:t xml:space="preserve">. </w:t>
      </w:r>
      <w:r>
        <w:t>2da. Edición.</w:t>
      </w:r>
    </w:p>
    <w:p w14:paraId="43B60E9D" w14:textId="77777777" w:rsidR="004567E8" w:rsidRPr="004567E8" w:rsidRDefault="004567E8" w:rsidP="007B79F4"/>
    <w:p w14:paraId="74C7BAB6" w14:textId="77777777" w:rsidR="007B79F4" w:rsidRDefault="007B79F4"/>
    <w:sectPr w:rsidR="007B79F4" w:rsidSect="005A6DFD">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C3C87" w14:textId="77777777" w:rsidR="005A6DFD" w:rsidRDefault="005A6DFD">
      <w:pPr>
        <w:spacing w:after="0" w:line="240" w:lineRule="auto"/>
      </w:pPr>
      <w:r>
        <w:separator/>
      </w:r>
    </w:p>
  </w:endnote>
  <w:endnote w:type="continuationSeparator" w:id="0">
    <w:p w14:paraId="271F6BF8" w14:textId="77777777" w:rsidR="005A6DFD" w:rsidRDefault="005A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INPro-Medium">
    <w:altName w:val="Calibri"/>
    <w:charset w:val="00"/>
    <w:family w:val="auto"/>
    <w:pitch w:val="variable"/>
    <w:sig w:usb0="800002AF" w:usb1="4000206A" w:usb2="00000000" w:usb3="00000000" w:csb0="0000009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675588"/>
      <w:docPartObj>
        <w:docPartGallery w:val="Page Numbers (Bottom of Page)"/>
        <w:docPartUnique/>
      </w:docPartObj>
    </w:sdtPr>
    <w:sdtContent>
      <w:p w14:paraId="2631952E" w14:textId="1865E549" w:rsidR="00935856" w:rsidRDefault="00935856">
        <w:pPr>
          <w:pStyle w:val="Piedepgina"/>
          <w:jc w:val="right"/>
        </w:pPr>
        <w:r>
          <w:fldChar w:fldCharType="begin"/>
        </w:r>
        <w:r>
          <w:instrText>PAGE   \* MERGEFORMAT</w:instrText>
        </w:r>
        <w:r>
          <w:fldChar w:fldCharType="separate"/>
        </w:r>
        <w:r>
          <w:rPr>
            <w:lang w:val="es-ES"/>
          </w:rPr>
          <w:t>2</w:t>
        </w:r>
        <w:r>
          <w:fldChar w:fldCharType="end"/>
        </w:r>
      </w:p>
    </w:sdtContent>
  </w:sdt>
  <w:p w14:paraId="65422459" w14:textId="77777777" w:rsidR="00935856" w:rsidRDefault="009358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FE2D8" w14:textId="77777777" w:rsidR="005A6DFD" w:rsidRDefault="005A6DFD">
      <w:pPr>
        <w:spacing w:after="0" w:line="240" w:lineRule="auto"/>
      </w:pPr>
      <w:r>
        <w:separator/>
      </w:r>
    </w:p>
  </w:footnote>
  <w:footnote w:type="continuationSeparator" w:id="0">
    <w:p w14:paraId="3E3629D6" w14:textId="77777777" w:rsidR="005A6DFD" w:rsidRDefault="005A6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74B9" w14:textId="44FD2262" w:rsidR="00EF5CAF" w:rsidRPr="00EF5CAF" w:rsidRDefault="00CA717F" w:rsidP="00134B97">
    <w:pPr>
      <w:pStyle w:val="Encabezado"/>
    </w:pPr>
    <w:r>
      <w:t xml:space="preserve">Plan operativo Anual 2024          </w:t>
    </w:r>
    <w:r w:rsidR="00EF5CAF" w:rsidRPr="00EF5CAF">
      <w:rPr>
        <w:noProof/>
      </w:rPr>
      <w:drawing>
        <wp:inline distT="0" distB="0" distL="0" distR="0" wp14:anchorId="115D2887" wp14:editId="08232C05">
          <wp:extent cx="2084400" cy="741600"/>
          <wp:effectExtent l="0" t="0" r="0" b="1905"/>
          <wp:docPr id="160288120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34044"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400" cy="741600"/>
                  </a:xfrm>
                  <a:prstGeom prst="rect">
                    <a:avLst/>
                  </a:prstGeom>
                  <a:noFill/>
                  <a:ln>
                    <a:noFill/>
                  </a:ln>
                </pic:spPr>
              </pic:pic>
            </a:graphicData>
          </a:graphic>
        </wp:inline>
      </w:drawing>
    </w:r>
  </w:p>
  <w:p w14:paraId="7566B9AD" w14:textId="06E60603" w:rsidR="00CA717F" w:rsidRDefault="00CA717F" w:rsidP="00C47AB3">
    <w:pPr>
      <w:pStyle w:val="Encabezado"/>
      <w:jc w:val="center"/>
    </w:pPr>
    <w:r>
      <w:t xml:space="preserve">                                                                                                                                </w:t>
    </w:r>
  </w:p>
  <w:p w14:paraId="00EE13E5" w14:textId="22C07D92" w:rsidR="00CA717F" w:rsidRDefault="00CA71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439990"/>
      <w:docPartObj>
        <w:docPartGallery w:val="Page Numbers (Top of Page)"/>
        <w:docPartUnique/>
      </w:docPartObj>
    </w:sdtPr>
    <w:sdtContent>
      <w:p w14:paraId="00D13D83" w14:textId="1375A883" w:rsidR="00451087" w:rsidRDefault="00451087">
        <w:pPr>
          <w:pStyle w:val="Encabezado"/>
          <w:jc w:val="right"/>
        </w:pPr>
        <w:r>
          <w:fldChar w:fldCharType="begin"/>
        </w:r>
        <w:r>
          <w:instrText>PAGE   \* MERGEFORMAT</w:instrText>
        </w:r>
        <w:r>
          <w:fldChar w:fldCharType="separate"/>
        </w:r>
        <w:r>
          <w:rPr>
            <w:lang w:val="es-ES"/>
          </w:rPr>
          <w:t>2</w:t>
        </w:r>
        <w:r>
          <w:fldChar w:fldCharType="end"/>
        </w:r>
      </w:p>
    </w:sdtContent>
  </w:sdt>
  <w:p w14:paraId="6CEA7C51" w14:textId="4E6EACBF" w:rsidR="00C47AB3" w:rsidRDefault="00C47AB3" w:rsidP="00451087">
    <w:pPr>
      <w:pStyle w:val="Encabezado"/>
    </w:pPr>
    <w:r>
      <w:t xml:space="preserve">Plan operativo Anual 2024                                </w:t>
    </w:r>
    <w:r w:rsidR="00451087" w:rsidRPr="00EF5CAF">
      <w:rPr>
        <w:noProof/>
      </w:rPr>
      <w:drawing>
        <wp:inline distT="0" distB="0" distL="0" distR="0" wp14:anchorId="49ECF3F1" wp14:editId="22573194">
          <wp:extent cx="2084400" cy="741600"/>
          <wp:effectExtent l="0" t="0" r="0" b="1905"/>
          <wp:docPr id="210021692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34044"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400" cy="741600"/>
                  </a:xfrm>
                  <a:prstGeom prst="rect">
                    <a:avLst/>
                  </a:prstGeom>
                  <a:noFill/>
                  <a:ln>
                    <a:noFill/>
                  </a:ln>
                </pic:spPr>
              </pic:pic>
            </a:graphicData>
          </a:graphic>
        </wp:inline>
      </w:drawing>
    </w:r>
    <w:r>
      <w:t xml:space="preserve">                                                                                                          </w:t>
    </w:r>
  </w:p>
  <w:p w14:paraId="4E08D8BF" w14:textId="77777777" w:rsidR="00C47AB3" w:rsidRDefault="00C47A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80DAE"/>
    <w:multiLevelType w:val="multilevel"/>
    <w:tmpl w:val="5746ADCA"/>
    <w:lvl w:ilvl="0">
      <w:start w:val="1"/>
      <w:numFmt w:val="decimal"/>
      <w:lvlText w:val="%1."/>
      <w:lvlJc w:val="left"/>
      <w:pPr>
        <w:ind w:left="360" w:hanging="360"/>
      </w:pPr>
    </w:lvl>
    <w:lvl w:ilvl="1">
      <w:start w:val="1"/>
      <w:numFmt w:val="decimal"/>
      <w:lvlText w:val="%1.%2."/>
      <w:lvlJc w:val="left"/>
      <w:pPr>
        <w:ind w:left="999" w:hanging="432"/>
      </w:pPr>
      <w:rPr>
        <w:color w:val="2F5496"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D55B27"/>
    <w:multiLevelType w:val="hybridMultilevel"/>
    <w:tmpl w:val="28A8273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EDF657F"/>
    <w:multiLevelType w:val="hybridMultilevel"/>
    <w:tmpl w:val="072210F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37BD7F45"/>
    <w:multiLevelType w:val="hybridMultilevel"/>
    <w:tmpl w:val="BD6695CE"/>
    <w:lvl w:ilvl="0" w:tplc="100A0001">
      <w:start w:val="1"/>
      <w:numFmt w:val="bullet"/>
      <w:lvlText w:val=""/>
      <w:lvlJc w:val="left"/>
      <w:pPr>
        <w:ind w:left="1429" w:hanging="360"/>
      </w:pPr>
      <w:rPr>
        <w:rFonts w:ascii="Symbol" w:hAnsi="Symbol" w:hint="default"/>
      </w:rPr>
    </w:lvl>
    <w:lvl w:ilvl="1" w:tplc="100A0003" w:tentative="1">
      <w:start w:val="1"/>
      <w:numFmt w:val="bullet"/>
      <w:lvlText w:val="o"/>
      <w:lvlJc w:val="left"/>
      <w:pPr>
        <w:ind w:left="2149" w:hanging="360"/>
      </w:pPr>
      <w:rPr>
        <w:rFonts w:ascii="Courier New" w:hAnsi="Courier New" w:cs="Courier New" w:hint="default"/>
      </w:rPr>
    </w:lvl>
    <w:lvl w:ilvl="2" w:tplc="100A0005" w:tentative="1">
      <w:start w:val="1"/>
      <w:numFmt w:val="bullet"/>
      <w:lvlText w:val=""/>
      <w:lvlJc w:val="left"/>
      <w:pPr>
        <w:ind w:left="2869" w:hanging="360"/>
      </w:pPr>
      <w:rPr>
        <w:rFonts w:ascii="Wingdings" w:hAnsi="Wingdings" w:hint="default"/>
      </w:rPr>
    </w:lvl>
    <w:lvl w:ilvl="3" w:tplc="100A0001" w:tentative="1">
      <w:start w:val="1"/>
      <w:numFmt w:val="bullet"/>
      <w:lvlText w:val=""/>
      <w:lvlJc w:val="left"/>
      <w:pPr>
        <w:ind w:left="3589" w:hanging="360"/>
      </w:pPr>
      <w:rPr>
        <w:rFonts w:ascii="Symbol" w:hAnsi="Symbol" w:hint="default"/>
      </w:rPr>
    </w:lvl>
    <w:lvl w:ilvl="4" w:tplc="100A0003" w:tentative="1">
      <w:start w:val="1"/>
      <w:numFmt w:val="bullet"/>
      <w:lvlText w:val="o"/>
      <w:lvlJc w:val="left"/>
      <w:pPr>
        <w:ind w:left="4309" w:hanging="360"/>
      </w:pPr>
      <w:rPr>
        <w:rFonts w:ascii="Courier New" w:hAnsi="Courier New" w:cs="Courier New" w:hint="default"/>
      </w:rPr>
    </w:lvl>
    <w:lvl w:ilvl="5" w:tplc="100A0005" w:tentative="1">
      <w:start w:val="1"/>
      <w:numFmt w:val="bullet"/>
      <w:lvlText w:val=""/>
      <w:lvlJc w:val="left"/>
      <w:pPr>
        <w:ind w:left="5029" w:hanging="360"/>
      </w:pPr>
      <w:rPr>
        <w:rFonts w:ascii="Wingdings" w:hAnsi="Wingdings" w:hint="default"/>
      </w:rPr>
    </w:lvl>
    <w:lvl w:ilvl="6" w:tplc="100A0001" w:tentative="1">
      <w:start w:val="1"/>
      <w:numFmt w:val="bullet"/>
      <w:lvlText w:val=""/>
      <w:lvlJc w:val="left"/>
      <w:pPr>
        <w:ind w:left="5749" w:hanging="360"/>
      </w:pPr>
      <w:rPr>
        <w:rFonts w:ascii="Symbol" w:hAnsi="Symbol" w:hint="default"/>
      </w:rPr>
    </w:lvl>
    <w:lvl w:ilvl="7" w:tplc="100A0003" w:tentative="1">
      <w:start w:val="1"/>
      <w:numFmt w:val="bullet"/>
      <w:lvlText w:val="o"/>
      <w:lvlJc w:val="left"/>
      <w:pPr>
        <w:ind w:left="6469" w:hanging="360"/>
      </w:pPr>
      <w:rPr>
        <w:rFonts w:ascii="Courier New" w:hAnsi="Courier New" w:cs="Courier New" w:hint="default"/>
      </w:rPr>
    </w:lvl>
    <w:lvl w:ilvl="8" w:tplc="100A0005" w:tentative="1">
      <w:start w:val="1"/>
      <w:numFmt w:val="bullet"/>
      <w:lvlText w:val=""/>
      <w:lvlJc w:val="left"/>
      <w:pPr>
        <w:ind w:left="7189" w:hanging="360"/>
      </w:pPr>
      <w:rPr>
        <w:rFonts w:ascii="Wingdings" w:hAnsi="Wingdings" w:hint="default"/>
      </w:rPr>
    </w:lvl>
  </w:abstractNum>
  <w:abstractNum w:abstractNumId="4" w15:restartNumberingAfterBreak="0">
    <w:nsid w:val="419709C4"/>
    <w:multiLevelType w:val="hybridMultilevel"/>
    <w:tmpl w:val="00E80FD0"/>
    <w:lvl w:ilvl="0" w:tplc="3362A052">
      <w:start w:val="28"/>
      <w:numFmt w:val="bullet"/>
      <w:lvlText w:val=""/>
      <w:lvlJc w:val="left"/>
      <w:pPr>
        <w:ind w:left="720" w:hanging="360"/>
      </w:pPr>
      <w:rPr>
        <w:rFonts w:ascii="Symbol" w:eastAsiaTheme="minorHAnsi" w:hAnsi="Symbol" w:cstheme="minorBid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4A031E12"/>
    <w:multiLevelType w:val="hybridMultilevel"/>
    <w:tmpl w:val="E168CEA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6FA447DA"/>
    <w:multiLevelType w:val="hybridMultilevel"/>
    <w:tmpl w:val="93C2ED7E"/>
    <w:lvl w:ilvl="0" w:tplc="904A09C8">
      <w:numFmt w:val="bullet"/>
      <w:lvlText w:val=""/>
      <w:lvlJc w:val="left"/>
      <w:pPr>
        <w:ind w:left="720" w:hanging="360"/>
      </w:pPr>
      <w:rPr>
        <w:rFonts w:ascii="Symbol" w:eastAsia="Calibri" w:hAnsi="Symbol"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707474C3"/>
    <w:multiLevelType w:val="hybridMultilevel"/>
    <w:tmpl w:val="73667D18"/>
    <w:lvl w:ilvl="0" w:tplc="100A0001">
      <w:start w:val="1"/>
      <w:numFmt w:val="bullet"/>
      <w:lvlText w:val=""/>
      <w:lvlJc w:val="left"/>
      <w:pPr>
        <w:ind w:left="1429" w:hanging="360"/>
      </w:pPr>
      <w:rPr>
        <w:rFonts w:ascii="Symbol" w:hAnsi="Symbol" w:hint="default"/>
      </w:rPr>
    </w:lvl>
    <w:lvl w:ilvl="1" w:tplc="100A0003" w:tentative="1">
      <w:start w:val="1"/>
      <w:numFmt w:val="bullet"/>
      <w:lvlText w:val="o"/>
      <w:lvlJc w:val="left"/>
      <w:pPr>
        <w:ind w:left="2149" w:hanging="360"/>
      </w:pPr>
      <w:rPr>
        <w:rFonts w:ascii="Courier New" w:hAnsi="Courier New" w:cs="Courier New" w:hint="default"/>
      </w:rPr>
    </w:lvl>
    <w:lvl w:ilvl="2" w:tplc="100A0005" w:tentative="1">
      <w:start w:val="1"/>
      <w:numFmt w:val="bullet"/>
      <w:lvlText w:val=""/>
      <w:lvlJc w:val="left"/>
      <w:pPr>
        <w:ind w:left="2869" w:hanging="360"/>
      </w:pPr>
      <w:rPr>
        <w:rFonts w:ascii="Wingdings" w:hAnsi="Wingdings" w:hint="default"/>
      </w:rPr>
    </w:lvl>
    <w:lvl w:ilvl="3" w:tplc="100A0001" w:tentative="1">
      <w:start w:val="1"/>
      <w:numFmt w:val="bullet"/>
      <w:lvlText w:val=""/>
      <w:lvlJc w:val="left"/>
      <w:pPr>
        <w:ind w:left="3589" w:hanging="360"/>
      </w:pPr>
      <w:rPr>
        <w:rFonts w:ascii="Symbol" w:hAnsi="Symbol" w:hint="default"/>
      </w:rPr>
    </w:lvl>
    <w:lvl w:ilvl="4" w:tplc="100A0003" w:tentative="1">
      <w:start w:val="1"/>
      <w:numFmt w:val="bullet"/>
      <w:lvlText w:val="o"/>
      <w:lvlJc w:val="left"/>
      <w:pPr>
        <w:ind w:left="4309" w:hanging="360"/>
      </w:pPr>
      <w:rPr>
        <w:rFonts w:ascii="Courier New" w:hAnsi="Courier New" w:cs="Courier New" w:hint="default"/>
      </w:rPr>
    </w:lvl>
    <w:lvl w:ilvl="5" w:tplc="100A0005" w:tentative="1">
      <w:start w:val="1"/>
      <w:numFmt w:val="bullet"/>
      <w:lvlText w:val=""/>
      <w:lvlJc w:val="left"/>
      <w:pPr>
        <w:ind w:left="5029" w:hanging="360"/>
      </w:pPr>
      <w:rPr>
        <w:rFonts w:ascii="Wingdings" w:hAnsi="Wingdings" w:hint="default"/>
      </w:rPr>
    </w:lvl>
    <w:lvl w:ilvl="6" w:tplc="100A0001" w:tentative="1">
      <w:start w:val="1"/>
      <w:numFmt w:val="bullet"/>
      <w:lvlText w:val=""/>
      <w:lvlJc w:val="left"/>
      <w:pPr>
        <w:ind w:left="5749" w:hanging="360"/>
      </w:pPr>
      <w:rPr>
        <w:rFonts w:ascii="Symbol" w:hAnsi="Symbol" w:hint="default"/>
      </w:rPr>
    </w:lvl>
    <w:lvl w:ilvl="7" w:tplc="100A0003" w:tentative="1">
      <w:start w:val="1"/>
      <w:numFmt w:val="bullet"/>
      <w:lvlText w:val="o"/>
      <w:lvlJc w:val="left"/>
      <w:pPr>
        <w:ind w:left="6469" w:hanging="360"/>
      </w:pPr>
      <w:rPr>
        <w:rFonts w:ascii="Courier New" w:hAnsi="Courier New" w:cs="Courier New" w:hint="default"/>
      </w:rPr>
    </w:lvl>
    <w:lvl w:ilvl="8" w:tplc="100A0005" w:tentative="1">
      <w:start w:val="1"/>
      <w:numFmt w:val="bullet"/>
      <w:lvlText w:val=""/>
      <w:lvlJc w:val="left"/>
      <w:pPr>
        <w:ind w:left="7189" w:hanging="360"/>
      </w:pPr>
      <w:rPr>
        <w:rFonts w:ascii="Wingdings" w:hAnsi="Wingdings" w:hint="default"/>
      </w:rPr>
    </w:lvl>
  </w:abstractNum>
  <w:num w:numId="1" w16cid:durableId="1063528790">
    <w:abstractNumId w:val="0"/>
  </w:num>
  <w:num w:numId="2" w16cid:durableId="2068911968">
    <w:abstractNumId w:val="5"/>
  </w:num>
  <w:num w:numId="3" w16cid:durableId="453717078">
    <w:abstractNumId w:val="1"/>
  </w:num>
  <w:num w:numId="4" w16cid:durableId="570505450">
    <w:abstractNumId w:val="4"/>
  </w:num>
  <w:num w:numId="5" w16cid:durableId="2022854342">
    <w:abstractNumId w:val="6"/>
  </w:num>
  <w:num w:numId="6" w16cid:durableId="1659991224">
    <w:abstractNumId w:val="2"/>
  </w:num>
  <w:num w:numId="7" w16cid:durableId="908730004">
    <w:abstractNumId w:val="7"/>
  </w:num>
  <w:num w:numId="8" w16cid:durableId="1528987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83"/>
    <w:rsid w:val="0000132C"/>
    <w:rsid w:val="00012E47"/>
    <w:rsid w:val="0001375F"/>
    <w:rsid w:val="00016D8A"/>
    <w:rsid w:val="00026342"/>
    <w:rsid w:val="00041E48"/>
    <w:rsid w:val="00042BF1"/>
    <w:rsid w:val="00043EEC"/>
    <w:rsid w:val="000555E2"/>
    <w:rsid w:val="00063E98"/>
    <w:rsid w:val="00066ED9"/>
    <w:rsid w:val="00083A13"/>
    <w:rsid w:val="00086EC5"/>
    <w:rsid w:val="000A5AA2"/>
    <w:rsid w:val="000A6A5B"/>
    <w:rsid w:val="000B0FF6"/>
    <w:rsid w:val="000D2FA6"/>
    <w:rsid w:val="000D6326"/>
    <w:rsid w:val="000E7AEA"/>
    <w:rsid w:val="001137DA"/>
    <w:rsid w:val="00133E6E"/>
    <w:rsid w:val="00134B97"/>
    <w:rsid w:val="00141038"/>
    <w:rsid w:val="00145806"/>
    <w:rsid w:val="001573A5"/>
    <w:rsid w:val="00190338"/>
    <w:rsid w:val="00190D86"/>
    <w:rsid w:val="00192239"/>
    <w:rsid w:val="001B6643"/>
    <w:rsid w:val="001C41F1"/>
    <w:rsid w:val="001C471F"/>
    <w:rsid w:val="001F2C3D"/>
    <w:rsid w:val="001F4C17"/>
    <w:rsid w:val="002326D2"/>
    <w:rsid w:val="00237BCF"/>
    <w:rsid w:val="00241FDA"/>
    <w:rsid w:val="0024381A"/>
    <w:rsid w:val="00277FD5"/>
    <w:rsid w:val="00287681"/>
    <w:rsid w:val="00294106"/>
    <w:rsid w:val="002A368F"/>
    <w:rsid w:val="002B4763"/>
    <w:rsid w:val="002C0B62"/>
    <w:rsid w:val="002C14CB"/>
    <w:rsid w:val="00303B81"/>
    <w:rsid w:val="00315AC9"/>
    <w:rsid w:val="00333C17"/>
    <w:rsid w:val="00341259"/>
    <w:rsid w:val="003544E7"/>
    <w:rsid w:val="00361642"/>
    <w:rsid w:val="003664AE"/>
    <w:rsid w:val="00382DD1"/>
    <w:rsid w:val="003832CE"/>
    <w:rsid w:val="003954D7"/>
    <w:rsid w:val="003A4199"/>
    <w:rsid w:val="003D3128"/>
    <w:rsid w:val="003D4514"/>
    <w:rsid w:val="0041222A"/>
    <w:rsid w:val="00430C73"/>
    <w:rsid w:val="00437554"/>
    <w:rsid w:val="00437BD1"/>
    <w:rsid w:val="00451087"/>
    <w:rsid w:val="004567E8"/>
    <w:rsid w:val="004626A8"/>
    <w:rsid w:val="00466B30"/>
    <w:rsid w:val="00471E7E"/>
    <w:rsid w:val="00473D9F"/>
    <w:rsid w:val="004871FD"/>
    <w:rsid w:val="004B5208"/>
    <w:rsid w:val="004B6011"/>
    <w:rsid w:val="004B77F7"/>
    <w:rsid w:val="004C3EC4"/>
    <w:rsid w:val="004D4E4B"/>
    <w:rsid w:val="004F5989"/>
    <w:rsid w:val="00511217"/>
    <w:rsid w:val="0051470F"/>
    <w:rsid w:val="00525E9E"/>
    <w:rsid w:val="00545404"/>
    <w:rsid w:val="00545E1C"/>
    <w:rsid w:val="005514E7"/>
    <w:rsid w:val="005570D9"/>
    <w:rsid w:val="0058549A"/>
    <w:rsid w:val="005A5C80"/>
    <w:rsid w:val="005A6DFD"/>
    <w:rsid w:val="005C0D95"/>
    <w:rsid w:val="005C2FC2"/>
    <w:rsid w:val="005D5515"/>
    <w:rsid w:val="005E1382"/>
    <w:rsid w:val="005F2D29"/>
    <w:rsid w:val="005F5053"/>
    <w:rsid w:val="005F6482"/>
    <w:rsid w:val="00615AE8"/>
    <w:rsid w:val="00631404"/>
    <w:rsid w:val="00642F03"/>
    <w:rsid w:val="0064736C"/>
    <w:rsid w:val="00663394"/>
    <w:rsid w:val="00666E0D"/>
    <w:rsid w:val="00667B10"/>
    <w:rsid w:val="0068729C"/>
    <w:rsid w:val="00687CBA"/>
    <w:rsid w:val="00695A92"/>
    <w:rsid w:val="007103C4"/>
    <w:rsid w:val="00727A9B"/>
    <w:rsid w:val="007360AF"/>
    <w:rsid w:val="00747C6B"/>
    <w:rsid w:val="00761364"/>
    <w:rsid w:val="00763A69"/>
    <w:rsid w:val="007777E5"/>
    <w:rsid w:val="00780539"/>
    <w:rsid w:val="00785582"/>
    <w:rsid w:val="0078695D"/>
    <w:rsid w:val="007A6FD8"/>
    <w:rsid w:val="007B3538"/>
    <w:rsid w:val="007B3EAC"/>
    <w:rsid w:val="007B79F4"/>
    <w:rsid w:val="007C38A8"/>
    <w:rsid w:val="007C7D5F"/>
    <w:rsid w:val="007D44DC"/>
    <w:rsid w:val="0080298F"/>
    <w:rsid w:val="00810AA7"/>
    <w:rsid w:val="008167C6"/>
    <w:rsid w:val="00821D07"/>
    <w:rsid w:val="00822175"/>
    <w:rsid w:val="0082285E"/>
    <w:rsid w:val="008232E8"/>
    <w:rsid w:val="00853D66"/>
    <w:rsid w:val="0086040B"/>
    <w:rsid w:val="00870C24"/>
    <w:rsid w:val="008A1AF8"/>
    <w:rsid w:val="008A1B2A"/>
    <w:rsid w:val="008A5C80"/>
    <w:rsid w:val="008C7B2F"/>
    <w:rsid w:val="008F1031"/>
    <w:rsid w:val="008F4391"/>
    <w:rsid w:val="008F4CC8"/>
    <w:rsid w:val="008F5750"/>
    <w:rsid w:val="00902590"/>
    <w:rsid w:val="00904EAE"/>
    <w:rsid w:val="00914054"/>
    <w:rsid w:val="00925B58"/>
    <w:rsid w:val="00930F40"/>
    <w:rsid w:val="00935856"/>
    <w:rsid w:val="0095075D"/>
    <w:rsid w:val="00960662"/>
    <w:rsid w:val="0096099C"/>
    <w:rsid w:val="00967D34"/>
    <w:rsid w:val="009A0530"/>
    <w:rsid w:val="009B7BB4"/>
    <w:rsid w:val="009D5F3E"/>
    <w:rsid w:val="009D6AB8"/>
    <w:rsid w:val="009E3BAD"/>
    <w:rsid w:val="009E416E"/>
    <w:rsid w:val="00A01336"/>
    <w:rsid w:val="00A22FA8"/>
    <w:rsid w:val="00A35048"/>
    <w:rsid w:val="00A3547E"/>
    <w:rsid w:val="00A74B0B"/>
    <w:rsid w:val="00A80CBE"/>
    <w:rsid w:val="00A92AAE"/>
    <w:rsid w:val="00A93212"/>
    <w:rsid w:val="00A94F1B"/>
    <w:rsid w:val="00AB2DF6"/>
    <w:rsid w:val="00AB7E80"/>
    <w:rsid w:val="00AE25D3"/>
    <w:rsid w:val="00AF20F4"/>
    <w:rsid w:val="00B05E25"/>
    <w:rsid w:val="00B12D2D"/>
    <w:rsid w:val="00B132BC"/>
    <w:rsid w:val="00B132FA"/>
    <w:rsid w:val="00B152B9"/>
    <w:rsid w:val="00B52208"/>
    <w:rsid w:val="00B54E93"/>
    <w:rsid w:val="00B73869"/>
    <w:rsid w:val="00BA2DD1"/>
    <w:rsid w:val="00BA5751"/>
    <w:rsid w:val="00BB5766"/>
    <w:rsid w:val="00BD3BFB"/>
    <w:rsid w:val="00BE19B9"/>
    <w:rsid w:val="00C02935"/>
    <w:rsid w:val="00C11773"/>
    <w:rsid w:val="00C11DBD"/>
    <w:rsid w:val="00C27A4B"/>
    <w:rsid w:val="00C3740B"/>
    <w:rsid w:val="00C47A67"/>
    <w:rsid w:val="00C47AB3"/>
    <w:rsid w:val="00C713E2"/>
    <w:rsid w:val="00C8406A"/>
    <w:rsid w:val="00C965B9"/>
    <w:rsid w:val="00CA717F"/>
    <w:rsid w:val="00CB4BE1"/>
    <w:rsid w:val="00CC3087"/>
    <w:rsid w:val="00CD01C4"/>
    <w:rsid w:val="00CE0A32"/>
    <w:rsid w:val="00CE29F4"/>
    <w:rsid w:val="00CE328C"/>
    <w:rsid w:val="00CE6A95"/>
    <w:rsid w:val="00CF2DE0"/>
    <w:rsid w:val="00CF4CAF"/>
    <w:rsid w:val="00D14189"/>
    <w:rsid w:val="00D23A78"/>
    <w:rsid w:val="00D24608"/>
    <w:rsid w:val="00D2581A"/>
    <w:rsid w:val="00D52AB9"/>
    <w:rsid w:val="00D57401"/>
    <w:rsid w:val="00D62969"/>
    <w:rsid w:val="00D707D8"/>
    <w:rsid w:val="00D80C03"/>
    <w:rsid w:val="00D96C10"/>
    <w:rsid w:val="00DB3264"/>
    <w:rsid w:val="00DB5D2D"/>
    <w:rsid w:val="00DB61BA"/>
    <w:rsid w:val="00DC347C"/>
    <w:rsid w:val="00DD3D6D"/>
    <w:rsid w:val="00DD56BC"/>
    <w:rsid w:val="00DE493A"/>
    <w:rsid w:val="00DF21BD"/>
    <w:rsid w:val="00DF284E"/>
    <w:rsid w:val="00E06556"/>
    <w:rsid w:val="00E23FBB"/>
    <w:rsid w:val="00E617F2"/>
    <w:rsid w:val="00E735A7"/>
    <w:rsid w:val="00E77BD6"/>
    <w:rsid w:val="00E813BD"/>
    <w:rsid w:val="00E83EE2"/>
    <w:rsid w:val="00E8673D"/>
    <w:rsid w:val="00E87E35"/>
    <w:rsid w:val="00EA63C0"/>
    <w:rsid w:val="00EB7DCC"/>
    <w:rsid w:val="00EC61B9"/>
    <w:rsid w:val="00EE5D8B"/>
    <w:rsid w:val="00EF050C"/>
    <w:rsid w:val="00EF5CAF"/>
    <w:rsid w:val="00EF64AA"/>
    <w:rsid w:val="00F15283"/>
    <w:rsid w:val="00F15357"/>
    <w:rsid w:val="00F22566"/>
    <w:rsid w:val="00F24C24"/>
    <w:rsid w:val="00F269CC"/>
    <w:rsid w:val="00F3534C"/>
    <w:rsid w:val="00F635AF"/>
    <w:rsid w:val="00F8159D"/>
    <w:rsid w:val="00F84803"/>
    <w:rsid w:val="00F85B84"/>
    <w:rsid w:val="00F9320A"/>
    <w:rsid w:val="00F941D8"/>
    <w:rsid w:val="00F96ED3"/>
    <w:rsid w:val="00FA27FF"/>
    <w:rsid w:val="00FA58D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EE6C2"/>
  <w15:chartTrackingRefBased/>
  <w15:docId w15:val="{D4BF2435-D757-4673-AD8E-E13962E9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2C3D"/>
    <w:pPr>
      <w:keepNext/>
      <w:keepLines/>
      <w:spacing w:before="240" w:after="0"/>
      <w:jc w:val="center"/>
      <w:outlineLvl w:val="0"/>
    </w:pPr>
    <w:rPr>
      <w:rFonts w:ascii="Arial" w:eastAsiaTheme="majorEastAsia" w:hAnsi="Arial" w:cstheme="majorBidi"/>
      <w:b/>
      <w:szCs w:val="32"/>
    </w:rPr>
  </w:style>
  <w:style w:type="paragraph" w:styleId="Ttulo2">
    <w:name w:val="heading 2"/>
    <w:basedOn w:val="Normal"/>
    <w:next w:val="Normal"/>
    <w:link w:val="Ttulo2Car"/>
    <w:uiPriority w:val="99"/>
    <w:unhideWhenUsed/>
    <w:qFormat/>
    <w:rsid w:val="0078695D"/>
    <w:pPr>
      <w:keepNext/>
      <w:keepLines/>
      <w:spacing w:before="40" w:after="200" w:line="276" w:lineRule="auto"/>
      <w:outlineLvl w:val="1"/>
    </w:pPr>
    <w:rPr>
      <w:rFonts w:ascii="Arial" w:eastAsia="Arial Unicode MS" w:hAnsi="Arial" w:cs="Arial Unicode MS"/>
      <w:b/>
      <w:color w:val="000000" w:themeColor="text1"/>
      <w:kern w:val="0"/>
      <w:szCs w:val="26"/>
      <w:lang w:val="es-ES"/>
      <w14:ligatures w14:val="none"/>
    </w:rPr>
  </w:style>
  <w:style w:type="paragraph" w:styleId="Ttulo3">
    <w:name w:val="heading 3"/>
    <w:basedOn w:val="Normal"/>
    <w:next w:val="Normal"/>
    <w:link w:val="Ttulo3Car"/>
    <w:uiPriority w:val="9"/>
    <w:unhideWhenUsed/>
    <w:qFormat/>
    <w:rsid w:val="00E77BD6"/>
    <w:pPr>
      <w:keepNext/>
      <w:keepLines/>
      <w:spacing w:before="40" w:after="0"/>
      <w:outlineLvl w:val="2"/>
    </w:pPr>
    <w:rPr>
      <w:rFonts w:ascii="Arial" w:eastAsiaTheme="majorEastAsia" w:hAnsi="Arial" w:cstheme="majorBidi"/>
      <w:b/>
      <w:i/>
      <w:szCs w:val="24"/>
    </w:rPr>
  </w:style>
  <w:style w:type="paragraph" w:styleId="Ttulo4">
    <w:name w:val="heading 4"/>
    <w:basedOn w:val="Normal"/>
    <w:next w:val="Normal"/>
    <w:link w:val="Ttulo4Car"/>
    <w:uiPriority w:val="9"/>
    <w:unhideWhenUsed/>
    <w:qFormat/>
    <w:rsid w:val="00CA717F"/>
    <w:pPr>
      <w:keepNext/>
      <w:keepLines/>
      <w:spacing w:after="0" w:line="480" w:lineRule="auto"/>
      <w:ind w:firstLine="720"/>
      <w:outlineLvl w:val="3"/>
    </w:pPr>
    <w:rPr>
      <w:rFonts w:ascii="Arial" w:eastAsiaTheme="majorEastAsia" w:hAnsi="Arial"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78695D"/>
    <w:rPr>
      <w:rFonts w:ascii="Arial" w:eastAsia="Arial Unicode MS" w:hAnsi="Arial" w:cs="Arial Unicode MS"/>
      <w:b/>
      <w:color w:val="000000" w:themeColor="text1"/>
      <w:kern w:val="0"/>
      <w:szCs w:val="26"/>
      <w:lang w:val="es-ES"/>
      <w14:ligatures w14:val="none"/>
    </w:rPr>
  </w:style>
  <w:style w:type="paragraph" w:styleId="Encabezado">
    <w:name w:val="header"/>
    <w:basedOn w:val="Normal"/>
    <w:link w:val="EncabezadoCar"/>
    <w:uiPriority w:val="99"/>
    <w:unhideWhenUsed/>
    <w:rsid w:val="00F24C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4C24"/>
  </w:style>
  <w:style w:type="paragraph" w:styleId="Piedepgina">
    <w:name w:val="footer"/>
    <w:basedOn w:val="Normal"/>
    <w:link w:val="PiedepginaCar"/>
    <w:uiPriority w:val="99"/>
    <w:unhideWhenUsed/>
    <w:rsid w:val="00F24C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4C24"/>
  </w:style>
  <w:style w:type="character" w:customStyle="1" w:styleId="Ttulo1Car">
    <w:name w:val="Título 1 Car"/>
    <w:basedOn w:val="Fuentedeprrafopredeter"/>
    <w:link w:val="Ttulo1"/>
    <w:uiPriority w:val="9"/>
    <w:rsid w:val="001F2C3D"/>
    <w:rPr>
      <w:rFonts w:ascii="Arial" w:eastAsiaTheme="majorEastAsia" w:hAnsi="Arial" w:cstheme="majorBidi"/>
      <w:b/>
      <w:szCs w:val="32"/>
    </w:rPr>
  </w:style>
  <w:style w:type="paragraph" w:styleId="TtuloTDC">
    <w:name w:val="TOC Heading"/>
    <w:basedOn w:val="Ttulo1"/>
    <w:next w:val="Normal"/>
    <w:uiPriority w:val="39"/>
    <w:unhideWhenUsed/>
    <w:qFormat/>
    <w:rsid w:val="00341259"/>
    <w:pPr>
      <w:jc w:val="left"/>
      <w:outlineLvl w:val="9"/>
    </w:pPr>
    <w:rPr>
      <w:rFonts w:asciiTheme="majorHAnsi" w:hAnsiTheme="majorHAnsi"/>
      <w:b w:val="0"/>
      <w:color w:val="2F5496" w:themeColor="accent1" w:themeShade="BF"/>
      <w:kern w:val="0"/>
      <w:sz w:val="32"/>
      <w:lang w:eastAsia="es-GT"/>
      <w14:ligatures w14:val="none"/>
    </w:rPr>
  </w:style>
  <w:style w:type="paragraph" w:styleId="TDC1">
    <w:name w:val="toc 1"/>
    <w:basedOn w:val="Normal"/>
    <w:next w:val="Normal"/>
    <w:autoRedefine/>
    <w:uiPriority w:val="39"/>
    <w:unhideWhenUsed/>
    <w:rsid w:val="00341259"/>
    <w:pPr>
      <w:spacing w:after="100"/>
    </w:pPr>
  </w:style>
  <w:style w:type="paragraph" w:styleId="TDC2">
    <w:name w:val="toc 2"/>
    <w:basedOn w:val="Normal"/>
    <w:next w:val="Normal"/>
    <w:autoRedefine/>
    <w:uiPriority w:val="39"/>
    <w:unhideWhenUsed/>
    <w:rsid w:val="00341259"/>
    <w:pPr>
      <w:spacing w:after="100"/>
      <w:ind w:left="220"/>
    </w:pPr>
  </w:style>
  <w:style w:type="character" w:styleId="Hipervnculo">
    <w:name w:val="Hyperlink"/>
    <w:basedOn w:val="Fuentedeprrafopredeter"/>
    <w:uiPriority w:val="99"/>
    <w:unhideWhenUsed/>
    <w:rsid w:val="00341259"/>
    <w:rPr>
      <w:color w:val="0563C1" w:themeColor="hyperlink"/>
      <w:u w:val="single"/>
    </w:rPr>
  </w:style>
  <w:style w:type="character" w:customStyle="1" w:styleId="Ttulo3Car">
    <w:name w:val="Título 3 Car"/>
    <w:basedOn w:val="Fuentedeprrafopredeter"/>
    <w:link w:val="Ttulo3"/>
    <w:uiPriority w:val="9"/>
    <w:rsid w:val="00E77BD6"/>
    <w:rPr>
      <w:rFonts w:ascii="Arial" w:eastAsiaTheme="majorEastAsia" w:hAnsi="Arial" w:cstheme="majorBidi"/>
      <w:b/>
      <w:i/>
      <w:szCs w:val="24"/>
    </w:rPr>
  </w:style>
  <w:style w:type="character" w:customStyle="1" w:styleId="Ttulo4Car">
    <w:name w:val="Título 4 Car"/>
    <w:basedOn w:val="Fuentedeprrafopredeter"/>
    <w:link w:val="Ttulo4"/>
    <w:uiPriority w:val="9"/>
    <w:rsid w:val="00CA717F"/>
    <w:rPr>
      <w:rFonts w:ascii="Arial" w:eastAsiaTheme="majorEastAsia" w:hAnsi="Arial" w:cstheme="majorBidi"/>
      <w:b/>
      <w:iCs/>
    </w:rPr>
  </w:style>
  <w:style w:type="paragraph" w:styleId="Prrafodelista">
    <w:name w:val="List Paragraph"/>
    <w:basedOn w:val="Normal"/>
    <w:uiPriority w:val="34"/>
    <w:qFormat/>
    <w:rsid w:val="00810AA7"/>
    <w:pPr>
      <w:ind w:left="720"/>
      <w:contextualSpacing/>
    </w:pPr>
  </w:style>
  <w:style w:type="paragraph" w:styleId="TDC3">
    <w:name w:val="toc 3"/>
    <w:basedOn w:val="Normal"/>
    <w:next w:val="Normal"/>
    <w:autoRedefine/>
    <w:uiPriority w:val="39"/>
    <w:unhideWhenUsed/>
    <w:rsid w:val="00CF2DE0"/>
    <w:pPr>
      <w:spacing w:after="100"/>
      <w:ind w:left="440"/>
    </w:pPr>
  </w:style>
  <w:style w:type="paragraph" w:styleId="NormalWeb">
    <w:name w:val="Normal (Web)"/>
    <w:basedOn w:val="Normal"/>
    <w:uiPriority w:val="99"/>
    <w:semiHidden/>
    <w:unhideWhenUsed/>
    <w:rsid w:val="00EF5CAF"/>
    <w:rPr>
      <w:rFonts w:ascii="Times New Roman" w:hAnsi="Times New Roman" w:cs="Times New Roman"/>
      <w:sz w:val="24"/>
      <w:szCs w:val="24"/>
    </w:rPr>
  </w:style>
  <w:style w:type="paragraph" w:styleId="Sinespaciado">
    <w:name w:val="No Spacing"/>
    <w:uiPriority w:val="1"/>
    <w:qFormat/>
    <w:rsid w:val="004B5208"/>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80575">
      <w:bodyDiv w:val="1"/>
      <w:marLeft w:val="0"/>
      <w:marRight w:val="0"/>
      <w:marTop w:val="0"/>
      <w:marBottom w:val="0"/>
      <w:divBdr>
        <w:top w:val="none" w:sz="0" w:space="0" w:color="auto"/>
        <w:left w:val="none" w:sz="0" w:space="0" w:color="auto"/>
        <w:bottom w:val="none" w:sz="0" w:space="0" w:color="auto"/>
        <w:right w:val="none" w:sz="0" w:space="0" w:color="auto"/>
      </w:divBdr>
    </w:div>
    <w:div w:id="1056274953">
      <w:bodyDiv w:val="1"/>
      <w:marLeft w:val="0"/>
      <w:marRight w:val="0"/>
      <w:marTop w:val="0"/>
      <w:marBottom w:val="0"/>
      <w:divBdr>
        <w:top w:val="none" w:sz="0" w:space="0" w:color="auto"/>
        <w:left w:val="none" w:sz="0" w:space="0" w:color="auto"/>
        <w:bottom w:val="none" w:sz="0" w:space="0" w:color="auto"/>
        <w:right w:val="none" w:sz="0" w:space="0" w:color="auto"/>
      </w:divBdr>
    </w:div>
    <w:div w:id="1070270497">
      <w:bodyDiv w:val="1"/>
      <w:marLeft w:val="0"/>
      <w:marRight w:val="0"/>
      <w:marTop w:val="0"/>
      <w:marBottom w:val="0"/>
      <w:divBdr>
        <w:top w:val="none" w:sz="0" w:space="0" w:color="auto"/>
        <w:left w:val="none" w:sz="0" w:space="0" w:color="auto"/>
        <w:bottom w:val="none" w:sz="0" w:space="0" w:color="auto"/>
        <w:right w:val="none" w:sz="0" w:space="0" w:color="auto"/>
      </w:divBdr>
    </w:div>
    <w:div w:id="1299259637">
      <w:bodyDiv w:val="1"/>
      <w:marLeft w:val="0"/>
      <w:marRight w:val="0"/>
      <w:marTop w:val="0"/>
      <w:marBottom w:val="0"/>
      <w:divBdr>
        <w:top w:val="none" w:sz="0" w:space="0" w:color="auto"/>
        <w:left w:val="none" w:sz="0" w:space="0" w:color="auto"/>
        <w:bottom w:val="none" w:sz="0" w:space="0" w:color="auto"/>
        <w:right w:val="none" w:sz="0" w:space="0" w:color="auto"/>
      </w:divBdr>
    </w:div>
    <w:div w:id="1446346440">
      <w:bodyDiv w:val="1"/>
      <w:marLeft w:val="0"/>
      <w:marRight w:val="0"/>
      <w:marTop w:val="0"/>
      <w:marBottom w:val="0"/>
      <w:divBdr>
        <w:top w:val="none" w:sz="0" w:space="0" w:color="auto"/>
        <w:left w:val="none" w:sz="0" w:space="0" w:color="auto"/>
        <w:bottom w:val="none" w:sz="0" w:space="0" w:color="auto"/>
        <w:right w:val="none" w:sz="0" w:space="0" w:color="auto"/>
      </w:divBdr>
    </w:div>
    <w:div w:id="1663854333">
      <w:bodyDiv w:val="1"/>
      <w:marLeft w:val="0"/>
      <w:marRight w:val="0"/>
      <w:marTop w:val="0"/>
      <w:marBottom w:val="0"/>
      <w:divBdr>
        <w:top w:val="none" w:sz="0" w:space="0" w:color="auto"/>
        <w:left w:val="none" w:sz="0" w:space="0" w:color="auto"/>
        <w:bottom w:val="none" w:sz="0" w:space="0" w:color="auto"/>
        <w:right w:val="none" w:sz="0" w:space="0" w:color="auto"/>
      </w:divBdr>
    </w:div>
    <w:div w:id="16848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2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1943E-482E-4BC5-B9E9-3C808B15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3219</Words>
  <Characters>17707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Jeanette  Alvarez Bobadilla</dc:creator>
  <cp:keywords/>
  <dc:description/>
  <cp:lastModifiedBy>Glendy Chavarria</cp:lastModifiedBy>
  <cp:revision>2</cp:revision>
  <cp:lastPrinted>2024-03-15T14:59:00Z</cp:lastPrinted>
  <dcterms:created xsi:type="dcterms:W3CDTF">2024-03-26T21:18:00Z</dcterms:created>
  <dcterms:modified xsi:type="dcterms:W3CDTF">2024-03-26T21:18:00Z</dcterms:modified>
</cp:coreProperties>
</file>